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E99A8C7" w14:textId="77777777" w:rsidR="00663655" w:rsidRDefault="00904C3E">
      <w:pPr>
        <w:jc w:val="center"/>
        <w:rPr>
          <w:sz w:val="2"/>
          <w:szCs w:val="2"/>
        </w:rPr>
      </w:pPr>
      <w:r>
        <w:rPr>
          <w:noProof/>
          <w:szCs w:val="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49E876" wp14:editId="2067AAA5">
                <wp:simplePos x="0" y="0"/>
                <wp:positionH relativeFrom="column">
                  <wp:posOffset>2738120</wp:posOffset>
                </wp:positionH>
                <wp:positionV relativeFrom="paragraph">
                  <wp:posOffset>-8255</wp:posOffset>
                </wp:positionV>
                <wp:extent cx="690880" cy="714375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DDAC0" w14:textId="77777777" w:rsidR="00431F25" w:rsidRDefault="00431F25">
                            <w:r>
                              <w:object w:dxaOrig="825" w:dyaOrig="945" w14:anchorId="5943519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1.25pt;height:47.25pt">
                                  <v:imagedata r:id="rId8" o:title=""/>
                                </v:shape>
                                <o:OLEObject Type="Embed" ProgID="CorelDraw.Graphic.9" ShapeID="_x0000_i1026" DrawAspect="Content" ObjectID="_1843115622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A49E87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15.6pt;margin-top:-.65pt;width:54.4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" filled="f" stroked="f">
                <v:textbox>
                  <w:txbxContent>
                    <w:p w14:paraId="691DDAC0" w14:textId="77777777" w:rsidR="00431F25" w:rsidRDefault="00431F25">
                      <w:r>
                        <w:object w:dxaOrig="827" w:dyaOrig="946" w14:anchorId="5943519A">
                          <v:shape id="_x0000_i1026" type="#_x0000_t75" style="width:41.25pt;height:47.25pt">
                            <v:imagedata r:id="rId10" o:title=""/>
                          </v:shape>
                          <o:OLEObject Type="Embed" ProgID="CorelDraw.Graphic.9" ShapeID="_x0000_i1026" DrawAspect="Content" ObjectID="_1842506152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07EC9890" w14:textId="77777777" w:rsidR="00663655" w:rsidRDefault="00663655">
      <w:pPr>
        <w:pStyle w:val="11"/>
        <w:rPr>
          <w:spacing w:val="20"/>
          <w:sz w:val="2"/>
          <w:szCs w:val="2"/>
          <w:lang w:val="en-US"/>
        </w:rPr>
      </w:pPr>
    </w:p>
    <w:p w14:paraId="1AA57D9E" w14:textId="77777777" w:rsidR="00663655" w:rsidRDefault="00904C3E">
      <w:pPr>
        <w:pStyle w:val="11"/>
        <w:rPr>
          <w:spacing w:val="20"/>
          <w:lang w:val="en-US"/>
        </w:rPr>
      </w:pPr>
      <w:r>
        <w:rPr>
          <w:noProof/>
          <w:spacing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0A4320" wp14:editId="58BDEB87">
                <wp:simplePos x="0" y="0"/>
                <wp:positionH relativeFrom="column">
                  <wp:posOffset>4799330</wp:posOffset>
                </wp:positionH>
                <wp:positionV relativeFrom="paragraph">
                  <wp:posOffset>57150</wp:posOffset>
                </wp:positionV>
                <wp:extent cx="1325880" cy="475615"/>
                <wp:effectExtent l="0" t="0" r="0" b="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88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67C9C" w14:textId="77777777" w:rsidR="00431F25" w:rsidRPr="00AD0AF4" w:rsidRDefault="00431F25" w:rsidP="00C25FF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ПРОЕКТ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40A4320" id="Rectangle 5" o:spid="_x0000_s1027" style="position:absolute;left:0;text-align:left;margin-left:377.9pt;margin-top:4.5pt;width:104.4pt;height:37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" stroked="f">
                <v:textbox>
                  <w:txbxContent>
                    <w:p w14:paraId="62467C9C" w14:textId="77777777" w:rsidR="00431F25" w:rsidRPr="00AD0AF4" w:rsidRDefault="00431F25" w:rsidP="00C25FF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ПРОЕКТ</w:t>
                      </w:r>
                    </w:p>
                  </w:txbxContent>
                </v:textbox>
              </v:rect>
            </w:pict>
          </mc:Fallback>
        </mc:AlternateContent>
      </w:r>
    </w:p>
    <w:p w14:paraId="59D0DDCE" w14:textId="77777777" w:rsidR="00663655" w:rsidRDefault="00663655">
      <w:pPr>
        <w:pStyle w:val="11"/>
        <w:rPr>
          <w:spacing w:val="20"/>
          <w:lang w:val="en-US"/>
        </w:rPr>
      </w:pPr>
    </w:p>
    <w:p w14:paraId="3CDA05A6" w14:textId="77777777" w:rsidR="00663655" w:rsidRDefault="00663655">
      <w:pPr>
        <w:pStyle w:val="11"/>
        <w:rPr>
          <w:spacing w:val="20"/>
          <w:lang w:val="en-US"/>
        </w:rPr>
      </w:pPr>
    </w:p>
    <w:p w14:paraId="131774AB" w14:textId="77777777" w:rsidR="00663655" w:rsidRDefault="00663655">
      <w:pPr>
        <w:pStyle w:val="11"/>
        <w:rPr>
          <w:spacing w:val="20"/>
          <w:lang w:val="en-US"/>
        </w:rPr>
      </w:pPr>
    </w:p>
    <w:p w14:paraId="05E382EA" w14:textId="77777777" w:rsidR="00663655" w:rsidRDefault="00663655">
      <w:pPr>
        <w:pStyle w:val="11"/>
        <w:rPr>
          <w:spacing w:val="20"/>
          <w:lang w:val="en-US"/>
        </w:rPr>
      </w:pPr>
    </w:p>
    <w:p w14:paraId="042206BB" w14:textId="77777777" w:rsidR="00663655" w:rsidRDefault="00663655">
      <w:pPr>
        <w:pStyle w:val="11"/>
        <w:rPr>
          <w:spacing w:val="20"/>
          <w:sz w:val="6"/>
          <w:lang w:val="en-US"/>
        </w:rPr>
      </w:pPr>
    </w:p>
    <w:p w14:paraId="2868DE7F" w14:textId="77777777" w:rsidR="00663655" w:rsidRPr="00F910D2" w:rsidRDefault="007A2071">
      <w:pPr>
        <w:pStyle w:val="11"/>
        <w:rPr>
          <w:spacing w:val="34"/>
          <w:w w:val="160"/>
          <w:sz w:val="24"/>
        </w:rPr>
      </w:pPr>
      <w:proofErr w:type="gramStart"/>
      <w:r w:rsidRPr="00F910D2">
        <w:rPr>
          <w:spacing w:val="34"/>
          <w:w w:val="160"/>
          <w:sz w:val="24"/>
        </w:rPr>
        <w:t>ВОЛОГОДСКАЯ  ОБЛАСТЬ</w:t>
      </w:r>
      <w:proofErr w:type="gramEnd"/>
    </w:p>
    <w:p w14:paraId="5A2C6834" w14:textId="77777777" w:rsidR="00663655" w:rsidRPr="00F910D2" w:rsidRDefault="00663655">
      <w:pPr>
        <w:pStyle w:val="21"/>
        <w:rPr>
          <w:spacing w:val="0"/>
          <w:sz w:val="8"/>
        </w:rPr>
      </w:pPr>
    </w:p>
    <w:p w14:paraId="74A68A53" w14:textId="77777777" w:rsidR="00663655" w:rsidRPr="00F910D2" w:rsidRDefault="007A2071">
      <w:pPr>
        <w:pStyle w:val="21"/>
        <w:rPr>
          <w:spacing w:val="16"/>
          <w:w w:val="115"/>
          <w:sz w:val="24"/>
        </w:rPr>
      </w:pPr>
      <w:r w:rsidRPr="00F910D2">
        <w:rPr>
          <w:spacing w:val="16"/>
          <w:w w:val="115"/>
          <w:sz w:val="24"/>
        </w:rPr>
        <w:t>ЧЕРЕПОВЕЦКАЯ ГОРОДСКАЯ ДУМА</w:t>
      </w:r>
    </w:p>
    <w:p w14:paraId="34158086" w14:textId="77777777" w:rsidR="00663655" w:rsidRPr="00F910D2" w:rsidRDefault="00663655">
      <w:pPr>
        <w:pStyle w:val="11"/>
        <w:rPr>
          <w:spacing w:val="20"/>
          <w:sz w:val="20"/>
        </w:rPr>
      </w:pPr>
    </w:p>
    <w:p w14:paraId="37F05D96" w14:textId="77777777" w:rsidR="007A2071" w:rsidRPr="00F910D2" w:rsidRDefault="007A2071">
      <w:pPr>
        <w:pStyle w:val="1"/>
        <w:rPr>
          <w:spacing w:val="76"/>
          <w:w w:val="110"/>
        </w:rPr>
      </w:pPr>
      <w:r w:rsidRPr="00F910D2">
        <w:rPr>
          <w:spacing w:val="76"/>
          <w:w w:val="110"/>
        </w:rPr>
        <w:t>РЕШЕНИЕ</w:t>
      </w:r>
    </w:p>
    <w:p w14:paraId="1B431338" w14:textId="77777777" w:rsidR="009335C4" w:rsidRPr="00F910D2" w:rsidRDefault="009335C4" w:rsidP="009335C4">
      <w:pPr>
        <w:rPr>
          <w:sz w:val="26"/>
          <w:szCs w:val="26"/>
        </w:rPr>
      </w:pPr>
    </w:p>
    <w:p w14:paraId="77450902" w14:textId="77777777" w:rsidR="005329DD" w:rsidRPr="00F910D2" w:rsidRDefault="005329DD" w:rsidP="009335C4">
      <w:pPr>
        <w:rPr>
          <w:sz w:val="26"/>
          <w:szCs w:val="26"/>
        </w:rPr>
      </w:pPr>
    </w:p>
    <w:p w14:paraId="1F101BB6" w14:textId="46A185D8" w:rsidR="000C6905" w:rsidRPr="001E0230" w:rsidRDefault="00EB5ADE" w:rsidP="000C6905">
      <w:pPr>
        <w:jc w:val="center"/>
        <w:rPr>
          <w:color w:val="000000"/>
          <w:sz w:val="26"/>
          <w:szCs w:val="26"/>
        </w:rPr>
      </w:pPr>
      <w:r w:rsidRPr="001E0230">
        <w:rPr>
          <w:color w:val="000000"/>
          <w:sz w:val="26"/>
          <w:szCs w:val="26"/>
        </w:rPr>
        <w:t>О внесении изменений</w:t>
      </w:r>
      <w:r w:rsidR="000C6905">
        <w:rPr>
          <w:color w:val="000000"/>
          <w:sz w:val="26"/>
          <w:szCs w:val="26"/>
        </w:rPr>
        <w:t xml:space="preserve"> в</w:t>
      </w:r>
      <w:r w:rsidR="00CD258A" w:rsidRPr="00CD258A">
        <w:rPr>
          <w:color w:val="000000"/>
          <w:sz w:val="26"/>
          <w:szCs w:val="26"/>
        </w:rPr>
        <w:t xml:space="preserve"> </w:t>
      </w:r>
      <w:r w:rsidR="00CD258A" w:rsidRPr="001E0230">
        <w:rPr>
          <w:color w:val="000000"/>
          <w:sz w:val="26"/>
          <w:szCs w:val="26"/>
        </w:rPr>
        <w:t>Правила землепользования и застройки города Череповца</w:t>
      </w:r>
    </w:p>
    <w:p w14:paraId="4803CDFD" w14:textId="1424AC21" w:rsidR="00EB5ADE" w:rsidRPr="001E0230" w:rsidRDefault="00EB5ADE" w:rsidP="00EB5ADE">
      <w:pPr>
        <w:jc w:val="center"/>
        <w:rPr>
          <w:color w:val="000000"/>
          <w:sz w:val="26"/>
          <w:szCs w:val="26"/>
        </w:rPr>
      </w:pPr>
    </w:p>
    <w:p w14:paraId="3140A105" w14:textId="77777777" w:rsidR="00B025C3" w:rsidRPr="001C3AF0" w:rsidRDefault="00B025C3" w:rsidP="00A25764">
      <w:pPr>
        <w:jc w:val="center"/>
        <w:rPr>
          <w:b/>
          <w:iCs/>
          <w:sz w:val="26"/>
        </w:rPr>
      </w:pPr>
    </w:p>
    <w:p w14:paraId="176E141C" w14:textId="77777777" w:rsidR="00A004FE" w:rsidRPr="001C3AF0" w:rsidRDefault="00A004FE" w:rsidP="009335C4">
      <w:pPr>
        <w:rPr>
          <w:b/>
          <w:sz w:val="26"/>
          <w:szCs w:val="26"/>
        </w:rPr>
      </w:pPr>
    </w:p>
    <w:p w14:paraId="75064119" w14:textId="77777777" w:rsidR="005329DD" w:rsidRPr="001C3AF0" w:rsidRDefault="005329DD" w:rsidP="009335C4">
      <w:pPr>
        <w:rPr>
          <w:b/>
          <w:sz w:val="26"/>
          <w:szCs w:val="26"/>
        </w:rPr>
      </w:pPr>
    </w:p>
    <w:p w14:paraId="0BFC4E80" w14:textId="65F72845" w:rsidR="002C671B" w:rsidRPr="001C3AF0" w:rsidRDefault="002C671B" w:rsidP="0077494D">
      <w:pPr>
        <w:ind w:firstLine="720"/>
        <w:jc w:val="both"/>
        <w:rPr>
          <w:sz w:val="26"/>
          <w:szCs w:val="26"/>
        </w:rPr>
      </w:pPr>
      <w:r w:rsidRPr="001C3AF0">
        <w:rPr>
          <w:sz w:val="26"/>
          <w:szCs w:val="26"/>
        </w:rPr>
        <w:t>В соответствии</w:t>
      </w:r>
      <w:r w:rsidR="006243DC" w:rsidRPr="001C3AF0">
        <w:rPr>
          <w:sz w:val="26"/>
          <w:szCs w:val="26"/>
        </w:rPr>
        <w:t xml:space="preserve"> с</w:t>
      </w:r>
      <w:r w:rsidR="00D15E3B" w:rsidRPr="001C3AF0">
        <w:rPr>
          <w:sz w:val="26"/>
          <w:szCs w:val="26"/>
        </w:rPr>
        <w:t xml:space="preserve"> Градостроительным кодексом Российской Федерации, Федеральным</w:t>
      </w:r>
      <w:r w:rsidR="00F97FE3">
        <w:rPr>
          <w:sz w:val="26"/>
          <w:szCs w:val="26"/>
        </w:rPr>
        <w:t xml:space="preserve"> законом</w:t>
      </w:r>
      <w:r w:rsidR="00D15E3B" w:rsidRPr="001C3AF0">
        <w:rPr>
          <w:sz w:val="26"/>
          <w:szCs w:val="26"/>
        </w:rPr>
        <w:t xml:space="preserve"> </w:t>
      </w:r>
      <w:r w:rsidR="00F97FE3">
        <w:rPr>
          <w:sz w:val="26"/>
          <w:szCs w:val="26"/>
        </w:rPr>
        <w:t xml:space="preserve">от </w:t>
      </w:r>
      <w:r w:rsidR="00363CA3" w:rsidRPr="00363CA3">
        <w:rPr>
          <w:sz w:val="26"/>
          <w:szCs w:val="26"/>
        </w:rPr>
        <w:t>20 марта 2025 № 33-ФЗ «Об общих принципах организации местного самоуправления в единой системе публичной власти»,</w:t>
      </w:r>
      <w:r w:rsidR="00D15E3B" w:rsidRPr="001C3AF0">
        <w:rPr>
          <w:sz w:val="26"/>
          <w:szCs w:val="26"/>
        </w:rPr>
        <w:t xml:space="preserve"> Уставом городского округа город Череповец Вологодской области </w:t>
      </w:r>
      <w:r w:rsidRPr="001C3AF0">
        <w:rPr>
          <w:sz w:val="26"/>
          <w:szCs w:val="26"/>
        </w:rPr>
        <w:t>Череповецкая городская Дума</w:t>
      </w:r>
    </w:p>
    <w:p w14:paraId="695C460F" w14:textId="77777777" w:rsidR="00501612" w:rsidRPr="001C3AF0" w:rsidRDefault="00501612" w:rsidP="00F1276A">
      <w:pPr>
        <w:rPr>
          <w:sz w:val="26"/>
          <w:szCs w:val="26"/>
        </w:rPr>
      </w:pPr>
      <w:r w:rsidRPr="001C3AF0">
        <w:rPr>
          <w:sz w:val="26"/>
          <w:szCs w:val="26"/>
        </w:rPr>
        <w:t>РЕШИЛА</w:t>
      </w:r>
      <w:r w:rsidR="00983B01" w:rsidRPr="001C3AF0">
        <w:rPr>
          <w:sz w:val="26"/>
          <w:szCs w:val="26"/>
        </w:rPr>
        <w:t>:</w:t>
      </w:r>
    </w:p>
    <w:p w14:paraId="650340D5" w14:textId="5D637AEB" w:rsidR="00EB5ADE" w:rsidRDefault="00EB5ADE" w:rsidP="00EB5ADE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  <w:r w:rsidRPr="001C3AF0">
        <w:rPr>
          <w:sz w:val="26"/>
          <w:szCs w:val="26"/>
        </w:rPr>
        <w:t>1. Внести изменения в </w:t>
      </w:r>
      <w:hyperlink r:id="rId12" w:anchor="/document/20363298/entry/1000" w:history="1">
        <w:r w:rsidRPr="001C3AF0">
          <w:rPr>
            <w:sz w:val="26"/>
            <w:szCs w:val="26"/>
          </w:rPr>
          <w:t>Правила</w:t>
        </w:r>
      </w:hyperlink>
      <w:r w:rsidRPr="001C3AF0">
        <w:rPr>
          <w:sz w:val="26"/>
          <w:szCs w:val="26"/>
        </w:rPr>
        <w:t> землепользования и застройки города Череповца, утвержденные </w:t>
      </w:r>
      <w:hyperlink r:id="rId13" w:anchor="/document/20363298/entry/0" w:history="1">
        <w:r w:rsidRPr="001C3AF0">
          <w:rPr>
            <w:sz w:val="26"/>
            <w:szCs w:val="26"/>
          </w:rPr>
          <w:t>решением</w:t>
        </w:r>
      </w:hyperlink>
      <w:r w:rsidRPr="001C3AF0">
        <w:rPr>
          <w:sz w:val="26"/>
          <w:szCs w:val="26"/>
        </w:rPr>
        <w:t> Череповецкой городской Думы от 29.06.2010 № 132, согласно </w:t>
      </w:r>
      <w:r w:rsidR="0072152E" w:rsidRPr="001C3AF0">
        <w:rPr>
          <w:sz w:val="26"/>
          <w:szCs w:val="26"/>
        </w:rPr>
        <w:t>приложениям</w:t>
      </w:r>
      <w:r w:rsidR="00F75302">
        <w:t xml:space="preserve"> </w:t>
      </w:r>
      <w:r w:rsidR="00F75302" w:rsidRPr="00F75302">
        <w:rPr>
          <w:sz w:val="26"/>
          <w:szCs w:val="26"/>
        </w:rPr>
        <w:t>1</w:t>
      </w:r>
      <w:r w:rsidRPr="001C3AF0">
        <w:rPr>
          <w:sz w:val="26"/>
          <w:szCs w:val="26"/>
        </w:rPr>
        <w:t xml:space="preserve"> к настоящему решению. </w:t>
      </w:r>
    </w:p>
    <w:p w14:paraId="4C6F6A7A" w14:textId="0727782E" w:rsidR="00F75302" w:rsidRDefault="00F75302" w:rsidP="00EB5ADE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 Внести в картографический материал Правил землепользования и застройки города Череповца, утвержденных</w:t>
      </w:r>
      <w:r w:rsidRPr="001C3AF0">
        <w:rPr>
          <w:sz w:val="26"/>
          <w:szCs w:val="26"/>
        </w:rPr>
        <w:t> </w:t>
      </w:r>
      <w:hyperlink r:id="rId14" w:anchor="/document/20363298/entry/0" w:history="1">
        <w:r w:rsidRPr="001C3AF0">
          <w:rPr>
            <w:sz w:val="26"/>
            <w:szCs w:val="26"/>
          </w:rPr>
          <w:t>решением</w:t>
        </w:r>
      </w:hyperlink>
      <w:r w:rsidRPr="001C3AF0">
        <w:rPr>
          <w:sz w:val="26"/>
          <w:szCs w:val="26"/>
        </w:rPr>
        <w:t> Череповецкой городской Думы от 29.06.2010 № 132</w:t>
      </w:r>
      <w:r>
        <w:rPr>
          <w:sz w:val="26"/>
          <w:szCs w:val="26"/>
        </w:rPr>
        <w:t>, следующие изменения:</w:t>
      </w:r>
    </w:p>
    <w:p w14:paraId="103A410C" w14:textId="077E6D3D" w:rsidR="00F75302" w:rsidRDefault="0055547C" w:rsidP="00EB5ADE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F75302">
        <w:rPr>
          <w:sz w:val="26"/>
          <w:szCs w:val="26"/>
        </w:rPr>
        <w:t xml:space="preserve">риложение </w:t>
      </w:r>
      <w:r>
        <w:rPr>
          <w:sz w:val="26"/>
          <w:szCs w:val="26"/>
        </w:rPr>
        <w:t>3 «Карта градостроительного зонирования» изложить в новой редакции согласно приложению 2 к настоящему решению;</w:t>
      </w:r>
    </w:p>
    <w:p w14:paraId="18316E04" w14:textId="77C3E60E" w:rsidR="0055547C" w:rsidRPr="0055547C" w:rsidRDefault="0055547C" w:rsidP="00292F9A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приложение 4 «</w:t>
      </w:r>
      <w:r w:rsidR="007A0151">
        <w:rPr>
          <w:sz w:val="26"/>
          <w:szCs w:val="26"/>
        </w:rPr>
        <w:t>Карта границ зон с особыми условиями использования территории</w:t>
      </w:r>
      <w:r w:rsidR="00292F9A">
        <w:rPr>
          <w:sz w:val="26"/>
          <w:szCs w:val="26"/>
        </w:rPr>
        <w:t xml:space="preserve">. </w:t>
      </w:r>
      <w:r w:rsidR="00292F9A" w:rsidRPr="00292F9A">
        <w:rPr>
          <w:sz w:val="26"/>
          <w:szCs w:val="26"/>
        </w:rPr>
        <w:t>Карта границ территорий объектов культурного наследия</w:t>
      </w:r>
      <w:r w:rsidR="00292F9A">
        <w:rPr>
          <w:sz w:val="26"/>
          <w:szCs w:val="26"/>
        </w:rPr>
        <w:t>»</w:t>
      </w:r>
      <w:r>
        <w:rPr>
          <w:sz w:val="26"/>
          <w:szCs w:val="26"/>
        </w:rPr>
        <w:t xml:space="preserve"> изложить в новой редакции согласно приложению 3 к настоящему решению.</w:t>
      </w:r>
      <w:r w:rsidR="007A0151" w:rsidRPr="00292F9A">
        <w:rPr>
          <w:sz w:val="26"/>
          <w:szCs w:val="26"/>
        </w:rPr>
        <w:t xml:space="preserve"> </w:t>
      </w:r>
    </w:p>
    <w:p w14:paraId="48DB085D" w14:textId="393FC720" w:rsidR="00EB5ADE" w:rsidRPr="001C3AF0" w:rsidRDefault="00B818F0" w:rsidP="00EB5ADE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EB5ADE" w:rsidRPr="001C3AF0">
        <w:rPr>
          <w:sz w:val="26"/>
          <w:szCs w:val="26"/>
        </w:rPr>
        <w:t>. Мэрии города в срок, не превышающий 10 дней со дня утверждения настоящего решения, разместить Правила землепользования и застройки города Череповца в редакции настоящего решения в Федеральной государственной информационной системе территориального планирования.</w:t>
      </w:r>
    </w:p>
    <w:p w14:paraId="194C129C" w14:textId="1672B621" w:rsidR="00EB5ADE" w:rsidRPr="001C3AF0" w:rsidRDefault="00EB5ADE" w:rsidP="00EB5ADE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</w:p>
    <w:p w14:paraId="49C1C018" w14:textId="0CBD07FF" w:rsidR="00EB5ADE" w:rsidRPr="001C3AF0" w:rsidRDefault="00EB5ADE" w:rsidP="00EB5ADE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</w:p>
    <w:p w14:paraId="4255EBCD" w14:textId="19CAE927" w:rsidR="00EB5ADE" w:rsidRPr="001C3AF0" w:rsidRDefault="00397BA2" w:rsidP="00EB5ADE">
      <w:pPr>
        <w:jc w:val="both"/>
        <w:rPr>
          <w:sz w:val="26"/>
          <w:szCs w:val="26"/>
        </w:rPr>
      </w:pPr>
      <w:r>
        <w:rPr>
          <w:sz w:val="26"/>
          <w:szCs w:val="26"/>
        </w:rPr>
        <w:t>Г</w:t>
      </w:r>
      <w:r w:rsidR="00363CA3">
        <w:rPr>
          <w:sz w:val="26"/>
          <w:szCs w:val="26"/>
        </w:rPr>
        <w:t>лав</w:t>
      </w:r>
      <w:r>
        <w:rPr>
          <w:sz w:val="26"/>
          <w:szCs w:val="26"/>
        </w:rPr>
        <w:t>а</w:t>
      </w:r>
      <w:r w:rsidR="00EB5ADE" w:rsidRPr="001C3AF0">
        <w:rPr>
          <w:sz w:val="26"/>
          <w:szCs w:val="26"/>
        </w:rPr>
        <w:t xml:space="preserve"> города                                                                                                       </w:t>
      </w:r>
      <w:r>
        <w:rPr>
          <w:sz w:val="26"/>
          <w:szCs w:val="26"/>
        </w:rPr>
        <w:t>А.Н. Накрошаев</w:t>
      </w:r>
    </w:p>
    <w:p w14:paraId="64ACCEF8" w14:textId="548CFD73" w:rsidR="00EB5ADE" w:rsidRPr="001C3AF0" w:rsidRDefault="00EB5ADE" w:rsidP="00EB5ADE">
      <w:pPr>
        <w:jc w:val="both"/>
        <w:rPr>
          <w:sz w:val="26"/>
          <w:szCs w:val="26"/>
        </w:rPr>
      </w:pPr>
    </w:p>
    <w:p w14:paraId="3FE3FA32" w14:textId="28022CB4" w:rsidR="00EB5ADE" w:rsidRPr="001C3AF0" w:rsidRDefault="00EB5ADE" w:rsidP="00EB5ADE">
      <w:pPr>
        <w:jc w:val="both"/>
        <w:rPr>
          <w:sz w:val="26"/>
          <w:szCs w:val="26"/>
        </w:rPr>
      </w:pPr>
    </w:p>
    <w:p w14:paraId="7679B560" w14:textId="363028B9" w:rsidR="00EB5ADE" w:rsidRPr="001C3AF0" w:rsidRDefault="00EB5ADE" w:rsidP="00EB5ADE">
      <w:pPr>
        <w:jc w:val="both"/>
        <w:rPr>
          <w:sz w:val="26"/>
          <w:szCs w:val="26"/>
        </w:rPr>
      </w:pPr>
    </w:p>
    <w:p w14:paraId="70971CFE" w14:textId="704029AB" w:rsidR="00EB5ADE" w:rsidRPr="001C3AF0" w:rsidRDefault="00EB5ADE" w:rsidP="00EB5ADE">
      <w:pPr>
        <w:jc w:val="both"/>
        <w:rPr>
          <w:sz w:val="26"/>
          <w:szCs w:val="26"/>
        </w:rPr>
      </w:pPr>
    </w:p>
    <w:p w14:paraId="688B6673" w14:textId="46E6482E" w:rsidR="00EB5ADE" w:rsidRPr="001C3AF0" w:rsidRDefault="00EB5ADE" w:rsidP="00EB5ADE">
      <w:pPr>
        <w:jc w:val="both"/>
        <w:rPr>
          <w:sz w:val="26"/>
          <w:szCs w:val="26"/>
        </w:rPr>
      </w:pPr>
    </w:p>
    <w:p w14:paraId="0B6BF6F6" w14:textId="47EE0492" w:rsidR="00EB5ADE" w:rsidRPr="001C3AF0" w:rsidRDefault="00EB5ADE" w:rsidP="00EB5ADE">
      <w:pPr>
        <w:jc w:val="both"/>
        <w:rPr>
          <w:sz w:val="26"/>
          <w:szCs w:val="26"/>
        </w:rPr>
      </w:pPr>
    </w:p>
    <w:p w14:paraId="113240A4" w14:textId="4FE680C2" w:rsidR="00EB5ADE" w:rsidRPr="001C3AF0" w:rsidRDefault="00EB5ADE" w:rsidP="00EB5ADE">
      <w:pPr>
        <w:jc w:val="both"/>
        <w:rPr>
          <w:sz w:val="26"/>
          <w:szCs w:val="26"/>
        </w:rPr>
      </w:pPr>
    </w:p>
    <w:p w14:paraId="5F9B8CF4" w14:textId="77777777" w:rsidR="00AC1452" w:rsidRDefault="00AC1452" w:rsidP="00EB5ADE">
      <w:pPr>
        <w:autoSpaceDE/>
        <w:autoSpaceDN/>
        <w:rPr>
          <w:sz w:val="26"/>
          <w:szCs w:val="26"/>
        </w:rPr>
        <w:sectPr w:rsidR="00AC1452" w:rsidSect="00AC1452">
          <w:headerReference w:type="default" r:id="rId15"/>
          <w:pgSz w:w="11906" w:h="16838"/>
          <w:pgMar w:top="397" w:right="567" w:bottom="993" w:left="1701" w:header="0" w:footer="0" w:gutter="0"/>
          <w:pgNumType w:start="2"/>
          <w:cols w:space="709"/>
          <w:titlePg/>
          <w:docGrid w:linePitch="272"/>
        </w:sectPr>
      </w:pPr>
    </w:p>
    <w:p w14:paraId="0D3718C0" w14:textId="7BB4BBF4" w:rsidR="00EB5ADE" w:rsidRPr="001C3AF0" w:rsidRDefault="00EB5ADE" w:rsidP="00EB5ADE">
      <w:pPr>
        <w:autoSpaceDE/>
        <w:autoSpaceDN/>
        <w:rPr>
          <w:sz w:val="26"/>
          <w:szCs w:val="26"/>
        </w:rPr>
      </w:pPr>
    </w:p>
    <w:p w14:paraId="5BF88C50" w14:textId="114B7C02" w:rsidR="00EB5ADE" w:rsidRPr="001C3AF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C3AF0">
        <w:rPr>
          <w:sz w:val="26"/>
          <w:szCs w:val="26"/>
        </w:rPr>
        <w:t>Приложение 1</w:t>
      </w:r>
    </w:p>
    <w:p w14:paraId="692BADA8" w14:textId="77777777" w:rsidR="00EB5ADE" w:rsidRPr="001C3AF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C3AF0">
        <w:rPr>
          <w:sz w:val="26"/>
          <w:szCs w:val="26"/>
        </w:rPr>
        <w:t>к </w:t>
      </w:r>
      <w:hyperlink r:id="rId16" w:anchor="/document/403311222/entry/0" w:history="1">
        <w:r w:rsidRPr="001C3AF0">
          <w:rPr>
            <w:sz w:val="26"/>
            <w:szCs w:val="26"/>
          </w:rPr>
          <w:t>решению</w:t>
        </w:r>
      </w:hyperlink>
      <w:r w:rsidRPr="001C3AF0">
        <w:rPr>
          <w:sz w:val="26"/>
          <w:szCs w:val="26"/>
        </w:rPr>
        <w:t> Череповецкой</w:t>
      </w:r>
    </w:p>
    <w:p w14:paraId="7940403A" w14:textId="0BF394F0" w:rsidR="00EB5ADE" w:rsidRPr="001C3AF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C3AF0">
        <w:rPr>
          <w:sz w:val="26"/>
          <w:szCs w:val="26"/>
        </w:rPr>
        <w:t>городской Думы</w:t>
      </w:r>
    </w:p>
    <w:p w14:paraId="1AA56E5E" w14:textId="5787C1F2" w:rsidR="00EB5ADE" w:rsidRPr="001C3AF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0E284ACB" w14:textId="3AC9F41C" w:rsidR="00EB5ADE" w:rsidRPr="001C3AF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70A6B002" w14:textId="45BB34C3" w:rsidR="00EB5ADE" w:rsidRPr="001C3AF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285F0355" w14:textId="77777777" w:rsidR="00F45AC6" w:rsidRPr="001C3AF0" w:rsidRDefault="00EB5ADE" w:rsidP="00EB5ADE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  <w:r w:rsidRPr="001C3AF0">
        <w:rPr>
          <w:sz w:val="26"/>
          <w:szCs w:val="26"/>
        </w:rPr>
        <w:t xml:space="preserve">Изменения </w:t>
      </w:r>
    </w:p>
    <w:p w14:paraId="39E3F661" w14:textId="45E2C9A8" w:rsidR="00EB5ADE" w:rsidRPr="001C3AF0" w:rsidRDefault="00EB5ADE" w:rsidP="00EB5ADE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  <w:r w:rsidRPr="001C3AF0">
        <w:rPr>
          <w:sz w:val="26"/>
          <w:szCs w:val="26"/>
        </w:rPr>
        <w:t>в Правила землепользования и застройки города Череповца</w:t>
      </w:r>
    </w:p>
    <w:p w14:paraId="041F0B35" w14:textId="7F506D52" w:rsidR="00EB5ADE" w:rsidRPr="001C3AF0" w:rsidRDefault="00EB5ADE" w:rsidP="00EB5ADE">
      <w:pPr>
        <w:pStyle w:val="s3"/>
        <w:tabs>
          <w:tab w:val="left" w:pos="1035"/>
        </w:tabs>
        <w:spacing w:before="0" w:beforeAutospacing="0" w:after="0" w:afterAutospacing="0"/>
        <w:outlineLvl w:val="0"/>
        <w:rPr>
          <w:sz w:val="26"/>
          <w:szCs w:val="26"/>
        </w:rPr>
      </w:pPr>
      <w:r w:rsidRPr="001C3AF0">
        <w:rPr>
          <w:sz w:val="26"/>
          <w:szCs w:val="26"/>
        </w:rPr>
        <w:tab/>
      </w:r>
    </w:p>
    <w:p w14:paraId="3196B000" w14:textId="77777777" w:rsidR="00397BA2" w:rsidRPr="000231A7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1. Подпункт 2) статьи 1 изложить в новой редакции:</w:t>
      </w:r>
    </w:p>
    <w:p w14:paraId="7CEAC8F0" w14:textId="7D4DE6C4" w:rsidR="00397BA2" w:rsidRPr="000231A7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«2) вид разрешенного использования земельных участков - вид деятельности, которую с учетом ограничений, установленных в соответствии с </w:t>
      </w:r>
      <w:r w:rsidR="009F219C">
        <w:rPr>
          <w:sz w:val="26"/>
          <w:szCs w:val="26"/>
          <w:shd w:val="clear" w:color="auto" w:fill="FFFFFF"/>
        </w:rPr>
        <w:t>Земельным кодексом Российской Федерации</w:t>
      </w:r>
      <w:r w:rsidRPr="000231A7">
        <w:rPr>
          <w:sz w:val="26"/>
          <w:szCs w:val="26"/>
          <w:shd w:val="clear" w:color="auto" w:fill="FFFFFF"/>
        </w:rPr>
        <w:t xml:space="preserve">, другими федеральными законами, допускается осуществлять на земельном участке, а также над и под его поверхностью, если иное не предусмотрено </w:t>
      </w:r>
      <w:r w:rsidR="00E70DE0">
        <w:rPr>
          <w:sz w:val="26"/>
          <w:szCs w:val="26"/>
          <w:shd w:val="clear" w:color="auto" w:fill="FFFFFF"/>
        </w:rPr>
        <w:t>Земельным кодексом Российской Федерации</w:t>
      </w:r>
      <w:r w:rsidRPr="000231A7">
        <w:rPr>
          <w:sz w:val="26"/>
          <w:szCs w:val="26"/>
          <w:shd w:val="clear" w:color="auto" w:fill="FFFFFF"/>
        </w:rPr>
        <w:t>, другими федеральными законами.</w:t>
      </w:r>
    </w:p>
    <w:p w14:paraId="562B9054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Виды </w:t>
      </w:r>
      <w:r w:rsidRPr="00B56BB6">
        <w:rPr>
          <w:sz w:val="26"/>
          <w:szCs w:val="26"/>
          <w:shd w:val="clear" w:color="auto" w:fill="FFFFFF"/>
        </w:rPr>
        <w:t>разрешенного использования земельных участков определяются в соответствии с классификатором, утвержденным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отношений».</w:t>
      </w:r>
    </w:p>
    <w:p w14:paraId="604CCB25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2. В статье 3:</w:t>
      </w:r>
    </w:p>
    <w:p w14:paraId="7D1A221B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2.1. Подпункт 2) пункта 2 признать утратившим силу.</w:t>
      </w:r>
    </w:p>
    <w:p w14:paraId="6E9B5393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2.2. Абзац второй пункта 3 изложить в новой редакции:</w:t>
      </w:r>
    </w:p>
    <w:p w14:paraId="57E232A6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«На карте градостроительного зонирования в обязательном порядке устанавливаются территории, в границах которых предусматривается осуществление комплексного развития территории. Границы таких территорий могут не совпадать с границами территориальных зон и отображаться на отдельной карте, являющейся приложением к карте градостроительного зонирования. В отношении таких территорий заключается один или несколько договоров о комплексном развитии территории».</w:t>
      </w:r>
    </w:p>
    <w:p w14:paraId="1BBDFB13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2.3. Пункт 6 изложить в новой редакции:</w:t>
      </w:r>
    </w:p>
    <w:p w14:paraId="6255C98A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«Утвержденные Правила не применяются в части, противоречащей ограничениям использования земельных участков и (или) расположенных на них объектов недвижимости и осуществления экономической и иной деятельности, установленным в границах зон с особыми условиями использования территорий».</w:t>
      </w:r>
    </w:p>
    <w:p w14:paraId="10219179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3. Пункт 3 статьи 4 изложить в новой редакции:</w:t>
      </w:r>
    </w:p>
    <w:p w14:paraId="72D6765E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«3. 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 </w:t>
      </w:r>
      <w:hyperlink r:id="rId17" w:anchor="/document/76827308/entry/106" w:history="1">
        <w:r w:rsidRPr="00B56BB6">
          <w:rPr>
            <w:sz w:val="26"/>
            <w:szCs w:val="26"/>
            <w:shd w:val="clear" w:color="auto" w:fill="FFFFFF"/>
          </w:rPr>
          <w:t>градостроительного зонирования</w:t>
        </w:r>
      </w:hyperlink>
      <w:r w:rsidRPr="00B56BB6">
        <w:rPr>
          <w:sz w:val="26"/>
          <w:szCs w:val="26"/>
          <w:shd w:val="clear" w:color="auto" w:fill="FFFFFF"/>
        </w:rPr>
        <w:t>, за исключением случаев, предусмотренных федеральными законами.</w:t>
      </w:r>
    </w:p>
    <w:p w14:paraId="2887E2D2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Градостроительные регламенты не устанавливаются для земель и земельных участков, в отношении которых виды разрешенного использования устанавливаются иными видами регламентов использования земель».</w:t>
      </w:r>
    </w:p>
    <w:p w14:paraId="001550B5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4. Пункт 4 статьи 11 изложить в новой редакции:</w:t>
      </w:r>
    </w:p>
    <w:p w14:paraId="4CC5EEFE" w14:textId="77777777" w:rsidR="00397BA2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«4. Площадь озелененной территории микрорайона (квартала) жилой зоны с застройкой многоквартирными жилыми зданиями (без учета участков общеобразовательных и дошкольных образовательных организаций) должна составлять не менее 25% площади территории микрорайона (квартала)».</w:t>
      </w:r>
    </w:p>
    <w:p w14:paraId="01716A11" w14:textId="549BBEE4" w:rsidR="00001449" w:rsidRDefault="00001449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5. В статье 13:</w:t>
      </w:r>
    </w:p>
    <w:p w14:paraId="32B52F56" w14:textId="4C78CCAC" w:rsidR="00001449" w:rsidRPr="00B56BB6" w:rsidRDefault="00001449" w:rsidP="00001449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5.1. </w:t>
      </w:r>
      <w:r w:rsidRPr="00B56BB6">
        <w:rPr>
          <w:sz w:val="26"/>
          <w:szCs w:val="26"/>
          <w:shd w:val="clear" w:color="auto" w:fill="FFFFFF"/>
        </w:rPr>
        <w:t>Пункт 4 изложить в новой редакции:</w:t>
      </w:r>
    </w:p>
    <w:p w14:paraId="6BE5B495" w14:textId="77777777" w:rsidR="00001449" w:rsidRPr="00B56BB6" w:rsidRDefault="00001449" w:rsidP="00001449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lastRenderedPageBreak/>
        <w:t xml:space="preserve">«4. Проекты инженерных сетей разрабатываются по техническим условиям организаций, эксплуатирующих сети инженерно-технического обеспечения, а если таковым является потребитель, то по согласованию с ресурсоснабжающей организацией. Согласование проектной документации возможно осуществлять через Личный кабинет застройщика (ЛК Застройщика) - автоматизированная информационная система «Электронный кабинет согласования», многофункциональная интернет-площадка с адресом в информационно-телекоммуникационной сети Интернет: </w:t>
      </w:r>
      <w:hyperlink r:id="rId18" w:history="1">
        <w:r w:rsidRPr="00B56BB6">
          <w:rPr>
            <w:sz w:val="26"/>
            <w:szCs w:val="26"/>
            <w:shd w:val="clear" w:color="auto" w:fill="FFFFFF"/>
          </w:rPr>
          <w:t>https:stroi.cherepovetscity.ru</w:t>
        </w:r>
      </w:hyperlink>
      <w:r w:rsidRPr="00B56BB6">
        <w:rPr>
          <w:sz w:val="26"/>
          <w:szCs w:val="26"/>
          <w:shd w:val="clear" w:color="auto" w:fill="FFFFFF"/>
        </w:rPr>
        <w:t>».</w:t>
      </w:r>
    </w:p>
    <w:p w14:paraId="050A1C0E" w14:textId="135A6F36" w:rsidR="00397BA2" w:rsidRPr="00B56BB6" w:rsidRDefault="00001449" w:rsidP="00001449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5.2. </w:t>
      </w:r>
      <w:r w:rsidR="00397BA2" w:rsidRPr="00B56BB6">
        <w:rPr>
          <w:sz w:val="26"/>
          <w:szCs w:val="26"/>
          <w:shd w:val="clear" w:color="auto" w:fill="FFFFFF"/>
        </w:rPr>
        <w:t xml:space="preserve"> В пункте 13</w:t>
      </w:r>
      <w:r>
        <w:rPr>
          <w:sz w:val="26"/>
          <w:szCs w:val="26"/>
          <w:shd w:val="clear" w:color="auto" w:fill="FFFFFF"/>
        </w:rPr>
        <w:t xml:space="preserve"> </w:t>
      </w:r>
      <w:r w:rsidR="00397BA2" w:rsidRPr="00B56BB6">
        <w:rPr>
          <w:sz w:val="26"/>
          <w:szCs w:val="26"/>
          <w:shd w:val="clear" w:color="auto" w:fill="FFFFFF"/>
        </w:rPr>
        <w:t>слова «на планшеты» заменить словами «на электронные планшеты».</w:t>
      </w:r>
    </w:p>
    <w:p w14:paraId="6FE2EBE5" w14:textId="4D55A02B" w:rsidR="00397BA2" w:rsidRPr="00B56BB6" w:rsidRDefault="00001449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6</w:t>
      </w:r>
      <w:r w:rsidR="00397BA2" w:rsidRPr="00B56BB6">
        <w:rPr>
          <w:sz w:val="26"/>
          <w:szCs w:val="26"/>
          <w:shd w:val="clear" w:color="auto" w:fill="FFFFFF"/>
        </w:rPr>
        <w:t xml:space="preserve">. Статью 16 признать утратившей силу. </w:t>
      </w:r>
    </w:p>
    <w:p w14:paraId="6F80B3D6" w14:textId="1E275955" w:rsidR="00397BA2" w:rsidRPr="00B56BB6" w:rsidRDefault="00001449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7</w:t>
      </w:r>
      <w:r w:rsidR="00397BA2" w:rsidRPr="00B56BB6">
        <w:rPr>
          <w:sz w:val="26"/>
          <w:szCs w:val="26"/>
          <w:shd w:val="clear" w:color="auto" w:fill="FFFFFF"/>
        </w:rPr>
        <w:t>. В статье 17:</w:t>
      </w:r>
    </w:p>
    <w:p w14:paraId="37801E7D" w14:textId="5F5A8EA3" w:rsidR="00397BA2" w:rsidRPr="00B56BB6" w:rsidRDefault="00001449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7</w:t>
      </w:r>
      <w:r w:rsidR="00397BA2" w:rsidRPr="00B56BB6">
        <w:rPr>
          <w:sz w:val="26"/>
          <w:szCs w:val="26"/>
          <w:shd w:val="clear" w:color="auto" w:fill="FFFFFF"/>
        </w:rPr>
        <w:t>.1. В пункте 8 слова «мэру города Череповца» заменить словами «главе города Череповца».</w:t>
      </w:r>
    </w:p>
    <w:p w14:paraId="491E8417" w14:textId="2C60A4C2" w:rsidR="00397BA2" w:rsidRPr="00B56BB6" w:rsidRDefault="00001449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7</w:t>
      </w:r>
      <w:r w:rsidR="00397BA2" w:rsidRPr="00B56BB6">
        <w:rPr>
          <w:sz w:val="26"/>
          <w:szCs w:val="26"/>
          <w:shd w:val="clear" w:color="auto" w:fill="FFFFFF"/>
        </w:rPr>
        <w:t>.2. В пункте 10 слова «мэр города» заменить словами «глава города Череповца».</w:t>
      </w:r>
    </w:p>
    <w:p w14:paraId="32BE48AA" w14:textId="3C98D465" w:rsidR="00397BA2" w:rsidRPr="00B56BB6" w:rsidRDefault="00001449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8</w:t>
      </w:r>
      <w:r w:rsidR="00397BA2" w:rsidRPr="00B56BB6">
        <w:rPr>
          <w:sz w:val="26"/>
          <w:szCs w:val="26"/>
          <w:shd w:val="clear" w:color="auto" w:fill="FFFFFF"/>
        </w:rPr>
        <w:t>. В статье 18:</w:t>
      </w:r>
    </w:p>
    <w:p w14:paraId="48F66139" w14:textId="301F341D" w:rsidR="00397BA2" w:rsidRPr="00B56BB6" w:rsidRDefault="00001449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8</w:t>
      </w:r>
      <w:r w:rsidR="00397BA2" w:rsidRPr="00B56BB6">
        <w:rPr>
          <w:sz w:val="26"/>
          <w:szCs w:val="26"/>
          <w:shd w:val="clear" w:color="auto" w:fill="FFFFFF"/>
        </w:rPr>
        <w:t>.1. Пункт 2 изложить в новой редакции:</w:t>
      </w:r>
    </w:p>
    <w:p w14:paraId="2EFC9BC7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«2. 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регламентов и не должно приводить к изменению установленных вида или видов разрешенного использования земельного участка. Отклонение от предельных параметров разрешенного строительства, реконструкции объектов капитального строительства в части предельного количества этажей, предельной высоты зданий, строений,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допускается».</w:t>
      </w:r>
    </w:p>
    <w:p w14:paraId="2BF0F37E" w14:textId="1AC9FCA3" w:rsidR="00397BA2" w:rsidRPr="00B56BB6" w:rsidRDefault="00001449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8</w:t>
      </w:r>
      <w:r w:rsidR="00397BA2" w:rsidRPr="00B56BB6">
        <w:rPr>
          <w:sz w:val="26"/>
          <w:szCs w:val="26"/>
          <w:shd w:val="clear" w:color="auto" w:fill="FFFFFF"/>
        </w:rPr>
        <w:t>.2. Пункт 3 изложить в новой редакции:</w:t>
      </w:r>
    </w:p>
    <w:p w14:paraId="55B9E637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«3. Заинтересованное в получении разрешения на отклонение от предельных параметров разрешенного строительства, реконструкции объектов капитального строительства лицо направляет в Комиссию заявление о предоставлении такого разрешения. Заявление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может быть направлено в форме электронного документа, подписанного </w:t>
      </w:r>
      <w:hyperlink r:id="rId19" w:anchor="/document/12184522/entry/21" w:history="1">
        <w:r w:rsidRPr="00B56BB6">
          <w:rPr>
            <w:sz w:val="26"/>
            <w:szCs w:val="26"/>
            <w:shd w:val="clear" w:color="auto" w:fill="FFFFFF"/>
          </w:rPr>
          <w:t>электронной подписью</w:t>
        </w:r>
      </w:hyperlink>
      <w:r w:rsidRPr="00B56BB6">
        <w:rPr>
          <w:sz w:val="26"/>
          <w:szCs w:val="26"/>
          <w:shd w:val="clear" w:color="auto" w:fill="FFFFFF"/>
        </w:rPr>
        <w:t>. Заявление должно содержать обоснование заявленных требований, предусмотренных </w:t>
      </w:r>
      <w:hyperlink r:id="rId20" w:anchor="/document/12138258/entry/40" w:history="1">
        <w:r w:rsidRPr="00B56BB6">
          <w:rPr>
            <w:sz w:val="26"/>
            <w:szCs w:val="26"/>
            <w:shd w:val="clear" w:color="auto" w:fill="FFFFFF"/>
          </w:rPr>
          <w:t>статьей 40</w:t>
        </w:r>
      </w:hyperlink>
      <w:r w:rsidRPr="00B56BB6">
        <w:rPr>
          <w:sz w:val="26"/>
          <w:szCs w:val="26"/>
          <w:shd w:val="clear" w:color="auto" w:fill="FFFFFF"/>
        </w:rPr>
        <w:t> Градостроительного кодекса Российской Федерации».</w:t>
      </w:r>
    </w:p>
    <w:p w14:paraId="57C1A3B8" w14:textId="28233BA9" w:rsidR="00397BA2" w:rsidRPr="00B56BB6" w:rsidRDefault="00001449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8</w:t>
      </w:r>
      <w:r w:rsidR="00397BA2" w:rsidRPr="00B56BB6">
        <w:rPr>
          <w:sz w:val="26"/>
          <w:szCs w:val="26"/>
          <w:shd w:val="clear" w:color="auto" w:fill="FFFFFF"/>
        </w:rPr>
        <w:t>.3. В пункте 5 слова «мэру города Череповца» заменить словами «главе города Череповца».</w:t>
      </w:r>
    </w:p>
    <w:p w14:paraId="3AB2BE95" w14:textId="2CA9C92E" w:rsidR="00397BA2" w:rsidRPr="00B56BB6" w:rsidRDefault="00001449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8</w:t>
      </w:r>
      <w:r w:rsidR="00397BA2" w:rsidRPr="00B56BB6">
        <w:rPr>
          <w:sz w:val="26"/>
          <w:szCs w:val="26"/>
          <w:shd w:val="clear" w:color="auto" w:fill="FFFFFF"/>
        </w:rPr>
        <w:t>.4. В пункте 6 слова «мэр города Череповца» заменить словами «глава города Череповца».</w:t>
      </w:r>
    </w:p>
    <w:p w14:paraId="764633D1" w14:textId="7FB0B6A5" w:rsidR="00397BA2" w:rsidRPr="00B56BB6" w:rsidRDefault="00001449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9</w:t>
      </w:r>
      <w:r w:rsidR="00397BA2" w:rsidRPr="00B56BB6">
        <w:rPr>
          <w:sz w:val="26"/>
          <w:szCs w:val="26"/>
          <w:shd w:val="clear" w:color="auto" w:fill="FFFFFF"/>
        </w:rPr>
        <w:t xml:space="preserve">. </w:t>
      </w:r>
      <w:r w:rsidR="003812A0">
        <w:rPr>
          <w:sz w:val="26"/>
          <w:szCs w:val="26"/>
          <w:shd w:val="clear" w:color="auto" w:fill="FFFFFF"/>
        </w:rPr>
        <w:t>Абзац первый п</w:t>
      </w:r>
      <w:r w:rsidR="00397BA2" w:rsidRPr="00B56BB6">
        <w:rPr>
          <w:sz w:val="26"/>
          <w:szCs w:val="26"/>
          <w:shd w:val="clear" w:color="auto" w:fill="FFFFFF"/>
        </w:rPr>
        <w:t>ункт</w:t>
      </w:r>
      <w:r w:rsidR="003812A0">
        <w:rPr>
          <w:sz w:val="26"/>
          <w:szCs w:val="26"/>
          <w:shd w:val="clear" w:color="auto" w:fill="FFFFFF"/>
        </w:rPr>
        <w:t>а</w:t>
      </w:r>
      <w:r w:rsidR="00397BA2" w:rsidRPr="00B56BB6">
        <w:rPr>
          <w:sz w:val="26"/>
          <w:szCs w:val="26"/>
          <w:shd w:val="clear" w:color="auto" w:fill="FFFFFF"/>
        </w:rPr>
        <w:t xml:space="preserve"> 6 статьи 19 изложить в новой редакции:</w:t>
      </w:r>
    </w:p>
    <w:p w14:paraId="7E3EC305" w14:textId="6368D074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«6. Применительно к территории ведения гражданами садоводства или огородничества для собственных нужд, территории, в границах которой не предусматривается осуществление комплексного развития территории, а также не планируется размещение линейных объектов, допускается подготовка проекта межевания территории без подготовки проекта планировки территории в целях, предусмотренных </w:t>
      </w:r>
      <w:hyperlink r:id="rId21" w:anchor="/document/76827308/entry/4302" w:history="1">
        <w:r w:rsidRPr="00B56BB6">
          <w:rPr>
            <w:sz w:val="26"/>
            <w:szCs w:val="26"/>
            <w:shd w:val="clear" w:color="auto" w:fill="FFFFFF"/>
          </w:rPr>
          <w:t>частью 2 статьи 43</w:t>
        </w:r>
      </w:hyperlink>
      <w:r w:rsidRPr="00B56BB6">
        <w:rPr>
          <w:sz w:val="26"/>
          <w:szCs w:val="26"/>
          <w:shd w:val="clear" w:color="auto" w:fill="FFFFFF"/>
        </w:rPr>
        <w:t> Градостроительного кодекса Российской Федерации. В целях определения вида разрешенного использования земельного участка, предназначенного для размещения линейных объектов и их неотъемлемых технологических частей, для размеще</w:t>
      </w:r>
      <w:r w:rsidRPr="00B56BB6">
        <w:rPr>
          <w:sz w:val="26"/>
          <w:szCs w:val="26"/>
          <w:shd w:val="clear" w:color="auto" w:fill="FFFFFF"/>
        </w:rPr>
        <w:lastRenderedPageBreak/>
        <w:t>ния которых не требуется разработка документации по планировке территории, допускается подготовка проекта межевания территории без подготовки проекта планировки территории</w:t>
      </w:r>
      <w:r w:rsidR="00174C86">
        <w:rPr>
          <w:sz w:val="26"/>
          <w:szCs w:val="26"/>
          <w:shd w:val="clear" w:color="auto" w:fill="FFFFFF"/>
        </w:rPr>
        <w:t>»</w:t>
      </w:r>
      <w:r w:rsidRPr="00B56BB6">
        <w:rPr>
          <w:sz w:val="26"/>
          <w:szCs w:val="26"/>
          <w:shd w:val="clear" w:color="auto" w:fill="FFFFFF"/>
        </w:rPr>
        <w:t>.</w:t>
      </w:r>
    </w:p>
    <w:p w14:paraId="7306D3FE" w14:textId="77777777" w:rsidR="003812A0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001449">
        <w:rPr>
          <w:sz w:val="26"/>
          <w:szCs w:val="26"/>
          <w:shd w:val="clear" w:color="auto" w:fill="FFFFFF"/>
        </w:rPr>
        <w:t>0</w:t>
      </w:r>
      <w:r w:rsidRPr="00B56BB6">
        <w:rPr>
          <w:sz w:val="26"/>
          <w:szCs w:val="26"/>
          <w:shd w:val="clear" w:color="auto" w:fill="FFFFFF"/>
        </w:rPr>
        <w:t xml:space="preserve">. </w:t>
      </w:r>
      <w:r w:rsidR="003812A0">
        <w:rPr>
          <w:sz w:val="26"/>
          <w:szCs w:val="26"/>
          <w:shd w:val="clear" w:color="auto" w:fill="FFFFFF"/>
        </w:rPr>
        <w:t>В статье 24:</w:t>
      </w:r>
    </w:p>
    <w:p w14:paraId="362B9B4A" w14:textId="6B9B914F" w:rsidR="003812A0" w:rsidRDefault="003812A0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10.1. В пункте 1 слова «мэром города» заменить словами «главой города».</w:t>
      </w:r>
    </w:p>
    <w:p w14:paraId="48CC9ED0" w14:textId="1D78222E" w:rsidR="00397BA2" w:rsidRPr="00B56BB6" w:rsidRDefault="003812A0" w:rsidP="003812A0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10.2. </w:t>
      </w:r>
      <w:r w:rsidR="00397BA2" w:rsidRPr="00B56BB6">
        <w:rPr>
          <w:sz w:val="26"/>
          <w:szCs w:val="26"/>
          <w:shd w:val="clear" w:color="auto" w:fill="FFFFFF"/>
        </w:rPr>
        <w:t>Подпункт 1.1 пункта 1 статьи 24 признать утратившим силу.</w:t>
      </w:r>
    </w:p>
    <w:p w14:paraId="6CF55F1C" w14:textId="0DEA7EE5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1</w:t>
      </w:r>
      <w:r w:rsidRPr="00B56BB6">
        <w:rPr>
          <w:sz w:val="26"/>
          <w:szCs w:val="26"/>
          <w:shd w:val="clear" w:color="auto" w:fill="FFFFFF"/>
        </w:rPr>
        <w:t>. В статье 25:</w:t>
      </w:r>
    </w:p>
    <w:p w14:paraId="1C4EB54D" w14:textId="02AE228A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1</w:t>
      </w:r>
      <w:r w:rsidRPr="00B56BB6">
        <w:rPr>
          <w:sz w:val="26"/>
          <w:szCs w:val="26"/>
          <w:shd w:val="clear" w:color="auto" w:fill="FFFFFF"/>
        </w:rPr>
        <w:t>.1. В пункте 3 слова «мэру города Череповца» заменить словами «главе города Череповца».</w:t>
      </w:r>
    </w:p>
    <w:p w14:paraId="128E15D4" w14:textId="73D611D3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1</w:t>
      </w:r>
      <w:r w:rsidRPr="00B56BB6">
        <w:rPr>
          <w:sz w:val="26"/>
          <w:szCs w:val="26"/>
          <w:shd w:val="clear" w:color="auto" w:fill="FFFFFF"/>
        </w:rPr>
        <w:t>.2. В пункте 4 слова «Мэр города Череповца» заменить словами «Глава города Череповца».</w:t>
      </w:r>
    </w:p>
    <w:p w14:paraId="6FE82B19" w14:textId="44BCB639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1</w:t>
      </w:r>
      <w:r w:rsidRPr="00B56BB6">
        <w:rPr>
          <w:sz w:val="26"/>
          <w:szCs w:val="26"/>
          <w:shd w:val="clear" w:color="auto" w:fill="FFFFFF"/>
        </w:rPr>
        <w:t>.3 В пункте 5 слова «Мэр города Череповца» заменить словами «Глава города Череповца».</w:t>
      </w:r>
    </w:p>
    <w:p w14:paraId="38CA4A0E" w14:textId="31A4596A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1</w:t>
      </w:r>
      <w:r w:rsidRPr="00B56BB6">
        <w:rPr>
          <w:sz w:val="26"/>
          <w:szCs w:val="26"/>
          <w:shd w:val="clear" w:color="auto" w:fill="FFFFFF"/>
        </w:rPr>
        <w:t>.4. В пункте 5.1 слова «Мэр города Череповца» заменить словами «Глава города Череповца».</w:t>
      </w:r>
    </w:p>
    <w:p w14:paraId="4387CB2F" w14:textId="6D4E6ABA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1</w:t>
      </w:r>
      <w:r w:rsidRPr="00B56BB6">
        <w:rPr>
          <w:sz w:val="26"/>
          <w:szCs w:val="26"/>
          <w:shd w:val="clear" w:color="auto" w:fill="FFFFFF"/>
        </w:rPr>
        <w:t>.5. В пункте 10 слова «(глава города)» исключить.</w:t>
      </w:r>
    </w:p>
    <w:p w14:paraId="4B8AAA95" w14:textId="57247859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B56BB6">
        <w:rPr>
          <w:sz w:val="26"/>
          <w:szCs w:val="26"/>
        </w:rPr>
        <w:t>1</w:t>
      </w:r>
      <w:r w:rsidR="00B52636">
        <w:rPr>
          <w:sz w:val="26"/>
          <w:szCs w:val="26"/>
        </w:rPr>
        <w:t>2</w:t>
      </w:r>
      <w:r w:rsidRPr="00B56BB6">
        <w:rPr>
          <w:sz w:val="26"/>
          <w:szCs w:val="26"/>
        </w:rPr>
        <w:t>. В статье 35:</w:t>
      </w:r>
    </w:p>
    <w:p w14:paraId="21BEEE2C" w14:textId="384FC1E1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</w:rPr>
        <w:t>1</w:t>
      </w:r>
      <w:r w:rsidR="00B52636">
        <w:rPr>
          <w:sz w:val="26"/>
          <w:szCs w:val="26"/>
        </w:rPr>
        <w:t>2</w:t>
      </w:r>
      <w:r w:rsidRPr="00B56BB6">
        <w:rPr>
          <w:sz w:val="26"/>
          <w:szCs w:val="26"/>
        </w:rPr>
        <w:t xml:space="preserve">.1 В </w:t>
      </w:r>
      <w:r w:rsidRPr="00B56BB6">
        <w:rPr>
          <w:sz w:val="26"/>
          <w:szCs w:val="26"/>
          <w:shd w:val="clear" w:color="auto" w:fill="FFFFFF"/>
        </w:rPr>
        <w:t>подразделе «Общие требования»:</w:t>
      </w:r>
    </w:p>
    <w:p w14:paraId="34C3D1DF" w14:textId="7B02BD32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>.1.1. Пункт 2 изложить в новой редакции:</w:t>
      </w:r>
    </w:p>
    <w:p w14:paraId="57572137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«2. Содержание видов разрешенного использования, перечисленных в классификаторе, допускает без отдельного указания в классификаторе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элементов благоустройства, проведение работ по рекультивации земель и (или) земельных участков, если федеральным законом не установлено иное».</w:t>
      </w:r>
    </w:p>
    <w:p w14:paraId="44A22694" w14:textId="16AE786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>.1.2. Подпункт 11 исключить.</w:t>
      </w:r>
    </w:p>
    <w:p w14:paraId="1BAECF50" w14:textId="48E1FF86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>.1.3. В пункте 21 слова «с целью заключения договора о комплексном освоении территории» заменить словами «в целях заключения договора о комплексном развитии территории».</w:t>
      </w:r>
    </w:p>
    <w:p w14:paraId="1C53F7D9" w14:textId="2EA37B88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>.2. В </w:t>
      </w:r>
      <w:hyperlink r:id="rId22" w:anchor="/document/20363298/entry/367" w:history="1">
        <w:r w:rsidRPr="00B56BB6">
          <w:rPr>
            <w:sz w:val="26"/>
            <w:szCs w:val="26"/>
            <w:shd w:val="clear" w:color="auto" w:fill="FFFFFF"/>
          </w:rPr>
          <w:t>подразделе</w:t>
        </w:r>
      </w:hyperlink>
      <w:r w:rsidRPr="00B56BB6">
        <w:rPr>
          <w:sz w:val="26"/>
          <w:szCs w:val="26"/>
          <w:shd w:val="clear" w:color="auto" w:fill="FFFFFF"/>
        </w:rPr>
        <w:t> «Предельные (</w:t>
      </w:r>
      <w:hyperlink r:id="rId23" w:anchor="/document/70736874/entry/1025" w:history="1">
        <w:r w:rsidRPr="00B56BB6">
          <w:rPr>
            <w:sz w:val="26"/>
            <w:szCs w:val="26"/>
            <w:shd w:val="clear" w:color="auto" w:fill="FFFFFF"/>
          </w:rPr>
          <w:t>минимальные</w:t>
        </w:r>
      </w:hyperlink>
      <w:r w:rsidRPr="00B56BB6">
        <w:rPr>
          <w:sz w:val="26"/>
          <w:szCs w:val="26"/>
          <w:shd w:val="clear" w:color="auto" w:fill="FFFFFF"/>
        </w:rPr>
        <w:t> 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раздела Ж-2 «Зона застройки малоэтажными жилыми домами» пункт 4 таблицы изложить в новой редакции:</w:t>
      </w:r>
    </w:p>
    <w:p w14:paraId="5C57F3C2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«  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562"/>
        <w:gridCol w:w="4678"/>
        <w:gridCol w:w="1843"/>
        <w:gridCol w:w="2545"/>
      </w:tblGrid>
      <w:tr w:rsidR="00397BA2" w:rsidRPr="00B56BB6" w14:paraId="12938A53" w14:textId="77777777" w:rsidTr="004D5CE0">
        <w:tc>
          <w:tcPr>
            <w:tcW w:w="562" w:type="dxa"/>
            <w:vMerge w:val="restart"/>
          </w:tcPr>
          <w:p w14:paraId="352F2E99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4</w:t>
            </w:r>
          </w:p>
        </w:tc>
        <w:tc>
          <w:tcPr>
            <w:tcW w:w="4678" w:type="dxa"/>
          </w:tcPr>
          <w:p w14:paraId="6E1B643E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Минимальный размер земельного участка для видов использования:</w:t>
            </w:r>
          </w:p>
        </w:tc>
        <w:tc>
          <w:tcPr>
            <w:tcW w:w="1843" w:type="dxa"/>
          </w:tcPr>
          <w:p w14:paraId="2BE1955C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</w:tc>
        <w:tc>
          <w:tcPr>
            <w:tcW w:w="2545" w:type="dxa"/>
          </w:tcPr>
          <w:p w14:paraId="082BC790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</w:tc>
      </w:tr>
      <w:tr w:rsidR="00397BA2" w:rsidRPr="00B56BB6" w14:paraId="4044FCF0" w14:textId="77777777" w:rsidTr="004D5CE0">
        <w:tc>
          <w:tcPr>
            <w:tcW w:w="562" w:type="dxa"/>
            <w:vMerge/>
          </w:tcPr>
          <w:p w14:paraId="412E4FAB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</w:tc>
        <w:tc>
          <w:tcPr>
            <w:tcW w:w="4678" w:type="dxa"/>
          </w:tcPr>
          <w:p w14:paraId="28B331D5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малоэтажная многоквартирная жилая застройка 2.1.1:</w:t>
            </w:r>
          </w:p>
          <w:p w14:paraId="7D8B82A1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 xml:space="preserve">в случае вновь формируемых земельных участков </w:t>
            </w:r>
          </w:p>
          <w:p w14:paraId="6C1F5AEA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в случае формирования земельных участков при наличии существующих объектов недвижимости</w:t>
            </w:r>
          </w:p>
        </w:tc>
        <w:tc>
          <w:tcPr>
            <w:tcW w:w="1843" w:type="dxa"/>
          </w:tcPr>
          <w:p w14:paraId="09EFA9BD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545" w:type="dxa"/>
          </w:tcPr>
          <w:p w14:paraId="4A4F6C56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  <w:p w14:paraId="63FBED51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  <w:p w14:paraId="52CC209B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  <w:p w14:paraId="7C0BAE86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0,1</w:t>
            </w:r>
          </w:p>
          <w:p w14:paraId="6733512D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  <w:p w14:paraId="36BE06FC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  <w:p w14:paraId="331ED102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0,06</w:t>
            </w:r>
          </w:p>
        </w:tc>
      </w:tr>
      <w:tr w:rsidR="00397BA2" w:rsidRPr="00B56BB6" w14:paraId="4C98A07F" w14:textId="77777777" w:rsidTr="004D5CE0">
        <w:tc>
          <w:tcPr>
            <w:tcW w:w="562" w:type="dxa"/>
            <w:vMerge/>
          </w:tcPr>
          <w:p w14:paraId="31A85A68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</w:tc>
        <w:tc>
          <w:tcPr>
            <w:tcW w:w="4678" w:type="dxa"/>
          </w:tcPr>
          <w:p w14:paraId="22A10BBE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среднеэтажная жилая застройка (код 2.5)</w:t>
            </w:r>
          </w:p>
        </w:tc>
        <w:tc>
          <w:tcPr>
            <w:tcW w:w="1843" w:type="dxa"/>
          </w:tcPr>
          <w:p w14:paraId="174C4833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545" w:type="dxa"/>
          </w:tcPr>
          <w:p w14:paraId="647A8DA3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0,15</w:t>
            </w:r>
          </w:p>
        </w:tc>
      </w:tr>
      <w:tr w:rsidR="00397BA2" w:rsidRPr="00B56BB6" w14:paraId="510FF474" w14:textId="77777777" w:rsidTr="004D5CE0">
        <w:tc>
          <w:tcPr>
            <w:tcW w:w="562" w:type="dxa"/>
            <w:vMerge/>
          </w:tcPr>
          <w:p w14:paraId="165212C3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</w:tc>
        <w:tc>
          <w:tcPr>
            <w:tcW w:w="4678" w:type="dxa"/>
          </w:tcPr>
          <w:p w14:paraId="65A68885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блокированная жилая застройка (код 2.3)</w:t>
            </w:r>
          </w:p>
        </w:tc>
        <w:tc>
          <w:tcPr>
            <w:tcW w:w="1843" w:type="dxa"/>
          </w:tcPr>
          <w:p w14:paraId="40D053AC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proofErr w:type="spellStart"/>
            <w:r w:rsidRPr="00B56BB6">
              <w:rPr>
                <w:shd w:val="clear" w:color="auto" w:fill="FFFFFF"/>
              </w:rPr>
              <w:t>кв.м</w:t>
            </w:r>
            <w:proofErr w:type="spellEnd"/>
          </w:p>
        </w:tc>
        <w:tc>
          <w:tcPr>
            <w:tcW w:w="2545" w:type="dxa"/>
          </w:tcPr>
          <w:p w14:paraId="1326C2E8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150 (на один блок)</w:t>
            </w:r>
          </w:p>
        </w:tc>
      </w:tr>
      <w:tr w:rsidR="00397BA2" w:rsidRPr="00B56BB6" w14:paraId="4F2FF000" w14:textId="77777777" w:rsidTr="004D5CE0">
        <w:tc>
          <w:tcPr>
            <w:tcW w:w="562" w:type="dxa"/>
            <w:vMerge/>
          </w:tcPr>
          <w:p w14:paraId="6C21EC7E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</w:tc>
        <w:tc>
          <w:tcPr>
            <w:tcW w:w="4678" w:type="dxa"/>
          </w:tcPr>
          <w:p w14:paraId="6C7A7C41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стоянка транспортных средств (код 4.9.2), амбулаторно-поликлиническое обслуживание (код 3.4.1)</w:t>
            </w:r>
          </w:p>
        </w:tc>
        <w:tc>
          <w:tcPr>
            <w:tcW w:w="1843" w:type="dxa"/>
          </w:tcPr>
          <w:p w14:paraId="31FDCBC4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545" w:type="dxa"/>
          </w:tcPr>
          <w:p w14:paraId="707EE54F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0,08</w:t>
            </w:r>
          </w:p>
        </w:tc>
      </w:tr>
      <w:tr w:rsidR="00397BA2" w:rsidRPr="00B56BB6" w14:paraId="1DC53E5C" w14:textId="77777777" w:rsidTr="004D5CE0">
        <w:tc>
          <w:tcPr>
            <w:tcW w:w="562" w:type="dxa"/>
            <w:vMerge/>
          </w:tcPr>
          <w:p w14:paraId="7D1703D7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</w:p>
        </w:tc>
        <w:tc>
          <w:tcPr>
            <w:tcW w:w="4678" w:type="dxa"/>
          </w:tcPr>
          <w:p w14:paraId="76FB591F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деловое управление (код 4.1), хранение автотранспорта (код 2.7.1), бытовое обслуживание (код 3.3), магазины (код 4.4), общественное питание (код 4.6)</w:t>
            </w:r>
          </w:p>
        </w:tc>
        <w:tc>
          <w:tcPr>
            <w:tcW w:w="1843" w:type="dxa"/>
          </w:tcPr>
          <w:p w14:paraId="2396EA95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545" w:type="dxa"/>
          </w:tcPr>
          <w:p w14:paraId="6FB21464" w14:textId="77777777" w:rsidR="00397BA2" w:rsidRPr="00B56BB6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0,06</w:t>
            </w:r>
          </w:p>
        </w:tc>
      </w:tr>
    </w:tbl>
    <w:p w14:paraId="32F616FB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 ».</w:t>
      </w:r>
    </w:p>
    <w:p w14:paraId="25DC6092" w14:textId="77214691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>.3. В разделе Ж-3 «Зона застройки среднеэтажными жилыми домами»:</w:t>
      </w:r>
    </w:p>
    <w:p w14:paraId="12717C29" w14:textId="7397A1A6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 xml:space="preserve">.3.1. </w:t>
      </w:r>
      <w:hyperlink r:id="rId24" w:anchor="/document/20363298/entry/35260" w:history="1">
        <w:r w:rsidRPr="00B56BB6">
          <w:rPr>
            <w:sz w:val="26"/>
            <w:szCs w:val="26"/>
            <w:shd w:val="clear" w:color="auto" w:fill="FFFFFF"/>
          </w:rPr>
          <w:t>Подраздел</w:t>
        </w:r>
      </w:hyperlink>
      <w:r w:rsidRPr="00B56BB6">
        <w:rPr>
          <w:sz w:val="26"/>
          <w:szCs w:val="26"/>
          <w:shd w:val="clear" w:color="auto" w:fill="FFFFFF"/>
        </w:rPr>
        <w:t> «Основные виды разрешенного использования» дополнить </w:t>
      </w:r>
      <w:hyperlink r:id="rId25" w:anchor="/document/20363298/entry/3526015" w:history="1">
        <w:r w:rsidRPr="00B56BB6">
          <w:rPr>
            <w:sz w:val="26"/>
            <w:szCs w:val="26"/>
            <w:shd w:val="clear" w:color="auto" w:fill="FFFFFF"/>
          </w:rPr>
          <w:t>строками</w:t>
        </w:r>
      </w:hyperlink>
      <w:r w:rsidRPr="00B56BB6">
        <w:rPr>
          <w:sz w:val="26"/>
          <w:szCs w:val="26"/>
          <w:shd w:val="clear" w:color="auto" w:fill="FFFFFF"/>
        </w:rPr>
        <w:t> следующего содержания:</w:t>
      </w:r>
    </w:p>
    <w:p w14:paraId="26B4F070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</w:t>
      </w:r>
    </w:p>
    <w:tbl>
      <w:tblPr>
        <w:tblW w:w="96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6"/>
        <w:gridCol w:w="6653"/>
        <w:gridCol w:w="992"/>
      </w:tblGrid>
      <w:tr w:rsidR="00397BA2" w:rsidRPr="00B56BB6" w14:paraId="506C6BAA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78AD5E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Бытовое обслуживание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9F96DC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6B5A1A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3.3</w:t>
            </w:r>
          </w:p>
        </w:tc>
      </w:tr>
      <w:tr w:rsidR="00397BA2" w:rsidRPr="00B56BB6" w14:paraId="1EF211A0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6B38E3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Образование и просвещение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725E64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 </w:t>
            </w:r>
            <w:hyperlink r:id="rId26" w:anchor="/document/70736874/entry/10351" w:history="1">
              <w:r w:rsidRPr="00B56BB6">
                <w:rPr>
                  <w:sz w:val="24"/>
                  <w:szCs w:val="24"/>
                  <w:shd w:val="clear" w:color="auto" w:fill="FFFFFF"/>
                </w:rPr>
                <w:t>кодами 3.5.1-3.5.2</w:t>
              </w:r>
            </w:hyperlink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9BFAD1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3.5</w:t>
            </w:r>
          </w:p>
        </w:tc>
      </w:tr>
      <w:tr w:rsidR="00397BA2" w:rsidRPr="00B56BB6" w14:paraId="17FD4880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9AD79A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Среднее и высшее профессиональное образование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4E1CCB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B35629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3.5.2</w:t>
            </w:r>
          </w:p>
        </w:tc>
      </w:tr>
      <w:tr w:rsidR="00397BA2" w:rsidRPr="00B56BB6" w14:paraId="3FAC5CDB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D315AA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Деловое управление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F2F951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537B43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4.1</w:t>
            </w:r>
          </w:p>
        </w:tc>
      </w:tr>
      <w:tr w:rsidR="00397BA2" w:rsidRPr="00B56BB6" w14:paraId="12AE0ABC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731B25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Магазины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E52F43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52E87F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4.4</w:t>
            </w:r>
          </w:p>
        </w:tc>
      </w:tr>
      <w:tr w:rsidR="00397BA2" w:rsidRPr="00B56BB6" w14:paraId="53A958ED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DE836C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Общественное питание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6497C2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1EB8EE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4.6</w:t>
            </w:r>
          </w:p>
        </w:tc>
      </w:tr>
      <w:tr w:rsidR="00397BA2" w:rsidRPr="00B56BB6" w14:paraId="4F95C8F5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C56D77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Гостиничное обслуживание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054141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гостиниц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A517FA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4.7</w:t>
            </w:r>
          </w:p>
        </w:tc>
      </w:tr>
    </w:tbl>
    <w:p w14:paraId="404B3180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».</w:t>
      </w:r>
    </w:p>
    <w:p w14:paraId="12DF63F3" w14:textId="40D7FCD1" w:rsidR="00397BA2" w:rsidRPr="00B56BB6" w:rsidRDefault="00397BA2" w:rsidP="00362A6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 xml:space="preserve">.3.2. В </w:t>
      </w:r>
      <w:hyperlink r:id="rId27" w:anchor="/document/20363298/entry/35260" w:history="1">
        <w:r w:rsidRPr="00B56BB6">
          <w:rPr>
            <w:sz w:val="26"/>
            <w:szCs w:val="26"/>
            <w:shd w:val="clear" w:color="auto" w:fill="FFFFFF"/>
          </w:rPr>
          <w:t>подраздел</w:t>
        </w:r>
      </w:hyperlink>
      <w:r w:rsidRPr="00B56BB6">
        <w:rPr>
          <w:sz w:val="26"/>
          <w:szCs w:val="26"/>
        </w:rPr>
        <w:t>е</w:t>
      </w:r>
      <w:r w:rsidRPr="00B56BB6">
        <w:rPr>
          <w:sz w:val="26"/>
          <w:szCs w:val="26"/>
          <w:shd w:val="clear" w:color="auto" w:fill="FFFFFF"/>
        </w:rPr>
        <w:t> «Условно разрешенные виды использования» исключить </w:t>
      </w:r>
      <w:hyperlink r:id="rId28" w:anchor="/document/20363298/entry/3526015" w:history="1">
        <w:r w:rsidRPr="00B56BB6">
          <w:rPr>
            <w:sz w:val="26"/>
            <w:szCs w:val="26"/>
            <w:shd w:val="clear" w:color="auto" w:fill="FFFFFF"/>
          </w:rPr>
          <w:t>строки</w:t>
        </w:r>
      </w:hyperlink>
      <w:r w:rsidRPr="00B56BB6">
        <w:rPr>
          <w:sz w:val="26"/>
          <w:szCs w:val="26"/>
          <w:shd w:val="clear" w:color="auto" w:fill="FFFFFF"/>
        </w:rPr>
        <w:t> следующего содержания:</w:t>
      </w:r>
    </w:p>
    <w:p w14:paraId="1F0A2CE2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</w:t>
      </w:r>
    </w:p>
    <w:tbl>
      <w:tblPr>
        <w:tblW w:w="96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6"/>
        <w:gridCol w:w="6653"/>
        <w:gridCol w:w="992"/>
      </w:tblGrid>
      <w:tr w:rsidR="00397BA2" w:rsidRPr="00B56BB6" w14:paraId="6CD7CC14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689824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Бытовое обслуживание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A18634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A64CAA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3.3</w:t>
            </w:r>
          </w:p>
        </w:tc>
      </w:tr>
      <w:tr w:rsidR="00397BA2" w:rsidRPr="00B56BB6" w14:paraId="2FD6B4B5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BD0F8E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lastRenderedPageBreak/>
              <w:t>Деловое управление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0A90D4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62F17A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4.1</w:t>
            </w:r>
          </w:p>
        </w:tc>
      </w:tr>
      <w:tr w:rsidR="00397BA2" w:rsidRPr="00B56BB6" w14:paraId="4B310F7A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DF3FFF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Магазины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A6F4F9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 кв. 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10DE68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4.4</w:t>
            </w:r>
          </w:p>
        </w:tc>
      </w:tr>
      <w:tr w:rsidR="00397BA2" w:rsidRPr="00B56BB6" w14:paraId="0EF4F241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2B910A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Общественное питание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67FEAF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A22F14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4.6</w:t>
            </w:r>
          </w:p>
        </w:tc>
      </w:tr>
      <w:tr w:rsidR="00397BA2" w:rsidRPr="00B56BB6" w14:paraId="19ACEA00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FE4EE0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Гостиничное обслуживание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24C81B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гостиниц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1DA0C1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4.7</w:t>
            </w:r>
          </w:p>
        </w:tc>
      </w:tr>
    </w:tbl>
    <w:p w14:paraId="1999CC55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».</w:t>
      </w:r>
    </w:p>
    <w:p w14:paraId="3C40938C" w14:textId="5FBEB1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>.3.3. В </w:t>
      </w:r>
      <w:hyperlink r:id="rId29" w:anchor="/document/20363298/entry/367" w:history="1">
        <w:r w:rsidRPr="00B56BB6">
          <w:rPr>
            <w:sz w:val="26"/>
            <w:szCs w:val="26"/>
            <w:shd w:val="clear" w:color="auto" w:fill="FFFFFF"/>
          </w:rPr>
          <w:t>подразделе</w:t>
        </w:r>
      </w:hyperlink>
      <w:r w:rsidRPr="00B56BB6">
        <w:rPr>
          <w:sz w:val="26"/>
          <w:szCs w:val="26"/>
          <w:shd w:val="clear" w:color="auto" w:fill="FFFFFF"/>
        </w:rPr>
        <w:t> «Предельные (</w:t>
      </w:r>
      <w:hyperlink r:id="rId30" w:anchor="/document/70736874/entry/1025" w:history="1">
        <w:r w:rsidRPr="00B56BB6">
          <w:rPr>
            <w:sz w:val="26"/>
            <w:szCs w:val="26"/>
            <w:shd w:val="clear" w:color="auto" w:fill="FFFFFF"/>
          </w:rPr>
          <w:t>минимальные</w:t>
        </w:r>
      </w:hyperlink>
      <w:r w:rsidRPr="00B56BB6">
        <w:rPr>
          <w:sz w:val="26"/>
          <w:szCs w:val="26"/>
          <w:shd w:val="clear" w:color="auto" w:fill="FFFFFF"/>
        </w:rPr>
        <w:t> 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пункт 2 таблицы изложить в новой редакции:</w:t>
      </w:r>
    </w:p>
    <w:p w14:paraId="14694451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« 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638"/>
        <w:gridCol w:w="3446"/>
        <w:gridCol w:w="2031"/>
        <w:gridCol w:w="3513"/>
      </w:tblGrid>
      <w:tr w:rsidR="00397BA2" w:rsidRPr="00B56BB6" w14:paraId="1739BBF7" w14:textId="77777777" w:rsidTr="004D5CE0">
        <w:tc>
          <w:tcPr>
            <w:tcW w:w="704" w:type="dxa"/>
            <w:vMerge w:val="restart"/>
          </w:tcPr>
          <w:p w14:paraId="256EA4D4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2.</w:t>
            </w:r>
          </w:p>
        </w:tc>
        <w:tc>
          <w:tcPr>
            <w:tcW w:w="4110" w:type="dxa"/>
          </w:tcPr>
          <w:p w14:paraId="20B624D8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Минимальный размер земельного участка для видов использования:</w:t>
            </w:r>
          </w:p>
        </w:tc>
        <w:tc>
          <w:tcPr>
            <w:tcW w:w="2407" w:type="dxa"/>
          </w:tcPr>
          <w:p w14:paraId="06B0456B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2407" w:type="dxa"/>
          </w:tcPr>
          <w:p w14:paraId="3363D045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</w:tr>
      <w:tr w:rsidR="00397BA2" w:rsidRPr="00B56BB6" w14:paraId="22D0AC0A" w14:textId="77777777" w:rsidTr="004D5CE0">
        <w:tc>
          <w:tcPr>
            <w:tcW w:w="704" w:type="dxa"/>
            <w:vMerge/>
          </w:tcPr>
          <w:p w14:paraId="1CEC9E7E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110" w:type="dxa"/>
          </w:tcPr>
          <w:p w14:paraId="3C88FE3F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для всех видов, за исключением нижеперечисленных видов использования:</w:t>
            </w:r>
          </w:p>
        </w:tc>
        <w:tc>
          <w:tcPr>
            <w:tcW w:w="2407" w:type="dxa"/>
          </w:tcPr>
          <w:p w14:paraId="6E8E92BF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6EA09DBF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0,1</w:t>
            </w:r>
          </w:p>
        </w:tc>
      </w:tr>
      <w:tr w:rsidR="00397BA2" w:rsidRPr="00B56BB6" w14:paraId="4AF9C9DD" w14:textId="77777777" w:rsidTr="004D5CE0">
        <w:tc>
          <w:tcPr>
            <w:tcW w:w="704" w:type="dxa"/>
            <w:vMerge/>
          </w:tcPr>
          <w:p w14:paraId="3A64B4A7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110" w:type="dxa"/>
          </w:tcPr>
          <w:p w14:paraId="44734D46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блокированная жилая застройка (код 2.3)</w:t>
            </w:r>
          </w:p>
        </w:tc>
        <w:tc>
          <w:tcPr>
            <w:tcW w:w="2407" w:type="dxa"/>
          </w:tcPr>
          <w:p w14:paraId="166851C5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proofErr w:type="spellStart"/>
            <w:r w:rsidRPr="00B56BB6">
              <w:rPr>
                <w:shd w:val="clear" w:color="auto" w:fill="FFFFFF"/>
              </w:rPr>
              <w:t>кв.м</w:t>
            </w:r>
            <w:proofErr w:type="spellEnd"/>
          </w:p>
        </w:tc>
        <w:tc>
          <w:tcPr>
            <w:tcW w:w="2407" w:type="dxa"/>
          </w:tcPr>
          <w:p w14:paraId="3B15B627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150 (на один блок)</w:t>
            </w:r>
          </w:p>
        </w:tc>
      </w:tr>
      <w:tr w:rsidR="00397BA2" w:rsidRPr="00B56BB6" w14:paraId="5C43FA91" w14:textId="77777777" w:rsidTr="004D5CE0">
        <w:tc>
          <w:tcPr>
            <w:tcW w:w="704" w:type="dxa"/>
            <w:vMerge/>
          </w:tcPr>
          <w:p w14:paraId="6BC1F900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110" w:type="dxa"/>
          </w:tcPr>
          <w:p w14:paraId="0B7A6D6A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среднеэтажная жилая застройка 2.5 (на застроенных территориях допускается уменьшать размер земельного участка объекта, но не более чем на 10%)</w:t>
            </w:r>
          </w:p>
        </w:tc>
        <w:tc>
          <w:tcPr>
            <w:tcW w:w="2407" w:type="dxa"/>
          </w:tcPr>
          <w:p w14:paraId="72C42B16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6AB5D1F1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0,15</w:t>
            </w:r>
          </w:p>
        </w:tc>
      </w:tr>
      <w:tr w:rsidR="00397BA2" w:rsidRPr="00B56BB6" w14:paraId="7A2531F6" w14:textId="77777777" w:rsidTr="004D5CE0">
        <w:tc>
          <w:tcPr>
            <w:tcW w:w="704" w:type="dxa"/>
            <w:vMerge/>
          </w:tcPr>
          <w:p w14:paraId="36F07BB8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110" w:type="dxa"/>
          </w:tcPr>
          <w:p w14:paraId="42C72307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дошкольное, начальное и среднее общее образование 3.5.1</w:t>
            </w:r>
          </w:p>
        </w:tc>
        <w:tc>
          <w:tcPr>
            <w:tcW w:w="2407" w:type="dxa"/>
          </w:tcPr>
          <w:p w14:paraId="6C978D92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2407" w:type="dxa"/>
          </w:tcPr>
          <w:p w14:paraId="0D1F0591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устанавливается в соответствии со </w:t>
            </w:r>
            <w:hyperlink r:id="rId31" w:anchor="/document/71692326/entry/0" w:history="1">
              <w:r w:rsidRPr="00B56BB6">
                <w:rPr>
                  <w:shd w:val="clear" w:color="auto" w:fill="FFFFFF"/>
                </w:rPr>
                <w:t>сводом правил</w:t>
              </w:r>
            </w:hyperlink>
            <w:r w:rsidRPr="00B56BB6">
              <w:rPr>
                <w:shd w:val="clear" w:color="auto" w:fill="FFFFFF"/>
              </w:rPr>
              <w:t> 42.13330.2016 «Градостроительство. Планировка и застройка городских и сельских поселений»</w:t>
            </w:r>
          </w:p>
        </w:tc>
      </w:tr>
      <w:tr w:rsidR="00397BA2" w:rsidRPr="00B56BB6" w14:paraId="4E4B1B06" w14:textId="77777777" w:rsidTr="004D5CE0">
        <w:tc>
          <w:tcPr>
            <w:tcW w:w="704" w:type="dxa"/>
            <w:vMerge/>
          </w:tcPr>
          <w:p w14:paraId="7FFAA399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110" w:type="dxa"/>
          </w:tcPr>
          <w:p w14:paraId="4D6320E3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стоянка транспортных средств (код 4.9.2), амбулаторно-поликлиническое обслуживание (код 3.4.1)</w:t>
            </w:r>
          </w:p>
        </w:tc>
        <w:tc>
          <w:tcPr>
            <w:tcW w:w="2407" w:type="dxa"/>
          </w:tcPr>
          <w:p w14:paraId="6EF18B7D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4381313F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0,08</w:t>
            </w:r>
          </w:p>
        </w:tc>
      </w:tr>
      <w:tr w:rsidR="00397BA2" w:rsidRPr="00B56BB6" w14:paraId="4A4D0415" w14:textId="77777777" w:rsidTr="004D5CE0">
        <w:tc>
          <w:tcPr>
            <w:tcW w:w="704" w:type="dxa"/>
            <w:vMerge/>
          </w:tcPr>
          <w:p w14:paraId="3258868E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110" w:type="dxa"/>
          </w:tcPr>
          <w:p w14:paraId="092EB31B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деловое управление (код 4.1), хранение автотранспорта (код 2.7.1), бытовое обслуживание (код 3.3), магазины (код 4.4), общественное питание (код 4.6)</w:t>
            </w:r>
          </w:p>
        </w:tc>
        <w:tc>
          <w:tcPr>
            <w:tcW w:w="2407" w:type="dxa"/>
          </w:tcPr>
          <w:p w14:paraId="5F99CB27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2A1387C9" w14:textId="77777777" w:rsidR="00397BA2" w:rsidRPr="00B56BB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56BB6">
              <w:rPr>
                <w:shd w:val="clear" w:color="auto" w:fill="FFFFFF"/>
              </w:rPr>
              <w:t>0,06</w:t>
            </w:r>
          </w:p>
        </w:tc>
      </w:tr>
    </w:tbl>
    <w:p w14:paraId="07A28036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».</w:t>
      </w:r>
    </w:p>
    <w:p w14:paraId="001D3E49" w14:textId="0A720F3D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>.4. В разделе Ж-4 «Зона застройки многоэтажными жилыми домами»:</w:t>
      </w:r>
    </w:p>
    <w:p w14:paraId="7CEB1F80" w14:textId="474C1BA8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lastRenderedPageBreak/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B56BB6">
        <w:rPr>
          <w:sz w:val="26"/>
          <w:szCs w:val="26"/>
          <w:shd w:val="clear" w:color="auto" w:fill="FFFFFF"/>
        </w:rPr>
        <w:t xml:space="preserve">.4.1. </w:t>
      </w:r>
      <w:hyperlink r:id="rId32" w:anchor="/document/20363298/entry/35260" w:history="1">
        <w:r w:rsidRPr="00B56BB6">
          <w:rPr>
            <w:sz w:val="26"/>
            <w:szCs w:val="26"/>
            <w:shd w:val="clear" w:color="auto" w:fill="FFFFFF"/>
          </w:rPr>
          <w:t>Подраздел</w:t>
        </w:r>
      </w:hyperlink>
      <w:r w:rsidRPr="00B56BB6">
        <w:rPr>
          <w:sz w:val="26"/>
          <w:szCs w:val="26"/>
          <w:shd w:val="clear" w:color="auto" w:fill="FFFFFF"/>
        </w:rPr>
        <w:t> «Основные виды разрешенного использования» дополнить </w:t>
      </w:r>
      <w:r w:rsidRPr="00B56BB6">
        <w:rPr>
          <w:sz w:val="26"/>
          <w:szCs w:val="26"/>
        </w:rPr>
        <w:t>строками</w:t>
      </w:r>
      <w:r w:rsidRPr="00B56BB6">
        <w:rPr>
          <w:sz w:val="26"/>
          <w:szCs w:val="26"/>
          <w:shd w:val="clear" w:color="auto" w:fill="FFFFFF"/>
        </w:rPr>
        <w:t> следующего содержания:</w:t>
      </w:r>
    </w:p>
    <w:p w14:paraId="63247F6A" w14:textId="77777777" w:rsidR="00397BA2" w:rsidRPr="00B56BB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B56BB6">
        <w:rPr>
          <w:sz w:val="26"/>
          <w:szCs w:val="26"/>
          <w:shd w:val="clear" w:color="auto" w:fill="FFFFFF"/>
        </w:rPr>
        <w:t>«</w:t>
      </w:r>
    </w:p>
    <w:tbl>
      <w:tblPr>
        <w:tblW w:w="96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6"/>
        <w:gridCol w:w="6653"/>
        <w:gridCol w:w="992"/>
      </w:tblGrid>
      <w:tr w:rsidR="00397BA2" w:rsidRPr="00B56BB6" w14:paraId="618AAA1B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38EEC9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Бытовое обслуживание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2D505D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70D43A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3.3</w:t>
            </w:r>
          </w:p>
        </w:tc>
      </w:tr>
      <w:tr w:rsidR="00397BA2" w:rsidRPr="00B56BB6" w14:paraId="183CBD46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ACC386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Образование и просвещение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D5ACDE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 </w:t>
            </w:r>
            <w:hyperlink r:id="rId33" w:anchor="/document/70736874/entry/10351" w:history="1">
              <w:r w:rsidRPr="00B56BB6">
                <w:rPr>
                  <w:sz w:val="24"/>
                  <w:szCs w:val="24"/>
                  <w:shd w:val="clear" w:color="auto" w:fill="FFFFFF"/>
                </w:rPr>
                <w:t>кодами 3.5.1-3.5.2</w:t>
              </w:r>
            </w:hyperlink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559B89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3.5</w:t>
            </w:r>
          </w:p>
        </w:tc>
      </w:tr>
      <w:tr w:rsidR="00397BA2" w:rsidRPr="00B56BB6" w14:paraId="36A32F29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35EC7C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Среднее и высшее профессиональное образование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BE4AE1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просвещению, в том числе зданий, спортивных сооружений, предназначенных для занятия обучающихся физической культурой и спортом)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4B8110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3.5.2</w:t>
            </w:r>
          </w:p>
        </w:tc>
      </w:tr>
      <w:tr w:rsidR="00397BA2" w:rsidRPr="00B56BB6" w14:paraId="5195B02E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550466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Деловое управление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9681FD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05A4F1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4.1</w:t>
            </w:r>
          </w:p>
        </w:tc>
      </w:tr>
      <w:tr w:rsidR="00397BA2" w:rsidRPr="007561C6" w14:paraId="221BC9AA" w14:textId="77777777" w:rsidTr="004D5CE0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94ADA6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Гостиничное обслуживание</w:t>
            </w:r>
          </w:p>
        </w:tc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D6AA72" w14:textId="77777777" w:rsidR="00397BA2" w:rsidRPr="00B56BB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Размещение гостиниц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55BC0C" w14:textId="77777777" w:rsidR="00397BA2" w:rsidRPr="00BE6DD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56BB6">
              <w:rPr>
                <w:sz w:val="24"/>
                <w:szCs w:val="24"/>
                <w:shd w:val="clear" w:color="auto" w:fill="FFFFFF"/>
              </w:rPr>
              <w:t>4.7</w:t>
            </w:r>
          </w:p>
        </w:tc>
      </w:tr>
    </w:tbl>
    <w:p w14:paraId="1F14462B" w14:textId="77777777" w:rsidR="00397BA2" w:rsidRPr="007561C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».</w:t>
      </w:r>
    </w:p>
    <w:p w14:paraId="67D49711" w14:textId="6DDD2ECF" w:rsidR="00397BA2" w:rsidRPr="007561C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7561C6">
        <w:rPr>
          <w:sz w:val="26"/>
          <w:szCs w:val="26"/>
          <w:shd w:val="clear" w:color="auto" w:fill="FFFFFF"/>
        </w:rPr>
        <w:t xml:space="preserve">.4.2. В </w:t>
      </w:r>
      <w:hyperlink r:id="rId34" w:anchor="/document/20363298/entry/35260" w:history="1">
        <w:r w:rsidRPr="007561C6">
          <w:rPr>
            <w:sz w:val="26"/>
            <w:szCs w:val="26"/>
            <w:shd w:val="clear" w:color="auto" w:fill="FFFFFF"/>
          </w:rPr>
          <w:t>подраздел</w:t>
        </w:r>
      </w:hyperlink>
      <w:r w:rsidRPr="007561C6">
        <w:rPr>
          <w:sz w:val="26"/>
          <w:szCs w:val="26"/>
        </w:rPr>
        <w:t>е</w:t>
      </w:r>
      <w:r w:rsidRPr="007561C6">
        <w:rPr>
          <w:sz w:val="26"/>
          <w:szCs w:val="26"/>
          <w:shd w:val="clear" w:color="auto" w:fill="FFFFFF"/>
        </w:rPr>
        <w:t> «Условно разрешенные виды использования» исключить </w:t>
      </w:r>
      <w:hyperlink r:id="rId35" w:anchor="/document/20363298/entry/3526015" w:history="1">
        <w:r w:rsidRPr="007561C6">
          <w:rPr>
            <w:sz w:val="26"/>
            <w:szCs w:val="26"/>
            <w:shd w:val="clear" w:color="auto" w:fill="FFFFFF"/>
          </w:rPr>
          <w:t>строки</w:t>
        </w:r>
      </w:hyperlink>
      <w:r w:rsidRPr="007561C6">
        <w:rPr>
          <w:sz w:val="26"/>
          <w:szCs w:val="26"/>
          <w:shd w:val="clear" w:color="auto" w:fill="FFFFFF"/>
        </w:rPr>
        <w:t> следующего содержания:</w:t>
      </w:r>
    </w:p>
    <w:p w14:paraId="61B450E6" w14:textId="77777777" w:rsidR="00397BA2" w:rsidRPr="007561C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>«</w:t>
      </w:r>
    </w:p>
    <w:tbl>
      <w:tblPr>
        <w:tblW w:w="96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9"/>
        <w:gridCol w:w="6520"/>
        <w:gridCol w:w="992"/>
      </w:tblGrid>
      <w:tr w:rsidR="00397BA2" w:rsidRPr="007561C6" w14:paraId="6A585930" w14:textId="77777777" w:rsidTr="004D5CE0"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906CB5" w14:textId="77777777" w:rsidR="00397BA2" w:rsidRPr="00BE6DD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Бытовое обслуживание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A73DD7" w14:textId="77777777" w:rsidR="00397BA2" w:rsidRPr="00BE6DD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FC0BAB" w14:textId="77777777" w:rsidR="00397BA2" w:rsidRPr="00BE6DD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3.3</w:t>
            </w:r>
          </w:p>
        </w:tc>
      </w:tr>
      <w:tr w:rsidR="00397BA2" w:rsidRPr="007561C6" w14:paraId="3A955515" w14:textId="77777777" w:rsidTr="004D5CE0"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627DDF" w14:textId="77777777" w:rsidR="00397BA2" w:rsidRPr="00BE6DD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Деловое управление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83C262" w14:textId="77777777" w:rsidR="00397BA2" w:rsidRPr="00BE6DD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C4F26E" w14:textId="77777777" w:rsidR="00397BA2" w:rsidRPr="00BE6DD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4.1</w:t>
            </w:r>
          </w:p>
        </w:tc>
      </w:tr>
      <w:tr w:rsidR="00397BA2" w:rsidRPr="007561C6" w14:paraId="7367CCDA" w14:textId="77777777" w:rsidTr="004D5CE0"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EDC86B" w14:textId="77777777" w:rsidR="00397BA2" w:rsidRPr="00BE6DD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Гостиничное обслуживание</w:t>
            </w:r>
          </w:p>
        </w:tc>
        <w:tc>
          <w:tcPr>
            <w:tcW w:w="6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2E76C7" w14:textId="77777777" w:rsidR="00397BA2" w:rsidRPr="00BE6DD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Размещение гостиниц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8F9C30" w14:textId="77777777" w:rsidR="00397BA2" w:rsidRPr="00BE6DD6" w:rsidRDefault="00397BA2" w:rsidP="004D5CE0">
            <w:pPr>
              <w:rPr>
                <w:sz w:val="24"/>
                <w:szCs w:val="24"/>
                <w:shd w:val="clear" w:color="auto" w:fill="FFFFFF"/>
              </w:rPr>
            </w:pPr>
            <w:r w:rsidRPr="00BE6DD6">
              <w:rPr>
                <w:sz w:val="24"/>
                <w:szCs w:val="24"/>
                <w:shd w:val="clear" w:color="auto" w:fill="FFFFFF"/>
              </w:rPr>
              <w:t>4.7</w:t>
            </w:r>
          </w:p>
        </w:tc>
      </w:tr>
    </w:tbl>
    <w:p w14:paraId="702ACB4B" w14:textId="77777777" w:rsidR="00397BA2" w:rsidRPr="007561C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».</w:t>
      </w:r>
    </w:p>
    <w:p w14:paraId="34C5DF14" w14:textId="605DA846" w:rsidR="00397BA2" w:rsidRPr="007561C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lastRenderedPageBreak/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7561C6">
        <w:rPr>
          <w:sz w:val="26"/>
          <w:szCs w:val="26"/>
          <w:shd w:val="clear" w:color="auto" w:fill="FFFFFF"/>
        </w:rPr>
        <w:t>.4.3. В </w:t>
      </w:r>
      <w:hyperlink r:id="rId36" w:anchor="/document/20363298/entry/367" w:history="1">
        <w:r w:rsidRPr="007561C6">
          <w:rPr>
            <w:sz w:val="26"/>
            <w:szCs w:val="26"/>
            <w:shd w:val="clear" w:color="auto" w:fill="FFFFFF"/>
          </w:rPr>
          <w:t>подразделе</w:t>
        </w:r>
      </w:hyperlink>
      <w:r w:rsidRPr="007561C6">
        <w:rPr>
          <w:sz w:val="26"/>
          <w:szCs w:val="26"/>
          <w:shd w:val="clear" w:color="auto" w:fill="FFFFFF"/>
        </w:rPr>
        <w:t> «Предельные (</w:t>
      </w:r>
      <w:hyperlink r:id="rId37" w:anchor="/document/70736874/entry/1025" w:history="1">
        <w:r w:rsidRPr="007561C6">
          <w:rPr>
            <w:sz w:val="26"/>
            <w:szCs w:val="26"/>
            <w:shd w:val="clear" w:color="auto" w:fill="FFFFFF"/>
          </w:rPr>
          <w:t>минимальные</w:t>
        </w:r>
      </w:hyperlink>
      <w:r w:rsidRPr="007561C6">
        <w:rPr>
          <w:sz w:val="26"/>
          <w:szCs w:val="26"/>
          <w:shd w:val="clear" w:color="auto" w:fill="FFFFFF"/>
        </w:rPr>
        <w:t> 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пункты 5,</w:t>
      </w:r>
      <w:r>
        <w:rPr>
          <w:sz w:val="26"/>
          <w:szCs w:val="26"/>
          <w:shd w:val="clear" w:color="auto" w:fill="FFFFFF"/>
        </w:rPr>
        <w:t xml:space="preserve"> </w:t>
      </w:r>
      <w:r w:rsidRPr="007561C6">
        <w:rPr>
          <w:sz w:val="26"/>
          <w:szCs w:val="26"/>
          <w:shd w:val="clear" w:color="auto" w:fill="FFFFFF"/>
        </w:rPr>
        <w:t>6</w:t>
      </w:r>
      <w:r>
        <w:rPr>
          <w:sz w:val="26"/>
          <w:szCs w:val="26"/>
          <w:shd w:val="clear" w:color="auto" w:fill="FFFFFF"/>
        </w:rPr>
        <w:t xml:space="preserve"> таблицы</w:t>
      </w:r>
      <w:r w:rsidRPr="007561C6">
        <w:rPr>
          <w:sz w:val="26"/>
          <w:szCs w:val="26"/>
          <w:shd w:val="clear" w:color="auto" w:fill="FFFFFF"/>
        </w:rPr>
        <w:t xml:space="preserve"> изложить в </w:t>
      </w:r>
      <w:r>
        <w:rPr>
          <w:sz w:val="26"/>
          <w:szCs w:val="26"/>
          <w:shd w:val="clear" w:color="auto" w:fill="FFFFFF"/>
        </w:rPr>
        <w:t xml:space="preserve">новой </w:t>
      </w:r>
      <w:r w:rsidRPr="007561C6">
        <w:rPr>
          <w:sz w:val="26"/>
          <w:szCs w:val="26"/>
          <w:shd w:val="clear" w:color="auto" w:fill="FFFFFF"/>
        </w:rPr>
        <w:t>редакции:</w:t>
      </w:r>
    </w:p>
    <w:p w14:paraId="260BCC39" w14:textId="77777777" w:rsidR="00397BA2" w:rsidRPr="007561C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 xml:space="preserve">« 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865"/>
        <w:gridCol w:w="3257"/>
        <w:gridCol w:w="1993"/>
        <w:gridCol w:w="3513"/>
      </w:tblGrid>
      <w:tr w:rsidR="00397BA2" w:rsidRPr="007561C6" w14:paraId="4CA525D6" w14:textId="77777777" w:rsidTr="004D5CE0">
        <w:tc>
          <w:tcPr>
            <w:tcW w:w="988" w:type="dxa"/>
            <w:vMerge w:val="restart"/>
          </w:tcPr>
          <w:p w14:paraId="2DA664E6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5.</w:t>
            </w:r>
          </w:p>
        </w:tc>
        <w:tc>
          <w:tcPr>
            <w:tcW w:w="3826" w:type="dxa"/>
          </w:tcPr>
          <w:p w14:paraId="63799C40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Минимальный размер земельного участка для видов использования:</w:t>
            </w:r>
          </w:p>
        </w:tc>
        <w:tc>
          <w:tcPr>
            <w:tcW w:w="2407" w:type="dxa"/>
          </w:tcPr>
          <w:p w14:paraId="4B6C3524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2407" w:type="dxa"/>
          </w:tcPr>
          <w:p w14:paraId="113F8384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</w:tr>
      <w:tr w:rsidR="00397BA2" w:rsidRPr="007561C6" w14:paraId="3FF07DC2" w14:textId="77777777" w:rsidTr="004D5CE0">
        <w:tc>
          <w:tcPr>
            <w:tcW w:w="988" w:type="dxa"/>
            <w:vMerge/>
          </w:tcPr>
          <w:p w14:paraId="76A95622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3826" w:type="dxa"/>
          </w:tcPr>
          <w:p w14:paraId="595A5CEC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для всех видов, за исключением земельных участков с разрешенным видом использования: многоэтажная жилая застройка (высотная застройка) (код 2.6); дошкольное, начальное и среднее общее образование 3.5.1; деловое управление (код 4.1), хранение автотранспорта (код 2.7.1), бытовое обслуживание (код 3.3), магазины (код 4.4), общественное питание (код 4.6), стоянка транспортных средств (код 4.9.2), амбулаторно-поликлиническое обслуживание (код 3.4.1)</w:t>
            </w:r>
          </w:p>
        </w:tc>
        <w:tc>
          <w:tcPr>
            <w:tcW w:w="2407" w:type="dxa"/>
          </w:tcPr>
          <w:p w14:paraId="7AABAC43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26FC8113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0,1</w:t>
            </w:r>
          </w:p>
        </w:tc>
      </w:tr>
      <w:tr w:rsidR="00397BA2" w:rsidRPr="007561C6" w14:paraId="49E5D65B" w14:textId="77777777" w:rsidTr="004D5CE0">
        <w:tc>
          <w:tcPr>
            <w:tcW w:w="988" w:type="dxa"/>
            <w:vMerge w:val="restart"/>
          </w:tcPr>
          <w:p w14:paraId="08155CBD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6.</w:t>
            </w:r>
          </w:p>
        </w:tc>
        <w:tc>
          <w:tcPr>
            <w:tcW w:w="3826" w:type="dxa"/>
          </w:tcPr>
          <w:p w14:paraId="3693694C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Минимальный размер земельного участка для видов разрешенного использования:</w:t>
            </w:r>
          </w:p>
        </w:tc>
        <w:tc>
          <w:tcPr>
            <w:tcW w:w="2407" w:type="dxa"/>
          </w:tcPr>
          <w:p w14:paraId="503B49A5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2407" w:type="dxa"/>
          </w:tcPr>
          <w:p w14:paraId="0D853242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</w:tr>
      <w:tr w:rsidR="00397BA2" w:rsidRPr="007561C6" w14:paraId="596C284A" w14:textId="77777777" w:rsidTr="004D5CE0">
        <w:tc>
          <w:tcPr>
            <w:tcW w:w="988" w:type="dxa"/>
            <w:vMerge/>
          </w:tcPr>
          <w:p w14:paraId="115D4CBC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3826" w:type="dxa"/>
          </w:tcPr>
          <w:p w14:paraId="43557C72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многоэтажная жилая застройка (высотная застройка) 2.6 (на застроенных территориях допускается уменьшать размер земельного участка объекта, но не более чем на 10%)</w:t>
            </w:r>
          </w:p>
        </w:tc>
        <w:tc>
          <w:tcPr>
            <w:tcW w:w="2407" w:type="dxa"/>
          </w:tcPr>
          <w:p w14:paraId="41940B70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6787A259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0,3</w:t>
            </w:r>
          </w:p>
        </w:tc>
      </w:tr>
      <w:tr w:rsidR="00397BA2" w:rsidRPr="007561C6" w14:paraId="445C7FDF" w14:textId="77777777" w:rsidTr="004D5CE0">
        <w:tc>
          <w:tcPr>
            <w:tcW w:w="988" w:type="dxa"/>
            <w:vMerge/>
          </w:tcPr>
          <w:p w14:paraId="255297AB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3826" w:type="dxa"/>
          </w:tcPr>
          <w:p w14:paraId="6C914D77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стоянка транспортных средств (код 4.9.2), амбулаторно-поликлиническое обслуживание (код 3.4.1)</w:t>
            </w:r>
          </w:p>
        </w:tc>
        <w:tc>
          <w:tcPr>
            <w:tcW w:w="2407" w:type="dxa"/>
          </w:tcPr>
          <w:p w14:paraId="1D55BFF9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7DB2831A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0,08</w:t>
            </w:r>
          </w:p>
        </w:tc>
      </w:tr>
      <w:tr w:rsidR="00397BA2" w:rsidRPr="007561C6" w14:paraId="27C82E67" w14:textId="77777777" w:rsidTr="004D5CE0">
        <w:tc>
          <w:tcPr>
            <w:tcW w:w="988" w:type="dxa"/>
            <w:vMerge/>
          </w:tcPr>
          <w:p w14:paraId="2BA25891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3826" w:type="dxa"/>
          </w:tcPr>
          <w:p w14:paraId="0E2C8241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 xml:space="preserve">деловое управление (код 4.1), хранение автотранспорта (код 2.7.1), бытовое обслуживание (код 3.3), магазины (код 4.4), общественное питание (код 4.6), </w:t>
            </w:r>
          </w:p>
        </w:tc>
        <w:tc>
          <w:tcPr>
            <w:tcW w:w="2407" w:type="dxa"/>
          </w:tcPr>
          <w:p w14:paraId="5C8DA757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4159A97E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0,06</w:t>
            </w:r>
          </w:p>
        </w:tc>
      </w:tr>
      <w:tr w:rsidR="00397BA2" w:rsidRPr="007561C6" w14:paraId="3ACB8923" w14:textId="77777777" w:rsidTr="004D5CE0">
        <w:tc>
          <w:tcPr>
            <w:tcW w:w="988" w:type="dxa"/>
            <w:vMerge/>
          </w:tcPr>
          <w:p w14:paraId="45A8E0E9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3826" w:type="dxa"/>
          </w:tcPr>
          <w:p w14:paraId="7AC92D06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дошкольное, начальное и среднее общее образование 3.5.1</w:t>
            </w:r>
          </w:p>
        </w:tc>
        <w:tc>
          <w:tcPr>
            <w:tcW w:w="2407" w:type="dxa"/>
          </w:tcPr>
          <w:p w14:paraId="12D12BFB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2407" w:type="dxa"/>
          </w:tcPr>
          <w:p w14:paraId="7D90E5C4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устанавливается в соответствии со </w:t>
            </w:r>
            <w:hyperlink r:id="rId38" w:anchor="/document/71692326/entry/0" w:history="1">
              <w:r w:rsidRPr="00BE6DD6">
                <w:rPr>
                  <w:shd w:val="clear" w:color="auto" w:fill="FFFFFF"/>
                </w:rPr>
                <w:t>сводом правил</w:t>
              </w:r>
            </w:hyperlink>
            <w:r w:rsidRPr="00BE6DD6">
              <w:rPr>
                <w:shd w:val="clear" w:color="auto" w:fill="FFFFFF"/>
              </w:rPr>
              <w:t> 42.13330.2016 «Градостроительство. Планировка и застройка городских и сельских поселений»</w:t>
            </w:r>
          </w:p>
        </w:tc>
      </w:tr>
    </w:tbl>
    <w:p w14:paraId="2D58E426" w14:textId="77777777" w:rsidR="00397BA2" w:rsidRPr="007561C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».</w:t>
      </w:r>
    </w:p>
    <w:p w14:paraId="463556E1" w14:textId="107CC6B3" w:rsidR="00397BA2" w:rsidRPr="007561C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lastRenderedPageBreak/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7561C6">
        <w:rPr>
          <w:sz w:val="26"/>
          <w:szCs w:val="26"/>
          <w:shd w:val="clear" w:color="auto" w:fill="FFFFFF"/>
        </w:rPr>
        <w:t>.5. В </w:t>
      </w:r>
      <w:hyperlink r:id="rId39" w:anchor="/document/20363298/entry/367" w:history="1">
        <w:r w:rsidRPr="007561C6">
          <w:rPr>
            <w:sz w:val="26"/>
            <w:szCs w:val="26"/>
            <w:shd w:val="clear" w:color="auto" w:fill="FFFFFF"/>
          </w:rPr>
          <w:t>подразделе</w:t>
        </w:r>
      </w:hyperlink>
      <w:r w:rsidRPr="007561C6">
        <w:rPr>
          <w:sz w:val="26"/>
          <w:szCs w:val="26"/>
          <w:shd w:val="clear" w:color="auto" w:fill="FFFFFF"/>
        </w:rPr>
        <w:t> «Предельные (</w:t>
      </w:r>
      <w:hyperlink r:id="rId40" w:anchor="/document/70736874/entry/1025" w:history="1">
        <w:r w:rsidRPr="007561C6">
          <w:rPr>
            <w:sz w:val="26"/>
            <w:szCs w:val="26"/>
            <w:shd w:val="clear" w:color="auto" w:fill="FFFFFF"/>
          </w:rPr>
          <w:t>минимальные</w:t>
        </w:r>
      </w:hyperlink>
      <w:r w:rsidRPr="007561C6">
        <w:rPr>
          <w:sz w:val="26"/>
          <w:szCs w:val="26"/>
          <w:shd w:val="clear" w:color="auto" w:fill="FFFFFF"/>
        </w:rPr>
        <w:t> 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раздела О-1 «Зона делового, общественного и коммерческого назначения» пункт 4</w:t>
      </w:r>
      <w:r>
        <w:rPr>
          <w:sz w:val="26"/>
          <w:szCs w:val="26"/>
          <w:shd w:val="clear" w:color="auto" w:fill="FFFFFF"/>
        </w:rPr>
        <w:t xml:space="preserve"> таблицы</w:t>
      </w:r>
      <w:r w:rsidRPr="007561C6">
        <w:rPr>
          <w:sz w:val="26"/>
          <w:szCs w:val="26"/>
          <w:shd w:val="clear" w:color="auto" w:fill="FFFFFF"/>
        </w:rPr>
        <w:t xml:space="preserve"> изложить в </w:t>
      </w:r>
      <w:r>
        <w:rPr>
          <w:sz w:val="26"/>
          <w:szCs w:val="26"/>
          <w:shd w:val="clear" w:color="auto" w:fill="FFFFFF"/>
        </w:rPr>
        <w:t>новой</w:t>
      </w:r>
      <w:r w:rsidRPr="007561C6">
        <w:rPr>
          <w:sz w:val="26"/>
          <w:szCs w:val="26"/>
          <w:shd w:val="clear" w:color="auto" w:fill="FFFFFF"/>
        </w:rPr>
        <w:t xml:space="preserve"> редакции:</w:t>
      </w:r>
    </w:p>
    <w:p w14:paraId="0752BDC0" w14:textId="77777777" w:rsidR="00397BA2" w:rsidRPr="007561C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 xml:space="preserve">« 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988"/>
        <w:gridCol w:w="4961"/>
        <w:gridCol w:w="850"/>
        <w:gridCol w:w="2829"/>
      </w:tblGrid>
      <w:tr w:rsidR="00397BA2" w:rsidRPr="007561C6" w14:paraId="51025D07" w14:textId="77777777" w:rsidTr="004D5CE0">
        <w:tc>
          <w:tcPr>
            <w:tcW w:w="988" w:type="dxa"/>
            <w:vMerge w:val="restart"/>
          </w:tcPr>
          <w:p w14:paraId="0C461138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4.</w:t>
            </w:r>
          </w:p>
        </w:tc>
        <w:tc>
          <w:tcPr>
            <w:tcW w:w="4961" w:type="dxa"/>
          </w:tcPr>
          <w:p w14:paraId="770F5A19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Минимальный размер земельного участка для видов использования:</w:t>
            </w:r>
          </w:p>
        </w:tc>
        <w:tc>
          <w:tcPr>
            <w:tcW w:w="850" w:type="dxa"/>
          </w:tcPr>
          <w:p w14:paraId="2300593C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2829" w:type="dxa"/>
          </w:tcPr>
          <w:p w14:paraId="5F6C18DA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</w:tr>
      <w:tr w:rsidR="00397BA2" w:rsidRPr="007561C6" w14:paraId="08F0AB64" w14:textId="77777777" w:rsidTr="004D5CE0">
        <w:tc>
          <w:tcPr>
            <w:tcW w:w="988" w:type="dxa"/>
            <w:vMerge/>
          </w:tcPr>
          <w:p w14:paraId="62B7BCB8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961" w:type="dxa"/>
          </w:tcPr>
          <w:p w14:paraId="3DCFBD41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для всех видов, за исключением нижеперечисленных видов использования:</w:t>
            </w:r>
          </w:p>
        </w:tc>
        <w:tc>
          <w:tcPr>
            <w:tcW w:w="850" w:type="dxa"/>
          </w:tcPr>
          <w:p w14:paraId="659C3B5B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га</w:t>
            </w:r>
          </w:p>
        </w:tc>
        <w:tc>
          <w:tcPr>
            <w:tcW w:w="2829" w:type="dxa"/>
          </w:tcPr>
          <w:p w14:paraId="359DFC9C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0,01</w:t>
            </w:r>
          </w:p>
        </w:tc>
      </w:tr>
      <w:tr w:rsidR="00397BA2" w:rsidRPr="007561C6" w14:paraId="457B5427" w14:textId="77777777" w:rsidTr="004D5CE0">
        <w:tc>
          <w:tcPr>
            <w:tcW w:w="988" w:type="dxa"/>
            <w:vMerge/>
          </w:tcPr>
          <w:p w14:paraId="13EBD015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961" w:type="dxa"/>
          </w:tcPr>
          <w:p w14:paraId="589A644F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 xml:space="preserve">деловое управление (код 4.1), хранение автотранспорта (код 2.7.1), бытовое обслуживание (код 3.3), магазины (код 4.4), общественное питание (код 4.6) </w:t>
            </w:r>
          </w:p>
        </w:tc>
        <w:tc>
          <w:tcPr>
            <w:tcW w:w="850" w:type="dxa"/>
          </w:tcPr>
          <w:p w14:paraId="36070AC2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га</w:t>
            </w:r>
          </w:p>
        </w:tc>
        <w:tc>
          <w:tcPr>
            <w:tcW w:w="2829" w:type="dxa"/>
          </w:tcPr>
          <w:p w14:paraId="47348912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0,06</w:t>
            </w:r>
          </w:p>
        </w:tc>
      </w:tr>
      <w:tr w:rsidR="00397BA2" w:rsidRPr="007561C6" w14:paraId="28021337" w14:textId="77777777" w:rsidTr="004D5CE0">
        <w:tc>
          <w:tcPr>
            <w:tcW w:w="988" w:type="dxa"/>
            <w:vMerge/>
          </w:tcPr>
          <w:p w14:paraId="27582320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4961" w:type="dxa"/>
          </w:tcPr>
          <w:p w14:paraId="7B485CFC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стоянка транспортных средств (код 4.9.2), амбулаторно-поликлиническое обслуживание (код 3.4.1)</w:t>
            </w:r>
          </w:p>
        </w:tc>
        <w:tc>
          <w:tcPr>
            <w:tcW w:w="850" w:type="dxa"/>
          </w:tcPr>
          <w:p w14:paraId="22243200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га</w:t>
            </w:r>
          </w:p>
        </w:tc>
        <w:tc>
          <w:tcPr>
            <w:tcW w:w="2829" w:type="dxa"/>
          </w:tcPr>
          <w:p w14:paraId="619EE69E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0,08</w:t>
            </w:r>
          </w:p>
        </w:tc>
      </w:tr>
    </w:tbl>
    <w:p w14:paraId="72A7FA52" w14:textId="77777777" w:rsidR="00397BA2" w:rsidRPr="007561C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».</w:t>
      </w:r>
    </w:p>
    <w:p w14:paraId="313B17B9" w14:textId="1F5D37DC" w:rsidR="00397BA2" w:rsidRPr="007561C6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</w:rPr>
      </w:pPr>
      <w:r w:rsidRPr="007561C6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7561C6">
        <w:rPr>
          <w:sz w:val="26"/>
          <w:szCs w:val="26"/>
          <w:shd w:val="clear" w:color="auto" w:fill="FFFFFF"/>
        </w:rPr>
        <w:t>.6. В </w:t>
      </w:r>
      <w:hyperlink r:id="rId41" w:anchor="/document/20363298/entry/367" w:history="1">
        <w:r w:rsidRPr="007561C6">
          <w:rPr>
            <w:sz w:val="26"/>
            <w:szCs w:val="26"/>
            <w:shd w:val="clear" w:color="auto" w:fill="FFFFFF"/>
          </w:rPr>
          <w:t>подразделе</w:t>
        </w:r>
      </w:hyperlink>
      <w:r w:rsidRPr="007561C6">
        <w:rPr>
          <w:sz w:val="26"/>
          <w:szCs w:val="26"/>
          <w:shd w:val="clear" w:color="auto" w:fill="FFFFFF"/>
        </w:rPr>
        <w:t> «Предельные (</w:t>
      </w:r>
      <w:hyperlink r:id="rId42" w:anchor="/document/70736874/entry/1025" w:history="1">
        <w:r w:rsidRPr="007561C6">
          <w:rPr>
            <w:sz w:val="26"/>
            <w:szCs w:val="26"/>
            <w:shd w:val="clear" w:color="auto" w:fill="FFFFFF"/>
          </w:rPr>
          <w:t>минимальные</w:t>
        </w:r>
      </w:hyperlink>
      <w:r w:rsidRPr="007561C6">
        <w:rPr>
          <w:sz w:val="26"/>
          <w:szCs w:val="26"/>
          <w:shd w:val="clear" w:color="auto" w:fill="FFFFFF"/>
        </w:rPr>
        <w:t> 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раздела О-2 «Зона объектов здравоохранения» пункт 6</w:t>
      </w:r>
      <w:r>
        <w:rPr>
          <w:sz w:val="26"/>
          <w:szCs w:val="26"/>
          <w:shd w:val="clear" w:color="auto" w:fill="FFFFFF"/>
        </w:rPr>
        <w:t xml:space="preserve"> таблицы</w:t>
      </w:r>
      <w:r w:rsidRPr="007561C6">
        <w:rPr>
          <w:sz w:val="26"/>
          <w:szCs w:val="26"/>
          <w:shd w:val="clear" w:color="auto" w:fill="FFFFFF"/>
        </w:rPr>
        <w:t xml:space="preserve"> изложить в </w:t>
      </w:r>
      <w:r>
        <w:rPr>
          <w:sz w:val="26"/>
          <w:szCs w:val="26"/>
          <w:shd w:val="clear" w:color="auto" w:fill="FFFFFF"/>
        </w:rPr>
        <w:t>новой</w:t>
      </w:r>
      <w:r w:rsidRPr="007561C6">
        <w:rPr>
          <w:sz w:val="26"/>
          <w:szCs w:val="26"/>
          <w:shd w:val="clear" w:color="auto" w:fill="FFFFFF"/>
        </w:rPr>
        <w:t xml:space="preserve"> редакции:</w:t>
      </w:r>
    </w:p>
    <w:p w14:paraId="4309D878" w14:textId="77777777" w:rsidR="00397BA2" w:rsidRPr="007561C6" w:rsidRDefault="00397BA2" w:rsidP="00397BA2">
      <w:pPr>
        <w:pStyle w:val="s1"/>
        <w:shd w:val="clear" w:color="auto" w:fill="FFFFFF"/>
        <w:spacing w:before="0" w:beforeAutospacing="0" w:after="0" w:afterAutospacing="0"/>
        <w:ind w:firstLine="540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>«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988"/>
        <w:gridCol w:w="3826"/>
        <w:gridCol w:w="2269"/>
        <w:gridCol w:w="2545"/>
      </w:tblGrid>
      <w:tr w:rsidR="00397BA2" w:rsidRPr="007561C6" w14:paraId="11652B24" w14:textId="77777777" w:rsidTr="004D5CE0">
        <w:tc>
          <w:tcPr>
            <w:tcW w:w="988" w:type="dxa"/>
          </w:tcPr>
          <w:p w14:paraId="6BC23946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6.</w:t>
            </w:r>
          </w:p>
        </w:tc>
        <w:tc>
          <w:tcPr>
            <w:tcW w:w="3826" w:type="dxa"/>
          </w:tcPr>
          <w:p w14:paraId="151C2FCA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Минимальная площадь (для всех видов разрешенного использования):</w:t>
            </w:r>
          </w:p>
          <w:p w14:paraId="75620783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озелененных территорий земельного участка (включая благоустройство)</w:t>
            </w:r>
          </w:p>
        </w:tc>
        <w:tc>
          <w:tcPr>
            <w:tcW w:w="2269" w:type="dxa"/>
          </w:tcPr>
          <w:p w14:paraId="4CC71018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%</w:t>
            </w:r>
          </w:p>
        </w:tc>
        <w:tc>
          <w:tcPr>
            <w:tcW w:w="2545" w:type="dxa"/>
          </w:tcPr>
          <w:p w14:paraId="0BC14AF4" w14:textId="77777777" w:rsidR="00397BA2" w:rsidRPr="00BE6DD6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E6DD6">
              <w:rPr>
                <w:shd w:val="clear" w:color="auto" w:fill="FFFFFF"/>
              </w:rPr>
              <w:t>30 % (в т.ч. 10 % благоустройство)</w:t>
            </w:r>
          </w:p>
        </w:tc>
      </w:tr>
    </w:tbl>
    <w:p w14:paraId="7134B5E7" w14:textId="77777777" w:rsidR="00397BA2" w:rsidRPr="007561C6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».</w:t>
      </w:r>
    </w:p>
    <w:p w14:paraId="0ABEE28D" w14:textId="6E52A111" w:rsidR="00397BA2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>
        <w:rPr>
          <w:sz w:val="26"/>
          <w:szCs w:val="26"/>
          <w:shd w:val="clear" w:color="auto" w:fill="FFFFFF"/>
        </w:rPr>
        <w:t xml:space="preserve">.8. </w:t>
      </w:r>
      <w:r w:rsidRPr="007561C6">
        <w:rPr>
          <w:sz w:val="26"/>
          <w:szCs w:val="26"/>
          <w:shd w:val="clear" w:color="auto" w:fill="FFFFFF"/>
        </w:rPr>
        <w:t>В </w:t>
      </w:r>
      <w:hyperlink r:id="rId43" w:anchor="/document/20363298/entry/367" w:history="1">
        <w:r w:rsidRPr="007561C6">
          <w:rPr>
            <w:sz w:val="26"/>
            <w:szCs w:val="26"/>
            <w:shd w:val="clear" w:color="auto" w:fill="FFFFFF"/>
          </w:rPr>
          <w:t>подразделе</w:t>
        </w:r>
      </w:hyperlink>
      <w:r w:rsidRPr="007561C6">
        <w:rPr>
          <w:sz w:val="26"/>
          <w:szCs w:val="26"/>
          <w:shd w:val="clear" w:color="auto" w:fill="FFFFFF"/>
        </w:rPr>
        <w:t> «</w:t>
      </w:r>
      <w:r>
        <w:rPr>
          <w:sz w:val="26"/>
          <w:szCs w:val="26"/>
          <w:shd w:val="clear" w:color="auto" w:fill="FFFFFF"/>
        </w:rPr>
        <w:t xml:space="preserve">Основные </w:t>
      </w:r>
      <w:r w:rsidRPr="007561C6">
        <w:rPr>
          <w:sz w:val="26"/>
          <w:szCs w:val="26"/>
          <w:shd w:val="clear" w:color="auto" w:fill="FFFFFF"/>
        </w:rPr>
        <w:t xml:space="preserve">виды </w:t>
      </w:r>
      <w:r>
        <w:rPr>
          <w:sz w:val="26"/>
          <w:szCs w:val="26"/>
          <w:shd w:val="clear" w:color="auto" w:fill="FFFFFF"/>
        </w:rPr>
        <w:t xml:space="preserve">разрешенного </w:t>
      </w:r>
      <w:r w:rsidRPr="007561C6">
        <w:rPr>
          <w:sz w:val="26"/>
          <w:szCs w:val="26"/>
          <w:shd w:val="clear" w:color="auto" w:fill="FFFFFF"/>
        </w:rPr>
        <w:t>использования»</w:t>
      </w:r>
      <w:r>
        <w:rPr>
          <w:sz w:val="26"/>
          <w:szCs w:val="26"/>
          <w:shd w:val="clear" w:color="auto" w:fill="FFFFFF"/>
        </w:rPr>
        <w:t xml:space="preserve"> раздела О-6 «</w:t>
      </w:r>
      <w:r w:rsidRPr="004E71CE">
        <w:rPr>
          <w:sz w:val="26"/>
          <w:szCs w:val="26"/>
          <w:shd w:val="clear" w:color="auto" w:fill="FFFFFF"/>
        </w:rPr>
        <w:t>Зона обслуживания объектов, необходимых для осуществления производственной и предпринимательской деятельности»</w:t>
      </w:r>
      <w:r w:rsidRPr="007561C6">
        <w:rPr>
          <w:sz w:val="26"/>
          <w:szCs w:val="26"/>
          <w:shd w:val="clear" w:color="auto" w:fill="FFFFFF"/>
        </w:rPr>
        <w:t xml:space="preserve"> </w:t>
      </w:r>
      <w:r>
        <w:rPr>
          <w:sz w:val="26"/>
          <w:szCs w:val="26"/>
          <w:shd w:val="clear" w:color="auto" w:fill="FFFFFF"/>
        </w:rPr>
        <w:t>строку:</w:t>
      </w:r>
    </w:p>
    <w:p w14:paraId="5805E6E8" w14:textId="77777777" w:rsidR="00397BA2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«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397BA2" w14:paraId="26C19555" w14:textId="77777777" w:rsidTr="004D5CE0">
        <w:tc>
          <w:tcPr>
            <w:tcW w:w="1555" w:type="dxa"/>
          </w:tcPr>
          <w:p w14:paraId="75782825" w14:textId="77777777" w:rsidR="00397BA2" w:rsidRPr="00AC1B76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Склады</w:t>
            </w:r>
          </w:p>
        </w:tc>
        <w:tc>
          <w:tcPr>
            <w:tcW w:w="6804" w:type="dxa"/>
          </w:tcPr>
          <w:p w14:paraId="1DA919CA" w14:textId="77777777" w:rsidR="00397BA2" w:rsidRPr="00AC1B76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7B4F2815" w14:textId="77777777" w:rsidR="00397BA2" w:rsidRPr="00AC1B76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AC1B76">
              <w:rPr>
                <w:shd w:val="clear" w:color="auto" w:fill="FFFFFF"/>
              </w:rPr>
              <w:t>6.9</w:t>
            </w:r>
          </w:p>
        </w:tc>
      </w:tr>
    </w:tbl>
    <w:p w14:paraId="6B8AA057" w14:textId="77777777" w:rsidR="00397BA2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</w:t>
      </w:r>
      <w:r w:rsidRPr="00AC1B76">
        <w:rPr>
          <w:sz w:val="26"/>
          <w:szCs w:val="26"/>
          <w:shd w:val="clear" w:color="auto" w:fill="FFFFFF"/>
        </w:rPr>
        <w:t>»</w:t>
      </w:r>
    </w:p>
    <w:p w14:paraId="403607DE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изложить в новой редакции:</w:t>
      </w:r>
    </w:p>
    <w:p w14:paraId="73D8969A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«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397BA2" w:rsidRPr="000231A7" w14:paraId="5CC0CB8B" w14:textId="77777777" w:rsidTr="004D5CE0">
        <w:tc>
          <w:tcPr>
            <w:tcW w:w="1555" w:type="dxa"/>
          </w:tcPr>
          <w:p w14:paraId="571692AC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</w:t>
            </w:r>
          </w:p>
        </w:tc>
        <w:tc>
          <w:tcPr>
            <w:tcW w:w="6804" w:type="dxa"/>
          </w:tcPr>
          <w:p w14:paraId="1805ACB9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</w:t>
            </w:r>
            <w:r w:rsidRPr="000231A7">
              <w:rPr>
                <w:shd w:val="clear" w:color="auto" w:fill="FFFFFF"/>
              </w:rPr>
              <w:lastRenderedPageBreak/>
              <w:t>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2CBFFFB0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lastRenderedPageBreak/>
              <w:t>6.9</w:t>
            </w:r>
          </w:p>
        </w:tc>
      </w:tr>
    </w:tbl>
    <w:p w14:paraId="6B4D6DB5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  ».</w:t>
      </w:r>
    </w:p>
    <w:p w14:paraId="1476AD45" w14:textId="6D4346B0" w:rsidR="00397BA2" w:rsidRPr="000231A7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</w:t>
      </w:r>
      <w:r w:rsidR="00C6607E">
        <w:rPr>
          <w:sz w:val="26"/>
          <w:szCs w:val="26"/>
          <w:shd w:val="clear" w:color="auto" w:fill="FFFFFF"/>
        </w:rPr>
        <w:t>2</w:t>
      </w:r>
      <w:r w:rsidRPr="000231A7">
        <w:rPr>
          <w:sz w:val="26"/>
          <w:szCs w:val="26"/>
          <w:shd w:val="clear" w:color="auto" w:fill="FFFFFF"/>
        </w:rPr>
        <w:t>.</w:t>
      </w:r>
      <w:r w:rsidR="00C6607E">
        <w:rPr>
          <w:sz w:val="26"/>
          <w:szCs w:val="26"/>
          <w:shd w:val="clear" w:color="auto" w:fill="FFFFFF"/>
        </w:rPr>
        <w:t>9</w:t>
      </w:r>
      <w:r w:rsidRPr="000231A7">
        <w:rPr>
          <w:sz w:val="26"/>
          <w:szCs w:val="26"/>
          <w:shd w:val="clear" w:color="auto" w:fill="FFFFFF"/>
        </w:rPr>
        <w:t>. В разделе П-1 «Производственная зона»:</w:t>
      </w:r>
    </w:p>
    <w:p w14:paraId="27E1F4ED" w14:textId="54113772" w:rsidR="00397BA2" w:rsidRPr="000231A7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</w:t>
      </w:r>
      <w:r w:rsidR="00C6607E">
        <w:rPr>
          <w:sz w:val="26"/>
          <w:szCs w:val="26"/>
          <w:shd w:val="clear" w:color="auto" w:fill="FFFFFF"/>
        </w:rPr>
        <w:t>2</w:t>
      </w:r>
      <w:r w:rsidRPr="000231A7">
        <w:rPr>
          <w:sz w:val="26"/>
          <w:szCs w:val="26"/>
          <w:shd w:val="clear" w:color="auto" w:fill="FFFFFF"/>
        </w:rPr>
        <w:t>.</w:t>
      </w:r>
      <w:r w:rsidR="00C6607E">
        <w:rPr>
          <w:sz w:val="26"/>
          <w:szCs w:val="26"/>
          <w:shd w:val="clear" w:color="auto" w:fill="FFFFFF"/>
        </w:rPr>
        <w:t>9</w:t>
      </w:r>
      <w:r w:rsidRPr="000231A7">
        <w:rPr>
          <w:sz w:val="26"/>
          <w:szCs w:val="26"/>
          <w:shd w:val="clear" w:color="auto" w:fill="FFFFFF"/>
        </w:rPr>
        <w:t>.1. Подраздел «Основные виды разрешенного использования» дополнить </w:t>
      </w:r>
      <w:hyperlink r:id="rId44" w:anchor="/document/20363298/entry/3526015" w:history="1">
        <w:r w:rsidRPr="000231A7">
          <w:rPr>
            <w:sz w:val="26"/>
            <w:szCs w:val="26"/>
            <w:shd w:val="clear" w:color="auto" w:fill="FFFFFF"/>
          </w:rPr>
          <w:t>строками</w:t>
        </w:r>
      </w:hyperlink>
      <w:r w:rsidRPr="000231A7">
        <w:rPr>
          <w:sz w:val="26"/>
          <w:szCs w:val="26"/>
          <w:shd w:val="clear" w:color="auto" w:fill="FFFFFF"/>
        </w:rPr>
        <w:t> следующего содержания:</w:t>
      </w:r>
    </w:p>
    <w:p w14:paraId="227DFF2B" w14:textId="77777777" w:rsidR="00397BA2" w:rsidRPr="000231A7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« 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2547"/>
        <w:gridCol w:w="5812"/>
        <w:gridCol w:w="1269"/>
      </w:tblGrid>
      <w:tr w:rsidR="00397BA2" w:rsidRPr="000231A7" w14:paraId="3CBC52FC" w14:textId="77777777" w:rsidTr="004D5CE0">
        <w:tc>
          <w:tcPr>
            <w:tcW w:w="2547" w:type="dxa"/>
          </w:tcPr>
          <w:p w14:paraId="56B2CAA5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Социальное обслуживание</w:t>
            </w:r>
          </w:p>
        </w:tc>
        <w:tc>
          <w:tcPr>
            <w:tcW w:w="5812" w:type="dxa"/>
          </w:tcPr>
          <w:p w14:paraId="2414F45C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 </w:t>
            </w:r>
            <w:hyperlink r:id="rId45" w:anchor="/document/75062082/entry/1321" w:history="1">
              <w:r w:rsidRPr="000231A7">
                <w:rPr>
                  <w:shd w:val="clear" w:color="auto" w:fill="FFFFFF"/>
                </w:rPr>
                <w:t>кодами 3.2.1 - 3.2.4</w:t>
              </w:r>
            </w:hyperlink>
          </w:p>
        </w:tc>
        <w:tc>
          <w:tcPr>
            <w:tcW w:w="1269" w:type="dxa"/>
          </w:tcPr>
          <w:p w14:paraId="52EF2DC9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3.2</w:t>
            </w:r>
          </w:p>
        </w:tc>
      </w:tr>
      <w:tr w:rsidR="00397BA2" w:rsidRPr="000231A7" w14:paraId="21573946" w14:textId="77777777" w:rsidTr="004D5CE0">
        <w:tc>
          <w:tcPr>
            <w:tcW w:w="2547" w:type="dxa"/>
          </w:tcPr>
          <w:p w14:paraId="1FC854A8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Дома социального обслуживания</w:t>
            </w:r>
          </w:p>
        </w:tc>
        <w:tc>
          <w:tcPr>
            <w:tcW w:w="5812" w:type="dxa"/>
          </w:tcPr>
          <w:p w14:paraId="636472F7" w14:textId="77777777" w:rsidR="00397BA2" w:rsidRPr="000231A7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1F9B67F1" w14:textId="77777777" w:rsidR="00397BA2" w:rsidRPr="000231A7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1269" w:type="dxa"/>
          </w:tcPr>
          <w:p w14:paraId="27EF45D8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3.2.1</w:t>
            </w:r>
          </w:p>
        </w:tc>
      </w:tr>
      <w:tr w:rsidR="00397BA2" w:rsidRPr="000231A7" w14:paraId="32370028" w14:textId="77777777" w:rsidTr="004D5CE0">
        <w:tc>
          <w:tcPr>
            <w:tcW w:w="2547" w:type="dxa"/>
          </w:tcPr>
          <w:p w14:paraId="2A3D090C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Оказание социальной помощи населению</w:t>
            </w:r>
          </w:p>
        </w:tc>
        <w:tc>
          <w:tcPr>
            <w:tcW w:w="5812" w:type="dxa"/>
          </w:tcPr>
          <w:p w14:paraId="0290EA4E" w14:textId="77777777" w:rsidR="00397BA2" w:rsidRPr="000231A7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</w:t>
            </w:r>
          </w:p>
          <w:p w14:paraId="0C7956C1" w14:textId="77777777" w:rsidR="00397BA2" w:rsidRPr="000231A7" w:rsidRDefault="00397BA2" w:rsidP="004D5CE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1269" w:type="dxa"/>
          </w:tcPr>
          <w:p w14:paraId="2601E83C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3.2.2</w:t>
            </w:r>
          </w:p>
        </w:tc>
      </w:tr>
      <w:tr w:rsidR="00397BA2" w:rsidRPr="000231A7" w14:paraId="6AA3E6DC" w14:textId="77777777" w:rsidTr="004D5CE0">
        <w:tc>
          <w:tcPr>
            <w:tcW w:w="2547" w:type="dxa"/>
          </w:tcPr>
          <w:p w14:paraId="030DDC3C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Производственная деятельность</w:t>
            </w:r>
          </w:p>
        </w:tc>
        <w:tc>
          <w:tcPr>
            <w:tcW w:w="5812" w:type="dxa"/>
          </w:tcPr>
          <w:p w14:paraId="45C68F86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1269" w:type="dxa"/>
          </w:tcPr>
          <w:p w14:paraId="6D7CDFD5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6.0</w:t>
            </w:r>
          </w:p>
        </w:tc>
      </w:tr>
    </w:tbl>
    <w:p w14:paraId="2CDC891F" w14:textId="77777777" w:rsidR="00397BA2" w:rsidRPr="000231A7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».</w:t>
      </w:r>
    </w:p>
    <w:p w14:paraId="23854620" w14:textId="1BA5507A" w:rsidR="00397BA2" w:rsidRPr="000231A7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</w:t>
      </w:r>
      <w:r w:rsidR="00C6607E">
        <w:rPr>
          <w:sz w:val="26"/>
          <w:szCs w:val="26"/>
          <w:shd w:val="clear" w:color="auto" w:fill="FFFFFF"/>
        </w:rPr>
        <w:t>2</w:t>
      </w:r>
      <w:r w:rsidRPr="000231A7">
        <w:rPr>
          <w:sz w:val="26"/>
          <w:szCs w:val="26"/>
          <w:shd w:val="clear" w:color="auto" w:fill="FFFFFF"/>
        </w:rPr>
        <w:t>.</w:t>
      </w:r>
      <w:r w:rsidR="00C6607E">
        <w:rPr>
          <w:sz w:val="26"/>
          <w:szCs w:val="26"/>
          <w:shd w:val="clear" w:color="auto" w:fill="FFFFFF"/>
        </w:rPr>
        <w:t>9</w:t>
      </w:r>
      <w:r w:rsidRPr="000231A7">
        <w:rPr>
          <w:sz w:val="26"/>
          <w:szCs w:val="26"/>
          <w:shd w:val="clear" w:color="auto" w:fill="FFFFFF"/>
        </w:rPr>
        <w:t>.2. В подразделе «Основные виды разрешенного использования» строку:</w:t>
      </w:r>
    </w:p>
    <w:p w14:paraId="4AE007A0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«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397BA2" w:rsidRPr="000231A7" w14:paraId="2434278D" w14:textId="77777777" w:rsidTr="004D5CE0">
        <w:tc>
          <w:tcPr>
            <w:tcW w:w="1555" w:type="dxa"/>
          </w:tcPr>
          <w:p w14:paraId="0F916257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Склады</w:t>
            </w:r>
          </w:p>
        </w:tc>
        <w:tc>
          <w:tcPr>
            <w:tcW w:w="6804" w:type="dxa"/>
          </w:tcPr>
          <w:p w14:paraId="57765595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71BE14E2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6.9</w:t>
            </w:r>
          </w:p>
        </w:tc>
      </w:tr>
    </w:tbl>
    <w:p w14:paraId="7FDE1307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»</w:t>
      </w:r>
    </w:p>
    <w:p w14:paraId="058CE656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изложить в новой редакции:</w:t>
      </w:r>
    </w:p>
    <w:p w14:paraId="096D2F36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«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397BA2" w:rsidRPr="000231A7" w14:paraId="0F2B1894" w14:textId="77777777" w:rsidTr="004D5CE0">
        <w:tc>
          <w:tcPr>
            <w:tcW w:w="1555" w:type="dxa"/>
          </w:tcPr>
          <w:p w14:paraId="3CB8E669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</w:t>
            </w:r>
          </w:p>
        </w:tc>
        <w:tc>
          <w:tcPr>
            <w:tcW w:w="6804" w:type="dxa"/>
          </w:tcPr>
          <w:p w14:paraId="1C6C220A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</w:t>
            </w:r>
            <w:r w:rsidRPr="000231A7">
              <w:rPr>
                <w:shd w:val="clear" w:color="auto" w:fill="FFFFFF"/>
              </w:rPr>
              <w:lastRenderedPageBreak/>
              <w:t>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7B628F94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lastRenderedPageBreak/>
              <w:t>6.9</w:t>
            </w:r>
          </w:p>
        </w:tc>
      </w:tr>
    </w:tbl>
    <w:p w14:paraId="035AAA54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  ».</w:t>
      </w:r>
    </w:p>
    <w:p w14:paraId="484513B5" w14:textId="4D2FA6D3" w:rsidR="00397BA2" w:rsidRPr="000231A7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</w:t>
      </w:r>
      <w:r w:rsidR="00C6607E">
        <w:rPr>
          <w:sz w:val="26"/>
          <w:szCs w:val="26"/>
          <w:shd w:val="clear" w:color="auto" w:fill="FFFFFF"/>
        </w:rPr>
        <w:t>2</w:t>
      </w:r>
      <w:r w:rsidRPr="000231A7">
        <w:rPr>
          <w:sz w:val="26"/>
          <w:szCs w:val="26"/>
          <w:shd w:val="clear" w:color="auto" w:fill="FFFFFF"/>
        </w:rPr>
        <w:t>.</w:t>
      </w:r>
      <w:r w:rsidR="00C6607E">
        <w:rPr>
          <w:sz w:val="26"/>
          <w:szCs w:val="26"/>
          <w:shd w:val="clear" w:color="auto" w:fill="FFFFFF"/>
        </w:rPr>
        <w:t>9</w:t>
      </w:r>
      <w:r w:rsidRPr="000231A7">
        <w:rPr>
          <w:sz w:val="26"/>
          <w:szCs w:val="26"/>
          <w:shd w:val="clear" w:color="auto" w:fill="FFFFFF"/>
        </w:rPr>
        <w:t>.3. В </w:t>
      </w:r>
      <w:hyperlink r:id="rId46" w:anchor="/document/20363298/entry/367" w:history="1">
        <w:r w:rsidRPr="000231A7">
          <w:rPr>
            <w:sz w:val="26"/>
            <w:szCs w:val="26"/>
            <w:shd w:val="clear" w:color="auto" w:fill="FFFFFF"/>
          </w:rPr>
          <w:t>подразделе</w:t>
        </w:r>
      </w:hyperlink>
      <w:r w:rsidRPr="000231A7">
        <w:rPr>
          <w:sz w:val="26"/>
          <w:szCs w:val="26"/>
          <w:shd w:val="clear" w:color="auto" w:fill="FFFFFF"/>
        </w:rPr>
        <w:t> «Предельные (</w:t>
      </w:r>
      <w:hyperlink r:id="rId47" w:anchor="/document/70736874/entry/1025" w:history="1">
        <w:r w:rsidRPr="000231A7">
          <w:rPr>
            <w:sz w:val="26"/>
            <w:szCs w:val="26"/>
            <w:shd w:val="clear" w:color="auto" w:fill="FFFFFF"/>
          </w:rPr>
          <w:t>минимальные</w:t>
        </w:r>
      </w:hyperlink>
      <w:r w:rsidRPr="000231A7">
        <w:rPr>
          <w:sz w:val="26"/>
          <w:szCs w:val="26"/>
          <w:shd w:val="clear" w:color="auto" w:fill="FFFFFF"/>
        </w:rPr>
        <w:t> 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пункт 2 таблицы изложить в новой редакции:</w:t>
      </w:r>
    </w:p>
    <w:p w14:paraId="1D11F3A1" w14:textId="77777777" w:rsidR="00397BA2" w:rsidRPr="000231A7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«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271"/>
        <w:gridCol w:w="3543"/>
        <w:gridCol w:w="2407"/>
        <w:gridCol w:w="2407"/>
      </w:tblGrid>
      <w:tr w:rsidR="00397BA2" w:rsidRPr="000231A7" w14:paraId="7C9EE3F5" w14:textId="77777777" w:rsidTr="004D5CE0">
        <w:tc>
          <w:tcPr>
            <w:tcW w:w="1271" w:type="dxa"/>
            <w:vMerge w:val="restart"/>
          </w:tcPr>
          <w:p w14:paraId="54BC180A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2.</w:t>
            </w:r>
          </w:p>
        </w:tc>
        <w:tc>
          <w:tcPr>
            <w:tcW w:w="3543" w:type="dxa"/>
          </w:tcPr>
          <w:p w14:paraId="4EF32C72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Минимальный размер земельного участка (включая площадь застройки для строительства и эксплуатации)</w:t>
            </w:r>
          </w:p>
        </w:tc>
        <w:tc>
          <w:tcPr>
            <w:tcW w:w="2407" w:type="dxa"/>
          </w:tcPr>
          <w:p w14:paraId="61FCF212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га</w:t>
            </w:r>
          </w:p>
        </w:tc>
        <w:tc>
          <w:tcPr>
            <w:tcW w:w="2407" w:type="dxa"/>
          </w:tcPr>
          <w:p w14:paraId="3FDF8284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0,06</w:t>
            </w:r>
          </w:p>
        </w:tc>
      </w:tr>
      <w:tr w:rsidR="00397BA2" w:rsidRPr="000231A7" w14:paraId="19EDBAFC" w14:textId="77777777" w:rsidTr="004D5CE0">
        <w:tc>
          <w:tcPr>
            <w:tcW w:w="1271" w:type="dxa"/>
            <w:vMerge/>
          </w:tcPr>
          <w:p w14:paraId="769C1E52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3543" w:type="dxa"/>
          </w:tcPr>
          <w:p w14:paraId="5E44146B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для видов использования: «Хранение автотранспорта» (код 2.7.1), «Размещение гаражей для собственных нужд» (код 2.7.2)</w:t>
            </w:r>
          </w:p>
        </w:tc>
        <w:tc>
          <w:tcPr>
            <w:tcW w:w="2407" w:type="dxa"/>
          </w:tcPr>
          <w:p w14:paraId="74D0249C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</w:tc>
        <w:tc>
          <w:tcPr>
            <w:tcW w:w="2407" w:type="dxa"/>
          </w:tcPr>
          <w:p w14:paraId="70196968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не устанавливается</w:t>
            </w:r>
          </w:p>
        </w:tc>
      </w:tr>
    </w:tbl>
    <w:p w14:paraId="502B274B" w14:textId="77777777" w:rsidR="00397BA2" w:rsidRPr="000231A7" w:rsidRDefault="00397BA2" w:rsidP="00397BA2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».</w:t>
      </w:r>
    </w:p>
    <w:p w14:paraId="228F489B" w14:textId="5E3064C7" w:rsidR="00397BA2" w:rsidRPr="000231A7" w:rsidRDefault="00397BA2" w:rsidP="00397BA2">
      <w:pPr>
        <w:pStyle w:val="s1"/>
        <w:shd w:val="clear" w:color="auto" w:fill="FFFFFF"/>
        <w:spacing w:before="0" w:beforeAutospacing="0" w:after="0" w:afterAutospacing="0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0231A7">
        <w:rPr>
          <w:sz w:val="26"/>
          <w:szCs w:val="26"/>
          <w:shd w:val="clear" w:color="auto" w:fill="FFFFFF"/>
        </w:rPr>
        <w:t>.</w:t>
      </w:r>
      <w:r w:rsidR="00C6607E">
        <w:rPr>
          <w:sz w:val="26"/>
          <w:szCs w:val="26"/>
          <w:shd w:val="clear" w:color="auto" w:fill="FFFFFF"/>
        </w:rPr>
        <w:t>10</w:t>
      </w:r>
      <w:r w:rsidRPr="000231A7">
        <w:rPr>
          <w:sz w:val="26"/>
          <w:szCs w:val="26"/>
          <w:shd w:val="clear" w:color="auto" w:fill="FFFFFF"/>
        </w:rPr>
        <w:t>. В разделе П-2 «Коммунально-складская зона»:</w:t>
      </w:r>
    </w:p>
    <w:p w14:paraId="0DABF7AD" w14:textId="6F517071" w:rsidR="00397BA2" w:rsidRDefault="00397BA2" w:rsidP="007A550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0231A7">
        <w:rPr>
          <w:sz w:val="26"/>
          <w:szCs w:val="26"/>
          <w:shd w:val="clear" w:color="auto" w:fill="FFFFFF"/>
        </w:rPr>
        <w:t>.</w:t>
      </w:r>
      <w:r w:rsidR="00C6607E">
        <w:rPr>
          <w:sz w:val="26"/>
          <w:szCs w:val="26"/>
          <w:shd w:val="clear" w:color="auto" w:fill="FFFFFF"/>
        </w:rPr>
        <w:t>10</w:t>
      </w:r>
      <w:r w:rsidRPr="000231A7">
        <w:rPr>
          <w:sz w:val="26"/>
          <w:szCs w:val="26"/>
          <w:shd w:val="clear" w:color="auto" w:fill="FFFFFF"/>
        </w:rPr>
        <w:t>.1. В </w:t>
      </w:r>
      <w:hyperlink r:id="rId48" w:anchor="/document/20363298/entry/367" w:history="1">
        <w:r w:rsidRPr="000231A7">
          <w:rPr>
            <w:sz w:val="26"/>
            <w:szCs w:val="26"/>
            <w:shd w:val="clear" w:color="auto" w:fill="FFFFFF"/>
          </w:rPr>
          <w:t>подразделе</w:t>
        </w:r>
      </w:hyperlink>
      <w:r w:rsidRPr="000231A7">
        <w:rPr>
          <w:sz w:val="26"/>
          <w:szCs w:val="26"/>
          <w:shd w:val="clear" w:color="auto" w:fill="FFFFFF"/>
        </w:rPr>
        <w:t> «Основные виды разрешенного использования» строку:</w:t>
      </w:r>
    </w:p>
    <w:p w14:paraId="19494DD7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«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397BA2" w:rsidRPr="000231A7" w14:paraId="7BBED409" w14:textId="77777777" w:rsidTr="004D5CE0">
        <w:tc>
          <w:tcPr>
            <w:tcW w:w="1555" w:type="dxa"/>
          </w:tcPr>
          <w:p w14:paraId="2C3BE81B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Склады</w:t>
            </w:r>
          </w:p>
        </w:tc>
        <w:tc>
          <w:tcPr>
            <w:tcW w:w="6804" w:type="dxa"/>
          </w:tcPr>
          <w:p w14:paraId="114413BA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7BB577B8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6.9</w:t>
            </w:r>
          </w:p>
        </w:tc>
      </w:tr>
    </w:tbl>
    <w:p w14:paraId="62D969C2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»</w:t>
      </w:r>
    </w:p>
    <w:p w14:paraId="49BB277E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изложить в новой редакции:</w:t>
      </w:r>
    </w:p>
    <w:p w14:paraId="2BE6FBD2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ind w:firstLine="708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«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397BA2" w:rsidRPr="000231A7" w14:paraId="0C8DD54E" w14:textId="77777777" w:rsidTr="004D5CE0">
        <w:tc>
          <w:tcPr>
            <w:tcW w:w="1555" w:type="dxa"/>
          </w:tcPr>
          <w:p w14:paraId="5757621B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</w:t>
            </w:r>
          </w:p>
        </w:tc>
        <w:tc>
          <w:tcPr>
            <w:tcW w:w="6804" w:type="dxa"/>
          </w:tcPr>
          <w:p w14:paraId="4E5B9633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2A9E0E0D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6.9</w:t>
            </w:r>
          </w:p>
        </w:tc>
      </w:tr>
    </w:tbl>
    <w:p w14:paraId="383CB6E0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  ».</w:t>
      </w:r>
    </w:p>
    <w:p w14:paraId="0C40894B" w14:textId="4A41C2F5" w:rsidR="00397BA2" w:rsidRPr="000231A7" w:rsidRDefault="00397BA2" w:rsidP="00397BA2">
      <w:pPr>
        <w:pStyle w:val="s1"/>
        <w:shd w:val="clear" w:color="auto" w:fill="FFFFFF"/>
        <w:spacing w:before="0" w:beforeAutospacing="0" w:after="0" w:afterAutospacing="0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0231A7">
        <w:rPr>
          <w:sz w:val="26"/>
          <w:szCs w:val="26"/>
          <w:shd w:val="clear" w:color="auto" w:fill="FFFFFF"/>
        </w:rPr>
        <w:t>.</w:t>
      </w:r>
      <w:r w:rsidR="007A5502">
        <w:rPr>
          <w:sz w:val="26"/>
          <w:szCs w:val="26"/>
          <w:shd w:val="clear" w:color="auto" w:fill="FFFFFF"/>
        </w:rPr>
        <w:t>10</w:t>
      </w:r>
      <w:r w:rsidRPr="000231A7">
        <w:rPr>
          <w:sz w:val="26"/>
          <w:szCs w:val="26"/>
          <w:shd w:val="clear" w:color="auto" w:fill="FFFFFF"/>
        </w:rPr>
        <w:t>.2. В </w:t>
      </w:r>
      <w:hyperlink r:id="rId49" w:anchor="/document/20363298/entry/367" w:history="1">
        <w:r w:rsidRPr="000231A7">
          <w:rPr>
            <w:sz w:val="26"/>
            <w:szCs w:val="26"/>
            <w:shd w:val="clear" w:color="auto" w:fill="FFFFFF"/>
          </w:rPr>
          <w:t>подразделе</w:t>
        </w:r>
      </w:hyperlink>
      <w:r w:rsidRPr="000231A7">
        <w:rPr>
          <w:sz w:val="26"/>
          <w:szCs w:val="26"/>
          <w:shd w:val="clear" w:color="auto" w:fill="FFFFFF"/>
        </w:rPr>
        <w:t> «Предельные (</w:t>
      </w:r>
      <w:hyperlink r:id="rId50" w:anchor="/document/70736874/entry/1025" w:history="1">
        <w:r w:rsidRPr="000231A7">
          <w:rPr>
            <w:sz w:val="26"/>
            <w:szCs w:val="26"/>
            <w:shd w:val="clear" w:color="auto" w:fill="FFFFFF"/>
          </w:rPr>
          <w:t>минимальные</w:t>
        </w:r>
      </w:hyperlink>
      <w:r w:rsidRPr="000231A7">
        <w:rPr>
          <w:sz w:val="26"/>
          <w:szCs w:val="26"/>
          <w:shd w:val="clear" w:color="auto" w:fill="FFFFFF"/>
        </w:rPr>
        <w:t> 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пункт 7 таблицы изложить в новой редакции:</w:t>
      </w:r>
    </w:p>
    <w:p w14:paraId="22DFB486" w14:textId="77777777" w:rsidR="00397BA2" w:rsidRPr="000231A7" w:rsidRDefault="00397BA2" w:rsidP="00397BA2">
      <w:pPr>
        <w:pStyle w:val="s1"/>
        <w:shd w:val="clear" w:color="auto" w:fill="FFFFFF"/>
        <w:spacing w:before="0" w:beforeAutospacing="0" w:after="0" w:afterAutospacing="0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lastRenderedPageBreak/>
        <w:t xml:space="preserve">« 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129"/>
        <w:gridCol w:w="3685"/>
        <w:gridCol w:w="2407"/>
        <w:gridCol w:w="2407"/>
      </w:tblGrid>
      <w:tr w:rsidR="00397BA2" w:rsidRPr="000231A7" w14:paraId="1C973F98" w14:textId="77777777" w:rsidTr="004D5CE0">
        <w:tc>
          <w:tcPr>
            <w:tcW w:w="1129" w:type="dxa"/>
          </w:tcPr>
          <w:p w14:paraId="7B1D4DF2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7</w:t>
            </w:r>
          </w:p>
        </w:tc>
        <w:tc>
          <w:tcPr>
            <w:tcW w:w="3685" w:type="dxa"/>
          </w:tcPr>
          <w:p w14:paraId="2E4431E1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Требования к ограждению земельных участков для видов использования:</w:t>
            </w:r>
          </w:p>
          <w:p w14:paraId="093A4D0C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связь (код 6.8)</w:t>
            </w:r>
          </w:p>
          <w:p w14:paraId="1CAA83B4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 (код 6.9)</w:t>
            </w:r>
          </w:p>
          <w:p w14:paraId="548B48A9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 xml:space="preserve">складские площадки (код </w:t>
            </w:r>
            <w:hyperlink r:id="rId51" w:anchor="/document/70736874/entry/1691" w:history="1">
              <w:r w:rsidRPr="000231A7">
                <w:rPr>
                  <w:shd w:val="clear" w:color="auto" w:fill="FFFFFF"/>
                </w:rPr>
                <w:t>6.9.1</w:t>
              </w:r>
            </w:hyperlink>
            <w:r w:rsidRPr="000231A7">
              <w:rPr>
                <w:shd w:val="clear" w:color="auto" w:fill="FFFFFF"/>
              </w:rPr>
              <w:t>)</w:t>
            </w:r>
          </w:p>
          <w:p w14:paraId="7E6F650A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тип ограждения:</w:t>
            </w:r>
          </w:p>
          <w:p w14:paraId="1284352F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74F90BFC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114DC06E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6EDBF56E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07636304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0ADA5338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74B738BF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3408FA70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высота</w:t>
            </w:r>
          </w:p>
        </w:tc>
        <w:tc>
          <w:tcPr>
            <w:tcW w:w="2407" w:type="dxa"/>
          </w:tcPr>
          <w:p w14:paraId="577C68B0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 xml:space="preserve">    </w:t>
            </w:r>
          </w:p>
          <w:p w14:paraId="5AC90526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6CD75B25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1CD07A34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04ECD5C4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0CD16E83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598954CE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04874C0A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557CD002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3044B54B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56EBCC8C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2F12E995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0397C0FD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6FD364CD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1BCF03D6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6FD2E9DA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 xml:space="preserve">                  м</w:t>
            </w:r>
          </w:p>
        </w:tc>
        <w:tc>
          <w:tcPr>
            <w:tcW w:w="2407" w:type="dxa"/>
          </w:tcPr>
          <w:p w14:paraId="09624A7B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1AD014F2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3BC04D99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5B6DBD93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1C0E85D3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7430A5D3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09567602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54F9E2FF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стальная сетка с цоколем, металлическое решетчатое с цоколем, железобетонное решетчатое с цоколем, железобетонное сплошное</w:t>
            </w:r>
          </w:p>
          <w:p w14:paraId="11863A4A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6576E0B4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1,6-2</w:t>
            </w:r>
          </w:p>
        </w:tc>
      </w:tr>
    </w:tbl>
    <w:p w14:paraId="716F7AC4" w14:textId="77777777" w:rsidR="00397BA2" w:rsidRPr="000231A7" w:rsidRDefault="00397BA2" w:rsidP="00397BA2">
      <w:pPr>
        <w:pStyle w:val="s1"/>
        <w:shd w:val="clear" w:color="auto" w:fill="FFFFFF"/>
        <w:spacing w:before="0" w:beforeAutospacing="0" w:after="0" w:afterAutospacing="0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».</w:t>
      </w:r>
    </w:p>
    <w:p w14:paraId="5CC59528" w14:textId="726C2F7A" w:rsidR="00397BA2" w:rsidRPr="000231A7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0231A7">
        <w:rPr>
          <w:sz w:val="26"/>
          <w:szCs w:val="26"/>
          <w:shd w:val="clear" w:color="auto" w:fill="FFFFFF"/>
        </w:rPr>
        <w:t>.1</w:t>
      </w:r>
      <w:r w:rsidR="007A5502">
        <w:rPr>
          <w:sz w:val="26"/>
          <w:szCs w:val="26"/>
          <w:shd w:val="clear" w:color="auto" w:fill="FFFFFF"/>
        </w:rPr>
        <w:t>1</w:t>
      </w:r>
      <w:r w:rsidRPr="000231A7">
        <w:rPr>
          <w:sz w:val="26"/>
          <w:szCs w:val="26"/>
          <w:shd w:val="clear" w:color="auto" w:fill="FFFFFF"/>
        </w:rPr>
        <w:t>. В </w:t>
      </w:r>
      <w:hyperlink r:id="rId52" w:anchor="/document/20363298/entry/367" w:history="1">
        <w:r w:rsidRPr="000231A7">
          <w:rPr>
            <w:sz w:val="26"/>
            <w:szCs w:val="26"/>
            <w:shd w:val="clear" w:color="auto" w:fill="FFFFFF"/>
          </w:rPr>
          <w:t>подразделе</w:t>
        </w:r>
      </w:hyperlink>
      <w:r w:rsidRPr="000231A7">
        <w:rPr>
          <w:sz w:val="26"/>
          <w:szCs w:val="26"/>
          <w:shd w:val="clear" w:color="auto" w:fill="FFFFFF"/>
        </w:rPr>
        <w:t> «Основные виды разрешенного использования» раздела Т-2 «Зона объектов железнодорожного транспорта» строку:</w:t>
      </w:r>
    </w:p>
    <w:p w14:paraId="22F8055C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</w:p>
    <w:p w14:paraId="1FF26E7E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</w:p>
    <w:p w14:paraId="3285A9F9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</w:p>
    <w:p w14:paraId="4CD672E6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«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397BA2" w:rsidRPr="000231A7" w14:paraId="0E8806E6" w14:textId="77777777" w:rsidTr="004D5CE0">
        <w:tc>
          <w:tcPr>
            <w:tcW w:w="1555" w:type="dxa"/>
          </w:tcPr>
          <w:p w14:paraId="5A02B94B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Склады</w:t>
            </w:r>
          </w:p>
        </w:tc>
        <w:tc>
          <w:tcPr>
            <w:tcW w:w="6804" w:type="dxa"/>
          </w:tcPr>
          <w:p w14:paraId="358B66FC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3FFAAB3D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6.9</w:t>
            </w:r>
          </w:p>
        </w:tc>
      </w:tr>
    </w:tbl>
    <w:p w14:paraId="137D60D3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»</w:t>
      </w:r>
    </w:p>
    <w:p w14:paraId="4BF84C21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изложить в новой редакции:</w:t>
      </w:r>
    </w:p>
    <w:p w14:paraId="0F8D60CA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ab/>
        <w:t>«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397BA2" w:rsidRPr="000231A7" w14:paraId="0CFD4A18" w14:textId="77777777" w:rsidTr="004D5CE0">
        <w:tc>
          <w:tcPr>
            <w:tcW w:w="1555" w:type="dxa"/>
          </w:tcPr>
          <w:p w14:paraId="3DC6CDD8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</w:t>
            </w:r>
          </w:p>
        </w:tc>
        <w:tc>
          <w:tcPr>
            <w:tcW w:w="6804" w:type="dxa"/>
          </w:tcPr>
          <w:p w14:paraId="0ED3B49C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6AC46FAE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6.9</w:t>
            </w:r>
          </w:p>
        </w:tc>
      </w:tr>
    </w:tbl>
    <w:p w14:paraId="6C103323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  ».</w:t>
      </w:r>
    </w:p>
    <w:p w14:paraId="4486BD4D" w14:textId="61F7283C" w:rsidR="00397BA2" w:rsidRPr="000231A7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0231A7">
        <w:rPr>
          <w:sz w:val="26"/>
          <w:szCs w:val="26"/>
          <w:shd w:val="clear" w:color="auto" w:fill="FFFFFF"/>
        </w:rPr>
        <w:t>.1</w:t>
      </w:r>
      <w:r w:rsidR="007A5502">
        <w:rPr>
          <w:sz w:val="26"/>
          <w:szCs w:val="26"/>
          <w:shd w:val="clear" w:color="auto" w:fill="FFFFFF"/>
        </w:rPr>
        <w:t>2</w:t>
      </w:r>
      <w:r w:rsidRPr="000231A7">
        <w:rPr>
          <w:sz w:val="26"/>
          <w:szCs w:val="26"/>
          <w:shd w:val="clear" w:color="auto" w:fill="FFFFFF"/>
        </w:rPr>
        <w:t>. В </w:t>
      </w:r>
      <w:hyperlink r:id="rId53" w:anchor="/document/20363298/entry/367" w:history="1">
        <w:r w:rsidRPr="000231A7">
          <w:rPr>
            <w:sz w:val="26"/>
            <w:szCs w:val="26"/>
            <w:shd w:val="clear" w:color="auto" w:fill="FFFFFF"/>
          </w:rPr>
          <w:t>подразделе</w:t>
        </w:r>
      </w:hyperlink>
      <w:r w:rsidRPr="000231A7">
        <w:rPr>
          <w:sz w:val="26"/>
          <w:szCs w:val="26"/>
          <w:shd w:val="clear" w:color="auto" w:fill="FFFFFF"/>
        </w:rPr>
        <w:t> «Основные виды разрешенного использования» раздела Т-3 «Зона объектов водного транспорта» строку:</w:t>
      </w:r>
    </w:p>
    <w:p w14:paraId="001908EB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«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397BA2" w:rsidRPr="000231A7" w14:paraId="744EDDC8" w14:textId="77777777" w:rsidTr="004D5CE0">
        <w:tc>
          <w:tcPr>
            <w:tcW w:w="1555" w:type="dxa"/>
          </w:tcPr>
          <w:p w14:paraId="5B77DFF5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Склады</w:t>
            </w:r>
          </w:p>
        </w:tc>
        <w:tc>
          <w:tcPr>
            <w:tcW w:w="6804" w:type="dxa"/>
          </w:tcPr>
          <w:p w14:paraId="20D7A9E0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</w:t>
            </w:r>
            <w:r w:rsidRPr="000231A7">
              <w:rPr>
                <w:shd w:val="clear" w:color="auto" w:fill="FFFFFF"/>
              </w:rPr>
              <w:lastRenderedPageBreak/>
              <w:t>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0C9CBEC2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lastRenderedPageBreak/>
              <w:t>6.9</w:t>
            </w:r>
          </w:p>
        </w:tc>
      </w:tr>
    </w:tbl>
    <w:p w14:paraId="109F4289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»</w:t>
      </w:r>
    </w:p>
    <w:p w14:paraId="48C8456E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изложить в новой редакции:</w:t>
      </w:r>
    </w:p>
    <w:p w14:paraId="461C67A0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ab/>
        <w:t>«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397BA2" w:rsidRPr="000231A7" w14:paraId="0BE9F820" w14:textId="77777777" w:rsidTr="004D5CE0">
        <w:tc>
          <w:tcPr>
            <w:tcW w:w="1555" w:type="dxa"/>
          </w:tcPr>
          <w:p w14:paraId="4AC036B9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Склад</w:t>
            </w:r>
          </w:p>
        </w:tc>
        <w:tc>
          <w:tcPr>
            <w:tcW w:w="6804" w:type="dxa"/>
          </w:tcPr>
          <w:p w14:paraId="4B0029A1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269" w:type="dxa"/>
          </w:tcPr>
          <w:p w14:paraId="6049D7D5" w14:textId="77777777" w:rsidR="00397BA2" w:rsidRPr="000231A7" w:rsidRDefault="00397BA2" w:rsidP="004D5CE0">
            <w:pPr>
              <w:pStyle w:val="aff2"/>
              <w:spacing w:before="0" w:beforeAutospacing="0" w:after="0" w:afterAutospacing="0" w:line="288" w:lineRule="atLeast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6.9</w:t>
            </w:r>
          </w:p>
        </w:tc>
      </w:tr>
    </w:tbl>
    <w:p w14:paraId="29E08CC3" w14:textId="77777777" w:rsidR="00397BA2" w:rsidRPr="000231A7" w:rsidRDefault="00397BA2" w:rsidP="00397BA2">
      <w:pPr>
        <w:pStyle w:val="aff2"/>
        <w:spacing w:before="0" w:beforeAutospacing="0" w:after="0" w:afterAutospacing="0" w:line="288" w:lineRule="atLeast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    ». </w:t>
      </w:r>
    </w:p>
    <w:p w14:paraId="2684E3F7" w14:textId="6CCE13CA" w:rsidR="00397BA2" w:rsidRPr="000231A7" w:rsidRDefault="00397BA2" w:rsidP="00397BA2">
      <w:pPr>
        <w:pStyle w:val="aff2"/>
        <w:spacing w:before="0" w:beforeAutospacing="0" w:after="0" w:afterAutospacing="0" w:line="288" w:lineRule="atLeast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2</w:t>
      </w:r>
      <w:r w:rsidRPr="000231A7">
        <w:rPr>
          <w:sz w:val="26"/>
          <w:szCs w:val="26"/>
          <w:shd w:val="clear" w:color="auto" w:fill="FFFFFF"/>
        </w:rPr>
        <w:t>.1</w:t>
      </w:r>
      <w:r w:rsidR="007A5502">
        <w:rPr>
          <w:sz w:val="26"/>
          <w:szCs w:val="26"/>
          <w:shd w:val="clear" w:color="auto" w:fill="FFFFFF"/>
        </w:rPr>
        <w:t>3</w:t>
      </w:r>
      <w:r w:rsidRPr="000231A7">
        <w:rPr>
          <w:sz w:val="26"/>
          <w:szCs w:val="26"/>
          <w:shd w:val="clear" w:color="auto" w:fill="FFFFFF"/>
        </w:rPr>
        <w:t>. Подраздел «Основные виды разрешенного использования» раздела Р-2 «Зона пляжей» дополнить строкой следующего содержания:</w:t>
      </w:r>
    </w:p>
    <w:p w14:paraId="532A4D60" w14:textId="77777777" w:rsidR="00397BA2" w:rsidRPr="000231A7" w:rsidRDefault="00397BA2" w:rsidP="00397BA2">
      <w:pPr>
        <w:pStyle w:val="s1"/>
        <w:shd w:val="clear" w:color="auto" w:fill="FFFFFF"/>
        <w:spacing w:before="0" w:beforeAutospacing="0" w:after="0" w:afterAutospacing="0"/>
        <w:ind w:firstLine="540"/>
        <w:jc w:val="both"/>
        <w:rPr>
          <w:sz w:val="26"/>
          <w:szCs w:val="26"/>
          <w:shd w:val="clear" w:color="auto" w:fill="FFFFFF"/>
        </w:rPr>
      </w:pPr>
      <w:r w:rsidRPr="000231A7">
        <w:rPr>
          <w:sz w:val="26"/>
          <w:szCs w:val="26"/>
          <w:shd w:val="clear" w:color="auto" w:fill="FFFFFF"/>
        </w:rPr>
        <w:t xml:space="preserve">« 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1269"/>
      </w:tblGrid>
      <w:tr w:rsidR="00397BA2" w:rsidRPr="000231A7" w14:paraId="1CD95479" w14:textId="77777777" w:rsidTr="004D5CE0">
        <w:trPr>
          <w:trHeight w:val="902"/>
        </w:trPr>
        <w:tc>
          <w:tcPr>
            <w:tcW w:w="1555" w:type="dxa"/>
          </w:tcPr>
          <w:p w14:paraId="18E74321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Площадки для занятий спортом</w:t>
            </w:r>
          </w:p>
        </w:tc>
        <w:tc>
          <w:tcPr>
            <w:tcW w:w="6804" w:type="dxa"/>
          </w:tcPr>
          <w:p w14:paraId="7B070800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269" w:type="dxa"/>
          </w:tcPr>
          <w:p w14:paraId="57CADEFC" w14:textId="77777777" w:rsidR="00397BA2" w:rsidRPr="000231A7" w:rsidRDefault="00397BA2" w:rsidP="004D5CE0">
            <w:pPr>
              <w:pStyle w:val="s1"/>
              <w:spacing w:before="0" w:beforeAutospacing="0" w:after="0" w:afterAutospacing="0"/>
              <w:rPr>
                <w:shd w:val="clear" w:color="auto" w:fill="FFFFFF"/>
              </w:rPr>
            </w:pPr>
            <w:r w:rsidRPr="000231A7">
              <w:rPr>
                <w:shd w:val="clear" w:color="auto" w:fill="FFFFFF"/>
              </w:rPr>
              <w:t>5.1.3</w:t>
            </w:r>
          </w:p>
        </w:tc>
      </w:tr>
    </w:tbl>
    <w:p w14:paraId="588A6126" w14:textId="77777777" w:rsidR="00397BA2" w:rsidRDefault="00397BA2" w:rsidP="00397BA2">
      <w:pPr>
        <w:pStyle w:val="aff2"/>
        <w:spacing w:before="0" w:beforeAutospacing="0" w:after="0" w:afterAutospacing="0" w:line="288" w:lineRule="atLeast"/>
        <w:jc w:val="right"/>
        <w:rPr>
          <w:sz w:val="26"/>
          <w:szCs w:val="26"/>
          <w:shd w:val="clear" w:color="auto" w:fill="FFFFFF"/>
        </w:rPr>
      </w:pPr>
      <w:r w:rsidRPr="007561C6">
        <w:rPr>
          <w:sz w:val="26"/>
          <w:szCs w:val="26"/>
          <w:shd w:val="clear" w:color="auto" w:fill="FFFFFF"/>
        </w:rPr>
        <w:t>».</w:t>
      </w:r>
    </w:p>
    <w:p w14:paraId="1E3A2CD9" w14:textId="7AA20F2B" w:rsidR="00397BA2" w:rsidRPr="007561C6" w:rsidRDefault="00397BA2" w:rsidP="004D1A06">
      <w:pPr>
        <w:pStyle w:val="aff2"/>
        <w:spacing w:before="0" w:beforeAutospacing="0" w:after="0" w:afterAutospacing="0" w:line="288" w:lineRule="atLeast"/>
        <w:ind w:firstLine="567"/>
        <w:jc w:val="both"/>
        <w:rPr>
          <w:sz w:val="26"/>
          <w:szCs w:val="26"/>
          <w:shd w:val="clear" w:color="auto" w:fill="FFFFFF"/>
        </w:rPr>
      </w:pPr>
      <w:r w:rsidRPr="00005167">
        <w:rPr>
          <w:sz w:val="26"/>
          <w:szCs w:val="26"/>
          <w:shd w:val="clear" w:color="auto" w:fill="FFFFFF"/>
        </w:rPr>
        <w:t>1</w:t>
      </w:r>
      <w:r w:rsidR="00B52636">
        <w:rPr>
          <w:sz w:val="26"/>
          <w:szCs w:val="26"/>
          <w:shd w:val="clear" w:color="auto" w:fill="FFFFFF"/>
        </w:rPr>
        <w:t>3</w:t>
      </w:r>
      <w:r w:rsidRPr="00005167">
        <w:rPr>
          <w:sz w:val="26"/>
          <w:szCs w:val="26"/>
          <w:shd w:val="clear" w:color="auto" w:fill="FFFFFF"/>
        </w:rPr>
        <w:t xml:space="preserve">. В </w:t>
      </w:r>
      <w:r w:rsidR="004D1A06">
        <w:rPr>
          <w:sz w:val="26"/>
          <w:szCs w:val="26"/>
          <w:shd w:val="clear" w:color="auto" w:fill="FFFFFF"/>
        </w:rPr>
        <w:t xml:space="preserve">пункте 3.4 </w:t>
      </w:r>
      <w:r w:rsidRPr="00005167">
        <w:rPr>
          <w:sz w:val="26"/>
          <w:szCs w:val="26"/>
          <w:shd w:val="clear" w:color="auto" w:fill="FFFFFF"/>
        </w:rPr>
        <w:t>стать</w:t>
      </w:r>
      <w:r w:rsidR="004D1A06">
        <w:rPr>
          <w:sz w:val="26"/>
          <w:szCs w:val="26"/>
          <w:shd w:val="clear" w:color="auto" w:fill="FFFFFF"/>
        </w:rPr>
        <w:t>и</w:t>
      </w:r>
      <w:r w:rsidRPr="00005167">
        <w:rPr>
          <w:sz w:val="26"/>
          <w:szCs w:val="26"/>
          <w:shd w:val="clear" w:color="auto" w:fill="FFFFFF"/>
        </w:rPr>
        <w:t xml:space="preserve"> 35.1</w:t>
      </w:r>
      <w:r w:rsidR="004D1A06">
        <w:rPr>
          <w:sz w:val="26"/>
          <w:szCs w:val="26"/>
          <w:shd w:val="clear" w:color="auto" w:fill="FFFFFF"/>
        </w:rPr>
        <w:t xml:space="preserve"> </w:t>
      </w:r>
      <w:r>
        <w:rPr>
          <w:sz w:val="26"/>
          <w:szCs w:val="26"/>
          <w:shd w:val="clear" w:color="auto" w:fill="FFFFFF"/>
        </w:rPr>
        <w:t>слова «</w:t>
      </w:r>
      <w:r w:rsidRPr="007E47A4">
        <w:rPr>
          <w:sz w:val="26"/>
          <w:szCs w:val="26"/>
          <w:shd w:val="clear" w:color="auto" w:fill="FFFFFF"/>
        </w:rPr>
        <w:t>склады (код 6.9)</w:t>
      </w:r>
      <w:r>
        <w:rPr>
          <w:sz w:val="26"/>
          <w:szCs w:val="26"/>
          <w:shd w:val="clear" w:color="auto" w:fill="FFFFFF"/>
        </w:rPr>
        <w:t>» заменить словами «</w:t>
      </w:r>
      <w:r w:rsidRPr="007E47A4">
        <w:rPr>
          <w:sz w:val="26"/>
          <w:szCs w:val="26"/>
          <w:shd w:val="clear" w:color="auto" w:fill="FFFFFF"/>
        </w:rPr>
        <w:t>склад</w:t>
      </w:r>
      <w:r>
        <w:rPr>
          <w:sz w:val="26"/>
          <w:szCs w:val="26"/>
          <w:shd w:val="clear" w:color="auto" w:fill="FFFFFF"/>
        </w:rPr>
        <w:t xml:space="preserve"> </w:t>
      </w:r>
      <w:r w:rsidRPr="007E47A4">
        <w:rPr>
          <w:sz w:val="26"/>
          <w:szCs w:val="26"/>
          <w:shd w:val="clear" w:color="auto" w:fill="FFFFFF"/>
        </w:rPr>
        <w:t>(код 6.9)</w:t>
      </w:r>
      <w:r>
        <w:rPr>
          <w:sz w:val="26"/>
          <w:szCs w:val="26"/>
          <w:shd w:val="clear" w:color="auto" w:fill="FFFFFF"/>
        </w:rPr>
        <w:t>».</w:t>
      </w:r>
    </w:p>
    <w:p w14:paraId="13D2BA86" w14:textId="77777777" w:rsidR="00EB5ADE" w:rsidRDefault="00EB5ADE" w:rsidP="00EB5ADE">
      <w:pPr>
        <w:adjustRightInd w:val="0"/>
        <w:jc w:val="both"/>
        <w:rPr>
          <w:sz w:val="26"/>
          <w:szCs w:val="26"/>
        </w:rPr>
        <w:sectPr w:rsidR="00EB5ADE" w:rsidSect="00AA3CB8">
          <w:pgSz w:w="11906" w:h="16838"/>
          <w:pgMar w:top="397" w:right="567" w:bottom="993" w:left="1701" w:header="0" w:footer="0" w:gutter="0"/>
          <w:cols w:space="709"/>
          <w:titlePg/>
          <w:docGrid w:linePitch="272"/>
        </w:sectPr>
      </w:pPr>
    </w:p>
    <w:p w14:paraId="64A973B7" w14:textId="77777777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2</w:t>
      </w:r>
    </w:p>
    <w:p w14:paraId="41261787" w14:textId="7E6ADCE7" w:rsidR="00EB5ADE" w:rsidRPr="001E023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54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14:paraId="6D615E32" w14:textId="7743EE44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04188E2F" w14:textId="3D134EB5" w:rsidR="00136DA7" w:rsidRDefault="00136DA7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28BF40FC" w14:textId="71E49ECA" w:rsidR="00136DA7" w:rsidRDefault="00136DA7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Приложение 3</w:t>
      </w:r>
    </w:p>
    <w:p w14:paraId="6AAC8CB6" w14:textId="3F7029B0" w:rsidR="00136DA7" w:rsidRDefault="00136DA7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14:paraId="2A3E3199" w14:textId="79FDBD6D" w:rsidR="00136DA7" w:rsidRDefault="00136DA7" w:rsidP="00136DA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</w:p>
    <w:p w14:paraId="1658EFF8" w14:textId="6CFAA9D3" w:rsidR="00136DA7" w:rsidRDefault="00136DA7" w:rsidP="00136DA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135DE5FE" w14:textId="491B4A8F" w:rsidR="00136DA7" w:rsidRDefault="00136DA7" w:rsidP="00136DA7">
      <w:pPr>
        <w:jc w:val="center"/>
        <w:rPr>
          <w:rStyle w:val="afc"/>
          <w:b w:val="0"/>
          <w:bCs w:val="0"/>
          <w:color w:val="000000"/>
          <w:sz w:val="26"/>
          <w:szCs w:val="26"/>
        </w:rPr>
      </w:pPr>
      <w:r w:rsidRPr="00136DA7">
        <w:rPr>
          <w:rStyle w:val="afc"/>
          <w:b w:val="0"/>
          <w:bCs w:val="0"/>
          <w:color w:val="000000"/>
          <w:sz w:val="26"/>
          <w:szCs w:val="26"/>
        </w:rPr>
        <w:t>Карта</w:t>
      </w:r>
      <w:r w:rsidR="00C84907">
        <w:rPr>
          <w:rStyle w:val="afc"/>
          <w:b w:val="0"/>
          <w:bCs w:val="0"/>
          <w:color w:val="000000"/>
          <w:sz w:val="26"/>
          <w:szCs w:val="26"/>
        </w:rPr>
        <w:t xml:space="preserve"> г</w:t>
      </w:r>
      <w:r w:rsidRPr="00136DA7">
        <w:rPr>
          <w:rStyle w:val="afc"/>
          <w:b w:val="0"/>
          <w:bCs w:val="0"/>
          <w:color w:val="000000"/>
          <w:sz w:val="26"/>
          <w:szCs w:val="26"/>
        </w:rPr>
        <w:t>радостроительного зонирования</w:t>
      </w:r>
    </w:p>
    <w:p w14:paraId="69956C8A" w14:textId="7CAC666F" w:rsidR="00C84907" w:rsidRDefault="00C75EB4" w:rsidP="00780A1D">
      <w:pPr>
        <w:jc w:val="center"/>
        <w:rPr>
          <w:sz w:val="26"/>
          <w:szCs w:val="26"/>
        </w:rPr>
        <w:sectPr w:rsidR="00C84907" w:rsidSect="00780A1D">
          <w:pgSz w:w="16838" w:h="11906" w:orient="landscape"/>
          <w:pgMar w:top="1106" w:right="1134" w:bottom="567" w:left="1106" w:header="0" w:footer="0" w:gutter="0"/>
          <w:cols w:space="709"/>
          <w:titlePg/>
          <w:docGrid w:linePitch="272"/>
        </w:sectPr>
      </w:pPr>
      <w:r>
        <w:rPr>
          <w:noProof/>
          <w:sz w:val="26"/>
          <w:szCs w:val="26"/>
        </w:rPr>
        <w:drawing>
          <wp:inline distT="0" distB="0" distL="0" distR="0" wp14:anchorId="7CE2A117" wp14:editId="78CBD306">
            <wp:extent cx="7206924" cy="4635773"/>
            <wp:effectExtent l="0" t="0" r="0" b="0"/>
            <wp:docPr id="6693159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15925" name="Рисунок 66931592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331" cy="463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21C">
        <w:rPr>
          <w:sz w:val="26"/>
          <w:szCs w:val="26"/>
        </w:rPr>
        <w:t xml:space="preserve">                                              </w:t>
      </w:r>
    </w:p>
    <w:p w14:paraId="6C64B128" w14:textId="72E7C4B9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3</w:t>
      </w:r>
    </w:p>
    <w:p w14:paraId="6DED2CB6" w14:textId="77777777" w:rsidR="00C84907" w:rsidRPr="001E0230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56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14:paraId="3ED93296" w14:textId="77777777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2D7670B2" w14:textId="77777777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33CE2C17" w14:textId="5969EBE2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58022A">
        <w:rPr>
          <w:sz w:val="26"/>
          <w:szCs w:val="26"/>
        </w:rPr>
        <w:t>4</w:t>
      </w:r>
    </w:p>
    <w:p w14:paraId="077E3684" w14:textId="77777777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14:paraId="0FFE165C" w14:textId="64AC708C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</w:p>
    <w:p w14:paraId="666AD3C8" w14:textId="77777777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14:paraId="01F40723" w14:textId="2302344D" w:rsidR="00B03CB2" w:rsidRPr="00A30280" w:rsidRDefault="00C84907" w:rsidP="00A30280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14:paraId="6292C0D6" w14:textId="32FCBEEA" w:rsidR="00B03CB2" w:rsidRPr="00B03CB2" w:rsidRDefault="00B03CB2" w:rsidP="00B03CB2"/>
    <w:p w14:paraId="094A0B8C" w14:textId="0A43E680" w:rsidR="00780A1D" w:rsidRDefault="00C75EB4" w:rsidP="00780A1D">
      <w:pPr>
        <w:jc w:val="center"/>
      </w:pPr>
      <w:r>
        <w:rPr>
          <w:noProof/>
        </w:rPr>
        <w:drawing>
          <wp:inline distT="0" distB="0" distL="0" distR="0" wp14:anchorId="69EE7A77" wp14:editId="2AC8EA28">
            <wp:extent cx="6950375" cy="4496937"/>
            <wp:effectExtent l="0" t="0" r="3175" b="0"/>
            <wp:docPr id="9091527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52707" name="Рисунок 90915270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199" cy="450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A1D" w:rsidSect="00780A1D">
      <w:pgSz w:w="16838" w:h="11906" w:orient="landscape"/>
      <w:pgMar w:top="1106" w:right="1134" w:bottom="568" w:left="1106" w:header="0" w:footer="0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7616F" w14:textId="77777777" w:rsidR="00401986" w:rsidRDefault="00401986" w:rsidP="007C2CD0">
      <w:r>
        <w:separator/>
      </w:r>
    </w:p>
  </w:endnote>
  <w:endnote w:type="continuationSeparator" w:id="0">
    <w:p w14:paraId="396C732D" w14:textId="77777777" w:rsidR="00401986" w:rsidRDefault="00401986" w:rsidP="007C2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0C1980" w14:textId="77777777" w:rsidR="00401986" w:rsidRDefault="00401986" w:rsidP="007C2CD0">
      <w:r>
        <w:separator/>
      </w:r>
    </w:p>
  </w:footnote>
  <w:footnote w:type="continuationSeparator" w:id="0">
    <w:p w14:paraId="6E45A8BA" w14:textId="77777777" w:rsidR="00401986" w:rsidRDefault="00401986" w:rsidP="007C2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3547597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14:paraId="4862293B" w14:textId="77777777" w:rsidR="00431F25" w:rsidRDefault="00431F25">
        <w:pPr>
          <w:pStyle w:val="af2"/>
          <w:jc w:val="center"/>
        </w:pPr>
      </w:p>
      <w:p w14:paraId="78D48975" w14:textId="77777777" w:rsidR="00431F25" w:rsidRDefault="00431F25">
        <w:pPr>
          <w:pStyle w:val="af2"/>
          <w:jc w:val="center"/>
        </w:pPr>
      </w:p>
      <w:p w14:paraId="0CAA4338" w14:textId="2DCF1EC3" w:rsidR="00431F25" w:rsidRPr="007C2CD0" w:rsidRDefault="00431F25">
        <w:pPr>
          <w:pStyle w:val="af2"/>
          <w:jc w:val="center"/>
          <w:rPr>
            <w:sz w:val="26"/>
            <w:szCs w:val="26"/>
          </w:rPr>
        </w:pPr>
        <w:r w:rsidRPr="007C2CD0">
          <w:rPr>
            <w:sz w:val="26"/>
            <w:szCs w:val="26"/>
          </w:rPr>
          <w:fldChar w:fldCharType="begin"/>
        </w:r>
        <w:r w:rsidRPr="007C2CD0">
          <w:rPr>
            <w:sz w:val="26"/>
            <w:szCs w:val="26"/>
          </w:rPr>
          <w:instrText>PAGE   \* MERGEFORMAT</w:instrText>
        </w:r>
        <w:r w:rsidRPr="007C2CD0">
          <w:rPr>
            <w:sz w:val="26"/>
            <w:szCs w:val="26"/>
          </w:rPr>
          <w:fldChar w:fldCharType="separate"/>
        </w:r>
        <w:r w:rsidR="00E04851">
          <w:rPr>
            <w:noProof/>
            <w:sz w:val="26"/>
            <w:szCs w:val="26"/>
          </w:rPr>
          <w:t>14</w:t>
        </w:r>
        <w:r w:rsidRPr="007C2CD0">
          <w:rPr>
            <w:sz w:val="26"/>
            <w:szCs w:val="26"/>
          </w:rPr>
          <w:fldChar w:fldCharType="end"/>
        </w:r>
      </w:p>
    </w:sdtContent>
  </w:sdt>
  <w:p w14:paraId="7AE17C9A" w14:textId="77777777" w:rsidR="00431F25" w:rsidRDefault="00431F25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59C"/>
    <w:multiLevelType w:val="multilevel"/>
    <w:tmpl w:val="BA5291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 w15:restartNumberingAfterBreak="0">
    <w:nsid w:val="1199528C"/>
    <w:multiLevelType w:val="multilevel"/>
    <w:tmpl w:val="090C660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66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 w15:restartNumberingAfterBreak="0">
    <w:nsid w:val="1255717F"/>
    <w:multiLevelType w:val="multilevel"/>
    <w:tmpl w:val="A86EEE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12A5756F"/>
    <w:multiLevelType w:val="hybridMultilevel"/>
    <w:tmpl w:val="D762447E"/>
    <w:lvl w:ilvl="0" w:tplc="7076E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6B420B"/>
    <w:multiLevelType w:val="hybridMultilevel"/>
    <w:tmpl w:val="6FB85A94"/>
    <w:lvl w:ilvl="0" w:tplc="863C3C86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B05C1"/>
    <w:multiLevelType w:val="hybridMultilevel"/>
    <w:tmpl w:val="6FB85A94"/>
    <w:lvl w:ilvl="0" w:tplc="863C3C86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F0E16"/>
    <w:multiLevelType w:val="multilevel"/>
    <w:tmpl w:val="7BEC9900"/>
    <w:lvl w:ilvl="0">
      <w:start w:val="7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22682148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 w15:restartNumberingAfterBreak="0">
    <w:nsid w:val="2C044A58"/>
    <w:multiLevelType w:val="hybridMultilevel"/>
    <w:tmpl w:val="C004DEFA"/>
    <w:lvl w:ilvl="0" w:tplc="31E458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30295F41"/>
    <w:multiLevelType w:val="multilevel"/>
    <w:tmpl w:val="03A679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42C389E"/>
    <w:multiLevelType w:val="multilevel"/>
    <w:tmpl w:val="EF74F36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 w15:restartNumberingAfterBreak="0">
    <w:nsid w:val="36E6556A"/>
    <w:multiLevelType w:val="multilevel"/>
    <w:tmpl w:val="944E1E0E"/>
    <w:lvl w:ilvl="0">
      <w:start w:val="5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2" w15:restartNumberingAfterBreak="0">
    <w:nsid w:val="3C3F03AB"/>
    <w:multiLevelType w:val="multilevel"/>
    <w:tmpl w:val="E9A27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1204C5"/>
    <w:multiLevelType w:val="multilevel"/>
    <w:tmpl w:val="7210571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4" w15:restartNumberingAfterBreak="0">
    <w:nsid w:val="499F3022"/>
    <w:multiLevelType w:val="hybridMultilevel"/>
    <w:tmpl w:val="70864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064831"/>
    <w:multiLevelType w:val="multilevel"/>
    <w:tmpl w:val="0A34BA3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16" w15:restartNumberingAfterBreak="0">
    <w:nsid w:val="4C714CFD"/>
    <w:multiLevelType w:val="hybridMultilevel"/>
    <w:tmpl w:val="7FFEB09E"/>
    <w:lvl w:ilvl="0" w:tplc="297C07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F357B3A"/>
    <w:multiLevelType w:val="hybridMultilevel"/>
    <w:tmpl w:val="68EC7F50"/>
    <w:lvl w:ilvl="0" w:tplc="A7CE28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A745607"/>
    <w:multiLevelType w:val="hybridMultilevel"/>
    <w:tmpl w:val="1A5A624C"/>
    <w:lvl w:ilvl="0" w:tplc="A8DA6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C045D9C"/>
    <w:multiLevelType w:val="hybridMultilevel"/>
    <w:tmpl w:val="502E58F0"/>
    <w:lvl w:ilvl="0" w:tplc="59E4035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62B4295"/>
    <w:multiLevelType w:val="hybridMultilevel"/>
    <w:tmpl w:val="B4607DD8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CC40E8"/>
    <w:multiLevelType w:val="hybridMultilevel"/>
    <w:tmpl w:val="D1928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CA3EE5"/>
    <w:multiLevelType w:val="multilevel"/>
    <w:tmpl w:val="813E9B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5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3" w15:restartNumberingAfterBreak="0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759519D8"/>
    <w:multiLevelType w:val="hybridMultilevel"/>
    <w:tmpl w:val="C4D6CD74"/>
    <w:lvl w:ilvl="0" w:tplc="D52A2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73F7FD6"/>
    <w:multiLevelType w:val="hybridMultilevel"/>
    <w:tmpl w:val="E86C2B80"/>
    <w:lvl w:ilvl="0" w:tplc="0A98A9A6">
      <w:start w:val="1"/>
      <w:numFmt w:val="decimal"/>
      <w:lvlText w:val="%1."/>
      <w:lvlJc w:val="left"/>
      <w:pPr>
        <w:ind w:left="1080" w:hanging="360"/>
      </w:pPr>
      <w:rPr>
        <w:rFonts w:ascii="PT Serif" w:hAnsi="PT Serif" w:hint="default"/>
        <w:b/>
        <w:sz w:val="2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CA51B7"/>
    <w:multiLevelType w:val="multilevel"/>
    <w:tmpl w:val="6A68B784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8" w15:restartNumberingAfterBreak="0">
    <w:nsid w:val="78C03890"/>
    <w:multiLevelType w:val="hybridMultilevel"/>
    <w:tmpl w:val="E2A456C8"/>
    <w:lvl w:ilvl="0" w:tplc="93F82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AAB43FF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0" w15:restartNumberingAfterBreak="0">
    <w:nsid w:val="7E2F3664"/>
    <w:multiLevelType w:val="multilevel"/>
    <w:tmpl w:val="D02A565A"/>
    <w:lvl w:ilvl="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1" w15:restartNumberingAfterBreak="0">
    <w:nsid w:val="7FFC370A"/>
    <w:multiLevelType w:val="hybridMultilevel"/>
    <w:tmpl w:val="11D8F2E2"/>
    <w:lvl w:ilvl="0" w:tplc="A20C0F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16"/>
  </w:num>
  <w:num w:numId="5">
    <w:abstractNumId w:val="21"/>
  </w:num>
  <w:num w:numId="6">
    <w:abstractNumId w:val="31"/>
  </w:num>
  <w:num w:numId="7">
    <w:abstractNumId w:val="30"/>
  </w:num>
  <w:num w:numId="8">
    <w:abstractNumId w:val="0"/>
  </w:num>
  <w:num w:numId="9">
    <w:abstractNumId w:val="9"/>
  </w:num>
  <w:num w:numId="10">
    <w:abstractNumId w:val="13"/>
  </w:num>
  <w:num w:numId="11">
    <w:abstractNumId w:val="28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22"/>
  </w:num>
  <w:num w:numId="15">
    <w:abstractNumId w:val="27"/>
  </w:num>
  <w:num w:numId="16">
    <w:abstractNumId w:val="17"/>
  </w:num>
  <w:num w:numId="17">
    <w:abstractNumId w:val="19"/>
  </w:num>
  <w:num w:numId="18">
    <w:abstractNumId w:val="11"/>
  </w:num>
  <w:num w:numId="19">
    <w:abstractNumId w:val="6"/>
  </w:num>
  <w:num w:numId="20">
    <w:abstractNumId w:val="24"/>
  </w:num>
  <w:num w:numId="21">
    <w:abstractNumId w:val="14"/>
  </w:num>
  <w:num w:numId="22">
    <w:abstractNumId w:val="23"/>
  </w:num>
  <w:num w:numId="23">
    <w:abstractNumId w:val="7"/>
  </w:num>
  <w:num w:numId="24">
    <w:abstractNumId w:val="29"/>
  </w:num>
  <w:num w:numId="25">
    <w:abstractNumId w:val="20"/>
  </w:num>
  <w:num w:numId="26">
    <w:abstractNumId w:val="26"/>
  </w:num>
  <w:num w:numId="27">
    <w:abstractNumId w:val="3"/>
  </w:num>
  <w:num w:numId="28">
    <w:abstractNumId w:val="18"/>
  </w:num>
  <w:num w:numId="29">
    <w:abstractNumId w:val="25"/>
  </w:num>
  <w:num w:numId="30">
    <w:abstractNumId w:val="5"/>
  </w:num>
  <w:num w:numId="31">
    <w:abstractNumId w:val="4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0F5"/>
    <w:rsid w:val="00000A3A"/>
    <w:rsid w:val="00000E88"/>
    <w:rsid w:val="00001449"/>
    <w:rsid w:val="000033AF"/>
    <w:rsid w:val="0001351B"/>
    <w:rsid w:val="00016709"/>
    <w:rsid w:val="00020501"/>
    <w:rsid w:val="00020E35"/>
    <w:rsid w:val="000223E9"/>
    <w:rsid w:val="0002335C"/>
    <w:rsid w:val="00024F46"/>
    <w:rsid w:val="00032FD5"/>
    <w:rsid w:val="00033E86"/>
    <w:rsid w:val="000341F9"/>
    <w:rsid w:val="00040A70"/>
    <w:rsid w:val="00042856"/>
    <w:rsid w:val="0006006E"/>
    <w:rsid w:val="00060DDF"/>
    <w:rsid w:val="000646FF"/>
    <w:rsid w:val="00070341"/>
    <w:rsid w:val="0007273C"/>
    <w:rsid w:val="00072D26"/>
    <w:rsid w:val="00073634"/>
    <w:rsid w:val="000744A1"/>
    <w:rsid w:val="00077F67"/>
    <w:rsid w:val="00080575"/>
    <w:rsid w:val="000812FA"/>
    <w:rsid w:val="00081EBF"/>
    <w:rsid w:val="00096451"/>
    <w:rsid w:val="000972DA"/>
    <w:rsid w:val="000A1711"/>
    <w:rsid w:val="000A3398"/>
    <w:rsid w:val="000A3B7D"/>
    <w:rsid w:val="000A4F15"/>
    <w:rsid w:val="000A7A85"/>
    <w:rsid w:val="000B1AC0"/>
    <w:rsid w:val="000C0067"/>
    <w:rsid w:val="000C3FAB"/>
    <w:rsid w:val="000C4510"/>
    <w:rsid w:val="000C59F3"/>
    <w:rsid w:val="000C6905"/>
    <w:rsid w:val="000D021C"/>
    <w:rsid w:val="000D6C9A"/>
    <w:rsid w:val="000E0481"/>
    <w:rsid w:val="000E4021"/>
    <w:rsid w:val="000E44F7"/>
    <w:rsid w:val="000E4EE1"/>
    <w:rsid w:val="000E59D1"/>
    <w:rsid w:val="000E7A9B"/>
    <w:rsid w:val="000F1D9F"/>
    <w:rsid w:val="000F245C"/>
    <w:rsid w:val="000F4830"/>
    <w:rsid w:val="000F6106"/>
    <w:rsid w:val="00100458"/>
    <w:rsid w:val="001006CC"/>
    <w:rsid w:val="00104510"/>
    <w:rsid w:val="00110176"/>
    <w:rsid w:val="00116F64"/>
    <w:rsid w:val="0012378C"/>
    <w:rsid w:val="00125C9F"/>
    <w:rsid w:val="001303E8"/>
    <w:rsid w:val="00133ED9"/>
    <w:rsid w:val="0013499A"/>
    <w:rsid w:val="00134EF1"/>
    <w:rsid w:val="00136DA7"/>
    <w:rsid w:val="00137268"/>
    <w:rsid w:val="001402AC"/>
    <w:rsid w:val="00140B2A"/>
    <w:rsid w:val="00150FB7"/>
    <w:rsid w:val="00151CED"/>
    <w:rsid w:val="00151E5D"/>
    <w:rsid w:val="0015455C"/>
    <w:rsid w:val="001547FC"/>
    <w:rsid w:val="00154927"/>
    <w:rsid w:val="00173912"/>
    <w:rsid w:val="001746F9"/>
    <w:rsid w:val="00174C86"/>
    <w:rsid w:val="001756C4"/>
    <w:rsid w:val="00177FD2"/>
    <w:rsid w:val="00184BA7"/>
    <w:rsid w:val="001A1DFD"/>
    <w:rsid w:val="001A2527"/>
    <w:rsid w:val="001A2556"/>
    <w:rsid w:val="001A3242"/>
    <w:rsid w:val="001A5872"/>
    <w:rsid w:val="001A65A4"/>
    <w:rsid w:val="001B1D45"/>
    <w:rsid w:val="001C0419"/>
    <w:rsid w:val="001C06FB"/>
    <w:rsid w:val="001C1F35"/>
    <w:rsid w:val="001C3913"/>
    <w:rsid w:val="001C3AF0"/>
    <w:rsid w:val="001C63ED"/>
    <w:rsid w:val="001C6741"/>
    <w:rsid w:val="001D3DE5"/>
    <w:rsid w:val="001D4BC3"/>
    <w:rsid w:val="001D64A8"/>
    <w:rsid w:val="001E3DF9"/>
    <w:rsid w:val="001E422E"/>
    <w:rsid w:val="001E51F0"/>
    <w:rsid w:val="001E6034"/>
    <w:rsid w:val="001E6E38"/>
    <w:rsid w:val="001F3F4D"/>
    <w:rsid w:val="001F6195"/>
    <w:rsid w:val="00202797"/>
    <w:rsid w:val="0020408E"/>
    <w:rsid w:val="0020457F"/>
    <w:rsid w:val="00213243"/>
    <w:rsid w:val="00214110"/>
    <w:rsid w:val="002224ED"/>
    <w:rsid w:val="00222DCD"/>
    <w:rsid w:val="002308DA"/>
    <w:rsid w:val="0023295B"/>
    <w:rsid w:val="0023720A"/>
    <w:rsid w:val="00242585"/>
    <w:rsid w:val="002446D0"/>
    <w:rsid w:val="0024692E"/>
    <w:rsid w:val="00246A45"/>
    <w:rsid w:val="00247CB7"/>
    <w:rsid w:val="00257AC1"/>
    <w:rsid w:val="00260151"/>
    <w:rsid w:val="002650C2"/>
    <w:rsid w:val="002673B9"/>
    <w:rsid w:val="002673FF"/>
    <w:rsid w:val="00267781"/>
    <w:rsid w:val="00271C42"/>
    <w:rsid w:val="00276761"/>
    <w:rsid w:val="002774E9"/>
    <w:rsid w:val="00280CFD"/>
    <w:rsid w:val="00283A1B"/>
    <w:rsid w:val="00285DAE"/>
    <w:rsid w:val="00292F9A"/>
    <w:rsid w:val="00294439"/>
    <w:rsid w:val="002944AA"/>
    <w:rsid w:val="002A09C1"/>
    <w:rsid w:val="002A1EC3"/>
    <w:rsid w:val="002A46BD"/>
    <w:rsid w:val="002A4BC2"/>
    <w:rsid w:val="002A5E74"/>
    <w:rsid w:val="002B1483"/>
    <w:rsid w:val="002B2268"/>
    <w:rsid w:val="002B58BE"/>
    <w:rsid w:val="002C2A73"/>
    <w:rsid w:val="002C4280"/>
    <w:rsid w:val="002C4FB2"/>
    <w:rsid w:val="002C62BE"/>
    <w:rsid w:val="002C671B"/>
    <w:rsid w:val="002D017F"/>
    <w:rsid w:val="002D5F8C"/>
    <w:rsid w:val="002E2208"/>
    <w:rsid w:val="002E24C9"/>
    <w:rsid w:val="002E2911"/>
    <w:rsid w:val="002E5C99"/>
    <w:rsid w:val="002F0779"/>
    <w:rsid w:val="002F0B50"/>
    <w:rsid w:val="002F17AD"/>
    <w:rsid w:val="002F4664"/>
    <w:rsid w:val="002F4DCF"/>
    <w:rsid w:val="002F664F"/>
    <w:rsid w:val="00300C21"/>
    <w:rsid w:val="00301121"/>
    <w:rsid w:val="00301EC3"/>
    <w:rsid w:val="003029F0"/>
    <w:rsid w:val="003040BA"/>
    <w:rsid w:val="00304ADF"/>
    <w:rsid w:val="00310D44"/>
    <w:rsid w:val="00313279"/>
    <w:rsid w:val="00332106"/>
    <w:rsid w:val="003326EB"/>
    <w:rsid w:val="003335ED"/>
    <w:rsid w:val="003341E1"/>
    <w:rsid w:val="0033457F"/>
    <w:rsid w:val="003374F3"/>
    <w:rsid w:val="003404E5"/>
    <w:rsid w:val="003417B8"/>
    <w:rsid w:val="0034443C"/>
    <w:rsid w:val="003464EB"/>
    <w:rsid w:val="00347B2C"/>
    <w:rsid w:val="00353586"/>
    <w:rsid w:val="00355E53"/>
    <w:rsid w:val="00360124"/>
    <w:rsid w:val="00362A6B"/>
    <w:rsid w:val="00362CF9"/>
    <w:rsid w:val="00363CA3"/>
    <w:rsid w:val="00364D48"/>
    <w:rsid w:val="003654D2"/>
    <w:rsid w:val="00375F67"/>
    <w:rsid w:val="003812A0"/>
    <w:rsid w:val="00382574"/>
    <w:rsid w:val="00383618"/>
    <w:rsid w:val="0038526E"/>
    <w:rsid w:val="0038715C"/>
    <w:rsid w:val="00395293"/>
    <w:rsid w:val="003963AE"/>
    <w:rsid w:val="00397BA2"/>
    <w:rsid w:val="003A1C50"/>
    <w:rsid w:val="003A4334"/>
    <w:rsid w:val="003A4868"/>
    <w:rsid w:val="003A5488"/>
    <w:rsid w:val="003A5B73"/>
    <w:rsid w:val="003A6432"/>
    <w:rsid w:val="003C0B78"/>
    <w:rsid w:val="003C0E37"/>
    <w:rsid w:val="003C2CFC"/>
    <w:rsid w:val="003C515C"/>
    <w:rsid w:val="003C6E8D"/>
    <w:rsid w:val="003D1076"/>
    <w:rsid w:val="003D5A61"/>
    <w:rsid w:val="003E0339"/>
    <w:rsid w:val="003E25A1"/>
    <w:rsid w:val="003E5406"/>
    <w:rsid w:val="003F50BC"/>
    <w:rsid w:val="003F556C"/>
    <w:rsid w:val="00401986"/>
    <w:rsid w:val="00411F0C"/>
    <w:rsid w:val="00414566"/>
    <w:rsid w:val="00416E3A"/>
    <w:rsid w:val="00420379"/>
    <w:rsid w:val="00421906"/>
    <w:rsid w:val="004230ED"/>
    <w:rsid w:val="00430A8F"/>
    <w:rsid w:val="00431F25"/>
    <w:rsid w:val="004428BD"/>
    <w:rsid w:val="00444515"/>
    <w:rsid w:val="004457C7"/>
    <w:rsid w:val="00455187"/>
    <w:rsid w:val="004640CE"/>
    <w:rsid w:val="00467CA7"/>
    <w:rsid w:val="00470D00"/>
    <w:rsid w:val="004805D9"/>
    <w:rsid w:val="00481B8E"/>
    <w:rsid w:val="00483CB8"/>
    <w:rsid w:val="00485E15"/>
    <w:rsid w:val="004921F7"/>
    <w:rsid w:val="00495309"/>
    <w:rsid w:val="00497034"/>
    <w:rsid w:val="004A39AE"/>
    <w:rsid w:val="004B3EBE"/>
    <w:rsid w:val="004C1E88"/>
    <w:rsid w:val="004C22DA"/>
    <w:rsid w:val="004C3C1F"/>
    <w:rsid w:val="004C3D4F"/>
    <w:rsid w:val="004C3E8F"/>
    <w:rsid w:val="004C6B9B"/>
    <w:rsid w:val="004C7502"/>
    <w:rsid w:val="004D04D4"/>
    <w:rsid w:val="004D0775"/>
    <w:rsid w:val="004D0EB6"/>
    <w:rsid w:val="004D1A06"/>
    <w:rsid w:val="004D648D"/>
    <w:rsid w:val="004E3117"/>
    <w:rsid w:val="004E47FE"/>
    <w:rsid w:val="00501612"/>
    <w:rsid w:val="005019B0"/>
    <w:rsid w:val="005054F0"/>
    <w:rsid w:val="00511327"/>
    <w:rsid w:val="00511898"/>
    <w:rsid w:val="00521BA5"/>
    <w:rsid w:val="0052301E"/>
    <w:rsid w:val="00523DBB"/>
    <w:rsid w:val="00525AEC"/>
    <w:rsid w:val="005329DD"/>
    <w:rsid w:val="005334E2"/>
    <w:rsid w:val="005337D4"/>
    <w:rsid w:val="0053793A"/>
    <w:rsid w:val="0054119D"/>
    <w:rsid w:val="00541AE9"/>
    <w:rsid w:val="0054440C"/>
    <w:rsid w:val="005444DB"/>
    <w:rsid w:val="00550AF3"/>
    <w:rsid w:val="00550CCC"/>
    <w:rsid w:val="00550F3A"/>
    <w:rsid w:val="0055547C"/>
    <w:rsid w:val="005556A0"/>
    <w:rsid w:val="00555B23"/>
    <w:rsid w:val="00560A64"/>
    <w:rsid w:val="005611A8"/>
    <w:rsid w:val="0056275A"/>
    <w:rsid w:val="00563E58"/>
    <w:rsid w:val="00564B5F"/>
    <w:rsid w:val="005712E0"/>
    <w:rsid w:val="0057221C"/>
    <w:rsid w:val="0057466B"/>
    <w:rsid w:val="005757E1"/>
    <w:rsid w:val="00576839"/>
    <w:rsid w:val="0058022A"/>
    <w:rsid w:val="005817C2"/>
    <w:rsid w:val="005826BE"/>
    <w:rsid w:val="00590051"/>
    <w:rsid w:val="005921E3"/>
    <w:rsid w:val="005927E5"/>
    <w:rsid w:val="00593ABA"/>
    <w:rsid w:val="00593E2E"/>
    <w:rsid w:val="00594019"/>
    <w:rsid w:val="005A0D4E"/>
    <w:rsid w:val="005A0DCA"/>
    <w:rsid w:val="005A33F2"/>
    <w:rsid w:val="005A583E"/>
    <w:rsid w:val="005B0417"/>
    <w:rsid w:val="005B4C4E"/>
    <w:rsid w:val="005C0F57"/>
    <w:rsid w:val="005C24D7"/>
    <w:rsid w:val="005C594C"/>
    <w:rsid w:val="005D10C3"/>
    <w:rsid w:val="005D6A42"/>
    <w:rsid w:val="005E11A7"/>
    <w:rsid w:val="005E35E3"/>
    <w:rsid w:val="005E3BDF"/>
    <w:rsid w:val="005E4083"/>
    <w:rsid w:val="005E41BE"/>
    <w:rsid w:val="005E7562"/>
    <w:rsid w:val="005F0ABA"/>
    <w:rsid w:val="005F665C"/>
    <w:rsid w:val="00601957"/>
    <w:rsid w:val="00602476"/>
    <w:rsid w:val="00602A45"/>
    <w:rsid w:val="006040D2"/>
    <w:rsid w:val="00614A09"/>
    <w:rsid w:val="006243DC"/>
    <w:rsid w:val="006255B9"/>
    <w:rsid w:val="00633760"/>
    <w:rsid w:val="00636755"/>
    <w:rsid w:val="00640F9A"/>
    <w:rsid w:val="00645697"/>
    <w:rsid w:val="006502F2"/>
    <w:rsid w:val="00651252"/>
    <w:rsid w:val="0065306D"/>
    <w:rsid w:val="00653131"/>
    <w:rsid w:val="00653D9D"/>
    <w:rsid w:val="00655D73"/>
    <w:rsid w:val="00662607"/>
    <w:rsid w:val="00663655"/>
    <w:rsid w:val="00664301"/>
    <w:rsid w:val="00667287"/>
    <w:rsid w:val="006705A7"/>
    <w:rsid w:val="006716A5"/>
    <w:rsid w:val="00684712"/>
    <w:rsid w:val="006957F6"/>
    <w:rsid w:val="00697050"/>
    <w:rsid w:val="00697DFA"/>
    <w:rsid w:val="006A0342"/>
    <w:rsid w:val="006A10BC"/>
    <w:rsid w:val="006A26BE"/>
    <w:rsid w:val="006A303F"/>
    <w:rsid w:val="006A4557"/>
    <w:rsid w:val="006A4620"/>
    <w:rsid w:val="006A4CC1"/>
    <w:rsid w:val="006A6B71"/>
    <w:rsid w:val="006C039D"/>
    <w:rsid w:val="006C0D2A"/>
    <w:rsid w:val="006C1E48"/>
    <w:rsid w:val="006C214B"/>
    <w:rsid w:val="006C3892"/>
    <w:rsid w:val="006C491B"/>
    <w:rsid w:val="006D5C58"/>
    <w:rsid w:val="006D68E2"/>
    <w:rsid w:val="006E347C"/>
    <w:rsid w:val="006E3D1C"/>
    <w:rsid w:val="006E4096"/>
    <w:rsid w:val="006F01A0"/>
    <w:rsid w:val="006F0FEA"/>
    <w:rsid w:val="006F0FF9"/>
    <w:rsid w:val="006F459C"/>
    <w:rsid w:val="006F79D6"/>
    <w:rsid w:val="0070057B"/>
    <w:rsid w:val="00703A4B"/>
    <w:rsid w:val="0070602C"/>
    <w:rsid w:val="00716EFB"/>
    <w:rsid w:val="00716F31"/>
    <w:rsid w:val="007173DF"/>
    <w:rsid w:val="00717663"/>
    <w:rsid w:val="00720633"/>
    <w:rsid w:val="0072152E"/>
    <w:rsid w:val="00722168"/>
    <w:rsid w:val="007225F4"/>
    <w:rsid w:val="00722A9E"/>
    <w:rsid w:val="00735115"/>
    <w:rsid w:val="00737C75"/>
    <w:rsid w:val="007410D9"/>
    <w:rsid w:val="00743908"/>
    <w:rsid w:val="00746E01"/>
    <w:rsid w:val="007557F5"/>
    <w:rsid w:val="0076184B"/>
    <w:rsid w:val="007637EE"/>
    <w:rsid w:val="0077494D"/>
    <w:rsid w:val="00774D9F"/>
    <w:rsid w:val="00780A1D"/>
    <w:rsid w:val="00781378"/>
    <w:rsid w:val="00781911"/>
    <w:rsid w:val="00781D46"/>
    <w:rsid w:val="00786EC1"/>
    <w:rsid w:val="007A0151"/>
    <w:rsid w:val="007A2071"/>
    <w:rsid w:val="007A4471"/>
    <w:rsid w:val="007A5502"/>
    <w:rsid w:val="007A7465"/>
    <w:rsid w:val="007B057D"/>
    <w:rsid w:val="007B25F3"/>
    <w:rsid w:val="007C2CD0"/>
    <w:rsid w:val="007D7DB2"/>
    <w:rsid w:val="007E0691"/>
    <w:rsid w:val="007E6204"/>
    <w:rsid w:val="007E73B9"/>
    <w:rsid w:val="007F55EC"/>
    <w:rsid w:val="007F7B0F"/>
    <w:rsid w:val="008001DE"/>
    <w:rsid w:val="008027CF"/>
    <w:rsid w:val="00807F65"/>
    <w:rsid w:val="0081569B"/>
    <w:rsid w:val="008218E6"/>
    <w:rsid w:val="00822E40"/>
    <w:rsid w:val="00825FEB"/>
    <w:rsid w:val="00826280"/>
    <w:rsid w:val="00830A5E"/>
    <w:rsid w:val="00832A7A"/>
    <w:rsid w:val="008332BD"/>
    <w:rsid w:val="00841CDF"/>
    <w:rsid w:val="00842EB2"/>
    <w:rsid w:val="00846C58"/>
    <w:rsid w:val="008521DA"/>
    <w:rsid w:val="00866090"/>
    <w:rsid w:val="0086642A"/>
    <w:rsid w:val="00867A37"/>
    <w:rsid w:val="00870A48"/>
    <w:rsid w:val="00872FDB"/>
    <w:rsid w:val="0087640C"/>
    <w:rsid w:val="00877C7A"/>
    <w:rsid w:val="0088031F"/>
    <w:rsid w:val="00880CF5"/>
    <w:rsid w:val="00883407"/>
    <w:rsid w:val="00885F54"/>
    <w:rsid w:val="00895340"/>
    <w:rsid w:val="008978E5"/>
    <w:rsid w:val="008A35AB"/>
    <w:rsid w:val="008A5E5F"/>
    <w:rsid w:val="008B1D02"/>
    <w:rsid w:val="008B476B"/>
    <w:rsid w:val="008B4BB4"/>
    <w:rsid w:val="008B4CD9"/>
    <w:rsid w:val="008B5C2E"/>
    <w:rsid w:val="008B7704"/>
    <w:rsid w:val="008C116B"/>
    <w:rsid w:val="008C6849"/>
    <w:rsid w:val="008D2682"/>
    <w:rsid w:val="008E1CB4"/>
    <w:rsid w:val="008E3E48"/>
    <w:rsid w:val="008E5882"/>
    <w:rsid w:val="008F1A5C"/>
    <w:rsid w:val="008F7824"/>
    <w:rsid w:val="008F7A84"/>
    <w:rsid w:val="00901626"/>
    <w:rsid w:val="009025E9"/>
    <w:rsid w:val="009026EF"/>
    <w:rsid w:val="00903B9B"/>
    <w:rsid w:val="00904698"/>
    <w:rsid w:val="00904C3E"/>
    <w:rsid w:val="00907D6E"/>
    <w:rsid w:val="00912FE4"/>
    <w:rsid w:val="00913C2E"/>
    <w:rsid w:val="00917414"/>
    <w:rsid w:val="00920FC7"/>
    <w:rsid w:val="00922C52"/>
    <w:rsid w:val="009335C4"/>
    <w:rsid w:val="009347ED"/>
    <w:rsid w:val="009367CE"/>
    <w:rsid w:val="009419BE"/>
    <w:rsid w:val="00944C51"/>
    <w:rsid w:val="009505A9"/>
    <w:rsid w:val="0095342D"/>
    <w:rsid w:val="00954310"/>
    <w:rsid w:val="0095558C"/>
    <w:rsid w:val="0096002F"/>
    <w:rsid w:val="0096352E"/>
    <w:rsid w:val="0097053F"/>
    <w:rsid w:val="009706D4"/>
    <w:rsid w:val="0097759C"/>
    <w:rsid w:val="00981880"/>
    <w:rsid w:val="00983B01"/>
    <w:rsid w:val="00984B02"/>
    <w:rsid w:val="00985DAF"/>
    <w:rsid w:val="0098688A"/>
    <w:rsid w:val="009941C7"/>
    <w:rsid w:val="00994B64"/>
    <w:rsid w:val="00994C8E"/>
    <w:rsid w:val="009A4125"/>
    <w:rsid w:val="009A65E5"/>
    <w:rsid w:val="009A65EF"/>
    <w:rsid w:val="009A79C3"/>
    <w:rsid w:val="009B15BE"/>
    <w:rsid w:val="009B2B56"/>
    <w:rsid w:val="009C0F6E"/>
    <w:rsid w:val="009C13C1"/>
    <w:rsid w:val="009C14F8"/>
    <w:rsid w:val="009C4452"/>
    <w:rsid w:val="009C7CC0"/>
    <w:rsid w:val="009D1480"/>
    <w:rsid w:val="009E3877"/>
    <w:rsid w:val="009F219C"/>
    <w:rsid w:val="00A004FE"/>
    <w:rsid w:val="00A022DD"/>
    <w:rsid w:val="00A02DC0"/>
    <w:rsid w:val="00A03D3B"/>
    <w:rsid w:val="00A049D8"/>
    <w:rsid w:val="00A0568E"/>
    <w:rsid w:val="00A13037"/>
    <w:rsid w:val="00A1537F"/>
    <w:rsid w:val="00A25764"/>
    <w:rsid w:val="00A30280"/>
    <w:rsid w:val="00A3401F"/>
    <w:rsid w:val="00A34C8D"/>
    <w:rsid w:val="00A35AAD"/>
    <w:rsid w:val="00A36F06"/>
    <w:rsid w:val="00A37AA6"/>
    <w:rsid w:val="00A43159"/>
    <w:rsid w:val="00A44F67"/>
    <w:rsid w:val="00A4568A"/>
    <w:rsid w:val="00A4633E"/>
    <w:rsid w:val="00A50AC7"/>
    <w:rsid w:val="00A52F28"/>
    <w:rsid w:val="00A54BE8"/>
    <w:rsid w:val="00A562FA"/>
    <w:rsid w:val="00A63AB0"/>
    <w:rsid w:val="00A66769"/>
    <w:rsid w:val="00A67328"/>
    <w:rsid w:val="00A71A7E"/>
    <w:rsid w:val="00A73475"/>
    <w:rsid w:val="00A74AAC"/>
    <w:rsid w:val="00A74CBE"/>
    <w:rsid w:val="00A753D6"/>
    <w:rsid w:val="00A76410"/>
    <w:rsid w:val="00A84458"/>
    <w:rsid w:val="00A86A47"/>
    <w:rsid w:val="00A8743B"/>
    <w:rsid w:val="00A9094D"/>
    <w:rsid w:val="00A90FC2"/>
    <w:rsid w:val="00A9207C"/>
    <w:rsid w:val="00A93405"/>
    <w:rsid w:val="00A97631"/>
    <w:rsid w:val="00AA2EBF"/>
    <w:rsid w:val="00AA3CB8"/>
    <w:rsid w:val="00AA7765"/>
    <w:rsid w:val="00AB34E1"/>
    <w:rsid w:val="00AC1452"/>
    <w:rsid w:val="00AC2259"/>
    <w:rsid w:val="00AC4E6C"/>
    <w:rsid w:val="00AC55A7"/>
    <w:rsid w:val="00AD311D"/>
    <w:rsid w:val="00AD4274"/>
    <w:rsid w:val="00AD4988"/>
    <w:rsid w:val="00AD59F7"/>
    <w:rsid w:val="00AD7516"/>
    <w:rsid w:val="00AE2E32"/>
    <w:rsid w:val="00AE399B"/>
    <w:rsid w:val="00AE59DA"/>
    <w:rsid w:val="00AE6771"/>
    <w:rsid w:val="00AF060F"/>
    <w:rsid w:val="00AF3796"/>
    <w:rsid w:val="00AF713C"/>
    <w:rsid w:val="00B025C3"/>
    <w:rsid w:val="00B03CB2"/>
    <w:rsid w:val="00B074D7"/>
    <w:rsid w:val="00B07C5C"/>
    <w:rsid w:val="00B10765"/>
    <w:rsid w:val="00B12544"/>
    <w:rsid w:val="00B2057F"/>
    <w:rsid w:val="00B2118E"/>
    <w:rsid w:val="00B21D70"/>
    <w:rsid w:val="00B27FF7"/>
    <w:rsid w:val="00B32408"/>
    <w:rsid w:val="00B349E9"/>
    <w:rsid w:val="00B4180A"/>
    <w:rsid w:val="00B429D0"/>
    <w:rsid w:val="00B42B38"/>
    <w:rsid w:val="00B42D6E"/>
    <w:rsid w:val="00B42E21"/>
    <w:rsid w:val="00B45668"/>
    <w:rsid w:val="00B46154"/>
    <w:rsid w:val="00B466A0"/>
    <w:rsid w:val="00B5124F"/>
    <w:rsid w:val="00B52636"/>
    <w:rsid w:val="00B57105"/>
    <w:rsid w:val="00B63AAE"/>
    <w:rsid w:val="00B65E44"/>
    <w:rsid w:val="00B65F89"/>
    <w:rsid w:val="00B70801"/>
    <w:rsid w:val="00B71FA5"/>
    <w:rsid w:val="00B721BF"/>
    <w:rsid w:val="00B81398"/>
    <w:rsid w:val="00B818F0"/>
    <w:rsid w:val="00B82980"/>
    <w:rsid w:val="00B8496C"/>
    <w:rsid w:val="00B85754"/>
    <w:rsid w:val="00B9605A"/>
    <w:rsid w:val="00B96571"/>
    <w:rsid w:val="00B9681F"/>
    <w:rsid w:val="00BA45BA"/>
    <w:rsid w:val="00BA73C7"/>
    <w:rsid w:val="00BB0E69"/>
    <w:rsid w:val="00BB7B9D"/>
    <w:rsid w:val="00BC133A"/>
    <w:rsid w:val="00BC31F6"/>
    <w:rsid w:val="00BC3C2D"/>
    <w:rsid w:val="00BC46D2"/>
    <w:rsid w:val="00BC627A"/>
    <w:rsid w:val="00BD1937"/>
    <w:rsid w:val="00BD774F"/>
    <w:rsid w:val="00BE0930"/>
    <w:rsid w:val="00BE6FD8"/>
    <w:rsid w:val="00BE7548"/>
    <w:rsid w:val="00BF44C2"/>
    <w:rsid w:val="00BF70DE"/>
    <w:rsid w:val="00C009A8"/>
    <w:rsid w:val="00C00CEC"/>
    <w:rsid w:val="00C02892"/>
    <w:rsid w:val="00C12F83"/>
    <w:rsid w:val="00C133E8"/>
    <w:rsid w:val="00C15B9D"/>
    <w:rsid w:val="00C15F52"/>
    <w:rsid w:val="00C16E3A"/>
    <w:rsid w:val="00C22FC7"/>
    <w:rsid w:val="00C25FF0"/>
    <w:rsid w:val="00C27C70"/>
    <w:rsid w:val="00C30AFB"/>
    <w:rsid w:val="00C34634"/>
    <w:rsid w:val="00C42755"/>
    <w:rsid w:val="00C43C3D"/>
    <w:rsid w:val="00C44F71"/>
    <w:rsid w:val="00C51D9D"/>
    <w:rsid w:val="00C52B77"/>
    <w:rsid w:val="00C65B0E"/>
    <w:rsid w:val="00C6607E"/>
    <w:rsid w:val="00C6790C"/>
    <w:rsid w:val="00C75EB4"/>
    <w:rsid w:val="00C771D7"/>
    <w:rsid w:val="00C824F9"/>
    <w:rsid w:val="00C84907"/>
    <w:rsid w:val="00C8497A"/>
    <w:rsid w:val="00C85E20"/>
    <w:rsid w:val="00C93D5D"/>
    <w:rsid w:val="00C946F9"/>
    <w:rsid w:val="00C97E95"/>
    <w:rsid w:val="00CA0A84"/>
    <w:rsid w:val="00CA0CAD"/>
    <w:rsid w:val="00CA432E"/>
    <w:rsid w:val="00CA7FB0"/>
    <w:rsid w:val="00CC2FD4"/>
    <w:rsid w:val="00CC49DE"/>
    <w:rsid w:val="00CC6BD8"/>
    <w:rsid w:val="00CD15DF"/>
    <w:rsid w:val="00CD207B"/>
    <w:rsid w:val="00CD258A"/>
    <w:rsid w:val="00CD5218"/>
    <w:rsid w:val="00CE088C"/>
    <w:rsid w:val="00CE5D42"/>
    <w:rsid w:val="00CF2BC9"/>
    <w:rsid w:val="00D00F96"/>
    <w:rsid w:val="00D020C7"/>
    <w:rsid w:val="00D15E3B"/>
    <w:rsid w:val="00D17A04"/>
    <w:rsid w:val="00D21523"/>
    <w:rsid w:val="00D27BBF"/>
    <w:rsid w:val="00D3712A"/>
    <w:rsid w:val="00D43E81"/>
    <w:rsid w:val="00D5454D"/>
    <w:rsid w:val="00D54C14"/>
    <w:rsid w:val="00D54EDA"/>
    <w:rsid w:val="00D5609F"/>
    <w:rsid w:val="00D56BA4"/>
    <w:rsid w:val="00D622EA"/>
    <w:rsid w:val="00D74DD5"/>
    <w:rsid w:val="00D77B10"/>
    <w:rsid w:val="00D82BAA"/>
    <w:rsid w:val="00D82D7C"/>
    <w:rsid w:val="00D82E40"/>
    <w:rsid w:val="00D8687C"/>
    <w:rsid w:val="00D91C21"/>
    <w:rsid w:val="00D93F13"/>
    <w:rsid w:val="00D944E1"/>
    <w:rsid w:val="00D944F6"/>
    <w:rsid w:val="00DB33AE"/>
    <w:rsid w:val="00DB37F4"/>
    <w:rsid w:val="00DB404F"/>
    <w:rsid w:val="00DB4C0E"/>
    <w:rsid w:val="00DC22D4"/>
    <w:rsid w:val="00DC492E"/>
    <w:rsid w:val="00DC4F4B"/>
    <w:rsid w:val="00DC539F"/>
    <w:rsid w:val="00DC6002"/>
    <w:rsid w:val="00DC6EED"/>
    <w:rsid w:val="00DD1B23"/>
    <w:rsid w:val="00DE2B85"/>
    <w:rsid w:val="00DE59B3"/>
    <w:rsid w:val="00DE796B"/>
    <w:rsid w:val="00DF610E"/>
    <w:rsid w:val="00DF7E7B"/>
    <w:rsid w:val="00E01F48"/>
    <w:rsid w:val="00E03691"/>
    <w:rsid w:val="00E04851"/>
    <w:rsid w:val="00E07492"/>
    <w:rsid w:val="00E07750"/>
    <w:rsid w:val="00E112CE"/>
    <w:rsid w:val="00E11910"/>
    <w:rsid w:val="00E13C15"/>
    <w:rsid w:val="00E14D85"/>
    <w:rsid w:val="00E156A8"/>
    <w:rsid w:val="00E156BC"/>
    <w:rsid w:val="00E24746"/>
    <w:rsid w:val="00E373FB"/>
    <w:rsid w:val="00E41C54"/>
    <w:rsid w:val="00E41FED"/>
    <w:rsid w:val="00E42C3F"/>
    <w:rsid w:val="00E43640"/>
    <w:rsid w:val="00E46204"/>
    <w:rsid w:val="00E466DE"/>
    <w:rsid w:val="00E520E6"/>
    <w:rsid w:val="00E579B9"/>
    <w:rsid w:val="00E606FA"/>
    <w:rsid w:val="00E60E1B"/>
    <w:rsid w:val="00E61BDA"/>
    <w:rsid w:val="00E70CA2"/>
    <w:rsid w:val="00E70DE0"/>
    <w:rsid w:val="00E746F0"/>
    <w:rsid w:val="00E75030"/>
    <w:rsid w:val="00E75D6E"/>
    <w:rsid w:val="00E80416"/>
    <w:rsid w:val="00E80DEF"/>
    <w:rsid w:val="00E8549F"/>
    <w:rsid w:val="00E91C07"/>
    <w:rsid w:val="00E92BB7"/>
    <w:rsid w:val="00E94688"/>
    <w:rsid w:val="00EA3411"/>
    <w:rsid w:val="00EB3264"/>
    <w:rsid w:val="00EB53BD"/>
    <w:rsid w:val="00EB5ADE"/>
    <w:rsid w:val="00EB5EAA"/>
    <w:rsid w:val="00EB6178"/>
    <w:rsid w:val="00EC07CB"/>
    <w:rsid w:val="00EC1ABA"/>
    <w:rsid w:val="00ED00FC"/>
    <w:rsid w:val="00ED22C7"/>
    <w:rsid w:val="00ED59D6"/>
    <w:rsid w:val="00EF1CEC"/>
    <w:rsid w:val="00EF2036"/>
    <w:rsid w:val="00EF31DB"/>
    <w:rsid w:val="00EF71DE"/>
    <w:rsid w:val="00EF7406"/>
    <w:rsid w:val="00F039D0"/>
    <w:rsid w:val="00F06D0A"/>
    <w:rsid w:val="00F11021"/>
    <w:rsid w:val="00F1276A"/>
    <w:rsid w:val="00F14865"/>
    <w:rsid w:val="00F1500B"/>
    <w:rsid w:val="00F17A15"/>
    <w:rsid w:val="00F2177E"/>
    <w:rsid w:val="00F30DC2"/>
    <w:rsid w:val="00F3440E"/>
    <w:rsid w:val="00F34E71"/>
    <w:rsid w:val="00F34F6E"/>
    <w:rsid w:val="00F356FA"/>
    <w:rsid w:val="00F36F12"/>
    <w:rsid w:val="00F37C2E"/>
    <w:rsid w:val="00F42A37"/>
    <w:rsid w:val="00F43C85"/>
    <w:rsid w:val="00F45AC6"/>
    <w:rsid w:val="00F47F9B"/>
    <w:rsid w:val="00F51064"/>
    <w:rsid w:val="00F520EB"/>
    <w:rsid w:val="00F53004"/>
    <w:rsid w:val="00F56973"/>
    <w:rsid w:val="00F57438"/>
    <w:rsid w:val="00F64979"/>
    <w:rsid w:val="00F659FF"/>
    <w:rsid w:val="00F65ABC"/>
    <w:rsid w:val="00F66D28"/>
    <w:rsid w:val="00F67CCB"/>
    <w:rsid w:val="00F7111A"/>
    <w:rsid w:val="00F735D0"/>
    <w:rsid w:val="00F74C98"/>
    <w:rsid w:val="00F75302"/>
    <w:rsid w:val="00F76845"/>
    <w:rsid w:val="00F76FD4"/>
    <w:rsid w:val="00F772C9"/>
    <w:rsid w:val="00F779A8"/>
    <w:rsid w:val="00F82C26"/>
    <w:rsid w:val="00F82E6D"/>
    <w:rsid w:val="00F83C0F"/>
    <w:rsid w:val="00F910D2"/>
    <w:rsid w:val="00F910E3"/>
    <w:rsid w:val="00F91414"/>
    <w:rsid w:val="00F94173"/>
    <w:rsid w:val="00F97FE3"/>
    <w:rsid w:val="00FA1478"/>
    <w:rsid w:val="00FA3F50"/>
    <w:rsid w:val="00FA7A6B"/>
    <w:rsid w:val="00FA7A9B"/>
    <w:rsid w:val="00FB10F5"/>
    <w:rsid w:val="00FB5E31"/>
    <w:rsid w:val="00FC2912"/>
    <w:rsid w:val="00FC4321"/>
    <w:rsid w:val="00FD17C6"/>
    <w:rsid w:val="00FE5AC9"/>
    <w:rsid w:val="00FE6407"/>
    <w:rsid w:val="00FE6DED"/>
    <w:rsid w:val="00FE7C1A"/>
    <w:rsid w:val="00FF2AFA"/>
    <w:rsid w:val="00FF6116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079CD9B3"/>
  <w15:docId w15:val="{55DA16E2-91E4-43B5-AC4A-B44E44BC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655"/>
    <w:pPr>
      <w:autoSpaceDE w:val="0"/>
      <w:autoSpaceDN w:val="0"/>
    </w:pPr>
  </w:style>
  <w:style w:type="paragraph" w:styleId="1">
    <w:name w:val="heading 1"/>
    <w:basedOn w:val="a"/>
    <w:next w:val="a"/>
    <w:link w:val="10"/>
    <w:uiPriority w:val="9"/>
    <w:qFormat/>
    <w:rsid w:val="00663655"/>
    <w:pPr>
      <w:keepNext/>
      <w:jc w:val="center"/>
      <w:outlineLvl w:val="0"/>
    </w:pPr>
    <w:rPr>
      <w:b/>
      <w:bCs/>
      <w:spacing w:val="48"/>
      <w:sz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D545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C15B9D"/>
    <w:pPr>
      <w:keepNext/>
      <w:autoSpaceDE/>
      <w:autoSpaceDN/>
      <w:ind w:left="-57" w:right="-57"/>
      <w:outlineLvl w:val="2"/>
    </w:pPr>
    <w:rPr>
      <w:spacing w:val="1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5B9D"/>
    <w:pPr>
      <w:keepNext/>
      <w:keepLines/>
      <w:autoSpaceDE/>
      <w:autoSpaceDN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5B9D"/>
    <w:pPr>
      <w:autoSpaceDE/>
      <w:autoSpaceDN/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5B9D"/>
    <w:pPr>
      <w:autoSpaceDE/>
      <w:autoSpaceDN/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663655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63655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663655"/>
  </w:style>
  <w:style w:type="character" w:styleId="a4">
    <w:name w:val="Hyperlink"/>
    <w:basedOn w:val="a3"/>
    <w:uiPriority w:val="99"/>
    <w:rsid w:val="00663655"/>
    <w:rPr>
      <w:color w:val="0000FF"/>
      <w:u w:val="single"/>
    </w:rPr>
  </w:style>
  <w:style w:type="character" w:styleId="a5">
    <w:name w:val="FollowedHyperlink"/>
    <w:basedOn w:val="a3"/>
    <w:rsid w:val="00663655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4B3EBE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4B3EBE"/>
    <w:pPr>
      <w:adjustRightInd w:val="0"/>
    </w:pPr>
    <w:rPr>
      <w:rFonts w:ascii="Arial" w:hAnsi="Arial" w:cs="Arial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4B3EBE"/>
    <w:rPr>
      <w:color w:val="106BBE"/>
    </w:rPr>
  </w:style>
  <w:style w:type="paragraph" w:styleId="a9">
    <w:name w:val="Body Text"/>
    <w:basedOn w:val="a"/>
    <w:link w:val="aa"/>
    <w:unhideWhenUsed/>
    <w:rsid w:val="007F7B0F"/>
    <w:pPr>
      <w:autoSpaceDE/>
      <w:autoSpaceDN/>
      <w:jc w:val="both"/>
    </w:pPr>
    <w:rPr>
      <w:sz w:val="26"/>
    </w:rPr>
  </w:style>
  <w:style w:type="character" w:customStyle="1" w:styleId="aa">
    <w:name w:val="Основной текст Знак"/>
    <w:basedOn w:val="a0"/>
    <w:link w:val="a9"/>
    <w:rsid w:val="007F7B0F"/>
    <w:rPr>
      <w:sz w:val="26"/>
    </w:rPr>
  </w:style>
  <w:style w:type="character" w:customStyle="1" w:styleId="ab">
    <w:name w:val="Цветовое выделение"/>
    <w:uiPriority w:val="99"/>
    <w:rsid w:val="00645697"/>
    <w:rPr>
      <w:b/>
      <w:bCs/>
      <w:color w:val="26282F"/>
      <w:sz w:val="26"/>
      <w:szCs w:val="26"/>
    </w:rPr>
  </w:style>
  <w:style w:type="paragraph" w:styleId="ac">
    <w:name w:val="Body Text Indent"/>
    <w:basedOn w:val="a"/>
    <w:link w:val="ad"/>
    <w:uiPriority w:val="99"/>
    <w:unhideWhenUsed/>
    <w:rsid w:val="002C671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2C671B"/>
  </w:style>
  <w:style w:type="character" w:customStyle="1" w:styleId="10">
    <w:name w:val="Заголовок 1 Знак"/>
    <w:basedOn w:val="a0"/>
    <w:link w:val="1"/>
    <w:uiPriority w:val="9"/>
    <w:rsid w:val="00BF70DE"/>
    <w:rPr>
      <w:b/>
      <w:bCs/>
      <w:spacing w:val="48"/>
      <w:sz w:val="36"/>
    </w:rPr>
  </w:style>
  <w:style w:type="paragraph" w:customStyle="1" w:styleId="ae">
    <w:name w:val="Комментарий"/>
    <w:basedOn w:val="a"/>
    <w:next w:val="a"/>
    <w:uiPriority w:val="99"/>
    <w:rsid w:val="00826280"/>
    <w:pPr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826280"/>
    <w:rPr>
      <w:i/>
      <w:iCs/>
    </w:rPr>
  </w:style>
  <w:style w:type="paragraph" w:customStyle="1" w:styleId="af0">
    <w:name w:val="Заголовок статьи"/>
    <w:basedOn w:val="a"/>
    <w:next w:val="a"/>
    <w:uiPriority w:val="99"/>
    <w:rsid w:val="00033E86"/>
    <w:pPr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1">
    <w:name w:val="Таблицы (моноширинный)"/>
    <w:basedOn w:val="a"/>
    <w:next w:val="a"/>
    <w:uiPriority w:val="99"/>
    <w:rsid w:val="0012378C"/>
    <w:pPr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ConsPlusNormal">
    <w:name w:val="ConsPlusNormal"/>
    <w:rsid w:val="007C2CD0"/>
    <w:pPr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header"/>
    <w:basedOn w:val="a"/>
    <w:link w:val="af3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7C2CD0"/>
  </w:style>
  <w:style w:type="paragraph" w:styleId="af4">
    <w:name w:val="footer"/>
    <w:basedOn w:val="a"/>
    <w:link w:val="af5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7C2CD0"/>
  </w:style>
  <w:style w:type="paragraph" w:styleId="af6">
    <w:name w:val="Balloon Text"/>
    <w:basedOn w:val="a"/>
    <w:link w:val="af7"/>
    <w:uiPriority w:val="99"/>
    <w:unhideWhenUsed/>
    <w:rsid w:val="00A52F2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rsid w:val="00A52F28"/>
    <w:rPr>
      <w:rFonts w:ascii="Tahoma" w:hAnsi="Tahoma" w:cs="Tahoma"/>
      <w:sz w:val="16"/>
      <w:szCs w:val="16"/>
    </w:rPr>
  </w:style>
  <w:style w:type="character" w:customStyle="1" w:styleId="af8">
    <w:name w:val="Сравнение редакций. Добавленный фрагмент"/>
    <w:uiPriority w:val="99"/>
    <w:rsid w:val="001E6E38"/>
    <w:rPr>
      <w:color w:val="000000"/>
      <w:shd w:val="clear" w:color="auto" w:fill="C1D7FF"/>
    </w:rPr>
  </w:style>
  <w:style w:type="character" w:customStyle="1" w:styleId="af9">
    <w:name w:val="Сравнение редакций. Удаленный фрагмент"/>
    <w:uiPriority w:val="99"/>
    <w:rsid w:val="00653131"/>
    <w:rPr>
      <w:color w:val="000000"/>
      <w:shd w:val="clear" w:color="auto" w:fill="C4C413"/>
    </w:rPr>
  </w:style>
  <w:style w:type="character" w:customStyle="1" w:styleId="blk">
    <w:name w:val="blk"/>
    <w:basedOn w:val="a0"/>
    <w:rsid w:val="003A6432"/>
  </w:style>
  <w:style w:type="character" w:customStyle="1" w:styleId="20">
    <w:name w:val="Заголовок 2 Знак"/>
    <w:basedOn w:val="a0"/>
    <w:link w:val="2"/>
    <w:uiPriority w:val="9"/>
    <w:rsid w:val="00D545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1">
    <w:name w:val="s_1"/>
    <w:basedOn w:val="a"/>
    <w:rsid w:val="002B58B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a">
    <w:name w:val="Emphasis"/>
    <w:basedOn w:val="a0"/>
    <w:uiPriority w:val="20"/>
    <w:qFormat/>
    <w:rsid w:val="006C0D2A"/>
    <w:rPr>
      <w:i/>
      <w:iCs/>
    </w:rPr>
  </w:style>
  <w:style w:type="paragraph" w:customStyle="1" w:styleId="s3">
    <w:name w:val="s_3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b">
    <w:name w:val="line number"/>
    <w:basedOn w:val="a0"/>
    <w:uiPriority w:val="99"/>
    <w:semiHidden/>
    <w:unhideWhenUsed/>
    <w:rsid w:val="00EB5ADE"/>
  </w:style>
  <w:style w:type="paragraph" w:customStyle="1" w:styleId="s16">
    <w:name w:val="s_16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136DA7"/>
    <w:rPr>
      <w:b/>
      <w:bCs/>
    </w:rPr>
  </w:style>
  <w:style w:type="paragraph" w:styleId="afd">
    <w:name w:val="No Spacing"/>
    <w:uiPriority w:val="1"/>
    <w:qFormat/>
    <w:rsid w:val="00C84907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e">
    <w:name w:val="Table Grid"/>
    <w:basedOn w:val="a1"/>
    <w:uiPriority w:val="39"/>
    <w:rsid w:val="00572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pty">
    <w:name w:val="empty"/>
    <w:basedOn w:val="a"/>
    <w:rsid w:val="00C15B9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15B9D"/>
    <w:rPr>
      <w:spacing w:val="1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15B9D"/>
    <w:rPr>
      <w:rFonts w:ascii="Calibri" w:eastAsia="Calibri" w:hAnsi="Calibri" w:cs="Calibri"/>
      <w:b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15B9D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15B9D"/>
    <w:rPr>
      <w:rFonts w:ascii="Calibri" w:hAnsi="Calibri"/>
      <w:b/>
      <w:bCs/>
      <w:sz w:val="22"/>
      <w:szCs w:val="22"/>
    </w:rPr>
  </w:style>
  <w:style w:type="paragraph" w:customStyle="1" w:styleId="CharChar">
    <w:name w:val="Char Char"/>
    <w:basedOn w:val="a"/>
    <w:rsid w:val="00C15B9D"/>
    <w:pPr>
      <w:autoSpaceDE/>
      <w:autoSpaceDN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C15B9D"/>
    <w:rPr>
      <w:rFonts w:ascii="Times New Roman" w:hAnsi="Times New Roman" w:cs="Times New Roman"/>
      <w:spacing w:val="60"/>
      <w:sz w:val="26"/>
      <w:szCs w:val="26"/>
    </w:rPr>
  </w:style>
  <w:style w:type="character" w:styleId="aff">
    <w:name w:val="page number"/>
    <w:basedOn w:val="a0"/>
    <w:rsid w:val="00C15B9D"/>
  </w:style>
  <w:style w:type="paragraph" w:styleId="aff0">
    <w:name w:val="Plain Text"/>
    <w:basedOn w:val="a"/>
    <w:link w:val="aff1"/>
    <w:rsid w:val="00C15B9D"/>
    <w:pPr>
      <w:autoSpaceDE/>
      <w:autoSpaceDN/>
    </w:pPr>
    <w:rPr>
      <w:rFonts w:ascii="Courier New" w:hAnsi="Courier New"/>
    </w:rPr>
  </w:style>
  <w:style w:type="character" w:customStyle="1" w:styleId="aff1">
    <w:name w:val="Текст Знак"/>
    <w:basedOn w:val="a0"/>
    <w:link w:val="aff0"/>
    <w:rsid w:val="00C15B9D"/>
    <w:rPr>
      <w:rFonts w:ascii="Courier New" w:hAnsi="Courier New"/>
    </w:rPr>
  </w:style>
  <w:style w:type="paragraph" w:customStyle="1" w:styleId="ConsPlusTitle">
    <w:name w:val="ConsPlusTitle"/>
    <w:uiPriority w:val="99"/>
    <w:rsid w:val="00C15B9D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styleId="31">
    <w:name w:val="Body Text 3"/>
    <w:basedOn w:val="a"/>
    <w:link w:val="32"/>
    <w:rsid w:val="00C15B9D"/>
    <w:pPr>
      <w:autoSpaceDE/>
      <w:autoSpaceDN/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15B9D"/>
    <w:rPr>
      <w:sz w:val="16"/>
      <w:szCs w:val="16"/>
    </w:rPr>
  </w:style>
  <w:style w:type="paragraph" w:customStyle="1" w:styleId="ConsPlusNonformat">
    <w:name w:val="ConsPlusNonformat"/>
    <w:uiPriority w:val="99"/>
    <w:rsid w:val="00C15B9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nformat0">
    <w:name w:val="consplusnonformat"/>
    <w:rsid w:val="00C15B9D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paragraph" w:styleId="aff2">
    <w:name w:val="Normal (Web)"/>
    <w:basedOn w:val="a"/>
    <w:uiPriority w:val="99"/>
    <w:rsid w:val="00C15B9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C15B9D"/>
  </w:style>
  <w:style w:type="paragraph" w:customStyle="1" w:styleId="aff3">
    <w:name w:val="Текст информации об изменениях"/>
    <w:basedOn w:val="a"/>
    <w:next w:val="a"/>
    <w:uiPriority w:val="99"/>
    <w:rsid w:val="00C15B9D"/>
    <w:pPr>
      <w:widowControl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f4">
    <w:name w:val="Информация об изменениях"/>
    <w:basedOn w:val="aff3"/>
    <w:next w:val="a"/>
    <w:uiPriority w:val="99"/>
    <w:rsid w:val="00C15B9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5">
    <w:name w:val="Текст (справка)"/>
    <w:basedOn w:val="a"/>
    <w:next w:val="a"/>
    <w:uiPriority w:val="99"/>
    <w:rsid w:val="00C15B9D"/>
    <w:pPr>
      <w:widowControl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f6">
    <w:name w:val="Нормальный (таблица)"/>
    <w:basedOn w:val="a"/>
    <w:next w:val="a"/>
    <w:uiPriority w:val="99"/>
    <w:rsid w:val="00C15B9D"/>
    <w:pPr>
      <w:widowControl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f7">
    <w:name w:val="Подзаголовок для информации об изменениях"/>
    <w:basedOn w:val="aff3"/>
    <w:next w:val="a"/>
    <w:uiPriority w:val="99"/>
    <w:rsid w:val="00C15B9D"/>
    <w:rPr>
      <w:b/>
      <w:bCs/>
    </w:rPr>
  </w:style>
  <w:style w:type="character" w:customStyle="1" w:styleId="aff8">
    <w:name w:val="Цветовое выделение для Текст"/>
    <w:uiPriority w:val="99"/>
    <w:rsid w:val="00C15B9D"/>
  </w:style>
  <w:style w:type="paragraph" w:customStyle="1" w:styleId="Default">
    <w:name w:val="Default"/>
    <w:rsid w:val="00C15B9D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22">
    <w:name w:val="Body Text 2"/>
    <w:basedOn w:val="a"/>
    <w:link w:val="23"/>
    <w:rsid w:val="00C15B9D"/>
    <w:pPr>
      <w:autoSpaceDE/>
      <w:autoSpaceDN/>
      <w:jc w:val="both"/>
    </w:pPr>
    <w:rPr>
      <w:szCs w:val="24"/>
    </w:rPr>
  </w:style>
  <w:style w:type="character" w:customStyle="1" w:styleId="23">
    <w:name w:val="Основной текст 2 Знак"/>
    <w:basedOn w:val="a0"/>
    <w:link w:val="22"/>
    <w:rsid w:val="00C15B9D"/>
    <w:rPr>
      <w:szCs w:val="24"/>
    </w:rPr>
  </w:style>
  <w:style w:type="paragraph" w:customStyle="1" w:styleId="aff9">
    <w:name w:val="Абзац"/>
    <w:basedOn w:val="a"/>
    <w:link w:val="affa"/>
    <w:qFormat/>
    <w:rsid w:val="00C15B9D"/>
    <w:pPr>
      <w:autoSpaceDE/>
      <w:autoSpaceDN/>
      <w:spacing w:before="120" w:after="60"/>
      <w:ind w:firstLine="567"/>
      <w:jc w:val="both"/>
    </w:pPr>
    <w:rPr>
      <w:sz w:val="24"/>
      <w:szCs w:val="24"/>
    </w:rPr>
  </w:style>
  <w:style w:type="character" w:customStyle="1" w:styleId="affa">
    <w:name w:val="Абзац Знак"/>
    <w:link w:val="aff9"/>
    <w:rsid w:val="00C15B9D"/>
    <w:rPr>
      <w:sz w:val="24"/>
      <w:szCs w:val="24"/>
    </w:rPr>
  </w:style>
  <w:style w:type="table" w:customStyle="1" w:styleId="13">
    <w:name w:val="Сетка таблицы1"/>
    <w:basedOn w:val="a1"/>
    <w:next w:val="afe"/>
    <w:rsid w:val="00C15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C15B9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entry">
    <w:name w:val="entry"/>
    <w:basedOn w:val="a0"/>
    <w:rsid w:val="00C15B9D"/>
  </w:style>
  <w:style w:type="paragraph" w:customStyle="1" w:styleId="s15">
    <w:name w:val="s_15"/>
    <w:basedOn w:val="a"/>
    <w:rsid w:val="00C15B9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C15B9D"/>
  </w:style>
  <w:style w:type="paragraph" w:customStyle="1" w:styleId="s22">
    <w:name w:val="s_22"/>
    <w:basedOn w:val="a"/>
    <w:rsid w:val="00C15B9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fb">
    <w:name w:val="footnote text"/>
    <w:basedOn w:val="a"/>
    <w:link w:val="affc"/>
    <w:rsid w:val="00C15B9D"/>
  </w:style>
  <w:style w:type="character" w:customStyle="1" w:styleId="affc">
    <w:name w:val="Текст сноски Знак"/>
    <w:basedOn w:val="a0"/>
    <w:link w:val="affb"/>
    <w:rsid w:val="00C15B9D"/>
  </w:style>
  <w:style w:type="character" w:styleId="affd">
    <w:name w:val="footnote reference"/>
    <w:rsid w:val="00C15B9D"/>
    <w:rPr>
      <w:vertAlign w:val="superscript"/>
    </w:rPr>
  </w:style>
  <w:style w:type="character" w:customStyle="1" w:styleId="highlightsearch">
    <w:name w:val="highlightsearch"/>
    <w:basedOn w:val="a0"/>
    <w:rsid w:val="00C15B9D"/>
  </w:style>
  <w:style w:type="character" w:styleId="affe">
    <w:name w:val="annotation reference"/>
    <w:uiPriority w:val="99"/>
    <w:rsid w:val="00C15B9D"/>
    <w:rPr>
      <w:sz w:val="16"/>
      <w:szCs w:val="16"/>
    </w:rPr>
  </w:style>
  <w:style w:type="paragraph" w:styleId="afff">
    <w:name w:val="annotation text"/>
    <w:basedOn w:val="a"/>
    <w:link w:val="afff0"/>
    <w:uiPriority w:val="99"/>
    <w:rsid w:val="00C15B9D"/>
  </w:style>
  <w:style w:type="character" w:customStyle="1" w:styleId="afff0">
    <w:name w:val="Текст примечания Знак"/>
    <w:basedOn w:val="a0"/>
    <w:link w:val="afff"/>
    <w:uiPriority w:val="99"/>
    <w:rsid w:val="00C15B9D"/>
  </w:style>
  <w:style w:type="paragraph" w:styleId="afff1">
    <w:name w:val="annotation subject"/>
    <w:basedOn w:val="afff"/>
    <w:next w:val="afff"/>
    <w:link w:val="afff2"/>
    <w:uiPriority w:val="99"/>
    <w:rsid w:val="00C15B9D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rsid w:val="00C15B9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C15B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C15B9D"/>
    <w:rPr>
      <w:rFonts w:ascii="Courier New" w:hAnsi="Courier New" w:cs="Courier New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15B9D"/>
    <w:rPr>
      <w:color w:val="605E5C"/>
      <w:shd w:val="clear" w:color="auto" w:fill="E1DFDD"/>
    </w:rPr>
  </w:style>
  <w:style w:type="table" w:customStyle="1" w:styleId="TableNormal">
    <w:name w:val="Table Normal"/>
    <w:rsid w:val="00C15B9D"/>
    <w:pPr>
      <w:spacing w:after="160" w:line="259" w:lineRule="auto"/>
    </w:pPr>
    <w:rPr>
      <w:rFonts w:ascii="Calibri" w:eastAsia="Calibri" w:hAnsi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3">
    <w:name w:val="Title"/>
    <w:basedOn w:val="a"/>
    <w:next w:val="a"/>
    <w:link w:val="afff4"/>
    <w:uiPriority w:val="10"/>
    <w:qFormat/>
    <w:rsid w:val="00C15B9D"/>
    <w:pPr>
      <w:keepNext/>
      <w:keepLines/>
      <w:autoSpaceDE/>
      <w:autoSpaceDN/>
      <w:spacing w:before="480" w:after="120" w:line="259" w:lineRule="auto"/>
    </w:pPr>
    <w:rPr>
      <w:rFonts w:ascii="Calibri" w:eastAsia="Calibri" w:hAnsi="Calibri" w:cs="Calibri"/>
      <w:b/>
      <w:sz w:val="72"/>
      <w:szCs w:val="72"/>
    </w:rPr>
  </w:style>
  <w:style w:type="character" w:customStyle="1" w:styleId="afff4">
    <w:name w:val="Заголовок Знак"/>
    <w:basedOn w:val="a0"/>
    <w:link w:val="afff3"/>
    <w:uiPriority w:val="10"/>
    <w:rsid w:val="00C15B9D"/>
    <w:rPr>
      <w:rFonts w:ascii="Calibri" w:eastAsia="Calibri" w:hAnsi="Calibri" w:cs="Calibri"/>
      <w:b/>
      <w:sz w:val="72"/>
      <w:szCs w:val="72"/>
    </w:rPr>
  </w:style>
  <w:style w:type="paragraph" w:styleId="afff5">
    <w:name w:val="Subtitle"/>
    <w:basedOn w:val="a"/>
    <w:next w:val="a"/>
    <w:link w:val="afff6"/>
    <w:uiPriority w:val="11"/>
    <w:qFormat/>
    <w:rsid w:val="00C15B9D"/>
    <w:pPr>
      <w:keepNext/>
      <w:keepLines/>
      <w:autoSpaceDE/>
      <w:autoSpaceDN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ff6">
    <w:name w:val="Подзаголовок Знак"/>
    <w:basedOn w:val="a0"/>
    <w:link w:val="afff5"/>
    <w:uiPriority w:val="11"/>
    <w:rsid w:val="00C15B9D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ableParagraph">
    <w:name w:val="Table Paragraph"/>
    <w:basedOn w:val="a"/>
    <w:uiPriority w:val="1"/>
    <w:qFormat/>
    <w:rsid w:val="005F0ABA"/>
    <w:pPr>
      <w:widowControl w:val="0"/>
      <w:ind w:left="108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stroi.cherepovetscity.ru/" TargetMode="External"/><Relationship Id="rId26" Type="http://schemas.openxmlformats.org/officeDocument/2006/relationships/hyperlink" Target="https://internet.garant.ru/" TargetMode="External"/><Relationship Id="rId39" Type="http://schemas.openxmlformats.org/officeDocument/2006/relationships/hyperlink" Target="https://internet.garant.ru/" TargetMode="External"/><Relationship Id="rId21" Type="http://schemas.openxmlformats.org/officeDocument/2006/relationships/hyperlink" Target="https://internet.garant.ru/" TargetMode="External"/><Relationship Id="rId34" Type="http://schemas.openxmlformats.org/officeDocument/2006/relationships/hyperlink" Target="https://internet.garant.ru/" TargetMode="External"/><Relationship Id="rId42" Type="http://schemas.openxmlformats.org/officeDocument/2006/relationships/hyperlink" Target="https://internet.garant.ru/" TargetMode="External"/><Relationship Id="rId47" Type="http://schemas.openxmlformats.org/officeDocument/2006/relationships/hyperlink" Target="https://internet.garant.ru/" TargetMode="External"/><Relationship Id="rId50" Type="http://schemas.openxmlformats.org/officeDocument/2006/relationships/hyperlink" Target="https://internet.garant.ru/" TargetMode="External"/><Relationship Id="rId55" Type="http://schemas.openxmlformats.org/officeDocument/2006/relationships/image" Target="media/image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9" Type="http://schemas.openxmlformats.org/officeDocument/2006/relationships/hyperlink" Target="https://internet.garant.ru/" TargetMode="External"/><Relationship Id="rId11" Type="http://schemas.openxmlformats.org/officeDocument/2006/relationships/oleObject" Target="embeddings/oleObject2.bin"/><Relationship Id="rId24" Type="http://schemas.openxmlformats.org/officeDocument/2006/relationships/hyperlink" Target="https://internet.garant.ru/" TargetMode="External"/><Relationship Id="rId32" Type="http://schemas.openxmlformats.org/officeDocument/2006/relationships/hyperlink" Target="https://internet.garant.ru/" TargetMode="External"/><Relationship Id="rId37" Type="http://schemas.openxmlformats.org/officeDocument/2006/relationships/hyperlink" Target="https://internet.garant.ru/" TargetMode="External"/><Relationship Id="rId40" Type="http://schemas.openxmlformats.org/officeDocument/2006/relationships/hyperlink" Target="https://internet.garant.ru/" TargetMode="External"/><Relationship Id="rId45" Type="http://schemas.openxmlformats.org/officeDocument/2006/relationships/hyperlink" Target="https://internet.garant.ru/" TargetMode="External"/><Relationship Id="rId53" Type="http://schemas.openxmlformats.org/officeDocument/2006/relationships/hyperlink" Target="https://internet.garant.ru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internet.garant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s://internet.garant.ru/" TargetMode="External"/><Relationship Id="rId35" Type="http://schemas.openxmlformats.org/officeDocument/2006/relationships/hyperlink" Target="https://internet.garant.ru/" TargetMode="External"/><Relationship Id="rId43" Type="http://schemas.openxmlformats.org/officeDocument/2006/relationships/hyperlink" Target="https://internet.garant.ru/" TargetMode="External"/><Relationship Id="rId48" Type="http://schemas.openxmlformats.org/officeDocument/2006/relationships/hyperlink" Target="https://internet.garant.ru/" TargetMode="External"/><Relationship Id="rId56" Type="http://schemas.openxmlformats.org/officeDocument/2006/relationships/hyperlink" Target="https://internet.garant.ru/" TargetMode="External"/><Relationship Id="rId8" Type="http://schemas.openxmlformats.org/officeDocument/2006/relationships/image" Target="media/image1.wmf"/><Relationship Id="rId51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internet.garant.ru/" TargetMode="External"/><Relationship Id="rId33" Type="http://schemas.openxmlformats.org/officeDocument/2006/relationships/hyperlink" Target="https://internet.garant.ru/" TargetMode="External"/><Relationship Id="rId38" Type="http://schemas.openxmlformats.org/officeDocument/2006/relationships/hyperlink" Target="https://internet.garant.ru/" TargetMode="External"/><Relationship Id="rId46" Type="http://schemas.openxmlformats.org/officeDocument/2006/relationships/hyperlink" Target="https://internet.garant.ru/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internet.garant.ru/" TargetMode="External"/><Relationship Id="rId41" Type="http://schemas.openxmlformats.org/officeDocument/2006/relationships/hyperlink" Target="https://internet.garant.ru/" TargetMode="External"/><Relationship Id="rId54" Type="http://schemas.openxmlformats.org/officeDocument/2006/relationships/hyperlink" Target="https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s://internet.garant.ru/" TargetMode="External"/><Relationship Id="rId28" Type="http://schemas.openxmlformats.org/officeDocument/2006/relationships/hyperlink" Target="https://internet.garant.ru/" TargetMode="External"/><Relationship Id="rId36" Type="http://schemas.openxmlformats.org/officeDocument/2006/relationships/hyperlink" Target="https://internet.garant.ru/" TargetMode="External"/><Relationship Id="rId49" Type="http://schemas.openxmlformats.org/officeDocument/2006/relationships/hyperlink" Target="https://internet.garant.ru/" TargetMode="External"/><Relationship Id="rId57" Type="http://schemas.openxmlformats.org/officeDocument/2006/relationships/image" Target="media/image3.jpeg"/><Relationship Id="rId10" Type="http://schemas.openxmlformats.org/officeDocument/2006/relationships/image" Target="media/image10.wmf"/><Relationship Id="rId31" Type="http://schemas.openxmlformats.org/officeDocument/2006/relationships/hyperlink" Target="https://internet.garant.ru/" TargetMode="External"/><Relationship Id="rId44" Type="http://schemas.openxmlformats.org/officeDocument/2006/relationships/hyperlink" Target="https://internet.garant.ru/" TargetMode="External"/><Relationship Id="rId52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8183A2-E81A-4E3B-819B-A41F15A78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3333</Words>
  <Characters>31616</Characters>
  <Application>Microsoft Office Word</Application>
  <DocSecurity>0</DocSecurity>
  <Lines>263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34880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уитс</dc:creator>
  <cp:lastModifiedBy>Приемная Череповецкой городской думы</cp:lastModifiedBy>
  <cp:revision>2</cp:revision>
  <cp:lastPrinted>2020-12-14T10:47:00Z</cp:lastPrinted>
  <dcterms:created xsi:type="dcterms:W3CDTF">2026-06-16T08:47:00Z</dcterms:created>
  <dcterms:modified xsi:type="dcterms:W3CDTF">2026-06-16T08:47:00Z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