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5D" w:rsidRDefault="005A515D" w:rsidP="00AE2159">
      <w:pPr>
        <w:ind w:left="567"/>
        <w:jc w:val="center"/>
      </w:pPr>
      <w:r>
        <w:object w:dxaOrig="81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1.95pt" o:ole="">
            <v:imagedata r:id="rId8" o:title=""/>
          </v:shape>
          <o:OLEObject Type="Embed" ProgID="CorelDRAW.Graphic.14" ShapeID="_x0000_i1025" DrawAspect="Content" ObjectID="_1841466292" r:id="rId9"/>
        </w:object>
      </w:r>
    </w:p>
    <w:p w:rsidR="005A515D" w:rsidRDefault="005A515D" w:rsidP="002D6AAF">
      <w:pPr>
        <w:ind w:left="567" w:right="-1"/>
        <w:jc w:val="center"/>
        <w:rPr>
          <w:sz w:val="4"/>
          <w:szCs w:val="4"/>
        </w:rPr>
      </w:pPr>
    </w:p>
    <w:p w:rsidR="005A515D" w:rsidRDefault="005A515D" w:rsidP="002D6AAF">
      <w:pPr>
        <w:spacing w:line="300" w:lineRule="exact"/>
        <w:ind w:left="567" w:right="-1"/>
        <w:jc w:val="center"/>
        <w:rPr>
          <w:b/>
          <w:bCs/>
          <w:spacing w:val="14"/>
          <w:sz w:val="20"/>
          <w:szCs w:val="20"/>
        </w:rPr>
      </w:pPr>
      <w:r>
        <w:rPr>
          <w:b/>
          <w:bCs/>
          <w:spacing w:val="14"/>
          <w:sz w:val="20"/>
          <w:szCs w:val="20"/>
        </w:rPr>
        <w:t xml:space="preserve">ВОЛОГОДСКАЯ ОБЛАСТЬ </w:t>
      </w:r>
    </w:p>
    <w:p w:rsidR="005A515D" w:rsidRDefault="005A515D" w:rsidP="002D6AAF">
      <w:pPr>
        <w:spacing w:line="300" w:lineRule="exact"/>
        <w:ind w:left="567" w:right="-1"/>
        <w:jc w:val="center"/>
        <w:rPr>
          <w:b/>
          <w:bCs/>
          <w:spacing w:val="14"/>
          <w:sz w:val="20"/>
          <w:szCs w:val="20"/>
        </w:rPr>
      </w:pPr>
      <w:r>
        <w:rPr>
          <w:b/>
          <w:bCs/>
          <w:spacing w:val="14"/>
          <w:sz w:val="20"/>
          <w:szCs w:val="20"/>
        </w:rPr>
        <w:t xml:space="preserve"> ГОРОД ЧЕРЕПОВЕЦ</w:t>
      </w:r>
    </w:p>
    <w:p w:rsidR="005A515D" w:rsidRDefault="005A515D" w:rsidP="002D6AAF">
      <w:pPr>
        <w:ind w:left="567" w:right="-1"/>
        <w:jc w:val="center"/>
        <w:rPr>
          <w:sz w:val="8"/>
          <w:szCs w:val="8"/>
        </w:rPr>
      </w:pPr>
    </w:p>
    <w:p w:rsidR="005A515D" w:rsidRDefault="005A515D" w:rsidP="002D6AAF">
      <w:pPr>
        <w:ind w:left="567" w:right="-1"/>
        <w:jc w:val="center"/>
        <w:rPr>
          <w:b/>
          <w:bCs/>
          <w:spacing w:val="60"/>
          <w:sz w:val="28"/>
          <w:szCs w:val="28"/>
        </w:rPr>
      </w:pPr>
      <w:r>
        <w:rPr>
          <w:b/>
          <w:bCs/>
          <w:spacing w:val="60"/>
          <w:sz w:val="28"/>
          <w:szCs w:val="28"/>
        </w:rPr>
        <w:t>МЭРИЯ</w:t>
      </w:r>
    </w:p>
    <w:p w:rsidR="005A515D" w:rsidRDefault="005A515D" w:rsidP="002D6AAF">
      <w:pPr>
        <w:ind w:left="567" w:right="-1"/>
        <w:jc w:val="center"/>
        <w:rPr>
          <w:b/>
          <w:bCs/>
          <w:spacing w:val="60"/>
          <w:sz w:val="14"/>
          <w:szCs w:val="14"/>
        </w:rPr>
      </w:pPr>
    </w:p>
    <w:p w:rsidR="005A515D" w:rsidRDefault="005A515D" w:rsidP="002D6AAF">
      <w:pPr>
        <w:ind w:left="567" w:right="-1"/>
        <w:jc w:val="center"/>
        <w:rPr>
          <w:b/>
          <w:bCs/>
          <w:spacing w:val="60"/>
          <w:sz w:val="36"/>
          <w:szCs w:val="36"/>
        </w:rPr>
      </w:pPr>
      <w:r>
        <w:rPr>
          <w:b/>
          <w:bCs/>
          <w:spacing w:val="60"/>
          <w:sz w:val="36"/>
          <w:szCs w:val="36"/>
        </w:rPr>
        <w:t>ПОСТАНОВЛЕНИЕ</w:t>
      </w:r>
    </w:p>
    <w:p w:rsidR="005A515D" w:rsidRDefault="005A515D" w:rsidP="004E1852">
      <w:pPr>
        <w:ind w:right="-1"/>
        <w:rPr>
          <w:sz w:val="26"/>
          <w:szCs w:val="26"/>
        </w:rPr>
      </w:pPr>
    </w:p>
    <w:p w:rsidR="005A515D" w:rsidRDefault="005A515D" w:rsidP="004E1852">
      <w:pPr>
        <w:ind w:right="-1"/>
        <w:rPr>
          <w:sz w:val="26"/>
          <w:szCs w:val="26"/>
        </w:rPr>
      </w:pPr>
    </w:p>
    <w:p w:rsidR="005A515D" w:rsidRDefault="005A515D" w:rsidP="004E1852">
      <w:pPr>
        <w:ind w:right="-1"/>
        <w:rPr>
          <w:sz w:val="26"/>
          <w:szCs w:val="26"/>
        </w:rPr>
      </w:pPr>
    </w:p>
    <w:p w:rsidR="00483FDA" w:rsidRDefault="004E1852" w:rsidP="004E1852">
      <w:pPr>
        <w:ind w:right="-1"/>
        <w:rPr>
          <w:sz w:val="26"/>
          <w:szCs w:val="26"/>
        </w:rPr>
      </w:pPr>
      <w:r w:rsidRPr="004E1852">
        <w:rPr>
          <w:sz w:val="26"/>
          <w:szCs w:val="26"/>
        </w:rPr>
        <w:t>28.05.2026 № 1557</w:t>
      </w:r>
    </w:p>
    <w:p w:rsidR="00483FDA" w:rsidRDefault="00483FDA" w:rsidP="004E1852">
      <w:pPr>
        <w:ind w:right="-1"/>
        <w:rPr>
          <w:sz w:val="26"/>
          <w:szCs w:val="26"/>
        </w:rPr>
      </w:pPr>
    </w:p>
    <w:p w:rsidR="001C483A" w:rsidRDefault="001C483A" w:rsidP="003060A3">
      <w:pPr>
        <w:ind w:left="567" w:right="-1" w:hanging="567"/>
        <w:rPr>
          <w:rFonts w:eastAsiaTheme="minorHAnsi"/>
          <w:sz w:val="26"/>
          <w:szCs w:val="26"/>
          <w:lang w:eastAsia="en-US"/>
        </w:rPr>
      </w:pPr>
    </w:p>
    <w:p w:rsidR="003060A3" w:rsidRDefault="002A0437" w:rsidP="003060A3">
      <w:pPr>
        <w:pStyle w:val="ConsPlusTitle"/>
        <w:rPr>
          <w:rFonts w:ascii="Times New Roman" w:eastAsiaTheme="minorHAnsi" w:hAnsi="Times New Roman" w:cs="Times New Roman"/>
          <w:b w:val="0"/>
          <w:sz w:val="26"/>
          <w:szCs w:val="26"/>
          <w:lang w:eastAsia="en-US"/>
        </w:rPr>
      </w:pPr>
      <w:r w:rsidRPr="003060A3">
        <w:rPr>
          <w:rFonts w:ascii="Times New Roman" w:eastAsiaTheme="minorHAnsi" w:hAnsi="Times New Roman" w:cs="Times New Roman"/>
          <w:b w:val="0"/>
          <w:sz w:val="26"/>
          <w:szCs w:val="26"/>
          <w:lang w:eastAsia="en-US"/>
        </w:rPr>
        <w:t xml:space="preserve">О </w:t>
      </w:r>
      <w:r w:rsidR="003060A3" w:rsidRPr="003060A3">
        <w:rPr>
          <w:rFonts w:ascii="Times New Roman" w:eastAsiaTheme="minorHAnsi" w:hAnsi="Times New Roman" w:cs="Times New Roman"/>
          <w:b w:val="0"/>
          <w:sz w:val="26"/>
          <w:szCs w:val="26"/>
          <w:lang w:eastAsia="en-US"/>
        </w:rPr>
        <w:t xml:space="preserve">внесении изменений </w:t>
      </w:r>
    </w:p>
    <w:p w:rsidR="003060A3" w:rsidRPr="003060A3" w:rsidRDefault="003060A3" w:rsidP="003060A3">
      <w:pPr>
        <w:pStyle w:val="ConsPlusTitle"/>
        <w:rPr>
          <w:rFonts w:ascii="Times New Roman" w:eastAsiaTheme="minorHAnsi" w:hAnsi="Times New Roman" w:cs="Times New Roman"/>
          <w:b w:val="0"/>
          <w:sz w:val="26"/>
          <w:szCs w:val="26"/>
          <w:lang w:eastAsia="en-US"/>
        </w:rPr>
      </w:pPr>
      <w:r w:rsidRPr="003060A3">
        <w:rPr>
          <w:rFonts w:ascii="Times New Roman" w:eastAsiaTheme="minorHAnsi" w:hAnsi="Times New Roman" w:cs="Times New Roman"/>
          <w:b w:val="0"/>
          <w:sz w:val="26"/>
          <w:szCs w:val="26"/>
          <w:lang w:eastAsia="en-US"/>
        </w:rPr>
        <w:t>в постановление мэрии города</w:t>
      </w:r>
    </w:p>
    <w:p w:rsidR="003060A3" w:rsidRPr="003060A3" w:rsidRDefault="003060A3" w:rsidP="003060A3">
      <w:pPr>
        <w:widowControl w:val="0"/>
        <w:autoSpaceDE w:val="0"/>
        <w:autoSpaceDN w:val="0"/>
        <w:rPr>
          <w:rFonts w:eastAsiaTheme="minorHAnsi"/>
          <w:sz w:val="26"/>
          <w:szCs w:val="26"/>
          <w:lang w:eastAsia="en-US"/>
        </w:rPr>
      </w:pPr>
      <w:r w:rsidRPr="003060A3">
        <w:rPr>
          <w:rFonts w:eastAsiaTheme="minorHAnsi"/>
          <w:sz w:val="26"/>
          <w:szCs w:val="26"/>
          <w:lang w:eastAsia="en-US"/>
        </w:rPr>
        <w:t>от 16.04.2013 № 1625</w:t>
      </w:r>
    </w:p>
    <w:p w:rsidR="002A0437" w:rsidRPr="002A0437" w:rsidRDefault="002A0437" w:rsidP="003060A3">
      <w:pPr>
        <w:rPr>
          <w:sz w:val="26"/>
          <w:szCs w:val="26"/>
        </w:rPr>
      </w:pPr>
    </w:p>
    <w:p w:rsidR="002A0437" w:rsidRPr="00F6708E" w:rsidRDefault="002A0437" w:rsidP="00F6708E">
      <w:pPr>
        <w:ind w:firstLine="709"/>
        <w:rPr>
          <w:rFonts w:eastAsiaTheme="minorHAnsi"/>
          <w:sz w:val="26"/>
          <w:szCs w:val="26"/>
          <w:lang w:eastAsia="en-US"/>
        </w:rPr>
      </w:pPr>
    </w:p>
    <w:p w:rsidR="00B15D7F" w:rsidRDefault="00B15D7F" w:rsidP="00F6708E">
      <w:pPr>
        <w:autoSpaceDE w:val="0"/>
        <w:autoSpaceDN w:val="0"/>
        <w:adjustRightInd w:val="0"/>
        <w:ind w:firstLine="709"/>
        <w:jc w:val="both"/>
        <w:rPr>
          <w:rFonts w:ascii="Calibri" w:hAnsi="Calibri" w:cs="Calibri"/>
          <w:sz w:val="22"/>
          <w:szCs w:val="20"/>
        </w:rPr>
      </w:pPr>
      <w:r w:rsidRPr="00B15D7F">
        <w:rPr>
          <w:rFonts w:eastAsiaTheme="minorHAnsi"/>
          <w:sz w:val="26"/>
          <w:szCs w:val="26"/>
          <w:lang w:eastAsia="en-US"/>
        </w:rPr>
        <w:t xml:space="preserve">В соответствии </w:t>
      </w:r>
      <w:r w:rsidR="00FA1758">
        <w:rPr>
          <w:rFonts w:eastAsiaTheme="minorHAnsi"/>
          <w:sz w:val="26"/>
          <w:szCs w:val="26"/>
          <w:lang w:eastAsia="en-US"/>
        </w:rPr>
        <w:t>с</w:t>
      </w:r>
      <w:r w:rsidRPr="00B15D7F">
        <w:rPr>
          <w:rFonts w:eastAsiaTheme="minorHAnsi"/>
          <w:sz w:val="26"/>
          <w:szCs w:val="26"/>
          <w:lang w:eastAsia="en-US"/>
        </w:rPr>
        <w:t xml:space="preserve"> Федеральн</w:t>
      </w:r>
      <w:r w:rsidR="00F6708E" w:rsidRPr="00F6708E">
        <w:rPr>
          <w:rFonts w:eastAsiaTheme="minorHAnsi"/>
          <w:sz w:val="26"/>
          <w:szCs w:val="26"/>
          <w:lang w:eastAsia="en-US"/>
        </w:rPr>
        <w:t>ым</w:t>
      </w:r>
      <w:r w:rsidR="00B951F7">
        <w:rPr>
          <w:rFonts w:eastAsiaTheme="minorHAnsi"/>
          <w:sz w:val="26"/>
          <w:szCs w:val="26"/>
          <w:lang w:eastAsia="en-US"/>
        </w:rPr>
        <w:t>и</w:t>
      </w:r>
      <w:r w:rsidRPr="00B15D7F">
        <w:rPr>
          <w:rFonts w:eastAsiaTheme="minorHAnsi"/>
          <w:sz w:val="26"/>
          <w:szCs w:val="26"/>
          <w:lang w:eastAsia="en-US"/>
        </w:rPr>
        <w:t xml:space="preserve"> зак</w:t>
      </w:r>
      <w:r w:rsidR="00F6708E" w:rsidRPr="00F6708E">
        <w:rPr>
          <w:rFonts w:eastAsiaTheme="minorHAnsi"/>
          <w:sz w:val="26"/>
          <w:szCs w:val="26"/>
          <w:lang w:eastAsia="en-US"/>
        </w:rPr>
        <w:t>он</w:t>
      </w:r>
      <w:r w:rsidR="00B951F7">
        <w:rPr>
          <w:rFonts w:eastAsiaTheme="minorHAnsi"/>
          <w:sz w:val="26"/>
          <w:szCs w:val="26"/>
          <w:lang w:eastAsia="en-US"/>
        </w:rPr>
        <w:t>ами</w:t>
      </w:r>
      <w:r w:rsidRPr="00B15D7F">
        <w:rPr>
          <w:rFonts w:eastAsiaTheme="minorHAnsi"/>
          <w:sz w:val="26"/>
          <w:szCs w:val="26"/>
          <w:lang w:eastAsia="en-US"/>
        </w:rPr>
        <w:t xml:space="preserve"> от 25.12.2008 </w:t>
      </w:r>
      <w:r w:rsidR="00F6708E">
        <w:rPr>
          <w:rFonts w:eastAsiaTheme="minorHAnsi"/>
          <w:sz w:val="26"/>
          <w:szCs w:val="26"/>
          <w:lang w:eastAsia="en-US"/>
        </w:rPr>
        <w:t>№</w:t>
      </w:r>
      <w:r w:rsidRPr="00B15D7F">
        <w:rPr>
          <w:rFonts w:eastAsiaTheme="minorHAnsi"/>
          <w:sz w:val="26"/>
          <w:szCs w:val="26"/>
          <w:lang w:eastAsia="en-US"/>
        </w:rPr>
        <w:t xml:space="preserve"> 273-ФЗ </w:t>
      </w:r>
      <w:r w:rsidR="00F6708E">
        <w:rPr>
          <w:rFonts w:eastAsiaTheme="minorHAnsi"/>
          <w:sz w:val="26"/>
          <w:szCs w:val="26"/>
          <w:lang w:eastAsia="en-US"/>
        </w:rPr>
        <w:t>«</w:t>
      </w:r>
      <w:r w:rsidRPr="00B15D7F">
        <w:rPr>
          <w:rFonts w:eastAsiaTheme="minorHAnsi"/>
          <w:sz w:val="26"/>
          <w:szCs w:val="26"/>
          <w:lang w:eastAsia="en-US"/>
        </w:rPr>
        <w:t>О противодействии коррупции</w:t>
      </w:r>
      <w:r w:rsidR="00F6708E">
        <w:rPr>
          <w:rFonts w:eastAsiaTheme="minorHAnsi"/>
          <w:sz w:val="26"/>
          <w:szCs w:val="26"/>
          <w:lang w:eastAsia="en-US"/>
        </w:rPr>
        <w:t>»</w:t>
      </w:r>
      <w:r w:rsidR="003060A3" w:rsidRPr="00F6708E">
        <w:rPr>
          <w:rFonts w:eastAsiaTheme="minorHAnsi"/>
          <w:sz w:val="26"/>
          <w:szCs w:val="26"/>
          <w:lang w:eastAsia="en-US"/>
        </w:rPr>
        <w:t xml:space="preserve">, 03.12.2012 </w:t>
      </w:r>
      <w:r w:rsidR="00F6708E">
        <w:rPr>
          <w:rFonts w:eastAsiaTheme="minorHAnsi"/>
          <w:sz w:val="26"/>
          <w:szCs w:val="26"/>
          <w:lang w:eastAsia="en-US"/>
        </w:rPr>
        <w:t xml:space="preserve">№ </w:t>
      </w:r>
      <w:r w:rsidR="003060A3" w:rsidRPr="00F6708E">
        <w:rPr>
          <w:rFonts w:eastAsiaTheme="minorHAnsi"/>
          <w:sz w:val="26"/>
          <w:szCs w:val="26"/>
          <w:lang w:eastAsia="en-US"/>
        </w:rPr>
        <w:t xml:space="preserve">230-ФЗ </w:t>
      </w:r>
      <w:r w:rsidR="00F6708E">
        <w:rPr>
          <w:rFonts w:eastAsiaTheme="minorHAnsi"/>
          <w:sz w:val="26"/>
          <w:szCs w:val="26"/>
          <w:lang w:eastAsia="en-US"/>
        </w:rPr>
        <w:t>«</w:t>
      </w:r>
      <w:r w:rsidR="003060A3" w:rsidRPr="00F6708E">
        <w:rPr>
          <w:rFonts w:eastAsiaTheme="minorHAnsi"/>
          <w:sz w:val="26"/>
          <w:szCs w:val="26"/>
          <w:lang w:eastAsia="en-US"/>
        </w:rPr>
        <w:t>О контроле за соответствием расходов лиц, замещающих государственные должности, и иных лиц их доходам</w:t>
      </w:r>
      <w:r w:rsidR="00F6708E">
        <w:rPr>
          <w:rFonts w:eastAsiaTheme="minorHAnsi"/>
          <w:sz w:val="26"/>
          <w:szCs w:val="26"/>
          <w:lang w:eastAsia="en-US"/>
        </w:rPr>
        <w:t>»</w:t>
      </w:r>
    </w:p>
    <w:p w:rsidR="003060A3" w:rsidRPr="002A0437" w:rsidRDefault="003060A3" w:rsidP="003060A3">
      <w:pPr>
        <w:jc w:val="both"/>
        <w:rPr>
          <w:rFonts w:eastAsiaTheme="minorHAnsi"/>
          <w:sz w:val="26"/>
          <w:szCs w:val="26"/>
          <w:lang w:eastAsia="en-US"/>
        </w:rPr>
      </w:pPr>
      <w:r w:rsidRPr="002A0437">
        <w:rPr>
          <w:rFonts w:eastAsiaTheme="minorHAnsi"/>
          <w:sz w:val="26"/>
          <w:szCs w:val="26"/>
          <w:lang w:eastAsia="en-US"/>
        </w:rPr>
        <w:t>ПОСТАНОВЛЯЮ:</w:t>
      </w:r>
    </w:p>
    <w:p w:rsidR="00CE6287" w:rsidRPr="00CE6287" w:rsidRDefault="003060A3" w:rsidP="003060A3">
      <w:pPr>
        <w:autoSpaceDE w:val="0"/>
        <w:autoSpaceDN w:val="0"/>
        <w:adjustRightInd w:val="0"/>
        <w:ind w:firstLine="709"/>
        <w:jc w:val="both"/>
        <w:rPr>
          <w:rFonts w:eastAsiaTheme="minorHAnsi"/>
          <w:sz w:val="26"/>
          <w:szCs w:val="26"/>
          <w:lang w:eastAsia="en-US"/>
        </w:rPr>
      </w:pPr>
      <w:r w:rsidRPr="002A0437">
        <w:rPr>
          <w:rFonts w:eastAsiaTheme="minorHAnsi"/>
          <w:sz w:val="26"/>
          <w:szCs w:val="26"/>
          <w:lang w:eastAsia="en-US"/>
        </w:rPr>
        <w:t xml:space="preserve">1. </w:t>
      </w:r>
      <w:r w:rsidR="00CE6287">
        <w:rPr>
          <w:rFonts w:eastAsiaTheme="minorHAnsi"/>
          <w:sz w:val="26"/>
          <w:szCs w:val="26"/>
          <w:lang w:eastAsia="en-US"/>
        </w:rPr>
        <w:t xml:space="preserve">Внести в </w:t>
      </w:r>
      <w:r w:rsidR="00F6708E" w:rsidRPr="00CE6287">
        <w:rPr>
          <w:rFonts w:eastAsiaTheme="minorHAnsi"/>
          <w:sz w:val="26"/>
          <w:szCs w:val="26"/>
          <w:lang w:eastAsia="en-US"/>
        </w:rPr>
        <w:t>постановление мэрии города</w:t>
      </w:r>
      <w:r w:rsidR="00F6708E">
        <w:rPr>
          <w:rFonts w:eastAsiaTheme="minorHAnsi"/>
          <w:sz w:val="26"/>
          <w:szCs w:val="26"/>
          <w:lang w:eastAsia="en-US"/>
        </w:rPr>
        <w:t xml:space="preserve"> от 16.04.2013 № 1625 </w:t>
      </w:r>
      <w:r w:rsidR="00F6708E" w:rsidRPr="00F6708E">
        <w:rPr>
          <w:rFonts w:eastAsiaTheme="minorHAnsi"/>
          <w:sz w:val="26"/>
          <w:szCs w:val="26"/>
          <w:lang w:eastAsia="en-US"/>
        </w:rPr>
        <w:t>«Об утверждении</w:t>
      </w:r>
      <w:r w:rsidR="00F6708E" w:rsidRPr="00B15D7F">
        <w:rPr>
          <w:rFonts w:eastAsiaTheme="minorHAnsi"/>
          <w:sz w:val="26"/>
          <w:szCs w:val="26"/>
          <w:lang w:eastAsia="en-US"/>
        </w:rPr>
        <w:t xml:space="preserve"> </w:t>
      </w:r>
      <w:r w:rsidR="00F6708E" w:rsidRPr="00F6708E">
        <w:rPr>
          <w:rFonts w:eastAsiaTheme="minorHAnsi"/>
          <w:sz w:val="26"/>
          <w:szCs w:val="26"/>
          <w:lang w:eastAsia="en-US"/>
        </w:rPr>
        <w:t xml:space="preserve">порядка </w:t>
      </w:r>
      <w:r w:rsidR="00F6708E" w:rsidRPr="00B15D7F">
        <w:rPr>
          <w:rFonts w:eastAsiaTheme="minorHAnsi"/>
          <w:sz w:val="26"/>
          <w:szCs w:val="26"/>
          <w:lang w:eastAsia="en-US"/>
        </w:rPr>
        <w:t>представления лицом, поступающим на должность руководителя муниципального учреждения города, и руководителем муниципального учреждения города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sidR="00F6708E">
        <w:rPr>
          <w:rFonts w:eastAsiaTheme="minorHAnsi"/>
          <w:sz w:val="26"/>
          <w:szCs w:val="26"/>
          <w:lang w:eastAsia="en-US"/>
        </w:rPr>
        <w:t>» (в редакции постановления мэрии города</w:t>
      </w:r>
      <w:r w:rsidR="00F6708E" w:rsidRPr="00F6708E">
        <w:rPr>
          <w:rFonts w:eastAsiaTheme="minorHAnsi"/>
          <w:sz w:val="26"/>
          <w:szCs w:val="26"/>
          <w:lang w:eastAsia="en-US"/>
        </w:rPr>
        <w:t xml:space="preserve"> от 14.07.2020 </w:t>
      </w:r>
      <w:hyperlink r:id="rId10">
        <w:r w:rsidR="00F6708E" w:rsidRPr="00F6708E">
          <w:rPr>
            <w:rFonts w:eastAsiaTheme="minorHAnsi"/>
            <w:sz w:val="26"/>
            <w:szCs w:val="26"/>
            <w:lang w:eastAsia="en-US"/>
          </w:rPr>
          <w:t>№ 2841</w:t>
        </w:r>
      </w:hyperlink>
      <w:r w:rsidR="00F6708E" w:rsidRPr="00CE6287">
        <w:rPr>
          <w:rFonts w:eastAsiaTheme="minorHAnsi"/>
          <w:sz w:val="26"/>
          <w:szCs w:val="26"/>
          <w:lang w:eastAsia="en-US"/>
        </w:rPr>
        <w:t>) следующ</w:t>
      </w:r>
      <w:r w:rsidR="008C23E3">
        <w:rPr>
          <w:rFonts w:eastAsiaTheme="minorHAnsi"/>
          <w:sz w:val="26"/>
          <w:szCs w:val="26"/>
          <w:lang w:eastAsia="en-US"/>
        </w:rPr>
        <w:t>и</w:t>
      </w:r>
      <w:r w:rsidR="00F6708E" w:rsidRPr="00CE6287">
        <w:rPr>
          <w:rFonts w:eastAsiaTheme="minorHAnsi"/>
          <w:sz w:val="26"/>
          <w:szCs w:val="26"/>
          <w:lang w:eastAsia="en-US"/>
        </w:rPr>
        <w:t>е изменени</w:t>
      </w:r>
      <w:r w:rsidR="003210EE" w:rsidRPr="00CE6287">
        <w:rPr>
          <w:rFonts w:eastAsiaTheme="minorHAnsi"/>
          <w:sz w:val="26"/>
          <w:szCs w:val="26"/>
          <w:lang w:eastAsia="en-US"/>
        </w:rPr>
        <w:t>я</w:t>
      </w:r>
      <w:r w:rsidR="00F6708E" w:rsidRPr="00CE6287">
        <w:rPr>
          <w:rFonts w:eastAsiaTheme="minorHAnsi"/>
          <w:sz w:val="26"/>
          <w:szCs w:val="26"/>
          <w:lang w:eastAsia="en-US"/>
        </w:rPr>
        <w:t>:</w:t>
      </w:r>
    </w:p>
    <w:p w:rsidR="0008180F" w:rsidRDefault="00C155E5" w:rsidP="003060A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1.1. Н</w:t>
      </w:r>
      <w:r w:rsidR="00F6708E">
        <w:rPr>
          <w:rFonts w:eastAsiaTheme="minorHAnsi"/>
          <w:sz w:val="26"/>
          <w:szCs w:val="26"/>
          <w:lang w:eastAsia="en-US"/>
        </w:rPr>
        <w:t>аименование постановления изложить в новой редакции</w:t>
      </w:r>
      <w:r w:rsidR="0008180F">
        <w:rPr>
          <w:rFonts w:eastAsiaTheme="minorHAnsi"/>
          <w:sz w:val="26"/>
          <w:szCs w:val="26"/>
          <w:lang w:eastAsia="en-US"/>
        </w:rPr>
        <w:t>:</w:t>
      </w:r>
    </w:p>
    <w:p w:rsidR="00F6708E" w:rsidRDefault="00F6708E" w:rsidP="003060A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Pr="00496659">
        <w:rPr>
          <w:rFonts w:eastAsiaTheme="minorHAnsi"/>
          <w:sz w:val="26"/>
          <w:szCs w:val="26"/>
          <w:lang w:eastAsia="en-US"/>
        </w:rPr>
        <w:t xml:space="preserve">Об утверждении </w:t>
      </w:r>
      <w:r w:rsidR="008E6A0F" w:rsidRPr="00496659">
        <w:rPr>
          <w:rFonts w:eastAsiaTheme="minorHAnsi"/>
          <w:sz w:val="26"/>
          <w:szCs w:val="26"/>
          <w:lang w:eastAsia="en-US"/>
        </w:rPr>
        <w:t>П</w:t>
      </w:r>
      <w:r w:rsidRPr="00496659">
        <w:rPr>
          <w:rFonts w:eastAsiaTheme="minorHAnsi"/>
          <w:sz w:val="26"/>
          <w:szCs w:val="26"/>
          <w:lang w:eastAsia="en-US"/>
        </w:rPr>
        <w:t>орядка представления лицом</w:t>
      </w:r>
      <w:r w:rsidRPr="00B15D7F">
        <w:rPr>
          <w:rFonts w:eastAsiaTheme="minorHAnsi"/>
          <w:sz w:val="26"/>
          <w:szCs w:val="26"/>
          <w:lang w:eastAsia="en-US"/>
        </w:rPr>
        <w:t>, поступающим на должность руководителя муниципального учреждения города</w:t>
      </w:r>
      <w:r w:rsidR="00B951F7">
        <w:rPr>
          <w:rFonts w:eastAsiaTheme="minorHAnsi"/>
          <w:sz w:val="26"/>
          <w:szCs w:val="26"/>
          <w:lang w:eastAsia="en-US"/>
        </w:rPr>
        <w:t>,</w:t>
      </w:r>
      <w:r w:rsidRPr="00F6708E">
        <w:rPr>
          <w:rFonts w:eastAsiaTheme="minorHAnsi"/>
          <w:sz w:val="26"/>
          <w:szCs w:val="26"/>
          <w:lang w:eastAsia="en-US"/>
        </w:rPr>
        <w:t xml:space="preserve"> </w:t>
      </w:r>
      <w:r w:rsidRPr="00B15D7F">
        <w:rPr>
          <w:rFonts w:eastAsiaTheme="minorHAnsi"/>
          <w:sz w:val="26"/>
          <w:szCs w:val="26"/>
          <w:lang w:eastAsia="en-US"/>
        </w:rPr>
        <w:t xml:space="preserve">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и руководителем муниципального учреждения города сведений о доходах, </w:t>
      </w:r>
      <w:r w:rsidRPr="00C155E5">
        <w:rPr>
          <w:rFonts w:eastAsiaTheme="minorHAnsi"/>
          <w:sz w:val="26"/>
          <w:szCs w:val="26"/>
          <w:lang w:eastAsia="en-US"/>
        </w:rPr>
        <w:t xml:space="preserve">расходах, </w:t>
      </w:r>
      <w:r w:rsidRPr="00B15D7F">
        <w:rPr>
          <w:rFonts w:eastAsiaTheme="minorHAnsi"/>
          <w:sz w:val="26"/>
          <w:szCs w:val="26"/>
          <w:lang w:eastAsia="en-US"/>
        </w:rPr>
        <w:t xml:space="preserve">об имуществе и обязательствах имущественного характера, а также о доходах, </w:t>
      </w:r>
      <w:r w:rsidR="0008180F">
        <w:rPr>
          <w:rFonts w:eastAsiaTheme="minorHAnsi"/>
          <w:sz w:val="26"/>
          <w:szCs w:val="26"/>
          <w:lang w:eastAsia="en-US"/>
        </w:rPr>
        <w:t xml:space="preserve">расходах, </w:t>
      </w:r>
      <w:r w:rsidRPr="00B15D7F">
        <w:rPr>
          <w:rFonts w:eastAsiaTheme="minorHAnsi"/>
          <w:sz w:val="26"/>
          <w:szCs w:val="26"/>
          <w:lang w:eastAsia="en-US"/>
        </w:rPr>
        <w:t>об имуществе и обязательствах имущественного характера своих супруга (супруги) и несовершеннолетних детей</w:t>
      </w:r>
      <w:r>
        <w:rPr>
          <w:rFonts w:eastAsiaTheme="minorHAnsi"/>
          <w:sz w:val="26"/>
          <w:szCs w:val="26"/>
          <w:lang w:eastAsia="en-US"/>
        </w:rPr>
        <w:t>»</w:t>
      </w:r>
      <w:r w:rsidR="00C155E5">
        <w:rPr>
          <w:rFonts w:eastAsiaTheme="minorHAnsi"/>
          <w:sz w:val="26"/>
          <w:szCs w:val="26"/>
          <w:lang w:eastAsia="en-US"/>
        </w:rPr>
        <w:t>.</w:t>
      </w:r>
    </w:p>
    <w:p w:rsidR="0008180F" w:rsidRPr="00FC28CD" w:rsidRDefault="008E6A0F" w:rsidP="0008180F">
      <w:pPr>
        <w:autoSpaceDE w:val="0"/>
        <w:autoSpaceDN w:val="0"/>
        <w:adjustRightInd w:val="0"/>
        <w:ind w:firstLine="709"/>
        <w:jc w:val="both"/>
        <w:rPr>
          <w:rFonts w:eastAsiaTheme="minorHAnsi"/>
          <w:sz w:val="26"/>
          <w:szCs w:val="26"/>
          <w:lang w:eastAsia="en-US"/>
        </w:rPr>
      </w:pPr>
      <w:r w:rsidRPr="00CE6287">
        <w:rPr>
          <w:rFonts w:eastAsiaTheme="minorHAnsi"/>
          <w:sz w:val="26"/>
          <w:szCs w:val="26"/>
          <w:lang w:eastAsia="en-US"/>
        </w:rPr>
        <w:t>1</w:t>
      </w:r>
      <w:r w:rsidR="0008180F" w:rsidRPr="00CE6287">
        <w:rPr>
          <w:rFonts w:eastAsiaTheme="minorHAnsi"/>
          <w:sz w:val="26"/>
          <w:szCs w:val="26"/>
          <w:lang w:eastAsia="en-US"/>
        </w:rPr>
        <w:t>.</w:t>
      </w:r>
      <w:r w:rsidRPr="00CE6287">
        <w:rPr>
          <w:rFonts w:eastAsiaTheme="minorHAnsi"/>
          <w:sz w:val="26"/>
          <w:szCs w:val="26"/>
          <w:lang w:eastAsia="en-US"/>
        </w:rPr>
        <w:t>2</w:t>
      </w:r>
      <w:r w:rsidR="0008180F" w:rsidRPr="00CE6287">
        <w:rPr>
          <w:rFonts w:eastAsiaTheme="minorHAnsi"/>
          <w:sz w:val="26"/>
          <w:szCs w:val="26"/>
          <w:lang w:eastAsia="en-US"/>
        </w:rPr>
        <w:t>.</w:t>
      </w:r>
      <w:r w:rsidR="0008180F">
        <w:rPr>
          <w:rFonts w:eastAsiaTheme="minorHAnsi"/>
          <w:sz w:val="26"/>
          <w:szCs w:val="26"/>
          <w:lang w:eastAsia="en-US"/>
        </w:rPr>
        <w:t xml:space="preserve"> </w:t>
      </w:r>
      <w:r w:rsidRPr="008E6A0F">
        <w:rPr>
          <w:sz w:val="26"/>
          <w:szCs w:val="26"/>
        </w:rPr>
        <w:t xml:space="preserve">Пункт 1 изложить </w:t>
      </w:r>
      <w:r w:rsidR="0008180F" w:rsidRPr="00FC28CD">
        <w:rPr>
          <w:rFonts w:eastAsiaTheme="minorHAnsi"/>
          <w:sz w:val="26"/>
          <w:szCs w:val="26"/>
          <w:lang w:eastAsia="en-US"/>
        </w:rPr>
        <w:t>в новой редакции:</w:t>
      </w:r>
    </w:p>
    <w:p w:rsidR="0008180F" w:rsidRDefault="0008180F" w:rsidP="0008180F">
      <w:pPr>
        <w:autoSpaceDE w:val="0"/>
        <w:autoSpaceDN w:val="0"/>
        <w:adjustRightInd w:val="0"/>
        <w:ind w:firstLine="709"/>
        <w:jc w:val="both"/>
        <w:rPr>
          <w:rFonts w:eastAsiaTheme="minorHAnsi"/>
          <w:sz w:val="26"/>
          <w:szCs w:val="26"/>
          <w:lang w:eastAsia="en-US"/>
        </w:rPr>
      </w:pPr>
      <w:r w:rsidRPr="008E6A0F">
        <w:rPr>
          <w:rFonts w:eastAsiaTheme="minorHAnsi"/>
          <w:sz w:val="26"/>
          <w:szCs w:val="26"/>
          <w:lang w:eastAsia="en-US"/>
        </w:rPr>
        <w:t>«</w:t>
      </w:r>
      <w:r w:rsidR="008E6A0F" w:rsidRPr="008E6A0F">
        <w:rPr>
          <w:rFonts w:eastAsiaTheme="minorHAnsi"/>
          <w:sz w:val="26"/>
          <w:szCs w:val="26"/>
          <w:lang w:eastAsia="en-US"/>
        </w:rPr>
        <w:t xml:space="preserve">1. Утвердить </w:t>
      </w:r>
      <w:r>
        <w:rPr>
          <w:rFonts w:eastAsiaTheme="minorHAnsi"/>
          <w:sz w:val="26"/>
          <w:szCs w:val="26"/>
          <w:lang w:eastAsia="en-US"/>
        </w:rPr>
        <w:t xml:space="preserve">Порядок </w:t>
      </w:r>
      <w:r w:rsidR="008E6A0F" w:rsidRPr="00B15D7F">
        <w:rPr>
          <w:rFonts w:eastAsiaTheme="minorHAnsi"/>
          <w:sz w:val="26"/>
          <w:szCs w:val="26"/>
          <w:lang w:eastAsia="en-US"/>
        </w:rPr>
        <w:t>представления лицом, поступающим на должность руководителя муниципального учреждения города</w:t>
      </w:r>
      <w:r w:rsidR="00496659">
        <w:rPr>
          <w:rFonts w:eastAsiaTheme="minorHAnsi"/>
          <w:sz w:val="26"/>
          <w:szCs w:val="26"/>
          <w:lang w:eastAsia="en-US"/>
        </w:rPr>
        <w:t>,</w:t>
      </w:r>
      <w:r w:rsidR="008E6A0F" w:rsidRPr="00F6708E">
        <w:rPr>
          <w:rFonts w:eastAsiaTheme="minorHAnsi"/>
          <w:sz w:val="26"/>
          <w:szCs w:val="26"/>
          <w:lang w:eastAsia="en-US"/>
        </w:rPr>
        <w:t xml:space="preserve"> </w:t>
      </w:r>
      <w:r w:rsidR="008E6A0F" w:rsidRPr="00B15D7F">
        <w:rPr>
          <w:rFonts w:eastAsiaTheme="minorHAnsi"/>
          <w:sz w:val="26"/>
          <w:szCs w:val="26"/>
          <w:lang w:eastAsia="en-US"/>
        </w:rPr>
        <w:t>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w:t>
      </w:r>
      <w:r w:rsidR="00496659">
        <w:rPr>
          <w:rFonts w:eastAsiaTheme="minorHAnsi"/>
          <w:sz w:val="26"/>
          <w:szCs w:val="26"/>
          <w:lang w:eastAsia="en-US"/>
        </w:rPr>
        <w:t>уги) и несовершеннолетних детей</w:t>
      </w:r>
      <w:r w:rsidR="008E6A0F" w:rsidRPr="00B15D7F">
        <w:rPr>
          <w:rFonts w:eastAsiaTheme="minorHAnsi"/>
          <w:sz w:val="26"/>
          <w:szCs w:val="26"/>
          <w:lang w:eastAsia="en-US"/>
        </w:rPr>
        <w:t xml:space="preserve"> и руководителем муниципального учреждения города сведений о доходах, </w:t>
      </w:r>
      <w:r w:rsidR="008E6A0F" w:rsidRPr="00C155E5">
        <w:rPr>
          <w:rFonts w:eastAsiaTheme="minorHAnsi"/>
          <w:sz w:val="26"/>
          <w:szCs w:val="26"/>
          <w:lang w:eastAsia="en-US"/>
        </w:rPr>
        <w:t xml:space="preserve">расходах, </w:t>
      </w:r>
      <w:r w:rsidR="008E6A0F" w:rsidRPr="00B15D7F">
        <w:rPr>
          <w:rFonts w:eastAsiaTheme="minorHAnsi"/>
          <w:sz w:val="26"/>
          <w:szCs w:val="26"/>
          <w:lang w:eastAsia="en-US"/>
        </w:rPr>
        <w:t xml:space="preserve">об имуществе и обязательствах имущественного характера, а также о доходах, </w:t>
      </w:r>
      <w:r w:rsidR="008E6A0F">
        <w:rPr>
          <w:rFonts w:eastAsiaTheme="minorHAnsi"/>
          <w:sz w:val="26"/>
          <w:szCs w:val="26"/>
          <w:lang w:eastAsia="en-US"/>
        </w:rPr>
        <w:t xml:space="preserve">расходах, </w:t>
      </w:r>
      <w:r w:rsidR="008E6A0F" w:rsidRPr="00B15D7F">
        <w:rPr>
          <w:rFonts w:eastAsiaTheme="minorHAnsi"/>
          <w:sz w:val="26"/>
          <w:szCs w:val="26"/>
          <w:lang w:eastAsia="en-US"/>
        </w:rPr>
        <w:t>об имуществе и обязательствах имущественного характера своих супруга (супруги) и несовершеннолетних детей</w:t>
      </w:r>
      <w:r>
        <w:rPr>
          <w:rFonts w:eastAsiaTheme="minorHAnsi"/>
          <w:sz w:val="26"/>
          <w:szCs w:val="26"/>
          <w:lang w:eastAsia="en-US"/>
        </w:rPr>
        <w:t>».</w:t>
      </w:r>
    </w:p>
    <w:p w:rsidR="00C155E5" w:rsidRPr="00E42DF2" w:rsidRDefault="00CE6287" w:rsidP="003060A3">
      <w:pPr>
        <w:autoSpaceDE w:val="0"/>
        <w:autoSpaceDN w:val="0"/>
        <w:adjustRightInd w:val="0"/>
        <w:ind w:firstLine="709"/>
        <w:jc w:val="both"/>
        <w:rPr>
          <w:rFonts w:eastAsiaTheme="minorHAnsi"/>
          <w:sz w:val="26"/>
          <w:szCs w:val="26"/>
          <w:lang w:eastAsia="en-US"/>
        </w:rPr>
      </w:pPr>
      <w:r w:rsidRPr="00CE6287">
        <w:rPr>
          <w:rFonts w:eastAsiaTheme="minorHAnsi"/>
          <w:sz w:val="26"/>
          <w:szCs w:val="26"/>
          <w:lang w:eastAsia="en-US"/>
        </w:rPr>
        <w:t>1.3</w:t>
      </w:r>
      <w:r w:rsidR="003023F4" w:rsidRPr="00CE6287">
        <w:rPr>
          <w:rFonts w:eastAsiaTheme="minorHAnsi"/>
          <w:sz w:val="26"/>
          <w:szCs w:val="26"/>
          <w:lang w:eastAsia="en-US"/>
        </w:rPr>
        <w:t>.</w:t>
      </w:r>
      <w:r w:rsidR="003023F4" w:rsidRPr="00E42DF2">
        <w:rPr>
          <w:rFonts w:eastAsiaTheme="minorHAnsi"/>
          <w:sz w:val="26"/>
          <w:szCs w:val="26"/>
          <w:lang w:eastAsia="en-US"/>
        </w:rPr>
        <w:t xml:space="preserve"> Пункт </w:t>
      </w:r>
      <w:r w:rsidR="00C155E5" w:rsidRPr="00E42DF2">
        <w:rPr>
          <w:rFonts w:eastAsiaTheme="minorHAnsi"/>
          <w:sz w:val="26"/>
          <w:szCs w:val="26"/>
          <w:lang w:eastAsia="en-US"/>
        </w:rPr>
        <w:t>2 изложить в новой редакции:</w:t>
      </w:r>
    </w:p>
    <w:p w:rsidR="00C155E5" w:rsidRDefault="00C155E5" w:rsidP="003060A3">
      <w:pPr>
        <w:autoSpaceDE w:val="0"/>
        <w:autoSpaceDN w:val="0"/>
        <w:adjustRightInd w:val="0"/>
        <w:ind w:firstLine="709"/>
        <w:jc w:val="both"/>
        <w:rPr>
          <w:rFonts w:eastAsiaTheme="minorHAnsi"/>
          <w:sz w:val="26"/>
          <w:szCs w:val="26"/>
          <w:lang w:eastAsia="en-US"/>
        </w:rPr>
      </w:pPr>
      <w:r w:rsidRPr="00E42DF2">
        <w:rPr>
          <w:rFonts w:eastAsiaTheme="minorHAnsi"/>
          <w:sz w:val="26"/>
          <w:szCs w:val="26"/>
          <w:lang w:eastAsia="en-US"/>
        </w:rPr>
        <w:lastRenderedPageBreak/>
        <w:t>«2. Заместителям главы городского округа и руководителям органов мэрии с правами юридического лица, за которыми закреплены муниципальные учреждения в соответствии с правовым актом мэрии города:»</w:t>
      </w:r>
      <w:r w:rsidR="00EA0648" w:rsidRPr="00CE6287">
        <w:rPr>
          <w:rFonts w:eastAsiaTheme="minorHAnsi"/>
          <w:sz w:val="26"/>
          <w:szCs w:val="26"/>
          <w:lang w:eastAsia="en-US"/>
        </w:rPr>
        <w:t>.</w:t>
      </w:r>
    </w:p>
    <w:p w:rsidR="003023F4" w:rsidRDefault="003023F4" w:rsidP="003060A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CE6287">
        <w:rPr>
          <w:rFonts w:eastAsiaTheme="minorHAnsi"/>
          <w:sz w:val="26"/>
          <w:szCs w:val="26"/>
          <w:lang w:eastAsia="en-US"/>
        </w:rPr>
        <w:t>4</w:t>
      </w:r>
      <w:r>
        <w:rPr>
          <w:rFonts w:eastAsiaTheme="minorHAnsi"/>
          <w:sz w:val="26"/>
          <w:szCs w:val="26"/>
          <w:lang w:eastAsia="en-US"/>
        </w:rPr>
        <w:t xml:space="preserve">. </w:t>
      </w:r>
      <w:r w:rsidRPr="00CE6287">
        <w:rPr>
          <w:rFonts w:eastAsiaTheme="minorHAnsi"/>
          <w:sz w:val="26"/>
          <w:szCs w:val="26"/>
          <w:lang w:eastAsia="en-US"/>
        </w:rPr>
        <w:t>П</w:t>
      </w:r>
      <w:r w:rsidR="00EA0648" w:rsidRPr="00CE6287">
        <w:rPr>
          <w:rFonts w:eastAsiaTheme="minorHAnsi"/>
          <w:sz w:val="26"/>
          <w:szCs w:val="26"/>
          <w:lang w:eastAsia="en-US"/>
        </w:rPr>
        <w:t>од</w:t>
      </w:r>
      <w:r w:rsidR="00EA0648">
        <w:rPr>
          <w:rFonts w:eastAsiaTheme="minorHAnsi"/>
          <w:sz w:val="26"/>
          <w:szCs w:val="26"/>
          <w:lang w:eastAsia="en-US"/>
        </w:rPr>
        <w:t>пу</w:t>
      </w:r>
      <w:r w:rsidR="00AC6CBA">
        <w:rPr>
          <w:rFonts w:eastAsiaTheme="minorHAnsi"/>
          <w:sz w:val="26"/>
          <w:szCs w:val="26"/>
          <w:lang w:eastAsia="en-US"/>
        </w:rPr>
        <w:t xml:space="preserve">нкты 2.1 и </w:t>
      </w:r>
      <w:r w:rsidR="00AC6CBA" w:rsidRPr="00213CA0">
        <w:rPr>
          <w:rFonts w:eastAsiaTheme="minorHAnsi"/>
          <w:sz w:val="26"/>
          <w:szCs w:val="26"/>
          <w:lang w:eastAsia="en-US"/>
        </w:rPr>
        <w:t>2.1</w:t>
      </w:r>
      <w:r w:rsidR="008C23E3" w:rsidRPr="00213CA0">
        <w:rPr>
          <w:rFonts w:eastAsiaTheme="minorHAnsi"/>
          <w:sz w:val="26"/>
          <w:szCs w:val="26"/>
          <w:vertAlign w:val="superscript"/>
          <w:lang w:eastAsia="en-US"/>
        </w:rPr>
        <w:t>1</w:t>
      </w:r>
      <w:r>
        <w:rPr>
          <w:rFonts w:eastAsiaTheme="minorHAnsi"/>
          <w:sz w:val="26"/>
          <w:szCs w:val="26"/>
          <w:lang w:eastAsia="en-US"/>
        </w:rPr>
        <w:t xml:space="preserve"> признать утратившим</w:t>
      </w:r>
      <w:r w:rsidR="002D225B">
        <w:rPr>
          <w:rFonts w:eastAsiaTheme="minorHAnsi"/>
          <w:sz w:val="26"/>
          <w:szCs w:val="26"/>
          <w:lang w:eastAsia="en-US"/>
        </w:rPr>
        <w:t>и</w:t>
      </w:r>
      <w:r>
        <w:rPr>
          <w:rFonts w:eastAsiaTheme="minorHAnsi"/>
          <w:sz w:val="26"/>
          <w:szCs w:val="26"/>
          <w:lang w:eastAsia="en-US"/>
        </w:rPr>
        <w:t xml:space="preserve"> силу.</w:t>
      </w:r>
    </w:p>
    <w:p w:rsidR="00C155E5" w:rsidRDefault="00CE6287" w:rsidP="003060A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1.5</w:t>
      </w:r>
      <w:r w:rsidR="003023F4">
        <w:rPr>
          <w:rFonts w:eastAsiaTheme="minorHAnsi"/>
          <w:sz w:val="26"/>
          <w:szCs w:val="26"/>
          <w:lang w:eastAsia="en-US"/>
        </w:rPr>
        <w:t xml:space="preserve">. </w:t>
      </w:r>
      <w:r w:rsidR="003023F4" w:rsidRPr="00CE6287">
        <w:rPr>
          <w:rFonts w:eastAsiaTheme="minorHAnsi"/>
          <w:sz w:val="26"/>
          <w:szCs w:val="26"/>
          <w:lang w:eastAsia="en-US"/>
        </w:rPr>
        <w:t>П</w:t>
      </w:r>
      <w:r w:rsidR="00EA0648" w:rsidRPr="00CE6287">
        <w:rPr>
          <w:rFonts w:eastAsiaTheme="minorHAnsi"/>
          <w:sz w:val="26"/>
          <w:szCs w:val="26"/>
          <w:lang w:eastAsia="en-US"/>
        </w:rPr>
        <w:t>од</w:t>
      </w:r>
      <w:r w:rsidR="00EA0648">
        <w:rPr>
          <w:rFonts w:eastAsiaTheme="minorHAnsi"/>
          <w:sz w:val="26"/>
          <w:szCs w:val="26"/>
          <w:lang w:eastAsia="en-US"/>
        </w:rPr>
        <w:t>п</w:t>
      </w:r>
      <w:r w:rsidR="00C155E5">
        <w:rPr>
          <w:rFonts w:eastAsiaTheme="minorHAnsi"/>
          <w:sz w:val="26"/>
          <w:szCs w:val="26"/>
          <w:lang w:eastAsia="en-US"/>
        </w:rPr>
        <w:t>ункт 2.</w:t>
      </w:r>
      <w:r w:rsidR="003023F4">
        <w:rPr>
          <w:rFonts w:eastAsiaTheme="minorHAnsi"/>
          <w:sz w:val="26"/>
          <w:szCs w:val="26"/>
          <w:lang w:eastAsia="en-US"/>
        </w:rPr>
        <w:t>2</w:t>
      </w:r>
      <w:r w:rsidR="00C155E5">
        <w:rPr>
          <w:rFonts w:eastAsiaTheme="minorHAnsi"/>
          <w:sz w:val="26"/>
          <w:szCs w:val="26"/>
          <w:lang w:eastAsia="en-US"/>
        </w:rPr>
        <w:t xml:space="preserve"> изложить в новой редакции: </w:t>
      </w:r>
    </w:p>
    <w:p w:rsidR="00EF5E7A" w:rsidRDefault="00C155E5" w:rsidP="00EF5E7A">
      <w:pPr>
        <w:autoSpaceDE w:val="0"/>
        <w:autoSpaceDN w:val="0"/>
        <w:adjustRightInd w:val="0"/>
        <w:ind w:firstLine="709"/>
        <w:jc w:val="both"/>
        <w:rPr>
          <w:rFonts w:eastAsiaTheme="minorHAnsi"/>
          <w:sz w:val="26"/>
          <w:szCs w:val="26"/>
          <w:lang w:eastAsia="en-US"/>
        </w:rPr>
      </w:pPr>
      <w:r w:rsidRPr="003210EE">
        <w:rPr>
          <w:rFonts w:eastAsiaTheme="minorHAnsi"/>
          <w:sz w:val="26"/>
          <w:szCs w:val="26"/>
          <w:lang w:eastAsia="en-US"/>
        </w:rPr>
        <w:t>«</w:t>
      </w:r>
      <w:r w:rsidR="003210EE" w:rsidRPr="003210EE">
        <w:rPr>
          <w:rFonts w:eastAsiaTheme="minorHAnsi"/>
          <w:sz w:val="26"/>
          <w:szCs w:val="26"/>
          <w:lang w:eastAsia="en-US"/>
        </w:rPr>
        <w:t xml:space="preserve">2.2. </w:t>
      </w:r>
      <w:r w:rsidRPr="003210EE">
        <w:rPr>
          <w:rFonts w:eastAsiaTheme="minorHAnsi"/>
          <w:sz w:val="26"/>
          <w:szCs w:val="26"/>
          <w:lang w:eastAsia="en-US"/>
        </w:rPr>
        <w:t>Обеспечить</w:t>
      </w:r>
      <w:r w:rsidRPr="00B15D7F">
        <w:rPr>
          <w:rFonts w:eastAsiaTheme="minorHAnsi"/>
          <w:sz w:val="26"/>
          <w:szCs w:val="26"/>
          <w:lang w:eastAsia="en-US"/>
        </w:rPr>
        <w:t xml:space="preserve"> представление руководителями закрепленных муниципальных учреждений в срок до 30 апреля года, следующего за отчетным</w:t>
      </w:r>
      <w:r w:rsidR="003023F4">
        <w:rPr>
          <w:rFonts w:eastAsiaTheme="minorHAnsi"/>
          <w:sz w:val="26"/>
          <w:szCs w:val="26"/>
          <w:lang w:eastAsia="en-US"/>
        </w:rPr>
        <w:t>,</w:t>
      </w:r>
      <w:r w:rsidRPr="00B15D7F">
        <w:rPr>
          <w:rFonts w:eastAsiaTheme="minorHAnsi"/>
          <w:sz w:val="26"/>
          <w:szCs w:val="26"/>
          <w:lang w:eastAsia="en-US"/>
        </w:rPr>
        <w:t xml:space="preserve"> </w:t>
      </w:r>
      <w:r w:rsidR="008E6A0F" w:rsidRPr="008E6A0F">
        <w:rPr>
          <w:sz w:val="26"/>
          <w:szCs w:val="26"/>
        </w:rPr>
        <w:t xml:space="preserve">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w:t>
      </w:r>
      <w:r w:rsidR="008E6A0F" w:rsidRPr="008C23E3">
        <w:rPr>
          <w:sz w:val="26"/>
          <w:szCs w:val="26"/>
        </w:rPr>
        <w:t>несовершеннолетних детей за календарный год</w:t>
      </w:r>
      <w:r w:rsidR="008E6A0F" w:rsidRPr="008E6A0F">
        <w:rPr>
          <w:sz w:val="26"/>
          <w:szCs w:val="26"/>
        </w:rPr>
        <w:t>, предшествующий отчетному, в соответствии с П</w:t>
      </w:r>
      <w:r w:rsidR="008E6A0F">
        <w:rPr>
          <w:sz w:val="26"/>
          <w:szCs w:val="26"/>
        </w:rPr>
        <w:t>орядком</w:t>
      </w:r>
      <w:r w:rsidR="008E6A0F" w:rsidRPr="008E6A0F">
        <w:rPr>
          <w:sz w:val="26"/>
          <w:szCs w:val="26"/>
        </w:rPr>
        <w:t xml:space="preserve">, утвержденным настоящим постановлением, </w:t>
      </w:r>
      <w:r w:rsidR="00EF5E7A">
        <w:rPr>
          <w:rFonts w:eastAsiaTheme="minorHAnsi"/>
          <w:sz w:val="26"/>
          <w:szCs w:val="26"/>
          <w:lang w:eastAsia="en-US"/>
        </w:rPr>
        <w:t xml:space="preserve">в случае возникновения оснований для представления сведений о расходах в соответствии с Федеральным </w:t>
      </w:r>
      <w:hyperlink r:id="rId11" w:history="1">
        <w:r w:rsidR="00EF5E7A" w:rsidRPr="00EF5E7A">
          <w:rPr>
            <w:sz w:val="26"/>
            <w:szCs w:val="26"/>
          </w:rPr>
          <w:t>законом</w:t>
        </w:r>
      </w:hyperlink>
      <w:r w:rsidR="00EF5E7A" w:rsidRPr="00EF5E7A">
        <w:rPr>
          <w:sz w:val="26"/>
          <w:szCs w:val="26"/>
        </w:rPr>
        <w:t xml:space="preserve"> от </w:t>
      </w:r>
      <w:r w:rsidR="00EF5E7A">
        <w:rPr>
          <w:sz w:val="26"/>
          <w:szCs w:val="26"/>
        </w:rPr>
        <w:t>03.12.</w:t>
      </w:r>
      <w:r w:rsidR="00EF5E7A" w:rsidRPr="00EF5E7A">
        <w:rPr>
          <w:sz w:val="26"/>
          <w:szCs w:val="26"/>
        </w:rPr>
        <w:t xml:space="preserve">2012 </w:t>
      </w:r>
      <w:r w:rsidR="00EF5E7A">
        <w:rPr>
          <w:sz w:val="26"/>
          <w:szCs w:val="26"/>
        </w:rPr>
        <w:t>№</w:t>
      </w:r>
      <w:r w:rsidR="00EF5E7A" w:rsidRPr="00EF5E7A">
        <w:rPr>
          <w:sz w:val="26"/>
          <w:szCs w:val="26"/>
        </w:rPr>
        <w:t xml:space="preserve"> 230-ФЗ </w:t>
      </w:r>
      <w:r w:rsidR="00EF5E7A">
        <w:rPr>
          <w:sz w:val="26"/>
          <w:szCs w:val="26"/>
        </w:rPr>
        <w:t>«</w:t>
      </w:r>
      <w:r w:rsidR="00EF5E7A" w:rsidRPr="00EF5E7A">
        <w:rPr>
          <w:sz w:val="26"/>
          <w:szCs w:val="26"/>
        </w:rPr>
        <w:t>О контроле за соответствием расходов лиц, замещаю</w:t>
      </w:r>
      <w:r w:rsidR="00EF5E7A">
        <w:rPr>
          <w:rFonts w:eastAsiaTheme="minorHAnsi"/>
          <w:sz w:val="26"/>
          <w:szCs w:val="26"/>
          <w:lang w:eastAsia="en-US"/>
        </w:rPr>
        <w:t>щих государственные должности, и иных лиц их доходам».</w:t>
      </w:r>
    </w:p>
    <w:p w:rsidR="00C155E5" w:rsidRPr="002A0437" w:rsidRDefault="00C155E5" w:rsidP="003060A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CE6287">
        <w:rPr>
          <w:rFonts w:eastAsiaTheme="minorHAnsi"/>
          <w:sz w:val="26"/>
          <w:szCs w:val="26"/>
          <w:lang w:eastAsia="en-US"/>
        </w:rPr>
        <w:t>6</w:t>
      </w:r>
      <w:r>
        <w:rPr>
          <w:rFonts w:eastAsiaTheme="minorHAnsi"/>
          <w:sz w:val="26"/>
          <w:szCs w:val="26"/>
          <w:lang w:eastAsia="en-US"/>
        </w:rPr>
        <w:t>. Пункт 3</w:t>
      </w:r>
      <w:r w:rsidRPr="00C155E5">
        <w:rPr>
          <w:rFonts w:eastAsiaTheme="minorHAnsi"/>
          <w:sz w:val="26"/>
          <w:szCs w:val="26"/>
          <w:lang w:eastAsia="en-US"/>
        </w:rPr>
        <w:t xml:space="preserve"> </w:t>
      </w:r>
      <w:r>
        <w:rPr>
          <w:rFonts w:eastAsiaTheme="minorHAnsi"/>
          <w:sz w:val="26"/>
          <w:szCs w:val="26"/>
          <w:lang w:eastAsia="en-US"/>
        </w:rPr>
        <w:t>исключить</w:t>
      </w:r>
      <w:r w:rsidR="008E6A0F">
        <w:rPr>
          <w:rFonts w:eastAsiaTheme="minorHAnsi"/>
          <w:sz w:val="26"/>
          <w:szCs w:val="26"/>
          <w:lang w:eastAsia="en-US"/>
        </w:rPr>
        <w:t>.</w:t>
      </w:r>
    </w:p>
    <w:p w:rsidR="00FC28CD" w:rsidRDefault="003210EE" w:rsidP="00E330E4">
      <w:pPr>
        <w:widowControl w:val="0"/>
        <w:autoSpaceDE w:val="0"/>
        <w:autoSpaceDN w:val="0"/>
        <w:ind w:firstLine="709"/>
        <w:jc w:val="both"/>
        <w:rPr>
          <w:rFonts w:eastAsiaTheme="minorHAnsi"/>
          <w:sz w:val="26"/>
          <w:szCs w:val="26"/>
          <w:lang w:eastAsia="en-US"/>
        </w:rPr>
      </w:pPr>
      <w:r w:rsidRPr="003210EE">
        <w:rPr>
          <w:rFonts w:eastAsiaTheme="minorHAnsi"/>
          <w:sz w:val="26"/>
          <w:szCs w:val="26"/>
          <w:lang w:eastAsia="en-US"/>
        </w:rPr>
        <w:t>1.</w:t>
      </w:r>
      <w:r w:rsidR="00CE6287" w:rsidRPr="009352AA">
        <w:rPr>
          <w:rFonts w:eastAsiaTheme="minorHAnsi"/>
          <w:sz w:val="26"/>
          <w:szCs w:val="26"/>
          <w:lang w:eastAsia="en-US"/>
        </w:rPr>
        <w:t>7</w:t>
      </w:r>
      <w:r w:rsidRPr="009352AA">
        <w:rPr>
          <w:rFonts w:eastAsiaTheme="minorHAnsi"/>
          <w:sz w:val="26"/>
          <w:szCs w:val="26"/>
          <w:lang w:eastAsia="en-US"/>
        </w:rPr>
        <w:t>.</w:t>
      </w:r>
      <w:r w:rsidR="00CE6287">
        <w:rPr>
          <w:rFonts w:eastAsiaTheme="minorHAnsi"/>
          <w:sz w:val="26"/>
          <w:szCs w:val="26"/>
          <w:lang w:eastAsia="en-US"/>
        </w:rPr>
        <w:t xml:space="preserve"> П</w:t>
      </w:r>
      <w:r w:rsidR="00CE6287" w:rsidRPr="00F6708E">
        <w:rPr>
          <w:rFonts w:eastAsiaTheme="minorHAnsi"/>
          <w:sz w:val="26"/>
          <w:szCs w:val="26"/>
          <w:lang w:eastAsia="en-US"/>
        </w:rPr>
        <w:t>оряд</w:t>
      </w:r>
      <w:r w:rsidR="00CE6287">
        <w:rPr>
          <w:rFonts w:eastAsiaTheme="minorHAnsi"/>
          <w:sz w:val="26"/>
          <w:szCs w:val="26"/>
          <w:lang w:eastAsia="en-US"/>
        </w:rPr>
        <w:t>ок</w:t>
      </w:r>
      <w:r w:rsidR="00CE6287" w:rsidRPr="00F6708E">
        <w:rPr>
          <w:rFonts w:eastAsiaTheme="minorHAnsi"/>
          <w:sz w:val="26"/>
          <w:szCs w:val="26"/>
          <w:lang w:eastAsia="en-US"/>
        </w:rPr>
        <w:t xml:space="preserve"> </w:t>
      </w:r>
      <w:r w:rsidR="00CE6287" w:rsidRPr="00B15D7F">
        <w:rPr>
          <w:rFonts w:eastAsiaTheme="minorHAnsi"/>
          <w:sz w:val="26"/>
          <w:szCs w:val="26"/>
          <w:lang w:eastAsia="en-US"/>
        </w:rPr>
        <w:t xml:space="preserve">представления лицом, поступающим на должность руководителя муниципального учреждения города, и руководителем муниципального учреждения города сведений о </w:t>
      </w:r>
      <w:r w:rsidR="00CE6287" w:rsidRPr="00E330E4">
        <w:rPr>
          <w:rFonts w:eastAsiaTheme="minorHAnsi"/>
          <w:sz w:val="26"/>
          <w:szCs w:val="26"/>
          <w:lang w:eastAsia="en-US"/>
        </w:rPr>
        <w:t>доходах</w:t>
      </w:r>
      <w:r w:rsidR="00CE6287" w:rsidRPr="00B15D7F">
        <w:rPr>
          <w:rFonts w:eastAsiaTheme="minorHAnsi"/>
          <w:sz w:val="26"/>
          <w:szCs w:val="26"/>
          <w:lang w:eastAsia="en-US"/>
        </w:rPr>
        <w:t>,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sidR="00CE6287">
        <w:rPr>
          <w:rFonts w:eastAsiaTheme="minorHAnsi"/>
          <w:sz w:val="26"/>
          <w:szCs w:val="26"/>
          <w:lang w:eastAsia="en-US"/>
        </w:rPr>
        <w:t xml:space="preserve">, </w:t>
      </w:r>
      <w:r w:rsidR="00CE6287" w:rsidRPr="00E330E4">
        <w:rPr>
          <w:rFonts w:eastAsiaTheme="minorHAnsi"/>
          <w:sz w:val="26"/>
          <w:szCs w:val="26"/>
          <w:lang w:eastAsia="en-US"/>
        </w:rPr>
        <w:t xml:space="preserve">утвержденный вышеуказанным постановлением </w:t>
      </w:r>
      <w:r w:rsidR="00E330E4" w:rsidRPr="00E330E4">
        <w:rPr>
          <w:rFonts w:eastAsiaTheme="minorHAnsi"/>
          <w:sz w:val="26"/>
          <w:szCs w:val="26"/>
          <w:lang w:eastAsia="en-US"/>
        </w:rPr>
        <w:t>изложить</w:t>
      </w:r>
      <w:r w:rsidR="00AB6FE3" w:rsidRPr="00E330E4">
        <w:rPr>
          <w:rFonts w:eastAsiaTheme="minorHAnsi"/>
          <w:sz w:val="26"/>
          <w:szCs w:val="26"/>
          <w:lang w:eastAsia="en-US"/>
        </w:rPr>
        <w:t xml:space="preserve"> в новой редакции</w:t>
      </w:r>
      <w:r w:rsidR="00DB43A9" w:rsidRPr="00E330E4">
        <w:rPr>
          <w:rFonts w:eastAsiaTheme="minorHAnsi"/>
          <w:sz w:val="26"/>
          <w:szCs w:val="26"/>
          <w:lang w:eastAsia="en-US"/>
        </w:rPr>
        <w:t xml:space="preserve"> (прилагается)</w:t>
      </w:r>
      <w:r w:rsidR="009C3D87" w:rsidRPr="00E330E4">
        <w:rPr>
          <w:rFonts w:eastAsiaTheme="minorHAnsi"/>
          <w:sz w:val="26"/>
          <w:szCs w:val="26"/>
          <w:lang w:eastAsia="en-US"/>
        </w:rPr>
        <w:t>.</w:t>
      </w:r>
    </w:p>
    <w:p w:rsidR="00EA0648" w:rsidRPr="003210EE" w:rsidRDefault="00EA0648" w:rsidP="00EA0648">
      <w:pPr>
        <w:pStyle w:val="CONSPLUSNORMAL0"/>
        <w:ind w:firstLine="709"/>
        <w:jc w:val="both"/>
        <w:rPr>
          <w:sz w:val="26"/>
          <w:szCs w:val="26"/>
        </w:rPr>
      </w:pPr>
      <w:r w:rsidRPr="009352AA">
        <w:rPr>
          <w:rFonts w:eastAsiaTheme="minorHAnsi"/>
          <w:sz w:val="26"/>
          <w:szCs w:val="26"/>
          <w:lang w:eastAsia="en-US"/>
        </w:rPr>
        <w:t>2</w:t>
      </w:r>
      <w:r w:rsidR="009352AA" w:rsidRPr="009352AA">
        <w:rPr>
          <w:rFonts w:eastAsiaTheme="minorHAnsi"/>
          <w:sz w:val="26"/>
          <w:szCs w:val="26"/>
          <w:lang w:eastAsia="en-US"/>
        </w:rPr>
        <w:t>.</w:t>
      </w:r>
      <w:r w:rsidR="00E330E4">
        <w:rPr>
          <w:rFonts w:eastAsiaTheme="minorHAnsi"/>
          <w:sz w:val="26"/>
          <w:szCs w:val="26"/>
          <w:lang w:eastAsia="en-US"/>
        </w:rPr>
        <w:t xml:space="preserve"> </w:t>
      </w:r>
      <w:r w:rsidR="009352AA" w:rsidRPr="009352AA">
        <w:rPr>
          <w:rFonts w:eastAsiaTheme="minorHAnsi"/>
          <w:sz w:val="26"/>
          <w:szCs w:val="26"/>
          <w:lang w:eastAsia="en-US"/>
        </w:rPr>
        <w:t>Постановление</w:t>
      </w:r>
      <w:r w:rsidRPr="009352AA">
        <w:rPr>
          <w:rFonts w:ascii="&quot;Times New Roman&quot;,&quot;serif&quot;" w:hAnsi="&quot;Times New Roman&quot;,&quot;serif&quot;"/>
          <w:sz w:val="26"/>
          <w:szCs w:val="26"/>
        </w:rPr>
        <w:t xml:space="preserve"> распространяется на правоотношения, возникшие с 01.01.2026. Пункт </w:t>
      </w:r>
      <w:r w:rsidR="00C745D0">
        <w:rPr>
          <w:rFonts w:ascii="&quot;Times New Roman&quot;,&quot;serif&quot;" w:hAnsi="&quot;Times New Roman&quot;,&quot;serif&quot;"/>
          <w:sz w:val="26"/>
          <w:szCs w:val="26"/>
        </w:rPr>
        <w:t>1.3</w:t>
      </w:r>
      <w:r w:rsidRPr="00496659">
        <w:rPr>
          <w:rFonts w:ascii="&quot;Times New Roman&quot;,&quot;serif&quot;" w:hAnsi="&quot;Times New Roman&quot;,&quot;serif&quot;"/>
          <w:sz w:val="26"/>
          <w:szCs w:val="26"/>
        </w:rPr>
        <w:t xml:space="preserve"> распространяется</w:t>
      </w:r>
      <w:r w:rsidRPr="009352AA">
        <w:rPr>
          <w:rFonts w:ascii="&quot;Times New Roman&quot;,&quot;serif&quot;" w:hAnsi="&quot;Times New Roman&quot;,&quot;serif&quot;"/>
          <w:sz w:val="26"/>
          <w:szCs w:val="26"/>
        </w:rPr>
        <w:t xml:space="preserve"> на правоотношения, возникшие с 12.02.2026.</w:t>
      </w:r>
    </w:p>
    <w:p w:rsidR="009C3D87" w:rsidRPr="003210EE" w:rsidRDefault="00EA0648" w:rsidP="00EA0648">
      <w:pPr>
        <w:pStyle w:val="CONSPLUSNORMAL0"/>
        <w:ind w:firstLine="709"/>
        <w:jc w:val="both"/>
        <w:rPr>
          <w:sz w:val="26"/>
          <w:szCs w:val="26"/>
        </w:rPr>
      </w:pPr>
      <w:r>
        <w:rPr>
          <w:rFonts w:eastAsiaTheme="minorHAnsi"/>
          <w:sz w:val="26"/>
          <w:szCs w:val="26"/>
          <w:lang w:eastAsia="en-US"/>
        </w:rPr>
        <w:t>3</w:t>
      </w:r>
      <w:r w:rsidR="00DB43A9" w:rsidRPr="003210EE">
        <w:rPr>
          <w:rFonts w:eastAsiaTheme="minorHAnsi"/>
          <w:sz w:val="26"/>
          <w:szCs w:val="26"/>
          <w:lang w:eastAsia="en-US"/>
        </w:rPr>
        <w:t>.</w:t>
      </w:r>
      <w:r w:rsidR="00E330E4">
        <w:rPr>
          <w:rFonts w:ascii="Calibri" w:eastAsia="Calibri" w:hAnsi="Calibri"/>
          <w:sz w:val="22"/>
          <w:szCs w:val="22"/>
          <w:lang w:eastAsia="en-US"/>
        </w:rPr>
        <w:t xml:space="preserve"> </w:t>
      </w:r>
      <w:r w:rsidR="009C3D87" w:rsidRPr="003210EE">
        <w:rPr>
          <w:rFonts w:ascii="Times New Roman" w:hAnsi="Times New Roman"/>
          <w:spacing w:val="-1"/>
          <w:kern w:val="3"/>
          <w:sz w:val="26"/>
          <w:szCs w:val="26"/>
          <w:lang w:eastAsia="zh-CN" w:bidi="hi-IN"/>
        </w:rPr>
        <w:t>Постановление подлежит опубликованию на официальном интернет-портале пр</w:t>
      </w:r>
      <w:r w:rsidR="00E330E4">
        <w:rPr>
          <w:rFonts w:ascii="Times New Roman" w:hAnsi="Times New Roman"/>
          <w:spacing w:val="-1"/>
          <w:kern w:val="3"/>
          <w:sz w:val="26"/>
          <w:szCs w:val="26"/>
          <w:lang w:eastAsia="zh-CN" w:bidi="hi-IN"/>
        </w:rPr>
        <w:t>авовой информации г. Череповца.</w:t>
      </w:r>
    </w:p>
    <w:p w:rsidR="00B15D7F" w:rsidRPr="003210EE" w:rsidRDefault="00B15D7F" w:rsidP="009C3D87">
      <w:pPr>
        <w:autoSpaceDE w:val="0"/>
        <w:autoSpaceDN w:val="0"/>
        <w:adjustRightInd w:val="0"/>
        <w:ind w:firstLine="709"/>
        <w:jc w:val="both"/>
        <w:rPr>
          <w:rFonts w:ascii="Calibri" w:hAnsi="Calibri" w:cs="Calibri"/>
          <w:sz w:val="22"/>
          <w:szCs w:val="20"/>
        </w:rPr>
      </w:pPr>
    </w:p>
    <w:p w:rsidR="009C3D87" w:rsidRPr="003210EE" w:rsidRDefault="009C3D87" w:rsidP="009C3D87">
      <w:pPr>
        <w:autoSpaceDE w:val="0"/>
        <w:autoSpaceDN w:val="0"/>
        <w:adjustRightInd w:val="0"/>
        <w:ind w:firstLine="709"/>
        <w:jc w:val="both"/>
        <w:rPr>
          <w:rFonts w:ascii="Calibri" w:hAnsi="Calibri" w:cs="Calibri"/>
          <w:sz w:val="22"/>
          <w:szCs w:val="20"/>
        </w:rPr>
      </w:pPr>
    </w:p>
    <w:p w:rsidR="009C3D87" w:rsidRPr="003210EE" w:rsidRDefault="009C3D87" w:rsidP="009C3D87">
      <w:pPr>
        <w:autoSpaceDE w:val="0"/>
        <w:autoSpaceDN w:val="0"/>
        <w:adjustRightInd w:val="0"/>
        <w:ind w:firstLine="709"/>
        <w:jc w:val="both"/>
        <w:rPr>
          <w:rFonts w:ascii="Calibri" w:hAnsi="Calibri" w:cs="Calibri"/>
          <w:sz w:val="22"/>
          <w:szCs w:val="20"/>
        </w:rPr>
      </w:pPr>
    </w:p>
    <w:p w:rsidR="00B15D7F" w:rsidRPr="00370E1D" w:rsidRDefault="007B5D31" w:rsidP="00C745D0">
      <w:pPr>
        <w:widowControl w:val="0"/>
        <w:tabs>
          <w:tab w:val="right" w:pos="9498"/>
        </w:tabs>
        <w:autoSpaceDE w:val="0"/>
        <w:autoSpaceDN w:val="0"/>
        <w:jc w:val="both"/>
        <w:rPr>
          <w:sz w:val="26"/>
          <w:szCs w:val="26"/>
        </w:rPr>
      </w:pPr>
      <w:r w:rsidRPr="003210EE">
        <w:rPr>
          <w:sz w:val="26"/>
          <w:szCs w:val="26"/>
        </w:rPr>
        <w:t>Глав</w:t>
      </w:r>
      <w:r w:rsidR="005C7BB8" w:rsidRPr="003210EE">
        <w:rPr>
          <w:sz w:val="26"/>
          <w:szCs w:val="26"/>
        </w:rPr>
        <w:t>а</w:t>
      </w:r>
      <w:r w:rsidR="00370E1D" w:rsidRPr="003210EE">
        <w:rPr>
          <w:sz w:val="26"/>
          <w:szCs w:val="26"/>
        </w:rPr>
        <w:t xml:space="preserve"> </w:t>
      </w:r>
      <w:r w:rsidR="00C745D0">
        <w:rPr>
          <w:sz w:val="26"/>
          <w:szCs w:val="26"/>
        </w:rPr>
        <w:t>города</w:t>
      </w:r>
      <w:r w:rsidR="00C745D0">
        <w:rPr>
          <w:sz w:val="26"/>
          <w:szCs w:val="26"/>
        </w:rPr>
        <w:tab/>
      </w:r>
      <w:r w:rsidR="00370E1D" w:rsidRPr="003210EE">
        <w:rPr>
          <w:sz w:val="26"/>
          <w:szCs w:val="26"/>
        </w:rPr>
        <w:t>А.Н. Накрошаев</w:t>
      </w:r>
    </w:p>
    <w:p w:rsidR="00B15D7F" w:rsidRPr="00B15D7F" w:rsidRDefault="00B15D7F" w:rsidP="00B15D7F">
      <w:pPr>
        <w:widowControl w:val="0"/>
        <w:autoSpaceDE w:val="0"/>
        <w:autoSpaceDN w:val="0"/>
        <w:jc w:val="both"/>
        <w:rPr>
          <w:rFonts w:ascii="Calibri" w:hAnsi="Calibri" w:cs="Calibri"/>
          <w:sz w:val="22"/>
          <w:szCs w:val="20"/>
        </w:rPr>
      </w:pPr>
    </w:p>
    <w:p w:rsidR="009C3D87" w:rsidRDefault="009C3D87" w:rsidP="00B15D7F">
      <w:pPr>
        <w:widowControl w:val="0"/>
        <w:autoSpaceDE w:val="0"/>
        <w:autoSpaceDN w:val="0"/>
        <w:jc w:val="both"/>
        <w:rPr>
          <w:rFonts w:ascii="Calibri" w:hAnsi="Calibri" w:cs="Calibri"/>
          <w:sz w:val="22"/>
          <w:szCs w:val="20"/>
        </w:rPr>
        <w:sectPr w:rsidR="009C3D87" w:rsidSect="009C3D87">
          <w:headerReference w:type="default" r:id="rId12"/>
          <w:pgSz w:w="11906" w:h="16838"/>
          <w:pgMar w:top="567" w:right="567" w:bottom="851" w:left="1701" w:header="426" w:footer="709" w:gutter="0"/>
          <w:pgNumType w:start="1"/>
          <w:cols w:space="708"/>
          <w:titlePg/>
          <w:docGrid w:linePitch="360"/>
        </w:sectPr>
      </w:pPr>
    </w:p>
    <w:p w:rsidR="00E330E4" w:rsidRPr="00E330E4" w:rsidRDefault="00213CA0"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bCs/>
          <w:iCs/>
          <w:sz w:val="26"/>
          <w:szCs w:val="26"/>
        </w:rPr>
      </w:pPr>
      <w:r>
        <w:rPr>
          <w:bCs/>
          <w:iCs/>
          <w:sz w:val="26"/>
          <w:szCs w:val="26"/>
        </w:rPr>
        <w:lastRenderedPageBreak/>
        <w:t>УТВЕРЖДЕН</w:t>
      </w:r>
    </w:p>
    <w:p w:rsidR="00E330E4" w:rsidRP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bCs/>
          <w:iCs/>
          <w:sz w:val="26"/>
          <w:szCs w:val="26"/>
        </w:rPr>
      </w:pPr>
      <w:r w:rsidRPr="00E330E4">
        <w:rPr>
          <w:bCs/>
          <w:iCs/>
          <w:sz w:val="26"/>
          <w:szCs w:val="26"/>
        </w:rPr>
        <w:t>постановлением мэрии города</w:t>
      </w:r>
    </w:p>
    <w:p w:rsid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rFonts w:eastAsiaTheme="minorHAnsi"/>
          <w:sz w:val="26"/>
          <w:szCs w:val="26"/>
          <w:lang w:eastAsia="en-US"/>
        </w:rPr>
      </w:pPr>
      <w:r>
        <w:rPr>
          <w:rFonts w:eastAsiaTheme="minorHAnsi"/>
          <w:sz w:val="26"/>
          <w:szCs w:val="26"/>
          <w:lang w:eastAsia="en-US"/>
        </w:rPr>
        <w:t xml:space="preserve">от 16.04.2013 № 1625 </w:t>
      </w:r>
    </w:p>
    <w:p w:rsidR="00E330E4" w:rsidRP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bCs/>
          <w:iCs/>
          <w:sz w:val="26"/>
          <w:szCs w:val="26"/>
        </w:rPr>
      </w:pPr>
      <w:r w:rsidRPr="00E330E4">
        <w:rPr>
          <w:bCs/>
          <w:iCs/>
          <w:sz w:val="26"/>
          <w:szCs w:val="26"/>
        </w:rPr>
        <w:t xml:space="preserve">(в редакции </w:t>
      </w:r>
    </w:p>
    <w:p w:rsidR="00E330E4" w:rsidRP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bCs/>
          <w:iCs/>
          <w:sz w:val="26"/>
          <w:szCs w:val="26"/>
        </w:rPr>
      </w:pPr>
      <w:r w:rsidRPr="00E330E4">
        <w:rPr>
          <w:bCs/>
          <w:iCs/>
          <w:sz w:val="26"/>
          <w:szCs w:val="26"/>
        </w:rPr>
        <w:t xml:space="preserve">постановления мэрии города </w:t>
      </w:r>
    </w:p>
    <w:p w:rsidR="00E330E4" w:rsidRPr="00E330E4" w:rsidRDefault="00E330E4" w:rsidP="00E3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jc w:val="both"/>
        <w:rPr>
          <w:b/>
          <w:bCs/>
          <w:iCs/>
          <w:sz w:val="26"/>
          <w:szCs w:val="26"/>
        </w:rPr>
      </w:pPr>
      <w:r w:rsidRPr="00E330E4">
        <w:rPr>
          <w:bCs/>
          <w:iCs/>
          <w:sz w:val="26"/>
          <w:szCs w:val="26"/>
        </w:rPr>
        <w:t>от</w:t>
      </w:r>
      <w:r w:rsidR="004E1852">
        <w:rPr>
          <w:bCs/>
          <w:iCs/>
          <w:sz w:val="26"/>
          <w:szCs w:val="26"/>
        </w:rPr>
        <w:t xml:space="preserve"> </w:t>
      </w:r>
      <w:r w:rsidR="004E1852" w:rsidRPr="004E1852">
        <w:rPr>
          <w:bCs/>
          <w:iCs/>
          <w:sz w:val="26"/>
          <w:szCs w:val="26"/>
        </w:rPr>
        <w:t>28.05.2026 № 1557</w:t>
      </w:r>
      <w:r w:rsidR="00213CA0">
        <w:rPr>
          <w:bCs/>
          <w:iCs/>
          <w:sz w:val="26"/>
          <w:szCs w:val="26"/>
        </w:rPr>
        <w:t>)</w:t>
      </w:r>
    </w:p>
    <w:p w:rsidR="00B15D7F" w:rsidRDefault="00B15D7F" w:rsidP="00B15D7F">
      <w:pPr>
        <w:widowControl w:val="0"/>
        <w:autoSpaceDE w:val="0"/>
        <w:autoSpaceDN w:val="0"/>
        <w:jc w:val="both"/>
        <w:rPr>
          <w:rFonts w:ascii="Calibri" w:hAnsi="Calibri" w:cs="Calibri"/>
          <w:sz w:val="22"/>
          <w:szCs w:val="20"/>
        </w:rPr>
      </w:pPr>
    </w:p>
    <w:p w:rsidR="00370E1D" w:rsidRPr="00B15D7F" w:rsidRDefault="00370E1D" w:rsidP="00B15D7F">
      <w:pPr>
        <w:widowControl w:val="0"/>
        <w:autoSpaceDE w:val="0"/>
        <w:autoSpaceDN w:val="0"/>
        <w:jc w:val="both"/>
        <w:rPr>
          <w:rFonts w:ascii="Calibri" w:hAnsi="Calibri" w:cs="Calibri"/>
          <w:sz w:val="22"/>
          <w:szCs w:val="20"/>
        </w:rPr>
      </w:pPr>
    </w:p>
    <w:p w:rsidR="00370E1D" w:rsidRPr="009352AA" w:rsidRDefault="00370E1D" w:rsidP="00B15D7F">
      <w:pPr>
        <w:widowControl w:val="0"/>
        <w:autoSpaceDE w:val="0"/>
        <w:autoSpaceDN w:val="0"/>
        <w:jc w:val="center"/>
        <w:rPr>
          <w:rFonts w:eastAsiaTheme="minorHAnsi"/>
          <w:sz w:val="26"/>
          <w:szCs w:val="26"/>
          <w:lang w:eastAsia="en-US"/>
        </w:rPr>
      </w:pPr>
      <w:bookmarkStart w:id="0" w:name="P44"/>
      <w:bookmarkEnd w:id="0"/>
      <w:r w:rsidRPr="009352AA">
        <w:rPr>
          <w:rFonts w:eastAsiaTheme="minorHAnsi"/>
          <w:sz w:val="26"/>
          <w:szCs w:val="26"/>
          <w:lang w:eastAsia="en-US"/>
        </w:rPr>
        <w:t xml:space="preserve">Порядок представления лицом, поступающим на должность </w:t>
      </w:r>
    </w:p>
    <w:p w:rsidR="00370E1D" w:rsidRPr="009352AA" w:rsidRDefault="00370E1D" w:rsidP="00B15D7F">
      <w:pPr>
        <w:widowControl w:val="0"/>
        <w:autoSpaceDE w:val="0"/>
        <w:autoSpaceDN w:val="0"/>
        <w:jc w:val="center"/>
        <w:rPr>
          <w:rFonts w:eastAsiaTheme="minorHAnsi"/>
          <w:sz w:val="26"/>
          <w:szCs w:val="26"/>
          <w:lang w:eastAsia="en-US"/>
        </w:rPr>
      </w:pPr>
      <w:r w:rsidRPr="009352AA">
        <w:rPr>
          <w:rFonts w:eastAsiaTheme="minorHAnsi"/>
          <w:sz w:val="26"/>
          <w:szCs w:val="26"/>
          <w:lang w:eastAsia="en-US"/>
        </w:rPr>
        <w:t>руководителя муниципального учреждения города</w:t>
      </w:r>
      <w:r w:rsidR="00213CA0">
        <w:rPr>
          <w:rFonts w:eastAsiaTheme="minorHAnsi"/>
          <w:sz w:val="26"/>
          <w:szCs w:val="26"/>
          <w:lang w:eastAsia="en-US"/>
        </w:rPr>
        <w:t>,</w:t>
      </w:r>
      <w:r w:rsidRPr="009352AA">
        <w:rPr>
          <w:rFonts w:eastAsiaTheme="minorHAnsi"/>
          <w:sz w:val="26"/>
          <w:szCs w:val="26"/>
          <w:lang w:eastAsia="en-US"/>
        </w:rPr>
        <w:t xml:space="preserve"> сведений о доходах, </w:t>
      </w:r>
    </w:p>
    <w:p w:rsidR="00370E1D" w:rsidRPr="009352AA" w:rsidRDefault="00370E1D" w:rsidP="00B15D7F">
      <w:pPr>
        <w:widowControl w:val="0"/>
        <w:autoSpaceDE w:val="0"/>
        <w:autoSpaceDN w:val="0"/>
        <w:jc w:val="center"/>
        <w:rPr>
          <w:rFonts w:eastAsiaTheme="minorHAnsi"/>
          <w:sz w:val="26"/>
          <w:szCs w:val="26"/>
          <w:lang w:eastAsia="en-US"/>
        </w:rPr>
      </w:pPr>
      <w:r w:rsidRPr="009352AA">
        <w:rPr>
          <w:rFonts w:eastAsiaTheme="minorHAnsi"/>
          <w:sz w:val="26"/>
          <w:szCs w:val="26"/>
          <w:lang w:eastAsia="en-US"/>
        </w:rPr>
        <w:t xml:space="preserve">об имуществе и обязательствах имущественного характера, а также о доходах, </w:t>
      </w:r>
    </w:p>
    <w:p w:rsidR="00370E1D" w:rsidRPr="009352AA" w:rsidRDefault="00370E1D" w:rsidP="00B15D7F">
      <w:pPr>
        <w:widowControl w:val="0"/>
        <w:autoSpaceDE w:val="0"/>
        <w:autoSpaceDN w:val="0"/>
        <w:jc w:val="center"/>
        <w:rPr>
          <w:rFonts w:eastAsiaTheme="minorHAnsi"/>
          <w:sz w:val="26"/>
          <w:szCs w:val="26"/>
          <w:lang w:eastAsia="en-US"/>
        </w:rPr>
      </w:pPr>
      <w:r w:rsidRPr="009352AA">
        <w:rPr>
          <w:rFonts w:eastAsiaTheme="minorHAnsi"/>
          <w:sz w:val="26"/>
          <w:szCs w:val="26"/>
          <w:lang w:eastAsia="en-US"/>
        </w:rPr>
        <w:t xml:space="preserve">об имуществе и обязательствах имущественного характера своих супруга </w:t>
      </w:r>
    </w:p>
    <w:p w:rsidR="00E330E4" w:rsidRDefault="00370E1D" w:rsidP="00B15D7F">
      <w:pPr>
        <w:widowControl w:val="0"/>
        <w:autoSpaceDE w:val="0"/>
        <w:autoSpaceDN w:val="0"/>
        <w:jc w:val="center"/>
        <w:rPr>
          <w:rFonts w:eastAsiaTheme="minorHAnsi"/>
          <w:sz w:val="26"/>
          <w:szCs w:val="26"/>
          <w:lang w:eastAsia="en-US"/>
        </w:rPr>
      </w:pPr>
      <w:r w:rsidRPr="009352AA">
        <w:rPr>
          <w:rFonts w:eastAsiaTheme="minorHAnsi"/>
          <w:sz w:val="26"/>
          <w:szCs w:val="26"/>
          <w:lang w:eastAsia="en-US"/>
        </w:rPr>
        <w:t>(супр</w:t>
      </w:r>
      <w:r w:rsidR="00213CA0">
        <w:rPr>
          <w:rFonts w:eastAsiaTheme="minorHAnsi"/>
          <w:sz w:val="26"/>
          <w:szCs w:val="26"/>
          <w:lang w:eastAsia="en-US"/>
        </w:rPr>
        <w:t>уги) и несовершеннолетних детей</w:t>
      </w:r>
      <w:r w:rsidRPr="009352AA">
        <w:rPr>
          <w:rFonts w:eastAsiaTheme="minorHAnsi"/>
          <w:sz w:val="26"/>
          <w:szCs w:val="26"/>
          <w:lang w:eastAsia="en-US"/>
        </w:rPr>
        <w:t xml:space="preserve"> и руководителем муниципального учреждения города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супруга (супруги) и несовершеннолетних детей </w:t>
      </w:r>
    </w:p>
    <w:p w:rsidR="00B15D7F" w:rsidRPr="009352AA" w:rsidRDefault="00B15D7F" w:rsidP="00B15D7F">
      <w:pPr>
        <w:widowControl w:val="0"/>
        <w:autoSpaceDE w:val="0"/>
        <w:autoSpaceDN w:val="0"/>
        <w:jc w:val="center"/>
        <w:rPr>
          <w:rFonts w:ascii="Calibri" w:hAnsi="Calibri" w:cs="Calibri"/>
          <w:sz w:val="22"/>
          <w:szCs w:val="20"/>
        </w:rPr>
      </w:pPr>
      <w:r w:rsidRPr="009352AA">
        <w:rPr>
          <w:rFonts w:eastAsiaTheme="minorHAnsi"/>
          <w:sz w:val="26"/>
          <w:szCs w:val="26"/>
          <w:lang w:eastAsia="en-US"/>
        </w:rPr>
        <w:t>(</w:t>
      </w:r>
      <w:r w:rsidR="00370E1D" w:rsidRPr="009352AA">
        <w:rPr>
          <w:rFonts w:eastAsiaTheme="minorHAnsi"/>
          <w:sz w:val="26"/>
          <w:szCs w:val="26"/>
          <w:lang w:eastAsia="en-US"/>
        </w:rPr>
        <w:t>далее - Порядок</w:t>
      </w:r>
      <w:r w:rsidRPr="009352AA">
        <w:rPr>
          <w:rFonts w:eastAsiaTheme="minorHAnsi"/>
          <w:sz w:val="26"/>
          <w:szCs w:val="26"/>
          <w:lang w:eastAsia="en-US"/>
        </w:rPr>
        <w:t>)</w:t>
      </w:r>
    </w:p>
    <w:p w:rsidR="009352AA" w:rsidRPr="009352AA" w:rsidRDefault="009352AA" w:rsidP="00B15D7F">
      <w:pPr>
        <w:widowControl w:val="0"/>
        <w:autoSpaceDE w:val="0"/>
        <w:autoSpaceDN w:val="0"/>
        <w:jc w:val="center"/>
        <w:outlineLvl w:val="1"/>
        <w:rPr>
          <w:sz w:val="26"/>
          <w:szCs w:val="26"/>
        </w:rPr>
      </w:pPr>
    </w:p>
    <w:p w:rsidR="009352AA" w:rsidRPr="009352AA" w:rsidRDefault="009352AA" w:rsidP="00B15D7F">
      <w:pPr>
        <w:widowControl w:val="0"/>
        <w:autoSpaceDE w:val="0"/>
        <w:autoSpaceDN w:val="0"/>
        <w:jc w:val="center"/>
        <w:outlineLvl w:val="1"/>
        <w:rPr>
          <w:sz w:val="26"/>
          <w:szCs w:val="26"/>
        </w:rPr>
      </w:pPr>
    </w:p>
    <w:p w:rsidR="00B15D7F" w:rsidRPr="009352AA" w:rsidRDefault="00B15D7F" w:rsidP="009352AA">
      <w:pPr>
        <w:widowControl w:val="0"/>
        <w:autoSpaceDE w:val="0"/>
        <w:autoSpaceDN w:val="0"/>
        <w:jc w:val="center"/>
        <w:outlineLvl w:val="1"/>
        <w:rPr>
          <w:sz w:val="26"/>
          <w:szCs w:val="26"/>
        </w:rPr>
      </w:pPr>
      <w:r w:rsidRPr="009352AA">
        <w:rPr>
          <w:sz w:val="26"/>
          <w:szCs w:val="26"/>
        </w:rPr>
        <w:t>1. Общие положения</w:t>
      </w:r>
    </w:p>
    <w:p w:rsidR="00B15D7F" w:rsidRPr="00370E1D" w:rsidRDefault="00B15D7F" w:rsidP="009352AA">
      <w:pPr>
        <w:widowControl w:val="0"/>
        <w:autoSpaceDE w:val="0"/>
        <w:autoSpaceDN w:val="0"/>
        <w:ind w:firstLine="709"/>
        <w:jc w:val="both"/>
        <w:rPr>
          <w:sz w:val="26"/>
          <w:szCs w:val="26"/>
        </w:rPr>
      </w:pPr>
    </w:p>
    <w:p w:rsidR="00EF5E7A" w:rsidRDefault="00B15D7F" w:rsidP="009352AA">
      <w:pPr>
        <w:widowControl w:val="0"/>
        <w:autoSpaceDE w:val="0"/>
        <w:autoSpaceDN w:val="0"/>
        <w:adjustRightInd w:val="0"/>
        <w:ind w:firstLine="709"/>
        <w:jc w:val="both"/>
        <w:rPr>
          <w:rFonts w:eastAsiaTheme="minorHAnsi"/>
          <w:sz w:val="26"/>
          <w:szCs w:val="26"/>
          <w:lang w:eastAsia="en-US"/>
        </w:rPr>
      </w:pPr>
      <w:r w:rsidRPr="00370E1D">
        <w:rPr>
          <w:sz w:val="26"/>
          <w:szCs w:val="26"/>
        </w:rPr>
        <w:t xml:space="preserve">1.1. Настоящий Порядок определяет процедуру </w:t>
      </w:r>
      <w:bookmarkStart w:id="1" w:name="P59"/>
      <w:bookmarkEnd w:id="1"/>
      <w:r w:rsidR="00DB43A9" w:rsidRPr="00370E1D">
        <w:rPr>
          <w:sz w:val="26"/>
          <w:szCs w:val="26"/>
        </w:rPr>
        <w:t>представления лицом, поступающим на должность руководителя муниципального учреждения</w:t>
      </w:r>
      <w:r w:rsidR="0030362F" w:rsidRPr="00370E1D">
        <w:rPr>
          <w:sz w:val="26"/>
          <w:szCs w:val="26"/>
        </w:rPr>
        <w:t xml:space="preserve"> города</w:t>
      </w:r>
      <w:r w:rsidR="00FA1758">
        <w:rPr>
          <w:sz w:val="26"/>
          <w:szCs w:val="26"/>
        </w:rPr>
        <w:t>,</w:t>
      </w:r>
      <w:r w:rsidR="00DB43A9" w:rsidRPr="00370E1D">
        <w:rPr>
          <w:sz w:val="26"/>
          <w:szCs w:val="26"/>
        </w:rPr>
        <w:t xml:space="preserve">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w:t>
      </w:r>
      <w:r w:rsidR="00FA1758">
        <w:rPr>
          <w:sz w:val="26"/>
          <w:szCs w:val="26"/>
        </w:rPr>
        <w:t>а) и несовершеннолетних детей</w:t>
      </w:r>
      <w:r w:rsidR="00370E1D">
        <w:rPr>
          <w:sz w:val="26"/>
          <w:szCs w:val="26"/>
        </w:rPr>
        <w:t xml:space="preserve"> </w:t>
      </w:r>
      <w:r w:rsidR="00DB43A9" w:rsidRPr="00370E1D">
        <w:rPr>
          <w:sz w:val="26"/>
          <w:szCs w:val="26"/>
        </w:rPr>
        <w:t>и руководителем муниципального учреждения</w:t>
      </w:r>
      <w:r w:rsidR="0030362F" w:rsidRPr="00370E1D">
        <w:rPr>
          <w:sz w:val="26"/>
          <w:szCs w:val="26"/>
        </w:rPr>
        <w:t xml:space="preserve"> города</w:t>
      </w:r>
      <w:r w:rsidR="00DB43A9" w:rsidRPr="00370E1D">
        <w:rPr>
          <w:sz w:val="26"/>
          <w:szCs w:val="26"/>
        </w:rPr>
        <w:t xml:space="preserve">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r w:rsidR="00EF5E7A">
        <w:rPr>
          <w:rFonts w:eastAsiaTheme="minorHAnsi"/>
          <w:sz w:val="26"/>
          <w:szCs w:val="26"/>
          <w:lang w:eastAsia="en-US"/>
        </w:rPr>
        <w:t xml:space="preserve">в случае возникновения оснований для представления сведений о расходах в соответствии с Федеральным </w:t>
      </w:r>
      <w:hyperlink r:id="rId13" w:history="1">
        <w:r w:rsidR="00EF5E7A" w:rsidRPr="00EF5E7A">
          <w:rPr>
            <w:sz w:val="26"/>
            <w:szCs w:val="26"/>
          </w:rPr>
          <w:t>законом</w:t>
        </w:r>
      </w:hyperlink>
      <w:r w:rsidR="00EF5E7A" w:rsidRPr="00EF5E7A">
        <w:rPr>
          <w:sz w:val="26"/>
          <w:szCs w:val="26"/>
        </w:rPr>
        <w:t xml:space="preserve"> от </w:t>
      </w:r>
      <w:r w:rsidR="00EF5E7A">
        <w:rPr>
          <w:sz w:val="26"/>
          <w:szCs w:val="26"/>
        </w:rPr>
        <w:t>03.12.</w:t>
      </w:r>
      <w:r w:rsidR="00EF5E7A" w:rsidRPr="00EF5E7A">
        <w:rPr>
          <w:sz w:val="26"/>
          <w:szCs w:val="26"/>
        </w:rPr>
        <w:t xml:space="preserve">2012 </w:t>
      </w:r>
      <w:r w:rsidR="00EF5E7A">
        <w:rPr>
          <w:sz w:val="26"/>
          <w:szCs w:val="26"/>
        </w:rPr>
        <w:t>№</w:t>
      </w:r>
      <w:r w:rsidR="00EF5E7A" w:rsidRPr="00EF5E7A">
        <w:rPr>
          <w:sz w:val="26"/>
          <w:szCs w:val="26"/>
        </w:rPr>
        <w:t xml:space="preserve"> 230-ФЗ </w:t>
      </w:r>
      <w:r w:rsidR="00EF5E7A">
        <w:rPr>
          <w:sz w:val="26"/>
          <w:szCs w:val="26"/>
        </w:rPr>
        <w:t>«</w:t>
      </w:r>
      <w:r w:rsidR="00EF5E7A" w:rsidRPr="00EF5E7A">
        <w:rPr>
          <w:sz w:val="26"/>
          <w:szCs w:val="26"/>
        </w:rPr>
        <w:t>О контроле за соответствием расходов лиц, замещаю</w:t>
      </w:r>
      <w:r w:rsidR="00EF5E7A">
        <w:rPr>
          <w:rFonts w:eastAsiaTheme="minorHAnsi"/>
          <w:sz w:val="26"/>
          <w:szCs w:val="26"/>
          <w:lang w:eastAsia="en-US"/>
        </w:rPr>
        <w:t>щих государственные должности, и иных лиц их доходам».</w:t>
      </w:r>
    </w:p>
    <w:p w:rsidR="00F06043" w:rsidRPr="00370E1D" w:rsidRDefault="00B15D7F" w:rsidP="009352AA">
      <w:pPr>
        <w:widowControl w:val="0"/>
        <w:autoSpaceDE w:val="0"/>
        <w:autoSpaceDN w:val="0"/>
        <w:adjustRightInd w:val="0"/>
        <w:ind w:firstLine="709"/>
        <w:jc w:val="both"/>
        <w:rPr>
          <w:sz w:val="26"/>
          <w:szCs w:val="26"/>
        </w:rPr>
      </w:pPr>
      <w:r w:rsidRPr="00370E1D">
        <w:rPr>
          <w:sz w:val="26"/>
          <w:szCs w:val="26"/>
        </w:rPr>
        <w:t xml:space="preserve">1.2. </w:t>
      </w:r>
      <w:r w:rsidR="00F06043" w:rsidRPr="00370E1D">
        <w:rPr>
          <w:sz w:val="26"/>
          <w:szCs w:val="26"/>
        </w:rPr>
        <w:t xml:space="preserve">Обязанность по представлению сведений о своих доходах, об имуществе и обязательствах имущественного характера, а также о доходах, об имуществе и </w:t>
      </w:r>
      <w:r w:rsidR="00F06043" w:rsidRPr="001A017F">
        <w:rPr>
          <w:sz w:val="26"/>
          <w:szCs w:val="26"/>
        </w:rPr>
        <w:t>обязательствах имущественного хар</w:t>
      </w:r>
      <w:r w:rsidR="00370E1D" w:rsidRPr="001A017F">
        <w:rPr>
          <w:sz w:val="26"/>
          <w:szCs w:val="26"/>
        </w:rPr>
        <w:t xml:space="preserve">актера своих супруга (супруги) </w:t>
      </w:r>
      <w:r w:rsidR="00F06043" w:rsidRPr="001A017F">
        <w:rPr>
          <w:sz w:val="26"/>
          <w:szCs w:val="26"/>
        </w:rPr>
        <w:t>и несовершеннолетних детей (далее - сведения</w:t>
      </w:r>
      <w:r w:rsidR="00370E1D" w:rsidRPr="001A017F">
        <w:rPr>
          <w:sz w:val="26"/>
          <w:szCs w:val="26"/>
        </w:rPr>
        <w:t xml:space="preserve"> о доходах, об имуществе </w:t>
      </w:r>
      <w:r w:rsidR="00F06043" w:rsidRPr="001A017F">
        <w:rPr>
          <w:sz w:val="26"/>
          <w:szCs w:val="26"/>
        </w:rPr>
        <w:t>и обязательствах имущественного характера) в соответствии с федеральными законами возлагается на лицо, поступающее на должность</w:t>
      </w:r>
      <w:r w:rsidR="00F06043" w:rsidRPr="00370E1D">
        <w:rPr>
          <w:sz w:val="26"/>
          <w:szCs w:val="26"/>
        </w:rPr>
        <w:t xml:space="preserve"> руководителя муниципального учреждения</w:t>
      </w:r>
      <w:r w:rsidR="0030362F" w:rsidRPr="00370E1D">
        <w:rPr>
          <w:sz w:val="26"/>
          <w:szCs w:val="26"/>
        </w:rPr>
        <w:t xml:space="preserve"> города</w:t>
      </w:r>
      <w:r w:rsidR="00F06043" w:rsidRPr="00370E1D">
        <w:rPr>
          <w:sz w:val="26"/>
          <w:szCs w:val="26"/>
        </w:rPr>
        <w:t xml:space="preserve"> </w:t>
      </w:r>
      <w:r w:rsidR="0030362F" w:rsidRPr="00370E1D">
        <w:rPr>
          <w:sz w:val="26"/>
          <w:szCs w:val="26"/>
        </w:rPr>
        <w:t xml:space="preserve">(при поступлении </w:t>
      </w:r>
      <w:r w:rsidR="00F06043" w:rsidRPr="00370E1D">
        <w:rPr>
          <w:sz w:val="26"/>
          <w:szCs w:val="26"/>
        </w:rPr>
        <w:t>на работу).</w:t>
      </w:r>
    </w:p>
    <w:p w:rsidR="0030362F" w:rsidRPr="00370E1D" w:rsidRDefault="0030362F" w:rsidP="009352AA">
      <w:pPr>
        <w:widowControl w:val="0"/>
        <w:autoSpaceDE w:val="0"/>
        <w:autoSpaceDN w:val="0"/>
        <w:ind w:firstLine="709"/>
        <w:jc w:val="both"/>
        <w:rPr>
          <w:sz w:val="26"/>
          <w:szCs w:val="26"/>
        </w:rPr>
      </w:pPr>
      <w:r w:rsidRPr="00370E1D">
        <w:rPr>
          <w:sz w:val="26"/>
          <w:szCs w:val="26"/>
        </w:rPr>
        <w:t>1.3. Обязанность по представлению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w:t>
      </w:r>
      <w:r w:rsidR="00370E1D">
        <w:rPr>
          <w:sz w:val="26"/>
          <w:szCs w:val="26"/>
        </w:rPr>
        <w:t>ного характера своих супруга (су</w:t>
      </w:r>
      <w:r w:rsidRPr="00370E1D">
        <w:rPr>
          <w:sz w:val="26"/>
          <w:szCs w:val="26"/>
        </w:rPr>
        <w:t>пруги) и несовершеннолетних детей (далее -</w:t>
      </w:r>
      <w:r w:rsidR="00370E1D">
        <w:rPr>
          <w:sz w:val="26"/>
          <w:szCs w:val="26"/>
        </w:rPr>
        <w:t xml:space="preserve"> сведения о доходах, расходах, </w:t>
      </w:r>
      <w:r w:rsidRPr="00370E1D">
        <w:rPr>
          <w:sz w:val="26"/>
          <w:szCs w:val="26"/>
        </w:rPr>
        <w:t>об имуществе и обязательствах имуществен</w:t>
      </w:r>
      <w:r w:rsidR="00370E1D">
        <w:rPr>
          <w:sz w:val="26"/>
          <w:szCs w:val="26"/>
        </w:rPr>
        <w:t xml:space="preserve">ного характера) в соответствии </w:t>
      </w:r>
      <w:r w:rsidRPr="00370E1D">
        <w:rPr>
          <w:sz w:val="26"/>
          <w:szCs w:val="26"/>
        </w:rPr>
        <w:t>с федеральными законами возлагается на руководителя муниципальног</w:t>
      </w:r>
      <w:r w:rsidR="00370E1D">
        <w:rPr>
          <w:sz w:val="26"/>
          <w:szCs w:val="26"/>
        </w:rPr>
        <w:t xml:space="preserve">о учреждения города (ежегодно в </w:t>
      </w:r>
      <w:r w:rsidRPr="00370E1D">
        <w:rPr>
          <w:sz w:val="26"/>
          <w:szCs w:val="26"/>
        </w:rPr>
        <w:t>срок до 30 апреля года, следующего за отчетным</w:t>
      </w:r>
      <w:r w:rsidR="00370E1D">
        <w:rPr>
          <w:sz w:val="26"/>
          <w:szCs w:val="26"/>
        </w:rPr>
        <w:t xml:space="preserve">, </w:t>
      </w:r>
      <w:r w:rsidRPr="00370E1D">
        <w:rPr>
          <w:sz w:val="26"/>
          <w:szCs w:val="26"/>
        </w:rPr>
        <w:t>в случаях и порядке, которые установлены Федеральным законом от 03.12.2012 № 230-ФЗ «О контроле за соответствием расходов лиц, замещающих государственные должности, и иных лиц их доходам»)</w:t>
      </w:r>
      <w:r w:rsidR="00370E1D">
        <w:rPr>
          <w:sz w:val="26"/>
          <w:szCs w:val="26"/>
        </w:rPr>
        <w:t>.</w:t>
      </w:r>
    </w:p>
    <w:p w:rsidR="00B15D7F" w:rsidRPr="00370E1D" w:rsidRDefault="00B15D7F" w:rsidP="009352AA">
      <w:pPr>
        <w:widowControl w:val="0"/>
        <w:autoSpaceDE w:val="0"/>
        <w:autoSpaceDN w:val="0"/>
        <w:ind w:firstLine="709"/>
        <w:jc w:val="both"/>
        <w:rPr>
          <w:sz w:val="26"/>
          <w:szCs w:val="26"/>
        </w:rPr>
      </w:pPr>
      <w:r w:rsidRPr="00370E1D">
        <w:rPr>
          <w:sz w:val="26"/>
          <w:szCs w:val="26"/>
        </w:rPr>
        <w:lastRenderedPageBreak/>
        <w:t>1.</w:t>
      </w:r>
      <w:r w:rsidR="0030362F" w:rsidRPr="00370E1D">
        <w:rPr>
          <w:sz w:val="26"/>
          <w:szCs w:val="26"/>
        </w:rPr>
        <w:t>4</w:t>
      </w:r>
      <w:r w:rsidRPr="00370E1D">
        <w:rPr>
          <w:sz w:val="26"/>
          <w:szCs w:val="26"/>
        </w:rPr>
        <w:t xml:space="preserve">. </w:t>
      </w:r>
      <w:r w:rsidR="0030362F" w:rsidRPr="00370E1D">
        <w:rPr>
          <w:sz w:val="26"/>
          <w:szCs w:val="26"/>
        </w:rPr>
        <w:t>Сведения о доходах, об имуществе и обязательствах имущественного характера, представляемые в соответствии с настоящим Порядком лицом, поступающим на работу на должность руководителя муниципального учреждения города</w:t>
      </w:r>
      <w:r w:rsidR="00370E1D">
        <w:rPr>
          <w:sz w:val="26"/>
          <w:szCs w:val="26"/>
        </w:rPr>
        <w:t xml:space="preserve">, </w:t>
      </w:r>
      <w:r w:rsidR="0030362F" w:rsidRPr="00370E1D">
        <w:rPr>
          <w:sz w:val="26"/>
          <w:szCs w:val="26"/>
        </w:rPr>
        <w:t>а также сведения о доходах, расходах, об имуществе и обязательствах имущественного характера, представляемые в соответствии с настоящим Порядком руководителем муниципального учреждения города</w:t>
      </w:r>
      <w:r w:rsidR="00FA1758">
        <w:rPr>
          <w:sz w:val="26"/>
          <w:szCs w:val="26"/>
        </w:rPr>
        <w:t>,</w:t>
      </w:r>
      <w:r w:rsidR="0030362F" w:rsidRPr="00370E1D">
        <w:rPr>
          <w:sz w:val="26"/>
          <w:szCs w:val="26"/>
        </w:rPr>
        <w:t xml:space="preserve"> являются сведениями конфиденциального характера, если федер</w:t>
      </w:r>
      <w:r w:rsidR="00370E1D">
        <w:rPr>
          <w:sz w:val="26"/>
          <w:szCs w:val="26"/>
        </w:rPr>
        <w:t xml:space="preserve">альным законом они не отнесены </w:t>
      </w:r>
      <w:r w:rsidR="0030362F" w:rsidRPr="00370E1D">
        <w:rPr>
          <w:sz w:val="26"/>
          <w:szCs w:val="26"/>
        </w:rPr>
        <w:t>к сведениям, составляющим государственную тайну.</w:t>
      </w:r>
    </w:p>
    <w:p w:rsidR="00B15D7F" w:rsidRPr="00370E1D" w:rsidRDefault="0030362F" w:rsidP="009352AA">
      <w:pPr>
        <w:widowControl w:val="0"/>
        <w:autoSpaceDE w:val="0"/>
        <w:autoSpaceDN w:val="0"/>
        <w:ind w:firstLine="709"/>
        <w:jc w:val="both"/>
        <w:rPr>
          <w:sz w:val="26"/>
          <w:szCs w:val="26"/>
        </w:rPr>
      </w:pPr>
      <w:r w:rsidRPr="00370E1D">
        <w:rPr>
          <w:sz w:val="26"/>
          <w:szCs w:val="26"/>
        </w:rPr>
        <w:t>1.5</w:t>
      </w:r>
      <w:r w:rsidR="00B15D7F" w:rsidRPr="00370E1D">
        <w:rPr>
          <w:sz w:val="26"/>
          <w:szCs w:val="26"/>
        </w:rPr>
        <w:t xml:space="preserve">. </w:t>
      </w:r>
      <w:r w:rsidRPr="00370E1D">
        <w:rPr>
          <w:sz w:val="26"/>
          <w:szCs w:val="26"/>
        </w:rPr>
        <w:t>Не допускается использование сведений о доходах, об имуществе и обязательствах имущественного характера, представляемых лицом, поступающим на должность руководителя муниципального учреждения города, и сведени</w:t>
      </w:r>
      <w:r w:rsidR="001A017F">
        <w:rPr>
          <w:sz w:val="26"/>
          <w:szCs w:val="26"/>
        </w:rPr>
        <w:t>й</w:t>
      </w:r>
      <w:r w:rsidRPr="00370E1D">
        <w:rPr>
          <w:sz w:val="26"/>
          <w:szCs w:val="26"/>
        </w:rPr>
        <w:t xml:space="preserve"> о доходах, расходах, об имуществе и обязательствах имущественного характера, представляемых руководителем муниципального учреждения города</w:t>
      </w:r>
      <w:r w:rsidR="00370E1D">
        <w:rPr>
          <w:sz w:val="26"/>
          <w:szCs w:val="26"/>
        </w:rPr>
        <w:t xml:space="preserve">, </w:t>
      </w:r>
      <w:r w:rsidRPr="00370E1D">
        <w:rPr>
          <w:sz w:val="26"/>
          <w:szCs w:val="26"/>
        </w:rPr>
        <w:t>для установления либо определения его платежеспособности и платежеспособности его супруги (супруга) и несовершенноле</w:t>
      </w:r>
      <w:r w:rsidR="00370E1D">
        <w:rPr>
          <w:sz w:val="26"/>
          <w:szCs w:val="26"/>
        </w:rPr>
        <w:t xml:space="preserve">тних детей, для сбора в прямой </w:t>
      </w:r>
      <w:r w:rsidRPr="00370E1D">
        <w:rPr>
          <w:sz w:val="26"/>
          <w:szCs w:val="26"/>
        </w:rPr>
        <w:t>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15D7F" w:rsidRPr="00370E1D" w:rsidRDefault="0030362F" w:rsidP="009352AA">
      <w:pPr>
        <w:widowControl w:val="0"/>
        <w:autoSpaceDE w:val="0"/>
        <w:autoSpaceDN w:val="0"/>
        <w:ind w:firstLine="709"/>
        <w:jc w:val="both"/>
        <w:rPr>
          <w:sz w:val="26"/>
          <w:szCs w:val="26"/>
        </w:rPr>
      </w:pPr>
      <w:r w:rsidRPr="00370E1D">
        <w:rPr>
          <w:sz w:val="26"/>
          <w:szCs w:val="26"/>
        </w:rPr>
        <w:t>1.6</w:t>
      </w:r>
      <w:r w:rsidR="00B15D7F" w:rsidRPr="00370E1D">
        <w:rPr>
          <w:sz w:val="26"/>
          <w:szCs w:val="26"/>
        </w:rPr>
        <w:t xml:space="preserve">. </w:t>
      </w:r>
      <w:r w:rsidRPr="00370E1D">
        <w:rPr>
          <w:sz w:val="26"/>
          <w:szCs w:val="26"/>
        </w:rPr>
        <w:t>Лица, виновные в разглашении св</w:t>
      </w:r>
      <w:r w:rsidR="00370E1D">
        <w:rPr>
          <w:sz w:val="26"/>
          <w:szCs w:val="26"/>
        </w:rPr>
        <w:t xml:space="preserve">едений о доходах, об имуществе </w:t>
      </w:r>
      <w:r w:rsidRPr="00370E1D">
        <w:rPr>
          <w:sz w:val="26"/>
          <w:szCs w:val="26"/>
        </w:rPr>
        <w:t>и обязательствах имущественного характера, представляемых в соответ</w:t>
      </w:r>
      <w:r w:rsidR="00370E1D">
        <w:rPr>
          <w:sz w:val="26"/>
          <w:szCs w:val="26"/>
        </w:rPr>
        <w:t xml:space="preserve">ствии </w:t>
      </w:r>
      <w:r w:rsidRPr="00370E1D">
        <w:rPr>
          <w:sz w:val="26"/>
          <w:szCs w:val="26"/>
        </w:rPr>
        <w:t>с настоящим Положением лицом, указанным в пу</w:t>
      </w:r>
      <w:r w:rsidR="00370E1D">
        <w:rPr>
          <w:sz w:val="26"/>
          <w:szCs w:val="26"/>
        </w:rPr>
        <w:t xml:space="preserve">нкте 1.2 настоящего Положения, </w:t>
      </w:r>
      <w:r w:rsidRPr="00370E1D">
        <w:rPr>
          <w:sz w:val="26"/>
          <w:szCs w:val="26"/>
        </w:rPr>
        <w:t xml:space="preserve">а также сведений о доходах, расходах, об имуществе и обязательствах имущественного характера, представляемых в соответствии с настоящим Положением лицом, указанным в пункте </w:t>
      </w:r>
      <w:r w:rsidR="00370E1D">
        <w:rPr>
          <w:sz w:val="26"/>
          <w:szCs w:val="26"/>
        </w:rPr>
        <w:t>1.3 настоящего Положения</w:t>
      </w:r>
      <w:r w:rsidR="001A017F">
        <w:rPr>
          <w:sz w:val="26"/>
          <w:szCs w:val="26"/>
        </w:rPr>
        <w:t>,</w:t>
      </w:r>
      <w:r w:rsidR="00370E1D">
        <w:rPr>
          <w:sz w:val="26"/>
          <w:szCs w:val="26"/>
        </w:rPr>
        <w:t xml:space="preserve"> </w:t>
      </w:r>
      <w:r w:rsidRPr="00370E1D">
        <w:rPr>
          <w:sz w:val="26"/>
          <w:szCs w:val="26"/>
        </w:rPr>
        <w:t>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70E1D" w:rsidRDefault="00370E1D" w:rsidP="009352AA">
      <w:pPr>
        <w:widowControl w:val="0"/>
        <w:autoSpaceDE w:val="0"/>
        <w:autoSpaceDN w:val="0"/>
        <w:ind w:firstLine="709"/>
        <w:jc w:val="center"/>
        <w:outlineLvl w:val="1"/>
        <w:rPr>
          <w:b/>
          <w:sz w:val="26"/>
          <w:szCs w:val="26"/>
        </w:rPr>
      </w:pPr>
    </w:p>
    <w:p w:rsidR="00B15D7F" w:rsidRPr="009352AA" w:rsidRDefault="00B15D7F" w:rsidP="009352AA">
      <w:pPr>
        <w:widowControl w:val="0"/>
        <w:autoSpaceDE w:val="0"/>
        <w:autoSpaceDN w:val="0"/>
        <w:ind w:firstLine="709"/>
        <w:jc w:val="center"/>
        <w:outlineLvl w:val="1"/>
        <w:rPr>
          <w:sz w:val="26"/>
          <w:szCs w:val="26"/>
        </w:rPr>
      </w:pPr>
      <w:r w:rsidRPr="009352AA">
        <w:rPr>
          <w:sz w:val="26"/>
          <w:szCs w:val="26"/>
        </w:rPr>
        <w:t>2. Порядок представления сведений о доходах,</w:t>
      </w:r>
      <w:r w:rsidR="0030362F" w:rsidRPr="009352AA">
        <w:rPr>
          <w:sz w:val="26"/>
          <w:szCs w:val="26"/>
        </w:rPr>
        <w:t xml:space="preserve"> расходах,</w:t>
      </w:r>
    </w:p>
    <w:p w:rsidR="00B15D7F" w:rsidRPr="009352AA" w:rsidRDefault="00B15D7F" w:rsidP="009352AA">
      <w:pPr>
        <w:widowControl w:val="0"/>
        <w:autoSpaceDE w:val="0"/>
        <w:autoSpaceDN w:val="0"/>
        <w:ind w:firstLine="709"/>
        <w:jc w:val="center"/>
        <w:rPr>
          <w:sz w:val="26"/>
          <w:szCs w:val="26"/>
        </w:rPr>
      </w:pPr>
      <w:r w:rsidRPr="009352AA">
        <w:rPr>
          <w:sz w:val="26"/>
          <w:szCs w:val="26"/>
        </w:rPr>
        <w:t>об имуществе и обязательствах имущественного характера</w:t>
      </w:r>
    </w:p>
    <w:p w:rsidR="00B15D7F" w:rsidRPr="00370E1D" w:rsidRDefault="00B15D7F" w:rsidP="009352AA">
      <w:pPr>
        <w:widowControl w:val="0"/>
        <w:autoSpaceDE w:val="0"/>
        <w:autoSpaceDN w:val="0"/>
        <w:ind w:firstLine="709"/>
        <w:jc w:val="both"/>
        <w:rPr>
          <w:sz w:val="26"/>
          <w:szCs w:val="26"/>
        </w:rPr>
      </w:pPr>
    </w:p>
    <w:p w:rsidR="00B15D7F" w:rsidRPr="00370E1D" w:rsidRDefault="00B15D7F" w:rsidP="009352AA">
      <w:pPr>
        <w:widowControl w:val="0"/>
        <w:autoSpaceDE w:val="0"/>
        <w:autoSpaceDN w:val="0"/>
        <w:ind w:firstLine="709"/>
        <w:jc w:val="both"/>
        <w:rPr>
          <w:sz w:val="26"/>
          <w:szCs w:val="26"/>
        </w:rPr>
      </w:pPr>
      <w:bookmarkStart w:id="2" w:name="P72"/>
      <w:bookmarkEnd w:id="2"/>
      <w:r w:rsidRPr="00370E1D">
        <w:rPr>
          <w:sz w:val="26"/>
          <w:szCs w:val="26"/>
        </w:rPr>
        <w:t>2.1. При поступлении на должность руководителя муниципального учреждения города (далее - муниципальное учреждение) лицо обязано представить в отдел кадровой политики и профилактики коррупции управления муниципальной службы и кадровой политики мэрии:</w:t>
      </w:r>
    </w:p>
    <w:p w:rsidR="00B15D7F" w:rsidRPr="00370E1D" w:rsidRDefault="00B15D7F" w:rsidP="009352AA">
      <w:pPr>
        <w:widowControl w:val="0"/>
        <w:autoSpaceDE w:val="0"/>
        <w:autoSpaceDN w:val="0"/>
        <w:ind w:firstLine="709"/>
        <w:jc w:val="both"/>
        <w:rPr>
          <w:sz w:val="26"/>
          <w:szCs w:val="26"/>
        </w:rPr>
      </w:pPr>
      <w:r w:rsidRPr="00370E1D">
        <w:rPr>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лицом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w:t>
      </w:r>
    </w:p>
    <w:p w:rsidR="00B15D7F" w:rsidRPr="00370E1D" w:rsidRDefault="00B15D7F" w:rsidP="009352AA">
      <w:pPr>
        <w:widowControl w:val="0"/>
        <w:autoSpaceDE w:val="0"/>
        <w:autoSpaceDN w:val="0"/>
        <w:ind w:firstLine="709"/>
        <w:jc w:val="both"/>
        <w:rPr>
          <w:sz w:val="26"/>
          <w:szCs w:val="26"/>
        </w:rPr>
      </w:pPr>
      <w:r w:rsidRPr="00370E1D">
        <w:rPr>
          <w:sz w:val="26"/>
          <w:szCs w:val="26"/>
        </w:rPr>
        <w:t>б) сведения о доходах своих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w:t>
      </w:r>
      <w:r w:rsidRPr="00370E1D">
        <w:rPr>
          <w:sz w:val="26"/>
          <w:szCs w:val="26"/>
        </w:rPr>
        <w:lastRenderedPageBreak/>
        <w:t>сяцу подачи лицом документов для замещения должности руководителя муниципального учреждения.</w:t>
      </w:r>
    </w:p>
    <w:p w:rsidR="00B15D7F" w:rsidRPr="00370E1D" w:rsidRDefault="00B15D7F" w:rsidP="009352AA">
      <w:pPr>
        <w:widowControl w:val="0"/>
        <w:autoSpaceDE w:val="0"/>
        <w:autoSpaceDN w:val="0"/>
        <w:ind w:firstLine="709"/>
        <w:jc w:val="both"/>
        <w:rPr>
          <w:sz w:val="26"/>
          <w:szCs w:val="26"/>
        </w:rPr>
      </w:pPr>
      <w:bookmarkStart w:id="3" w:name="P76"/>
      <w:bookmarkEnd w:id="3"/>
      <w:r w:rsidRPr="00370E1D">
        <w:rPr>
          <w:sz w:val="26"/>
          <w:szCs w:val="26"/>
        </w:rPr>
        <w:t>2.2. Руководитель муниципального учреждения обязан ежегодно (не позднее 30 апреля года, следующего за отчетным</w:t>
      </w:r>
      <w:r w:rsidR="0030362F" w:rsidRPr="00370E1D">
        <w:rPr>
          <w:sz w:val="26"/>
          <w:szCs w:val="26"/>
        </w:rPr>
        <w:t>, в случаях и порядке, которые установлены Федеральным законом от 03.12.2012 № 230-ФЗ «О контроле за соответствием расходов лиц, замещающих государственные должности, и иных лиц их доходам»)</w:t>
      </w:r>
      <w:r w:rsidRPr="00370E1D">
        <w:rPr>
          <w:sz w:val="26"/>
          <w:szCs w:val="26"/>
        </w:rPr>
        <w:t xml:space="preserve"> представлять в отдел кадровой политики и профилактики коррупции управления муниципальной службы и кадровой политики мэрии:</w:t>
      </w:r>
    </w:p>
    <w:p w:rsidR="00B15D7F" w:rsidRPr="00370E1D" w:rsidRDefault="00B15D7F" w:rsidP="009352AA">
      <w:pPr>
        <w:widowControl w:val="0"/>
        <w:autoSpaceDE w:val="0"/>
        <w:autoSpaceDN w:val="0"/>
        <w:ind w:firstLine="709"/>
        <w:jc w:val="both"/>
        <w:rPr>
          <w:sz w:val="26"/>
          <w:szCs w:val="26"/>
        </w:rPr>
      </w:pPr>
      <w:r w:rsidRPr="00370E1D">
        <w:rPr>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15D7F" w:rsidRPr="00370E1D" w:rsidRDefault="00B15D7F" w:rsidP="009352AA">
      <w:pPr>
        <w:widowControl w:val="0"/>
        <w:autoSpaceDE w:val="0"/>
        <w:autoSpaceDN w:val="0"/>
        <w:ind w:firstLine="709"/>
        <w:jc w:val="both"/>
        <w:rPr>
          <w:sz w:val="26"/>
          <w:szCs w:val="26"/>
        </w:rPr>
      </w:pPr>
      <w:r w:rsidRPr="00370E1D">
        <w:rPr>
          <w:sz w:val="26"/>
          <w:szCs w:val="26"/>
        </w:rPr>
        <w:t>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1A017F">
        <w:rPr>
          <w:sz w:val="26"/>
          <w:szCs w:val="26"/>
        </w:rPr>
        <w:t>;</w:t>
      </w:r>
    </w:p>
    <w:p w:rsidR="000A6A7D" w:rsidRPr="00370E1D" w:rsidRDefault="000A6A7D" w:rsidP="009352AA">
      <w:pPr>
        <w:widowControl w:val="0"/>
        <w:autoSpaceDE w:val="0"/>
        <w:autoSpaceDN w:val="0"/>
        <w:adjustRightInd w:val="0"/>
        <w:ind w:firstLine="709"/>
        <w:jc w:val="both"/>
        <w:rPr>
          <w:sz w:val="26"/>
          <w:szCs w:val="26"/>
        </w:rPr>
      </w:pPr>
      <w:r w:rsidRPr="00370E1D">
        <w:rPr>
          <w:sz w:val="26"/>
          <w:szCs w:val="26"/>
        </w:rPr>
        <w:t>в) сведения о своих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
    <w:p w:rsidR="000A6A7D" w:rsidRPr="00370E1D" w:rsidRDefault="000A6A7D" w:rsidP="009352AA">
      <w:pPr>
        <w:widowControl w:val="0"/>
        <w:autoSpaceDE w:val="0"/>
        <w:autoSpaceDN w:val="0"/>
        <w:adjustRightInd w:val="0"/>
        <w:ind w:firstLine="709"/>
        <w:jc w:val="both"/>
        <w:rPr>
          <w:sz w:val="26"/>
          <w:szCs w:val="26"/>
        </w:rPr>
      </w:pPr>
      <w:r w:rsidRPr="00370E1D">
        <w:rPr>
          <w:sz w:val="26"/>
          <w:szCs w:val="26"/>
        </w:rPr>
        <w:t>г)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
    <w:p w:rsidR="00EA69BF" w:rsidRPr="00370E1D" w:rsidRDefault="00B15D7F" w:rsidP="009352AA">
      <w:pPr>
        <w:autoSpaceDE w:val="0"/>
        <w:autoSpaceDN w:val="0"/>
        <w:adjustRightInd w:val="0"/>
        <w:ind w:firstLine="709"/>
        <w:jc w:val="both"/>
        <w:rPr>
          <w:rFonts w:eastAsia="Calibri"/>
          <w:sz w:val="26"/>
          <w:szCs w:val="26"/>
          <w:lang w:eastAsia="en-US"/>
        </w:rPr>
      </w:pPr>
      <w:r w:rsidRPr="00370E1D">
        <w:rPr>
          <w:sz w:val="26"/>
          <w:szCs w:val="26"/>
        </w:rPr>
        <w:t xml:space="preserve">2.3. </w:t>
      </w:r>
      <w:r w:rsidR="00EA69BF" w:rsidRPr="00370E1D">
        <w:rPr>
          <w:rFonts w:eastAsia="Calibri"/>
          <w:sz w:val="26"/>
          <w:szCs w:val="26"/>
          <w:lang w:eastAsia="en-US"/>
        </w:rPr>
        <w:t xml:space="preserve">Сведения, указанные </w:t>
      </w:r>
      <w:r w:rsidR="00EA69BF" w:rsidRPr="00370E1D">
        <w:rPr>
          <w:sz w:val="26"/>
          <w:szCs w:val="26"/>
        </w:rPr>
        <w:t xml:space="preserve">в </w:t>
      </w:r>
      <w:hyperlink w:anchor="P72">
        <w:r w:rsidR="00EA69BF" w:rsidRPr="00370E1D">
          <w:rPr>
            <w:sz w:val="26"/>
            <w:szCs w:val="26"/>
          </w:rPr>
          <w:t>пунктах 2.1</w:t>
        </w:r>
      </w:hyperlink>
      <w:r w:rsidR="00EA69BF" w:rsidRPr="00370E1D">
        <w:rPr>
          <w:sz w:val="26"/>
          <w:szCs w:val="26"/>
        </w:rPr>
        <w:t xml:space="preserve"> и </w:t>
      </w:r>
      <w:hyperlink w:anchor="P76">
        <w:r w:rsidR="00EA69BF" w:rsidRPr="00370E1D">
          <w:rPr>
            <w:sz w:val="26"/>
            <w:szCs w:val="26"/>
          </w:rPr>
          <w:t>2.2</w:t>
        </w:r>
      </w:hyperlink>
      <w:r w:rsidR="00EA69BF" w:rsidRPr="00370E1D">
        <w:rPr>
          <w:rFonts w:eastAsia="Calibri"/>
          <w:sz w:val="26"/>
          <w:szCs w:val="26"/>
          <w:lang w:eastAsia="en-US"/>
        </w:rPr>
        <w:t xml:space="preserve"> настоящего Порядка, представляются по форме справки, утвержденной Указом Пре</w:t>
      </w:r>
      <w:r w:rsidR="00370E1D">
        <w:rPr>
          <w:rFonts w:eastAsia="Calibri"/>
          <w:sz w:val="26"/>
          <w:szCs w:val="26"/>
          <w:lang w:eastAsia="en-US"/>
        </w:rPr>
        <w:t xml:space="preserve">зидента Российской Федерации от </w:t>
      </w:r>
      <w:r w:rsidR="00EA69BF" w:rsidRPr="00370E1D">
        <w:rPr>
          <w:rFonts w:eastAsia="Calibri"/>
          <w:sz w:val="26"/>
          <w:szCs w:val="26"/>
          <w:lang w:eastAsia="en-US"/>
        </w:rPr>
        <w:t>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B15D7F" w:rsidRPr="00370E1D" w:rsidRDefault="00B15D7F" w:rsidP="009352AA">
      <w:pPr>
        <w:widowControl w:val="0"/>
        <w:autoSpaceDE w:val="0"/>
        <w:autoSpaceDN w:val="0"/>
        <w:ind w:firstLine="709"/>
        <w:jc w:val="both"/>
        <w:rPr>
          <w:sz w:val="26"/>
          <w:szCs w:val="26"/>
        </w:rPr>
      </w:pPr>
      <w:r w:rsidRPr="00370E1D">
        <w:rPr>
          <w:sz w:val="26"/>
          <w:szCs w:val="26"/>
        </w:rPr>
        <w:t>2.4. Сведения о доходах, об имуществе и обязательствах имущественного характера, указанные в</w:t>
      </w:r>
      <w:r w:rsidRPr="00370E1D">
        <w:rPr>
          <w:rFonts w:eastAsia="Calibri"/>
          <w:sz w:val="26"/>
          <w:szCs w:val="26"/>
          <w:lang w:eastAsia="en-US"/>
        </w:rPr>
        <w:t xml:space="preserve"> </w:t>
      </w:r>
      <w:hyperlink w:anchor="P72">
        <w:r w:rsidR="000A6A7D" w:rsidRPr="00370E1D">
          <w:rPr>
            <w:rFonts w:eastAsia="Calibri"/>
            <w:sz w:val="26"/>
            <w:szCs w:val="26"/>
            <w:lang w:eastAsia="en-US"/>
          </w:rPr>
          <w:t xml:space="preserve">пункте </w:t>
        </w:r>
        <w:r w:rsidRPr="00370E1D">
          <w:rPr>
            <w:rFonts w:eastAsia="Calibri"/>
            <w:sz w:val="26"/>
            <w:szCs w:val="26"/>
            <w:lang w:eastAsia="en-US"/>
          </w:rPr>
          <w:t>2.1</w:t>
        </w:r>
      </w:hyperlink>
      <w:r w:rsidR="005032EA">
        <w:rPr>
          <w:rFonts w:eastAsia="Calibri"/>
          <w:sz w:val="26"/>
          <w:szCs w:val="26"/>
          <w:lang w:eastAsia="en-US"/>
        </w:rPr>
        <w:t>,</w:t>
      </w:r>
      <w:r w:rsidRPr="00370E1D">
        <w:rPr>
          <w:sz w:val="26"/>
          <w:szCs w:val="26"/>
        </w:rPr>
        <w:t xml:space="preserve"> и </w:t>
      </w:r>
      <w:r w:rsidR="000A6A7D" w:rsidRPr="00370E1D">
        <w:rPr>
          <w:sz w:val="26"/>
          <w:szCs w:val="26"/>
        </w:rPr>
        <w:t>сведения о доходах, расходах, об имуществе и обязательствах имущественного характера, указанные в пункте 2.2</w:t>
      </w:r>
      <w:r w:rsidRPr="00370E1D">
        <w:rPr>
          <w:sz w:val="26"/>
          <w:szCs w:val="26"/>
        </w:rPr>
        <w:t xml:space="preserve"> настоящего Порядка, представляются на бумажном носителе.</w:t>
      </w:r>
    </w:p>
    <w:p w:rsidR="00B15D7F" w:rsidRPr="00370E1D" w:rsidRDefault="00B15D7F" w:rsidP="009352AA">
      <w:pPr>
        <w:widowControl w:val="0"/>
        <w:autoSpaceDE w:val="0"/>
        <w:autoSpaceDN w:val="0"/>
        <w:ind w:firstLine="709"/>
        <w:jc w:val="both"/>
        <w:rPr>
          <w:sz w:val="26"/>
          <w:szCs w:val="26"/>
        </w:rPr>
      </w:pPr>
      <w:r w:rsidRPr="00370E1D">
        <w:rPr>
          <w:sz w:val="26"/>
          <w:szCs w:val="26"/>
        </w:rPr>
        <w:t>2.5. В случае если лицом, поступающим на должность руководителя муниципального учреждения, или руководителем муниципального учреждения будет обнаружено, чт</w:t>
      </w:r>
      <w:r w:rsidR="00EA69BF" w:rsidRPr="00370E1D">
        <w:rPr>
          <w:sz w:val="26"/>
          <w:szCs w:val="26"/>
        </w:rPr>
        <w:t>о в представленных им сведениях, указанных в п</w:t>
      </w:r>
      <w:r w:rsidR="005032EA">
        <w:rPr>
          <w:sz w:val="26"/>
          <w:szCs w:val="26"/>
        </w:rPr>
        <w:t>п</w:t>
      </w:r>
      <w:r w:rsidR="00EA69BF" w:rsidRPr="00370E1D">
        <w:rPr>
          <w:sz w:val="26"/>
          <w:szCs w:val="26"/>
        </w:rPr>
        <w:t>. 2.1 и 2.2</w:t>
      </w:r>
      <w:r w:rsidR="00BF33B4" w:rsidRPr="00370E1D">
        <w:rPr>
          <w:sz w:val="26"/>
          <w:szCs w:val="26"/>
        </w:rPr>
        <w:t xml:space="preserve"> настоящего Порядка,</w:t>
      </w:r>
      <w:r w:rsidRPr="00370E1D">
        <w:rPr>
          <w:sz w:val="26"/>
          <w:szCs w:val="26"/>
        </w:rPr>
        <w:t xml:space="preserve"> не отражены или отражены не в полном объеме какие-либо сведения, либо в представленных им сведениях имеются ошибки, указанные лицо или руководитель вправе представить уточненные сведения в порядке, установленном настоящим Порядком.</w:t>
      </w:r>
    </w:p>
    <w:p w:rsidR="00B15D7F" w:rsidRPr="00370E1D" w:rsidRDefault="00B15D7F" w:rsidP="009352AA">
      <w:pPr>
        <w:widowControl w:val="0"/>
        <w:autoSpaceDE w:val="0"/>
        <w:autoSpaceDN w:val="0"/>
        <w:ind w:firstLine="709"/>
        <w:jc w:val="both"/>
        <w:rPr>
          <w:sz w:val="26"/>
          <w:szCs w:val="26"/>
        </w:rPr>
      </w:pPr>
      <w:r w:rsidRPr="00370E1D">
        <w:rPr>
          <w:sz w:val="26"/>
          <w:szCs w:val="26"/>
        </w:rPr>
        <w:t>2.</w:t>
      </w:r>
      <w:r w:rsidR="009C3D87">
        <w:rPr>
          <w:sz w:val="26"/>
          <w:szCs w:val="26"/>
        </w:rPr>
        <w:t>6</w:t>
      </w:r>
      <w:r w:rsidRPr="00370E1D">
        <w:rPr>
          <w:sz w:val="26"/>
          <w:szCs w:val="26"/>
        </w:rPr>
        <w:t>. Лицо, поступающее на должность руководителя муниципального учрежде</w:t>
      </w:r>
      <w:r w:rsidRPr="00370E1D">
        <w:rPr>
          <w:sz w:val="26"/>
          <w:szCs w:val="26"/>
        </w:rPr>
        <w:lastRenderedPageBreak/>
        <w:t xml:space="preserve">ния, может представить уточненные сведения в течение одного месяца со дня представления сведений в соответствии с </w:t>
      </w:r>
      <w:hyperlink w:anchor="P60">
        <w:r w:rsidR="00D20AD5" w:rsidRPr="00370E1D">
          <w:rPr>
            <w:sz w:val="26"/>
            <w:szCs w:val="26"/>
          </w:rPr>
          <w:t>пунктом</w:t>
        </w:r>
        <w:r w:rsidRPr="00370E1D">
          <w:rPr>
            <w:sz w:val="26"/>
            <w:szCs w:val="26"/>
          </w:rPr>
          <w:t xml:space="preserve"> 1.2</w:t>
        </w:r>
      </w:hyperlink>
      <w:r w:rsidRPr="00370E1D">
        <w:rPr>
          <w:sz w:val="26"/>
          <w:szCs w:val="26"/>
        </w:rPr>
        <w:t xml:space="preserve"> настоящего Порядка.</w:t>
      </w:r>
    </w:p>
    <w:p w:rsidR="00B15D7F" w:rsidRPr="00370E1D" w:rsidRDefault="00B15D7F" w:rsidP="009352AA">
      <w:pPr>
        <w:widowControl w:val="0"/>
        <w:autoSpaceDE w:val="0"/>
        <w:autoSpaceDN w:val="0"/>
        <w:ind w:firstLine="709"/>
        <w:jc w:val="both"/>
        <w:rPr>
          <w:sz w:val="26"/>
          <w:szCs w:val="26"/>
        </w:rPr>
      </w:pPr>
      <w:r w:rsidRPr="00370E1D">
        <w:rPr>
          <w:sz w:val="26"/>
          <w:szCs w:val="26"/>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w:t>
      </w:r>
      <w:r w:rsidR="00D20AD5" w:rsidRPr="00370E1D">
        <w:rPr>
          <w:sz w:val="26"/>
          <w:szCs w:val="26"/>
        </w:rPr>
        <w:t>пункте 1.3</w:t>
      </w:r>
      <w:r w:rsidRPr="00370E1D">
        <w:rPr>
          <w:sz w:val="26"/>
          <w:szCs w:val="26"/>
        </w:rPr>
        <w:t xml:space="preserve"> настоящего Порядка.</w:t>
      </w:r>
    </w:p>
    <w:p w:rsidR="00B15D7F" w:rsidRPr="00370E1D" w:rsidRDefault="00B15D7F" w:rsidP="009352AA">
      <w:pPr>
        <w:widowControl w:val="0"/>
        <w:autoSpaceDE w:val="0"/>
        <w:autoSpaceDN w:val="0"/>
        <w:ind w:firstLine="709"/>
        <w:jc w:val="both"/>
        <w:rPr>
          <w:sz w:val="26"/>
          <w:szCs w:val="26"/>
        </w:rPr>
      </w:pPr>
      <w:r w:rsidRPr="00370E1D">
        <w:rPr>
          <w:sz w:val="26"/>
          <w:szCs w:val="26"/>
        </w:rPr>
        <w:t>2.</w:t>
      </w:r>
      <w:r w:rsidR="009C3D87">
        <w:rPr>
          <w:sz w:val="26"/>
          <w:szCs w:val="26"/>
        </w:rPr>
        <w:t>7</w:t>
      </w:r>
      <w:r w:rsidRPr="00370E1D">
        <w:rPr>
          <w:sz w:val="26"/>
          <w:szCs w:val="26"/>
        </w:rPr>
        <w:t>. Непредставление лицом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B15D7F" w:rsidRDefault="00B15D7F" w:rsidP="009352AA">
      <w:pPr>
        <w:widowControl w:val="0"/>
        <w:autoSpaceDE w:val="0"/>
        <w:autoSpaceDN w:val="0"/>
        <w:ind w:firstLine="709"/>
        <w:jc w:val="both"/>
        <w:rPr>
          <w:sz w:val="26"/>
          <w:szCs w:val="26"/>
        </w:rPr>
      </w:pPr>
      <w:r w:rsidRPr="00370E1D">
        <w:rPr>
          <w:sz w:val="26"/>
          <w:szCs w:val="26"/>
        </w:rPr>
        <w:t>2.</w:t>
      </w:r>
      <w:r w:rsidR="009C3D87">
        <w:rPr>
          <w:sz w:val="26"/>
          <w:szCs w:val="26"/>
        </w:rPr>
        <w:t>8</w:t>
      </w:r>
      <w:r w:rsidRPr="00370E1D">
        <w:rPr>
          <w:sz w:val="26"/>
          <w:szCs w:val="26"/>
        </w:rPr>
        <w:t>. Невыполнение руководителем муниципального учреждения обязанности представлять сведения о доходах,</w:t>
      </w:r>
      <w:r w:rsidR="00370E1D">
        <w:rPr>
          <w:sz w:val="26"/>
          <w:szCs w:val="26"/>
        </w:rPr>
        <w:t xml:space="preserve"> расходах,</w:t>
      </w:r>
      <w:r w:rsidRPr="00370E1D">
        <w:rPr>
          <w:sz w:val="26"/>
          <w:szCs w:val="26"/>
        </w:rPr>
        <w:t xml:space="preserve"> об имуществе и обязательствах имущественного характера является правонарушением, влекущим освобождение его от занимаемой должности, увольнение с работы в муниципальном учреждении.</w:t>
      </w: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Default="000A416D" w:rsidP="000A416D">
      <w:pPr>
        <w:widowControl w:val="0"/>
        <w:autoSpaceDE w:val="0"/>
        <w:autoSpaceDN w:val="0"/>
        <w:jc w:val="both"/>
        <w:rPr>
          <w:sz w:val="26"/>
          <w:szCs w:val="26"/>
        </w:rPr>
      </w:pPr>
    </w:p>
    <w:p w:rsidR="000A416D" w:rsidRPr="00370E1D" w:rsidRDefault="000A416D" w:rsidP="000A416D">
      <w:pPr>
        <w:widowControl w:val="0"/>
        <w:autoSpaceDE w:val="0"/>
        <w:autoSpaceDN w:val="0"/>
        <w:jc w:val="both"/>
        <w:rPr>
          <w:sz w:val="26"/>
          <w:szCs w:val="26"/>
        </w:rPr>
      </w:pPr>
    </w:p>
    <w:p w:rsidR="00B15D7F" w:rsidRPr="00370E1D" w:rsidRDefault="00B15D7F" w:rsidP="00370E1D">
      <w:pPr>
        <w:widowControl w:val="0"/>
        <w:autoSpaceDE w:val="0"/>
        <w:autoSpaceDN w:val="0"/>
        <w:jc w:val="both"/>
        <w:rPr>
          <w:sz w:val="26"/>
          <w:szCs w:val="26"/>
        </w:rPr>
      </w:pPr>
    </w:p>
    <w:p w:rsidR="00B15D7F" w:rsidRPr="00B15D7F" w:rsidRDefault="00B15D7F" w:rsidP="00B15D7F">
      <w:pPr>
        <w:widowControl w:val="0"/>
        <w:autoSpaceDE w:val="0"/>
        <w:autoSpaceDN w:val="0"/>
        <w:jc w:val="both"/>
        <w:rPr>
          <w:rFonts w:ascii="Calibri" w:hAnsi="Calibri" w:cs="Calibri"/>
          <w:sz w:val="22"/>
          <w:szCs w:val="20"/>
        </w:rPr>
      </w:pPr>
    </w:p>
    <w:p w:rsidR="00B15D7F" w:rsidRPr="00B15D7F" w:rsidRDefault="00B15D7F" w:rsidP="00B15D7F">
      <w:pPr>
        <w:widowControl w:val="0"/>
        <w:autoSpaceDE w:val="0"/>
        <w:autoSpaceDN w:val="0"/>
        <w:jc w:val="both"/>
        <w:rPr>
          <w:rFonts w:ascii="Calibri" w:hAnsi="Calibri" w:cs="Calibri"/>
          <w:sz w:val="22"/>
          <w:szCs w:val="20"/>
        </w:rPr>
      </w:pPr>
    </w:p>
    <w:p w:rsidR="00B15D7F" w:rsidRDefault="00B15D7F"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Default="000A416D" w:rsidP="00B15D7F">
      <w:pPr>
        <w:widowControl w:val="0"/>
        <w:autoSpaceDE w:val="0"/>
        <w:autoSpaceDN w:val="0"/>
        <w:jc w:val="both"/>
        <w:rPr>
          <w:rFonts w:ascii="Calibri" w:hAnsi="Calibri" w:cs="Calibri"/>
          <w:sz w:val="22"/>
          <w:szCs w:val="20"/>
        </w:rPr>
      </w:pPr>
    </w:p>
    <w:p w:rsidR="000A416D" w:rsidRPr="00B15D7F" w:rsidRDefault="000A416D" w:rsidP="00B15D7F">
      <w:pPr>
        <w:widowControl w:val="0"/>
        <w:autoSpaceDE w:val="0"/>
        <w:autoSpaceDN w:val="0"/>
        <w:jc w:val="both"/>
        <w:rPr>
          <w:rFonts w:ascii="Calibri" w:hAnsi="Calibri" w:cs="Calibri"/>
          <w:sz w:val="22"/>
          <w:szCs w:val="20"/>
        </w:rPr>
      </w:pPr>
      <w:bookmarkStart w:id="4" w:name="_GoBack"/>
      <w:bookmarkEnd w:id="4"/>
    </w:p>
    <w:sectPr w:rsidR="000A416D" w:rsidRPr="00B15D7F" w:rsidSect="002D225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5D" w:rsidRDefault="005B7E5D" w:rsidP="002D6AAF">
      <w:r>
        <w:separator/>
      </w:r>
    </w:p>
  </w:endnote>
  <w:endnote w:type="continuationSeparator" w:id="0">
    <w:p w:rsidR="005B7E5D" w:rsidRDefault="005B7E5D" w:rsidP="002D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quot;Times New Roman&quot;,&quot;serif&quot;">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5D" w:rsidRDefault="005B7E5D" w:rsidP="002D6AAF">
      <w:r>
        <w:separator/>
      </w:r>
    </w:p>
  </w:footnote>
  <w:footnote w:type="continuationSeparator" w:id="0">
    <w:p w:rsidR="005B7E5D" w:rsidRDefault="005B7E5D" w:rsidP="002D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03025"/>
      <w:docPartObj>
        <w:docPartGallery w:val="Page Numbers (Top of Page)"/>
        <w:docPartUnique/>
      </w:docPartObj>
    </w:sdtPr>
    <w:sdtEndPr/>
    <w:sdtContent>
      <w:p w:rsidR="009C3D87" w:rsidRDefault="009C3D87">
        <w:pPr>
          <w:pStyle w:val="a4"/>
          <w:jc w:val="center"/>
        </w:pPr>
        <w:r>
          <w:fldChar w:fldCharType="begin"/>
        </w:r>
        <w:r>
          <w:instrText>PAGE   \* MERGEFORMAT</w:instrText>
        </w:r>
        <w:r>
          <w:fldChar w:fldCharType="separate"/>
        </w:r>
        <w:r w:rsidR="004E1852">
          <w:rPr>
            <w:noProof/>
          </w:rPr>
          <w:t>3</w:t>
        </w:r>
        <w:r>
          <w:fldChar w:fldCharType="end"/>
        </w:r>
      </w:p>
    </w:sdtContent>
  </w:sdt>
  <w:p w:rsidR="009C3D87" w:rsidRDefault="009C3D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36D"/>
    <w:multiLevelType w:val="hybridMultilevel"/>
    <w:tmpl w:val="318ACF0A"/>
    <w:lvl w:ilvl="0" w:tplc="C512E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5A4215"/>
    <w:multiLevelType w:val="hybridMultilevel"/>
    <w:tmpl w:val="5E1CD23E"/>
    <w:lvl w:ilvl="0" w:tplc="4D0425D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421A31"/>
    <w:multiLevelType w:val="hybridMultilevel"/>
    <w:tmpl w:val="26B2E58E"/>
    <w:lvl w:ilvl="0" w:tplc="2804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60246A"/>
    <w:multiLevelType w:val="hybridMultilevel"/>
    <w:tmpl w:val="E8164B50"/>
    <w:lvl w:ilvl="0" w:tplc="81D8C5D4">
      <w:start w:val="1"/>
      <w:numFmt w:val="decimal"/>
      <w:lvlText w:val="%1."/>
      <w:lvlJc w:val="left"/>
      <w:pPr>
        <w:ind w:left="1069" w:hanging="360"/>
      </w:pPr>
      <w:rPr>
        <w:rFonts w:ascii="&quot;Times New Roman&quot;,&quot;serif&quot;" w:hAnsi="&quot;Times New Roman&quot;,&quot;serif&quot;" w:cs="&quot;Times New Roman&quot;,&quot;serif&quot;"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C3232E"/>
    <w:multiLevelType w:val="multilevel"/>
    <w:tmpl w:val="043AA05C"/>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389" w:hanging="1800"/>
      </w:pPr>
    </w:lvl>
  </w:abstractNum>
  <w:abstractNum w:abstractNumId="5" w15:restartNumberingAfterBreak="0">
    <w:nsid w:val="37DC29C6"/>
    <w:multiLevelType w:val="hybridMultilevel"/>
    <w:tmpl w:val="814CAED0"/>
    <w:lvl w:ilvl="0" w:tplc="A43C2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C80E62"/>
    <w:multiLevelType w:val="hybridMultilevel"/>
    <w:tmpl w:val="DA8CD780"/>
    <w:lvl w:ilvl="0" w:tplc="BECAF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AA504A"/>
    <w:multiLevelType w:val="hybridMultilevel"/>
    <w:tmpl w:val="77F6A298"/>
    <w:lvl w:ilvl="0" w:tplc="616253E8">
      <w:start w:val="1"/>
      <w:numFmt w:val="decimal"/>
      <w:lvlText w:val="%1."/>
      <w:lvlJc w:val="left"/>
      <w:pPr>
        <w:ind w:left="1684" w:hanging="97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BAD5F9B"/>
    <w:multiLevelType w:val="hybridMultilevel"/>
    <w:tmpl w:val="9FE0F7A6"/>
    <w:lvl w:ilvl="0" w:tplc="4C107F6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8"/>
  </w:num>
  <w:num w:numId="3">
    <w:abstractNumId w:val="3"/>
  </w:num>
  <w:num w:numId="4">
    <w:abstractNumId w:val="7"/>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08"/>
    <w:rsid w:val="00003120"/>
    <w:rsid w:val="00004ADC"/>
    <w:rsid w:val="000100AE"/>
    <w:rsid w:val="00010CA6"/>
    <w:rsid w:val="00012587"/>
    <w:rsid w:val="00015935"/>
    <w:rsid w:val="00034DCC"/>
    <w:rsid w:val="000365DF"/>
    <w:rsid w:val="0007182D"/>
    <w:rsid w:val="00076869"/>
    <w:rsid w:val="0008180F"/>
    <w:rsid w:val="00083C19"/>
    <w:rsid w:val="000A416D"/>
    <w:rsid w:val="000A6A7D"/>
    <w:rsid w:val="000B3599"/>
    <w:rsid w:val="000B68CD"/>
    <w:rsid w:val="000D57FF"/>
    <w:rsid w:val="000D71A6"/>
    <w:rsid w:val="000E1E5C"/>
    <w:rsid w:val="00127A11"/>
    <w:rsid w:val="00153A15"/>
    <w:rsid w:val="00167FE9"/>
    <w:rsid w:val="001A017F"/>
    <w:rsid w:val="001A59F7"/>
    <w:rsid w:val="001A638F"/>
    <w:rsid w:val="001B66F0"/>
    <w:rsid w:val="001C483A"/>
    <w:rsid w:val="001C58EA"/>
    <w:rsid w:val="001E36E4"/>
    <w:rsid w:val="001E5112"/>
    <w:rsid w:val="001F178C"/>
    <w:rsid w:val="00213CA0"/>
    <w:rsid w:val="0022203E"/>
    <w:rsid w:val="00230336"/>
    <w:rsid w:val="002356CD"/>
    <w:rsid w:val="00251561"/>
    <w:rsid w:val="00253912"/>
    <w:rsid w:val="002A0437"/>
    <w:rsid w:val="002A740E"/>
    <w:rsid w:val="002B14D7"/>
    <w:rsid w:val="002C5308"/>
    <w:rsid w:val="002C71D1"/>
    <w:rsid w:val="002D1252"/>
    <w:rsid w:val="002D225B"/>
    <w:rsid w:val="002D6708"/>
    <w:rsid w:val="002D6AAF"/>
    <w:rsid w:val="002E41E2"/>
    <w:rsid w:val="002F6D91"/>
    <w:rsid w:val="003023F4"/>
    <w:rsid w:val="0030362F"/>
    <w:rsid w:val="003060A3"/>
    <w:rsid w:val="003210EE"/>
    <w:rsid w:val="00335119"/>
    <w:rsid w:val="00336C63"/>
    <w:rsid w:val="00341C2A"/>
    <w:rsid w:val="003530F8"/>
    <w:rsid w:val="00357745"/>
    <w:rsid w:val="00360D96"/>
    <w:rsid w:val="0036349C"/>
    <w:rsid w:val="00370E1D"/>
    <w:rsid w:val="0037684F"/>
    <w:rsid w:val="00395ADA"/>
    <w:rsid w:val="0039699F"/>
    <w:rsid w:val="003B6890"/>
    <w:rsid w:val="003D3735"/>
    <w:rsid w:val="003D5623"/>
    <w:rsid w:val="003E1964"/>
    <w:rsid w:val="003E6EFB"/>
    <w:rsid w:val="00406B85"/>
    <w:rsid w:val="00447EFE"/>
    <w:rsid w:val="00453672"/>
    <w:rsid w:val="004603C4"/>
    <w:rsid w:val="00483FDA"/>
    <w:rsid w:val="00496659"/>
    <w:rsid w:val="0049777D"/>
    <w:rsid w:val="004A6E6A"/>
    <w:rsid w:val="004B7C15"/>
    <w:rsid w:val="004D59BD"/>
    <w:rsid w:val="004D6E9E"/>
    <w:rsid w:val="004E1852"/>
    <w:rsid w:val="004F0A84"/>
    <w:rsid w:val="004F6361"/>
    <w:rsid w:val="004F7B57"/>
    <w:rsid w:val="00501A03"/>
    <w:rsid w:val="005032EA"/>
    <w:rsid w:val="00531DC7"/>
    <w:rsid w:val="00541A90"/>
    <w:rsid w:val="0054482D"/>
    <w:rsid w:val="005454AC"/>
    <w:rsid w:val="00581180"/>
    <w:rsid w:val="00596516"/>
    <w:rsid w:val="00597794"/>
    <w:rsid w:val="005A515D"/>
    <w:rsid w:val="005B194F"/>
    <w:rsid w:val="005B7E5D"/>
    <w:rsid w:val="005C7BB8"/>
    <w:rsid w:val="005E2339"/>
    <w:rsid w:val="005F050A"/>
    <w:rsid w:val="0060003B"/>
    <w:rsid w:val="00603E2D"/>
    <w:rsid w:val="006259C7"/>
    <w:rsid w:val="00632016"/>
    <w:rsid w:val="00633422"/>
    <w:rsid w:val="00634A07"/>
    <w:rsid w:val="00642638"/>
    <w:rsid w:val="006659E3"/>
    <w:rsid w:val="00671E13"/>
    <w:rsid w:val="00686F3C"/>
    <w:rsid w:val="006A1528"/>
    <w:rsid w:val="006A4132"/>
    <w:rsid w:val="006C07DF"/>
    <w:rsid w:val="006C0D80"/>
    <w:rsid w:val="006C4F39"/>
    <w:rsid w:val="006E6D85"/>
    <w:rsid w:val="006F42ED"/>
    <w:rsid w:val="00713231"/>
    <w:rsid w:val="007258B1"/>
    <w:rsid w:val="007336E9"/>
    <w:rsid w:val="007373DC"/>
    <w:rsid w:val="00746287"/>
    <w:rsid w:val="0077125C"/>
    <w:rsid w:val="00772227"/>
    <w:rsid w:val="00774DEB"/>
    <w:rsid w:val="0077590E"/>
    <w:rsid w:val="007A3BD8"/>
    <w:rsid w:val="007A4F95"/>
    <w:rsid w:val="007B5D31"/>
    <w:rsid w:val="007B74A2"/>
    <w:rsid w:val="007B7EB9"/>
    <w:rsid w:val="007E4225"/>
    <w:rsid w:val="007F164B"/>
    <w:rsid w:val="00824D6C"/>
    <w:rsid w:val="00837CE3"/>
    <w:rsid w:val="00840FE5"/>
    <w:rsid w:val="00850588"/>
    <w:rsid w:val="00854BDA"/>
    <w:rsid w:val="00855856"/>
    <w:rsid w:val="00862627"/>
    <w:rsid w:val="00867AC5"/>
    <w:rsid w:val="008C23E3"/>
    <w:rsid w:val="008C6AC2"/>
    <w:rsid w:val="008C7098"/>
    <w:rsid w:val="008D0F1E"/>
    <w:rsid w:val="008D4F96"/>
    <w:rsid w:val="008E6A0F"/>
    <w:rsid w:val="009140E8"/>
    <w:rsid w:val="009265BC"/>
    <w:rsid w:val="009352AA"/>
    <w:rsid w:val="009374B6"/>
    <w:rsid w:val="009460F4"/>
    <w:rsid w:val="00947E38"/>
    <w:rsid w:val="00984782"/>
    <w:rsid w:val="009961F5"/>
    <w:rsid w:val="0099709D"/>
    <w:rsid w:val="009A2E17"/>
    <w:rsid w:val="009B6AB2"/>
    <w:rsid w:val="009C3D87"/>
    <w:rsid w:val="009C77EE"/>
    <w:rsid w:val="00A04064"/>
    <w:rsid w:val="00A11891"/>
    <w:rsid w:val="00A37ED4"/>
    <w:rsid w:val="00A50993"/>
    <w:rsid w:val="00A6717A"/>
    <w:rsid w:val="00A84AB9"/>
    <w:rsid w:val="00AB6FE3"/>
    <w:rsid w:val="00AC5DF1"/>
    <w:rsid w:val="00AC6CBA"/>
    <w:rsid w:val="00AE2159"/>
    <w:rsid w:val="00B03565"/>
    <w:rsid w:val="00B15D7F"/>
    <w:rsid w:val="00B17B71"/>
    <w:rsid w:val="00B21C6B"/>
    <w:rsid w:val="00B317CF"/>
    <w:rsid w:val="00B343CF"/>
    <w:rsid w:val="00B36CC1"/>
    <w:rsid w:val="00B47386"/>
    <w:rsid w:val="00B5636A"/>
    <w:rsid w:val="00B6087B"/>
    <w:rsid w:val="00B62010"/>
    <w:rsid w:val="00B951F7"/>
    <w:rsid w:val="00B9778E"/>
    <w:rsid w:val="00BA04E2"/>
    <w:rsid w:val="00BA794F"/>
    <w:rsid w:val="00BB58E1"/>
    <w:rsid w:val="00BD7855"/>
    <w:rsid w:val="00BD7E6F"/>
    <w:rsid w:val="00BE7579"/>
    <w:rsid w:val="00BF0939"/>
    <w:rsid w:val="00BF33B4"/>
    <w:rsid w:val="00C02E2C"/>
    <w:rsid w:val="00C13DE5"/>
    <w:rsid w:val="00C155E5"/>
    <w:rsid w:val="00C46735"/>
    <w:rsid w:val="00C745D0"/>
    <w:rsid w:val="00C7756B"/>
    <w:rsid w:val="00CA1B99"/>
    <w:rsid w:val="00CA20C0"/>
    <w:rsid w:val="00CE6287"/>
    <w:rsid w:val="00CF1930"/>
    <w:rsid w:val="00CF22A4"/>
    <w:rsid w:val="00CF356F"/>
    <w:rsid w:val="00D20AD5"/>
    <w:rsid w:val="00D446CB"/>
    <w:rsid w:val="00D4739C"/>
    <w:rsid w:val="00D50747"/>
    <w:rsid w:val="00D5358A"/>
    <w:rsid w:val="00D55E1C"/>
    <w:rsid w:val="00D57F3F"/>
    <w:rsid w:val="00D64355"/>
    <w:rsid w:val="00D74C3E"/>
    <w:rsid w:val="00D86FD6"/>
    <w:rsid w:val="00DA76E2"/>
    <w:rsid w:val="00DA7D8B"/>
    <w:rsid w:val="00DB43A9"/>
    <w:rsid w:val="00E323C0"/>
    <w:rsid w:val="00E330E4"/>
    <w:rsid w:val="00E351A0"/>
    <w:rsid w:val="00E42DF2"/>
    <w:rsid w:val="00E45304"/>
    <w:rsid w:val="00E510B2"/>
    <w:rsid w:val="00E54B88"/>
    <w:rsid w:val="00E60CC5"/>
    <w:rsid w:val="00E661F5"/>
    <w:rsid w:val="00EA0648"/>
    <w:rsid w:val="00EA69BF"/>
    <w:rsid w:val="00EB7BB2"/>
    <w:rsid w:val="00EE193F"/>
    <w:rsid w:val="00EF434A"/>
    <w:rsid w:val="00EF5E7A"/>
    <w:rsid w:val="00F06043"/>
    <w:rsid w:val="00F12815"/>
    <w:rsid w:val="00F254CA"/>
    <w:rsid w:val="00F278F0"/>
    <w:rsid w:val="00F3009B"/>
    <w:rsid w:val="00F45684"/>
    <w:rsid w:val="00F65430"/>
    <w:rsid w:val="00F6708E"/>
    <w:rsid w:val="00F72A82"/>
    <w:rsid w:val="00F757E1"/>
    <w:rsid w:val="00F849E4"/>
    <w:rsid w:val="00F91DBE"/>
    <w:rsid w:val="00FA01D2"/>
    <w:rsid w:val="00FA1758"/>
    <w:rsid w:val="00FA76A3"/>
    <w:rsid w:val="00FB5BAA"/>
    <w:rsid w:val="00FB62EB"/>
    <w:rsid w:val="00FC28CD"/>
    <w:rsid w:val="00FC5C94"/>
    <w:rsid w:val="00FD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018563"/>
  <w15:docId w15:val="{E9F60411-220E-462C-B3B4-A8ED24D0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1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15D"/>
    <w:pPr>
      <w:ind w:left="720"/>
      <w:contextualSpacing/>
    </w:pPr>
  </w:style>
  <w:style w:type="paragraph" w:customStyle="1" w:styleId="p8">
    <w:name w:val="p8"/>
    <w:basedOn w:val="a"/>
    <w:rsid w:val="0036349C"/>
    <w:pPr>
      <w:spacing w:before="100" w:beforeAutospacing="1" w:after="100" w:afterAutospacing="1"/>
    </w:pPr>
  </w:style>
  <w:style w:type="paragraph" w:customStyle="1" w:styleId="p12">
    <w:name w:val="p12"/>
    <w:basedOn w:val="a"/>
    <w:rsid w:val="0036349C"/>
    <w:pPr>
      <w:spacing w:before="100" w:beforeAutospacing="1" w:after="100" w:afterAutospacing="1"/>
    </w:pPr>
  </w:style>
  <w:style w:type="character" w:customStyle="1" w:styleId="s3">
    <w:name w:val="s3"/>
    <w:basedOn w:val="a0"/>
    <w:rsid w:val="0036349C"/>
  </w:style>
  <w:style w:type="paragraph" w:styleId="a4">
    <w:name w:val="header"/>
    <w:basedOn w:val="a"/>
    <w:link w:val="a5"/>
    <w:uiPriority w:val="99"/>
    <w:unhideWhenUsed/>
    <w:rsid w:val="002D6AAF"/>
    <w:pPr>
      <w:tabs>
        <w:tab w:val="center" w:pos="4677"/>
        <w:tab w:val="right" w:pos="9355"/>
      </w:tabs>
    </w:pPr>
  </w:style>
  <w:style w:type="character" w:customStyle="1" w:styleId="a5">
    <w:name w:val="Верхний колонтитул Знак"/>
    <w:basedOn w:val="a0"/>
    <w:link w:val="a4"/>
    <w:uiPriority w:val="99"/>
    <w:rsid w:val="002D6AA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D6AAF"/>
    <w:pPr>
      <w:tabs>
        <w:tab w:val="center" w:pos="4677"/>
        <w:tab w:val="right" w:pos="9355"/>
      </w:tabs>
    </w:pPr>
  </w:style>
  <w:style w:type="character" w:customStyle="1" w:styleId="a7">
    <w:name w:val="Нижний колонтитул Знак"/>
    <w:basedOn w:val="a0"/>
    <w:link w:val="a6"/>
    <w:uiPriority w:val="99"/>
    <w:rsid w:val="002D6AA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323C0"/>
    <w:rPr>
      <w:rFonts w:ascii="Tahoma" w:hAnsi="Tahoma" w:cs="Tahoma"/>
      <w:sz w:val="16"/>
      <w:szCs w:val="16"/>
    </w:rPr>
  </w:style>
  <w:style w:type="character" w:customStyle="1" w:styleId="a9">
    <w:name w:val="Текст выноски Знак"/>
    <w:basedOn w:val="a0"/>
    <w:link w:val="a8"/>
    <w:uiPriority w:val="99"/>
    <w:semiHidden/>
    <w:rsid w:val="00E323C0"/>
    <w:rPr>
      <w:rFonts w:ascii="Tahoma" w:eastAsia="Times New Roman" w:hAnsi="Tahoma" w:cs="Tahoma"/>
      <w:sz w:val="16"/>
      <w:szCs w:val="16"/>
      <w:lang w:eastAsia="ru-RU"/>
    </w:rPr>
  </w:style>
  <w:style w:type="paragraph" w:customStyle="1" w:styleId="Standard">
    <w:name w:val="Standard"/>
    <w:rsid w:val="00F254CA"/>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rmal">
    <w:name w:val="ConsPlusNormal"/>
    <w:rsid w:val="00F254CA"/>
    <w:pPr>
      <w:suppressAutoHyphens/>
      <w:autoSpaceDE w:val="0"/>
      <w:autoSpaceDN w:val="0"/>
      <w:spacing w:after="0" w:line="240" w:lineRule="auto"/>
      <w:ind w:firstLine="720"/>
      <w:textAlignment w:val="baseline"/>
    </w:pPr>
    <w:rPr>
      <w:rFonts w:ascii="Arial" w:eastAsia="Calibri" w:hAnsi="Arial" w:cs="Arial"/>
      <w:kern w:val="3"/>
      <w:sz w:val="20"/>
      <w:szCs w:val="20"/>
      <w:lang w:eastAsia="zh-CN"/>
    </w:rPr>
  </w:style>
  <w:style w:type="character" w:styleId="aa">
    <w:name w:val="Hyperlink"/>
    <w:basedOn w:val="a0"/>
    <w:uiPriority w:val="99"/>
    <w:semiHidden/>
    <w:unhideWhenUsed/>
    <w:rsid w:val="00B21C6B"/>
    <w:rPr>
      <w:color w:val="0000FF" w:themeColor="hyperlink"/>
      <w:u w:val="single"/>
    </w:rPr>
  </w:style>
  <w:style w:type="paragraph" w:customStyle="1" w:styleId="MSONORMAL0">
    <w:name w:val=".MSONORMAL"/>
    <w:uiPriority w:val="99"/>
    <w:rsid w:val="00837CE3"/>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CONSPLUSNORMAL0">
    <w:name w:val=".CONSPLUSNORMAL"/>
    <w:uiPriority w:val="99"/>
    <w:rsid w:val="008D0F1E"/>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table" w:styleId="ab">
    <w:name w:val="Table Grid"/>
    <w:basedOn w:val="a1"/>
    <w:uiPriority w:val="59"/>
    <w:rsid w:val="003D5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F43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60A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1845">
      <w:bodyDiv w:val="1"/>
      <w:marLeft w:val="0"/>
      <w:marRight w:val="0"/>
      <w:marTop w:val="0"/>
      <w:marBottom w:val="0"/>
      <w:divBdr>
        <w:top w:val="none" w:sz="0" w:space="0" w:color="auto"/>
        <w:left w:val="none" w:sz="0" w:space="0" w:color="auto"/>
        <w:bottom w:val="none" w:sz="0" w:space="0" w:color="auto"/>
        <w:right w:val="none" w:sz="0" w:space="0" w:color="auto"/>
      </w:divBdr>
    </w:div>
    <w:div w:id="442458390">
      <w:bodyDiv w:val="1"/>
      <w:marLeft w:val="0"/>
      <w:marRight w:val="0"/>
      <w:marTop w:val="0"/>
      <w:marBottom w:val="0"/>
      <w:divBdr>
        <w:top w:val="none" w:sz="0" w:space="0" w:color="auto"/>
        <w:left w:val="none" w:sz="0" w:space="0" w:color="auto"/>
        <w:bottom w:val="none" w:sz="0" w:space="0" w:color="auto"/>
        <w:right w:val="none" w:sz="0" w:space="0" w:color="auto"/>
      </w:divBdr>
    </w:div>
    <w:div w:id="1364595327">
      <w:bodyDiv w:val="1"/>
      <w:marLeft w:val="0"/>
      <w:marRight w:val="0"/>
      <w:marTop w:val="0"/>
      <w:marBottom w:val="0"/>
      <w:divBdr>
        <w:top w:val="none" w:sz="0" w:space="0" w:color="auto"/>
        <w:left w:val="none" w:sz="0" w:space="0" w:color="auto"/>
        <w:bottom w:val="none" w:sz="0" w:space="0" w:color="auto"/>
        <w:right w:val="none" w:sz="0" w:space="0" w:color="auto"/>
      </w:divBdr>
    </w:div>
    <w:div w:id="1534802379">
      <w:bodyDiv w:val="1"/>
      <w:marLeft w:val="0"/>
      <w:marRight w:val="0"/>
      <w:marTop w:val="0"/>
      <w:marBottom w:val="0"/>
      <w:divBdr>
        <w:top w:val="none" w:sz="0" w:space="0" w:color="auto"/>
        <w:left w:val="none" w:sz="0" w:space="0" w:color="auto"/>
        <w:bottom w:val="none" w:sz="0" w:space="0" w:color="auto"/>
        <w:right w:val="none" w:sz="0" w:space="0" w:color="auto"/>
      </w:divBdr>
    </w:div>
    <w:div w:id="16808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23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095&amp;n=182831&amp;dst=10000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6231-DCEF-411E-9091-3A3DFD41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2172</Words>
  <Characters>12386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Афанасьева Галина Николаевна</dc:creator>
  <cp:lastModifiedBy>Петрова Елена Александровна</cp:lastModifiedBy>
  <cp:revision>8</cp:revision>
  <cp:lastPrinted>2026-03-20T06:05:00Z</cp:lastPrinted>
  <dcterms:created xsi:type="dcterms:W3CDTF">2026-05-15T08:06:00Z</dcterms:created>
  <dcterms:modified xsi:type="dcterms:W3CDTF">2026-05-28T06:38:00Z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1928164791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-628025942</vt:i4>
  </property>
  <property fmtid="{D5CDD505-2E9C-101B-9397-08002B2CF9AE}" pid="8" name="_ReviewingToolsShownOnce">
    <vt:lpwstr/>
  </property>
</Properties>
</file>