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BF" w:rsidRPr="00147E0D" w:rsidRDefault="00BE43BF" w:rsidP="00001579">
      <w:pPr>
        <w:spacing w:after="0" w:line="240" w:lineRule="auto"/>
        <w:jc w:val="center"/>
        <w:rPr>
          <w:rFonts w:ascii="Times New Roman" w:eastAsia="Times New Roman" w:hAnsi="Times New Roman"/>
          <w:sz w:val="24"/>
          <w:szCs w:val="24"/>
          <w:lang w:eastAsia="ru-RU"/>
        </w:rPr>
      </w:pPr>
      <w:r w:rsidRPr="00147E0D">
        <w:rPr>
          <w:rFonts w:ascii="Times New Roman" w:eastAsia="Times New Roman" w:hAnsi="Times New Roman"/>
          <w:sz w:val="24"/>
          <w:szCs w:val="24"/>
          <w:lang w:eastAsia="ru-RU"/>
        </w:rPr>
        <w:object w:dxaOrig="733" w:dyaOrig="910" w14:anchorId="5CE37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1.95pt" o:ole="">
            <v:imagedata r:id="rId8" o:title=""/>
          </v:shape>
          <o:OLEObject Type="Embed" ProgID="CorelDraw.Graphic.14" ShapeID="_x0000_i1025" DrawAspect="Content" ObjectID="_1839503530" r:id="rId9"/>
        </w:object>
      </w:r>
    </w:p>
    <w:p w:rsidR="00BE43BF" w:rsidRPr="00147E0D" w:rsidRDefault="00BE43BF" w:rsidP="00001579">
      <w:pPr>
        <w:spacing w:after="0" w:line="240" w:lineRule="auto"/>
        <w:jc w:val="center"/>
        <w:rPr>
          <w:rFonts w:ascii="Times New Roman" w:eastAsia="Times New Roman" w:hAnsi="Times New Roman"/>
          <w:sz w:val="4"/>
          <w:szCs w:val="4"/>
          <w:lang w:eastAsia="ru-RU"/>
        </w:rPr>
      </w:pPr>
    </w:p>
    <w:p w:rsidR="00BE43BF" w:rsidRPr="00147E0D" w:rsidRDefault="00BE43BF" w:rsidP="00001579">
      <w:pPr>
        <w:spacing w:after="0" w:line="240" w:lineRule="auto"/>
        <w:jc w:val="center"/>
        <w:rPr>
          <w:rFonts w:ascii="Times New Roman" w:eastAsia="Times New Roman" w:hAnsi="Times New Roman"/>
          <w:b/>
          <w:spacing w:val="14"/>
          <w:sz w:val="20"/>
          <w:szCs w:val="20"/>
          <w:lang w:eastAsia="ru-RU"/>
        </w:rPr>
      </w:pPr>
      <w:r w:rsidRPr="00147E0D">
        <w:rPr>
          <w:rFonts w:ascii="Times New Roman" w:eastAsia="Times New Roman" w:hAnsi="Times New Roman"/>
          <w:b/>
          <w:spacing w:val="14"/>
          <w:sz w:val="20"/>
          <w:szCs w:val="20"/>
          <w:lang w:eastAsia="ru-RU"/>
        </w:rPr>
        <w:t>ВОЛОГОДСКАЯ ОБЛАСТЬ</w:t>
      </w:r>
    </w:p>
    <w:p w:rsidR="00BE43BF" w:rsidRPr="00147E0D" w:rsidRDefault="00BE43BF" w:rsidP="00001579">
      <w:pPr>
        <w:spacing w:after="0" w:line="240" w:lineRule="auto"/>
        <w:jc w:val="center"/>
        <w:rPr>
          <w:rFonts w:ascii="Times New Roman" w:eastAsia="Times New Roman" w:hAnsi="Times New Roman"/>
          <w:b/>
          <w:spacing w:val="14"/>
          <w:sz w:val="20"/>
          <w:szCs w:val="20"/>
          <w:lang w:eastAsia="ru-RU"/>
        </w:rPr>
      </w:pPr>
      <w:r w:rsidRPr="00147E0D">
        <w:rPr>
          <w:rFonts w:ascii="Times New Roman" w:eastAsia="Times New Roman" w:hAnsi="Times New Roman"/>
          <w:b/>
          <w:spacing w:val="14"/>
          <w:sz w:val="20"/>
          <w:szCs w:val="20"/>
          <w:lang w:eastAsia="ru-RU"/>
        </w:rPr>
        <w:t>ГОРОД ЧЕРЕПОВЕЦ</w:t>
      </w:r>
    </w:p>
    <w:p w:rsidR="00BE43BF" w:rsidRPr="00147E0D" w:rsidRDefault="00BE43BF" w:rsidP="00001579">
      <w:pPr>
        <w:spacing w:after="0" w:line="240" w:lineRule="auto"/>
        <w:jc w:val="center"/>
        <w:rPr>
          <w:rFonts w:ascii="Times New Roman" w:eastAsia="Times New Roman" w:hAnsi="Times New Roman"/>
          <w:sz w:val="8"/>
          <w:szCs w:val="8"/>
          <w:lang w:eastAsia="ru-RU"/>
        </w:rPr>
      </w:pPr>
    </w:p>
    <w:p w:rsidR="00BE43BF" w:rsidRPr="00147E0D" w:rsidRDefault="00BE43BF" w:rsidP="00001579">
      <w:pPr>
        <w:spacing w:after="0" w:line="240" w:lineRule="auto"/>
        <w:jc w:val="center"/>
        <w:rPr>
          <w:rFonts w:ascii="Times New Roman" w:eastAsia="Times New Roman" w:hAnsi="Times New Roman"/>
          <w:b/>
          <w:spacing w:val="60"/>
          <w:sz w:val="28"/>
          <w:szCs w:val="28"/>
          <w:lang w:eastAsia="ru-RU"/>
        </w:rPr>
      </w:pPr>
      <w:r w:rsidRPr="00147E0D">
        <w:rPr>
          <w:rFonts w:ascii="Times New Roman" w:eastAsia="Times New Roman" w:hAnsi="Times New Roman"/>
          <w:b/>
          <w:spacing w:val="60"/>
          <w:sz w:val="28"/>
          <w:szCs w:val="28"/>
          <w:lang w:eastAsia="ru-RU"/>
        </w:rPr>
        <w:t>МЭРИЯ</w:t>
      </w:r>
    </w:p>
    <w:p w:rsidR="00BE43BF" w:rsidRPr="00147E0D" w:rsidRDefault="00BE43BF" w:rsidP="00001579">
      <w:pPr>
        <w:spacing w:after="0" w:line="240" w:lineRule="auto"/>
        <w:jc w:val="center"/>
        <w:rPr>
          <w:rFonts w:ascii="Times New Roman" w:eastAsia="Times New Roman" w:hAnsi="Times New Roman"/>
          <w:b/>
          <w:spacing w:val="60"/>
          <w:sz w:val="14"/>
          <w:szCs w:val="14"/>
          <w:lang w:eastAsia="ru-RU"/>
        </w:rPr>
      </w:pPr>
    </w:p>
    <w:p w:rsidR="00BE43BF" w:rsidRPr="00147E0D" w:rsidRDefault="00BE43BF" w:rsidP="00001579">
      <w:pPr>
        <w:spacing w:after="0" w:line="240" w:lineRule="auto"/>
        <w:jc w:val="center"/>
        <w:rPr>
          <w:rFonts w:ascii="Times New Roman" w:eastAsia="Times New Roman" w:hAnsi="Times New Roman"/>
          <w:b/>
          <w:spacing w:val="60"/>
          <w:sz w:val="36"/>
          <w:szCs w:val="36"/>
          <w:lang w:eastAsia="ru-RU"/>
        </w:rPr>
      </w:pPr>
      <w:r w:rsidRPr="00147E0D">
        <w:rPr>
          <w:rFonts w:ascii="Times New Roman" w:eastAsia="Times New Roman" w:hAnsi="Times New Roman"/>
          <w:b/>
          <w:spacing w:val="60"/>
          <w:sz w:val="36"/>
          <w:szCs w:val="36"/>
          <w:lang w:eastAsia="ru-RU"/>
        </w:rPr>
        <w:t>ПОСТАНОВЛЕНИЕ</w:t>
      </w:r>
    </w:p>
    <w:p w:rsidR="00BE43BF" w:rsidRPr="00147E0D" w:rsidRDefault="00BE43BF" w:rsidP="00001579">
      <w:pPr>
        <w:spacing w:after="0" w:line="240" w:lineRule="auto"/>
        <w:jc w:val="both"/>
        <w:rPr>
          <w:rFonts w:ascii="Times New Roman" w:eastAsia="Times New Roman" w:hAnsi="Times New Roman"/>
          <w:sz w:val="36"/>
          <w:szCs w:val="36"/>
          <w:lang w:eastAsia="ru-RU"/>
        </w:rPr>
      </w:pPr>
    </w:p>
    <w:p w:rsidR="00F65C2D" w:rsidRPr="00147E0D" w:rsidRDefault="00F65C2D" w:rsidP="00001579">
      <w:pPr>
        <w:spacing w:after="0" w:line="240" w:lineRule="auto"/>
        <w:jc w:val="both"/>
        <w:rPr>
          <w:rFonts w:ascii="Times New Roman" w:eastAsia="Times New Roman" w:hAnsi="Times New Roman"/>
          <w:sz w:val="26"/>
          <w:szCs w:val="26"/>
          <w:lang w:eastAsia="ru-RU"/>
        </w:rPr>
      </w:pPr>
    </w:p>
    <w:p w:rsidR="00A8786F" w:rsidRPr="00147E0D" w:rsidRDefault="00A8786F" w:rsidP="00001579">
      <w:pPr>
        <w:spacing w:after="0" w:line="240" w:lineRule="auto"/>
        <w:jc w:val="both"/>
        <w:rPr>
          <w:rFonts w:ascii="Times New Roman" w:eastAsia="Times New Roman" w:hAnsi="Times New Roman"/>
          <w:sz w:val="26"/>
          <w:szCs w:val="26"/>
          <w:lang w:eastAsia="ru-RU"/>
        </w:rPr>
      </w:pPr>
    </w:p>
    <w:p w:rsidR="00A8786F" w:rsidRPr="00147E0D" w:rsidRDefault="00AD6966" w:rsidP="00001579">
      <w:pPr>
        <w:spacing w:after="0" w:line="240" w:lineRule="auto"/>
        <w:jc w:val="both"/>
        <w:rPr>
          <w:rFonts w:ascii="Times New Roman" w:eastAsia="Times New Roman" w:hAnsi="Times New Roman"/>
          <w:sz w:val="26"/>
          <w:szCs w:val="26"/>
          <w:lang w:eastAsia="ru-RU"/>
        </w:rPr>
      </w:pPr>
      <w:bookmarkStart w:id="0" w:name="_Hlk89761398"/>
      <w:r w:rsidRPr="00AD6966">
        <w:rPr>
          <w:rFonts w:ascii="Times New Roman" w:eastAsia="Times New Roman" w:hAnsi="Times New Roman"/>
          <w:sz w:val="26"/>
          <w:szCs w:val="26"/>
          <w:lang w:eastAsia="ru-RU"/>
        </w:rPr>
        <w:t>05.05.2026 № 1313</w:t>
      </w:r>
    </w:p>
    <w:bookmarkEnd w:id="0"/>
    <w:p w:rsidR="00B35E11" w:rsidRPr="00147E0D" w:rsidRDefault="00B35E11" w:rsidP="00001579">
      <w:pPr>
        <w:spacing w:after="0" w:line="240" w:lineRule="auto"/>
        <w:jc w:val="both"/>
        <w:rPr>
          <w:rFonts w:ascii="Times New Roman" w:eastAsia="Times New Roman" w:hAnsi="Times New Roman"/>
          <w:sz w:val="26"/>
          <w:szCs w:val="26"/>
          <w:lang w:eastAsia="ru-RU"/>
        </w:rPr>
      </w:pPr>
    </w:p>
    <w:p w:rsidR="00A8786F" w:rsidRPr="00147E0D" w:rsidRDefault="00A8786F" w:rsidP="00001579">
      <w:pPr>
        <w:spacing w:after="0" w:line="240" w:lineRule="auto"/>
        <w:jc w:val="both"/>
        <w:rPr>
          <w:rFonts w:ascii="Times New Roman" w:eastAsia="Times New Roman" w:hAnsi="Times New Roman"/>
          <w:sz w:val="26"/>
          <w:szCs w:val="26"/>
          <w:lang w:eastAsia="ru-RU"/>
        </w:rPr>
      </w:pPr>
    </w:p>
    <w:p w:rsidR="00667075" w:rsidRDefault="00667075" w:rsidP="000F0644">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 внесении изменений </w:t>
      </w:r>
    </w:p>
    <w:p w:rsidR="00667075" w:rsidRDefault="00667075" w:rsidP="000F0644">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постановление мэрии города</w:t>
      </w:r>
    </w:p>
    <w:p w:rsidR="000F0644" w:rsidRPr="000F0644" w:rsidRDefault="000F0644" w:rsidP="000F0644">
      <w:pPr>
        <w:spacing w:after="0" w:line="240" w:lineRule="auto"/>
        <w:jc w:val="both"/>
        <w:rPr>
          <w:rFonts w:ascii="Times New Roman" w:eastAsia="Times New Roman" w:hAnsi="Times New Roman"/>
          <w:sz w:val="26"/>
          <w:szCs w:val="26"/>
          <w:lang w:eastAsia="ru-RU"/>
        </w:rPr>
      </w:pPr>
      <w:r w:rsidRPr="000F0644">
        <w:rPr>
          <w:rFonts w:ascii="Times New Roman" w:eastAsia="Times New Roman" w:hAnsi="Times New Roman"/>
          <w:sz w:val="26"/>
          <w:szCs w:val="26"/>
          <w:lang w:eastAsia="ru-RU"/>
        </w:rPr>
        <w:t>от 30.04.2019 № 1893</w:t>
      </w:r>
    </w:p>
    <w:p w:rsidR="006E324A" w:rsidRDefault="006E324A" w:rsidP="000F0644">
      <w:pPr>
        <w:autoSpaceDE w:val="0"/>
        <w:autoSpaceDN w:val="0"/>
        <w:adjustRightInd w:val="0"/>
        <w:spacing w:after="0" w:line="240" w:lineRule="auto"/>
        <w:jc w:val="both"/>
        <w:rPr>
          <w:rFonts w:ascii="Times New Roman" w:hAnsi="Times New Roman"/>
          <w:sz w:val="26"/>
          <w:szCs w:val="26"/>
        </w:rPr>
      </w:pPr>
    </w:p>
    <w:p w:rsidR="00280CB5" w:rsidRPr="00AA4936" w:rsidRDefault="00BE43BF" w:rsidP="00EE5B07">
      <w:pPr>
        <w:widowControl w:val="0"/>
        <w:autoSpaceDE w:val="0"/>
        <w:autoSpaceDN w:val="0"/>
        <w:adjustRightInd w:val="0"/>
        <w:spacing w:after="0" w:line="240" w:lineRule="auto"/>
        <w:ind w:firstLine="709"/>
        <w:jc w:val="both"/>
        <w:rPr>
          <w:rFonts w:ascii="Times New Roman" w:hAnsi="Times New Roman"/>
          <w:sz w:val="26"/>
          <w:szCs w:val="26"/>
        </w:rPr>
      </w:pPr>
      <w:r w:rsidRPr="00147E0D">
        <w:rPr>
          <w:rFonts w:ascii="Times New Roman" w:hAnsi="Times New Roman"/>
          <w:sz w:val="26"/>
          <w:szCs w:val="26"/>
        </w:rPr>
        <w:t xml:space="preserve">В соответствии с </w:t>
      </w:r>
      <w:r w:rsidR="00317CA8">
        <w:rPr>
          <w:rFonts w:ascii="Times New Roman" w:hAnsi="Times New Roman"/>
          <w:sz w:val="26"/>
          <w:szCs w:val="26"/>
        </w:rPr>
        <w:t xml:space="preserve">Федеральным </w:t>
      </w:r>
      <w:r w:rsidR="00317CA8" w:rsidRPr="00317CA8">
        <w:rPr>
          <w:rFonts w:ascii="Times New Roman" w:hAnsi="Times New Roman"/>
          <w:sz w:val="26"/>
          <w:szCs w:val="26"/>
        </w:rPr>
        <w:t>законом</w:t>
      </w:r>
      <w:r w:rsidR="00317CA8">
        <w:rPr>
          <w:rFonts w:ascii="Times New Roman" w:hAnsi="Times New Roman"/>
          <w:sz w:val="26"/>
          <w:szCs w:val="26"/>
        </w:rPr>
        <w:t xml:space="preserve"> от 20.03.2025 № 33-ФЗ «Об общих принципах организации местного самоуправления в единой системе публичной власти»</w:t>
      </w:r>
      <w:r w:rsidR="00280CB5">
        <w:rPr>
          <w:rFonts w:ascii="Times New Roman" w:hAnsi="Times New Roman"/>
          <w:sz w:val="26"/>
          <w:szCs w:val="26"/>
        </w:rPr>
        <w:t>,</w:t>
      </w:r>
      <w:r w:rsidR="009E5713">
        <w:rPr>
          <w:rFonts w:ascii="Times New Roman" w:hAnsi="Times New Roman"/>
          <w:sz w:val="26"/>
          <w:szCs w:val="26"/>
        </w:rPr>
        <w:t xml:space="preserve"> </w:t>
      </w:r>
      <w:r w:rsidR="009E5713" w:rsidRPr="009E5713">
        <w:rPr>
          <w:rFonts w:ascii="Times New Roman" w:hAnsi="Times New Roman"/>
          <w:sz w:val="26"/>
          <w:szCs w:val="26"/>
        </w:rPr>
        <w:t>законом Волого</w:t>
      </w:r>
      <w:r w:rsidR="002D0B17">
        <w:rPr>
          <w:rFonts w:ascii="Times New Roman" w:hAnsi="Times New Roman"/>
          <w:sz w:val="26"/>
          <w:szCs w:val="26"/>
        </w:rPr>
        <w:t xml:space="preserve">дской </w:t>
      </w:r>
      <w:r w:rsidR="009E5713" w:rsidRPr="009E5713">
        <w:rPr>
          <w:rFonts w:ascii="Times New Roman" w:hAnsi="Times New Roman"/>
          <w:sz w:val="26"/>
          <w:szCs w:val="26"/>
        </w:rPr>
        <w:t xml:space="preserve">области </w:t>
      </w:r>
      <w:r w:rsidR="001730D5" w:rsidRPr="001730D5">
        <w:rPr>
          <w:rFonts w:ascii="Times New Roman" w:hAnsi="Times New Roman"/>
          <w:sz w:val="26"/>
          <w:szCs w:val="26"/>
        </w:rPr>
        <w:t>от 01.08.2025 № 5936-ОЗ «О регулировании некоторых вопросов организации местного самоуправления на территории Вологодской области»</w:t>
      </w:r>
      <w:r w:rsidR="009E5713" w:rsidRPr="009E5713">
        <w:rPr>
          <w:rFonts w:ascii="Times New Roman" w:hAnsi="Times New Roman"/>
          <w:sz w:val="26"/>
          <w:szCs w:val="26"/>
        </w:rPr>
        <w:t>,</w:t>
      </w:r>
      <w:r w:rsidR="00280CB5">
        <w:rPr>
          <w:rFonts w:ascii="Times New Roman" w:hAnsi="Times New Roman"/>
          <w:sz w:val="26"/>
          <w:szCs w:val="26"/>
        </w:rPr>
        <w:t xml:space="preserve"> </w:t>
      </w:r>
      <w:r w:rsidR="001730D5" w:rsidRPr="004C0C5D">
        <w:rPr>
          <w:rFonts w:ascii="Times New Roman" w:hAnsi="Times New Roman"/>
          <w:sz w:val="26"/>
          <w:szCs w:val="26"/>
        </w:rPr>
        <w:t xml:space="preserve">Уставом </w:t>
      </w:r>
      <w:r w:rsidR="004C0C5D" w:rsidRPr="004C0C5D">
        <w:rPr>
          <w:rFonts w:ascii="Times New Roman" w:hAnsi="Times New Roman"/>
          <w:sz w:val="26"/>
          <w:szCs w:val="26"/>
        </w:rPr>
        <w:t>городского округа город Череповец Вологодской области</w:t>
      </w:r>
      <w:r w:rsidR="00AA1BC0">
        <w:rPr>
          <w:rFonts w:ascii="Times New Roman" w:hAnsi="Times New Roman"/>
          <w:sz w:val="26"/>
          <w:szCs w:val="26"/>
        </w:rPr>
        <w:t xml:space="preserve"> </w:t>
      </w:r>
    </w:p>
    <w:p w:rsidR="00BE43BF" w:rsidRPr="00147E0D" w:rsidRDefault="00BE43BF" w:rsidP="005E7E48">
      <w:pPr>
        <w:spacing w:after="0" w:line="240" w:lineRule="auto"/>
        <w:jc w:val="both"/>
        <w:rPr>
          <w:rFonts w:ascii="Times New Roman" w:eastAsia="Times New Roman" w:hAnsi="Times New Roman"/>
          <w:sz w:val="26"/>
          <w:szCs w:val="26"/>
          <w:lang w:eastAsia="ru-RU"/>
        </w:rPr>
      </w:pPr>
      <w:r w:rsidRPr="00147E0D">
        <w:rPr>
          <w:rFonts w:ascii="Times New Roman" w:eastAsia="Times New Roman" w:hAnsi="Times New Roman"/>
          <w:sz w:val="26"/>
          <w:szCs w:val="26"/>
          <w:lang w:eastAsia="ru-RU"/>
        </w:rPr>
        <w:t>ПОСТАНОВЛЯЮ:</w:t>
      </w:r>
    </w:p>
    <w:p w:rsidR="000B26CB" w:rsidRDefault="00292752" w:rsidP="00EE5B07">
      <w:pPr>
        <w:widowControl w:val="0"/>
        <w:autoSpaceDE w:val="0"/>
        <w:autoSpaceDN w:val="0"/>
        <w:adjustRightInd w:val="0"/>
        <w:spacing w:after="0" w:line="240" w:lineRule="auto"/>
        <w:ind w:firstLine="709"/>
        <w:jc w:val="both"/>
        <w:rPr>
          <w:rFonts w:ascii="Times New Roman" w:hAnsi="Times New Roman"/>
          <w:sz w:val="26"/>
          <w:szCs w:val="26"/>
        </w:rPr>
      </w:pPr>
      <w:r w:rsidRPr="00147E0D">
        <w:rPr>
          <w:rFonts w:ascii="Times New Roman" w:hAnsi="Times New Roman"/>
          <w:sz w:val="26"/>
          <w:szCs w:val="26"/>
        </w:rPr>
        <w:t xml:space="preserve">1. </w:t>
      </w:r>
      <w:r w:rsidR="00280CB5" w:rsidRPr="00280CB5">
        <w:rPr>
          <w:rFonts w:ascii="Times New Roman" w:hAnsi="Times New Roman"/>
          <w:sz w:val="26"/>
          <w:szCs w:val="26"/>
        </w:rPr>
        <w:t xml:space="preserve">Внести </w:t>
      </w:r>
      <w:r w:rsidR="008B205A">
        <w:rPr>
          <w:rFonts w:ascii="Times New Roman" w:hAnsi="Times New Roman"/>
          <w:sz w:val="26"/>
          <w:szCs w:val="26"/>
        </w:rPr>
        <w:t>в</w:t>
      </w:r>
      <w:r w:rsidR="006229B7">
        <w:rPr>
          <w:rFonts w:ascii="Times New Roman" w:hAnsi="Times New Roman"/>
          <w:sz w:val="26"/>
          <w:szCs w:val="26"/>
        </w:rPr>
        <w:t xml:space="preserve"> </w:t>
      </w:r>
      <w:r w:rsidR="000B26CB" w:rsidRPr="00280CB5">
        <w:rPr>
          <w:rFonts w:ascii="Times New Roman" w:hAnsi="Times New Roman"/>
          <w:sz w:val="26"/>
          <w:szCs w:val="26"/>
        </w:rPr>
        <w:t>постановлени</w:t>
      </w:r>
      <w:r w:rsidR="000B26CB">
        <w:rPr>
          <w:rFonts w:ascii="Times New Roman" w:hAnsi="Times New Roman"/>
          <w:sz w:val="26"/>
          <w:szCs w:val="26"/>
        </w:rPr>
        <w:t>е</w:t>
      </w:r>
      <w:r w:rsidR="000B26CB" w:rsidRPr="00280CB5">
        <w:rPr>
          <w:rFonts w:ascii="Times New Roman" w:hAnsi="Times New Roman"/>
          <w:sz w:val="26"/>
          <w:szCs w:val="26"/>
        </w:rPr>
        <w:t xml:space="preserve"> мэрии города от </w:t>
      </w:r>
      <w:r w:rsidR="004A6B35">
        <w:rPr>
          <w:rFonts w:ascii="Times New Roman" w:hAnsi="Times New Roman"/>
          <w:sz w:val="26"/>
          <w:szCs w:val="26"/>
        </w:rPr>
        <w:t>30.04.2019</w:t>
      </w:r>
      <w:r w:rsidR="000B26CB" w:rsidRPr="00280CB5">
        <w:rPr>
          <w:rFonts w:ascii="Times New Roman" w:hAnsi="Times New Roman"/>
          <w:sz w:val="26"/>
          <w:szCs w:val="26"/>
        </w:rPr>
        <w:t xml:space="preserve"> № </w:t>
      </w:r>
      <w:r w:rsidR="004A6B35">
        <w:rPr>
          <w:rFonts w:ascii="Times New Roman" w:hAnsi="Times New Roman"/>
          <w:sz w:val="26"/>
          <w:szCs w:val="26"/>
        </w:rPr>
        <w:t>1893</w:t>
      </w:r>
      <w:r w:rsidR="000B26CB" w:rsidRPr="00280CB5">
        <w:rPr>
          <w:rFonts w:ascii="Times New Roman" w:hAnsi="Times New Roman"/>
          <w:sz w:val="26"/>
          <w:szCs w:val="26"/>
        </w:rPr>
        <w:t xml:space="preserve"> «</w:t>
      </w:r>
      <w:r w:rsidR="004A6B35" w:rsidRPr="00803C42">
        <w:rPr>
          <w:rFonts w:ascii="Times New Roman" w:hAnsi="Times New Roman"/>
          <w:sz w:val="26"/>
          <w:szCs w:val="26"/>
        </w:rPr>
        <w:t>О создании и организации системы внутреннего обеспечения соответствия требованиям антимонопольного законодательства в мэрии города Череповца</w:t>
      </w:r>
      <w:r w:rsidR="000B26CB" w:rsidRPr="00280CB5">
        <w:rPr>
          <w:rFonts w:ascii="Times New Roman" w:hAnsi="Times New Roman"/>
          <w:sz w:val="26"/>
          <w:szCs w:val="26"/>
        </w:rPr>
        <w:t xml:space="preserve">» (в редакции постановления мэрии города от </w:t>
      </w:r>
      <w:r w:rsidR="00803C42">
        <w:rPr>
          <w:rFonts w:ascii="Times New Roman" w:hAnsi="Times New Roman"/>
          <w:sz w:val="26"/>
          <w:szCs w:val="26"/>
        </w:rPr>
        <w:t>21.04</w:t>
      </w:r>
      <w:r w:rsidR="000B26CB">
        <w:rPr>
          <w:rFonts w:ascii="Times New Roman" w:hAnsi="Times New Roman"/>
          <w:sz w:val="26"/>
          <w:szCs w:val="26"/>
        </w:rPr>
        <w:t>.202</w:t>
      </w:r>
      <w:r w:rsidR="00055120">
        <w:rPr>
          <w:rFonts w:ascii="Times New Roman" w:hAnsi="Times New Roman"/>
          <w:sz w:val="26"/>
          <w:szCs w:val="26"/>
        </w:rPr>
        <w:t>2</w:t>
      </w:r>
      <w:r w:rsidR="000B26CB" w:rsidRPr="00280CB5">
        <w:rPr>
          <w:rFonts w:ascii="Times New Roman" w:hAnsi="Times New Roman"/>
          <w:sz w:val="26"/>
          <w:szCs w:val="26"/>
        </w:rPr>
        <w:t xml:space="preserve"> №</w:t>
      </w:r>
      <w:r w:rsidR="00803C42">
        <w:rPr>
          <w:rFonts w:ascii="Times New Roman" w:hAnsi="Times New Roman"/>
          <w:sz w:val="26"/>
          <w:szCs w:val="26"/>
        </w:rPr>
        <w:t> 1079</w:t>
      </w:r>
      <w:r w:rsidR="000B26CB" w:rsidRPr="00280CB5">
        <w:rPr>
          <w:rFonts w:ascii="Times New Roman" w:hAnsi="Times New Roman"/>
          <w:sz w:val="26"/>
          <w:szCs w:val="26"/>
        </w:rPr>
        <w:t>)</w:t>
      </w:r>
      <w:r w:rsidR="001D2F4B">
        <w:rPr>
          <w:rFonts w:ascii="Times New Roman" w:hAnsi="Times New Roman"/>
          <w:sz w:val="26"/>
          <w:szCs w:val="26"/>
        </w:rPr>
        <w:t xml:space="preserve"> </w:t>
      </w:r>
      <w:r w:rsidR="000B26CB">
        <w:rPr>
          <w:rFonts w:ascii="Times New Roman" w:hAnsi="Times New Roman"/>
          <w:sz w:val="26"/>
          <w:szCs w:val="26"/>
        </w:rPr>
        <w:t>следующие изменения:</w:t>
      </w:r>
    </w:p>
    <w:p w:rsidR="00A60EB9" w:rsidRDefault="000B26CB"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1.1. </w:t>
      </w:r>
      <w:r w:rsidR="00A60EB9">
        <w:rPr>
          <w:rFonts w:ascii="Times New Roman" w:hAnsi="Times New Roman"/>
          <w:sz w:val="26"/>
          <w:szCs w:val="26"/>
        </w:rPr>
        <w:t>Пункт 2</w:t>
      </w:r>
      <w:r w:rsidR="00A60EB9" w:rsidRPr="00A60EB9">
        <w:rPr>
          <w:rFonts w:ascii="Times New Roman" w:hAnsi="Times New Roman"/>
          <w:sz w:val="26"/>
          <w:szCs w:val="26"/>
          <w:vertAlign w:val="superscript"/>
        </w:rPr>
        <w:t>1</w:t>
      </w:r>
      <w:r w:rsidR="00A60EB9">
        <w:rPr>
          <w:rFonts w:ascii="Times New Roman" w:hAnsi="Times New Roman"/>
          <w:sz w:val="26"/>
          <w:szCs w:val="26"/>
        </w:rPr>
        <w:t xml:space="preserve"> постановления, </w:t>
      </w:r>
      <w:r w:rsidR="00A60EB9" w:rsidRPr="003B52EF">
        <w:rPr>
          <w:rFonts w:ascii="Times New Roman" w:hAnsi="Times New Roman"/>
          <w:sz w:val="26"/>
          <w:szCs w:val="26"/>
        </w:rPr>
        <w:t>приложение 3 к постановлению</w:t>
      </w:r>
      <w:r w:rsidR="002B4F5B" w:rsidRPr="003B52EF">
        <w:rPr>
          <w:rFonts w:ascii="Times New Roman" w:hAnsi="Times New Roman"/>
          <w:color w:val="FF0000"/>
          <w:sz w:val="26"/>
          <w:szCs w:val="26"/>
        </w:rPr>
        <w:t xml:space="preserve"> </w:t>
      </w:r>
      <w:r w:rsidR="00A60EB9">
        <w:rPr>
          <w:rFonts w:ascii="Times New Roman" w:hAnsi="Times New Roman"/>
          <w:sz w:val="26"/>
          <w:szCs w:val="26"/>
        </w:rPr>
        <w:t>признать утратившими силу.</w:t>
      </w:r>
    </w:p>
    <w:p w:rsidR="003F3673" w:rsidRDefault="00A60EB9"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612966">
        <w:rPr>
          <w:rFonts w:ascii="Times New Roman" w:hAnsi="Times New Roman"/>
          <w:sz w:val="26"/>
          <w:szCs w:val="26"/>
        </w:rPr>
        <w:t>В пункте 3 слова «уполномоченным подразделением» заменить словами «уполномоченным органом».</w:t>
      </w:r>
    </w:p>
    <w:p w:rsidR="00612966" w:rsidRDefault="003F3673"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60EB9">
        <w:rPr>
          <w:rFonts w:ascii="Times New Roman" w:hAnsi="Times New Roman"/>
          <w:sz w:val="26"/>
          <w:szCs w:val="26"/>
        </w:rPr>
        <w:t>3</w:t>
      </w:r>
      <w:r>
        <w:rPr>
          <w:rFonts w:ascii="Times New Roman" w:hAnsi="Times New Roman"/>
          <w:sz w:val="26"/>
          <w:szCs w:val="26"/>
        </w:rPr>
        <w:t xml:space="preserve">. </w:t>
      </w:r>
      <w:r w:rsidR="00612966">
        <w:rPr>
          <w:rFonts w:ascii="Times New Roman" w:hAnsi="Times New Roman"/>
          <w:sz w:val="26"/>
          <w:szCs w:val="26"/>
        </w:rPr>
        <w:t>В пункте 4.1.1 слова «</w:t>
      </w:r>
      <w:r w:rsidR="00612966" w:rsidRPr="004434DC">
        <w:rPr>
          <w:rFonts w:ascii="Times New Roman" w:hAnsi="Times New Roman"/>
          <w:sz w:val="26"/>
          <w:szCs w:val="26"/>
        </w:rPr>
        <w:t>Плана («дорожной карты»)</w:t>
      </w:r>
      <w:r w:rsidR="00612966">
        <w:rPr>
          <w:rFonts w:ascii="Times New Roman" w:hAnsi="Times New Roman"/>
          <w:sz w:val="26"/>
          <w:szCs w:val="26"/>
        </w:rPr>
        <w:t>» заменить словами «</w:t>
      </w:r>
      <w:r w:rsidR="00612966" w:rsidRPr="004434DC">
        <w:rPr>
          <w:rFonts w:ascii="Times New Roman" w:hAnsi="Times New Roman"/>
          <w:sz w:val="26"/>
          <w:szCs w:val="26"/>
        </w:rPr>
        <w:t xml:space="preserve">Карты </w:t>
      </w:r>
      <w:proofErr w:type="spellStart"/>
      <w:r w:rsidR="00612966" w:rsidRPr="004434DC">
        <w:rPr>
          <w:rFonts w:ascii="Times New Roman" w:hAnsi="Times New Roman"/>
          <w:sz w:val="26"/>
          <w:szCs w:val="26"/>
        </w:rPr>
        <w:t>комплаенс</w:t>
      </w:r>
      <w:proofErr w:type="spellEnd"/>
      <w:r w:rsidR="00612966" w:rsidRPr="004434DC">
        <w:rPr>
          <w:rFonts w:ascii="Times New Roman" w:hAnsi="Times New Roman"/>
          <w:sz w:val="26"/>
          <w:szCs w:val="26"/>
        </w:rPr>
        <w:t>-рисков и плана («дорожной карты»)</w:t>
      </w:r>
      <w:r w:rsidR="00612966">
        <w:rPr>
          <w:rFonts w:ascii="Times New Roman" w:hAnsi="Times New Roman"/>
          <w:sz w:val="26"/>
          <w:szCs w:val="26"/>
        </w:rPr>
        <w:t>».</w:t>
      </w:r>
    </w:p>
    <w:p w:rsidR="00696659" w:rsidRDefault="00612966"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1.4. </w:t>
      </w:r>
      <w:r w:rsidR="000E4EB0">
        <w:rPr>
          <w:rFonts w:ascii="Times New Roman" w:hAnsi="Times New Roman"/>
          <w:sz w:val="26"/>
          <w:szCs w:val="26"/>
        </w:rPr>
        <w:t xml:space="preserve">В </w:t>
      </w:r>
      <w:r w:rsidR="00696659">
        <w:rPr>
          <w:rFonts w:ascii="Times New Roman" w:hAnsi="Times New Roman"/>
          <w:sz w:val="26"/>
          <w:szCs w:val="26"/>
        </w:rPr>
        <w:t>пункте 4.2:</w:t>
      </w:r>
    </w:p>
    <w:p w:rsidR="00696659" w:rsidRDefault="00696659"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w:t>
      </w:r>
      <w:r w:rsidR="000E4EB0">
        <w:rPr>
          <w:rFonts w:ascii="Times New Roman" w:hAnsi="Times New Roman"/>
          <w:sz w:val="26"/>
          <w:szCs w:val="26"/>
        </w:rPr>
        <w:t>абзаце втором слова «мэр</w:t>
      </w:r>
      <w:r w:rsidR="00055120">
        <w:rPr>
          <w:rFonts w:ascii="Times New Roman" w:hAnsi="Times New Roman"/>
          <w:sz w:val="26"/>
          <w:szCs w:val="26"/>
        </w:rPr>
        <w:t>а</w:t>
      </w:r>
      <w:r w:rsidR="000E4EB0">
        <w:rPr>
          <w:rFonts w:ascii="Times New Roman" w:hAnsi="Times New Roman"/>
          <w:sz w:val="26"/>
          <w:szCs w:val="26"/>
        </w:rPr>
        <w:t xml:space="preserve"> города</w:t>
      </w:r>
      <w:r w:rsidR="000E4EB0" w:rsidRPr="00256A58">
        <w:rPr>
          <w:rFonts w:ascii="Times New Roman" w:hAnsi="Times New Roman"/>
          <w:sz w:val="26"/>
          <w:szCs w:val="26"/>
        </w:rPr>
        <w:t>» заменить слов</w:t>
      </w:r>
      <w:r w:rsidR="000E4EB0">
        <w:rPr>
          <w:rFonts w:ascii="Times New Roman" w:hAnsi="Times New Roman"/>
          <w:sz w:val="26"/>
          <w:szCs w:val="26"/>
        </w:rPr>
        <w:t>ами</w:t>
      </w:r>
      <w:r w:rsidR="000E4EB0" w:rsidRPr="00256A58">
        <w:rPr>
          <w:rFonts w:ascii="Times New Roman" w:hAnsi="Times New Roman"/>
          <w:sz w:val="26"/>
          <w:szCs w:val="26"/>
        </w:rPr>
        <w:t xml:space="preserve"> «</w:t>
      </w:r>
      <w:r w:rsidR="000E4EB0">
        <w:rPr>
          <w:rFonts w:ascii="Times New Roman" w:hAnsi="Times New Roman"/>
          <w:sz w:val="26"/>
          <w:szCs w:val="26"/>
        </w:rPr>
        <w:t>глав</w:t>
      </w:r>
      <w:r w:rsidR="00055120">
        <w:rPr>
          <w:rFonts w:ascii="Times New Roman" w:hAnsi="Times New Roman"/>
          <w:sz w:val="26"/>
          <w:szCs w:val="26"/>
        </w:rPr>
        <w:t>ы</w:t>
      </w:r>
      <w:r w:rsidR="000E4EB0">
        <w:rPr>
          <w:rFonts w:ascii="Times New Roman" w:hAnsi="Times New Roman"/>
          <w:sz w:val="26"/>
          <w:szCs w:val="26"/>
        </w:rPr>
        <w:t xml:space="preserve"> города</w:t>
      </w:r>
      <w:r w:rsidR="000E4EB0" w:rsidRPr="00256A58">
        <w:rPr>
          <w:rFonts w:ascii="Times New Roman" w:hAnsi="Times New Roman"/>
          <w:sz w:val="26"/>
          <w:szCs w:val="26"/>
        </w:rPr>
        <w:t>»</w:t>
      </w:r>
      <w:r>
        <w:rPr>
          <w:rFonts w:ascii="Times New Roman" w:hAnsi="Times New Roman"/>
          <w:sz w:val="26"/>
          <w:szCs w:val="26"/>
        </w:rPr>
        <w:t>;</w:t>
      </w:r>
    </w:p>
    <w:p w:rsidR="000E4EB0" w:rsidRDefault="00696659"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абзаце третьем слова «</w:t>
      </w:r>
      <w:r w:rsidRPr="00696659">
        <w:rPr>
          <w:rFonts w:ascii="Times New Roman" w:hAnsi="Times New Roman"/>
          <w:sz w:val="26"/>
          <w:szCs w:val="26"/>
        </w:rPr>
        <w:t>Комитет по регулированию контрактной системы Вологодской области</w:t>
      </w:r>
      <w:r>
        <w:rPr>
          <w:rFonts w:ascii="Times New Roman" w:hAnsi="Times New Roman"/>
          <w:sz w:val="26"/>
          <w:szCs w:val="26"/>
        </w:rPr>
        <w:t>» заменить словами «</w:t>
      </w:r>
      <w:r w:rsidRPr="00696659">
        <w:rPr>
          <w:rFonts w:ascii="Times New Roman" w:hAnsi="Times New Roman"/>
          <w:sz w:val="26"/>
          <w:szCs w:val="26"/>
        </w:rPr>
        <w:t>Главное управление конкурентной политики Вологодской области</w:t>
      </w:r>
      <w:r>
        <w:rPr>
          <w:rFonts w:ascii="Times New Roman" w:hAnsi="Times New Roman"/>
          <w:sz w:val="26"/>
          <w:szCs w:val="26"/>
        </w:rPr>
        <w:t>»</w:t>
      </w:r>
      <w:r w:rsidR="000E4EB0" w:rsidRPr="00256A58">
        <w:rPr>
          <w:rFonts w:ascii="Times New Roman" w:hAnsi="Times New Roman"/>
          <w:sz w:val="26"/>
          <w:szCs w:val="26"/>
        </w:rPr>
        <w:t>.</w:t>
      </w:r>
    </w:p>
    <w:p w:rsidR="00897F73" w:rsidRDefault="000E4EB0"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612966">
        <w:rPr>
          <w:rFonts w:ascii="Times New Roman" w:hAnsi="Times New Roman"/>
          <w:sz w:val="26"/>
          <w:szCs w:val="26"/>
        </w:rPr>
        <w:t>5</w:t>
      </w:r>
      <w:r>
        <w:rPr>
          <w:rFonts w:ascii="Times New Roman" w:hAnsi="Times New Roman"/>
          <w:sz w:val="26"/>
          <w:szCs w:val="26"/>
        </w:rPr>
        <w:t xml:space="preserve">. </w:t>
      </w:r>
      <w:r w:rsidR="00897F73">
        <w:rPr>
          <w:rFonts w:ascii="Times New Roman" w:hAnsi="Times New Roman"/>
          <w:sz w:val="26"/>
          <w:szCs w:val="26"/>
        </w:rPr>
        <w:t>В пункте 7 слова «</w:t>
      </w:r>
      <w:r w:rsidR="00897F73" w:rsidRPr="00897F73">
        <w:rPr>
          <w:rFonts w:ascii="Times New Roman" w:hAnsi="Times New Roman"/>
          <w:sz w:val="26"/>
          <w:szCs w:val="26"/>
        </w:rPr>
        <w:t>заместителя мэра города» заменить словами «заместителя главы городского округа».</w:t>
      </w:r>
    </w:p>
    <w:p w:rsidR="00A232AB" w:rsidRDefault="00897F73"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1.6. </w:t>
      </w:r>
      <w:r w:rsidR="00800DF2" w:rsidRPr="00800DF2">
        <w:rPr>
          <w:rFonts w:ascii="Times New Roman" w:hAnsi="Times New Roman"/>
          <w:sz w:val="26"/>
          <w:szCs w:val="26"/>
        </w:rPr>
        <w:t>Положени</w:t>
      </w:r>
      <w:r w:rsidR="00FA298E">
        <w:rPr>
          <w:rFonts w:ascii="Times New Roman" w:hAnsi="Times New Roman"/>
          <w:sz w:val="26"/>
          <w:szCs w:val="26"/>
        </w:rPr>
        <w:t>е</w:t>
      </w:r>
      <w:r w:rsidR="00800DF2">
        <w:rPr>
          <w:rFonts w:ascii="Times New Roman" w:hAnsi="Times New Roman"/>
          <w:sz w:val="26"/>
          <w:szCs w:val="26"/>
        </w:rPr>
        <w:t xml:space="preserve"> </w:t>
      </w:r>
      <w:r w:rsidR="001F6EEF" w:rsidRPr="001F6EEF">
        <w:rPr>
          <w:rFonts w:ascii="Times New Roman" w:hAnsi="Times New Roman"/>
          <w:sz w:val="26"/>
          <w:szCs w:val="26"/>
        </w:rPr>
        <w:t xml:space="preserve">об организации в мэрии города Череповца системы внутреннего обеспечения соответствия требованиям </w:t>
      </w:r>
      <w:r w:rsidR="001F6EEF" w:rsidRPr="007A374D">
        <w:rPr>
          <w:rFonts w:ascii="Times New Roman" w:hAnsi="Times New Roman"/>
          <w:sz w:val="26"/>
          <w:szCs w:val="26"/>
        </w:rPr>
        <w:t>антимонопольного законодательства</w:t>
      </w:r>
      <w:r w:rsidR="001F6EEF" w:rsidRPr="001F6EEF">
        <w:rPr>
          <w:rFonts w:ascii="Times New Roman" w:hAnsi="Times New Roman"/>
          <w:sz w:val="26"/>
          <w:szCs w:val="26"/>
        </w:rPr>
        <w:t xml:space="preserve"> Российской Федерации </w:t>
      </w:r>
      <w:r w:rsidR="00D72622">
        <w:rPr>
          <w:rFonts w:ascii="Times New Roman" w:hAnsi="Times New Roman"/>
          <w:sz w:val="26"/>
          <w:szCs w:val="26"/>
        </w:rPr>
        <w:t xml:space="preserve">(приложение </w:t>
      </w:r>
      <w:r w:rsidR="00800DF2">
        <w:rPr>
          <w:rFonts w:ascii="Times New Roman" w:hAnsi="Times New Roman"/>
          <w:sz w:val="26"/>
          <w:szCs w:val="26"/>
        </w:rPr>
        <w:t>1</w:t>
      </w:r>
      <w:r w:rsidR="00D72622">
        <w:rPr>
          <w:rFonts w:ascii="Times New Roman" w:hAnsi="Times New Roman"/>
          <w:sz w:val="26"/>
          <w:szCs w:val="26"/>
        </w:rPr>
        <w:t>), утвержденн</w:t>
      </w:r>
      <w:r w:rsidR="00800DF2">
        <w:rPr>
          <w:rFonts w:ascii="Times New Roman" w:hAnsi="Times New Roman"/>
          <w:sz w:val="26"/>
          <w:szCs w:val="26"/>
        </w:rPr>
        <w:t>о</w:t>
      </w:r>
      <w:r w:rsidR="00FA298E">
        <w:rPr>
          <w:rFonts w:ascii="Times New Roman" w:hAnsi="Times New Roman"/>
          <w:sz w:val="26"/>
          <w:szCs w:val="26"/>
        </w:rPr>
        <w:t>е</w:t>
      </w:r>
      <w:r w:rsidR="000C5410">
        <w:rPr>
          <w:rFonts w:ascii="Times New Roman" w:hAnsi="Times New Roman"/>
          <w:sz w:val="26"/>
          <w:szCs w:val="26"/>
        </w:rPr>
        <w:t xml:space="preserve"> вышеуказанным</w:t>
      </w:r>
      <w:r w:rsidR="00D72622">
        <w:rPr>
          <w:rFonts w:ascii="Times New Roman" w:hAnsi="Times New Roman"/>
          <w:sz w:val="26"/>
          <w:szCs w:val="26"/>
        </w:rPr>
        <w:t xml:space="preserve"> </w:t>
      </w:r>
      <w:r w:rsidR="00280CB5" w:rsidRPr="00280CB5">
        <w:rPr>
          <w:rFonts w:ascii="Times New Roman" w:hAnsi="Times New Roman"/>
          <w:sz w:val="26"/>
          <w:szCs w:val="26"/>
        </w:rPr>
        <w:t>постановлени</w:t>
      </w:r>
      <w:r w:rsidR="008B205A">
        <w:rPr>
          <w:rFonts w:ascii="Times New Roman" w:hAnsi="Times New Roman"/>
          <w:sz w:val="26"/>
          <w:szCs w:val="26"/>
        </w:rPr>
        <w:t>е</w:t>
      </w:r>
      <w:r w:rsidR="00E21FFC">
        <w:rPr>
          <w:rFonts w:ascii="Times New Roman" w:hAnsi="Times New Roman"/>
          <w:sz w:val="26"/>
          <w:szCs w:val="26"/>
        </w:rPr>
        <w:t>м</w:t>
      </w:r>
      <w:r w:rsidR="00FA298E">
        <w:rPr>
          <w:rFonts w:ascii="Times New Roman" w:hAnsi="Times New Roman"/>
          <w:sz w:val="26"/>
          <w:szCs w:val="26"/>
        </w:rPr>
        <w:t>, изложить в новой редакции (приложение 1 к настоящему постановлению).</w:t>
      </w:r>
      <w:r w:rsidR="007147A2">
        <w:rPr>
          <w:rFonts w:ascii="Times New Roman" w:hAnsi="Times New Roman"/>
          <w:sz w:val="26"/>
          <w:szCs w:val="26"/>
        </w:rPr>
        <w:t xml:space="preserve"> </w:t>
      </w:r>
    </w:p>
    <w:p w:rsidR="00B03858" w:rsidRDefault="00A232AB"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897F73">
        <w:rPr>
          <w:rFonts w:ascii="Times New Roman" w:hAnsi="Times New Roman"/>
          <w:sz w:val="26"/>
          <w:szCs w:val="26"/>
        </w:rPr>
        <w:t>7</w:t>
      </w:r>
      <w:r>
        <w:rPr>
          <w:rFonts w:ascii="Times New Roman" w:hAnsi="Times New Roman"/>
          <w:sz w:val="26"/>
          <w:szCs w:val="26"/>
        </w:rPr>
        <w:t xml:space="preserve">. </w:t>
      </w:r>
      <w:r w:rsidR="00B03858">
        <w:rPr>
          <w:rFonts w:ascii="Times New Roman" w:hAnsi="Times New Roman"/>
          <w:sz w:val="26"/>
          <w:szCs w:val="26"/>
        </w:rPr>
        <w:t xml:space="preserve">Приложение </w:t>
      </w:r>
      <w:r w:rsidR="007D6E6C">
        <w:rPr>
          <w:rFonts w:ascii="Times New Roman" w:hAnsi="Times New Roman"/>
          <w:sz w:val="26"/>
          <w:szCs w:val="26"/>
        </w:rPr>
        <w:t>2</w:t>
      </w:r>
      <w:r w:rsidR="00B03858">
        <w:rPr>
          <w:rFonts w:ascii="Times New Roman" w:hAnsi="Times New Roman"/>
          <w:sz w:val="26"/>
          <w:szCs w:val="26"/>
        </w:rPr>
        <w:t xml:space="preserve"> к постановлению </w:t>
      </w:r>
      <w:r w:rsidR="00FF1027">
        <w:rPr>
          <w:rFonts w:ascii="Times New Roman" w:hAnsi="Times New Roman"/>
          <w:sz w:val="26"/>
          <w:szCs w:val="26"/>
        </w:rPr>
        <w:t>излож</w:t>
      </w:r>
      <w:r w:rsidR="007D6E6C">
        <w:rPr>
          <w:rFonts w:ascii="Times New Roman" w:hAnsi="Times New Roman"/>
          <w:sz w:val="26"/>
          <w:szCs w:val="26"/>
        </w:rPr>
        <w:t xml:space="preserve">ить в новой редакции (приложение </w:t>
      </w:r>
      <w:r w:rsidR="00C5537C">
        <w:rPr>
          <w:rFonts w:ascii="Times New Roman" w:hAnsi="Times New Roman"/>
          <w:sz w:val="26"/>
          <w:szCs w:val="26"/>
        </w:rPr>
        <w:t>2</w:t>
      </w:r>
      <w:r w:rsidR="007D6E6C">
        <w:rPr>
          <w:rFonts w:ascii="Times New Roman" w:hAnsi="Times New Roman"/>
          <w:sz w:val="26"/>
          <w:szCs w:val="26"/>
        </w:rPr>
        <w:t xml:space="preserve"> к настоящему постановлению)</w:t>
      </w:r>
      <w:r w:rsidR="00B03858">
        <w:rPr>
          <w:rFonts w:ascii="Times New Roman" w:hAnsi="Times New Roman"/>
          <w:sz w:val="26"/>
          <w:szCs w:val="26"/>
        </w:rPr>
        <w:t>.</w:t>
      </w:r>
    </w:p>
    <w:p w:rsidR="0059750E" w:rsidRDefault="001D2F4B" w:rsidP="00EE5B07">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6B109C">
        <w:rPr>
          <w:rFonts w:ascii="Times New Roman" w:hAnsi="Times New Roman"/>
          <w:sz w:val="26"/>
          <w:szCs w:val="26"/>
        </w:rPr>
        <w:t xml:space="preserve">. </w:t>
      </w:r>
      <w:r w:rsidR="00055120" w:rsidRPr="00D94983">
        <w:rPr>
          <w:rFonts w:ascii="Times New Roman" w:hAnsi="Times New Roman"/>
          <w:sz w:val="26"/>
          <w:szCs w:val="26"/>
        </w:rPr>
        <w:t xml:space="preserve">Постановление подлежит опубликованию на официальном </w:t>
      </w:r>
      <w:r w:rsidR="00055120" w:rsidRPr="000F0433">
        <w:rPr>
          <w:rFonts w:ascii="Times New Roman" w:hAnsi="Times New Roman"/>
          <w:sz w:val="26"/>
          <w:szCs w:val="26"/>
        </w:rPr>
        <w:t xml:space="preserve">интернет-портале правовой информации </w:t>
      </w:r>
      <w:r w:rsidR="00055120">
        <w:rPr>
          <w:rFonts w:ascii="Times New Roman" w:hAnsi="Times New Roman"/>
          <w:sz w:val="26"/>
          <w:szCs w:val="26"/>
        </w:rPr>
        <w:t>г.</w:t>
      </w:r>
      <w:r w:rsidR="00055120" w:rsidRPr="00D94983">
        <w:rPr>
          <w:rFonts w:ascii="Times New Roman" w:hAnsi="Times New Roman"/>
          <w:sz w:val="26"/>
          <w:szCs w:val="26"/>
        </w:rPr>
        <w:t xml:space="preserve"> Череповца. </w:t>
      </w:r>
    </w:p>
    <w:p w:rsidR="003A2823" w:rsidRDefault="003A2823" w:rsidP="00001579">
      <w:pPr>
        <w:widowControl w:val="0"/>
        <w:autoSpaceDE w:val="0"/>
        <w:autoSpaceDN w:val="0"/>
        <w:adjustRightInd w:val="0"/>
        <w:spacing w:after="0" w:line="240" w:lineRule="auto"/>
        <w:jc w:val="both"/>
        <w:rPr>
          <w:rFonts w:ascii="Times New Roman" w:hAnsi="Times New Roman"/>
          <w:sz w:val="26"/>
          <w:szCs w:val="26"/>
        </w:rPr>
      </w:pPr>
    </w:p>
    <w:p w:rsidR="0059750E" w:rsidRDefault="0059750E" w:rsidP="00001579">
      <w:pPr>
        <w:widowControl w:val="0"/>
        <w:autoSpaceDE w:val="0"/>
        <w:autoSpaceDN w:val="0"/>
        <w:adjustRightInd w:val="0"/>
        <w:spacing w:after="0" w:line="240" w:lineRule="auto"/>
        <w:jc w:val="both"/>
        <w:rPr>
          <w:rFonts w:ascii="Times New Roman" w:hAnsi="Times New Roman"/>
          <w:sz w:val="26"/>
          <w:szCs w:val="26"/>
        </w:rPr>
      </w:pPr>
    </w:p>
    <w:p w:rsidR="00D57D8F" w:rsidRDefault="00A961AB" w:rsidP="005E7E48">
      <w:pPr>
        <w:widowControl w:val="0"/>
        <w:tabs>
          <w:tab w:val="right" w:pos="9781"/>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w:t>
      </w:r>
      <w:r w:rsidR="00292752" w:rsidRPr="00147E0D">
        <w:rPr>
          <w:rFonts w:ascii="Times New Roman" w:hAnsi="Times New Roman"/>
          <w:sz w:val="26"/>
          <w:szCs w:val="26"/>
        </w:rPr>
        <w:t xml:space="preserve"> города</w:t>
      </w:r>
      <w:r w:rsidR="0064566D">
        <w:rPr>
          <w:rFonts w:ascii="Times New Roman" w:hAnsi="Times New Roman"/>
          <w:sz w:val="26"/>
          <w:szCs w:val="26"/>
        </w:rPr>
        <w:tab/>
      </w:r>
      <w:r w:rsidR="00D57D8F">
        <w:rPr>
          <w:rFonts w:ascii="Times New Roman" w:hAnsi="Times New Roman"/>
          <w:sz w:val="26"/>
          <w:szCs w:val="26"/>
        </w:rPr>
        <w:t xml:space="preserve"> </w:t>
      </w:r>
      <w:r w:rsidR="00897F73">
        <w:rPr>
          <w:rFonts w:ascii="Times New Roman" w:hAnsi="Times New Roman"/>
          <w:sz w:val="26"/>
          <w:szCs w:val="26"/>
        </w:rPr>
        <w:t xml:space="preserve">А.Н. </w:t>
      </w:r>
      <w:proofErr w:type="spellStart"/>
      <w:r w:rsidR="00897F73">
        <w:rPr>
          <w:rFonts w:ascii="Times New Roman" w:hAnsi="Times New Roman"/>
          <w:sz w:val="26"/>
          <w:szCs w:val="26"/>
        </w:rPr>
        <w:t>Накрошаев</w:t>
      </w:r>
      <w:proofErr w:type="spellEnd"/>
    </w:p>
    <w:p w:rsidR="00403C20" w:rsidRDefault="00403C20">
      <w:pPr>
        <w:spacing w:after="0" w:line="240" w:lineRule="auto"/>
        <w:rPr>
          <w:rFonts w:ascii="Times New Roman" w:hAnsi="Times New Roman"/>
          <w:sz w:val="26"/>
          <w:szCs w:val="26"/>
        </w:rPr>
        <w:sectPr w:rsidR="00403C20" w:rsidSect="005E7E48">
          <w:headerReference w:type="default" r:id="rId10"/>
          <w:pgSz w:w="11906" w:h="16838"/>
          <w:pgMar w:top="567" w:right="567" w:bottom="284" w:left="1701" w:header="567" w:footer="567" w:gutter="0"/>
          <w:cols w:space="720"/>
          <w:titlePg/>
          <w:docGrid w:linePitch="299"/>
        </w:sectPr>
      </w:pPr>
    </w:p>
    <w:p w:rsidR="00C573F8" w:rsidRDefault="003673EA" w:rsidP="00C573F8">
      <w:pPr>
        <w:spacing w:after="0" w:line="240" w:lineRule="auto"/>
        <w:ind w:left="6237"/>
        <w:rPr>
          <w:rFonts w:ascii="Times New Roman" w:eastAsia="Times New Roman" w:hAnsi="Times New Roman"/>
          <w:bCs/>
          <w:sz w:val="26"/>
          <w:szCs w:val="26"/>
          <w:lang w:eastAsia="ru-RU"/>
        </w:rPr>
      </w:pPr>
      <w:r w:rsidRPr="00C573F8">
        <w:rPr>
          <w:rFonts w:ascii="Times New Roman" w:eastAsia="Times New Roman" w:hAnsi="Times New Roman"/>
          <w:bCs/>
          <w:caps/>
          <w:sz w:val="26"/>
          <w:szCs w:val="26"/>
          <w:lang w:eastAsia="ru-RU"/>
        </w:rPr>
        <w:lastRenderedPageBreak/>
        <w:t>Утверждено</w:t>
      </w:r>
      <w:r w:rsidR="008C71B5" w:rsidRPr="00434D35">
        <w:rPr>
          <w:rFonts w:ascii="Times New Roman" w:eastAsia="Times New Roman" w:hAnsi="Times New Roman"/>
          <w:bCs/>
          <w:sz w:val="26"/>
          <w:szCs w:val="26"/>
          <w:lang w:eastAsia="ru-RU"/>
        </w:rPr>
        <w:br/>
        <w:t>постановлением мэрии города</w:t>
      </w:r>
      <w:r w:rsidR="008C71B5" w:rsidRPr="00434D35">
        <w:rPr>
          <w:rFonts w:ascii="Times New Roman" w:eastAsia="Times New Roman" w:hAnsi="Times New Roman"/>
          <w:bCs/>
          <w:sz w:val="26"/>
          <w:szCs w:val="26"/>
          <w:lang w:eastAsia="ru-RU"/>
        </w:rPr>
        <w:br/>
        <w:t xml:space="preserve">от 30.04.2019 № 1893 </w:t>
      </w:r>
    </w:p>
    <w:p w:rsidR="005E7E48" w:rsidRDefault="005E7E48" w:rsidP="005E7E48">
      <w:pPr>
        <w:spacing w:after="0" w:line="240" w:lineRule="auto"/>
        <w:ind w:left="6237"/>
        <w:rPr>
          <w:rFonts w:ascii="Times New Roman" w:eastAsia="Times New Roman" w:hAnsi="Times New Roman"/>
          <w:bCs/>
          <w:sz w:val="26"/>
          <w:szCs w:val="26"/>
          <w:lang w:eastAsia="ru-RU"/>
        </w:rPr>
      </w:pPr>
      <w:r w:rsidRPr="005E7E48">
        <w:rPr>
          <w:rFonts w:ascii="Times New Roman" w:eastAsia="Times New Roman" w:hAnsi="Times New Roman"/>
          <w:bCs/>
          <w:sz w:val="26"/>
          <w:szCs w:val="26"/>
          <w:lang w:eastAsia="ru-RU"/>
        </w:rPr>
        <w:t>(приложение 1)</w:t>
      </w:r>
    </w:p>
    <w:p w:rsidR="005E7E48" w:rsidRPr="005E7E48" w:rsidRDefault="00C573F8" w:rsidP="00C573F8">
      <w:pPr>
        <w:spacing w:after="0" w:line="240" w:lineRule="auto"/>
        <w:ind w:left="6237"/>
        <w:rPr>
          <w:rFonts w:ascii="Times New Roman" w:eastAsia="Times New Roman" w:hAnsi="Times New Roman"/>
          <w:bCs/>
          <w:sz w:val="26"/>
          <w:szCs w:val="26"/>
          <w:lang w:eastAsia="ru-RU"/>
        </w:rPr>
      </w:pPr>
      <w:r w:rsidRPr="005E7E48">
        <w:rPr>
          <w:rFonts w:ascii="Times New Roman" w:eastAsia="Times New Roman" w:hAnsi="Times New Roman"/>
          <w:bCs/>
          <w:sz w:val="26"/>
          <w:szCs w:val="26"/>
          <w:lang w:eastAsia="ru-RU"/>
        </w:rPr>
        <w:t>(</w:t>
      </w:r>
      <w:r w:rsidR="005E7E48" w:rsidRPr="005E7E48">
        <w:rPr>
          <w:rFonts w:ascii="Times New Roman" w:eastAsia="Times New Roman" w:hAnsi="Times New Roman"/>
          <w:bCs/>
          <w:sz w:val="26"/>
          <w:szCs w:val="26"/>
          <w:lang w:eastAsia="ru-RU"/>
        </w:rPr>
        <w:t xml:space="preserve">в редакции </w:t>
      </w:r>
    </w:p>
    <w:p w:rsidR="00C573F8" w:rsidRPr="005E7E48" w:rsidRDefault="005E7E48" w:rsidP="00C573F8">
      <w:pPr>
        <w:spacing w:after="0" w:line="240" w:lineRule="auto"/>
        <w:ind w:left="6237"/>
        <w:rPr>
          <w:rFonts w:ascii="Times New Roman" w:eastAsia="Times New Roman" w:hAnsi="Times New Roman"/>
          <w:bCs/>
          <w:sz w:val="26"/>
          <w:szCs w:val="26"/>
          <w:lang w:eastAsia="ru-RU"/>
        </w:rPr>
      </w:pPr>
      <w:r w:rsidRPr="005E7E48">
        <w:rPr>
          <w:rFonts w:ascii="Times New Roman" w:eastAsia="Times New Roman" w:hAnsi="Times New Roman"/>
          <w:bCs/>
          <w:sz w:val="26"/>
          <w:szCs w:val="26"/>
          <w:lang w:eastAsia="ru-RU"/>
        </w:rPr>
        <w:t xml:space="preserve">постановления мэрии города </w:t>
      </w:r>
      <w:r w:rsidR="00AD6966">
        <w:rPr>
          <w:rFonts w:ascii="Times New Roman" w:eastAsia="Times New Roman" w:hAnsi="Times New Roman"/>
          <w:bCs/>
          <w:sz w:val="26"/>
          <w:szCs w:val="26"/>
          <w:lang w:eastAsia="ru-RU"/>
        </w:rPr>
        <w:t xml:space="preserve">от </w:t>
      </w:r>
      <w:r w:rsidR="00AD6966" w:rsidRPr="00AD6966">
        <w:rPr>
          <w:rFonts w:ascii="Times New Roman" w:eastAsia="Times New Roman" w:hAnsi="Times New Roman"/>
          <w:bCs/>
          <w:sz w:val="26"/>
          <w:szCs w:val="26"/>
          <w:lang w:eastAsia="ru-RU"/>
        </w:rPr>
        <w:t>05.05.2026 № 1313</w:t>
      </w:r>
      <w:r w:rsidRPr="005E7E48">
        <w:rPr>
          <w:rFonts w:ascii="Times New Roman" w:eastAsia="Times New Roman" w:hAnsi="Times New Roman"/>
          <w:bCs/>
          <w:sz w:val="26"/>
          <w:szCs w:val="26"/>
          <w:lang w:eastAsia="ru-RU"/>
        </w:rPr>
        <w:t>)</w:t>
      </w:r>
    </w:p>
    <w:p w:rsidR="008C71B5" w:rsidRDefault="005E7E48" w:rsidP="005E7E48">
      <w:pPr>
        <w:spacing w:after="0" w:line="240" w:lineRule="auto"/>
        <w:ind w:left="623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1)</w:t>
      </w:r>
    </w:p>
    <w:p w:rsidR="005E7E48" w:rsidRDefault="005E7E48" w:rsidP="005E7E48">
      <w:pPr>
        <w:spacing w:after="0" w:line="240" w:lineRule="auto"/>
        <w:ind w:left="6237"/>
        <w:rPr>
          <w:rFonts w:ascii="Times New Roman" w:eastAsia="Times New Roman" w:hAnsi="Times New Roman"/>
          <w:sz w:val="26"/>
          <w:szCs w:val="26"/>
          <w:lang w:eastAsia="ru-RU"/>
        </w:rPr>
      </w:pPr>
    </w:p>
    <w:p w:rsidR="00444814" w:rsidRDefault="008C71B5" w:rsidP="008C71B5">
      <w:pPr>
        <w:spacing w:after="0" w:line="240" w:lineRule="auto"/>
        <w:ind w:firstLine="709"/>
        <w:jc w:val="center"/>
        <w:rPr>
          <w:rFonts w:ascii="Times New Roman" w:eastAsia="Times New Roman" w:hAnsi="Times New Roman"/>
          <w:sz w:val="26"/>
          <w:szCs w:val="26"/>
          <w:lang w:eastAsia="ru-RU"/>
        </w:rPr>
      </w:pPr>
      <w:r w:rsidRPr="003673EA">
        <w:rPr>
          <w:rFonts w:ascii="Times New Roman" w:eastAsia="Times New Roman" w:hAnsi="Times New Roman"/>
          <w:caps/>
          <w:sz w:val="26"/>
          <w:szCs w:val="26"/>
          <w:lang w:eastAsia="ru-RU"/>
        </w:rPr>
        <w:t>Положение</w:t>
      </w:r>
      <w:r>
        <w:rPr>
          <w:rFonts w:ascii="Times New Roman" w:eastAsia="Times New Roman" w:hAnsi="Times New Roman"/>
          <w:sz w:val="26"/>
          <w:szCs w:val="26"/>
          <w:lang w:eastAsia="ru-RU"/>
        </w:rPr>
        <w:br/>
        <w:t xml:space="preserve">об организации в мэрии города Череповца системы внутреннего обеспечения </w:t>
      </w:r>
    </w:p>
    <w:p w:rsidR="00444814" w:rsidRDefault="008C71B5" w:rsidP="008C71B5">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соответствия требованиям антимонопольного законодательства </w:t>
      </w:r>
    </w:p>
    <w:p w:rsidR="008C71B5" w:rsidRDefault="008C71B5" w:rsidP="008C71B5">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Российской Федерации (антимонопольный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(далее – Положение)</w:t>
      </w:r>
    </w:p>
    <w:p w:rsidR="008C71B5" w:rsidRDefault="008C71B5" w:rsidP="008C71B5">
      <w:pPr>
        <w:spacing w:after="0" w:line="240" w:lineRule="auto"/>
        <w:ind w:firstLine="709"/>
        <w:jc w:val="center"/>
        <w:rPr>
          <w:rFonts w:ascii="Times New Roman" w:eastAsia="Times New Roman" w:hAnsi="Times New Roman"/>
          <w:sz w:val="26"/>
          <w:szCs w:val="26"/>
          <w:lang w:eastAsia="ru-RU"/>
        </w:rPr>
      </w:pPr>
    </w:p>
    <w:p w:rsidR="008C71B5" w:rsidRDefault="008C71B5" w:rsidP="008C71B5">
      <w:pPr>
        <w:spacing w:after="0" w:line="240" w:lineRule="auto"/>
        <w:ind w:firstLine="709"/>
        <w:jc w:val="center"/>
        <w:rPr>
          <w:rFonts w:ascii="Times New Roman" w:eastAsia="Times New Roman" w:hAnsi="Times New Roman"/>
          <w:sz w:val="26"/>
          <w:szCs w:val="26"/>
          <w:lang w:eastAsia="ru-RU"/>
        </w:rPr>
      </w:pPr>
    </w:p>
    <w:p w:rsidR="008C71B5" w:rsidRDefault="008C71B5" w:rsidP="004448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I. Общие положения</w:t>
      </w:r>
    </w:p>
    <w:p w:rsidR="008C71B5" w:rsidRDefault="008C71B5" w:rsidP="008C71B5">
      <w:pPr>
        <w:spacing w:after="0" w:line="240" w:lineRule="auto"/>
        <w:ind w:firstLine="709"/>
        <w:jc w:val="center"/>
        <w:rPr>
          <w:rFonts w:ascii="Times New Roman" w:eastAsia="Times New Roman" w:hAnsi="Times New Roman"/>
          <w:sz w:val="26"/>
          <w:szCs w:val="26"/>
          <w:lang w:eastAsia="ru-RU"/>
        </w:rPr>
      </w:pP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Настоящее Положение устанавливает организационные и правовые основы системы внутреннего обеспечения соответствия деятельности мэрии города Череповца (далее - мэрия) требованиям антимонопольного законодательства Российской Федерации (антимонопольный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Целями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являются:</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обеспечение соответствия деятельности мэрии требованиям антимонопольного законодательства;</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профилактика нарушения требований антимонопольного законодательства в деятельности мэрии.</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Задачами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являются:</w:t>
      </w:r>
    </w:p>
    <w:p w:rsidR="00707EBE" w:rsidRDefault="008C71B5" w:rsidP="00444814">
      <w:pPr>
        <w:spacing w:after="0" w:line="240" w:lineRule="auto"/>
        <w:ind w:firstLine="708"/>
        <w:jc w:val="both"/>
        <w:rPr>
          <w:rFonts w:ascii="Times New Roman" w:hAnsi="Times New Roman"/>
          <w:sz w:val="26"/>
          <w:szCs w:val="26"/>
        </w:rPr>
      </w:pPr>
      <w:r w:rsidRPr="00707EBE">
        <w:rPr>
          <w:rFonts w:ascii="Times New Roman" w:hAnsi="Times New Roman"/>
          <w:sz w:val="26"/>
          <w:szCs w:val="26"/>
        </w:rPr>
        <w:t xml:space="preserve">а) выявление рисков нарушения антимонопольного законодательства </w:t>
      </w:r>
      <w:r w:rsidR="00043AAD" w:rsidRPr="00707EBE">
        <w:rPr>
          <w:rFonts w:ascii="Times New Roman" w:hAnsi="Times New Roman"/>
          <w:sz w:val="26"/>
          <w:szCs w:val="26"/>
        </w:rPr>
        <w:t xml:space="preserve">(далее </w:t>
      </w:r>
      <w:r w:rsidR="00402EFE" w:rsidRPr="00707EBE">
        <w:rPr>
          <w:rFonts w:ascii="Times New Roman" w:hAnsi="Times New Roman"/>
          <w:sz w:val="26"/>
          <w:szCs w:val="26"/>
        </w:rPr>
        <w:t>–</w:t>
      </w:r>
      <w:r w:rsidR="00043AAD" w:rsidRPr="00707EBE">
        <w:rPr>
          <w:rFonts w:ascii="Times New Roman" w:hAnsi="Times New Roman"/>
          <w:sz w:val="26"/>
          <w:szCs w:val="26"/>
        </w:rPr>
        <w:t xml:space="preserve"> </w:t>
      </w:r>
      <w:proofErr w:type="spellStart"/>
      <w:r w:rsidR="00043AAD" w:rsidRPr="00707EBE">
        <w:rPr>
          <w:rFonts w:ascii="Times New Roman" w:hAnsi="Times New Roman"/>
          <w:sz w:val="26"/>
          <w:szCs w:val="26"/>
        </w:rPr>
        <w:t>комплаенс</w:t>
      </w:r>
      <w:proofErr w:type="spellEnd"/>
      <w:r w:rsidR="00043AAD" w:rsidRPr="00707EBE">
        <w:rPr>
          <w:rFonts w:ascii="Times New Roman" w:hAnsi="Times New Roman"/>
          <w:sz w:val="26"/>
          <w:szCs w:val="26"/>
        </w:rPr>
        <w:t xml:space="preserve">-риски) </w:t>
      </w:r>
      <w:r w:rsidRPr="00707EBE">
        <w:rPr>
          <w:rFonts w:ascii="Times New Roman" w:hAnsi="Times New Roman"/>
          <w:sz w:val="26"/>
          <w:szCs w:val="26"/>
        </w:rPr>
        <w:t>в деятельности мэрии;</w:t>
      </w:r>
    </w:p>
    <w:p w:rsidR="008C71B5" w:rsidRDefault="008C71B5" w:rsidP="00444814">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управление </w:t>
      </w:r>
      <w:proofErr w:type="spellStart"/>
      <w:r w:rsidR="0091369F">
        <w:rPr>
          <w:rFonts w:ascii="Times New Roman" w:eastAsia="Times New Roman" w:hAnsi="Times New Roman"/>
          <w:sz w:val="26"/>
          <w:szCs w:val="26"/>
          <w:lang w:eastAsia="ru-RU"/>
        </w:rPr>
        <w:t>комплае</w:t>
      </w:r>
      <w:r w:rsidR="00402EFE">
        <w:rPr>
          <w:rFonts w:ascii="Times New Roman" w:eastAsia="Times New Roman" w:hAnsi="Times New Roman"/>
          <w:sz w:val="26"/>
          <w:szCs w:val="26"/>
          <w:lang w:eastAsia="ru-RU"/>
        </w:rPr>
        <w:t>нс</w:t>
      </w:r>
      <w:proofErr w:type="spellEnd"/>
      <w:r w:rsidR="00402EFE" w:rsidRPr="00402EFE">
        <w:rPr>
          <w:rFonts w:ascii="Times New Roman" w:eastAsia="Times New Roman" w:hAnsi="Times New Roman"/>
          <w:sz w:val="26"/>
          <w:szCs w:val="26"/>
          <w:lang w:eastAsia="ru-RU"/>
        </w:rPr>
        <w:t>-</w:t>
      </w:r>
      <w:r>
        <w:rPr>
          <w:rFonts w:ascii="Times New Roman" w:eastAsia="Times New Roman" w:hAnsi="Times New Roman"/>
          <w:sz w:val="26"/>
          <w:szCs w:val="26"/>
          <w:lang w:eastAsia="ru-RU"/>
        </w:rPr>
        <w:t>рисками в деятельности мэрии;</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контроль за соответствием деятельности мэрии требованиям антимонопольного законодательства;</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оценка эффективности функционирования в мэрии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При организации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мэрия руководствуется следующими принципами:</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заинтересованность руководства мэрии в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регулярность оценки </w:t>
      </w:r>
      <w:proofErr w:type="spellStart"/>
      <w:r w:rsidR="00AE4A41">
        <w:rPr>
          <w:rFonts w:ascii="Times New Roman" w:eastAsia="Times New Roman" w:hAnsi="Times New Roman"/>
          <w:sz w:val="26"/>
          <w:szCs w:val="26"/>
          <w:lang w:eastAsia="ru-RU"/>
        </w:rPr>
        <w:t>комплаенс</w:t>
      </w:r>
      <w:proofErr w:type="spellEnd"/>
      <w:r w:rsidR="00AE4A41">
        <w:rPr>
          <w:rFonts w:ascii="Times New Roman" w:eastAsia="Times New Roman" w:hAnsi="Times New Roman"/>
          <w:sz w:val="26"/>
          <w:szCs w:val="26"/>
          <w:lang w:eastAsia="ru-RU"/>
        </w:rPr>
        <w:t>-</w:t>
      </w:r>
      <w:r>
        <w:rPr>
          <w:rFonts w:ascii="Times New Roman" w:eastAsia="Times New Roman" w:hAnsi="Times New Roman"/>
          <w:sz w:val="26"/>
          <w:szCs w:val="26"/>
          <w:lang w:eastAsia="ru-RU"/>
        </w:rPr>
        <w:t>рисков;</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обеспечение информационной открытости функционирования в мэрии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непрерывность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в мэрии;</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 совершенствование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44481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 Понятия, используемые в данном Положении, применяются в значениях, определенных Конституцией Российской Федерации, Гражданским кодексом Российской Федерации, Федеральным законом от 26 июля 2006 года № 135-ФЗ «О защите конкуренции», постановлением Правительства Вологодской области от 18 марта 2019 </w:t>
      </w:r>
      <w:r>
        <w:rPr>
          <w:rFonts w:ascii="Times New Roman" w:eastAsia="Times New Roman" w:hAnsi="Times New Roman"/>
          <w:sz w:val="26"/>
          <w:szCs w:val="26"/>
          <w:lang w:eastAsia="ru-RU"/>
        </w:rPr>
        <w:lastRenderedPageBreak/>
        <w:t>года № 268 «О создании и организации исполнительн</w:t>
      </w:r>
      <w:r w:rsidR="00707EBE">
        <w:rPr>
          <w:rFonts w:ascii="Times New Roman" w:eastAsia="Times New Roman" w:hAnsi="Times New Roman"/>
          <w:sz w:val="26"/>
          <w:szCs w:val="26"/>
          <w:lang w:eastAsia="ru-RU"/>
        </w:rPr>
        <w:t>ыми органами</w:t>
      </w:r>
      <w:r>
        <w:rPr>
          <w:rFonts w:ascii="Times New Roman" w:eastAsia="Times New Roman" w:hAnsi="Times New Roman"/>
          <w:sz w:val="26"/>
          <w:szCs w:val="26"/>
          <w:lang w:eastAsia="ru-RU"/>
        </w:rPr>
        <w:t xml:space="preserve"> Вологодской области системы внутреннего обеспечения соответствия требованиям антимонопольного законодательства», а также другими правовыми актами, регулирующими отношения, связанные с защитой конкуренции, в том числе с предупреждением и пресечением монополистической деятельности и недобросовестной конкуренции.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4448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II. Организация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A241F8" w:rsidP="004448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Уполномоченный</w:t>
      </w:r>
      <w:r w:rsidR="008C71B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орган</w:t>
      </w:r>
      <w:r w:rsidR="008C71B5">
        <w:rPr>
          <w:rFonts w:ascii="Times New Roman" w:eastAsia="Times New Roman" w:hAnsi="Times New Roman"/>
          <w:sz w:val="26"/>
          <w:szCs w:val="26"/>
          <w:lang w:eastAsia="ru-RU"/>
        </w:rPr>
        <w:t xml:space="preserve"> и коллегиальный орган</w:t>
      </w:r>
    </w:p>
    <w:p w:rsidR="00A241F8" w:rsidRDefault="00A241F8" w:rsidP="008C71B5">
      <w:pPr>
        <w:spacing w:after="0" w:line="240" w:lineRule="auto"/>
        <w:ind w:firstLine="709"/>
        <w:jc w:val="center"/>
        <w:rPr>
          <w:rFonts w:ascii="Times New Roman" w:eastAsia="Times New Roman" w:hAnsi="Times New Roman"/>
          <w:sz w:val="26"/>
          <w:szCs w:val="26"/>
          <w:lang w:eastAsia="ru-RU"/>
        </w:rPr>
      </w:pP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Общий контроль за организацией и функционированием в мэрии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осуществляет глава города, который:</w:t>
      </w:r>
    </w:p>
    <w:p w:rsidR="008C71B5" w:rsidRDefault="00724223"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принимает</w:t>
      </w:r>
      <w:r w:rsidR="008C71B5">
        <w:rPr>
          <w:rFonts w:ascii="Times New Roman" w:eastAsia="Times New Roman" w:hAnsi="Times New Roman"/>
          <w:sz w:val="26"/>
          <w:szCs w:val="26"/>
          <w:lang w:eastAsia="ru-RU"/>
        </w:rPr>
        <w:t xml:space="preserve"> акт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 xml:space="preserve">, утверждает его изменения, принимает иные правовые акты, регламентирующие функционирование в мэрии антимонопольного </w:t>
      </w:r>
      <w:proofErr w:type="spellStart"/>
      <w:r w:rsidR="008C71B5">
        <w:rPr>
          <w:rFonts w:ascii="Times New Roman" w:eastAsia="Times New Roman" w:hAnsi="Times New Roman"/>
          <w:sz w:val="26"/>
          <w:szCs w:val="26"/>
          <w:lang w:eastAsia="ru-RU"/>
        </w:rPr>
        <w:t>комплаенса</w:t>
      </w:r>
      <w:proofErr w:type="spellEnd"/>
      <w:r w:rsidR="008C71B5">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рассматривает материалы, отчеты и результаты периодических оценок эффективности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sidR="00764D5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и принимает меры, направленные на устранение выявленных недостатков;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осуществляет контроль за устранением выявленных недостатков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w:t>
      </w:r>
      <w:r w:rsidR="00724223">
        <w:rPr>
          <w:rFonts w:ascii="Times New Roman" w:eastAsia="Times New Roman" w:hAnsi="Times New Roman"/>
          <w:sz w:val="26"/>
          <w:szCs w:val="26"/>
          <w:lang w:eastAsia="ru-RU"/>
        </w:rPr>
        <w:t>) утверждает ключевые показатели</w:t>
      </w:r>
      <w:r>
        <w:rPr>
          <w:rFonts w:ascii="Times New Roman" w:eastAsia="Times New Roman" w:hAnsi="Times New Roman"/>
          <w:sz w:val="26"/>
          <w:szCs w:val="26"/>
          <w:lang w:eastAsia="ru-RU"/>
        </w:rPr>
        <w:t xml:space="preserve">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 утверждает план мероприятий («дорожную карту»)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е) рассматривает и согласовывает проект сводного доклада мэрии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ж) осуществляет взаимодействие с антимонопольным органом, в том числе в части, касающейся вопросов, связанных с проводимыми проверками в мэрии города.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Функц</w:t>
      </w:r>
      <w:r w:rsidR="00724223">
        <w:rPr>
          <w:rFonts w:ascii="Times New Roman" w:eastAsia="Times New Roman" w:hAnsi="Times New Roman"/>
          <w:sz w:val="26"/>
          <w:szCs w:val="26"/>
          <w:lang w:eastAsia="ru-RU"/>
        </w:rPr>
        <w:t>ии уполномоченного органа</w:t>
      </w:r>
      <w:r>
        <w:rPr>
          <w:rFonts w:ascii="Times New Roman" w:eastAsia="Times New Roman" w:hAnsi="Times New Roman"/>
          <w:sz w:val="26"/>
          <w:szCs w:val="26"/>
          <w:lang w:eastAsia="ru-RU"/>
        </w:rPr>
        <w:t xml:space="preserve">, связанные с организацией и функционированием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возлагаются на контрольно-правовое управление мэрии (далее </w:t>
      </w:r>
      <w:r w:rsidR="00F436D1">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уполномоченн</w:t>
      </w:r>
      <w:r w:rsidR="00F436D1">
        <w:rPr>
          <w:rFonts w:ascii="Times New Roman" w:eastAsia="Times New Roman" w:hAnsi="Times New Roman"/>
          <w:sz w:val="26"/>
          <w:szCs w:val="26"/>
          <w:lang w:eastAsia="ru-RU"/>
        </w:rPr>
        <w:t>ый орган</w:t>
      </w:r>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Реализация функц</w:t>
      </w:r>
      <w:r w:rsidR="00F436D1">
        <w:rPr>
          <w:rFonts w:ascii="Times New Roman" w:eastAsia="Times New Roman" w:hAnsi="Times New Roman"/>
          <w:sz w:val="26"/>
          <w:szCs w:val="26"/>
          <w:lang w:eastAsia="ru-RU"/>
        </w:rPr>
        <w:t>ий уполномоченного органа</w:t>
      </w:r>
      <w:r>
        <w:rPr>
          <w:rFonts w:ascii="Times New Roman" w:eastAsia="Times New Roman" w:hAnsi="Times New Roman"/>
          <w:sz w:val="26"/>
          <w:szCs w:val="26"/>
          <w:lang w:eastAsia="ru-RU"/>
        </w:rPr>
        <w:t xml:space="preserve"> осуществляется совместно с управлением муниципальной службы и кадровой политики мэрии, управлением делами мэрии (далее также - соисполнители).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К </w:t>
      </w:r>
      <w:r w:rsidR="00F436D1">
        <w:rPr>
          <w:rFonts w:ascii="Times New Roman" w:eastAsia="Times New Roman" w:hAnsi="Times New Roman"/>
          <w:sz w:val="26"/>
          <w:szCs w:val="26"/>
          <w:lang w:eastAsia="ru-RU"/>
        </w:rPr>
        <w:t>компетенции уполномоченного органа</w:t>
      </w:r>
      <w:r>
        <w:rPr>
          <w:rFonts w:ascii="Times New Roman" w:eastAsia="Times New Roman" w:hAnsi="Times New Roman"/>
          <w:sz w:val="26"/>
          <w:szCs w:val="26"/>
          <w:lang w:eastAsia="ru-RU"/>
        </w:rPr>
        <w:t xml:space="preserve"> относятся следующие функции: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подготовка и представление главе города: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Pr>
          <w:rFonts w:ascii="Times New Roman" w:eastAsia="Times New Roman" w:hAnsi="Times New Roman"/>
          <w:sz w:val="26"/>
          <w:szCs w:val="26"/>
          <w:lang w:val="en-US" w:eastAsia="ru-RU"/>
        </w:rPr>
        <w:t> </w:t>
      </w:r>
      <w:r>
        <w:rPr>
          <w:rFonts w:ascii="Times New Roman" w:eastAsia="Times New Roman" w:hAnsi="Times New Roman"/>
          <w:sz w:val="26"/>
          <w:szCs w:val="26"/>
          <w:lang w:eastAsia="ru-RU"/>
        </w:rPr>
        <w:t xml:space="preserve">постановления мэрии города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xml:space="preserve"> (внесении изменений в постановление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xml:space="preserve">), а также иных правовых актов мэрии города, регламентирующих процедуры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ключевых показателей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Pr>
          <w:rFonts w:ascii="Times New Roman" w:hAnsi="Times New Roman"/>
          <w:sz w:val="26"/>
          <w:szCs w:val="26"/>
        </w:rPr>
        <w:t xml:space="preserve">правового акта об утверждении карты </w:t>
      </w:r>
      <w:proofErr w:type="spellStart"/>
      <w:r>
        <w:rPr>
          <w:rFonts w:ascii="Times New Roman" w:hAnsi="Times New Roman"/>
          <w:sz w:val="26"/>
          <w:szCs w:val="26"/>
        </w:rPr>
        <w:t>комплаенс</w:t>
      </w:r>
      <w:proofErr w:type="spellEnd"/>
      <w:r>
        <w:rPr>
          <w:rFonts w:ascii="Times New Roman" w:hAnsi="Times New Roman"/>
          <w:sz w:val="26"/>
          <w:szCs w:val="26"/>
        </w:rPr>
        <w:t xml:space="preserve">-рисков, плана мероприятий («дорожной карты») по снижению </w:t>
      </w:r>
      <w:proofErr w:type="spellStart"/>
      <w:r>
        <w:rPr>
          <w:rFonts w:ascii="Times New Roman" w:hAnsi="Times New Roman"/>
          <w:sz w:val="26"/>
          <w:szCs w:val="26"/>
        </w:rPr>
        <w:t>комплаенс</w:t>
      </w:r>
      <w:proofErr w:type="spellEnd"/>
      <w:r>
        <w:rPr>
          <w:rFonts w:ascii="Times New Roman" w:hAnsi="Times New Roman"/>
          <w:sz w:val="26"/>
          <w:szCs w:val="26"/>
        </w:rPr>
        <w:t>-рисков мэрии</w:t>
      </w:r>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проекта доклада мэрии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организация взаимодействия с Комиссией по оценке эффективности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в части утверждения доклада мэрии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выявление </w:t>
      </w:r>
      <w:proofErr w:type="spellStart"/>
      <w:r w:rsidR="00A82130">
        <w:rPr>
          <w:rFonts w:ascii="Times New Roman" w:eastAsia="Times New Roman" w:hAnsi="Times New Roman"/>
          <w:sz w:val="26"/>
          <w:szCs w:val="26"/>
          <w:lang w:eastAsia="ru-RU"/>
        </w:rPr>
        <w:t>комплаенс</w:t>
      </w:r>
      <w:proofErr w:type="spellEnd"/>
      <w:r w:rsidR="00A82130">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рисков, учет обстоятельств, связанных с </w:t>
      </w:r>
      <w:proofErr w:type="spellStart"/>
      <w:r w:rsidR="00A82130">
        <w:rPr>
          <w:rFonts w:ascii="Times New Roman" w:eastAsia="Times New Roman" w:hAnsi="Times New Roman"/>
          <w:sz w:val="26"/>
          <w:szCs w:val="26"/>
          <w:lang w:eastAsia="ru-RU"/>
        </w:rPr>
        <w:t>комплаенс</w:t>
      </w:r>
      <w:proofErr w:type="spellEnd"/>
      <w:r w:rsidR="00A82130">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рисками, определение вероятности возникновения </w:t>
      </w:r>
      <w:proofErr w:type="spellStart"/>
      <w:r w:rsidR="00A82130">
        <w:rPr>
          <w:rFonts w:ascii="Times New Roman" w:eastAsia="Times New Roman" w:hAnsi="Times New Roman"/>
          <w:sz w:val="26"/>
          <w:szCs w:val="26"/>
          <w:lang w:eastAsia="ru-RU"/>
        </w:rPr>
        <w:t>комплаенс</w:t>
      </w:r>
      <w:proofErr w:type="spellEnd"/>
      <w:r w:rsidR="00A82130">
        <w:rPr>
          <w:rFonts w:ascii="Times New Roman" w:eastAsia="Times New Roman" w:hAnsi="Times New Roman"/>
          <w:sz w:val="26"/>
          <w:szCs w:val="26"/>
          <w:lang w:eastAsia="ru-RU"/>
        </w:rPr>
        <w:t>-</w:t>
      </w:r>
      <w:r>
        <w:rPr>
          <w:rFonts w:ascii="Times New Roman" w:eastAsia="Times New Roman" w:hAnsi="Times New Roman"/>
          <w:sz w:val="26"/>
          <w:szCs w:val="26"/>
          <w:lang w:eastAsia="ru-RU"/>
        </w:rPr>
        <w:t>рисков;</w:t>
      </w:r>
    </w:p>
    <w:p w:rsidR="00575C9A"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г) </w:t>
      </w:r>
      <w:r w:rsidR="00575C9A" w:rsidRPr="009E0F5A">
        <w:rPr>
          <w:rFonts w:ascii="Times New Roman" w:eastAsia="Times New Roman" w:hAnsi="Times New Roman"/>
          <w:sz w:val="26"/>
          <w:szCs w:val="26"/>
          <w:lang w:eastAsia="ru-RU"/>
        </w:rPr>
        <w:t xml:space="preserve">оценка достижения ключевых показателей эффективности антимонопольного </w:t>
      </w:r>
      <w:proofErr w:type="spellStart"/>
      <w:r w:rsidR="00575C9A" w:rsidRPr="009E0F5A">
        <w:rPr>
          <w:rFonts w:ascii="Times New Roman" w:eastAsia="Times New Roman" w:hAnsi="Times New Roman"/>
          <w:sz w:val="26"/>
          <w:szCs w:val="26"/>
          <w:lang w:eastAsia="ru-RU"/>
        </w:rPr>
        <w:t>комплаенса</w:t>
      </w:r>
      <w:proofErr w:type="spellEnd"/>
      <w:r w:rsidR="00575C9A" w:rsidRPr="009E0F5A">
        <w:rPr>
          <w:rFonts w:ascii="Times New Roman" w:eastAsia="Times New Roman" w:hAnsi="Times New Roman"/>
          <w:sz w:val="26"/>
          <w:szCs w:val="26"/>
          <w:lang w:eastAsia="ru-RU"/>
        </w:rPr>
        <w:t xml:space="preserve"> в мэрии;</w:t>
      </w:r>
    </w:p>
    <w:p w:rsidR="008C71B5" w:rsidRDefault="00575C9A"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 </w:t>
      </w:r>
      <w:r w:rsidR="008C71B5">
        <w:rPr>
          <w:rFonts w:ascii="Times New Roman" w:eastAsia="Times New Roman" w:hAnsi="Times New Roman"/>
          <w:sz w:val="26"/>
          <w:szCs w:val="26"/>
          <w:lang w:eastAsia="ru-RU"/>
        </w:rPr>
        <w:t xml:space="preserve">консультирование </w:t>
      </w:r>
      <w:r w:rsidR="00E97650">
        <w:rPr>
          <w:rFonts w:ascii="Times New Roman" w:eastAsia="Times New Roman" w:hAnsi="Times New Roman"/>
          <w:sz w:val="26"/>
          <w:szCs w:val="26"/>
          <w:lang w:eastAsia="ru-RU"/>
        </w:rPr>
        <w:t xml:space="preserve">муниципальных служащих </w:t>
      </w:r>
      <w:r w:rsidR="008C71B5">
        <w:rPr>
          <w:rFonts w:ascii="Times New Roman" w:eastAsia="Times New Roman" w:hAnsi="Times New Roman"/>
          <w:sz w:val="26"/>
          <w:szCs w:val="26"/>
          <w:lang w:eastAsia="ru-RU"/>
        </w:rPr>
        <w:t xml:space="preserve">органов мэрии без прав юридического лица по вопросам, связанным с соблюдением антимонопольного законодательства и антимонопольным </w:t>
      </w:r>
      <w:proofErr w:type="spellStart"/>
      <w:r w:rsidR="008C71B5">
        <w:rPr>
          <w:rFonts w:ascii="Times New Roman" w:eastAsia="Times New Roman" w:hAnsi="Times New Roman"/>
          <w:sz w:val="26"/>
          <w:szCs w:val="26"/>
          <w:lang w:eastAsia="ru-RU"/>
        </w:rPr>
        <w:t>комплаенсом</w:t>
      </w:r>
      <w:proofErr w:type="spellEnd"/>
      <w:r w:rsidR="008C71B5">
        <w:rPr>
          <w:rFonts w:ascii="Times New Roman" w:eastAsia="Times New Roman" w:hAnsi="Times New Roman"/>
          <w:sz w:val="26"/>
          <w:szCs w:val="26"/>
          <w:lang w:eastAsia="ru-RU"/>
        </w:rPr>
        <w:t>;</w:t>
      </w:r>
    </w:p>
    <w:p w:rsidR="008C71B5" w:rsidRDefault="00575C9A"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е</w:t>
      </w:r>
      <w:r w:rsidR="008C71B5">
        <w:rPr>
          <w:rFonts w:ascii="Times New Roman" w:eastAsia="Times New Roman" w:hAnsi="Times New Roman"/>
          <w:sz w:val="26"/>
          <w:szCs w:val="26"/>
          <w:lang w:eastAsia="ru-RU"/>
        </w:rPr>
        <w:t xml:space="preserve">) выявление конфликта интересов в деятельности муниципальных служащих в сфере функционирования антимонопольного </w:t>
      </w:r>
      <w:proofErr w:type="spellStart"/>
      <w:r w:rsidR="008C71B5">
        <w:rPr>
          <w:rFonts w:ascii="Times New Roman" w:eastAsia="Times New Roman" w:hAnsi="Times New Roman"/>
          <w:sz w:val="26"/>
          <w:szCs w:val="26"/>
          <w:lang w:eastAsia="ru-RU"/>
        </w:rPr>
        <w:t>комплаенса</w:t>
      </w:r>
      <w:proofErr w:type="spellEnd"/>
      <w:r w:rsidR="008C71B5">
        <w:rPr>
          <w:rFonts w:ascii="Times New Roman" w:eastAsia="Times New Roman" w:hAnsi="Times New Roman"/>
          <w:sz w:val="26"/>
          <w:szCs w:val="26"/>
          <w:lang w:eastAsia="ru-RU"/>
        </w:rPr>
        <w:t>, разработка предложений по его предотвращению;</w:t>
      </w:r>
    </w:p>
    <w:p w:rsidR="008C71B5" w:rsidRDefault="00575C9A"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ж</w:t>
      </w:r>
      <w:r w:rsidR="008C71B5">
        <w:rPr>
          <w:rFonts w:ascii="Times New Roman" w:eastAsia="Times New Roman" w:hAnsi="Times New Roman"/>
          <w:sz w:val="26"/>
          <w:szCs w:val="26"/>
          <w:lang w:eastAsia="ru-RU"/>
        </w:rPr>
        <w:t xml:space="preserve">) организация обучения муниципальных служащих по вопросам, связанным с соблюдением антимонопольного законодательства и антимонопольным </w:t>
      </w:r>
      <w:proofErr w:type="spellStart"/>
      <w:r w:rsidR="008C71B5">
        <w:rPr>
          <w:rFonts w:ascii="Times New Roman" w:eastAsia="Times New Roman" w:hAnsi="Times New Roman"/>
          <w:sz w:val="26"/>
          <w:szCs w:val="26"/>
          <w:lang w:eastAsia="ru-RU"/>
        </w:rPr>
        <w:t>комплаенсом</w:t>
      </w:r>
      <w:proofErr w:type="spellEnd"/>
      <w:r w:rsidR="008C71B5">
        <w:rPr>
          <w:rFonts w:ascii="Times New Roman" w:eastAsia="Times New Roman" w:hAnsi="Times New Roman"/>
          <w:sz w:val="26"/>
          <w:szCs w:val="26"/>
          <w:lang w:eastAsia="ru-RU"/>
        </w:rPr>
        <w:t>;</w:t>
      </w:r>
    </w:p>
    <w:p w:rsidR="008C71B5" w:rsidRDefault="00575C9A"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w:t>
      </w:r>
      <w:r w:rsidR="008C71B5">
        <w:rPr>
          <w:rFonts w:ascii="Times New Roman" w:eastAsia="Times New Roman" w:hAnsi="Times New Roman"/>
          <w:sz w:val="26"/>
          <w:szCs w:val="26"/>
          <w:lang w:eastAsia="ru-RU"/>
        </w:rPr>
        <w:t xml:space="preserve">) информирование главы города </w:t>
      </w:r>
      <w:r w:rsidR="008C71B5" w:rsidRPr="00F436D1">
        <w:rPr>
          <w:rFonts w:ascii="Times New Roman" w:eastAsia="Times New Roman" w:hAnsi="Times New Roman"/>
          <w:sz w:val="26"/>
          <w:szCs w:val="26"/>
          <w:lang w:eastAsia="ru-RU"/>
        </w:rPr>
        <w:t xml:space="preserve">о </w:t>
      </w:r>
      <w:r w:rsidR="009F48B6">
        <w:rPr>
          <w:rFonts w:ascii="Times New Roman" w:eastAsia="Times New Roman" w:hAnsi="Times New Roman"/>
          <w:sz w:val="26"/>
          <w:szCs w:val="26"/>
          <w:lang w:eastAsia="ru-RU"/>
        </w:rPr>
        <w:t>внутренних документах</w:t>
      </w:r>
      <w:r w:rsidR="008C71B5">
        <w:rPr>
          <w:rFonts w:ascii="Times New Roman" w:eastAsia="Times New Roman" w:hAnsi="Times New Roman"/>
          <w:sz w:val="26"/>
          <w:szCs w:val="26"/>
          <w:lang w:eastAsia="ru-RU"/>
        </w:rPr>
        <w:t>, которые могут повлечь нарушение ан</w:t>
      </w:r>
      <w:r>
        <w:rPr>
          <w:rFonts w:ascii="Times New Roman" w:eastAsia="Times New Roman" w:hAnsi="Times New Roman"/>
          <w:sz w:val="26"/>
          <w:szCs w:val="26"/>
          <w:lang w:eastAsia="ru-RU"/>
        </w:rPr>
        <w:t>тимонопольного законодательства</w:t>
      </w:r>
      <w:r w:rsidR="008C71B5">
        <w:rPr>
          <w:rFonts w:ascii="Times New Roman" w:eastAsia="Times New Roman" w:hAnsi="Times New Roman"/>
          <w:sz w:val="26"/>
          <w:szCs w:val="26"/>
          <w:lang w:eastAsia="ru-RU"/>
        </w:rPr>
        <w:t>;</w:t>
      </w:r>
    </w:p>
    <w:p w:rsidR="008C71B5" w:rsidRDefault="00575C9A"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w:t>
      </w:r>
      <w:r w:rsidR="008C71B5">
        <w:rPr>
          <w:rFonts w:ascii="Times New Roman" w:eastAsia="Times New Roman" w:hAnsi="Times New Roman"/>
          <w:sz w:val="26"/>
          <w:szCs w:val="26"/>
          <w:lang w:eastAsia="ru-RU"/>
        </w:rPr>
        <w:t xml:space="preserve">) организация взаимодействия с органами мэрии по вопросам, связанным с антимонопольным </w:t>
      </w:r>
      <w:proofErr w:type="spellStart"/>
      <w:r w:rsidR="008C71B5">
        <w:rPr>
          <w:rFonts w:ascii="Times New Roman" w:eastAsia="Times New Roman" w:hAnsi="Times New Roman"/>
          <w:sz w:val="26"/>
          <w:szCs w:val="26"/>
          <w:lang w:eastAsia="ru-RU"/>
        </w:rPr>
        <w:t>комплаенсом</w:t>
      </w:r>
      <w:proofErr w:type="spellEnd"/>
      <w:r w:rsidR="008C71B5">
        <w:rPr>
          <w:rFonts w:ascii="Times New Roman" w:eastAsia="Times New Roman" w:hAnsi="Times New Roman"/>
          <w:sz w:val="26"/>
          <w:szCs w:val="26"/>
          <w:lang w:eastAsia="ru-RU"/>
        </w:rPr>
        <w:t>;</w:t>
      </w:r>
      <w:r w:rsidR="009E0F5A">
        <w:rPr>
          <w:rFonts w:ascii="Times New Roman" w:eastAsia="Times New Roman" w:hAnsi="Times New Roman"/>
          <w:sz w:val="26"/>
          <w:szCs w:val="26"/>
          <w:lang w:eastAsia="ru-RU"/>
        </w:rPr>
        <w:t xml:space="preserve"> </w:t>
      </w:r>
    </w:p>
    <w:p w:rsidR="008C71B5" w:rsidRDefault="00575C9A" w:rsidP="009E0F5A">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w:t>
      </w:r>
      <w:r w:rsidR="008C71B5">
        <w:rPr>
          <w:rFonts w:ascii="Times New Roman" w:eastAsia="Times New Roman" w:hAnsi="Times New Roman"/>
          <w:sz w:val="26"/>
          <w:szCs w:val="26"/>
          <w:lang w:eastAsia="ru-RU"/>
        </w:rPr>
        <w:t xml:space="preserve">) предоставление в </w:t>
      </w:r>
      <w:r w:rsidR="009E0F5A" w:rsidRPr="00801F38">
        <w:rPr>
          <w:rFonts w:ascii="Times New Roman" w:hAnsi="Times New Roman"/>
          <w:sz w:val="26"/>
          <w:szCs w:val="26"/>
        </w:rPr>
        <w:t>Главно</w:t>
      </w:r>
      <w:r w:rsidR="009E0F5A">
        <w:rPr>
          <w:rFonts w:ascii="Times New Roman" w:hAnsi="Times New Roman"/>
          <w:sz w:val="26"/>
          <w:szCs w:val="26"/>
        </w:rPr>
        <w:t xml:space="preserve">е управление </w:t>
      </w:r>
      <w:r w:rsidR="009E0F5A" w:rsidRPr="00801F38">
        <w:rPr>
          <w:rFonts w:ascii="Times New Roman" w:hAnsi="Times New Roman"/>
          <w:sz w:val="26"/>
          <w:szCs w:val="26"/>
        </w:rPr>
        <w:t>конкурентной политики</w:t>
      </w:r>
      <w:r w:rsidR="009E0F5A">
        <w:rPr>
          <w:rFonts w:ascii="Times New Roman" w:hAnsi="Times New Roman"/>
          <w:sz w:val="26"/>
          <w:szCs w:val="26"/>
        </w:rPr>
        <w:t xml:space="preserve"> </w:t>
      </w:r>
      <w:r w:rsidR="009E0F5A" w:rsidRPr="00801F38">
        <w:rPr>
          <w:rFonts w:ascii="Times New Roman" w:hAnsi="Times New Roman"/>
          <w:sz w:val="26"/>
          <w:szCs w:val="26"/>
        </w:rPr>
        <w:t>Вологодской области</w:t>
      </w:r>
      <w:r w:rsidR="009E0F5A">
        <w:rPr>
          <w:rFonts w:ascii="Times New Roman" w:hAnsi="Times New Roman"/>
          <w:sz w:val="26"/>
          <w:szCs w:val="26"/>
        </w:rPr>
        <w:t xml:space="preserve"> </w:t>
      </w:r>
      <w:r w:rsidR="008C71B5">
        <w:rPr>
          <w:rFonts w:ascii="Times New Roman" w:eastAsia="Times New Roman" w:hAnsi="Times New Roman"/>
          <w:sz w:val="26"/>
          <w:szCs w:val="26"/>
          <w:lang w:eastAsia="ru-RU"/>
        </w:rPr>
        <w:t xml:space="preserve">доклада мэрии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 xml:space="preserve"> ежегодно</w:t>
      </w:r>
      <w:r w:rsidR="005E7E48">
        <w:rPr>
          <w:rFonts w:ascii="Times New Roman" w:eastAsia="Times New Roman" w:hAnsi="Times New Roman"/>
          <w:sz w:val="26"/>
          <w:szCs w:val="26"/>
          <w:lang w:eastAsia="ru-RU"/>
        </w:rPr>
        <w:t>,</w:t>
      </w:r>
      <w:r w:rsidR="008C71B5">
        <w:rPr>
          <w:rFonts w:ascii="Times New Roman" w:eastAsia="Times New Roman" w:hAnsi="Times New Roman"/>
          <w:sz w:val="26"/>
          <w:szCs w:val="26"/>
          <w:lang w:eastAsia="ru-RU"/>
        </w:rPr>
        <w:t xml:space="preserve"> в срок до 1 февраля года, следующего за отчетным.</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функций, предусмотренных подпунктами </w:t>
      </w:r>
      <w:r w:rsidR="009E0F5A">
        <w:rPr>
          <w:rFonts w:ascii="Times New Roman" w:eastAsia="Times New Roman" w:hAnsi="Times New Roman"/>
          <w:sz w:val="26"/>
          <w:szCs w:val="26"/>
          <w:lang w:eastAsia="ru-RU"/>
        </w:rPr>
        <w:t>е</w:t>
      </w:r>
      <w:r w:rsidR="005E7E4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009E0F5A">
        <w:rPr>
          <w:rFonts w:ascii="Times New Roman" w:eastAsia="Times New Roman" w:hAnsi="Times New Roman"/>
          <w:sz w:val="26"/>
          <w:szCs w:val="26"/>
          <w:lang w:eastAsia="ru-RU"/>
        </w:rPr>
        <w:t>ж</w:t>
      </w:r>
      <w:r>
        <w:rPr>
          <w:rFonts w:ascii="Times New Roman" w:eastAsia="Times New Roman" w:hAnsi="Times New Roman"/>
          <w:sz w:val="26"/>
          <w:szCs w:val="26"/>
          <w:lang w:eastAsia="ru-RU"/>
        </w:rPr>
        <w:t xml:space="preserve">, осуществляется уполномоченным </w:t>
      </w:r>
      <w:r w:rsidR="009F48B6">
        <w:rPr>
          <w:rFonts w:ascii="Times New Roman" w:eastAsia="Times New Roman" w:hAnsi="Times New Roman"/>
          <w:sz w:val="26"/>
          <w:szCs w:val="26"/>
          <w:lang w:eastAsia="ru-RU"/>
        </w:rPr>
        <w:t>органом</w:t>
      </w:r>
      <w:r>
        <w:rPr>
          <w:rFonts w:ascii="Times New Roman" w:eastAsia="Times New Roman" w:hAnsi="Times New Roman"/>
          <w:sz w:val="26"/>
          <w:szCs w:val="26"/>
          <w:lang w:eastAsia="ru-RU"/>
        </w:rPr>
        <w:t xml:space="preserve"> совместно с управлением муниципальной службы и кадровой политики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Функции коллегиального органа, осуществляющего оценку эффективности организации и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sidR="009E1F7B" w:rsidRPr="009E1F7B">
        <w:rPr>
          <w:rFonts w:ascii="Times New Roman" w:eastAsia="Times New Roman" w:hAnsi="Times New Roman"/>
          <w:sz w:val="26"/>
          <w:szCs w:val="26"/>
          <w:lang w:eastAsia="ru-RU"/>
        </w:rPr>
        <w:t xml:space="preserve"> </w:t>
      </w:r>
      <w:r w:rsidR="009E1F7B">
        <w:rPr>
          <w:rFonts w:ascii="Times New Roman" w:eastAsia="Times New Roman" w:hAnsi="Times New Roman"/>
          <w:sz w:val="26"/>
          <w:szCs w:val="26"/>
          <w:lang w:eastAsia="ru-RU"/>
        </w:rPr>
        <w:t>в мэрии</w:t>
      </w:r>
      <w:r>
        <w:rPr>
          <w:rFonts w:ascii="Times New Roman" w:eastAsia="Times New Roman" w:hAnsi="Times New Roman"/>
          <w:sz w:val="26"/>
          <w:szCs w:val="26"/>
          <w:lang w:eastAsia="ru-RU"/>
        </w:rPr>
        <w:t xml:space="preserve">, возлагаются на Комиссию по оценке эффективности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(далее – Комиссия по оценке), состав которой утверждается правовым актом мэрии города.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К функциям Комиссии по оценке относятся: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рассмотрение и оценка </w:t>
      </w:r>
      <w:r w:rsidR="009E1F7B">
        <w:rPr>
          <w:rFonts w:ascii="Times New Roman" w:eastAsia="Times New Roman" w:hAnsi="Times New Roman"/>
          <w:sz w:val="26"/>
          <w:szCs w:val="26"/>
          <w:lang w:eastAsia="ru-RU"/>
        </w:rPr>
        <w:t xml:space="preserve">эффективности </w:t>
      </w:r>
      <w:r>
        <w:rPr>
          <w:rFonts w:ascii="Times New Roman" w:eastAsia="Times New Roman" w:hAnsi="Times New Roman"/>
          <w:sz w:val="26"/>
          <w:szCs w:val="26"/>
          <w:lang w:eastAsia="ru-RU"/>
        </w:rPr>
        <w:t xml:space="preserve">мероприятий, проводимых </w:t>
      </w:r>
      <w:r w:rsidR="009E1F7B">
        <w:rPr>
          <w:rFonts w:ascii="Times New Roman" w:eastAsia="Times New Roman" w:hAnsi="Times New Roman"/>
          <w:sz w:val="26"/>
          <w:szCs w:val="26"/>
          <w:lang w:eastAsia="ru-RU"/>
        </w:rPr>
        <w:t>в мэрии</w:t>
      </w:r>
      <w:r>
        <w:rPr>
          <w:rFonts w:ascii="Times New Roman" w:eastAsia="Times New Roman" w:hAnsi="Times New Roman"/>
          <w:sz w:val="26"/>
          <w:szCs w:val="26"/>
          <w:lang w:eastAsia="ru-RU"/>
        </w:rPr>
        <w:t xml:space="preserve">, в части, касающейся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по следующим критериям:</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отсутствие / наличие фактов выдачи мэрии предупреждения и (или) возбуждения в отношении мэрии дела о нарушении антимонопольного законодательства (максимальное значение </w:t>
      </w:r>
      <w:r w:rsidR="009E1F7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35 баллов);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отсутствие / наличие вступивших в законную силу решений судов о признании недействительными актов, незаконных решений и действий (бездействия) мэрии, нарушающих права и интересы хозяйствующих субъектов (максимальное значение </w:t>
      </w:r>
      <w:r w:rsidR="009E1F7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35 баллов);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отсутствие / наличие обоснованных жалоб хозяйствующих субъектов на решения, действия мэрии и (или) должностных лиц в прокуратуру (максимальное значение </w:t>
      </w:r>
      <w:r w:rsidR="009E1F7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10 баллов);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выполнение плана мероприятий («дорожной карты»)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(максимальное значение </w:t>
      </w:r>
      <w:r w:rsidR="009E1F7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20 баллов)</w:t>
      </w:r>
      <w:r w:rsidR="005E7E48">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рассмотрение и утверждение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xml:space="preserve">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4448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III. Выявление и оценка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C573F8" w:rsidRDefault="00C573F8"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1. Под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-рисками понимается сочетание вероятности и последствий наступления неблагоприятных событий в виде ограничения, устранения или недопущения конкуренции,</w:t>
      </w:r>
      <w:r>
        <w:rPr>
          <w:rFonts w:ascii="Times New Roman" w:hAnsi="Times New Roman"/>
          <w:sz w:val="26"/>
          <w:szCs w:val="26"/>
        </w:rPr>
        <w:t xml:space="preserve"> а также в виде принятия правовых актов, не соответствующих антимонопольному законодательству</w:t>
      </w:r>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В целях выявления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w:t>
      </w:r>
      <w:r w:rsidR="00531FA2">
        <w:rPr>
          <w:rFonts w:ascii="Times New Roman" w:eastAsia="Times New Roman" w:hAnsi="Times New Roman"/>
          <w:sz w:val="26"/>
          <w:szCs w:val="26"/>
          <w:lang w:eastAsia="ru-RU"/>
        </w:rPr>
        <w:t>ов уполномоченным органом</w:t>
      </w:r>
      <w:r>
        <w:rPr>
          <w:rFonts w:ascii="Times New Roman" w:eastAsia="Times New Roman" w:hAnsi="Times New Roman"/>
          <w:sz w:val="26"/>
          <w:szCs w:val="26"/>
          <w:lang w:eastAsia="ru-RU"/>
        </w:rPr>
        <w:t xml:space="preserve"> совместно с соисполнителями на регулярной основе в срок не позднее 15 декабря отчетного года проводятся: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анализ выявленных нарушений антимонопольного законодательства в деятельности мэрии и ее органов за предыдущие 3 года (наличие предостережений, предупреждений, штрафов, жалоб, возбужденных дел);</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анализ нормативных правовых актов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анализ проектов нормативных правовых актов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мониторинг и анализ практики применения мэрией и ее органами антимонопольного законодательства (в части подготовки аналитической справки) в соответствии с разделом VI Положения;</w:t>
      </w:r>
    </w:p>
    <w:p w:rsidR="00531FA2" w:rsidRDefault="008C71B5" w:rsidP="00531FA2">
      <w:pPr>
        <w:spacing w:after="0" w:line="240" w:lineRule="auto"/>
        <w:ind w:firstLine="708"/>
        <w:jc w:val="both"/>
        <w:rPr>
          <w:rFonts w:ascii="Times New Roman" w:hAnsi="Times New Roman"/>
          <w:sz w:val="26"/>
          <w:szCs w:val="26"/>
        </w:rPr>
      </w:pPr>
      <w:r w:rsidRPr="00531FA2">
        <w:rPr>
          <w:rFonts w:ascii="Times New Roman" w:hAnsi="Times New Roman"/>
          <w:sz w:val="26"/>
          <w:szCs w:val="26"/>
        </w:rPr>
        <w:t xml:space="preserve">д) систематическая оценка эффективности разработанных и реализуемых мероприятий по снижению </w:t>
      </w:r>
      <w:proofErr w:type="spellStart"/>
      <w:r w:rsidRPr="00531FA2">
        <w:rPr>
          <w:rFonts w:ascii="Times New Roman" w:hAnsi="Times New Roman"/>
          <w:sz w:val="26"/>
          <w:szCs w:val="26"/>
        </w:rPr>
        <w:t>комплаенс</w:t>
      </w:r>
      <w:proofErr w:type="spellEnd"/>
      <w:r w:rsidRPr="00531FA2">
        <w:rPr>
          <w:rFonts w:ascii="Times New Roman" w:hAnsi="Times New Roman"/>
          <w:sz w:val="26"/>
          <w:szCs w:val="26"/>
        </w:rPr>
        <w:t>-рисков.</w:t>
      </w:r>
    </w:p>
    <w:p w:rsidR="008C71B5" w:rsidRDefault="008C71B5" w:rsidP="00002BCB">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На основе анализа, проведенного в соответствии с пунктом 2 раздела III настоящего Положения, уполномоченн</w:t>
      </w:r>
      <w:r w:rsidR="009665B5">
        <w:rPr>
          <w:rFonts w:ascii="Times New Roman" w:eastAsia="Times New Roman" w:hAnsi="Times New Roman"/>
          <w:sz w:val="26"/>
          <w:szCs w:val="26"/>
          <w:lang w:eastAsia="ru-RU"/>
        </w:rPr>
        <w:t>ый</w:t>
      </w:r>
      <w:r>
        <w:rPr>
          <w:rFonts w:ascii="Times New Roman" w:eastAsia="Times New Roman" w:hAnsi="Times New Roman"/>
          <w:sz w:val="26"/>
          <w:szCs w:val="26"/>
          <w:lang w:eastAsia="ru-RU"/>
        </w:rPr>
        <w:t xml:space="preserve"> </w:t>
      </w:r>
      <w:r w:rsidR="009665B5">
        <w:rPr>
          <w:rFonts w:ascii="Times New Roman" w:eastAsia="Times New Roman" w:hAnsi="Times New Roman"/>
          <w:sz w:val="26"/>
          <w:szCs w:val="26"/>
          <w:lang w:eastAsia="ru-RU"/>
        </w:rPr>
        <w:t>орган</w:t>
      </w:r>
      <w:r>
        <w:rPr>
          <w:rFonts w:ascii="Times New Roman" w:eastAsia="Times New Roman" w:hAnsi="Times New Roman"/>
          <w:sz w:val="26"/>
          <w:szCs w:val="26"/>
          <w:lang w:eastAsia="ru-RU"/>
        </w:rPr>
        <w:t xml:space="preserve"> до 15 января года, следующего за отчетным, готовит:</w:t>
      </w:r>
    </w:p>
    <w:p w:rsidR="008C71B5" w:rsidRDefault="008C71B5" w:rsidP="00531FA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аналитическую справку, содержащую результаты проведенного анализа действующих нормативных правовых актов и проектов нормативных правовых актов;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проект ключевых показателей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в мэрии, разработанных в соответствии с требованиями, установленными разделом </w:t>
      </w:r>
      <w:r>
        <w:rPr>
          <w:rFonts w:ascii="Times New Roman" w:eastAsia="Times New Roman" w:hAnsi="Times New Roman"/>
          <w:sz w:val="26"/>
          <w:szCs w:val="26"/>
          <w:lang w:val="en-US" w:eastAsia="ru-RU"/>
        </w:rPr>
        <w:t>VIII</w:t>
      </w:r>
      <w:r>
        <w:rPr>
          <w:rFonts w:ascii="Times New Roman" w:eastAsia="Times New Roman" w:hAnsi="Times New Roman"/>
          <w:sz w:val="26"/>
          <w:szCs w:val="26"/>
          <w:lang w:eastAsia="ru-RU"/>
        </w:rPr>
        <w:t> Положения;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проект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При проведении (не реже одного раза в год) анализа выявленных нарушений антимонопольного законодательства Российской Федерац</w:t>
      </w:r>
      <w:r w:rsidR="00531FA2">
        <w:rPr>
          <w:rFonts w:ascii="Times New Roman" w:eastAsia="Times New Roman" w:hAnsi="Times New Roman"/>
          <w:sz w:val="26"/>
          <w:szCs w:val="26"/>
          <w:lang w:eastAsia="ru-RU"/>
        </w:rPr>
        <w:t>ии уполномоченным органом</w:t>
      </w:r>
      <w:r>
        <w:rPr>
          <w:rFonts w:ascii="Times New Roman" w:eastAsia="Times New Roman" w:hAnsi="Times New Roman"/>
          <w:sz w:val="26"/>
          <w:szCs w:val="26"/>
          <w:lang w:eastAsia="ru-RU"/>
        </w:rPr>
        <w:t xml:space="preserve"> реализуются мероприятия: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сбор сведений о наличии нарушений антимонопольного законодательства в органах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составление перечня нарушений антимонопольного законодательства в мэрии и ее органах, который содержит классифицированные по сферам деятельности органа мэрии сведения </w:t>
      </w:r>
      <w:r>
        <w:rPr>
          <w:rFonts w:ascii="Times New Roman" w:hAnsi="Times New Roman"/>
          <w:sz w:val="26"/>
          <w:szCs w:val="26"/>
        </w:rPr>
        <w:t xml:space="preserve">о выявленных за последние 3 года </w:t>
      </w:r>
      <w:r>
        <w:rPr>
          <w:rFonts w:ascii="Times New Roman" w:eastAsia="Times New Roman" w:hAnsi="Times New Roman"/>
          <w:sz w:val="26"/>
          <w:szCs w:val="26"/>
          <w:lang w:eastAsia="ru-RU"/>
        </w:rPr>
        <w:t xml:space="preserve">нарушениях антимонопольного законодательства (отдельно по каждому 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w:t>
      </w:r>
      <w:r w:rsidR="00530EF8" w:rsidRPr="00993C1D">
        <w:rPr>
          <w:rFonts w:ascii="Times New Roman" w:hAnsi="Times New Roman"/>
          <w:sz w:val="26"/>
          <w:szCs w:val="26"/>
        </w:rPr>
        <w:t>антимонопольного органа</w:t>
      </w:r>
      <w:r>
        <w:rPr>
          <w:rFonts w:ascii="Times New Roman" w:eastAsia="Times New Roman" w:hAnsi="Times New Roman"/>
          <w:sz w:val="26"/>
          <w:szCs w:val="26"/>
          <w:lang w:eastAsia="ru-RU"/>
        </w:rPr>
        <w:t>, сведения о предпринятых мэрией (или ее органами) мерах по устранению нарушения, а также о мерах, направленных мэрией (ее органами) на недопущение повторения нарушения.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Органы мэрии с правами юридического лица в случае выявления в своей деятельности нарушения антимонопольного законодательства, а также </w:t>
      </w:r>
      <w:proofErr w:type="spellStart"/>
      <w:r w:rsidR="005451D2">
        <w:rPr>
          <w:rFonts w:ascii="Times New Roman" w:eastAsia="Times New Roman" w:hAnsi="Times New Roman"/>
          <w:sz w:val="26"/>
          <w:szCs w:val="26"/>
          <w:lang w:eastAsia="ru-RU"/>
        </w:rPr>
        <w:t>комплаенс</w:t>
      </w:r>
      <w:proofErr w:type="spellEnd"/>
      <w:r w:rsidR="005451D2">
        <w:rPr>
          <w:rFonts w:ascii="Times New Roman" w:eastAsia="Times New Roman" w:hAnsi="Times New Roman"/>
          <w:sz w:val="26"/>
          <w:szCs w:val="26"/>
          <w:lang w:eastAsia="ru-RU"/>
        </w:rPr>
        <w:t xml:space="preserve">-рисков, </w:t>
      </w:r>
      <w:r>
        <w:rPr>
          <w:rFonts w:ascii="Times New Roman" w:eastAsia="Times New Roman" w:hAnsi="Times New Roman"/>
          <w:sz w:val="26"/>
          <w:szCs w:val="26"/>
          <w:lang w:eastAsia="ru-RU"/>
        </w:rPr>
        <w:t>обязаны в 3-дневный срок</w:t>
      </w:r>
      <w:r w:rsidR="00921609">
        <w:rPr>
          <w:rFonts w:ascii="Times New Roman" w:eastAsia="Times New Roman" w:hAnsi="Times New Roman"/>
          <w:sz w:val="26"/>
          <w:szCs w:val="26"/>
          <w:lang w:eastAsia="ru-RU"/>
        </w:rPr>
        <w:t xml:space="preserve"> уведомлять об этом уполномоченный орган</w:t>
      </w:r>
      <w:r>
        <w:rPr>
          <w:rFonts w:ascii="Times New Roman" w:eastAsia="Times New Roman" w:hAnsi="Times New Roman"/>
          <w:sz w:val="26"/>
          <w:szCs w:val="26"/>
          <w:lang w:eastAsia="ru-RU"/>
        </w:rPr>
        <w:t xml:space="preserve"> с обязательным направлением документов (при наличии), подтверждающих факт выявленного нарушения.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 </w:t>
      </w:r>
      <w:r w:rsidR="008F267A">
        <w:rPr>
          <w:rFonts w:ascii="Times New Roman" w:eastAsia="Times New Roman" w:hAnsi="Times New Roman"/>
          <w:sz w:val="26"/>
          <w:szCs w:val="26"/>
          <w:lang w:eastAsia="ru-RU"/>
        </w:rPr>
        <w:t>При</w:t>
      </w:r>
      <w:r>
        <w:rPr>
          <w:rFonts w:ascii="Times New Roman" w:eastAsia="Times New Roman" w:hAnsi="Times New Roman"/>
          <w:sz w:val="26"/>
          <w:szCs w:val="26"/>
          <w:lang w:eastAsia="ru-RU"/>
        </w:rPr>
        <w:t xml:space="preserve"> выявлени</w:t>
      </w:r>
      <w:r w:rsidR="008F267A">
        <w:rPr>
          <w:rFonts w:ascii="Times New Roman" w:eastAsia="Times New Roman" w:hAnsi="Times New Roman"/>
          <w:sz w:val="26"/>
          <w:szCs w:val="26"/>
          <w:lang w:eastAsia="ru-RU"/>
        </w:rPr>
        <w:t>и</w:t>
      </w:r>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уполномоченным </w:t>
      </w:r>
      <w:r w:rsidR="00921609">
        <w:rPr>
          <w:rFonts w:ascii="Times New Roman" w:eastAsia="Times New Roman" w:hAnsi="Times New Roman"/>
          <w:sz w:val="26"/>
          <w:szCs w:val="26"/>
          <w:lang w:eastAsia="ru-RU"/>
        </w:rPr>
        <w:t>органом</w:t>
      </w:r>
      <w:r>
        <w:rPr>
          <w:rFonts w:ascii="Times New Roman" w:eastAsia="Times New Roman" w:hAnsi="Times New Roman"/>
          <w:sz w:val="26"/>
          <w:szCs w:val="26"/>
          <w:lang w:eastAsia="ru-RU"/>
        </w:rPr>
        <w:t xml:space="preserve"> проводится оценка таких рисков с учетом следующих показателей:</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а) факторы, которые отрицательно влияют на отношение институтов гражданского общества к деятельности мэрии по развитию конкуренции;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выдача предупреждения о прекращении действий (бездействия), которые содержат признаки нарушения антимонопольного законодательства;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возбуждение дела о нарушении антимонопольного законодательства;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привлечение к административной ответственности должностных лиц мэрии.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6. </w:t>
      </w:r>
      <w:r w:rsidR="008F267A" w:rsidRPr="00D105AE">
        <w:rPr>
          <w:rFonts w:ascii="Times New Roman" w:eastAsia="Times New Roman" w:hAnsi="Times New Roman"/>
          <w:sz w:val="26"/>
          <w:szCs w:val="26"/>
          <w:lang w:eastAsia="ru-RU"/>
        </w:rPr>
        <w:t xml:space="preserve">Выявляемые </w:t>
      </w:r>
      <w:proofErr w:type="spellStart"/>
      <w:r w:rsidR="008F267A" w:rsidRPr="00D105AE">
        <w:rPr>
          <w:rFonts w:ascii="Times New Roman" w:eastAsia="Times New Roman" w:hAnsi="Times New Roman"/>
          <w:sz w:val="26"/>
          <w:szCs w:val="26"/>
          <w:lang w:eastAsia="ru-RU"/>
        </w:rPr>
        <w:t>комплаенс</w:t>
      </w:r>
      <w:proofErr w:type="spellEnd"/>
      <w:r w:rsidR="008F267A" w:rsidRPr="00D105AE">
        <w:rPr>
          <w:rFonts w:ascii="Times New Roman" w:eastAsia="Times New Roman" w:hAnsi="Times New Roman"/>
          <w:sz w:val="26"/>
          <w:szCs w:val="26"/>
          <w:lang w:eastAsia="ru-RU"/>
        </w:rPr>
        <w:t xml:space="preserve">-риски распределяются уполномоченным </w:t>
      </w:r>
      <w:r w:rsidR="00921609">
        <w:rPr>
          <w:rFonts w:ascii="Times New Roman" w:eastAsia="Times New Roman" w:hAnsi="Times New Roman"/>
          <w:sz w:val="26"/>
          <w:szCs w:val="26"/>
          <w:lang w:eastAsia="ru-RU"/>
        </w:rPr>
        <w:t>органом</w:t>
      </w:r>
      <w:r w:rsidR="008F267A" w:rsidRPr="00D105A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по уровням согласно Методическим рекомендациям </w:t>
      </w:r>
      <w:r w:rsidR="007E57E0">
        <w:rPr>
          <w:rFonts w:ascii="Times New Roman" w:eastAsia="Times New Roman" w:hAnsi="Times New Roman"/>
          <w:sz w:val="26"/>
          <w:szCs w:val="26"/>
          <w:lang w:eastAsia="ru-RU"/>
        </w:rPr>
        <w:t>п</w:t>
      </w:r>
      <w:r>
        <w:rPr>
          <w:rFonts w:ascii="Times New Roman" w:eastAsia="Times New Roman" w:hAnsi="Times New Roman"/>
          <w:sz w:val="26"/>
          <w:szCs w:val="26"/>
          <w:lang w:eastAsia="ru-RU"/>
        </w:rPr>
        <w:t>о создани</w:t>
      </w:r>
      <w:r w:rsidR="007E57E0">
        <w:rPr>
          <w:rFonts w:ascii="Times New Roman" w:eastAsia="Times New Roman" w:hAnsi="Times New Roman"/>
          <w:sz w:val="26"/>
          <w:szCs w:val="26"/>
          <w:lang w:eastAsia="ru-RU"/>
        </w:rPr>
        <w:t>ю</w:t>
      </w:r>
      <w:r>
        <w:rPr>
          <w:rFonts w:ascii="Times New Roman" w:eastAsia="Times New Roman" w:hAnsi="Times New Roman"/>
          <w:sz w:val="26"/>
          <w:szCs w:val="26"/>
          <w:lang w:eastAsia="ru-RU"/>
        </w:rPr>
        <w:t xml:space="preserve"> и организации </w:t>
      </w:r>
      <w:r w:rsidRPr="00D105AE">
        <w:rPr>
          <w:rFonts w:ascii="Times New Roman" w:eastAsia="Times New Roman" w:hAnsi="Times New Roman"/>
          <w:sz w:val="26"/>
          <w:szCs w:val="26"/>
          <w:lang w:eastAsia="ru-RU"/>
        </w:rPr>
        <w:t>исполнительн</w:t>
      </w:r>
      <w:r w:rsidR="007E57E0" w:rsidRPr="00D105AE">
        <w:rPr>
          <w:rFonts w:ascii="Times New Roman" w:eastAsia="Times New Roman" w:hAnsi="Times New Roman"/>
          <w:sz w:val="26"/>
          <w:szCs w:val="26"/>
          <w:lang w:eastAsia="ru-RU"/>
        </w:rPr>
        <w:t>ыми</w:t>
      </w:r>
      <w:r w:rsidRPr="00D105AE">
        <w:rPr>
          <w:rFonts w:ascii="Times New Roman" w:eastAsia="Times New Roman" w:hAnsi="Times New Roman"/>
          <w:sz w:val="26"/>
          <w:szCs w:val="26"/>
          <w:lang w:eastAsia="ru-RU"/>
        </w:rPr>
        <w:t xml:space="preserve"> </w:t>
      </w:r>
      <w:r w:rsidR="007E57E0" w:rsidRPr="00D105AE">
        <w:rPr>
          <w:rFonts w:ascii="Times New Roman" w:eastAsia="Times New Roman" w:hAnsi="Times New Roman"/>
          <w:sz w:val="26"/>
          <w:szCs w:val="26"/>
          <w:lang w:eastAsia="ru-RU"/>
        </w:rPr>
        <w:t xml:space="preserve">органами </w:t>
      </w:r>
      <w:r w:rsidRPr="00D105AE">
        <w:rPr>
          <w:rFonts w:ascii="Times New Roman" w:eastAsia="Times New Roman" w:hAnsi="Times New Roman"/>
          <w:sz w:val="26"/>
          <w:szCs w:val="26"/>
          <w:lang w:eastAsia="ru-RU"/>
        </w:rPr>
        <w:t>области</w:t>
      </w:r>
      <w:r>
        <w:rPr>
          <w:rFonts w:ascii="Times New Roman" w:eastAsia="Times New Roman" w:hAnsi="Times New Roman"/>
          <w:sz w:val="26"/>
          <w:szCs w:val="26"/>
          <w:lang w:eastAsia="ru-RU"/>
        </w:rPr>
        <w:t xml:space="preserve"> системы внутреннего обеспечения соответствия требованиям антимонопольного законодательства, утвержденным постановлением Правительства Вологодской области от 18.03.2019 № 268.</w:t>
      </w:r>
    </w:p>
    <w:p w:rsidR="008C71B5" w:rsidRDefault="00AB2D09"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8C71B5">
        <w:rPr>
          <w:rFonts w:ascii="Times New Roman" w:eastAsia="Times New Roman" w:hAnsi="Times New Roman"/>
          <w:sz w:val="26"/>
          <w:szCs w:val="26"/>
          <w:lang w:eastAsia="ru-RU"/>
        </w:rPr>
        <w:t xml:space="preserve">. В случае если в ходе выявления и оценки </w:t>
      </w:r>
      <w:proofErr w:type="spellStart"/>
      <w:r w:rsidR="008C71B5">
        <w:rPr>
          <w:rFonts w:ascii="Times New Roman" w:eastAsia="Times New Roman" w:hAnsi="Times New Roman"/>
          <w:sz w:val="26"/>
          <w:szCs w:val="26"/>
          <w:lang w:eastAsia="ru-RU"/>
        </w:rPr>
        <w:t>комплаенс</w:t>
      </w:r>
      <w:proofErr w:type="spellEnd"/>
      <w:r w:rsidR="008C71B5">
        <w:rPr>
          <w:rFonts w:ascii="Times New Roman" w:eastAsia="Times New Roman" w:hAnsi="Times New Roman"/>
          <w:sz w:val="26"/>
          <w:szCs w:val="26"/>
          <w:lang w:eastAsia="ru-RU"/>
        </w:rPr>
        <w:t xml:space="preserve">-рисков обнаруживаются признаки коррупционных рисков, наличия конфликта интересов либо нарушения </w:t>
      </w:r>
      <w:r w:rsidR="00921609">
        <w:rPr>
          <w:rFonts w:ascii="Times New Roman" w:eastAsia="Times New Roman" w:hAnsi="Times New Roman"/>
          <w:sz w:val="26"/>
          <w:szCs w:val="26"/>
          <w:lang w:eastAsia="ru-RU"/>
        </w:rPr>
        <w:t>к</w:t>
      </w:r>
      <w:r w:rsidR="008C71B5">
        <w:rPr>
          <w:rFonts w:ascii="Times New Roman" w:eastAsia="Times New Roman" w:hAnsi="Times New Roman"/>
          <w:sz w:val="26"/>
          <w:szCs w:val="26"/>
          <w:lang w:eastAsia="ru-RU"/>
        </w:rPr>
        <w:t>одекса этики и служебного поведения служащими мэрии, указанные материалы подлежат передаче в управление муниципальной службы и кадровой политики мэрии. Обеспечение мер по минимизации коррупционных рисков в таких случаях осуществляется в порядке реализации функций управлением муниципальной службы и кадровой политики мэрии.</w:t>
      </w:r>
    </w:p>
    <w:p w:rsidR="008C71B5" w:rsidRDefault="00AB2D09"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8C71B5">
        <w:rPr>
          <w:rFonts w:ascii="Times New Roman" w:eastAsia="Times New Roman" w:hAnsi="Times New Roman"/>
          <w:sz w:val="26"/>
          <w:szCs w:val="26"/>
          <w:lang w:eastAsia="ru-RU"/>
        </w:rPr>
        <w:t xml:space="preserve">. Выявленные </w:t>
      </w:r>
      <w:proofErr w:type="spellStart"/>
      <w:r w:rsidR="008C71B5">
        <w:rPr>
          <w:rFonts w:ascii="Times New Roman" w:eastAsia="Times New Roman" w:hAnsi="Times New Roman"/>
          <w:sz w:val="26"/>
          <w:szCs w:val="26"/>
          <w:lang w:eastAsia="ru-RU"/>
        </w:rPr>
        <w:t>комплаенс</w:t>
      </w:r>
      <w:proofErr w:type="spellEnd"/>
      <w:r w:rsidR="008C71B5">
        <w:rPr>
          <w:rFonts w:ascii="Times New Roman" w:eastAsia="Times New Roman" w:hAnsi="Times New Roman"/>
          <w:sz w:val="26"/>
          <w:szCs w:val="26"/>
          <w:lang w:eastAsia="ru-RU"/>
        </w:rPr>
        <w:t xml:space="preserve">-риски отражаются в порядке убывания уровня </w:t>
      </w:r>
      <w:proofErr w:type="spellStart"/>
      <w:r w:rsidR="008C71B5">
        <w:rPr>
          <w:rFonts w:ascii="Times New Roman" w:eastAsia="Times New Roman" w:hAnsi="Times New Roman"/>
          <w:sz w:val="26"/>
          <w:szCs w:val="26"/>
          <w:lang w:eastAsia="ru-RU"/>
        </w:rPr>
        <w:t>комплаенс</w:t>
      </w:r>
      <w:proofErr w:type="spellEnd"/>
      <w:r w:rsidR="008C71B5">
        <w:rPr>
          <w:rFonts w:ascii="Times New Roman" w:eastAsia="Times New Roman" w:hAnsi="Times New Roman"/>
          <w:sz w:val="26"/>
          <w:szCs w:val="26"/>
          <w:lang w:eastAsia="ru-RU"/>
        </w:rPr>
        <w:t>-рисков.</w:t>
      </w:r>
    </w:p>
    <w:p w:rsidR="008C71B5" w:rsidRDefault="00AB2D09"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8C71B5">
        <w:rPr>
          <w:rFonts w:ascii="Times New Roman" w:eastAsia="Times New Roman" w:hAnsi="Times New Roman"/>
          <w:sz w:val="26"/>
          <w:szCs w:val="26"/>
          <w:lang w:eastAsia="ru-RU"/>
        </w:rPr>
        <w:t xml:space="preserve">. Информация о проведении выявления и оценки </w:t>
      </w:r>
      <w:proofErr w:type="spellStart"/>
      <w:r w:rsidR="008C71B5">
        <w:rPr>
          <w:rFonts w:ascii="Times New Roman" w:eastAsia="Times New Roman" w:hAnsi="Times New Roman"/>
          <w:sz w:val="26"/>
          <w:szCs w:val="26"/>
          <w:lang w:eastAsia="ru-RU"/>
        </w:rPr>
        <w:t>комплаенс</w:t>
      </w:r>
      <w:proofErr w:type="spellEnd"/>
      <w:r w:rsidR="008C71B5">
        <w:rPr>
          <w:rFonts w:ascii="Times New Roman" w:eastAsia="Times New Roman" w:hAnsi="Times New Roman"/>
          <w:sz w:val="26"/>
          <w:szCs w:val="26"/>
          <w:lang w:eastAsia="ru-RU"/>
        </w:rPr>
        <w:t xml:space="preserve">-рисков включается в доклад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AB2D09">
        <w:rPr>
          <w:rFonts w:ascii="Times New Roman" w:eastAsia="Times New Roman" w:hAnsi="Times New Roman"/>
          <w:sz w:val="26"/>
          <w:szCs w:val="26"/>
          <w:lang w:eastAsia="ru-RU"/>
        </w:rPr>
        <w:t>0</w:t>
      </w:r>
      <w:r>
        <w:rPr>
          <w:rFonts w:ascii="Times New Roman" w:eastAsia="Times New Roman" w:hAnsi="Times New Roman"/>
          <w:sz w:val="26"/>
          <w:szCs w:val="26"/>
          <w:lang w:eastAsia="ru-RU"/>
        </w:rPr>
        <w:t xml:space="preserve">. На основе проведенной оценки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уполномоченным </w:t>
      </w:r>
      <w:r w:rsidR="00921609">
        <w:rPr>
          <w:rFonts w:ascii="Times New Roman" w:eastAsia="Times New Roman" w:hAnsi="Times New Roman"/>
          <w:sz w:val="26"/>
          <w:szCs w:val="26"/>
          <w:lang w:eastAsia="ru-RU"/>
        </w:rPr>
        <w:t>органом</w:t>
      </w:r>
      <w:r>
        <w:rPr>
          <w:rFonts w:ascii="Times New Roman" w:eastAsia="Times New Roman" w:hAnsi="Times New Roman"/>
          <w:sz w:val="26"/>
          <w:szCs w:val="26"/>
          <w:lang w:eastAsia="ru-RU"/>
        </w:rPr>
        <w:t xml:space="preserve"> составляется карта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которая включает:</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описание административных процедур (мероприятий в деятельности органа мэрии), в которых возникают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описание нарушения антимонопольного законодательства, риск возникновения которого возможен в рамках административной процедуры;</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описание причин и условий возникновения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уровни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AB2D09">
        <w:rPr>
          <w:rFonts w:ascii="Times New Roman" w:eastAsia="Times New Roman" w:hAnsi="Times New Roman"/>
          <w:sz w:val="26"/>
          <w:szCs w:val="26"/>
          <w:lang w:eastAsia="ru-RU"/>
        </w:rPr>
        <w:t>1</w:t>
      </w:r>
      <w:r>
        <w:rPr>
          <w:rFonts w:ascii="Times New Roman" w:eastAsia="Times New Roman" w:hAnsi="Times New Roman"/>
          <w:sz w:val="26"/>
          <w:szCs w:val="26"/>
          <w:lang w:eastAsia="ru-RU"/>
        </w:rPr>
        <w:t xml:space="preserve">. </w:t>
      </w:r>
      <w:r w:rsidR="00A306C6">
        <w:rPr>
          <w:rFonts w:ascii="Times New Roman" w:eastAsia="Times New Roman" w:hAnsi="Times New Roman"/>
          <w:sz w:val="26"/>
          <w:szCs w:val="26"/>
          <w:lang w:eastAsia="ru-RU"/>
        </w:rPr>
        <w:t>Уполномоченн</w:t>
      </w:r>
      <w:r w:rsidR="00921609">
        <w:rPr>
          <w:rFonts w:ascii="Times New Roman" w:eastAsia="Times New Roman" w:hAnsi="Times New Roman"/>
          <w:sz w:val="26"/>
          <w:szCs w:val="26"/>
          <w:lang w:eastAsia="ru-RU"/>
        </w:rPr>
        <w:t>ый орган</w:t>
      </w:r>
      <w:r w:rsidR="00A306C6">
        <w:rPr>
          <w:rFonts w:ascii="Times New Roman" w:eastAsia="Times New Roman" w:hAnsi="Times New Roman"/>
          <w:sz w:val="26"/>
          <w:szCs w:val="26"/>
          <w:lang w:eastAsia="ru-RU"/>
        </w:rPr>
        <w:t xml:space="preserve"> обеспечивает подготовку к</w:t>
      </w:r>
      <w:r>
        <w:rPr>
          <w:rFonts w:ascii="Times New Roman" w:eastAsia="Times New Roman" w:hAnsi="Times New Roman"/>
          <w:sz w:val="26"/>
          <w:szCs w:val="26"/>
          <w:lang w:eastAsia="ru-RU"/>
        </w:rPr>
        <w:t>арт</w:t>
      </w:r>
      <w:r w:rsidR="00A306C6">
        <w:rPr>
          <w:rFonts w:ascii="Times New Roman" w:eastAsia="Times New Roman" w:hAnsi="Times New Roman"/>
          <w:sz w:val="26"/>
          <w:szCs w:val="26"/>
          <w:lang w:eastAsia="ru-RU"/>
        </w:rPr>
        <w:t xml:space="preserve">ы </w:t>
      </w:r>
      <w:proofErr w:type="spellStart"/>
      <w:r w:rsidR="00A306C6">
        <w:rPr>
          <w:rFonts w:ascii="Times New Roman" w:eastAsia="Times New Roman" w:hAnsi="Times New Roman"/>
          <w:sz w:val="26"/>
          <w:szCs w:val="26"/>
          <w:lang w:eastAsia="ru-RU"/>
        </w:rPr>
        <w:t>комплаенс</w:t>
      </w:r>
      <w:proofErr w:type="spellEnd"/>
      <w:r w:rsidR="00A306C6">
        <w:rPr>
          <w:rFonts w:ascii="Times New Roman" w:eastAsia="Times New Roman" w:hAnsi="Times New Roman"/>
          <w:sz w:val="26"/>
          <w:szCs w:val="26"/>
          <w:lang w:eastAsia="ru-RU"/>
        </w:rPr>
        <w:t xml:space="preserve">-рисков, которая </w:t>
      </w:r>
      <w:r>
        <w:rPr>
          <w:rFonts w:ascii="Times New Roman" w:eastAsia="Times New Roman" w:hAnsi="Times New Roman"/>
          <w:sz w:val="26"/>
          <w:szCs w:val="26"/>
          <w:lang w:eastAsia="ru-RU"/>
        </w:rPr>
        <w:t xml:space="preserve">утверждается ежегодно по форме, представленной в приложении 2 к настоящему постановлению, в срок </w:t>
      </w:r>
      <w:r w:rsidRPr="00921609">
        <w:rPr>
          <w:rFonts w:ascii="Times New Roman" w:hAnsi="Times New Roman"/>
          <w:sz w:val="26"/>
          <w:szCs w:val="26"/>
        </w:rPr>
        <w:t>не позднее 31 декабря</w:t>
      </w:r>
      <w:r>
        <w:rPr>
          <w:rFonts w:ascii="Times New Roman" w:eastAsia="Times New Roman" w:hAnsi="Times New Roman"/>
          <w:sz w:val="26"/>
          <w:szCs w:val="26"/>
          <w:lang w:eastAsia="ru-RU"/>
        </w:rPr>
        <w:t xml:space="preserve"> года, предшествующего году, на который планируются мероприятия.</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1E056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IV. Анализ действующих нормативных правовых актов</w:t>
      </w:r>
    </w:p>
    <w:p w:rsidR="008C71B5" w:rsidRDefault="008C71B5" w:rsidP="008C71B5">
      <w:pPr>
        <w:spacing w:after="0" w:line="240" w:lineRule="auto"/>
        <w:ind w:firstLine="709"/>
        <w:jc w:val="center"/>
        <w:rPr>
          <w:rFonts w:ascii="Times New Roman" w:eastAsia="Times New Roman" w:hAnsi="Times New Roman"/>
          <w:sz w:val="26"/>
          <w:szCs w:val="26"/>
          <w:lang w:eastAsia="ru-RU"/>
        </w:rPr>
      </w:pPr>
    </w:p>
    <w:p w:rsidR="008C71B5" w:rsidRDefault="008C71B5" w:rsidP="001E056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Анализ действующих нормативных правовых актов, за исключением актов, содержащих сведения, относящиеся к охраняемой законом тайне, осуществляется </w:t>
      </w:r>
      <w:r w:rsidR="00C274BA">
        <w:rPr>
          <w:rFonts w:ascii="Times New Roman" w:eastAsia="Times New Roman" w:hAnsi="Times New Roman"/>
          <w:sz w:val="26"/>
          <w:szCs w:val="26"/>
          <w:lang w:eastAsia="ru-RU"/>
        </w:rPr>
        <w:t xml:space="preserve">не реже одного раза в год </w:t>
      </w:r>
      <w:r>
        <w:rPr>
          <w:rFonts w:ascii="Times New Roman" w:eastAsia="Times New Roman" w:hAnsi="Times New Roman"/>
          <w:sz w:val="26"/>
          <w:szCs w:val="26"/>
          <w:lang w:eastAsia="ru-RU"/>
        </w:rPr>
        <w:t>с целью выявления вероятности наступления при их реализации неблагоприятных последствий в виде недопущения, ограничения или устранения конкуренции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-риски) вследствие нарушения антимонопольного законодательства.</w:t>
      </w:r>
    </w:p>
    <w:p w:rsidR="008C71B5" w:rsidRDefault="008C71B5" w:rsidP="001E056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Задачами анализа действующих нормативных правовых актов являются:</w:t>
      </w:r>
    </w:p>
    <w:p w:rsidR="008C71B5" w:rsidRDefault="008C71B5" w:rsidP="001E056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выявление и описание </w:t>
      </w:r>
      <w:proofErr w:type="spellStart"/>
      <w:r w:rsidR="00B63BFC">
        <w:rPr>
          <w:rFonts w:ascii="Times New Roman" w:eastAsia="Times New Roman" w:hAnsi="Times New Roman"/>
          <w:sz w:val="26"/>
          <w:szCs w:val="26"/>
          <w:lang w:eastAsia="ru-RU"/>
        </w:rPr>
        <w:t>комплаенс</w:t>
      </w:r>
      <w:proofErr w:type="spellEnd"/>
      <w:r w:rsidR="00B63BFC">
        <w:rPr>
          <w:rFonts w:ascii="Times New Roman" w:eastAsia="Times New Roman" w:hAnsi="Times New Roman"/>
          <w:sz w:val="26"/>
          <w:szCs w:val="26"/>
          <w:lang w:eastAsia="ru-RU"/>
        </w:rPr>
        <w:t>-</w:t>
      </w:r>
      <w:r>
        <w:rPr>
          <w:rFonts w:ascii="Times New Roman" w:eastAsia="Times New Roman" w:hAnsi="Times New Roman"/>
          <w:sz w:val="26"/>
          <w:szCs w:val="26"/>
          <w:lang w:eastAsia="ru-RU"/>
        </w:rPr>
        <w:t>рисков, содержащихся в действующих нормативных правовых актах мэрии;</w:t>
      </w:r>
    </w:p>
    <w:p w:rsidR="008C71B5" w:rsidRDefault="008C71B5" w:rsidP="001E056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внесение предложений, рекомендаций, направленных на устранение </w:t>
      </w:r>
      <w:proofErr w:type="spellStart"/>
      <w:r w:rsidR="00B63BFC">
        <w:rPr>
          <w:rFonts w:ascii="Times New Roman" w:eastAsia="Times New Roman" w:hAnsi="Times New Roman"/>
          <w:sz w:val="26"/>
          <w:szCs w:val="26"/>
          <w:lang w:eastAsia="ru-RU"/>
        </w:rPr>
        <w:t>комплаенс</w:t>
      </w:r>
      <w:proofErr w:type="spellEnd"/>
      <w:r w:rsidR="00B63BFC">
        <w:rPr>
          <w:rFonts w:ascii="Times New Roman" w:eastAsia="Times New Roman" w:hAnsi="Times New Roman"/>
          <w:sz w:val="26"/>
          <w:szCs w:val="26"/>
          <w:lang w:eastAsia="ru-RU"/>
        </w:rPr>
        <w:t>-</w:t>
      </w:r>
      <w:r>
        <w:rPr>
          <w:rFonts w:ascii="Times New Roman" w:eastAsia="Times New Roman" w:hAnsi="Times New Roman"/>
          <w:sz w:val="26"/>
          <w:szCs w:val="26"/>
          <w:lang w:eastAsia="ru-RU"/>
        </w:rPr>
        <w:t>рисков, выявленных в действующих нормативных правовых актах.</w:t>
      </w:r>
    </w:p>
    <w:p w:rsidR="008C71B5" w:rsidRDefault="008C71B5" w:rsidP="001E056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 При проведении анализа нормативных правовых актов мэрии реализуются следующие мероприятия:</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подготовка исчерпывающего перечня действующих нормативных правовых актов мэрии, в отношении которых была проведена оценка регулирующего воздействия (далее – перечень актов) за период с 1 ноября года, предшествующего отчетному, по 31 октября отчетного года</w:t>
      </w:r>
      <w:r w:rsidR="008D71B0">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с приложением текстов таких актов в редакции на дату составления перечня (при этом в перечень актов не включаются действующие нормативные правовые акты мэрии о внесении изменений в нормативные правовые акты мэрии). Перечень актов составляется по форме согласно приложению 1 к настоящему Положению</w:t>
      </w:r>
      <w:r w:rsidR="008D71B0">
        <w:rPr>
          <w:rFonts w:ascii="Times New Roman" w:eastAsia="Times New Roman" w:hAnsi="Times New Roman"/>
          <w:sz w:val="26"/>
          <w:szCs w:val="26"/>
          <w:lang w:eastAsia="ru-RU"/>
        </w:rPr>
        <w:t>;</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размещение на официальном сайте мэрии города Череповца</w:t>
      </w:r>
      <w:r>
        <w:rPr>
          <w:rStyle w:val="a5"/>
          <w:rFonts w:ascii="Times New Roman" w:eastAsia="Times New Roman" w:hAnsi="Times New Roman"/>
          <w:sz w:val="26"/>
          <w:szCs w:val="26"/>
          <w:lang w:eastAsia="ru-RU"/>
        </w:rPr>
        <w:footnoteReference w:id="1"/>
      </w:r>
      <w:r>
        <w:rPr>
          <w:rFonts w:ascii="Times New Roman" w:eastAsia="Times New Roman" w:hAnsi="Times New Roman"/>
          <w:sz w:val="26"/>
          <w:szCs w:val="26"/>
          <w:lang w:eastAsia="ru-RU"/>
        </w:rPr>
        <w:t xml:space="preserve"> на период с 25 ноября по 1 декабря отчетного года следующей информации:</w:t>
      </w:r>
    </w:p>
    <w:p w:rsidR="008C71B5" w:rsidRDefault="008D71B0"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перечня актов</w:t>
      </w:r>
      <w:r w:rsidR="008C71B5">
        <w:rPr>
          <w:rFonts w:ascii="Times New Roman" w:eastAsia="Times New Roman" w:hAnsi="Times New Roman"/>
          <w:sz w:val="26"/>
          <w:szCs w:val="26"/>
          <w:lang w:eastAsia="ru-RU"/>
        </w:rPr>
        <w:t xml:space="preserve"> с приложением текстов таких актов;</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разделе «Уведомления и объявления» </w:t>
      </w:r>
      <w:r w:rsidR="00F33B6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уведомления о сборе замечаний и предложений организаций и граждан по перечню нормативных правовых актов мэрии в рамках их анализа на предмет их влияния на конкуренцию </w:t>
      </w:r>
      <w:r w:rsidR="009462E3">
        <w:rPr>
          <w:rFonts w:ascii="Times New Roman" w:eastAsia="Times New Roman" w:hAnsi="Times New Roman"/>
          <w:sz w:val="26"/>
          <w:szCs w:val="26"/>
          <w:lang w:eastAsia="ru-RU"/>
        </w:rPr>
        <w:t xml:space="preserve">(далее – уведомление о сборе замечаний и предложений) </w:t>
      </w:r>
      <w:r>
        <w:rPr>
          <w:rFonts w:ascii="Times New Roman" w:eastAsia="Times New Roman" w:hAnsi="Times New Roman"/>
          <w:sz w:val="26"/>
          <w:szCs w:val="26"/>
          <w:lang w:eastAsia="ru-RU"/>
        </w:rPr>
        <w:t>по форме согласно приложению 2 к настоящему Положению;</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разделе «Антимонопольный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 </w:t>
      </w:r>
      <w:r w:rsidR="009462E3">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уведомления о сборе замечаний и предложений, анкеты участника сбора замечаний и предложений по перечню нормативных правовых актов мэрии в рамках анализа на предмет их влияния на конкуренцию (далее </w:t>
      </w:r>
      <w:r w:rsidR="00F33B6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анкета участника) по форме согласно приложени</w:t>
      </w:r>
      <w:r w:rsidR="009462E3">
        <w:rPr>
          <w:rFonts w:ascii="Times New Roman" w:eastAsia="Times New Roman" w:hAnsi="Times New Roman"/>
          <w:sz w:val="26"/>
          <w:szCs w:val="26"/>
          <w:lang w:eastAsia="ru-RU"/>
        </w:rPr>
        <w:t>ям 2,</w:t>
      </w:r>
      <w:r>
        <w:rPr>
          <w:rFonts w:ascii="Times New Roman" w:eastAsia="Times New Roman" w:hAnsi="Times New Roman"/>
          <w:sz w:val="26"/>
          <w:szCs w:val="26"/>
          <w:lang w:eastAsia="ru-RU"/>
        </w:rPr>
        <w:t xml:space="preserve"> 3 к настоящему Положению</w:t>
      </w:r>
      <w:r w:rsidR="009462E3">
        <w:rPr>
          <w:rFonts w:ascii="Times New Roman" w:eastAsia="Times New Roman" w:hAnsi="Times New Roman"/>
          <w:sz w:val="26"/>
          <w:szCs w:val="26"/>
          <w:lang w:eastAsia="ru-RU"/>
        </w:rPr>
        <w:t xml:space="preserve"> соответственно</w:t>
      </w:r>
      <w:r>
        <w:rPr>
          <w:rFonts w:ascii="Times New Roman" w:eastAsia="Times New Roman" w:hAnsi="Times New Roman"/>
          <w:sz w:val="26"/>
          <w:szCs w:val="26"/>
          <w:lang w:eastAsia="ru-RU"/>
        </w:rPr>
        <w:t>.</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Перед размещением на официальном сайте мэрии города Череповца в рамках анализа действующих нормативных правовых актов мэрии информации, указанной в подпункте б) пункта 3 данного раздела, в ней должно быть указано/отражено следующее:</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уведомлении о сборе замечаний и предложений должны быть заполнены почтовый адрес и адрес электронной почты, на которые участники могут направлять замечания и предложения, сроки приема замечаний и предложений, отчетный период, а также срок размещения на официальном сайте мэрии города Череповца в разделе «Содействие развитию конкуренции» «Антимонопольный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 доклада о результатах анализа действующих нормативных правовых актов мэрии на предмет выявления рисков антимонопольного законодательства (в составе ежегодного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в анкете участника должны быть заполнены почтовый адрес и адрес электронной почты, на который участники могут направлять замечания и предложения по перечню актов, а также сроки приема замечаний и предложений.</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Реализация мероприятий указанного подпункта осущес</w:t>
      </w:r>
      <w:r w:rsidR="00921609">
        <w:rPr>
          <w:rFonts w:ascii="Times New Roman" w:eastAsia="Times New Roman" w:hAnsi="Times New Roman"/>
          <w:sz w:val="26"/>
          <w:szCs w:val="26"/>
          <w:lang w:eastAsia="ru-RU"/>
        </w:rPr>
        <w:t>твляется уполномоченным органом</w:t>
      </w:r>
      <w:r>
        <w:rPr>
          <w:rFonts w:ascii="Times New Roman" w:eastAsia="Times New Roman" w:hAnsi="Times New Roman"/>
          <w:sz w:val="26"/>
          <w:szCs w:val="26"/>
          <w:lang w:eastAsia="ru-RU"/>
        </w:rPr>
        <w:t>;</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осуществление сбора и проведение анализа представленных замечаний и предложений организаций и граждан по перечню актов.</w:t>
      </w:r>
    </w:p>
    <w:p w:rsidR="008C71B5" w:rsidRDefault="00547E8C"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Уполномоченный орган</w:t>
      </w:r>
      <w:r w:rsidR="008C71B5">
        <w:rPr>
          <w:rFonts w:ascii="Times New Roman" w:eastAsia="Times New Roman" w:hAnsi="Times New Roman"/>
          <w:sz w:val="26"/>
          <w:szCs w:val="26"/>
          <w:lang w:eastAsia="ru-RU"/>
        </w:rPr>
        <w:t xml:space="preserve"> осуществляет сбор представленных замечаний и предложений, готовит сводное заключение и обобщенный доклад, а также в срок, не превышающий 2 рабочих дней с даты окончания меро</w:t>
      </w:r>
      <w:r w:rsidR="008D71B0">
        <w:rPr>
          <w:rFonts w:ascii="Times New Roman" w:eastAsia="Times New Roman" w:hAnsi="Times New Roman"/>
          <w:sz w:val="26"/>
          <w:szCs w:val="26"/>
          <w:lang w:eastAsia="ru-RU"/>
        </w:rPr>
        <w:t xml:space="preserve">приятий, указанных в подпункте </w:t>
      </w:r>
      <w:r w:rsidR="008C71B5">
        <w:rPr>
          <w:rFonts w:ascii="Times New Roman" w:eastAsia="Times New Roman" w:hAnsi="Times New Roman"/>
          <w:sz w:val="26"/>
          <w:szCs w:val="26"/>
          <w:lang w:eastAsia="ru-RU"/>
        </w:rPr>
        <w:t>б</w:t>
      </w:r>
      <w:r w:rsidR="008D71B0">
        <w:rPr>
          <w:rFonts w:ascii="Times New Roman" w:eastAsia="Times New Roman" w:hAnsi="Times New Roman"/>
          <w:sz w:val="26"/>
          <w:szCs w:val="26"/>
          <w:lang w:eastAsia="ru-RU"/>
        </w:rPr>
        <w:t>)</w:t>
      </w:r>
      <w:r w:rsidR="008C71B5">
        <w:rPr>
          <w:rFonts w:ascii="Times New Roman" w:eastAsia="Times New Roman" w:hAnsi="Times New Roman"/>
          <w:sz w:val="26"/>
          <w:szCs w:val="26"/>
          <w:lang w:eastAsia="ru-RU"/>
        </w:rPr>
        <w:t xml:space="preserve">, </w:t>
      </w:r>
      <w:r w:rsidR="008C71B5">
        <w:rPr>
          <w:rFonts w:ascii="Times New Roman" w:eastAsia="Times New Roman" w:hAnsi="Times New Roman"/>
          <w:sz w:val="26"/>
          <w:szCs w:val="26"/>
          <w:lang w:eastAsia="ru-RU"/>
        </w:rPr>
        <w:lastRenderedPageBreak/>
        <w:t>осуществляет сбор представленных замечаний и предложений для подготовки сводного заключения на предмет анализа обоснованности поступивших замечаний и предложений.</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если автором муниципального нормативного правового акта, по которому представлены замечания и предложения, является орган мэрии с правами юридического ли</w:t>
      </w:r>
      <w:r w:rsidR="00547E8C">
        <w:rPr>
          <w:rFonts w:ascii="Times New Roman" w:eastAsia="Times New Roman" w:hAnsi="Times New Roman"/>
          <w:sz w:val="26"/>
          <w:szCs w:val="26"/>
          <w:lang w:eastAsia="ru-RU"/>
        </w:rPr>
        <w:t>ца, уполномоченный орган</w:t>
      </w:r>
      <w:r>
        <w:rPr>
          <w:rFonts w:ascii="Times New Roman" w:eastAsia="Times New Roman" w:hAnsi="Times New Roman"/>
          <w:sz w:val="26"/>
          <w:szCs w:val="26"/>
          <w:lang w:eastAsia="ru-RU"/>
        </w:rPr>
        <w:t xml:space="preserve"> также запрашивает от данного органа</w:t>
      </w:r>
      <w:r w:rsidR="00547E8C">
        <w:rPr>
          <w:rFonts w:ascii="Times New Roman" w:eastAsia="Times New Roman" w:hAnsi="Times New Roman"/>
          <w:sz w:val="26"/>
          <w:szCs w:val="26"/>
          <w:lang w:eastAsia="ru-RU"/>
        </w:rPr>
        <w:t xml:space="preserve"> мэрии</w:t>
      </w:r>
      <w:r>
        <w:rPr>
          <w:rFonts w:ascii="Times New Roman" w:eastAsia="Times New Roman" w:hAnsi="Times New Roman"/>
          <w:sz w:val="26"/>
          <w:szCs w:val="26"/>
          <w:lang w:eastAsia="ru-RU"/>
        </w:rPr>
        <w:t xml:space="preserve"> заключение на предмет анализа обоснованности представленных замечаний и предложений.</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Сводное заключение готовится в срок не позднее 20 декабря отчетного года и используется для подготовки доклада о результатах анализа действующих нормативных правовых актов мэрии на предмет выявления рисков нарушения антимонопольного законодательства (далее </w:t>
      </w:r>
      <w:r w:rsidR="005A0054">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доклад о результатах анализа действ</w:t>
      </w:r>
      <w:r w:rsidR="00C052A0">
        <w:rPr>
          <w:rFonts w:ascii="Times New Roman" w:eastAsia="Times New Roman" w:hAnsi="Times New Roman"/>
          <w:sz w:val="26"/>
          <w:szCs w:val="26"/>
          <w:lang w:eastAsia="ru-RU"/>
        </w:rPr>
        <w:t>ующих нормативных правовых актов</w:t>
      </w:r>
      <w:r>
        <w:rPr>
          <w:rFonts w:ascii="Times New Roman" w:eastAsia="Times New Roman" w:hAnsi="Times New Roman"/>
          <w:sz w:val="26"/>
          <w:szCs w:val="26"/>
          <w:lang w:eastAsia="ru-RU"/>
        </w:rPr>
        <w:t xml:space="preserve"> мэрии)</w:t>
      </w:r>
      <w:r w:rsidR="005A0054">
        <w:rPr>
          <w:rFonts w:ascii="Times New Roman" w:eastAsia="Times New Roman" w:hAnsi="Times New Roman"/>
          <w:sz w:val="26"/>
          <w:szCs w:val="26"/>
          <w:lang w:eastAsia="ru-RU"/>
        </w:rPr>
        <w:t xml:space="preserve">. Доклад готовится </w:t>
      </w:r>
      <w:r>
        <w:rPr>
          <w:rFonts w:ascii="Times New Roman" w:eastAsia="Times New Roman" w:hAnsi="Times New Roman"/>
          <w:sz w:val="26"/>
          <w:szCs w:val="26"/>
          <w:lang w:eastAsia="ru-RU"/>
        </w:rPr>
        <w:t xml:space="preserve">по форме согласно </w:t>
      </w:r>
      <w:r w:rsidRPr="00A60A6A">
        <w:rPr>
          <w:rFonts w:ascii="Times New Roman" w:eastAsia="Times New Roman" w:hAnsi="Times New Roman"/>
          <w:sz w:val="26"/>
          <w:szCs w:val="26"/>
          <w:lang w:eastAsia="ru-RU"/>
        </w:rPr>
        <w:t>приложению 4</w:t>
      </w:r>
      <w:r>
        <w:rPr>
          <w:rFonts w:ascii="Times New Roman" w:eastAsia="Times New Roman" w:hAnsi="Times New Roman"/>
          <w:sz w:val="26"/>
          <w:szCs w:val="26"/>
          <w:lang w:eastAsia="ru-RU"/>
        </w:rPr>
        <w:t xml:space="preserve"> настоящего Положения.</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докладе о результатах анализа действующих нормативных правовых актов мэрии отражаются только те нормативные правовые акты мэрии, по которым получены замечания и предложения организаций и граждан;</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предоставлен</w:t>
      </w:r>
      <w:r w:rsidR="00C052A0">
        <w:rPr>
          <w:rFonts w:ascii="Times New Roman" w:eastAsia="Times New Roman" w:hAnsi="Times New Roman"/>
          <w:sz w:val="26"/>
          <w:szCs w:val="26"/>
          <w:lang w:eastAsia="ru-RU"/>
        </w:rPr>
        <w:t>ие уполномоченным органом главе</w:t>
      </w:r>
      <w:r>
        <w:rPr>
          <w:rFonts w:ascii="Times New Roman" w:eastAsia="Times New Roman" w:hAnsi="Times New Roman"/>
          <w:sz w:val="26"/>
          <w:szCs w:val="26"/>
          <w:lang w:eastAsia="ru-RU"/>
        </w:rPr>
        <w:t xml:space="preserve"> города доклада о результатах анализа действующих нормативных правовых актов мэрии в срок не позднее 25 декабря отчетного года с обоснованием необходимости внесения изменений в правовые акты мэрии.</w:t>
      </w:r>
    </w:p>
    <w:p w:rsidR="008C71B5" w:rsidRDefault="008C71B5" w:rsidP="001E0566">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Результаты анализа действующих нормативных правовых актов мэрии включаются в ежегодный доклад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center"/>
        <w:rPr>
          <w:rFonts w:ascii="Times New Roman" w:eastAsia="Times New Roman" w:hAnsi="Times New Roman"/>
          <w:sz w:val="26"/>
          <w:szCs w:val="26"/>
          <w:lang w:eastAsia="ru-RU"/>
        </w:rPr>
      </w:pPr>
    </w:p>
    <w:p w:rsidR="008C71B5" w:rsidRDefault="008C71B5" w:rsidP="001E0566">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V. Анализ проектов нормативных правовых актов</w:t>
      </w:r>
    </w:p>
    <w:p w:rsidR="008C71B5" w:rsidRDefault="008C71B5" w:rsidP="008C71B5">
      <w:pPr>
        <w:shd w:val="clear" w:color="auto" w:fill="FFFFFF"/>
        <w:spacing w:after="0" w:line="240" w:lineRule="auto"/>
        <w:ind w:firstLine="709"/>
        <w:jc w:val="center"/>
        <w:rPr>
          <w:rFonts w:ascii="Times New Roman" w:eastAsia="Times New Roman" w:hAnsi="Times New Roman"/>
          <w:sz w:val="26"/>
          <w:szCs w:val="26"/>
          <w:lang w:eastAsia="ru-RU"/>
        </w:rPr>
      </w:pP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При проведении анализа проектов нормативных правовых актов реализуются в течение отчетного года следующие мероприятия:</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размещение на официальном интернет-портале правовой информации г. Череповца проекта нормативного правового акта мэрии в целях осуществления анализа на предмет соответствия требованиям антимонопольного законодательства;</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сбор и оценка поступивших от организаций и граждан замечаний и предложений по проекту нормативного правового акта мэрии.</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Реализация указанных мероприятий осуществляется авторами проектов нормативных правовых актов мэрии в соответствии с Регламентом мэрии города Череповца</w:t>
      </w:r>
      <w:r w:rsidR="000425E4">
        <w:rPr>
          <w:rFonts w:ascii="Times New Roman" w:eastAsia="Times New Roman" w:hAnsi="Times New Roman"/>
          <w:sz w:val="26"/>
          <w:szCs w:val="26"/>
          <w:lang w:eastAsia="ru-RU"/>
        </w:rPr>
        <w:t xml:space="preserve"> </w:t>
      </w:r>
      <w:r w:rsidR="000425E4" w:rsidRPr="000425E4">
        <w:rPr>
          <w:rFonts w:ascii="Times New Roman" w:eastAsia="Times New Roman" w:hAnsi="Times New Roman"/>
          <w:sz w:val="26"/>
          <w:szCs w:val="26"/>
          <w:lang w:eastAsia="ru-RU"/>
        </w:rPr>
        <w:t>по результатам проведения правовой и антикоррупционной экспертиз проектов, поступающих на согласование в течение отчетного года</w:t>
      </w:r>
      <w:r>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w:t>
      </w:r>
      <w:r w:rsidR="00C052A0">
        <w:rPr>
          <w:rFonts w:ascii="Times New Roman" w:eastAsia="Times New Roman" w:hAnsi="Times New Roman"/>
          <w:sz w:val="26"/>
          <w:szCs w:val="26"/>
          <w:lang w:eastAsia="ru-RU"/>
        </w:rPr>
        <w:t>Уполномоченный орган</w:t>
      </w:r>
      <w:r w:rsidR="00807103">
        <w:rPr>
          <w:rFonts w:ascii="Times New Roman" w:eastAsia="Times New Roman" w:hAnsi="Times New Roman"/>
          <w:sz w:val="26"/>
          <w:szCs w:val="26"/>
          <w:lang w:eastAsia="ru-RU"/>
        </w:rPr>
        <w:t xml:space="preserve"> в срок не позднее 25 декабря отчетного года обобщает и</w:t>
      </w:r>
      <w:r>
        <w:rPr>
          <w:rFonts w:ascii="Times New Roman" w:eastAsia="Times New Roman" w:hAnsi="Times New Roman"/>
          <w:sz w:val="26"/>
          <w:szCs w:val="26"/>
          <w:lang w:eastAsia="ru-RU"/>
        </w:rPr>
        <w:t>нформацию о проведенных в течение отчетного года указанных в данном разделе мероприятиях, а также подготовленных контрол</w:t>
      </w:r>
      <w:r w:rsidR="00807103">
        <w:rPr>
          <w:rFonts w:ascii="Times New Roman" w:eastAsia="Times New Roman" w:hAnsi="Times New Roman"/>
          <w:sz w:val="26"/>
          <w:szCs w:val="26"/>
          <w:lang w:eastAsia="ru-RU"/>
        </w:rPr>
        <w:t>ьно-правовым управлением мэрии,</w:t>
      </w:r>
      <w:r>
        <w:rPr>
          <w:rFonts w:ascii="Times New Roman" w:eastAsia="Times New Roman" w:hAnsi="Times New Roman"/>
          <w:sz w:val="26"/>
          <w:szCs w:val="26"/>
          <w:lang w:eastAsia="ru-RU"/>
        </w:rPr>
        <w:t xml:space="preserve"> органами мэрии, правовое обеспечение которых осуществляется специалистами этих органов, заключениях, в которых указаны основания для принятия или отклонения данных замечаний и (или) предложений.</w:t>
      </w:r>
    </w:p>
    <w:p w:rsidR="008C71B5" w:rsidRDefault="00C052A0"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Уполномоченный орган</w:t>
      </w:r>
      <w:r w:rsidR="008C71B5">
        <w:rPr>
          <w:rFonts w:ascii="Times New Roman" w:eastAsia="Times New Roman" w:hAnsi="Times New Roman"/>
          <w:sz w:val="26"/>
          <w:szCs w:val="26"/>
          <w:lang w:eastAsia="ru-RU"/>
        </w:rPr>
        <w:t xml:space="preserve"> подготавливает доклад о результатах анализа проектов нормативных правовых актов мэрии по форме согласно приложению 4 к настоящему Положению.</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В докладе о результатах анализа проектов нормативных правовых актов мэрии отражаются только те нормативные правовые акты мэрии, по которым получены замечания и предложения организаций и граждан.</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p>
    <w:p w:rsidR="00403C20" w:rsidRDefault="008C71B5" w:rsidP="001E0566">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VI. Мониторинг и анализ практики применени</w:t>
      </w:r>
      <w:r w:rsidR="00403C20">
        <w:rPr>
          <w:rFonts w:ascii="Times New Roman" w:eastAsia="Times New Roman" w:hAnsi="Times New Roman"/>
          <w:sz w:val="26"/>
          <w:szCs w:val="26"/>
          <w:lang w:eastAsia="ru-RU"/>
        </w:rPr>
        <w:t>я</w:t>
      </w:r>
      <w:r>
        <w:rPr>
          <w:rFonts w:ascii="Times New Roman" w:eastAsia="Times New Roman" w:hAnsi="Times New Roman"/>
          <w:sz w:val="26"/>
          <w:szCs w:val="26"/>
          <w:lang w:eastAsia="ru-RU"/>
        </w:rPr>
        <w:t xml:space="preserve"> </w:t>
      </w:r>
    </w:p>
    <w:p w:rsidR="008C71B5" w:rsidRDefault="008C71B5" w:rsidP="001E0566">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антимонопольного законодательства</w:t>
      </w:r>
    </w:p>
    <w:p w:rsidR="008C71B5" w:rsidRDefault="008C71B5" w:rsidP="008C71B5">
      <w:pPr>
        <w:shd w:val="clear" w:color="auto" w:fill="FFFFFF"/>
        <w:spacing w:after="0" w:line="240" w:lineRule="auto"/>
        <w:ind w:firstLine="709"/>
        <w:jc w:val="center"/>
        <w:rPr>
          <w:rFonts w:ascii="Times New Roman" w:eastAsia="Times New Roman" w:hAnsi="Times New Roman"/>
          <w:sz w:val="26"/>
          <w:szCs w:val="26"/>
          <w:lang w:eastAsia="ru-RU"/>
        </w:rPr>
      </w:pPr>
    </w:p>
    <w:p w:rsidR="008C71B5" w:rsidRDefault="008C71B5" w:rsidP="008C71B5">
      <w:pPr>
        <w:spacing w:after="0" w:line="240" w:lineRule="auto"/>
        <w:ind w:firstLine="709"/>
        <w:jc w:val="both"/>
        <w:rPr>
          <w:rFonts w:ascii="Times New Roman" w:eastAsiaTheme="minorHAnsi" w:hAnsi="Times New Roman"/>
          <w:sz w:val="26"/>
          <w:szCs w:val="26"/>
          <w:lang w:eastAsia="ru-RU"/>
        </w:rPr>
      </w:pPr>
      <w:r>
        <w:rPr>
          <w:rFonts w:ascii="Times New Roman" w:eastAsia="Times New Roman" w:hAnsi="Times New Roman"/>
          <w:sz w:val="26"/>
          <w:szCs w:val="26"/>
          <w:lang w:eastAsia="ru-RU"/>
        </w:rPr>
        <w:t>1. </w:t>
      </w:r>
      <w:r>
        <w:rPr>
          <w:rFonts w:ascii="Times New Roman" w:hAnsi="Times New Roman"/>
          <w:sz w:val="26"/>
          <w:szCs w:val="26"/>
        </w:rPr>
        <w:t>При проведении мониторинга и анализа практики применения антимонопольного законодательст</w:t>
      </w:r>
      <w:r w:rsidR="00C052A0">
        <w:rPr>
          <w:rFonts w:ascii="Times New Roman" w:hAnsi="Times New Roman"/>
          <w:sz w:val="26"/>
          <w:szCs w:val="26"/>
        </w:rPr>
        <w:t>ва уполномоченным органом</w:t>
      </w:r>
      <w:r>
        <w:rPr>
          <w:rFonts w:ascii="Times New Roman" w:hAnsi="Times New Roman"/>
          <w:sz w:val="26"/>
          <w:szCs w:val="26"/>
        </w:rPr>
        <w:t xml:space="preserve"> в течение отчетного года реализуются следующие мероприятия:</w:t>
      </w:r>
    </w:p>
    <w:p w:rsidR="008C71B5" w:rsidRDefault="008C71B5" w:rsidP="008C71B5">
      <w:pPr>
        <w:spacing w:after="0" w:line="240" w:lineRule="auto"/>
        <w:ind w:firstLine="709"/>
        <w:jc w:val="both"/>
        <w:rPr>
          <w:rFonts w:ascii="Times New Roman" w:hAnsi="Times New Roman"/>
          <w:sz w:val="26"/>
          <w:szCs w:val="26"/>
        </w:rPr>
      </w:pPr>
      <w:bookmarkStart w:id="1" w:name="sub_1061"/>
      <w:r>
        <w:rPr>
          <w:rFonts w:ascii="Times New Roman" w:hAnsi="Times New Roman"/>
          <w:sz w:val="26"/>
          <w:szCs w:val="26"/>
        </w:rPr>
        <w:t>а) проведение общественного обсуждения проектов нормативных правовых актов в случаях и порядке, установленным законодательством;</w:t>
      </w: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б) осуществление сбора и проведение оценки поступивших замечаний и предложений организаций и граждан по проекту нормативного правового акта;</w:t>
      </w:r>
    </w:p>
    <w:p w:rsidR="008C71B5" w:rsidRDefault="008C71B5" w:rsidP="007D41C4">
      <w:pPr>
        <w:spacing w:after="0" w:line="240" w:lineRule="auto"/>
        <w:ind w:firstLine="709"/>
        <w:jc w:val="both"/>
        <w:rPr>
          <w:rFonts w:ascii="Times New Roman" w:hAnsi="Times New Roman"/>
          <w:sz w:val="26"/>
          <w:szCs w:val="26"/>
        </w:rPr>
      </w:pPr>
      <w:r>
        <w:rPr>
          <w:rFonts w:ascii="Times New Roman" w:hAnsi="Times New Roman"/>
          <w:sz w:val="26"/>
          <w:szCs w:val="26"/>
        </w:rPr>
        <w:t>в) сбор на постоянной основе сведений о правоприменительной практике в сфере соблюдения требований антимонопольного законодательства в мэрии и ее органах</w:t>
      </w:r>
      <w:bookmarkEnd w:id="1"/>
      <w:r>
        <w:rPr>
          <w:rFonts w:ascii="Times New Roman" w:hAnsi="Times New Roman"/>
          <w:sz w:val="26"/>
          <w:szCs w:val="26"/>
        </w:rPr>
        <w:t>;</w:t>
      </w:r>
    </w:p>
    <w:p w:rsidR="008C71B5" w:rsidRDefault="008C71B5" w:rsidP="008C71B5">
      <w:pPr>
        <w:spacing w:after="0" w:line="240" w:lineRule="auto"/>
        <w:ind w:firstLine="709"/>
        <w:jc w:val="both"/>
        <w:rPr>
          <w:rFonts w:ascii="Times New Roman" w:hAnsi="Times New Roman"/>
          <w:sz w:val="26"/>
          <w:szCs w:val="26"/>
        </w:rPr>
      </w:pPr>
      <w:bookmarkStart w:id="2" w:name="sub_1062"/>
      <w:r>
        <w:rPr>
          <w:rFonts w:ascii="Times New Roman" w:hAnsi="Times New Roman"/>
          <w:sz w:val="26"/>
          <w:szCs w:val="26"/>
        </w:rPr>
        <w:t xml:space="preserve">г) подготовка по итогам сбора информации, предусмотренной </w:t>
      </w:r>
      <w:proofErr w:type="gramStart"/>
      <w:r w:rsidR="008D71B0">
        <w:rPr>
          <w:rFonts w:ascii="Times New Roman" w:hAnsi="Times New Roman"/>
          <w:bCs/>
          <w:sz w:val="26"/>
          <w:szCs w:val="26"/>
        </w:rPr>
        <w:t>подпунктом</w:t>
      </w:r>
      <w:proofErr w:type="gramEnd"/>
      <w:r w:rsidR="008D71B0">
        <w:rPr>
          <w:rFonts w:ascii="Times New Roman" w:hAnsi="Times New Roman"/>
          <w:bCs/>
          <w:sz w:val="26"/>
          <w:szCs w:val="26"/>
        </w:rPr>
        <w:t xml:space="preserve"> </w:t>
      </w:r>
      <w:r>
        <w:rPr>
          <w:rFonts w:ascii="Times New Roman" w:hAnsi="Times New Roman"/>
          <w:bCs/>
          <w:sz w:val="26"/>
          <w:szCs w:val="26"/>
        </w:rPr>
        <w:t>а)</w:t>
      </w:r>
      <w:r>
        <w:rPr>
          <w:rFonts w:ascii="Times New Roman" w:hAnsi="Times New Roman"/>
          <w:sz w:val="26"/>
          <w:szCs w:val="26"/>
        </w:rPr>
        <w:t xml:space="preserve"> настоящего пункта, аналитической справки об изменениях и основных аспектах указанной правоприменительной практики в мэрии.</w:t>
      </w:r>
    </w:p>
    <w:bookmarkEnd w:id="2"/>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Аналитическая справка об изменениях и основных аспектах указанной правоприменительной практики в мэрии направляется органам мэрии в целях информирования и предупреждения рисков нарушения антимонопольного законодательства;</w:t>
      </w: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д) проведение рабочих совещаний с приглашением представителей Управления Федеральной антимонопольной службы по Вологодской области по обсуждению результатов правоприменительной практики в мэрии и ее органах (при необходимости).</w:t>
      </w:r>
    </w:p>
    <w:p w:rsidR="008C71B5" w:rsidRDefault="008C71B5" w:rsidP="008C71B5">
      <w:pPr>
        <w:spacing w:after="0" w:line="240" w:lineRule="auto"/>
        <w:ind w:firstLine="709"/>
        <w:jc w:val="both"/>
        <w:rPr>
          <w:rFonts w:ascii="Times New Roman" w:hAnsi="Times New Roman"/>
          <w:sz w:val="26"/>
          <w:szCs w:val="26"/>
        </w:rPr>
      </w:pPr>
    </w:p>
    <w:p w:rsidR="008C71B5" w:rsidRDefault="008C71B5" w:rsidP="00491CB2">
      <w:pPr>
        <w:pStyle w:val="s3"/>
        <w:shd w:val="clear" w:color="auto" w:fill="FFFFFF"/>
        <w:spacing w:before="0" w:beforeAutospacing="0" w:after="0" w:afterAutospacing="0"/>
        <w:jc w:val="center"/>
        <w:rPr>
          <w:sz w:val="26"/>
          <w:szCs w:val="26"/>
        </w:rPr>
      </w:pPr>
      <w:r>
        <w:rPr>
          <w:sz w:val="26"/>
          <w:szCs w:val="26"/>
        </w:rPr>
        <w:t xml:space="preserve">VII. План мероприятий («дорожная карта») по снижению </w:t>
      </w:r>
      <w:proofErr w:type="spellStart"/>
      <w:r>
        <w:rPr>
          <w:sz w:val="26"/>
          <w:szCs w:val="26"/>
        </w:rPr>
        <w:t>комплаенс</w:t>
      </w:r>
      <w:proofErr w:type="spellEnd"/>
      <w:r>
        <w:rPr>
          <w:sz w:val="26"/>
          <w:szCs w:val="26"/>
        </w:rPr>
        <w:t>-рисков мэрии</w:t>
      </w:r>
    </w:p>
    <w:p w:rsidR="008C71B5" w:rsidRDefault="008C71B5" w:rsidP="008C71B5">
      <w:pPr>
        <w:pStyle w:val="s3"/>
        <w:shd w:val="clear" w:color="auto" w:fill="FFFFFF"/>
        <w:spacing w:before="0" w:beforeAutospacing="0" w:after="0" w:afterAutospacing="0"/>
        <w:ind w:firstLine="709"/>
        <w:jc w:val="center"/>
        <w:rPr>
          <w:sz w:val="26"/>
          <w:szCs w:val="26"/>
        </w:rPr>
      </w:pP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В целях снижения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w:t>
      </w:r>
      <w:r w:rsidR="00C052A0">
        <w:rPr>
          <w:rFonts w:ascii="Times New Roman" w:eastAsia="Times New Roman" w:hAnsi="Times New Roman"/>
          <w:sz w:val="26"/>
          <w:szCs w:val="26"/>
          <w:lang w:eastAsia="ru-RU"/>
        </w:rPr>
        <w:t>ов уполномоченным органом</w:t>
      </w:r>
      <w:r>
        <w:rPr>
          <w:rFonts w:ascii="Times New Roman" w:eastAsia="Times New Roman" w:hAnsi="Times New Roman"/>
          <w:sz w:val="26"/>
          <w:szCs w:val="26"/>
          <w:lang w:eastAsia="ru-RU"/>
        </w:rPr>
        <w:t xml:space="preserve"> </w:t>
      </w:r>
      <w:r w:rsidR="009665B5">
        <w:rPr>
          <w:rFonts w:ascii="Times New Roman" w:hAnsi="Times New Roman"/>
          <w:sz w:val="26"/>
          <w:szCs w:val="26"/>
        </w:rPr>
        <w:t xml:space="preserve">ежегодно </w:t>
      </w:r>
      <w:r w:rsidR="009665B5">
        <w:rPr>
          <w:rFonts w:ascii="Times New Roman" w:eastAsia="Times New Roman" w:hAnsi="Times New Roman"/>
          <w:sz w:val="26"/>
          <w:szCs w:val="26"/>
          <w:lang w:eastAsia="ru-RU"/>
        </w:rPr>
        <w:t xml:space="preserve">в срок не позднее 31 декабря года, предшествующего году, на который планируются мероприятия, </w:t>
      </w:r>
      <w:r>
        <w:rPr>
          <w:rFonts w:ascii="Times New Roman" w:eastAsia="Times New Roman" w:hAnsi="Times New Roman"/>
          <w:sz w:val="26"/>
          <w:szCs w:val="26"/>
          <w:lang w:eastAsia="ru-RU"/>
        </w:rPr>
        <w:t xml:space="preserve">разрабатывается </w:t>
      </w:r>
      <w:r w:rsidR="009665B5">
        <w:rPr>
          <w:rFonts w:ascii="Times New Roman" w:hAnsi="Times New Roman"/>
          <w:sz w:val="26"/>
          <w:szCs w:val="26"/>
        </w:rPr>
        <w:t>по форме, представленной в приложении 2 к настоящему постановлению, и утверждается</w:t>
      </w:r>
      <w:r w:rsidR="009665B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план мероприятий («дорожная карта»)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План мероприятий («дорожная карта»)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мэрии подлежит пересмотру в течение отчетного периода в случае внесения изменений в карту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мэрии.</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План мероприятий («дорожная карта»)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 xml:space="preserve">-рисков мэрии должен содержать в разрезе каждого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-риска конкретные мероприятия, необходимые для устранения выявленных рисков.</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В плане мероприятий («дорожной карте»)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мэрии в обязательном порядке должны быть указаны:</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описание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-риска;</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описание конкретных действий (мероприятий), направленных на минимизацию и устранение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ответственное лицо (должностное лицо, орган мэрии);</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срок исполнения мероприятия.</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При необходимости в плане мероприятий («дорожной карте»)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могут быть указаны также дополнительные сведения:</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описание необходимых ресурсов;</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б) календарный план (для многоэтапного мероприятия);</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описание критериев эффективности;</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прочая необходимая информация.</w:t>
      </w:r>
    </w:p>
    <w:p w:rsidR="008C71B5" w:rsidRDefault="008C71B5" w:rsidP="009665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w:t>
      </w:r>
      <w:r w:rsidR="00C41D21">
        <w:rPr>
          <w:rFonts w:ascii="Times New Roman" w:eastAsia="Times New Roman" w:hAnsi="Times New Roman"/>
          <w:sz w:val="26"/>
          <w:szCs w:val="26"/>
          <w:lang w:eastAsia="ru-RU"/>
        </w:rPr>
        <w:t>Уполномоченный орган</w:t>
      </w:r>
      <w:r>
        <w:rPr>
          <w:rFonts w:ascii="Times New Roman" w:eastAsia="Times New Roman" w:hAnsi="Times New Roman"/>
          <w:sz w:val="26"/>
          <w:szCs w:val="26"/>
          <w:lang w:eastAsia="ru-RU"/>
        </w:rPr>
        <w:t xml:space="preserve"> осуществляет мониторинг исполнения плана мероприятий («дорожной карты»)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 мэрии.</w:t>
      </w:r>
    </w:p>
    <w:p w:rsidR="008C71B5" w:rsidRDefault="009665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C71B5">
        <w:rPr>
          <w:rFonts w:ascii="Times New Roman" w:eastAsia="Times New Roman" w:hAnsi="Times New Roman"/>
          <w:sz w:val="26"/>
          <w:szCs w:val="26"/>
          <w:lang w:eastAsia="ru-RU"/>
        </w:rPr>
        <w:t xml:space="preserve">. Информация об исполнении плана мероприятий («дорожной карты») по снижению </w:t>
      </w:r>
      <w:proofErr w:type="spellStart"/>
      <w:r w:rsidR="008C71B5">
        <w:rPr>
          <w:rFonts w:ascii="Times New Roman" w:eastAsia="Times New Roman" w:hAnsi="Times New Roman"/>
          <w:sz w:val="26"/>
          <w:szCs w:val="26"/>
          <w:lang w:eastAsia="ru-RU"/>
        </w:rPr>
        <w:t>комплаенс</w:t>
      </w:r>
      <w:proofErr w:type="spellEnd"/>
      <w:r w:rsidR="008C71B5">
        <w:rPr>
          <w:rFonts w:ascii="Times New Roman" w:eastAsia="Times New Roman" w:hAnsi="Times New Roman"/>
          <w:sz w:val="26"/>
          <w:szCs w:val="26"/>
          <w:lang w:eastAsia="ru-RU"/>
        </w:rPr>
        <w:t xml:space="preserve">-рисков мэрии подлежит включению в доклад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p>
    <w:p w:rsidR="008C71B5" w:rsidRDefault="008C71B5" w:rsidP="00542078">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VIII</w:t>
      </w:r>
      <w:r>
        <w:rPr>
          <w:rFonts w:ascii="Times New Roman" w:eastAsia="Times New Roman" w:hAnsi="Times New Roman"/>
          <w:sz w:val="26"/>
          <w:szCs w:val="26"/>
          <w:lang w:eastAsia="ru-RU"/>
        </w:rPr>
        <w:t xml:space="preserve">. Ключевые показатели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p>
    <w:p w:rsidR="008C71B5" w:rsidRDefault="008C71B5" w:rsidP="008C71B5">
      <w:pPr>
        <w:shd w:val="clear" w:color="auto" w:fill="FFFFFF"/>
        <w:spacing w:after="0" w:line="240" w:lineRule="auto"/>
        <w:ind w:firstLine="709"/>
        <w:jc w:val="center"/>
        <w:rPr>
          <w:rFonts w:ascii="Times New Roman" w:eastAsia="Times New Roman" w:hAnsi="Times New Roman"/>
          <w:sz w:val="26"/>
          <w:szCs w:val="26"/>
          <w:lang w:eastAsia="ru-RU"/>
        </w:rPr>
      </w:pP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Установление и оценка достижения ключевых показателей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представляют собой часть системы внутреннего контроля, в процессе которой происходит оценка качества работы (работоспособности) системы управления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-рисками в течение отчетного периода. Под отчетным периодом понимается календарный год.</w:t>
      </w:r>
    </w:p>
    <w:p w:rsidR="00A14805" w:rsidRPr="00A14805" w:rsidRDefault="008C71B5" w:rsidP="00A1480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w:t>
      </w:r>
      <w:r w:rsidR="00A14805" w:rsidRPr="00A14805">
        <w:rPr>
          <w:rFonts w:ascii="Times New Roman" w:eastAsia="Times New Roman" w:hAnsi="Times New Roman"/>
          <w:sz w:val="26"/>
          <w:szCs w:val="26"/>
          <w:lang w:eastAsia="ru-RU"/>
        </w:rPr>
        <w:t xml:space="preserve">Методика расчета ключевых показателей эффективности функционирования в мэрии антимонопольного </w:t>
      </w:r>
      <w:proofErr w:type="spellStart"/>
      <w:r w:rsidR="00A14805" w:rsidRPr="00A14805">
        <w:rPr>
          <w:rFonts w:ascii="Times New Roman" w:eastAsia="Times New Roman" w:hAnsi="Times New Roman"/>
          <w:sz w:val="26"/>
          <w:szCs w:val="26"/>
          <w:lang w:eastAsia="ru-RU"/>
        </w:rPr>
        <w:t>комплаенса</w:t>
      </w:r>
      <w:proofErr w:type="spellEnd"/>
      <w:r w:rsidR="00A14805" w:rsidRPr="00A14805">
        <w:rPr>
          <w:rFonts w:ascii="Times New Roman" w:eastAsia="Times New Roman" w:hAnsi="Times New Roman"/>
          <w:sz w:val="26"/>
          <w:szCs w:val="26"/>
          <w:lang w:eastAsia="ru-RU"/>
        </w:rPr>
        <w:t xml:space="preserve"> разрабатываетс</w:t>
      </w:r>
      <w:r w:rsidR="00C41D21">
        <w:rPr>
          <w:rFonts w:ascii="Times New Roman" w:eastAsia="Times New Roman" w:hAnsi="Times New Roman"/>
          <w:sz w:val="26"/>
          <w:szCs w:val="26"/>
          <w:lang w:eastAsia="ru-RU"/>
        </w:rPr>
        <w:t xml:space="preserve">я уполномоченным органом </w:t>
      </w:r>
      <w:r w:rsidR="00A14805" w:rsidRPr="00A14805">
        <w:rPr>
          <w:rFonts w:ascii="Times New Roman" w:eastAsia="Times New Roman" w:hAnsi="Times New Roman"/>
          <w:sz w:val="26"/>
          <w:szCs w:val="26"/>
          <w:lang w:eastAsia="ru-RU"/>
        </w:rPr>
        <w:t>с учетом методики, разработанной федеральным антимонопольным органом.</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Ключевые показатели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разрабатываются уполномоченным </w:t>
      </w:r>
      <w:r w:rsidR="00FA4D66">
        <w:rPr>
          <w:rFonts w:ascii="Times New Roman" w:eastAsia="Times New Roman" w:hAnsi="Times New Roman"/>
          <w:sz w:val="26"/>
          <w:szCs w:val="26"/>
          <w:lang w:eastAsia="ru-RU"/>
        </w:rPr>
        <w:t>органом</w:t>
      </w:r>
      <w:r>
        <w:rPr>
          <w:rFonts w:ascii="Times New Roman" w:eastAsia="Times New Roman" w:hAnsi="Times New Roman"/>
          <w:sz w:val="26"/>
          <w:szCs w:val="26"/>
          <w:lang w:eastAsia="ru-RU"/>
        </w:rPr>
        <w:t xml:space="preserve"> и утверждаются ежегодно мэром города на отчетный год в срок не позднее 31 декабря года, предшествующего отчетному.</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Уполномоченн</w:t>
      </w:r>
      <w:r w:rsidR="00FA4D66">
        <w:rPr>
          <w:rFonts w:ascii="Times New Roman" w:eastAsia="Times New Roman" w:hAnsi="Times New Roman"/>
          <w:sz w:val="26"/>
          <w:szCs w:val="26"/>
          <w:lang w:eastAsia="ru-RU"/>
        </w:rPr>
        <w:t>ый</w:t>
      </w:r>
      <w:r>
        <w:rPr>
          <w:rFonts w:ascii="Times New Roman" w:eastAsia="Times New Roman" w:hAnsi="Times New Roman"/>
          <w:sz w:val="26"/>
          <w:szCs w:val="26"/>
          <w:lang w:eastAsia="ru-RU"/>
        </w:rPr>
        <w:t xml:space="preserve"> </w:t>
      </w:r>
      <w:r w:rsidR="00FA4D66">
        <w:rPr>
          <w:rFonts w:ascii="Times New Roman" w:eastAsia="Times New Roman" w:hAnsi="Times New Roman"/>
          <w:sz w:val="26"/>
          <w:szCs w:val="26"/>
          <w:lang w:eastAsia="ru-RU"/>
        </w:rPr>
        <w:t>орган</w:t>
      </w:r>
      <w:r>
        <w:rPr>
          <w:rFonts w:ascii="Times New Roman" w:eastAsia="Times New Roman" w:hAnsi="Times New Roman"/>
          <w:sz w:val="26"/>
          <w:szCs w:val="26"/>
          <w:lang w:eastAsia="ru-RU"/>
        </w:rPr>
        <w:t xml:space="preserve"> ежегодно проводит оценку достижения ключевых показателей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Информация о достижении ключевых показателей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включается в доклад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p>
    <w:p w:rsidR="008C71B5" w:rsidRDefault="008C71B5" w:rsidP="008C71B5">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I</w:t>
      </w:r>
      <w:r>
        <w:rPr>
          <w:rFonts w:ascii="Times New Roman" w:eastAsia="Times New Roman" w:hAnsi="Times New Roman"/>
          <w:sz w:val="26"/>
          <w:szCs w:val="26"/>
          <w:lang w:eastAsia="ru-RU"/>
        </w:rPr>
        <w:t xml:space="preserve">X. Оценка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p>
    <w:p w:rsidR="008C71B5" w:rsidRDefault="008C71B5" w:rsidP="008C71B5">
      <w:pPr>
        <w:shd w:val="clear" w:color="auto" w:fill="FFFFFF"/>
        <w:spacing w:after="0" w:line="240" w:lineRule="auto"/>
        <w:jc w:val="center"/>
        <w:rPr>
          <w:rFonts w:ascii="Times New Roman" w:eastAsia="Times New Roman" w:hAnsi="Times New Roman"/>
          <w:sz w:val="26"/>
          <w:szCs w:val="26"/>
          <w:lang w:eastAsia="ru-RU"/>
        </w:rPr>
      </w:pP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Оценка эффективности организации и функционирования в мэрии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осуществляется Комиссией по оценке по результатам рассмотрения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При оценке эффективности организации и функционирования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 xml:space="preserve"> Комиссия по оценке использует материалы, содержащиеся в докладе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а также:</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ключевые показатели эффективности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8C71B5" w:rsidRDefault="008C71B5" w:rsidP="008C71B5">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план мероприятий («дорожную карту»)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491CB2" w:rsidRDefault="00491CB2" w:rsidP="00491CB2">
      <w:pPr>
        <w:shd w:val="clear" w:color="auto" w:fill="FFFFFF"/>
        <w:spacing w:after="0" w:line="240" w:lineRule="auto"/>
        <w:jc w:val="center"/>
        <w:rPr>
          <w:rFonts w:ascii="Times New Roman" w:eastAsia="Times New Roman" w:hAnsi="Times New Roman"/>
          <w:sz w:val="26"/>
          <w:szCs w:val="26"/>
          <w:lang w:eastAsia="ru-RU"/>
        </w:rPr>
      </w:pPr>
    </w:p>
    <w:p w:rsidR="008C71B5" w:rsidRDefault="008C71B5" w:rsidP="00491CB2">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X. Доклад об антимонопольном </w:t>
      </w:r>
      <w:proofErr w:type="spellStart"/>
      <w:r>
        <w:rPr>
          <w:rFonts w:ascii="Times New Roman" w:eastAsia="Times New Roman" w:hAnsi="Times New Roman"/>
          <w:sz w:val="26"/>
          <w:szCs w:val="26"/>
          <w:lang w:eastAsia="ru-RU"/>
        </w:rPr>
        <w:t>комплаенсе</w:t>
      </w:r>
      <w:proofErr w:type="spellEnd"/>
    </w:p>
    <w:p w:rsidR="008C71B5" w:rsidRDefault="008C71B5" w:rsidP="008C71B5">
      <w:pPr>
        <w:shd w:val="clear" w:color="auto" w:fill="FFFFFF"/>
        <w:spacing w:after="0" w:line="240" w:lineRule="auto"/>
        <w:ind w:firstLine="709"/>
        <w:jc w:val="center"/>
        <w:rPr>
          <w:rFonts w:ascii="Times New Roman" w:eastAsia="Times New Roman" w:hAnsi="Times New Roman"/>
          <w:sz w:val="26"/>
          <w:szCs w:val="26"/>
          <w:lang w:eastAsia="ru-RU"/>
        </w:rPr>
      </w:pPr>
    </w:p>
    <w:p w:rsidR="00A14805" w:rsidRDefault="008C71B5" w:rsidP="00A1480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w:t>
      </w:r>
      <w:r w:rsidR="00A14805">
        <w:rPr>
          <w:rFonts w:ascii="Times New Roman" w:eastAsia="Times New Roman" w:hAnsi="Times New Roman"/>
          <w:sz w:val="26"/>
          <w:szCs w:val="26"/>
          <w:lang w:eastAsia="ru-RU"/>
        </w:rPr>
        <w:t xml:space="preserve">Доклад об антимонопольном </w:t>
      </w:r>
      <w:proofErr w:type="spellStart"/>
      <w:r w:rsidR="00A14805">
        <w:rPr>
          <w:rFonts w:ascii="Times New Roman" w:eastAsia="Times New Roman" w:hAnsi="Times New Roman"/>
          <w:sz w:val="26"/>
          <w:szCs w:val="26"/>
          <w:lang w:eastAsia="ru-RU"/>
        </w:rPr>
        <w:t>комплаенсе</w:t>
      </w:r>
      <w:proofErr w:type="spellEnd"/>
      <w:r w:rsidR="00A14805">
        <w:rPr>
          <w:rFonts w:ascii="Times New Roman" w:eastAsia="Times New Roman" w:hAnsi="Times New Roman"/>
          <w:sz w:val="26"/>
          <w:szCs w:val="26"/>
          <w:lang w:eastAsia="ru-RU"/>
        </w:rPr>
        <w:t xml:space="preserve"> содержит:</w:t>
      </w:r>
    </w:p>
    <w:p w:rsidR="00A14805" w:rsidRDefault="00A14805" w:rsidP="00A1480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 информацию о результатах проведенной оценки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A14805" w:rsidRDefault="00A14805" w:rsidP="00A1480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информацию об исполнении мероприятий по снижению </w:t>
      </w:r>
      <w:proofErr w:type="spellStart"/>
      <w:r>
        <w:rPr>
          <w:rFonts w:ascii="Times New Roman" w:eastAsia="Times New Roman" w:hAnsi="Times New Roman"/>
          <w:sz w:val="26"/>
          <w:szCs w:val="26"/>
          <w:lang w:eastAsia="ru-RU"/>
        </w:rPr>
        <w:t>комплаенс</w:t>
      </w:r>
      <w:proofErr w:type="spellEnd"/>
      <w:r>
        <w:rPr>
          <w:rFonts w:ascii="Times New Roman" w:eastAsia="Times New Roman" w:hAnsi="Times New Roman"/>
          <w:sz w:val="26"/>
          <w:szCs w:val="26"/>
          <w:lang w:eastAsia="ru-RU"/>
        </w:rPr>
        <w:t>-рисков;</w:t>
      </w:r>
    </w:p>
    <w:p w:rsidR="00A14805" w:rsidRDefault="00A14805" w:rsidP="00A1480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информацию о достижении ключевых показателей эффективности функционирования в мэрии антимонопольного </w:t>
      </w:r>
      <w:proofErr w:type="spellStart"/>
      <w:r>
        <w:rPr>
          <w:rFonts w:ascii="Times New Roman" w:eastAsia="Times New Roman" w:hAnsi="Times New Roman"/>
          <w:sz w:val="26"/>
          <w:szCs w:val="26"/>
          <w:lang w:eastAsia="ru-RU"/>
        </w:rPr>
        <w:t>комплаенса</w:t>
      </w:r>
      <w:proofErr w:type="spellEnd"/>
      <w:r>
        <w:rPr>
          <w:rFonts w:ascii="Times New Roman" w:eastAsia="Times New Roman" w:hAnsi="Times New Roman"/>
          <w:sz w:val="26"/>
          <w:szCs w:val="26"/>
          <w:lang w:eastAsia="ru-RU"/>
        </w:rPr>
        <w:t>;</w:t>
      </w:r>
    </w:p>
    <w:p w:rsidR="00A14805" w:rsidRDefault="00A14805" w:rsidP="00A1480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информацию о проведении ознакомления с Положением вновь принятых муниципальных служащих мэрии и обучающих мероприятий по вопросам, связанным с </w:t>
      </w:r>
      <w:r>
        <w:rPr>
          <w:rFonts w:ascii="Times New Roman" w:eastAsia="Times New Roman" w:hAnsi="Times New Roman"/>
          <w:sz w:val="26"/>
          <w:szCs w:val="26"/>
          <w:lang w:eastAsia="ru-RU"/>
        </w:rPr>
        <w:lastRenderedPageBreak/>
        <w:t xml:space="preserve">соблюдением антимонопольного законодательства Российской Федерации и антимонопольным </w:t>
      </w:r>
      <w:proofErr w:type="spellStart"/>
      <w:r>
        <w:rPr>
          <w:rFonts w:ascii="Times New Roman" w:eastAsia="Times New Roman" w:hAnsi="Times New Roman"/>
          <w:sz w:val="26"/>
          <w:szCs w:val="26"/>
          <w:lang w:eastAsia="ru-RU"/>
        </w:rPr>
        <w:t>комплаенсом</w:t>
      </w:r>
      <w:proofErr w:type="spellEnd"/>
      <w:r>
        <w:rPr>
          <w:rFonts w:ascii="Times New Roman" w:eastAsia="Times New Roman" w:hAnsi="Times New Roman"/>
          <w:sz w:val="26"/>
          <w:szCs w:val="26"/>
          <w:lang w:eastAsia="ru-RU"/>
        </w:rPr>
        <w:t xml:space="preserve"> в отношении муниципальных служащих мэрии и ее органов.</w:t>
      </w:r>
    </w:p>
    <w:p w:rsidR="008C71B5" w:rsidRDefault="00BA7987"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Проект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xml:space="preserve"> подготавливается у</w:t>
      </w:r>
      <w:r w:rsidR="00C41D21">
        <w:rPr>
          <w:rFonts w:ascii="Times New Roman" w:eastAsia="Times New Roman" w:hAnsi="Times New Roman"/>
          <w:sz w:val="26"/>
          <w:szCs w:val="26"/>
          <w:lang w:eastAsia="ru-RU"/>
        </w:rPr>
        <w:t>полномоченным органом</w:t>
      </w:r>
      <w:r w:rsidR="008C71B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и </w:t>
      </w:r>
      <w:r w:rsidR="008C71B5">
        <w:rPr>
          <w:rFonts w:ascii="Times New Roman" w:eastAsia="Times New Roman" w:hAnsi="Times New Roman"/>
          <w:sz w:val="26"/>
          <w:szCs w:val="26"/>
          <w:lang w:eastAsia="ru-RU"/>
        </w:rPr>
        <w:t>представляется на рассмотрение и согласование главе города, а согласованный проект доклада представляется на утверждение Комиссии по оценке ежегодно в следующем порядке и сроки:</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срок до 31 декабря отчетного года проект доклада об антимонопольном </w:t>
      </w:r>
      <w:proofErr w:type="spellStart"/>
      <w:r>
        <w:rPr>
          <w:rFonts w:ascii="Times New Roman" w:eastAsia="Times New Roman" w:hAnsi="Times New Roman"/>
          <w:sz w:val="26"/>
          <w:szCs w:val="26"/>
          <w:lang w:eastAsia="ru-RU"/>
        </w:rPr>
        <w:t>комплаенсе</w:t>
      </w:r>
      <w:proofErr w:type="spellEnd"/>
      <w:r>
        <w:rPr>
          <w:rFonts w:ascii="Times New Roman" w:eastAsia="Times New Roman" w:hAnsi="Times New Roman"/>
          <w:sz w:val="26"/>
          <w:szCs w:val="26"/>
          <w:lang w:eastAsia="ru-RU"/>
        </w:rPr>
        <w:t xml:space="preserve"> представляется на рассмотрение главе города;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в срок не позднее 12 января года, следующего за отчетным год</w:t>
      </w:r>
      <w:r w:rsidR="00C41D21">
        <w:rPr>
          <w:rFonts w:ascii="Times New Roman" w:eastAsia="Times New Roman" w:hAnsi="Times New Roman"/>
          <w:sz w:val="26"/>
          <w:szCs w:val="26"/>
          <w:lang w:eastAsia="ru-RU"/>
        </w:rPr>
        <w:t>ом, уполномоченный орган</w:t>
      </w:r>
      <w:r>
        <w:rPr>
          <w:rFonts w:ascii="Times New Roman" w:eastAsia="Times New Roman" w:hAnsi="Times New Roman"/>
          <w:sz w:val="26"/>
          <w:szCs w:val="26"/>
          <w:lang w:eastAsia="ru-RU"/>
        </w:rPr>
        <w:t xml:space="preserve"> обеспечивает согласование проекта доклада главой города;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ежегодно в срок до 13 января года, следующего за отчетным годом, рассмотренный и согласованный главой города проект доклада представляется на рассмотрение и утверждение Комиссии по оценке.</w:t>
      </w:r>
    </w:p>
    <w:p w:rsidR="008C71B5" w:rsidRDefault="00BA7987"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8C71B5">
        <w:rPr>
          <w:rFonts w:ascii="Times New Roman" w:eastAsia="Times New Roman" w:hAnsi="Times New Roman"/>
          <w:sz w:val="26"/>
          <w:szCs w:val="26"/>
          <w:lang w:eastAsia="ru-RU"/>
        </w:rPr>
        <w:t xml:space="preserve">. Комиссия по оценке утверждает доклад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 xml:space="preserve"> в срок не позднее 20 января года, следующего за отчетным.</w:t>
      </w:r>
    </w:p>
    <w:p w:rsidR="008C71B5" w:rsidRDefault="00BA7987"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C41D21">
        <w:rPr>
          <w:rFonts w:ascii="Times New Roman" w:eastAsia="Times New Roman" w:hAnsi="Times New Roman"/>
          <w:sz w:val="26"/>
          <w:szCs w:val="26"/>
          <w:lang w:eastAsia="ru-RU"/>
        </w:rPr>
        <w:t>. Уполномоченный орган</w:t>
      </w:r>
      <w:r w:rsidR="008C71B5">
        <w:rPr>
          <w:rFonts w:ascii="Times New Roman" w:eastAsia="Times New Roman" w:hAnsi="Times New Roman"/>
          <w:sz w:val="26"/>
          <w:szCs w:val="26"/>
          <w:lang w:eastAsia="ru-RU"/>
        </w:rPr>
        <w:t xml:space="preserve"> размещает Доклад об антимонопольном </w:t>
      </w:r>
      <w:proofErr w:type="spellStart"/>
      <w:r w:rsidR="008C71B5">
        <w:rPr>
          <w:rFonts w:ascii="Times New Roman" w:eastAsia="Times New Roman" w:hAnsi="Times New Roman"/>
          <w:sz w:val="26"/>
          <w:szCs w:val="26"/>
          <w:lang w:eastAsia="ru-RU"/>
        </w:rPr>
        <w:t>комплаенсе</w:t>
      </w:r>
      <w:proofErr w:type="spellEnd"/>
      <w:r w:rsidR="008C71B5">
        <w:rPr>
          <w:rFonts w:ascii="Times New Roman" w:eastAsia="Times New Roman" w:hAnsi="Times New Roman"/>
          <w:sz w:val="26"/>
          <w:szCs w:val="26"/>
          <w:lang w:eastAsia="ru-RU"/>
        </w:rPr>
        <w:t>, утвержденный Комиссией по оценке, на официальном сайте мэрии города Череповца в течение месяца с момента его утверждения.</w:t>
      </w:r>
    </w:p>
    <w:p w:rsidR="006870B9" w:rsidRDefault="006870B9" w:rsidP="008C71B5">
      <w:pPr>
        <w:rPr>
          <w:rFonts w:ascii="Times New Roman" w:eastAsia="Times New Roman" w:hAnsi="Times New Roman"/>
          <w:b/>
          <w:bCs/>
          <w:sz w:val="26"/>
          <w:szCs w:val="26"/>
          <w:lang w:eastAsia="ru-RU"/>
        </w:rPr>
        <w:sectPr w:rsidR="006870B9" w:rsidSect="00A008A1">
          <w:headerReference w:type="default" r:id="rId11"/>
          <w:headerReference w:type="first" r:id="rId12"/>
          <w:pgSz w:w="11906" w:h="16838"/>
          <w:pgMar w:top="1134" w:right="567" w:bottom="1134" w:left="1701" w:header="567" w:footer="567" w:gutter="0"/>
          <w:pgNumType w:start="1"/>
          <w:cols w:space="720"/>
          <w:titlePg/>
          <w:docGrid w:linePitch="299"/>
        </w:sectPr>
      </w:pPr>
    </w:p>
    <w:p w:rsidR="008C71B5" w:rsidRDefault="008C71B5" w:rsidP="00A008A1">
      <w:pPr>
        <w:spacing w:after="0" w:line="240" w:lineRule="auto"/>
        <w:ind w:firstLine="7938"/>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Приложение 1 </w:t>
      </w:r>
    </w:p>
    <w:p w:rsidR="008C71B5" w:rsidRDefault="008C71B5" w:rsidP="00A008A1">
      <w:pPr>
        <w:spacing w:after="0" w:line="240" w:lineRule="auto"/>
        <w:ind w:firstLine="7938"/>
        <w:rPr>
          <w:rFonts w:ascii="Times New Roman" w:eastAsia="Times New Roman" w:hAnsi="Times New Roman"/>
          <w:sz w:val="26"/>
          <w:szCs w:val="26"/>
          <w:lang w:eastAsia="ru-RU"/>
        </w:rPr>
      </w:pPr>
      <w:r>
        <w:rPr>
          <w:rFonts w:ascii="Times New Roman" w:eastAsia="Times New Roman" w:hAnsi="Times New Roman"/>
          <w:sz w:val="26"/>
          <w:szCs w:val="26"/>
          <w:lang w:eastAsia="ru-RU"/>
        </w:rPr>
        <w:t>к Положению</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Форма перечня действующих нормативных правовых актов мэрии</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за период с 01.</w:t>
      </w:r>
      <w:proofErr w:type="gramStart"/>
      <w:r>
        <w:rPr>
          <w:rFonts w:ascii="Times New Roman" w:eastAsia="Times New Roman" w:hAnsi="Times New Roman"/>
          <w:bCs/>
          <w:sz w:val="26"/>
          <w:szCs w:val="26"/>
          <w:lang w:eastAsia="ru-RU"/>
        </w:rPr>
        <w:t>11._</w:t>
      </w:r>
      <w:proofErr w:type="gramEnd"/>
      <w:r>
        <w:rPr>
          <w:rFonts w:ascii="Times New Roman" w:eastAsia="Times New Roman" w:hAnsi="Times New Roman"/>
          <w:bCs/>
          <w:sz w:val="26"/>
          <w:szCs w:val="26"/>
          <w:lang w:eastAsia="ru-RU"/>
        </w:rPr>
        <w:t>____ года по 31.10._____ года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tbl>
      <w:tblPr>
        <w:tblW w:w="9631" w:type="dxa"/>
        <w:tblLook w:val="04A0" w:firstRow="1" w:lastRow="0" w:firstColumn="1" w:lastColumn="0" w:noHBand="0" w:noVBand="1"/>
      </w:tblPr>
      <w:tblGrid>
        <w:gridCol w:w="1448"/>
        <w:gridCol w:w="8183"/>
      </w:tblGrid>
      <w:tr w:rsidR="008C71B5" w:rsidRPr="00434D35" w:rsidTr="00A008A1">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jc w:val="center"/>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п/п</w:t>
            </w:r>
          </w:p>
        </w:tc>
        <w:tc>
          <w:tcPr>
            <w:tcW w:w="8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jc w:val="center"/>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Реквизиты и наименование нормативного правового акта</w:t>
            </w:r>
          </w:p>
        </w:tc>
      </w:tr>
      <w:tr w:rsidR="008C71B5" w:rsidRPr="00434D35" w:rsidTr="00A008A1">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c>
          <w:tcPr>
            <w:tcW w:w="8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r>
      <w:tr w:rsidR="008C71B5" w:rsidRPr="00434D35" w:rsidTr="00A008A1">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c>
          <w:tcPr>
            <w:tcW w:w="8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r>
      <w:tr w:rsidR="008C71B5" w:rsidRPr="00434D35" w:rsidTr="00A008A1">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c>
          <w:tcPr>
            <w:tcW w:w="8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34D35" w:rsidRDefault="008C71B5">
            <w:pPr>
              <w:spacing w:after="0" w:line="240" w:lineRule="auto"/>
              <w:rPr>
                <w:rFonts w:ascii="Times New Roman" w:eastAsia="Times New Roman" w:hAnsi="Times New Roman"/>
                <w:sz w:val="24"/>
                <w:szCs w:val="26"/>
                <w:lang w:eastAsia="ru-RU"/>
              </w:rPr>
            </w:pPr>
            <w:r w:rsidRPr="00434D35">
              <w:rPr>
                <w:rFonts w:ascii="Times New Roman" w:eastAsia="Times New Roman" w:hAnsi="Times New Roman"/>
                <w:sz w:val="24"/>
                <w:szCs w:val="26"/>
                <w:lang w:eastAsia="ru-RU"/>
              </w:rPr>
              <w:t> </w:t>
            </w:r>
          </w:p>
        </w:tc>
      </w:tr>
    </w:tbl>
    <w:p w:rsidR="00AB2B71" w:rsidRDefault="00AB2B71" w:rsidP="00AB2B71">
      <w:pPr>
        <w:spacing w:after="0" w:line="240" w:lineRule="auto"/>
        <w:rPr>
          <w:rFonts w:ascii="Times New Roman" w:eastAsia="Times New Roman" w:hAnsi="Times New Roman"/>
          <w:sz w:val="26"/>
          <w:szCs w:val="26"/>
          <w:lang w:eastAsia="ru-RU"/>
        </w:rPr>
      </w:pPr>
    </w:p>
    <w:p w:rsidR="000D4ED2" w:rsidRDefault="000D4ED2" w:rsidP="008C71B5">
      <w:pPr>
        <w:spacing w:after="0" w:line="240" w:lineRule="auto"/>
        <w:ind w:firstLine="709"/>
        <w:jc w:val="right"/>
        <w:rPr>
          <w:rFonts w:ascii="Times New Roman" w:eastAsia="Times New Roman" w:hAnsi="Times New Roman"/>
          <w:sz w:val="26"/>
          <w:szCs w:val="26"/>
          <w:lang w:eastAsia="ru-RU"/>
        </w:rPr>
        <w:sectPr w:rsidR="000D4ED2" w:rsidSect="00A008A1">
          <w:pgSz w:w="11906" w:h="16838"/>
          <w:pgMar w:top="1134" w:right="567" w:bottom="1134" w:left="1701" w:header="567" w:footer="567" w:gutter="0"/>
          <w:pgNumType w:start="1"/>
          <w:cols w:space="720"/>
          <w:titlePg/>
          <w:docGrid w:linePitch="299"/>
        </w:sectPr>
      </w:pPr>
    </w:p>
    <w:p w:rsidR="008C71B5" w:rsidRDefault="008C71B5" w:rsidP="008C71B5">
      <w:pPr>
        <w:spacing w:after="0" w:line="240" w:lineRule="auto"/>
        <w:ind w:firstLine="709"/>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Приложение 2 </w:t>
      </w:r>
    </w:p>
    <w:p w:rsidR="008C71B5" w:rsidRDefault="008C71B5" w:rsidP="008C71B5">
      <w:pPr>
        <w:spacing w:after="0" w:line="240" w:lineRule="auto"/>
        <w:ind w:firstLine="709"/>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к Положению</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0D4ED2" w:rsidRDefault="000D4ED2" w:rsidP="008C71B5">
      <w:pPr>
        <w:spacing w:after="0" w:line="240" w:lineRule="auto"/>
        <w:ind w:firstLine="709"/>
        <w:jc w:val="both"/>
        <w:rPr>
          <w:rFonts w:ascii="Times New Roman" w:eastAsia="Times New Roman" w:hAnsi="Times New Roman"/>
          <w:sz w:val="26"/>
          <w:szCs w:val="26"/>
          <w:lang w:eastAsia="ru-RU"/>
        </w:rPr>
      </w:pPr>
    </w:p>
    <w:p w:rsidR="000D4ED2" w:rsidRDefault="008C71B5" w:rsidP="008C71B5">
      <w:pPr>
        <w:spacing w:after="0" w:line="240" w:lineRule="auto"/>
        <w:jc w:val="center"/>
        <w:rPr>
          <w:rFonts w:ascii="Times New Roman" w:hAnsi="Times New Roman"/>
          <w:sz w:val="26"/>
          <w:szCs w:val="26"/>
        </w:rPr>
      </w:pPr>
      <w:r>
        <w:rPr>
          <w:rFonts w:ascii="Times New Roman" w:eastAsia="Times New Roman" w:hAnsi="Times New Roman"/>
          <w:bCs/>
          <w:sz w:val="26"/>
          <w:szCs w:val="26"/>
          <w:lang w:eastAsia="ru-RU"/>
        </w:rPr>
        <w:t xml:space="preserve">Форма уведомления </w:t>
      </w:r>
      <w:r>
        <w:rPr>
          <w:rFonts w:ascii="Times New Roman" w:hAnsi="Times New Roman"/>
          <w:sz w:val="26"/>
          <w:szCs w:val="26"/>
        </w:rPr>
        <w:t xml:space="preserve">о сборе замечаний и предложений организаций и граждан </w:t>
      </w:r>
    </w:p>
    <w:p w:rsidR="000D4ED2" w:rsidRDefault="008C71B5" w:rsidP="008C71B5">
      <w:pPr>
        <w:spacing w:after="0" w:line="240" w:lineRule="auto"/>
        <w:jc w:val="center"/>
        <w:rPr>
          <w:rFonts w:ascii="Times New Roman" w:hAnsi="Times New Roman"/>
          <w:sz w:val="26"/>
          <w:szCs w:val="26"/>
        </w:rPr>
      </w:pPr>
      <w:r>
        <w:rPr>
          <w:rFonts w:ascii="Times New Roman" w:hAnsi="Times New Roman"/>
          <w:sz w:val="26"/>
          <w:szCs w:val="26"/>
        </w:rPr>
        <w:t xml:space="preserve">по перечню нормативных правовых актов мэрии в рамках анализа </w:t>
      </w:r>
    </w:p>
    <w:p w:rsidR="008C71B5" w:rsidRDefault="008C71B5" w:rsidP="008C71B5">
      <w:pPr>
        <w:spacing w:after="0" w:line="240" w:lineRule="auto"/>
        <w:jc w:val="center"/>
        <w:rPr>
          <w:rFonts w:ascii="Times New Roman" w:hAnsi="Times New Roman"/>
          <w:sz w:val="26"/>
          <w:szCs w:val="26"/>
        </w:rPr>
      </w:pPr>
      <w:r>
        <w:rPr>
          <w:rFonts w:ascii="Times New Roman" w:hAnsi="Times New Roman"/>
          <w:sz w:val="26"/>
          <w:szCs w:val="26"/>
        </w:rPr>
        <w:t>на предмет их влияния на конкуренцию</w:t>
      </w:r>
    </w:p>
    <w:p w:rsidR="008C71B5" w:rsidRDefault="008C71B5" w:rsidP="008C71B5">
      <w:pPr>
        <w:spacing w:after="0" w:line="240" w:lineRule="auto"/>
        <w:ind w:firstLine="709"/>
        <w:jc w:val="center"/>
        <w:rPr>
          <w:rFonts w:ascii="Times New Roman" w:hAnsi="Times New Roman"/>
          <w:sz w:val="26"/>
          <w:szCs w:val="26"/>
        </w:rPr>
      </w:pPr>
    </w:p>
    <w:p w:rsidR="008C71B5" w:rsidRDefault="008C71B5" w:rsidP="008C71B5">
      <w:pPr>
        <w:tabs>
          <w:tab w:val="left" w:leader="underscore" w:pos="5270"/>
        </w:tabs>
        <w:spacing w:after="0" w:line="240" w:lineRule="auto"/>
        <w:ind w:firstLine="709"/>
        <w:jc w:val="center"/>
        <w:rPr>
          <w:rFonts w:ascii="Times New Roman" w:hAnsi="Times New Roman"/>
          <w:b/>
          <w:sz w:val="26"/>
          <w:szCs w:val="26"/>
        </w:rPr>
      </w:pPr>
      <w:r>
        <w:rPr>
          <w:rFonts w:ascii="Times New Roman" w:hAnsi="Times New Roman"/>
          <w:b/>
          <w:sz w:val="26"/>
          <w:szCs w:val="26"/>
        </w:rPr>
        <w:t>Мэрия города Череповца уведомляет</w:t>
      </w:r>
    </w:p>
    <w:p w:rsidR="008C71B5" w:rsidRDefault="008C71B5" w:rsidP="008C71B5">
      <w:pPr>
        <w:tabs>
          <w:tab w:val="left" w:leader="underscore" w:pos="5270"/>
        </w:tabs>
        <w:spacing w:after="0" w:line="240" w:lineRule="auto"/>
        <w:ind w:firstLine="709"/>
        <w:jc w:val="center"/>
        <w:rPr>
          <w:rFonts w:ascii="Times New Roman" w:hAnsi="Times New Roman"/>
          <w:sz w:val="26"/>
          <w:szCs w:val="26"/>
        </w:rPr>
      </w:pPr>
      <w:r>
        <w:rPr>
          <w:rFonts w:ascii="Times New Roman" w:hAnsi="Times New Roman"/>
          <w:b/>
          <w:sz w:val="26"/>
          <w:szCs w:val="26"/>
        </w:rPr>
        <w:t>о проведении сбора предложений и замечаний организаций и граждан по перечню действующих нормативных правовых актов мэрии на предмет их влияния на конкуренцию</w:t>
      </w:r>
      <w:r>
        <w:rPr>
          <w:rFonts w:ascii="Times New Roman" w:hAnsi="Times New Roman"/>
          <w:sz w:val="26"/>
          <w:szCs w:val="26"/>
        </w:rPr>
        <w:t>.</w:t>
      </w:r>
    </w:p>
    <w:p w:rsidR="008C71B5" w:rsidRDefault="008C71B5" w:rsidP="008C71B5">
      <w:pPr>
        <w:tabs>
          <w:tab w:val="left" w:leader="underscore" w:pos="5270"/>
        </w:tabs>
        <w:spacing w:after="0" w:line="240" w:lineRule="auto"/>
        <w:ind w:firstLine="709"/>
        <w:jc w:val="center"/>
        <w:rPr>
          <w:rFonts w:ascii="Times New Roman" w:hAnsi="Times New Roman"/>
          <w:sz w:val="26"/>
          <w:szCs w:val="26"/>
        </w:rPr>
      </w:pP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В рамках сбора замечаний и предложений все заинтересованные лица могут направить свои замечания и предложения по нормативным правовым актам, указанным в перечне, на предмет их влияния на конкуренцию.</w:t>
      </w:r>
    </w:p>
    <w:p w:rsidR="008C71B5" w:rsidRDefault="008C71B5" w:rsidP="008C71B5">
      <w:pPr>
        <w:spacing w:after="0" w:line="240" w:lineRule="auto"/>
        <w:ind w:firstLine="709"/>
        <w:jc w:val="both"/>
        <w:rPr>
          <w:rFonts w:ascii="Times New Roman" w:hAnsi="Times New Roman"/>
          <w:sz w:val="26"/>
          <w:szCs w:val="26"/>
        </w:rPr>
      </w:pPr>
    </w:p>
    <w:p w:rsidR="008C71B5" w:rsidRDefault="008C71B5" w:rsidP="008C71B5">
      <w:pPr>
        <w:tabs>
          <w:tab w:val="left" w:leader="underscore" w:pos="9562"/>
        </w:tabs>
        <w:spacing w:after="0" w:line="240" w:lineRule="auto"/>
        <w:ind w:firstLine="709"/>
        <w:jc w:val="both"/>
        <w:rPr>
          <w:rFonts w:ascii="Times New Roman" w:hAnsi="Times New Roman"/>
          <w:sz w:val="26"/>
          <w:szCs w:val="26"/>
          <w:u w:val="single"/>
        </w:rPr>
      </w:pPr>
      <w:r>
        <w:rPr>
          <w:rFonts w:ascii="Times New Roman" w:hAnsi="Times New Roman"/>
          <w:sz w:val="26"/>
          <w:szCs w:val="26"/>
        </w:rPr>
        <w:t>Замечания и предложения принимаются по адресу: _______________________,</w:t>
      </w:r>
    </w:p>
    <w:p w:rsidR="008C71B5" w:rsidRDefault="008C71B5" w:rsidP="008C71B5">
      <w:pPr>
        <w:tabs>
          <w:tab w:val="left" w:leader="underscore" w:pos="6840"/>
        </w:tabs>
        <w:spacing w:after="0" w:line="240" w:lineRule="auto"/>
        <w:ind w:firstLine="709"/>
        <w:jc w:val="both"/>
        <w:rPr>
          <w:rFonts w:ascii="Times New Roman" w:hAnsi="Times New Roman"/>
          <w:sz w:val="26"/>
          <w:szCs w:val="26"/>
        </w:rPr>
      </w:pPr>
      <w:r>
        <w:rPr>
          <w:rFonts w:ascii="Times New Roman" w:hAnsi="Times New Roman"/>
          <w:sz w:val="26"/>
          <w:szCs w:val="26"/>
        </w:rPr>
        <w:t>а также на адрес электронной почты: ____________________________.</w:t>
      </w:r>
    </w:p>
    <w:p w:rsidR="008C71B5" w:rsidRDefault="008C71B5" w:rsidP="008C71B5">
      <w:pPr>
        <w:spacing w:after="0" w:line="240" w:lineRule="auto"/>
        <w:ind w:firstLine="709"/>
        <w:jc w:val="both"/>
        <w:rPr>
          <w:rFonts w:ascii="Times New Roman" w:hAnsi="Times New Roman"/>
          <w:sz w:val="26"/>
          <w:szCs w:val="26"/>
        </w:rPr>
      </w:pP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 xml:space="preserve">Сроки приема предложений и замечаний: </w:t>
      </w:r>
      <w:r>
        <w:rPr>
          <w:rStyle w:val="7"/>
          <w:rFonts w:eastAsiaTheme="minorHAnsi"/>
          <w:sz w:val="26"/>
          <w:szCs w:val="26"/>
        </w:rPr>
        <w:t>с 25.11.20___ по 01.12.20___.</w:t>
      </w:r>
    </w:p>
    <w:p w:rsidR="008C71B5" w:rsidRDefault="008C71B5" w:rsidP="008C71B5">
      <w:pPr>
        <w:spacing w:after="0" w:line="240" w:lineRule="auto"/>
        <w:ind w:firstLine="709"/>
        <w:jc w:val="both"/>
        <w:rPr>
          <w:rFonts w:ascii="Times New Roman" w:hAnsi="Times New Roman"/>
          <w:sz w:val="26"/>
          <w:szCs w:val="26"/>
        </w:rPr>
      </w:pP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С учетом анализа поступивших замечаний и предложений будет подготовлен доклад о результатах анализа действующих нормативных правовых актов мэрии города Череповца на предмет выявления рисков нарушения антимонопольного законодательства, который в срок не позднее 20.02.</w:t>
      </w:r>
      <w:r>
        <w:rPr>
          <w:rFonts w:ascii="Times New Roman" w:eastAsia="Times New Roman" w:hAnsi="Times New Roman"/>
          <w:sz w:val="26"/>
          <w:szCs w:val="26"/>
          <w:lang w:eastAsia="ru-RU"/>
        </w:rPr>
        <w:t xml:space="preserve"> _______г</w:t>
      </w:r>
      <w:r w:rsidRPr="004C0C5D">
        <w:rPr>
          <w:rFonts w:ascii="Times New Roman" w:eastAsia="Times New Roman" w:hAnsi="Times New Roman"/>
          <w:sz w:val="26"/>
          <w:szCs w:val="26"/>
          <w:lang w:eastAsia="ru-RU"/>
        </w:rPr>
        <w:t>. (указывается год, следующий за отчетным)</w:t>
      </w:r>
      <w:r w:rsidRPr="004C0C5D">
        <w:rPr>
          <w:rFonts w:ascii="Times New Roman" w:hAnsi="Times New Roman"/>
          <w:sz w:val="26"/>
          <w:szCs w:val="26"/>
        </w:rPr>
        <w:t xml:space="preserve"> в составе ежегодного доклада об антимонопольном </w:t>
      </w:r>
      <w:proofErr w:type="spellStart"/>
      <w:r w:rsidRPr="004C0C5D">
        <w:rPr>
          <w:rFonts w:ascii="Times New Roman" w:hAnsi="Times New Roman"/>
          <w:sz w:val="26"/>
          <w:szCs w:val="26"/>
        </w:rPr>
        <w:t>комплаенсе</w:t>
      </w:r>
      <w:proofErr w:type="spellEnd"/>
      <w:r w:rsidRPr="004C0C5D">
        <w:rPr>
          <w:rFonts w:ascii="Times New Roman" w:hAnsi="Times New Roman"/>
          <w:sz w:val="26"/>
          <w:szCs w:val="26"/>
        </w:rPr>
        <w:t xml:space="preserve"> будет размещен на официальном сайте мэрии города Череповца</w:t>
      </w:r>
      <w:r>
        <w:rPr>
          <w:rFonts w:ascii="Times New Roman" w:hAnsi="Times New Roman"/>
          <w:sz w:val="26"/>
          <w:szCs w:val="26"/>
        </w:rPr>
        <w:t xml:space="preserve"> в информационно-телекоммуникационной сети Интернет в разделе «Антимонопольный </w:t>
      </w:r>
      <w:proofErr w:type="spellStart"/>
      <w:r>
        <w:rPr>
          <w:rFonts w:ascii="Times New Roman" w:hAnsi="Times New Roman"/>
          <w:sz w:val="26"/>
          <w:szCs w:val="26"/>
        </w:rPr>
        <w:t>комплаенс</w:t>
      </w:r>
      <w:proofErr w:type="spellEnd"/>
      <w:r>
        <w:rPr>
          <w:rFonts w:ascii="Times New Roman" w:hAnsi="Times New Roman"/>
          <w:sz w:val="26"/>
          <w:szCs w:val="26"/>
        </w:rPr>
        <w:t>» ________________________________________________________.</w:t>
      </w:r>
    </w:p>
    <w:p w:rsidR="008C71B5" w:rsidRPr="00A60999" w:rsidRDefault="008C71B5" w:rsidP="008C71B5">
      <w:pPr>
        <w:spacing w:after="0" w:line="240" w:lineRule="auto"/>
        <w:ind w:firstLine="709"/>
        <w:jc w:val="both"/>
        <w:rPr>
          <w:rFonts w:ascii="Times New Roman" w:hAnsi="Times New Roman"/>
          <w:sz w:val="26"/>
          <w:szCs w:val="26"/>
        </w:rPr>
      </w:pPr>
    </w:p>
    <w:p w:rsidR="008C71B5" w:rsidRPr="00A60999" w:rsidRDefault="008C71B5" w:rsidP="008C71B5">
      <w:pPr>
        <w:spacing w:after="0" w:line="240" w:lineRule="auto"/>
        <w:ind w:firstLine="709"/>
        <w:jc w:val="both"/>
        <w:rPr>
          <w:rFonts w:ascii="Times New Roman" w:hAnsi="Times New Roman"/>
          <w:sz w:val="26"/>
          <w:szCs w:val="26"/>
        </w:rPr>
      </w:pPr>
      <w:r w:rsidRPr="00A60999">
        <w:rPr>
          <w:rFonts w:ascii="Times New Roman" w:hAnsi="Times New Roman"/>
          <w:sz w:val="26"/>
          <w:szCs w:val="26"/>
        </w:rPr>
        <w:t>К уведомлению прилагаются:</w:t>
      </w:r>
    </w:p>
    <w:p w:rsidR="008C71B5" w:rsidRPr="00A60999" w:rsidRDefault="008C71B5" w:rsidP="008C71B5">
      <w:pPr>
        <w:pStyle w:val="af5"/>
        <w:widowControl w:val="0"/>
        <w:numPr>
          <w:ilvl w:val="0"/>
          <w:numId w:val="9"/>
        </w:numPr>
        <w:tabs>
          <w:tab w:val="left" w:pos="993"/>
        </w:tabs>
        <w:spacing w:after="0" w:line="240" w:lineRule="auto"/>
        <w:ind w:left="0" w:firstLine="709"/>
        <w:jc w:val="both"/>
        <w:rPr>
          <w:rFonts w:ascii="Times New Roman" w:hAnsi="Times New Roman"/>
          <w:sz w:val="26"/>
          <w:szCs w:val="26"/>
        </w:rPr>
      </w:pPr>
      <w:r w:rsidRPr="00A60999">
        <w:rPr>
          <w:rFonts w:ascii="Times New Roman" w:hAnsi="Times New Roman"/>
          <w:sz w:val="26"/>
          <w:szCs w:val="26"/>
        </w:rPr>
        <w:t xml:space="preserve">Анкета </w:t>
      </w:r>
      <w:r w:rsidRPr="00A60999">
        <w:rPr>
          <w:rFonts w:ascii="Times New Roman" w:hAnsi="Times New Roman"/>
          <w:sz w:val="26"/>
          <w:szCs w:val="26"/>
          <w:lang w:bidi="ru-RU"/>
        </w:rPr>
        <w:t>участника сбора замечаний и предложений по перечню нормативных правовых актов мэрии города в рамках анализа на предмет их влияния на конкуренцию</w:t>
      </w:r>
      <w:r w:rsidRPr="00A60999">
        <w:rPr>
          <w:rFonts w:ascii="Times New Roman" w:hAnsi="Times New Roman"/>
          <w:sz w:val="26"/>
          <w:szCs w:val="26"/>
        </w:rPr>
        <w:t xml:space="preserve"> в формате </w:t>
      </w:r>
      <w:r w:rsidRPr="00A60999">
        <w:rPr>
          <w:rFonts w:ascii="Times New Roman" w:hAnsi="Times New Roman"/>
          <w:sz w:val="26"/>
          <w:szCs w:val="26"/>
          <w:lang w:val="en-US"/>
        </w:rPr>
        <w:t>W</w:t>
      </w:r>
      <w:r w:rsidRPr="00A60999">
        <w:rPr>
          <w:rFonts w:ascii="Times New Roman" w:hAnsi="Times New Roman"/>
          <w:sz w:val="26"/>
          <w:szCs w:val="26"/>
          <w:lang w:val="en-US" w:bidi="en-US"/>
        </w:rPr>
        <w:t>ord</w:t>
      </w:r>
      <w:r w:rsidRPr="00A60999">
        <w:rPr>
          <w:rFonts w:ascii="Times New Roman" w:hAnsi="Times New Roman"/>
          <w:sz w:val="26"/>
          <w:szCs w:val="26"/>
          <w:lang w:bidi="en-US"/>
        </w:rPr>
        <w:t>.</w:t>
      </w:r>
    </w:p>
    <w:p w:rsidR="008C71B5" w:rsidRPr="00A60999" w:rsidRDefault="008C71B5" w:rsidP="008C71B5">
      <w:pPr>
        <w:pStyle w:val="af5"/>
        <w:widowControl w:val="0"/>
        <w:numPr>
          <w:ilvl w:val="0"/>
          <w:numId w:val="9"/>
        </w:numPr>
        <w:tabs>
          <w:tab w:val="left" w:pos="850"/>
          <w:tab w:val="left" w:pos="993"/>
        </w:tabs>
        <w:spacing w:after="0" w:line="240" w:lineRule="auto"/>
        <w:ind w:left="0" w:firstLine="709"/>
        <w:jc w:val="both"/>
        <w:rPr>
          <w:rFonts w:ascii="Times New Roman" w:hAnsi="Times New Roman"/>
          <w:sz w:val="26"/>
          <w:szCs w:val="26"/>
        </w:rPr>
      </w:pPr>
      <w:r w:rsidRPr="00A60999">
        <w:rPr>
          <w:rFonts w:ascii="Times New Roman" w:hAnsi="Times New Roman"/>
          <w:sz w:val="26"/>
          <w:szCs w:val="26"/>
        </w:rPr>
        <w:t xml:space="preserve">Перечень действующих нормативных правовых актов в формате </w:t>
      </w:r>
      <w:r w:rsidRPr="00A60999">
        <w:rPr>
          <w:rFonts w:ascii="Times New Roman" w:hAnsi="Times New Roman"/>
          <w:sz w:val="26"/>
          <w:szCs w:val="26"/>
          <w:lang w:val="en-US" w:bidi="en-US"/>
        </w:rPr>
        <w:t>Word</w:t>
      </w:r>
      <w:r w:rsidRPr="00A60999">
        <w:rPr>
          <w:rFonts w:ascii="Times New Roman" w:hAnsi="Times New Roman"/>
          <w:sz w:val="26"/>
          <w:szCs w:val="26"/>
          <w:lang w:bidi="en-US"/>
        </w:rPr>
        <w:t>.</w:t>
      </w:r>
    </w:p>
    <w:p w:rsidR="008C71B5" w:rsidRPr="00A60999" w:rsidRDefault="008C71B5" w:rsidP="008C71B5">
      <w:pPr>
        <w:pStyle w:val="af5"/>
        <w:widowControl w:val="0"/>
        <w:numPr>
          <w:ilvl w:val="0"/>
          <w:numId w:val="9"/>
        </w:numPr>
        <w:tabs>
          <w:tab w:val="left" w:pos="850"/>
          <w:tab w:val="left" w:pos="993"/>
        </w:tabs>
        <w:spacing w:after="0" w:line="240" w:lineRule="auto"/>
        <w:ind w:left="0" w:firstLine="709"/>
        <w:jc w:val="both"/>
        <w:rPr>
          <w:rFonts w:ascii="Times New Roman" w:hAnsi="Times New Roman"/>
          <w:sz w:val="26"/>
          <w:szCs w:val="26"/>
        </w:rPr>
      </w:pPr>
      <w:r w:rsidRPr="00A60999">
        <w:rPr>
          <w:rFonts w:ascii="Times New Roman" w:hAnsi="Times New Roman"/>
          <w:sz w:val="26"/>
          <w:szCs w:val="26"/>
        </w:rPr>
        <w:t xml:space="preserve">Тексты действующих нормативных правовых актов в формате </w:t>
      </w:r>
      <w:r w:rsidRPr="00A60999">
        <w:rPr>
          <w:rFonts w:ascii="Times New Roman" w:hAnsi="Times New Roman"/>
          <w:sz w:val="26"/>
          <w:szCs w:val="26"/>
          <w:lang w:val="en-US" w:bidi="en-US"/>
        </w:rPr>
        <w:t>Word</w:t>
      </w:r>
      <w:r w:rsidRPr="00A60999">
        <w:rPr>
          <w:rFonts w:ascii="Times New Roman" w:hAnsi="Times New Roman"/>
          <w:sz w:val="26"/>
          <w:szCs w:val="26"/>
          <w:lang w:bidi="en-US"/>
        </w:rPr>
        <w:t>.</w:t>
      </w:r>
    </w:p>
    <w:p w:rsidR="008C71B5" w:rsidRPr="00A60999" w:rsidRDefault="008C71B5" w:rsidP="008C71B5">
      <w:pPr>
        <w:spacing w:after="0" w:line="240" w:lineRule="auto"/>
        <w:ind w:firstLine="709"/>
        <w:jc w:val="both"/>
        <w:rPr>
          <w:rFonts w:ascii="Times New Roman" w:hAnsi="Times New Roman"/>
          <w:sz w:val="26"/>
          <w:szCs w:val="26"/>
        </w:rPr>
      </w:pPr>
      <w:r w:rsidRPr="00A60999">
        <w:rPr>
          <w:rFonts w:ascii="Times New Roman" w:hAnsi="Times New Roman"/>
          <w:sz w:val="26"/>
          <w:szCs w:val="26"/>
        </w:rPr>
        <w:t>Место размещения приложений в информационно-телекоммуникационной сети Интернет</w:t>
      </w:r>
      <w:r w:rsidRPr="004C0C5D">
        <w:rPr>
          <w:rFonts w:ascii="Times New Roman" w:hAnsi="Times New Roman"/>
          <w:sz w:val="26"/>
          <w:szCs w:val="26"/>
        </w:rPr>
        <w:t>:</w:t>
      </w:r>
      <w:r w:rsidRPr="00A60999">
        <w:rPr>
          <w:rFonts w:ascii="Times New Roman" w:hAnsi="Times New Roman"/>
          <w:sz w:val="26"/>
          <w:szCs w:val="26"/>
        </w:rPr>
        <w:t xml:space="preserve"> официальный сайт мэрии города Череповца, раздел «Антимонопольный </w:t>
      </w:r>
      <w:proofErr w:type="spellStart"/>
      <w:r w:rsidRPr="00A60999">
        <w:rPr>
          <w:rFonts w:ascii="Times New Roman" w:hAnsi="Times New Roman"/>
          <w:sz w:val="26"/>
          <w:szCs w:val="26"/>
        </w:rPr>
        <w:t>комплаенс</w:t>
      </w:r>
      <w:proofErr w:type="spellEnd"/>
      <w:r w:rsidRPr="00A60999">
        <w:rPr>
          <w:rFonts w:ascii="Times New Roman" w:hAnsi="Times New Roman"/>
          <w:sz w:val="26"/>
          <w:szCs w:val="26"/>
        </w:rPr>
        <w:t>» (________________________________________).</w:t>
      </w:r>
    </w:p>
    <w:p w:rsidR="008C71B5" w:rsidRPr="00A60999" w:rsidRDefault="008C71B5" w:rsidP="008C71B5">
      <w:pPr>
        <w:spacing w:after="0" w:line="240" w:lineRule="auto"/>
        <w:ind w:firstLine="709"/>
        <w:jc w:val="both"/>
        <w:rPr>
          <w:rFonts w:ascii="Times New Roman" w:hAnsi="Times New Roman"/>
          <w:sz w:val="26"/>
          <w:szCs w:val="26"/>
        </w:rPr>
      </w:pPr>
    </w:p>
    <w:p w:rsidR="008C71B5" w:rsidRPr="00A60999" w:rsidRDefault="008C71B5" w:rsidP="008C71B5">
      <w:pPr>
        <w:spacing w:after="0" w:line="240" w:lineRule="auto"/>
        <w:ind w:firstLine="709"/>
        <w:jc w:val="both"/>
        <w:rPr>
          <w:rFonts w:ascii="Times New Roman" w:hAnsi="Times New Roman"/>
          <w:sz w:val="26"/>
          <w:szCs w:val="26"/>
        </w:rPr>
      </w:pPr>
      <w:r w:rsidRPr="00A60999">
        <w:rPr>
          <w:rFonts w:ascii="Times New Roman" w:hAnsi="Times New Roman"/>
          <w:sz w:val="26"/>
          <w:szCs w:val="26"/>
        </w:rPr>
        <w:t>Контактное лицо:</w:t>
      </w:r>
    </w:p>
    <w:p w:rsidR="008C71B5" w:rsidRPr="00A60999" w:rsidRDefault="008C71B5" w:rsidP="008C71B5">
      <w:pPr>
        <w:spacing w:after="0" w:line="240" w:lineRule="auto"/>
        <w:ind w:firstLine="709"/>
        <w:jc w:val="both"/>
        <w:rPr>
          <w:rFonts w:ascii="Times New Roman" w:hAnsi="Times New Roman"/>
          <w:sz w:val="26"/>
          <w:szCs w:val="26"/>
        </w:rPr>
      </w:pPr>
      <w:r w:rsidRPr="00A60999">
        <w:rPr>
          <w:rFonts w:ascii="Times New Roman" w:hAnsi="Times New Roman"/>
          <w:sz w:val="26"/>
          <w:szCs w:val="26"/>
        </w:rPr>
        <w:t xml:space="preserve">_____________________________ </w:t>
      </w:r>
      <w:r w:rsidRPr="004C0C5D">
        <w:rPr>
          <w:rFonts w:ascii="Times New Roman" w:hAnsi="Times New Roman"/>
          <w:sz w:val="26"/>
          <w:szCs w:val="26"/>
        </w:rPr>
        <w:t>(</w:t>
      </w:r>
      <w:r w:rsidRPr="004C0C5D">
        <w:rPr>
          <w:rFonts w:ascii="Times New Roman" w:eastAsia="Times New Roman" w:hAnsi="Times New Roman"/>
          <w:sz w:val="26"/>
          <w:szCs w:val="26"/>
          <w:lang w:eastAsia="ru-RU"/>
        </w:rPr>
        <w:t>Ф.И.О., должность, контактный телефон</w:t>
      </w:r>
      <w:r w:rsidRPr="004C0C5D">
        <w:rPr>
          <w:rFonts w:ascii="Times New Roman" w:hAnsi="Times New Roman"/>
          <w:sz w:val="26"/>
          <w:szCs w:val="26"/>
        </w:rPr>
        <w:t>)</w:t>
      </w:r>
    </w:p>
    <w:p w:rsidR="008C71B5" w:rsidRPr="00A60999" w:rsidRDefault="008C71B5" w:rsidP="008C71B5">
      <w:pPr>
        <w:pStyle w:val="80"/>
        <w:shd w:val="clear" w:color="auto" w:fill="auto"/>
        <w:spacing w:line="240" w:lineRule="auto"/>
        <w:ind w:firstLine="709"/>
        <w:rPr>
          <w:sz w:val="26"/>
          <w:szCs w:val="26"/>
        </w:rPr>
      </w:pP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Режим работы:</w:t>
      </w:r>
    </w:p>
    <w:p w:rsidR="008C71B5" w:rsidRDefault="004F7EEC" w:rsidP="008C71B5">
      <w:pPr>
        <w:spacing w:after="0" w:line="240" w:lineRule="auto"/>
        <w:ind w:firstLine="709"/>
        <w:jc w:val="both"/>
        <w:rPr>
          <w:rFonts w:ascii="Times New Roman" w:hAnsi="Times New Roman"/>
          <w:sz w:val="26"/>
          <w:szCs w:val="26"/>
        </w:rPr>
      </w:pPr>
      <w:r>
        <w:rPr>
          <w:rFonts w:ascii="Times New Roman" w:hAnsi="Times New Roman"/>
          <w:sz w:val="26"/>
          <w:szCs w:val="26"/>
        </w:rPr>
        <w:t>с</w:t>
      </w:r>
      <w:r w:rsidR="008C71B5">
        <w:rPr>
          <w:rFonts w:ascii="Times New Roman" w:hAnsi="Times New Roman"/>
          <w:sz w:val="26"/>
          <w:szCs w:val="26"/>
        </w:rPr>
        <w:t xml:space="preserve"> пн</w:t>
      </w:r>
      <w:r>
        <w:rPr>
          <w:rFonts w:ascii="Times New Roman" w:hAnsi="Times New Roman"/>
          <w:sz w:val="26"/>
          <w:szCs w:val="26"/>
        </w:rPr>
        <w:t>.</w:t>
      </w:r>
      <w:r w:rsidR="008C71B5">
        <w:rPr>
          <w:rFonts w:ascii="Times New Roman" w:hAnsi="Times New Roman"/>
          <w:sz w:val="26"/>
          <w:szCs w:val="26"/>
        </w:rPr>
        <w:t xml:space="preserve"> по чт</w:t>
      </w:r>
      <w:r>
        <w:rPr>
          <w:rFonts w:ascii="Times New Roman" w:hAnsi="Times New Roman"/>
          <w:sz w:val="26"/>
          <w:szCs w:val="26"/>
        </w:rPr>
        <w:t>.</w:t>
      </w:r>
      <w:r w:rsidR="008C71B5">
        <w:rPr>
          <w:rFonts w:ascii="Times New Roman" w:hAnsi="Times New Roman"/>
          <w:sz w:val="26"/>
          <w:szCs w:val="26"/>
        </w:rPr>
        <w:t xml:space="preserve"> с 8.15 час. до 17.15 час., пт</w:t>
      </w:r>
      <w:r>
        <w:rPr>
          <w:rFonts w:ascii="Times New Roman" w:hAnsi="Times New Roman"/>
          <w:sz w:val="26"/>
          <w:szCs w:val="26"/>
        </w:rPr>
        <w:t>.</w:t>
      </w:r>
      <w:r w:rsidR="008C71B5">
        <w:rPr>
          <w:rFonts w:ascii="Times New Roman" w:hAnsi="Times New Roman"/>
          <w:sz w:val="26"/>
          <w:szCs w:val="26"/>
        </w:rPr>
        <w:t xml:space="preserve"> с 8.15 час. до 16.00 час.,</w:t>
      </w:r>
    </w:p>
    <w:p w:rsidR="008C71B5" w:rsidRDefault="008C71B5" w:rsidP="008C71B5">
      <w:pPr>
        <w:spacing w:after="0" w:line="240" w:lineRule="auto"/>
        <w:ind w:firstLine="709"/>
        <w:jc w:val="both"/>
        <w:rPr>
          <w:rFonts w:ascii="Times New Roman" w:hAnsi="Times New Roman"/>
          <w:sz w:val="26"/>
          <w:szCs w:val="26"/>
        </w:rPr>
      </w:pPr>
      <w:r>
        <w:rPr>
          <w:rFonts w:ascii="Times New Roman" w:hAnsi="Times New Roman"/>
          <w:sz w:val="26"/>
          <w:szCs w:val="26"/>
        </w:rPr>
        <w:t>перерыв с 12.00 час. до 12.45 час.</w:t>
      </w:r>
    </w:p>
    <w:p w:rsidR="000D4ED2" w:rsidRDefault="000D4ED2" w:rsidP="008C71B5">
      <w:pPr>
        <w:rPr>
          <w:rFonts w:ascii="Times New Roman" w:eastAsia="Times New Roman" w:hAnsi="Times New Roman"/>
          <w:bCs/>
          <w:sz w:val="26"/>
          <w:szCs w:val="26"/>
          <w:lang w:eastAsia="ru-RU"/>
        </w:rPr>
        <w:sectPr w:rsidR="000D4ED2" w:rsidSect="00A008A1">
          <w:pgSz w:w="11906" w:h="16838"/>
          <w:pgMar w:top="1134" w:right="567" w:bottom="1134" w:left="1701" w:header="567" w:footer="567" w:gutter="0"/>
          <w:pgNumType w:start="1"/>
          <w:cols w:space="720"/>
          <w:titlePg/>
          <w:docGrid w:linePitch="299"/>
        </w:sectPr>
      </w:pPr>
    </w:p>
    <w:p w:rsidR="008C71B5" w:rsidRDefault="008C71B5" w:rsidP="00B3267E">
      <w:pPr>
        <w:spacing w:after="0" w:line="240" w:lineRule="auto"/>
        <w:ind w:left="7938"/>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Приложение 3 </w:t>
      </w:r>
    </w:p>
    <w:p w:rsidR="008C71B5" w:rsidRDefault="008C71B5" w:rsidP="00B3267E">
      <w:pPr>
        <w:spacing w:after="0" w:line="240" w:lineRule="auto"/>
        <w:ind w:left="7938"/>
        <w:rPr>
          <w:rFonts w:ascii="Times New Roman" w:eastAsia="Times New Roman" w:hAnsi="Times New Roman"/>
          <w:sz w:val="26"/>
          <w:szCs w:val="26"/>
          <w:lang w:eastAsia="ru-RU"/>
        </w:rPr>
      </w:pPr>
      <w:r>
        <w:rPr>
          <w:rFonts w:ascii="Times New Roman" w:eastAsia="Times New Roman" w:hAnsi="Times New Roman"/>
          <w:bCs/>
          <w:sz w:val="26"/>
          <w:szCs w:val="26"/>
          <w:lang w:eastAsia="ru-RU"/>
        </w:rPr>
        <w:t>к Положению</w:t>
      </w:r>
    </w:p>
    <w:p w:rsidR="008C71B5" w:rsidRDefault="008C71B5" w:rsidP="00B3267E">
      <w:pPr>
        <w:spacing w:after="0" w:line="240" w:lineRule="auto"/>
        <w:ind w:left="7938" w:firstLine="709"/>
        <w:jc w:val="both"/>
        <w:rPr>
          <w:rFonts w:ascii="Times New Roman" w:eastAsia="Times New Roman" w:hAnsi="Times New Roman"/>
          <w:sz w:val="26"/>
          <w:szCs w:val="26"/>
          <w:lang w:eastAsia="ru-RU"/>
        </w:rPr>
      </w:pP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мэрию города Череповца</w:t>
      </w:r>
      <w:r w:rsidR="004F7EEC">
        <w:rPr>
          <w:rFonts w:ascii="Times New Roman" w:eastAsia="Times New Roman" w:hAnsi="Times New Roman"/>
          <w:sz w:val="26"/>
          <w:szCs w:val="26"/>
          <w:lang w:eastAsia="ru-RU"/>
        </w:rPr>
        <w:t>,</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162608, Вологодская область,</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Череповец, </w:t>
      </w:r>
      <w:proofErr w:type="spellStart"/>
      <w:r>
        <w:rPr>
          <w:rFonts w:ascii="Times New Roman" w:eastAsia="Times New Roman" w:hAnsi="Times New Roman"/>
          <w:sz w:val="26"/>
          <w:szCs w:val="26"/>
          <w:lang w:eastAsia="ru-RU"/>
        </w:rPr>
        <w:t>пр-кт</w:t>
      </w:r>
      <w:proofErr w:type="spellEnd"/>
      <w:r>
        <w:rPr>
          <w:rFonts w:ascii="Times New Roman" w:eastAsia="Times New Roman" w:hAnsi="Times New Roman"/>
          <w:sz w:val="26"/>
          <w:szCs w:val="26"/>
          <w:lang w:eastAsia="ru-RU"/>
        </w:rPr>
        <w:t xml:space="preserve"> Строителей, д. 2</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Форма анкеты участника сбора замечаний и предложений</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по перечню нормативных правовых актов мэрии</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в рамках анализа на предмет их влияния на конкуренцию</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1. Общие сведения об участнике</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tbl>
      <w:tblPr>
        <w:tblW w:w="9631" w:type="dxa"/>
        <w:tblLook w:val="04A0" w:firstRow="1" w:lastRow="0" w:firstColumn="1" w:lastColumn="0" w:noHBand="0" w:noVBand="1"/>
      </w:tblPr>
      <w:tblGrid>
        <w:gridCol w:w="6371"/>
        <w:gridCol w:w="3260"/>
      </w:tblGrid>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Наименование хозяйствующего субъекта (организации)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Сфера деятельности хозяйствующего субъекта (организации)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ИНН хозяйствующего субъекта (организации)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Ф.И.О. представителя участника</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Контактный телефон</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63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Адрес электронной почты</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bl>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2. Общие сведения о действующем нормативном правовом акте</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tbl>
      <w:tblPr>
        <w:tblStyle w:val="af4"/>
        <w:tblW w:w="9634" w:type="dxa"/>
        <w:tblLayout w:type="fixed"/>
        <w:tblLook w:val="04A0" w:firstRow="1" w:lastRow="0" w:firstColumn="1" w:lastColumn="0" w:noHBand="0" w:noVBand="1"/>
      </w:tblPr>
      <w:tblGrid>
        <w:gridCol w:w="9634"/>
      </w:tblGrid>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____________________________________________________________________________________________________________________________________________________</w:t>
            </w:r>
          </w:p>
          <w:p w:rsidR="008C71B5" w:rsidRDefault="008C71B5">
            <w:pPr>
              <w:spacing w:after="0" w:line="240" w:lineRule="auto"/>
              <w:jc w:val="both"/>
              <w:rPr>
                <w:rFonts w:ascii="Times New Roman" w:eastAsia="Times New Roman" w:hAnsi="Times New Roman"/>
                <w:sz w:val="24"/>
                <w:szCs w:val="26"/>
                <w:lang w:eastAsia="ru-RU"/>
              </w:rPr>
            </w:pPr>
            <w:r>
              <w:rPr>
                <w:rFonts w:ascii="Times New Roman" w:eastAsia="Times New Roman" w:hAnsi="Times New Roman"/>
                <w:sz w:val="24"/>
                <w:szCs w:val="26"/>
                <w:lang w:eastAsia="ru-RU"/>
              </w:rPr>
              <w:t>(реквизиты и наименование действующего нормативного правового акта мэрии)</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1. Оказывают ли положения нормативного правового акта влияние на конкуренцию на рынках товаров, работ, услуг города Череповца?</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2. Присутствуют ли в нормативном правовом акте положения, которые могут оказать негативное влияние на конкуренцию на рынках товаров, работ, услуг города Череповца?</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3. Какие положения нормативного правового акта приводят и (или) могут привести к недопущению, ограничению или устранению конкуренции на рынках товаров, работ, услуг города Череповца? Укажите </w:t>
            </w:r>
            <w:r w:rsidRPr="004C0C5D">
              <w:rPr>
                <w:rFonts w:ascii="Times New Roman" w:eastAsia="Times New Roman" w:hAnsi="Times New Roman"/>
                <w:sz w:val="24"/>
                <w:szCs w:val="26"/>
                <w:lang w:eastAsia="ru-RU"/>
              </w:rPr>
              <w:t>номер подпункта, пункта, части, статьи нормативного правового акта и их</w:t>
            </w:r>
            <w:r>
              <w:rPr>
                <w:rFonts w:ascii="Times New Roman" w:eastAsia="Times New Roman" w:hAnsi="Times New Roman"/>
                <w:sz w:val="24"/>
                <w:szCs w:val="26"/>
                <w:lang w:eastAsia="ru-RU"/>
              </w:rPr>
              <w:t xml:space="preserve"> содержание.</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4. На каких рынках товаров, работ, услуг </w:t>
            </w:r>
            <w:r w:rsidRPr="004C0C5D">
              <w:rPr>
                <w:rFonts w:ascii="Times New Roman" w:eastAsia="Times New Roman" w:hAnsi="Times New Roman"/>
                <w:i/>
                <w:sz w:val="24"/>
                <w:szCs w:val="26"/>
                <w:lang w:eastAsia="ru-RU"/>
              </w:rPr>
              <w:t>ухудшилось</w:t>
            </w:r>
            <w:r>
              <w:rPr>
                <w:rFonts w:ascii="Times New Roman" w:eastAsia="Times New Roman" w:hAnsi="Times New Roman"/>
                <w:sz w:val="24"/>
                <w:szCs w:val="26"/>
                <w:lang w:eastAsia="ru-RU"/>
              </w:rPr>
              <w:t xml:space="preserve"> / может ухудшиться состояние конкурентной среды в результате применения нормативного правового акта?</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5. Какие положения антимонопольного законодательства нарушены / могут быть нарушены?</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6. Какие возможны негативные последствия для конкуренции в случае сохранения нормативного правового акта в действующей редакции?</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lastRenderedPageBreak/>
              <w:t>7. Ваши замечания и предложения по нормативному правовому акту в целях учета требований антимонопольного законодательства:</w:t>
            </w:r>
          </w:p>
        </w:tc>
      </w:tr>
      <w:tr w:rsidR="008C71B5" w:rsidTr="00542078">
        <w:tc>
          <w:tcPr>
            <w:tcW w:w="9634" w:type="dxa"/>
            <w:tcBorders>
              <w:top w:val="single" w:sz="4" w:space="0" w:color="auto"/>
              <w:left w:val="single" w:sz="4" w:space="0" w:color="auto"/>
              <w:bottom w:val="single" w:sz="4" w:space="0" w:color="auto"/>
              <w:right w:val="single" w:sz="4" w:space="0" w:color="auto"/>
            </w:tcBorders>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542078">
        <w:tc>
          <w:tcPr>
            <w:tcW w:w="9634" w:type="dxa"/>
            <w:tcBorders>
              <w:top w:val="single" w:sz="4" w:space="0" w:color="auto"/>
              <w:left w:val="single" w:sz="4" w:space="0" w:color="auto"/>
              <w:bottom w:val="single" w:sz="4" w:space="0" w:color="auto"/>
              <w:right w:val="single" w:sz="4" w:space="0" w:color="auto"/>
            </w:tcBorders>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Замечания и предложения принимаются:</w:t>
            </w:r>
          </w:p>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по почтовому адресу: ______________________________________________________</w:t>
            </w:r>
          </w:p>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на адрес электронной почты: ________________________________________________</w:t>
            </w:r>
          </w:p>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Сроки приема предложений и замечаний: с 25.11.20__</w:t>
            </w:r>
            <w:proofErr w:type="gramStart"/>
            <w:r>
              <w:rPr>
                <w:rFonts w:ascii="Times New Roman" w:eastAsia="Times New Roman" w:hAnsi="Times New Roman"/>
                <w:sz w:val="24"/>
                <w:szCs w:val="26"/>
                <w:lang w:eastAsia="ru-RU"/>
              </w:rPr>
              <w:t>_  по</w:t>
            </w:r>
            <w:proofErr w:type="gramEnd"/>
            <w:r>
              <w:rPr>
                <w:rFonts w:ascii="Times New Roman" w:eastAsia="Times New Roman" w:hAnsi="Times New Roman"/>
                <w:sz w:val="24"/>
                <w:szCs w:val="26"/>
                <w:lang w:eastAsia="ru-RU"/>
              </w:rPr>
              <w:t xml:space="preserve"> 01.12.20___</w:t>
            </w:r>
          </w:p>
          <w:p w:rsidR="008C71B5" w:rsidRDefault="008C71B5">
            <w:pPr>
              <w:spacing w:after="0" w:line="240" w:lineRule="auto"/>
              <w:rPr>
                <w:rFonts w:ascii="Times New Roman" w:eastAsia="Times New Roman" w:hAnsi="Times New Roman"/>
                <w:sz w:val="24"/>
                <w:szCs w:val="26"/>
                <w:lang w:eastAsia="ru-RU"/>
              </w:rPr>
            </w:pPr>
          </w:p>
        </w:tc>
      </w:tr>
    </w:tbl>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AB2B71"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Я,</w:t>
      </w:r>
      <w:r w:rsidR="008C71B5">
        <w:rPr>
          <w:rFonts w:ascii="Times New Roman" w:eastAsia="Times New Roman" w:hAnsi="Times New Roman"/>
          <w:sz w:val="26"/>
          <w:szCs w:val="26"/>
          <w:lang w:eastAsia="ru-RU"/>
        </w:rPr>
        <w:t xml:space="preserve"> (Ф.И.О.)____________________________</w:t>
      </w:r>
      <w:r w:rsidR="00B3267E">
        <w:rPr>
          <w:rFonts w:ascii="Times New Roman" w:eastAsia="Times New Roman" w:hAnsi="Times New Roman"/>
          <w:sz w:val="26"/>
          <w:szCs w:val="26"/>
          <w:lang w:eastAsia="ru-RU"/>
        </w:rPr>
        <w:t xml:space="preserve"> </w:t>
      </w:r>
      <w:r w:rsidR="008C71B5">
        <w:rPr>
          <w:rFonts w:ascii="Times New Roman" w:eastAsia="Times New Roman" w:hAnsi="Times New Roman"/>
          <w:sz w:val="26"/>
          <w:szCs w:val="26"/>
          <w:lang w:eastAsia="ru-RU"/>
        </w:rPr>
        <w:t>________, проживающий по адресу: ________________________________________________________________</w:t>
      </w:r>
      <w:r w:rsidR="008C71B5">
        <w:rPr>
          <w:rFonts w:ascii="Times New Roman" w:eastAsia="Times New Roman" w:hAnsi="Times New Roman"/>
          <w:sz w:val="26"/>
          <w:szCs w:val="26"/>
          <w:u w:val="single"/>
          <w:lang w:eastAsia="ru-RU"/>
        </w:rPr>
        <w:t>,</w:t>
      </w:r>
      <w:r w:rsidR="008C71B5">
        <w:rPr>
          <w:rFonts w:ascii="Times New Roman" w:eastAsia="Times New Roman" w:hAnsi="Times New Roman"/>
          <w:sz w:val="26"/>
          <w:szCs w:val="26"/>
          <w:lang w:eastAsia="ru-RU"/>
        </w:rPr>
        <w:t xml:space="preserve"> с целью участия в сборе замечаний и предложений по перечню нормативных правовых актов мэрии города в рамках анализа на предмет их влияния на конкуренцию согласен(а), что с моими персональными данными, предоставленными мною, могут быть совершены без использования средств автоматизации следующие действия, которые необходимы для достижения указанной выше цели, включая сбор, запись, систематизацию, накопление, хранение, уточнение (обновление, изменение), использование, уничтожение, передачу (предоставление, доступ) в соответствии с Положением, а также осуществление иных действий с моими персональными данными в соответствии с законодательством Российской Федерации. Обработка персональных данных осуществляется со дня подачи анкеты и до истечения 30 дней или отзыва заявки в письменном виде.</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0D4ED2" w:rsidRDefault="000D4ED2" w:rsidP="008C71B5">
      <w:pPr>
        <w:spacing w:after="0" w:line="240" w:lineRule="auto"/>
        <w:ind w:firstLine="709"/>
        <w:rPr>
          <w:rFonts w:ascii="Times New Roman" w:eastAsia="Times New Roman" w:hAnsi="Times New Roman"/>
          <w:b/>
          <w:bCs/>
          <w:sz w:val="26"/>
          <w:szCs w:val="26"/>
          <w:lang w:eastAsia="ru-RU"/>
        </w:rPr>
        <w:sectPr w:rsidR="000D4ED2" w:rsidSect="00B3267E">
          <w:pgSz w:w="11906" w:h="16838"/>
          <w:pgMar w:top="1134" w:right="567" w:bottom="1134" w:left="1701" w:header="567" w:footer="567" w:gutter="0"/>
          <w:pgNumType w:start="1"/>
          <w:cols w:space="720"/>
          <w:titlePg/>
          <w:docGrid w:linePitch="299"/>
        </w:sectPr>
      </w:pPr>
    </w:p>
    <w:p w:rsidR="008C71B5" w:rsidRDefault="008C71B5" w:rsidP="008C71B5">
      <w:pPr>
        <w:spacing w:after="0" w:line="240" w:lineRule="auto"/>
        <w:ind w:left="12900"/>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4</w:t>
      </w:r>
    </w:p>
    <w:p w:rsidR="008C71B5" w:rsidRDefault="008C71B5" w:rsidP="008C71B5">
      <w:pPr>
        <w:spacing w:after="0" w:line="240" w:lineRule="auto"/>
        <w:ind w:left="12900"/>
        <w:rPr>
          <w:rFonts w:ascii="Times New Roman" w:eastAsia="Times New Roman" w:hAnsi="Times New Roman"/>
          <w:sz w:val="26"/>
          <w:szCs w:val="26"/>
          <w:lang w:eastAsia="ru-RU"/>
        </w:rPr>
      </w:pPr>
      <w:r>
        <w:rPr>
          <w:rFonts w:ascii="Times New Roman" w:eastAsia="Times New Roman" w:hAnsi="Times New Roman"/>
          <w:bCs/>
          <w:sz w:val="26"/>
          <w:szCs w:val="26"/>
          <w:lang w:eastAsia="ru-RU"/>
        </w:rPr>
        <w:t>к </w:t>
      </w:r>
      <w:r w:rsidRPr="004D4CE2">
        <w:rPr>
          <w:rFonts w:ascii="Times New Roman" w:eastAsia="Times New Roman" w:hAnsi="Times New Roman"/>
          <w:bCs/>
          <w:sz w:val="26"/>
          <w:szCs w:val="26"/>
          <w:lang w:eastAsia="ru-RU"/>
        </w:rPr>
        <w:t>Положению</w:t>
      </w:r>
    </w:p>
    <w:p w:rsidR="004D4CE2" w:rsidRDefault="004D4CE2"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p>
    <w:p w:rsidR="00BC1163" w:rsidRDefault="00BC1163"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Форма доклада о результатах анализа действующих нормативных правовых актов,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проектов нормативных правовых актов мэрии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на предмет выявления рисков нарушения антимонопольного законодательства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Период проведения сбора замечаний и предложений организаций и граждан – с 25 ноября по 1 декабря 20_____ года</w:t>
      </w: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tbl>
      <w:tblPr>
        <w:tblW w:w="15024" w:type="dxa"/>
        <w:tblLook w:val="04A0" w:firstRow="1" w:lastRow="0" w:firstColumn="1" w:lastColumn="0" w:noHBand="0" w:noVBand="1"/>
      </w:tblPr>
      <w:tblGrid>
        <w:gridCol w:w="559"/>
        <w:gridCol w:w="2817"/>
        <w:gridCol w:w="2969"/>
        <w:gridCol w:w="3091"/>
        <w:gridCol w:w="3045"/>
        <w:gridCol w:w="2543"/>
      </w:tblGrid>
      <w:tr w:rsidR="008C71B5" w:rsidRPr="000D4ED2" w:rsidTr="00FE1A3A">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п/п</w:t>
            </w:r>
          </w:p>
        </w:tc>
        <w:tc>
          <w:tcPr>
            <w:tcW w:w="28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Реквизиты и наименование действующего нормативного правового акта (проекта нормативного правового акта)</w:t>
            </w:r>
          </w:p>
        </w:tc>
        <w:tc>
          <w:tcPr>
            <w:tcW w:w="2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Участник сбора предложений и замечаний, представивший замечания и предложения в рамках анализа действующих нормативных правовых актов (проектов нормативных правовых актов) на предмет их влияния на конкуренцию</w:t>
            </w:r>
          </w:p>
        </w:tc>
        <w:tc>
          <w:tcPr>
            <w:tcW w:w="30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F7EEC" w:rsidRDefault="008C71B5">
            <w:pPr>
              <w:spacing w:after="0" w:line="240" w:lineRule="auto"/>
              <w:jc w:val="center"/>
              <w:rPr>
                <w:rFonts w:ascii="Times New Roman" w:eastAsia="Times New Roman" w:hAnsi="Times New Roman"/>
                <w:sz w:val="24"/>
                <w:szCs w:val="24"/>
                <w:lang w:eastAsia="ru-RU"/>
              </w:rPr>
            </w:pPr>
            <w:r w:rsidRPr="004C0C5D">
              <w:rPr>
                <w:rFonts w:ascii="Times New Roman" w:eastAsia="Times New Roman" w:hAnsi="Times New Roman"/>
                <w:sz w:val="24"/>
                <w:szCs w:val="24"/>
                <w:lang w:eastAsia="ru-RU"/>
              </w:rPr>
              <w:t xml:space="preserve">Номер подпункта, пункта, части, статьи действующего нормативного правового акта (проекта нормативного правового акта) и их содержание, способствующие созданию условий для проявления </w:t>
            </w:r>
            <w:proofErr w:type="spellStart"/>
            <w:r w:rsidRPr="004C0C5D">
              <w:rPr>
                <w:rFonts w:ascii="Times New Roman" w:eastAsia="Times New Roman" w:hAnsi="Times New Roman"/>
                <w:sz w:val="24"/>
                <w:szCs w:val="24"/>
                <w:lang w:eastAsia="ru-RU"/>
              </w:rPr>
              <w:t>комплаенс</w:t>
            </w:r>
            <w:proofErr w:type="spellEnd"/>
            <w:r w:rsidRPr="004C0C5D">
              <w:rPr>
                <w:rFonts w:ascii="Times New Roman" w:eastAsia="Times New Roman" w:hAnsi="Times New Roman"/>
                <w:sz w:val="24"/>
                <w:szCs w:val="24"/>
                <w:lang w:eastAsia="ru-RU"/>
              </w:rPr>
              <w:t>-рисков (по мнению анкетируемого</w:t>
            </w:r>
            <w:r w:rsidR="004C0C5D" w:rsidRPr="004C0C5D">
              <w:rPr>
                <w:rFonts w:ascii="Times New Roman" w:eastAsia="Times New Roman" w:hAnsi="Times New Roman"/>
                <w:sz w:val="24"/>
                <w:szCs w:val="24"/>
                <w:lang w:eastAsia="ru-RU"/>
              </w:rPr>
              <w:t>,</w:t>
            </w:r>
            <w:r w:rsidRPr="004C0C5D">
              <w:rPr>
                <w:rFonts w:ascii="Times New Roman" w:eastAsia="Times New Roman" w:hAnsi="Times New Roman"/>
                <w:sz w:val="24"/>
                <w:szCs w:val="24"/>
                <w:lang w:eastAsia="ru-RU"/>
              </w:rPr>
              <w:t> </w:t>
            </w:r>
            <w:hyperlink r:id="rId13" w:anchor="/document/46357678/entry/1323" w:history="1">
              <w:r w:rsidRPr="004C0C5D">
                <w:rPr>
                  <w:rStyle w:val="af8"/>
                  <w:rFonts w:ascii="Times New Roman" w:eastAsia="Times New Roman" w:hAnsi="Times New Roman"/>
                  <w:color w:val="auto"/>
                  <w:sz w:val="24"/>
                  <w:szCs w:val="24"/>
                  <w:lang w:eastAsia="ru-RU"/>
                </w:rPr>
                <w:t>п. 3</w:t>
              </w:r>
            </w:hyperlink>
            <w:r w:rsidRPr="004C0C5D">
              <w:rPr>
                <w:rFonts w:ascii="Times New Roman" w:eastAsia="Times New Roman" w:hAnsi="Times New Roman"/>
                <w:sz w:val="24"/>
                <w:szCs w:val="24"/>
                <w:lang w:eastAsia="ru-RU"/>
              </w:rPr>
              <w:t> анкеты участника сбора замечаний и предложений)</w:t>
            </w:r>
          </w:p>
        </w:tc>
        <w:tc>
          <w:tcPr>
            <w:tcW w:w="3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4F7EEC" w:rsidRDefault="008C71B5">
            <w:pPr>
              <w:spacing w:after="0" w:line="240" w:lineRule="auto"/>
              <w:jc w:val="center"/>
              <w:rPr>
                <w:rFonts w:ascii="Times New Roman" w:eastAsia="Times New Roman" w:hAnsi="Times New Roman"/>
                <w:sz w:val="24"/>
                <w:szCs w:val="24"/>
                <w:lang w:eastAsia="ru-RU"/>
              </w:rPr>
            </w:pPr>
            <w:r w:rsidRPr="004F7EEC">
              <w:rPr>
                <w:rFonts w:ascii="Times New Roman" w:eastAsia="Times New Roman" w:hAnsi="Times New Roman"/>
                <w:sz w:val="24"/>
                <w:szCs w:val="24"/>
                <w:lang w:eastAsia="ru-RU"/>
              </w:rPr>
              <w:t>Возможные негативные последствия для конкуренции в случае сохранения нормативного правового акта (проекта нормативного правового акта) в действующей редакции (по мнению анкетируемог</w:t>
            </w:r>
            <w:r w:rsidRPr="004C0C5D">
              <w:rPr>
                <w:rFonts w:ascii="Times New Roman" w:eastAsia="Times New Roman" w:hAnsi="Times New Roman"/>
                <w:sz w:val="24"/>
                <w:szCs w:val="24"/>
                <w:lang w:eastAsia="ru-RU"/>
              </w:rPr>
              <w:t>о</w:t>
            </w:r>
            <w:r w:rsidR="004F7EEC" w:rsidRPr="004C0C5D">
              <w:rPr>
                <w:rFonts w:ascii="Times New Roman" w:eastAsia="Times New Roman" w:hAnsi="Times New Roman"/>
                <w:sz w:val="24"/>
                <w:szCs w:val="24"/>
                <w:lang w:eastAsia="ru-RU"/>
              </w:rPr>
              <w:t>,</w:t>
            </w:r>
            <w:r w:rsidRPr="004F7EEC">
              <w:rPr>
                <w:rFonts w:ascii="Times New Roman" w:eastAsia="Times New Roman" w:hAnsi="Times New Roman"/>
                <w:sz w:val="24"/>
                <w:szCs w:val="24"/>
                <w:lang w:eastAsia="ru-RU"/>
              </w:rPr>
              <w:t xml:space="preserve"> согласно </w:t>
            </w:r>
            <w:hyperlink r:id="rId14" w:anchor="/document/46357678/entry/1326" w:history="1">
              <w:r w:rsidRPr="004F7EEC">
                <w:rPr>
                  <w:rStyle w:val="af8"/>
                  <w:rFonts w:ascii="Times New Roman" w:eastAsia="Times New Roman" w:hAnsi="Times New Roman"/>
                  <w:color w:val="auto"/>
                  <w:sz w:val="24"/>
                  <w:szCs w:val="24"/>
                  <w:lang w:eastAsia="ru-RU"/>
                </w:rPr>
                <w:t>п. 6</w:t>
              </w:r>
            </w:hyperlink>
            <w:r w:rsidRPr="004F7EEC">
              <w:rPr>
                <w:rFonts w:ascii="Times New Roman" w:eastAsia="Times New Roman" w:hAnsi="Times New Roman"/>
                <w:sz w:val="24"/>
                <w:szCs w:val="24"/>
                <w:lang w:eastAsia="ru-RU"/>
              </w:rPr>
              <w:t> анкеты участника сбора замечаний и предложений)</w:t>
            </w:r>
          </w:p>
        </w:tc>
        <w:tc>
          <w:tcPr>
            <w:tcW w:w="25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1A3A"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xml:space="preserve">Сведения о принятых / предлагаемых мерах </w:t>
            </w:r>
          </w:p>
          <w:p w:rsidR="00FE1A3A"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xml:space="preserve">(с указанием сроков принятия мер, </w:t>
            </w:r>
          </w:p>
          <w:p w:rsidR="00FE1A3A"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xml:space="preserve">обоснованием </w:t>
            </w:r>
          </w:p>
          <w:p w:rsidR="008C71B5" w:rsidRPr="000D4ED2" w:rsidRDefault="008C71B5">
            <w:pPr>
              <w:spacing w:after="0" w:line="240" w:lineRule="auto"/>
              <w:jc w:val="center"/>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принятого решения)</w:t>
            </w:r>
          </w:p>
        </w:tc>
      </w:tr>
      <w:tr w:rsidR="008C71B5" w:rsidRPr="000D4ED2" w:rsidTr="00FE1A3A">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c>
          <w:tcPr>
            <w:tcW w:w="28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c>
          <w:tcPr>
            <w:tcW w:w="2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c>
          <w:tcPr>
            <w:tcW w:w="30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c>
          <w:tcPr>
            <w:tcW w:w="3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c>
          <w:tcPr>
            <w:tcW w:w="25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Pr="000D4ED2" w:rsidRDefault="008C71B5">
            <w:pPr>
              <w:spacing w:after="0" w:line="240" w:lineRule="auto"/>
              <w:rPr>
                <w:rFonts w:ascii="Times New Roman" w:eastAsia="Times New Roman" w:hAnsi="Times New Roman"/>
                <w:sz w:val="24"/>
                <w:szCs w:val="24"/>
                <w:lang w:eastAsia="ru-RU"/>
              </w:rPr>
            </w:pPr>
            <w:r w:rsidRPr="000D4ED2">
              <w:rPr>
                <w:rFonts w:ascii="Times New Roman" w:eastAsia="Times New Roman" w:hAnsi="Times New Roman"/>
                <w:sz w:val="24"/>
                <w:szCs w:val="24"/>
                <w:lang w:eastAsia="ru-RU"/>
              </w:rPr>
              <w:t> </w:t>
            </w:r>
          </w:p>
        </w:tc>
      </w:tr>
    </w:tbl>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4D4CE2" w:rsidRDefault="004D4CE2" w:rsidP="008C71B5">
      <w:pPr>
        <w:spacing w:after="0" w:line="240" w:lineRule="auto"/>
        <w:ind w:firstLine="709"/>
        <w:rPr>
          <w:rFonts w:ascii="Times New Roman" w:eastAsia="Times New Roman" w:hAnsi="Times New Roman"/>
          <w:b/>
          <w:bCs/>
          <w:sz w:val="26"/>
          <w:szCs w:val="26"/>
          <w:lang w:eastAsia="ru-RU"/>
        </w:rPr>
        <w:sectPr w:rsidR="004D4CE2" w:rsidSect="000D4ED2">
          <w:headerReference w:type="default" r:id="rId15"/>
          <w:pgSz w:w="16838" w:h="11906" w:orient="landscape"/>
          <w:pgMar w:top="1701" w:right="567" w:bottom="567" w:left="1276" w:header="709" w:footer="709" w:gutter="0"/>
          <w:pgNumType w:start="1"/>
          <w:cols w:space="708"/>
          <w:titlePg/>
          <w:docGrid w:linePitch="360"/>
        </w:sectPr>
      </w:pPr>
    </w:p>
    <w:p w:rsidR="004F7EEC" w:rsidRPr="004C0C5D" w:rsidRDefault="004F7EEC" w:rsidP="004C0C5D">
      <w:pPr>
        <w:spacing w:after="0" w:line="240" w:lineRule="auto"/>
        <w:ind w:left="11907"/>
        <w:rPr>
          <w:rFonts w:ascii="Times New Roman" w:eastAsia="Times New Roman" w:hAnsi="Times New Roman"/>
          <w:bCs/>
          <w:sz w:val="26"/>
          <w:szCs w:val="26"/>
          <w:lang w:eastAsia="ru-RU"/>
        </w:rPr>
      </w:pPr>
      <w:r w:rsidRPr="004C0C5D">
        <w:rPr>
          <w:rFonts w:ascii="Times New Roman" w:eastAsia="Times New Roman" w:hAnsi="Times New Roman"/>
          <w:bCs/>
          <w:sz w:val="26"/>
          <w:szCs w:val="26"/>
          <w:lang w:eastAsia="ru-RU"/>
        </w:rPr>
        <w:lastRenderedPageBreak/>
        <w:t xml:space="preserve">Приложение 2 </w:t>
      </w:r>
    </w:p>
    <w:p w:rsidR="004F7EEC" w:rsidRDefault="004F7EEC" w:rsidP="004C0C5D">
      <w:pPr>
        <w:spacing w:after="0" w:line="240" w:lineRule="auto"/>
        <w:ind w:left="11907"/>
        <w:rPr>
          <w:rFonts w:ascii="Times New Roman" w:eastAsia="Times New Roman" w:hAnsi="Times New Roman"/>
          <w:bCs/>
          <w:sz w:val="26"/>
          <w:szCs w:val="26"/>
          <w:lang w:eastAsia="ru-RU"/>
        </w:rPr>
      </w:pPr>
      <w:r w:rsidRPr="004C0C5D">
        <w:rPr>
          <w:rFonts w:ascii="Times New Roman" w:eastAsia="Times New Roman" w:hAnsi="Times New Roman"/>
          <w:bCs/>
          <w:sz w:val="26"/>
          <w:szCs w:val="26"/>
          <w:lang w:eastAsia="ru-RU"/>
        </w:rPr>
        <w:t>к постановлению</w:t>
      </w:r>
      <w:r w:rsidR="004C0C5D">
        <w:rPr>
          <w:rFonts w:ascii="Times New Roman" w:eastAsia="Times New Roman" w:hAnsi="Times New Roman"/>
          <w:bCs/>
          <w:sz w:val="26"/>
          <w:szCs w:val="26"/>
          <w:lang w:eastAsia="ru-RU"/>
        </w:rPr>
        <w:t xml:space="preserve"> мэрии города</w:t>
      </w:r>
    </w:p>
    <w:p w:rsidR="008B4794" w:rsidRPr="004C0C5D" w:rsidRDefault="008B4794" w:rsidP="004C0C5D">
      <w:pPr>
        <w:spacing w:after="0" w:line="240" w:lineRule="auto"/>
        <w:ind w:left="11907"/>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w:t>
      </w:r>
      <w:r w:rsidR="00AD6966">
        <w:rPr>
          <w:rFonts w:ascii="Times New Roman" w:eastAsia="Times New Roman" w:hAnsi="Times New Roman"/>
          <w:bCs/>
          <w:sz w:val="26"/>
          <w:szCs w:val="26"/>
          <w:lang w:eastAsia="ru-RU"/>
        </w:rPr>
        <w:t xml:space="preserve"> </w:t>
      </w:r>
      <w:r w:rsidR="00AD6966" w:rsidRPr="00AD6966">
        <w:rPr>
          <w:rFonts w:ascii="Times New Roman" w:eastAsia="Times New Roman" w:hAnsi="Times New Roman"/>
          <w:bCs/>
          <w:sz w:val="26"/>
          <w:szCs w:val="26"/>
          <w:lang w:eastAsia="ru-RU"/>
        </w:rPr>
        <w:t>05.05.2026 № 1313</w:t>
      </w:r>
      <w:bookmarkStart w:id="3" w:name="_GoBack"/>
      <w:bookmarkEnd w:id="3"/>
    </w:p>
    <w:p w:rsidR="008C71B5" w:rsidRPr="00BC1163" w:rsidRDefault="008C71B5" w:rsidP="008C71B5">
      <w:pPr>
        <w:spacing w:after="0" w:line="240" w:lineRule="auto"/>
        <w:ind w:left="11057"/>
        <w:rPr>
          <w:rFonts w:ascii="Times New Roman" w:eastAsia="Times New Roman" w:hAnsi="Times New Roman"/>
          <w:bCs/>
          <w:sz w:val="26"/>
          <w:szCs w:val="26"/>
          <w:lang w:eastAsia="ru-RU"/>
        </w:rPr>
      </w:pPr>
    </w:p>
    <w:p w:rsidR="008C71B5" w:rsidRDefault="008C71B5" w:rsidP="008C71B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 xml:space="preserve">Форма карты </w:t>
      </w:r>
      <w:proofErr w:type="spellStart"/>
      <w:r>
        <w:rPr>
          <w:rFonts w:ascii="Times New Roman" w:eastAsia="Times New Roman" w:hAnsi="Times New Roman"/>
          <w:bCs/>
          <w:sz w:val="26"/>
          <w:szCs w:val="26"/>
          <w:lang w:eastAsia="ru-RU"/>
        </w:rPr>
        <w:t>комплаенс</w:t>
      </w:r>
      <w:proofErr w:type="spellEnd"/>
      <w:r>
        <w:rPr>
          <w:rFonts w:ascii="Times New Roman" w:eastAsia="Times New Roman" w:hAnsi="Times New Roman"/>
          <w:bCs/>
          <w:sz w:val="26"/>
          <w:szCs w:val="26"/>
          <w:lang w:eastAsia="ru-RU"/>
        </w:rPr>
        <w:t xml:space="preserve">-рисков и плана («дорожной карты») по снижению </w:t>
      </w:r>
      <w:proofErr w:type="spellStart"/>
      <w:r>
        <w:rPr>
          <w:rFonts w:ascii="Times New Roman" w:eastAsia="Times New Roman" w:hAnsi="Times New Roman"/>
          <w:bCs/>
          <w:sz w:val="26"/>
          <w:szCs w:val="26"/>
          <w:lang w:eastAsia="ru-RU"/>
        </w:rPr>
        <w:t>комплаенс</w:t>
      </w:r>
      <w:proofErr w:type="spellEnd"/>
      <w:r>
        <w:rPr>
          <w:rFonts w:ascii="Times New Roman" w:eastAsia="Times New Roman" w:hAnsi="Times New Roman"/>
          <w:bCs/>
          <w:sz w:val="26"/>
          <w:szCs w:val="26"/>
          <w:lang w:eastAsia="ru-RU"/>
        </w:rPr>
        <w:t>-рисков в мэрии города Череповца</w:t>
      </w: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на _____ год</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Pr="009F1A53" w:rsidRDefault="008C71B5" w:rsidP="008C71B5">
      <w:pPr>
        <w:pStyle w:val="1"/>
        <w:spacing w:before="0"/>
        <w:rPr>
          <w:rFonts w:ascii="Times New Roman" w:hAnsi="Times New Roman" w:cs="Times New Roman"/>
          <w:b w:val="0"/>
          <w:color w:val="auto"/>
          <w:sz w:val="26"/>
          <w:szCs w:val="26"/>
        </w:rPr>
      </w:pPr>
      <w:r w:rsidRPr="009F1A53">
        <w:rPr>
          <w:rFonts w:ascii="Times New Roman" w:hAnsi="Times New Roman" w:cs="Times New Roman"/>
          <w:b w:val="0"/>
          <w:bCs w:val="0"/>
          <w:color w:val="auto"/>
          <w:sz w:val="26"/>
          <w:szCs w:val="26"/>
        </w:rPr>
        <w:t xml:space="preserve">Карта </w:t>
      </w:r>
      <w:proofErr w:type="spellStart"/>
      <w:r w:rsidRPr="009F1A53">
        <w:rPr>
          <w:rFonts w:ascii="Times New Roman" w:hAnsi="Times New Roman" w:cs="Times New Roman"/>
          <w:b w:val="0"/>
          <w:bCs w:val="0"/>
          <w:color w:val="auto"/>
          <w:sz w:val="26"/>
          <w:szCs w:val="26"/>
        </w:rPr>
        <w:t>комплаенс</w:t>
      </w:r>
      <w:proofErr w:type="spellEnd"/>
      <w:r w:rsidRPr="009F1A53">
        <w:rPr>
          <w:rFonts w:ascii="Times New Roman" w:hAnsi="Times New Roman" w:cs="Times New Roman"/>
          <w:b w:val="0"/>
          <w:bCs w:val="0"/>
          <w:color w:val="auto"/>
          <w:sz w:val="26"/>
          <w:szCs w:val="26"/>
        </w:rPr>
        <w:t>-рисков</w:t>
      </w:r>
    </w:p>
    <w:p w:rsidR="008C71B5" w:rsidRDefault="008C71B5" w:rsidP="004D4CE2">
      <w:pPr>
        <w:spacing w:after="0" w:line="240" w:lineRule="auto"/>
        <w:rPr>
          <w:rFonts w:asciiTheme="minorHAnsi" w:eastAsiaTheme="minorEastAsia" w:hAnsiTheme="minorHAnsi" w:cstheme="minorBidi"/>
        </w:rPr>
      </w:pPr>
    </w:p>
    <w:tbl>
      <w:tblPr>
        <w:tblW w:w="15734"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5"/>
        <w:gridCol w:w="4487"/>
        <w:gridCol w:w="5074"/>
        <w:gridCol w:w="3402"/>
        <w:gridCol w:w="2126"/>
      </w:tblGrid>
      <w:tr w:rsidR="008C71B5" w:rsidTr="00C47472">
        <w:tc>
          <w:tcPr>
            <w:tcW w:w="645"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п/п</w:t>
            </w:r>
          </w:p>
        </w:tc>
        <w:tc>
          <w:tcPr>
            <w:tcW w:w="4487" w:type="dxa"/>
            <w:tcBorders>
              <w:top w:val="single" w:sz="4" w:space="0" w:color="auto"/>
              <w:left w:val="single" w:sz="4" w:space="0" w:color="auto"/>
              <w:bottom w:val="single" w:sz="4" w:space="0" w:color="auto"/>
              <w:right w:val="single" w:sz="4" w:space="0" w:color="auto"/>
            </w:tcBorders>
            <w:hideMark/>
          </w:tcPr>
          <w:p w:rsidR="00C47472"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Описание административной процедуры (мероприятия в деятельности </w:t>
            </w:r>
          </w:p>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органа власти)</w:t>
            </w:r>
          </w:p>
        </w:tc>
        <w:tc>
          <w:tcPr>
            <w:tcW w:w="5074" w:type="dxa"/>
            <w:tcBorders>
              <w:top w:val="single" w:sz="4" w:space="0" w:color="auto"/>
              <w:left w:val="single" w:sz="4" w:space="0" w:color="auto"/>
              <w:bottom w:val="single" w:sz="4" w:space="0" w:color="auto"/>
              <w:right w:val="single" w:sz="4" w:space="0" w:color="auto"/>
            </w:tcBorders>
            <w:hideMark/>
          </w:tcPr>
          <w:p w:rsidR="00C47472"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Описание нарушения антимонопольного </w:t>
            </w:r>
          </w:p>
          <w:p w:rsidR="00C47472"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законодательства, риск возникновения </w:t>
            </w:r>
          </w:p>
          <w:p w:rsidR="00C47472"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которого возможен в рамках </w:t>
            </w:r>
          </w:p>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административной процедуры</w:t>
            </w:r>
          </w:p>
        </w:tc>
        <w:tc>
          <w:tcPr>
            <w:tcW w:w="3402" w:type="dxa"/>
            <w:tcBorders>
              <w:top w:val="single" w:sz="4" w:space="0" w:color="auto"/>
              <w:left w:val="single" w:sz="4" w:space="0" w:color="auto"/>
              <w:bottom w:val="single" w:sz="4" w:space="0" w:color="auto"/>
              <w:right w:val="single" w:sz="4" w:space="0" w:color="auto"/>
            </w:tcBorders>
            <w:hideMark/>
          </w:tcPr>
          <w:p w:rsidR="008C71B5" w:rsidRDefault="008C71B5" w:rsidP="00C47472">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Описание причин и условий возникновения </w:t>
            </w:r>
            <w:proofErr w:type="spellStart"/>
            <w:r>
              <w:rPr>
                <w:rFonts w:ascii="Times New Roman" w:eastAsia="Times New Roman" w:hAnsi="Times New Roman" w:cs="Times New Roman"/>
                <w:szCs w:val="26"/>
                <w:lang w:eastAsia="en-US"/>
              </w:rPr>
              <w:t>комплаенс</w:t>
            </w:r>
            <w:proofErr w:type="spellEnd"/>
            <w:r>
              <w:rPr>
                <w:rFonts w:ascii="Times New Roman" w:eastAsia="Times New Roman" w:hAnsi="Times New Roman" w:cs="Times New Roman"/>
                <w:szCs w:val="26"/>
                <w:lang w:eastAsia="en-US"/>
              </w:rPr>
              <w:t>-риска</w:t>
            </w:r>
          </w:p>
        </w:tc>
        <w:tc>
          <w:tcPr>
            <w:tcW w:w="2126" w:type="dxa"/>
            <w:tcBorders>
              <w:top w:val="single" w:sz="4" w:space="0" w:color="auto"/>
              <w:left w:val="single" w:sz="4" w:space="0" w:color="auto"/>
              <w:bottom w:val="single" w:sz="4" w:space="0" w:color="auto"/>
              <w:right w:val="single" w:sz="4" w:space="0" w:color="auto"/>
            </w:tcBorders>
            <w:hideMark/>
          </w:tcPr>
          <w:p w:rsidR="00C47472"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 xml:space="preserve">Уровень </w:t>
            </w:r>
          </w:p>
          <w:p w:rsidR="008C71B5" w:rsidRDefault="008C71B5" w:rsidP="00C47472">
            <w:pPr>
              <w:pStyle w:val="aff0"/>
              <w:spacing w:line="254" w:lineRule="auto"/>
              <w:jc w:val="center"/>
              <w:rPr>
                <w:rFonts w:ascii="Times New Roman" w:eastAsia="Times New Roman" w:hAnsi="Times New Roman" w:cs="Times New Roman"/>
                <w:szCs w:val="26"/>
                <w:lang w:eastAsia="en-US"/>
              </w:rPr>
            </w:pPr>
            <w:proofErr w:type="spellStart"/>
            <w:r>
              <w:rPr>
                <w:rFonts w:ascii="Times New Roman" w:eastAsia="Times New Roman" w:hAnsi="Times New Roman" w:cs="Times New Roman"/>
                <w:szCs w:val="26"/>
                <w:lang w:eastAsia="en-US"/>
              </w:rPr>
              <w:t>комплаенс</w:t>
            </w:r>
            <w:proofErr w:type="spellEnd"/>
            <w:r>
              <w:rPr>
                <w:rFonts w:ascii="Times New Roman" w:eastAsia="Times New Roman" w:hAnsi="Times New Roman" w:cs="Times New Roman"/>
                <w:szCs w:val="26"/>
                <w:lang w:eastAsia="en-US"/>
              </w:rPr>
              <w:t>-риска</w:t>
            </w:r>
          </w:p>
        </w:tc>
      </w:tr>
      <w:tr w:rsidR="008C71B5" w:rsidTr="00C47472">
        <w:tc>
          <w:tcPr>
            <w:tcW w:w="645"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1</w:t>
            </w:r>
          </w:p>
        </w:tc>
        <w:tc>
          <w:tcPr>
            <w:tcW w:w="4487"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2</w:t>
            </w:r>
          </w:p>
        </w:tc>
        <w:tc>
          <w:tcPr>
            <w:tcW w:w="5074"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8C71B5" w:rsidRDefault="008C71B5">
            <w:pPr>
              <w:pStyle w:val="aff0"/>
              <w:spacing w:line="254" w:lineRule="auto"/>
              <w:jc w:val="center"/>
              <w:rPr>
                <w:rFonts w:ascii="Times New Roman" w:eastAsia="Times New Roman" w:hAnsi="Times New Roman" w:cs="Times New Roman"/>
                <w:szCs w:val="26"/>
                <w:lang w:eastAsia="en-US"/>
              </w:rPr>
            </w:pPr>
            <w:r>
              <w:rPr>
                <w:rFonts w:ascii="Times New Roman" w:eastAsia="Times New Roman" w:hAnsi="Times New Roman" w:cs="Times New Roman"/>
                <w:szCs w:val="26"/>
                <w:lang w:eastAsia="en-US"/>
              </w:rPr>
              <w:t>5</w:t>
            </w:r>
          </w:p>
        </w:tc>
      </w:tr>
      <w:tr w:rsidR="008C71B5" w:rsidTr="00C47472">
        <w:tc>
          <w:tcPr>
            <w:tcW w:w="645" w:type="dxa"/>
            <w:tcBorders>
              <w:top w:val="single" w:sz="4" w:space="0" w:color="auto"/>
              <w:left w:val="single" w:sz="4" w:space="0" w:color="auto"/>
              <w:bottom w:val="single" w:sz="4" w:space="0" w:color="auto"/>
              <w:right w:val="single" w:sz="4" w:space="0" w:color="auto"/>
            </w:tcBorders>
          </w:tcPr>
          <w:p w:rsidR="008C71B5" w:rsidRDefault="008C71B5">
            <w:pPr>
              <w:pStyle w:val="aff0"/>
              <w:spacing w:line="254" w:lineRule="auto"/>
              <w:jc w:val="center"/>
              <w:rPr>
                <w:rFonts w:ascii="Times New Roman" w:eastAsia="Times New Roman" w:hAnsi="Times New Roman" w:cs="Times New Roman"/>
                <w:szCs w:val="26"/>
                <w:lang w:eastAsia="en-US"/>
              </w:rPr>
            </w:pPr>
          </w:p>
        </w:tc>
        <w:tc>
          <w:tcPr>
            <w:tcW w:w="4487" w:type="dxa"/>
            <w:tcBorders>
              <w:top w:val="single" w:sz="4" w:space="0" w:color="auto"/>
              <w:left w:val="single" w:sz="4" w:space="0" w:color="auto"/>
              <w:bottom w:val="single" w:sz="4" w:space="0" w:color="auto"/>
              <w:right w:val="single" w:sz="4" w:space="0" w:color="auto"/>
            </w:tcBorders>
          </w:tcPr>
          <w:p w:rsidR="008C71B5" w:rsidRDefault="008C71B5">
            <w:pPr>
              <w:pStyle w:val="aff0"/>
              <w:spacing w:line="254" w:lineRule="auto"/>
              <w:jc w:val="center"/>
              <w:rPr>
                <w:rFonts w:ascii="Times New Roman" w:eastAsia="Times New Roman" w:hAnsi="Times New Roman" w:cs="Times New Roman"/>
                <w:szCs w:val="26"/>
                <w:lang w:eastAsia="en-US"/>
              </w:rPr>
            </w:pPr>
          </w:p>
        </w:tc>
        <w:tc>
          <w:tcPr>
            <w:tcW w:w="5074" w:type="dxa"/>
            <w:tcBorders>
              <w:top w:val="single" w:sz="4" w:space="0" w:color="auto"/>
              <w:left w:val="single" w:sz="4" w:space="0" w:color="auto"/>
              <w:bottom w:val="single" w:sz="4" w:space="0" w:color="auto"/>
              <w:right w:val="single" w:sz="4" w:space="0" w:color="auto"/>
            </w:tcBorders>
          </w:tcPr>
          <w:p w:rsidR="008C71B5" w:rsidRDefault="008C71B5">
            <w:pPr>
              <w:pStyle w:val="aff0"/>
              <w:spacing w:line="254" w:lineRule="auto"/>
              <w:jc w:val="center"/>
              <w:rPr>
                <w:rFonts w:ascii="Times New Roman" w:eastAsia="Times New Roman" w:hAnsi="Times New Roman" w:cs="Times New Roman"/>
                <w:szCs w:val="26"/>
                <w:lang w:eastAsia="en-US"/>
              </w:rPr>
            </w:pPr>
          </w:p>
        </w:tc>
        <w:tc>
          <w:tcPr>
            <w:tcW w:w="3402" w:type="dxa"/>
            <w:tcBorders>
              <w:top w:val="single" w:sz="4" w:space="0" w:color="auto"/>
              <w:left w:val="single" w:sz="4" w:space="0" w:color="auto"/>
              <w:bottom w:val="single" w:sz="4" w:space="0" w:color="auto"/>
              <w:right w:val="single" w:sz="4" w:space="0" w:color="auto"/>
            </w:tcBorders>
          </w:tcPr>
          <w:p w:rsidR="008C71B5" w:rsidRDefault="008C71B5">
            <w:pPr>
              <w:pStyle w:val="aff0"/>
              <w:spacing w:line="254" w:lineRule="auto"/>
              <w:jc w:val="center"/>
              <w:rPr>
                <w:rFonts w:ascii="Times New Roman" w:eastAsia="Times New Roman" w:hAnsi="Times New Roman" w:cs="Times New Roman"/>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8C71B5" w:rsidRDefault="008C71B5">
            <w:pPr>
              <w:pStyle w:val="aff0"/>
              <w:spacing w:line="254" w:lineRule="auto"/>
              <w:jc w:val="center"/>
              <w:rPr>
                <w:rFonts w:ascii="Times New Roman" w:eastAsia="Times New Roman" w:hAnsi="Times New Roman" w:cs="Times New Roman"/>
                <w:szCs w:val="26"/>
                <w:lang w:eastAsia="en-US"/>
              </w:rPr>
            </w:pPr>
          </w:p>
        </w:tc>
      </w:tr>
    </w:tbl>
    <w:p w:rsidR="008C71B5" w:rsidRDefault="008C71B5" w:rsidP="008C71B5">
      <w:pPr>
        <w:spacing w:after="0" w:line="240" w:lineRule="auto"/>
        <w:ind w:firstLine="709"/>
        <w:jc w:val="both"/>
        <w:rPr>
          <w:rFonts w:ascii="Times New Roman" w:eastAsia="Times New Roman" w:hAnsi="Times New Roman"/>
          <w:sz w:val="26"/>
          <w:szCs w:val="26"/>
          <w:lang w:eastAsia="ru-RU"/>
        </w:rPr>
      </w:pPr>
    </w:p>
    <w:p w:rsidR="008C71B5" w:rsidRDefault="008C71B5" w:rsidP="008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6"/>
          <w:szCs w:val="26"/>
          <w:lang w:eastAsia="ru-RU"/>
        </w:rPr>
      </w:pPr>
      <w:r>
        <w:rPr>
          <w:rFonts w:ascii="Times New Roman" w:eastAsia="Times New Roman" w:hAnsi="Times New Roman"/>
          <w:bCs/>
          <w:sz w:val="26"/>
          <w:szCs w:val="26"/>
          <w:lang w:eastAsia="ru-RU"/>
        </w:rPr>
        <w:t xml:space="preserve">План («дорожная карта») по снижению </w:t>
      </w:r>
      <w:proofErr w:type="spellStart"/>
      <w:r>
        <w:rPr>
          <w:rFonts w:ascii="Times New Roman" w:eastAsia="Times New Roman" w:hAnsi="Times New Roman"/>
          <w:bCs/>
          <w:sz w:val="26"/>
          <w:szCs w:val="26"/>
          <w:lang w:eastAsia="ru-RU"/>
        </w:rPr>
        <w:t>комплаенс</w:t>
      </w:r>
      <w:proofErr w:type="spellEnd"/>
      <w:r>
        <w:rPr>
          <w:rFonts w:ascii="Times New Roman" w:eastAsia="Times New Roman" w:hAnsi="Times New Roman"/>
          <w:bCs/>
          <w:sz w:val="26"/>
          <w:szCs w:val="26"/>
          <w:lang w:eastAsia="ru-RU"/>
        </w:rPr>
        <w:t>-рисков</w:t>
      </w:r>
    </w:p>
    <w:p w:rsidR="008C71B5" w:rsidRDefault="008C71B5" w:rsidP="008C71B5">
      <w:pPr>
        <w:spacing w:after="0" w:line="240" w:lineRule="auto"/>
        <w:ind w:firstLine="709"/>
        <w:jc w:val="both"/>
        <w:rPr>
          <w:rFonts w:ascii="Times New Roman" w:eastAsia="Times New Roman" w:hAnsi="Times New Roman"/>
          <w:sz w:val="26"/>
          <w:szCs w:val="26"/>
          <w:lang w:eastAsia="ru-RU"/>
        </w:rPr>
      </w:pPr>
    </w:p>
    <w:tbl>
      <w:tblPr>
        <w:tblW w:w="15727" w:type="dxa"/>
        <w:tblLook w:val="04A0" w:firstRow="1" w:lastRow="0" w:firstColumn="1" w:lastColumn="0" w:noHBand="0" w:noVBand="1"/>
      </w:tblPr>
      <w:tblGrid>
        <w:gridCol w:w="671"/>
        <w:gridCol w:w="1768"/>
        <w:gridCol w:w="2515"/>
        <w:gridCol w:w="1701"/>
        <w:gridCol w:w="1842"/>
        <w:gridCol w:w="1560"/>
        <w:gridCol w:w="1842"/>
        <w:gridCol w:w="1843"/>
        <w:gridCol w:w="1985"/>
      </w:tblGrid>
      <w:tr w:rsidR="008C71B5" w:rsidTr="00106D79">
        <w:tc>
          <w:tcPr>
            <w:tcW w:w="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w:t>
            </w:r>
            <w:r>
              <w:rPr>
                <w:rFonts w:ascii="Times New Roman" w:eastAsia="Times New Roman" w:hAnsi="Times New Roman"/>
                <w:sz w:val="24"/>
                <w:szCs w:val="26"/>
                <w:lang w:eastAsia="ru-RU"/>
              </w:rPr>
              <w:br/>
              <w:t>п/п</w:t>
            </w:r>
          </w:p>
        </w:tc>
        <w:tc>
          <w:tcPr>
            <w:tcW w:w="1768" w:type="dxa"/>
            <w:tcBorders>
              <w:top w:val="single" w:sz="6" w:space="0" w:color="000000"/>
              <w:left w:val="single" w:sz="6" w:space="0" w:color="000000"/>
              <w:bottom w:val="nil"/>
              <w:right w:val="nil"/>
            </w:tcBorders>
            <w:tcMar>
              <w:top w:w="15" w:type="dxa"/>
              <w:left w:w="15" w:type="dxa"/>
              <w:bottom w:w="15" w:type="dxa"/>
              <w:right w:w="15" w:type="dxa"/>
            </w:tcMar>
            <w:hideMark/>
          </w:tcPr>
          <w:p w:rsidR="008C71B5" w:rsidRDefault="008C71B5">
            <w:pPr>
              <w:spacing w:after="0" w:line="240" w:lineRule="auto"/>
              <w:jc w:val="center"/>
              <w:rPr>
                <w:rFonts w:ascii="Times New Roman" w:eastAsia="Times New Roman" w:hAnsi="Times New Roman"/>
                <w:sz w:val="24"/>
                <w:szCs w:val="26"/>
                <w:lang w:eastAsia="ru-RU"/>
              </w:rPr>
            </w:pPr>
            <w:proofErr w:type="spellStart"/>
            <w:r>
              <w:rPr>
                <w:rFonts w:ascii="Times New Roman" w:eastAsia="Times New Roman" w:hAnsi="Times New Roman"/>
                <w:sz w:val="24"/>
                <w:szCs w:val="26"/>
                <w:lang w:eastAsia="ru-RU"/>
              </w:rPr>
              <w:t>Комплаенс</w:t>
            </w:r>
            <w:proofErr w:type="spellEnd"/>
            <w:r>
              <w:rPr>
                <w:rFonts w:ascii="Times New Roman" w:eastAsia="Times New Roman" w:hAnsi="Times New Roman"/>
                <w:sz w:val="24"/>
                <w:szCs w:val="26"/>
                <w:lang w:eastAsia="ru-RU"/>
              </w:rPr>
              <w:t>-риск</w:t>
            </w:r>
          </w:p>
        </w:tc>
        <w:tc>
          <w:tcPr>
            <w:tcW w:w="2515" w:type="dxa"/>
            <w:tcBorders>
              <w:top w:val="single" w:sz="6" w:space="0" w:color="000000"/>
              <w:left w:val="single" w:sz="6" w:space="0" w:color="000000"/>
              <w:bottom w:val="nil"/>
              <w:right w:val="nil"/>
            </w:tcBorders>
            <w:tcMar>
              <w:top w:w="15" w:type="dxa"/>
              <w:left w:w="15" w:type="dxa"/>
              <w:bottom w:w="15" w:type="dxa"/>
              <w:right w:w="15" w:type="dxa"/>
            </w:tcMar>
            <w:hideMark/>
          </w:tcPr>
          <w:p w:rsidR="00C47472"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Мероприятия по минимизации и устранению </w:t>
            </w:r>
          </w:p>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рисков (согласно карте </w:t>
            </w:r>
            <w:proofErr w:type="spellStart"/>
            <w:r>
              <w:rPr>
                <w:rFonts w:ascii="Times New Roman" w:eastAsia="Times New Roman" w:hAnsi="Times New Roman"/>
                <w:sz w:val="24"/>
                <w:szCs w:val="26"/>
                <w:lang w:eastAsia="ru-RU"/>
              </w:rPr>
              <w:t>комплаенс</w:t>
            </w:r>
            <w:proofErr w:type="spellEnd"/>
            <w:r>
              <w:rPr>
                <w:rFonts w:ascii="Times New Roman" w:eastAsia="Times New Roman" w:hAnsi="Times New Roman"/>
                <w:sz w:val="24"/>
                <w:szCs w:val="26"/>
                <w:lang w:eastAsia="ru-RU"/>
              </w:rPr>
              <w:t>-рисков)</w:t>
            </w:r>
          </w:p>
        </w:tc>
        <w:tc>
          <w:tcPr>
            <w:tcW w:w="1701" w:type="dxa"/>
            <w:tcBorders>
              <w:top w:val="single" w:sz="6" w:space="0" w:color="000000"/>
              <w:left w:val="single" w:sz="6" w:space="0" w:color="000000"/>
              <w:bottom w:val="nil"/>
              <w:right w:val="nil"/>
            </w:tcBorders>
            <w:tcMar>
              <w:top w:w="15" w:type="dxa"/>
              <w:left w:w="15" w:type="dxa"/>
              <w:bottom w:w="15" w:type="dxa"/>
              <w:right w:w="15" w:type="dxa"/>
            </w:tcMar>
            <w:hideMark/>
          </w:tcPr>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Необходимые ресурсы (при необходимости)</w:t>
            </w:r>
          </w:p>
        </w:tc>
        <w:tc>
          <w:tcPr>
            <w:tcW w:w="1842" w:type="dxa"/>
            <w:tcBorders>
              <w:top w:val="single" w:sz="6" w:space="0" w:color="000000"/>
              <w:left w:val="single" w:sz="6" w:space="0" w:color="000000"/>
              <w:bottom w:val="nil"/>
              <w:right w:val="nil"/>
            </w:tcBorders>
            <w:tcMar>
              <w:top w:w="15" w:type="dxa"/>
              <w:left w:w="15" w:type="dxa"/>
              <w:bottom w:w="15" w:type="dxa"/>
              <w:right w:w="15" w:type="dxa"/>
            </w:tcMar>
            <w:hideMark/>
          </w:tcPr>
          <w:p w:rsidR="00C47472"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Распределение </w:t>
            </w:r>
          </w:p>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ответственности и полномочий (при необходимости)</w:t>
            </w:r>
          </w:p>
        </w:tc>
        <w:tc>
          <w:tcPr>
            <w:tcW w:w="1560" w:type="dxa"/>
            <w:tcBorders>
              <w:top w:val="single" w:sz="6" w:space="0" w:color="000000"/>
              <w:left w:val="single" w:sz="6" w:space="0" w:color="000000"/>
              <w:bottom w:val="nil"/>
              <w:right w:val="nil"/>
            </w:tcBorders>
            <w:tcMar>
              <w:top w:w="15" w:type="dxa"/>
              <w:left w:w="15" w:type="dxa"/>
              <w:bottom w:w="15" w:type="dxa"/>
              <w:right w:w="15" w:type="dxa"/>
            </w:tcMar>
            <w:hideMark/>
          </w:tcPr>
          <w:p w:rsidR="00C47472"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Срок </w:t>
            </w:r>
          </w:p>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исполнения мероприятия</w:t>
            </w:r>
          </w:p>
        </w:tc>
        <w:tc>
          <w:tcPr>
            <w:tcW w:w="1842" w:type="dxa"/>
            <w:tcBorders>
              <w:top w:val="single" w:sz="6" w:space="0" w:color="000000"/>
              <w:left w:val="single" w:sz="6" w:space="0" w:color="000000"/>
              <w:bottom w:val="nil"/>
              <w:right w:val="nil"/>
            </w:tcBorders>
            <w:tcMar>
              <w:top w:w="15" w:type="dxa"/>
              <w:left w:w="15" w:type="dxa"/>
              <w:bottom w:w="15" w:type="dxa"/>
              <w:right w:w="15" w:type="dxa"/>
            </w:tcMar>
            <w:hideMark/>
          </w:tcPr>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Календарный план многоэтапного мероприятия (при необходимости)</w:t>
            </w:r>
          </w:p>
        </w:tc>
        <w:tc>
          <w:tcPr>
            <w:tcW w:w="1843" w:type="dxa"/>
            <w:tcBorders>
              <w:top w:val="single" w:sz="6" w:space="0" w:color="000000"/>
              <w:left w:val="single" w:sz="6" w:space="0" w:color="000000"/>
              <w:bottom w:val="nil"/>
              <w:right w:val="nil"/>
            </w:tcBorders>
            <w:tcMar>
              <w:top w:w="15" w:type="dxa"/>
              <w:left w:w="15" w:type="dxa"/>
              <w:bottom w:w="15" w:type="dxa"/>
              <w:right w:w="15" w:type="dxa"/>
            </w:tcMar>
            <w:hideMark/>
          </w:tcPr>
          <w:p w:rsidR="00C47472"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Критерии </w:t>
            </w:r>
          </w:p>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эффективности</w:t>
            </w:r>
          </w:p>
        </w:tc>
        <w:tc>
          <w:tcPr>
            <w:tcW w:w="1985"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06D79"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 xml:space="preserve">Прочая </w:t>
            </w:r>
          </w:p>
          <w:p w:rsidR="008C71B5" w:rsidRDefault="008C71B5">
            <w:pPr>
              <w:spacing w:after="0" w:line="240" w:lineRule="auto"/>
              <w:jc w:val="center"/>
              <w:rPr>
                <w:rFonts w:ascii="Times New Roman" w:eastAsia="Times New Roman" w:hAnsi="Times New Roman"/>
                <w:sz w:val="24"/>
                <w:szCs w:val="26"/>
                <w:lang w:eastAsia="ru-RU"/>
              </w:rPr>
            </w:pPr>
            <w:r>
              <w:rPr>
                <w:rFonts w:ascii="Times New Roman" w:eastAsia="Times New Roman" w:hAnsi="Times New Roman"/>
                <w:sz w:val="24"/>
                <w:szCs w:val="26"/>
                <w:lang w:eastAsia="ru-RU"/>
              </w:rPr>
              <w:t>информация (при необходимости)</w:t>
            </w:r>
          </w:p>
        </w:tc>
      </w:tr>
      <w:tr w:rsidR="008C71B5" w:rsidTr="00106D79">
        <w:tc>
          <w:tcPr>
            <w:tcW w:w="67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768"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2515"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701"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2"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560"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2"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3"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98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8C71B5" w:rsidTr="00106D79">
        <w:tc>
          <w:tcPr>
            <w:tcW w:w="6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7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2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C71B5" w:rsidRDefault="008C71B5">
            <w:pPr>
              <w:spacing w:after="0" w:line="240" w:lineRule="auto"/>
              <w:rPr>
                <w:rFonts w:ascii="Times New Roman" w:eastAsia="Times New Roman" w:hAnsi="Times New Roman"/>
                <w:sz w:val="24"/>
                <w:szCs w:val="26"/>
                <w:lang w:eastAsia="ru-RU"/>
              </w:rPr>
            </w:pPr>
            <w:r>
              <w:rPr>
                <w:rFonts w:ascii="Times New Roman" w:eastAsia="Times New Roman" w:hAnsi="Times New Roman"/>
                <w:sz w:val="24"/>
                <w:szCs w:val="26"/>
                <w:lang w:eastAsia="ru-RU"/>
              </w:rPr>
              <w:t> </w:t>
            </w:r>
          </w:p>
        </w:tc>
      </w:tr>
      <w:tr w:rsidR="009F1A53" w:rsidTr="00106D79">
        <w:tc>
          <w:tcPr>
            <w:tcW w:w="6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7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2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F1A53" w:rsidRDefault="009F1A53">
            <w:pPr>
              <w:spacing w:after="0" w:line="240" w:lineRule="auto"/>
              <w:rPr>
                <w:rFonts w:ascii="Times New Roman" w:eastAsia="Times New Roman" w:hAnsi="Times New Roman"/>
                <w:sz w:val="24"/>
                <w:szCs w:val="26"/>
                <w:lang w:eastAsia="ru-RU"/>
              </w:rPr>
            </w:pPr>
          </w:p>
        </w:tc>
      </w:tr>
    </w:tbl>
    <w:p w:rsidR="008C71B5" w:rsidRPr="00B32A33" w:rsidRDefault="008C71B5" w:rsidP="00C47472">
      <w:pPr>
        <w:widowControl w:val="0"/>
        <w:tabs>
          <w:tab w:val="right" w:pos="9498"/>
        </w:tabs>
        <w:autoSpaceDE w:val="0"/>
        <w:autoSpaceDN w:val="0"/>
        <w:adjustRightInd w:val="0"/>
        <w:spacing w:after="0" w:line="240" w:lineRule="auto"/>
        <w:jc w:val="both"/>
        <w:rPr>
          <w:rFonts w:ascii="Times New Roman" w:hAnsi="Times New Roman"/>
          <w:sz w:val="26"/>
          <w:szCs w:val="26"/>
        </w:rPr>
      </w:pPr>
    </w:p>
    <w:sectPr w:rsidR="008C71B5" w:rsidRPr="00B32A33" w:rsidSect="00B3267E">
      <w:pgSz w:w="16838" w:h="11906" w:orient="landscape"/>
      <w:pgMar w:top="1701" w:right="567" w:bottom="1134"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34" w:rsidRDefault="00995A34">
      <w:r>
        <w:separator/>
      </w:r>
    </w:p>
  </w:endnote>
  <w:endnote w:type="continuationSeparator" w:id="0">
    <w:p w:rsidR="00995A34" w:rsidRDefault="0099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34" w:rsidRDefault="00995A34">
      <w:r>
        <w:separator/>
      </w:r>
    </w:p>
  </w:footnote>
  <w:footnote w:type="continuationSeparator" w:id="0">
    <w:p w:rsidR="00995A34" w:rsidRDefault="00995A34">
      <w:r>
        <w:continuationSeparator/>
      </w:r>
    </w:p>
  </w:footnote>
  <w:footnote w:id="1">
    <w:p w:rsidR="00807103" w:rsidRDefault="00807103" w:rsidP="008C71B5">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Также может размещаться на Официальном интернет-портале правовой информации (</w:t>
      </w:r>
      <w:r>
        <w:rPr>
          <w:rFonts w:ascii="Times New Roman" w:hAnsi="Times New Roman"/>
          <w:bCs/>
        </w:rPr>
        <w:t>www.pravo.gov.ru</w:t>
      </w:r>
      <w:r>
        <w:rPr>
          <w:rFonts w:ascii="Times New Roman" w:hAnsi="Times New Roman"/>
        </w:rPr>
        <w:t>) в информационно-телекоммуникационной сети</w:t>
      </w:r>
      <w:r w:rsidR="008D71B0">
        <w:rPr>
          <w:rFonts w:ascii="Times New Roman" w:hAnsi="Times New Roman"/>
        </w:rPr>
        <w:t xml:space="preserve"> </w:t>
      </w:r>
      <w:r>
        <w:rPr>
          <w:rFonts w:ascii="Times New Roman" w:hAnsi="Times New Roman"/>
        </w:rPr>
        <w:t>Интернет.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38061"/>
      <w:docPartObj>
        <w:docPartGallery w:val="Page Numbers (Top of Page)"/>
        <w:docPartUnique/>
      </w:docPartObj>
    </w:sdtPr>
    <w:sdtEndPr>
      <w:rPr>
        <w:rFonts w:ascii="Times New Roman" w:hAnsi="Times New Roman"/>
      </w:rPr>
    </w:sdtEndPr>
    <w:sdtContent>
      <w:p w:rsidR="00807103" w:rsidRPr="00403C20" w:rsidRDefault="00807103" w:rsidP="00403C20">
        <w:pPr>
          <w:pStyle w:val="a8"/>
          <w:jc w:val="center"/>
          <w:rPr>
            <w:rFonts w:ascii="Times New Roman" w:hAnsi="Times New Roman"/>
          </w:rPr>
        </w:pPr>
        <w:r w:rsidRPr="00403C20">
          <w:rPr>
            <w:rFonts w:ascii="Times New Roman" w:hAnsi="Times New Roman"/>
          </w:rPr>
          <w:fldChar w:fldCharType="begin"/>
        </w:r>
        <w:r w:rsidRPr="00403C20">
          <w:rPr>
            <w:rFonts w:ascii="Times New Roman" w:hAnsi="Times New Roman"/>
          </w:rPr>
          <w:instrText>PAGE   \* MERGEFORMAT</w:instrText>
        </w:r>
        <w:r w:rsidRPr="00403C20">
          <w:rPr>
            <w:rFonts w:ascii="Times New Roman" w:hAnsi="Times New Roman"/>
          </w:rPr>
          <w:fldChar w:fldCharType="separate"/>
        </w:r>
        <w:r w:rsidR="005E7E48">
          <w:rPr>
            <w:rFonts w:ascii="Times New Roman" w:hAnsi="Times New Roman"/>
            <w:noProof/>
          </w:rPr>
          <w:t>2</w:t>
        </w:r>
        <w:r w:rsidRPr="00403C20">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072488"/>
      <w:docPartObj>
        <w:docPartGallery w:val="Page Numbers (Top of Page)"/>
        <w:docPartUnique/>
      </w:docPartObj>
    </w:sdtPr>
    <w:sdtEndPr>
      <w:rPr>
        <w:rFonts w:ascii="Times New Roman" w:hAnsi="Times New Roman"/>
      </w:rPr>
    </w:sdtEndPr>
    <w:sdtContent>
      <w:p w:rsidR="00434D35" w:rsidRPr="00403C20" w:rsidRDefault="00434D35" w:rsidP="00403C20">
        <w:pPr>
          <w:pStyle w:val="a8"/>
          <w:jc w:val="center"/>
          <w:rPr>
            <w:rFonts w:ascii="Times New Roman" w:hAnsi="Times New Roman"/>
          </w:rPr>
        </w:pPr>
        <w:r w:rsidRPr="00403C20">
          <w:rPr>
            <w:rFonts w:ascii="Times New Roman" w:hAnsi="Times New Roman"/>
          </w:rPr>
          <w:fldChar w:fldCharType="begin"/>
        </w:r>
        <w:r w:rsidRPr="00403C20">
          <w:rPr>
            <w:rFonts w:ascii="Times New Roman" w:hAnsi="Times New Roman"/>
          </w:rPr>
          <w:instrText>PAGE   \* MERGEFORMAT</w:instrText>
        </w:r>
        <w:r w:rsidRPr="00403C20">
          <w:rPr>
            <w:rFonts w:ascii="Times New Roman" w:hAnsi="Times New Roman"/>
          </w:rPr>
          <w:fldChar w:fldCharType="separate"/>
        </w:r>
        <w:r w:rsidR="00AD6966">
          <w:rPr>
            <w:rFonts w:ascii="Times New Roman" w:hAnsi="Times New Roman"/>
            <w:noProof/>
          </w:rPr>
          <w:t>2</w:t>
        </w:r>
        <w:r w:rsidRPr="00403C20">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03" w:rsidRDefault="00807103">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423780"/>
      <w:docPartObj>
        <w:docPartGallery w:val="Page Numbers (Top of Page)"/>
        <w:docPartUnique/>
      </w:docPartObj>
    </w:sdtPr>
    <w:sdtEndPr>
      <w:rPr>
        <w:rFonts w:ascii="Times New Roman" w:hAnsi="Times New Roman"/>
      </w:rPr>
    </w:sdtEndPr>
    <w:sdtContent>
      <w:p w:rsidR="00807103" w:rsidRPr="00811640" w:rsidRDefault="00807103" w:rsidP="00811640">
        <w:pPr>
          <w:pStyle w:val="a8"/>
          <w:jc w:val="center"/>
          <w:rPr>
            <w:rFonts w:ascii="Times New Roman" w:hAnsi="Times New Roman"/>
          </w:rPr>
        </w:pPr>
        <w:r w:rsidRPr="00811640">
          <w:rPr>
            <w:rFonts w:ascii="Times New Roman" w:hAnsi="Times New Roman"/>
          </w:rPr>
          <w:fldChar w:fldCharType="begin"/>
        </w:r>
        <w:r w:rsidRPr="00811640">
          <w:rPr>
            <w:rFonts w:ascii="Times New Roman" w:hAnsi="Times New Roman"/>
          </w:rPr>
          <w:instrText>PAGE   \* MERGEFORMAT</w:instrText>
        </w:r>
        <w:r w:rsidRPr="00811640">
          <w:rPr>
            <w:rFonts w:ascii="Times New Roman" w:hAnsi="Times New Roman"/>
          </w:rPr>
          <w:fldChar w:fldCharType="separate"/>
        </w:r>
        <w:r w:rsidR="00106D79">
          <w:rPr>
            <w:rFonts w:ascii="Times New Roman" w:hAnsi="Times New Roman"/>
            <w:noProof/>
          </w:rPr>
          <w:t>2</w:t>
        </w:r>
        <w:r w:rsidRPr="0081164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FEE"/>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2D76CC0"/>
    <w:multiLevelType w:val="hybridMultilevel"/>
    <w:tmpl w:val="998E5830"/>
    <w:lvl w:ilvl="0" w:tplc="5B22C3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F82CB6"/>
    <w:multiLevelType w:val="hybridMultilevel"/>
    <w:tmpl w:val="FB0E0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1144521"/>
    <w:multiLevelType w:val="hybridMultilevel"/>
    <w:tmpl w:val="A2E0E0F0"/>
    <w:lvl w:ilvl="0" w:tplc="B92664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5F4F0C"/>
    <w:multiLevelType w:val="multilevel"/>
    <w:tmpl w:val="91BC64C4"/>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C831E3"/>
    <w:multiLevelType w:val="hybridMultilevel"/>
    <w:tmpl w:val="25DA64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5F326A"/>
    <w:multiLevelType w:val="hybridMultilevel"/>
    <w:tmpl w:val="67D60F9E"/>
    <w:lvl w:ilvl="0" w:tplc="25E08DCC">
      <w:start w:val="1"/>
      <w:numFmt w:val="decimal"/>
      <w:lvlText w:val="%1."/>
      <w:lvlJc w:val="left"/>
      <w:pPr>
        <w:ind w:left="1144" w:hanging="4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C251F38"/>
    <w:multiLevelType w:val="hybridMultilevel"/>
    <w:tmpl w:val="2DC8A4C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F1F2ED5"/>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5"/>
  </w:num>
  <w:num w:numId="2">
    <w:abstractNumId w:val="8"/>
  </w:num>
  <w:num w:numId="3">
    <w:abstractNumId w:val="7"/>
  </w:num>
  <w:num w:numId="4">
    <w:abstractNumId w:val="4"/>
  </w:num>
  <w:num w:numId="5">
    <w:abstractNumId w:val="2"/>
  </w:num>
  <w:num w:numId="6">
    <w:abstractNumId w:val="0"/>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gutterAtTop/>
  <w:proofState w:spelling="clean" w:grammar="clean"/>
  <w:defaultTabStop w:val="708"/>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52"/>
    <w:rsid w:val="0000086C"/>
    <w:rsid w:val="00000B2F"/>
    <w:rsid w:val="00001579"/>
    <w:rsid w:val="00001F53"/>
    <w:rsid w:val="00002BCB"/>
    <w:rsid w:val="0000314D"/>
    <w:rsid w:val="00003246"/>
    <w:rsid w:val="00003B50"/>
    <w:rsid w:val="00004CBB"/>
    <w:rsid w:val="0000513F"/>
    <w:rsid w:val="000074CF"/>
    <w:rsid w:val="0001090F"/>
    <w:rsid w:val="00011F67"/>
    <w:rsid w:val="00013F58"/>
    <w:rsid w:val="0001672D"/>
    <w:rsid w:val="00016D13"/>
    <w:rsid w:val="00020231"/>
    <w:rsid w:val="000208F2"/>
    <w:rsid w:val="000231D6"/>
    <w:rsid w:val="000234F1"/>
    <w:rsid w:val="0002700D"/>
    <w:rsid w:val="00031278"/>
    <w:rsid w:val="0003168A"/>
    <w:rsid w:val="00032693"/>
    <w:rsid w:val="00033ECE"/>
    <w:rsid w:val="0003589A"/>
    <w:rsid w:val="000361DF"/>
    <w:rsid w:val="000375FC"/>
    <w:rsid w:val="00040827"/>
    <w:rsid w:val="00042468"/>
    <w:rsid w:val="000425E4"/>
    <w:rsid w:val="000437E1"/>
    <w:rsid w:val="00043AAD"/>
    <w:rsid w:val="0004785A"/>
    <w:rsid w:val="00050ED7"/>
    <w:rsid w:val="0005200C"/>
    <w:rsid w:val="000524EC"/>
    <w:rsid w:val="00055120"/>
    <w:rsid w:val="00055691"/>
    <w:rsid w:val="00055BE4"/>
    <w:rsid w:val="00061481"/>
    <w:rsid w:val="00062183"/>
    <w:rsid w:val="00062E10"/>
    <w:rsid w:val="00063571"/>
    <w:rsid w:val="000729A9"/>
    <w:rsid w:val="000735F0"/>
    <w:rsid w:val="00073974"/>
    <w:rsid w:val="00073C72"/>
    <w:rsid w:val="0007428C"/>
    <w:rsid w:val="00074D09"/>
    <w:rsid w:val="00076937"/>
    <w:rsid w:val="00080D0F"/>
    <w:rsid w:val="00081859"/>
    <w:rsid w:val="0008396A"/>
    <w:rsid w:val="00085426"/>
    <w:rsid w:val="0008583A"/>
    <w:rsid w:val="00086501"/>
    <w:rsid w:val="0008746C"/>
    <w:rsid w:val="0009082F"/>
    <w:rsid w:val="00090F28"/>
    <w:rsid w:val="000912A5"/>
    <w:rsid w:val="00093BEE"/>
    <w:rsid w:val="0009696F"/>
    <w:rsid w:val="00097628"/>
    <w:rsid w:val="000979E1"/>
    <w:rsid w:val="000A135D"/>
    <w:rsid w:val="000A3E6D"/>
    <w:rsid w:val="000A5477"/>
    <w:rsid w:val="000A5A1C"/>
    <w:rsid w:val="000A5E52"/>
    <w:rsid w:val="000B0137"/>
    <w:rsid w:val="000B03BC"/>
    <w:rsid w:val="000B1DF1"/>
    <w:rsid w:val="000B1F2A"/>
    <w:rsid w:val="000B26CB"/>
    <w:rsid w:val="000B3ED1"/>
    <w:rsid w:val="000B487B"/>
    <w:rsid w:val="000B4C64"/>
    <w:rsid w:val="000C4607"/>
    <w:rsid w:val="000C4A99"/>
    <w:rsid w:val="000C5410"/>
    <w:rsid w:val="000D093B"/>
    <w:rsid w:val="000D0B00"/>
    <w:rsid w:val="000D1257"/>
    <w:rsid w:val="000D1440"/>
    <w:rsid w:val="000D293F"/>
    <w:rsid w:val="000D4ED2"/>
    <w:rsid w:val="000D5A6F"/>
    <w:rsid w:val="000D5ED7"/>
    <w:rsid w:val="000D5FA3"/>
    <w:rsid w:val="000D7058"/>
    <w:rsid w:val="000D77AC"/>
    <w:rsid w:val="000D7DE2"/>
    <w:rsid w:val="000E1346"/>
    <w:rsid w:val="000E1CE7"/>
    <w:rsid w:val="000E4074"/>
    <w:rsid w:val="000E473E"/>
    <w:rsid w:val="000E48E0"/>
    <w:rsid w:val="000E4EB0"/>
    <w:rsid w:val="000E56F5"/>
    <w:rsid w:val="000E6612"/>
    <w:rsid w:val="000E6637"/>
    <w:rsid w:val="000E7A29"/>
    <w:rsid w:val="000E7E1E"/>
    <w:rsid w:val="000F0433"/>
    <w:rsid w:val="000F0644"/>
    <w:rsid w:val="000F0B05"/>
    <w:rsid w:val="000F240C"/>
    <w:rsid w:val="000F42D4"/>
    <w:rsid w:val="000F5ADA"/>
    <w:rsid w:val="000F5E07"/>
    <w:rsid w:val="000F61E4"/>
    <w:rsid w:val="000F75EC"/>
    <w:rsid w:val="0010047E"/>
    <w:rsid w:val="0010287E"/>
    <w:rsid w:val="00102ACB"/>
    <w:rsid w:val="00102B0B"/>
    <w:rsid w:val="00103804"/>
    <w:rsid w:val="00103B17"/>
    <w:rsid w:val="00106477"/>
    <w:rsid w:val="00106D79"/>
    <w:rsid w:val="00111A72"/>
    <w:rsid w:val="00112661"/>
    <w:rsid w:val="001149F5"/>
    <w:rsid w:val="001151C9"/>
    <w:rsid w:val="00115281"/>
    <w:rsid w:val="001211C9"/>
    <w:rsid w:val="00121ABC"/>
    <w:rsid w:val="00124338"/>
    <w:rsid w:val="001257B8"/>
    <w:rsid w:val="00126530"/>
    <w:rsid w:val="00126ACD"/>
    <w:rsid w:val="00126CAB"/>
    <w:rsid w:val="001270E1"/>
    <w:rsid w:val="00131309"/>
    <w:rsid w:val="00132A0C"/>
    <w:rsid w:val="00133D0C"/>
    <w:rsid w:val="00135887"/>
    <w:rsid w:val="00136685"/>
    <w:rsid w:val="00136F0B"/>
    <w:rsid w:val="0013794A"/>
    <w:rsid w:val="00142DE6"/>
    <w:rsid w:val="00144576"/>
    <w:rsid w:val="0014577D"/>
    <w:rsid w:val="00146937"/>
    <w:rsid w:val="00147692"/>
    <w:rsid w:val="00147E0D"/>
    <w:rsid w:val="00150A48"/>
    <w:rsid w:val="0015619C"/>
    <w:rsid w:val="001604AB"/>
    <w:rsid w:val="001605A5"/>
    <w:rsid w:val="00161A28"/>
    <w:rsid w:val="00161BA6"/>
    <w:rsid w:val="00161BBE"/>
    <w:rsid w:val="00163223"/>
    <w:rsid w:val="00163D42"/>
    <w:rsid w:val="00165F21"/>
    <w:rsid w:val="00166EB5"/>
    <w:rsid w:val="00166FE1"/>
    <w:rsid w:val="00171EB0"/>
    <w:rsid w:val="001730D5"/>
    <w:rsid w:val="0017587F"/>
    <w:rsid w:val="00177E39"/>
    <w:rsid w:val="00181731"/>
    <w:rsid w:val="0018197A"/>
    <w:rsid w:val="001833C9"/>
    <w:rsid w:val="001834C9"/>
    <w:rsid w:val="00184EAD"/>
    <w:rsid w:val="00190E72"/>
    <w:rsid w:val="001913C1"/>
    <w:rsid w:val="00193772"/>
    <w:rsid w:val="00193DAE"/>
    <w:rsid w:val="00194A22"/>
    <w:rsid w:val="00194ADC"/>
    <w:rsid w:val="001951BC"/>
    <w:rsid w:val="0019555F"/>
    <w:rsid w:val="00195626"/>
    <w:rsid w:val="00195B5B"/>
    <w:rsid w:val="001A1B4C"/>
    <w:rsid w:val="001A3B31"/>
    <w:rsid w:val="001A48FC"/>
    <w:rsid w:val="001A714C"/>
    <w:rsid w:val="001A7928"/>
    <w:rsid w:val="001B1478"/>
    <w:rsid w:val="001B3D2C"/>
    <w:rsid w:val="001C2241"/>
    <w:rsid w:val="001C2908"/>
    <w:rsid w:val="001C342C"/>
    <w:rsid w:val="001C3C9B"/>
    <w:rsid w:val="001C6B57"/>
    <w:rsid w:val="001D1092"/>
    <w:rsid w:val="001D26DB"/>
    <w:rsid w:val="001D2F4B"/>
    <w:rsid w:val="001D3215"/>
    <w:rsid w:val="001D32C4"/>
    <w:rsid w:val="001D3378"/>
    <w:rsid w:val="001D356D"/>
    <w:rsid w:val="001D72DF"/>
    <w:rsid w:val="001E0566"/>
    <w:rsid w:val="001E1D6C"/>
    <w:rsid w:val="001E44FE"/>
    <w:rsid w:val="001E58A8"/>
    <w:rsid w:val="001E5BFF"/>
    <w:rsid w:val="001E6CA6"/>
    <w:rsid w:val="001F0EA9"/>
    <w:rsid w:val="001F1C70"/>
    <w:rsid w:val="001F2E61"/>
    <w:rsid w:val="001F332D"/>
    <w:rsid w:val="001F5474"/>
    <w:rsid w:val="001F5832"/>
    <w:rsid w:val="001F6EEF"/>
    <w:rsid w:val="001F738C"/>
    <w:rsid w:val="00201BB2"/>
    <w:rsid w:val="002039B1"/>
    <w:rsid w:val="00206B6E"/>
    <w:rsid w:val="00206C36"/>
    <w:rsid w:val="00207952"/>
    <w:rsid w:val="00207BB9"/>
    <w:rsid w:val="00212399"/>
    <w:rsid w:val="00212DB1"/>
    <w:rsid w:val="00214898"/>
    <w:rsid w:val="0021537B"/>
    <w:rsid w:val="00216B6E"/>
    <w:rsid w:val="00220D35"/>
    <w:rsid w:val="00223D2E"/>
    <w:rsid w:val="00224242"/>
    <w:rsid w:val="00227DA8"/>
    <w:rsid w:val="002358BD"/>
    <w:rsid w:val="00235C6E"/>
    <w:rsid w:val="00236058"/>
    <w:rsid w:val="00236305"/>
    <w:rsid w:val="0023695B"/>
    <w:rsid w:val="00241371"/>
    <w:rsid w:val="00241E6E"/>
    <w:rsid w:val="00243BCF"/>
    <w:rsid w:val="00244898"/>
    <w:rsid w:val="002511A9"/>
    <w:rsid w:val="00251FBC"/>
    <w:rsid w:val="00253450"/>
    <w:rsid w:val="00253B05"/>
    <w:rsid w:val="00253E7E"/>
    <w:rsid w:val="00254396"/>
    <w:rsid w:val="002543D1"/>
    <w:rsid w:val="002545C1"/>
    <w:rsid w:val="00256A58"/>
    <w:rsid w:val="00261279"/>
    <w:rsid w:val="002636DF"/>
    <w:rsid w:val="00271266"/>
    <w:rsid w:val="00272C26"/>
    <w:rsid w:val="00273B43"/>
    <w:rsid w:val="00274F7C"/>
    <w:rsid w:val="00275C2C"/>
    <w:rsid w:val="002773D8"/>
    <w:rsid w:val="0027763B"/>
    <w:rsid w:val="00280898"/>
    <w:rsid w:val="00280A86"/>
    <w:rsid w:val="00280CB5"/>
    <w:rsid w:val="0028154A"/>
    <w:rsid w:val="00284477"/>
    <w:rsid w:val="00285E56"/>
    <w:rsid w:val="00285F61"/>
    <w:rsid w:val="00286436"/>
    <w:rsid w:val="002867F8"/>
    <w:rsid w:val="00287F44"/>
    <w:rsid w:val="00290C58"/>
    <w:rsid w:val="0029203F"/>
    <w:rsid w:val="00292752"/>
    <w:rsid w:val="0029531D"/>
    <w:rsid w:val="00296FC6"/>
    <w:rsid w:val="002A2064"/>
    <w:rsid w:val="002A24BB"/>
    <w:rsid w:val="002A29B3"/>
    <w:rsid w:val="002A38F3"/>
    <w:rsid w:val="002A66D0"/>
    <w:rsid w:val="002B064C"/>
    <w:rsid w:val="002B0866"/>
    <w:rsid w:val="002B3C69"/>
    <w:rsid w:val="002B4075"/>
    <w:rsid w:val="002B4AE8"/>
    <w:rsid w:val="002B4F5B"/>
    <w:rsid w:val="002B5C00"/>
    <w:rsid w:val="002B6E7C"/>
    <w:rsid w:val="002C23FB"/>
    <w:rsid w:val="002C476D"/>
    <w:rsid w:val="002C4F1C"/>
    <w:rsid w:val="002C5F01"/>
    <w:rsid w:val="002D091B"/>
    <w:rsid w:val="002D0B17"/>
    <w:rsid w:val="002D1D99"/>
    <w:rsid w:val="002D6241"/>
    <w:rsid w:val="002E0E37"/>
    <w:rsid w:val="002E14FB"/>
    <w:rsid w:val="002E27F0"/>
    <w:rsid w:val="002E36EB"/>
    <w:rsid w:val="002E37C0"/>
    <w:rsid w:val="002E480B"/>
    <w:rsid w:val="002E4EEE"/>
    <w:rsid w:val="002F0666"/>
    <w:rsid w:val="002F0ED3"/>
    <w:rsid w:val="002F1720"/>
    <w:rsid w:val="002F1835"/>
    <w:rsid w:val="002F461C"/>
    <w:rsid w:val="002F4FA2"/>
    <w:rsid w:val="0030093E"/>
    <w:rsid w:val="00300DA1"/>
    <w:rsid w:val="00302B83"/>
    <w:rsid w:val="00304C9C"/>
    <w:rsid w:val="00304EE7"/>
    <w:rsid w:val="003053EB"/>
    <w:rsid w:val="0030649A"/>
    <w:rsid w:val="00306856"/>
    <w:rsid w:val="0030689A"/>
    <w:rsid w:val="00306A80"/>
    <w:rsid w:val="003072D0"/>
    <w:rsid w:val="00307ECD"/>
    <w:rsid w:val="003108C2"/>
    <w:rsid w:val="00311405"/>
    <w:rsid w:val="0031376E"/>
    <w:rsid w:val="0031389F"/>
    <w:rsid w:val="00313BBA"/>
    <w:rsid w:val="00314EC6"/>
    <w:rsid w:val="00315CA3"/>
    <w:rsid w:val="00315F80"/>
    <w:rsid w:val="003174E2"/>
    <w:rsid w:val="00317CA8"/>
    <w:rsid w:val="0032069F"/>
    <w:rsid w:val="00320E2E"/>
    <w:rsid w:val="003225A0"/>
    <w:rsid w:val="00322E1B"/>
    <w:rsid w:val="0032396C"/>
    <w:rsid w:val="00324FD6"/>
    <w:rsid w:val="00327694"/>
    <w:rsid w:val="00332371"/>
    <w:rsid w:val="003401CF"/>
    <w:rsid w:val="00341A63"/>
    <w:rsid w:val="00342061"/>
    <w:rsid w:val="003423EF"/>
    <w:rsid w:val="00342523"/>
    <w:rsid w:val="0034257D"/>
    <w:rsid w:val="00351833"/>
    <w:rsid w:val="00353B6B"/>
    <w:rsid w:val="00353C24"/>
    <w:rsid w:val="00354DEF"/>
    <w:rsid w:val="00355E65"/>
    <w:rsid w:val="0036096B"/>
    <w:rsid w:val="00361605"/>
    <w:rsid w:val="00362D5B"/>
    <w:rsid w:val="00364CBE"/>
    <w:rsid w:val="0036531E"/>
    <w:rsid w:val="003673EA"/>
    <w:rsid w:val="0037029A"/>
    <w:rsid w:val="0037087A"/>
    <w:rsid w:val="00373BB2"/>
    <w:rsid w:val="00374F20"/>
    <w:rsid w:val="00376B43"/>
    <w:rsid w:val="00381DE8"/>
    <w:rsid w:val="0038237D"/>
    <w:rsid w:val="003826D4"/>
    <w:rsid w:val="003838BF"/>
    <w:rsid w:val="003838E3"/>
    <w:rsid w:val="003868F5"/>
    <w:rsid w:val="00393066"/>
    <w:rsid w:val="003939F4"/>
    <w:rsid w:val="00397575"/>
    <w:rsid w:val="003A1257"/>
    <w:rsid w:val="003A150D"/>
    <w:rsid w:val="003A2823"/>
    <w:rsid w:val="003A4358"/>
    <w:rsid w:val="003A4516"/>
    <w:rsid w:val="003A5944"/>
    <w:rsid w:val="003A7388"/>
    <w:rsid w:val="003B404B"/>
    <w:rsid w:val="003B41AE"/>
    <w:rsid w:val="003B52EF"/>
    <w:rsid w:val="003B5AAE"/>
    <w:rsid w:val="003B75B7"/>
    <w:rsid w:val="003B7A6E"/>
    <w:rsid w:val="003C097C"/>
    <w:rsid w:val="003C0B4C"/>
    <w:rsid w:val="003C2165"/>
    <w:rsid w:val="003C37D0"/>
    <w:rsid w:val="003C4823"/>
    <w:rsid w:val="003C4CEF"/>
    <w:rsid w:val="003D00EF"/>
    <w:rsid w:val="003D0614"/>
    <w:rsid w:val="003D20C0"/>
    <w:rsid w:val="003D2901"/>
    <w:rsid w:val="003D4948"/>
    <w:rsid w:val="003D4A78"/>
    <w:rsid w:val="003D5FD1"/>
    <w:rsid w:val="003D745B"/>
    <w:rsid w:val="003D7D9E"/>
    <w:rsid w:val="003E0746"/>
    <w:rsid w:val="003E5096"/>
    <w:rsid w:val="003E65BE"/>
    <w:rsid w:val="003F08FB"/>
    <w:rsid w:val="003F09A6"/>
    <w:rsid w:val="003F19D9"/>
    <w:rsid w:val="003F1A8C"/>
    <w:rsid w:val="003F1D36"/>
    <w:rsid w:val="003F3673"/>
    <w:rsid w:val="00401A66"/>
    <w:rsid w:val="0040200C"/>
    <w:rsid w:val="00402EFE"/>
    <w:rsid w:val="00403C20"/>
    <w:rsid w:val="00405AFC"/>
    <w:rsid w:val="00410724"/>
    <w:rsid w:val="0041349F"/>
    <w:rsid w:val="00413A99"/>
    <w:rsid w:val="00415A3D"/>
    <w:rsid w:val="00416F43"/>
    <w:rsid w:val="004173DC"/>
    <w:rsid w:val="0041787D"/>
    <w:rsid w:val="0041796A"/>
    <w:rsid w:val="00421512"/>
    <w:rsid w:val="004215E7"/>
    <w:rsid w:val="0042190D"/>
    <w:rsid w:val="0042209B"/>
    <w:rsid w:val="00423F0D"/>
    <w:rsid w:val="00424625"/>
    <w:rsid w:val="00424978"/>
    <w:rsid w:val="004253AF"/>
    <w:rsid w:val="0042609A"/>
    <w:rsid w:val="00426D2F"/>
    <w:rsid w:val="0042777E"/>
    <w:rsid w:val="00431329"/>
    <w:rsid w:val="00433EDB"/>
    <w:rsid w:val="004341D8"/>
    <w:rsid w:val="004344AB"/>
    <w:rsid w:val="00434D35"/>
    <w:rsid w:val="00437DAE"/>
    <w:rsid w:val="00440CB8"/>
    <w:rsid w:val="004429AB"/>
    <w:rsid w:val="004434DC"/>
    <w:rsid w:val="00443864"/>
    <w:rsid w:val="00444814"/>
    <w:rsid w:val="00445677"/>
    <w:rsid w:val="0045245C"/>
    <w:rsid w:val="00453721"/>
    <w:rsid w:val="00457274"/>
    <w:rsid w:val="00460600"/>
    <w:rsid w:val="0046141F"/>
    <w:rsid w:val="004614BE"/>
    <w:rsid w:val="004617BF"/>
    <w:rsid w:val="0046309D"/>
    <w:rsid w:val="00464DF3"/>
    <w:rsid w:val="0046611D"/>
    <w:rsid w:val="00470165"/>
    <w:rsid w:val="00470E60"/>
    <w:rsid w:val="004710B2"/>
    <w:rsid w:val="00471156"/>
    <w:rsid w:val="0047173D"/>
    <w:rsid w:val="004729D3"/>
    <w:rsid w:val="00473978"/>
    <w:rsid w:val="00474A6C"/>
    <w:rsid w:val="00474BA1"/>
    <w:rsid w:val="00475957"/>
    <w:rsid w:val="00476F74"/>
    <w:rsid w:val="00477899"/>
    <w:rsid w:val="00477C0E"/>
    <w:rsid w:val="0048120C"/>
    <w:rsid w:val="004827A2"/>
    <w:rsid w:val="00483A44"/>
    <w:rsid w:val="00485492"/>
    <w:rsid w:val="004864AD"/>
    <w:rsid w:val="004901BA"/>
    <w:rsid w:val="00490BCA"/>
    <w:rsid w:val="004912FE"/>
    <w:rsid w:val="00491A12"/>
    <w:rsid w:val="00491A43"/>
    <w:rsid w:val="00491CB2"/>
    <w:rsid w:val="004A14C9"/>
    <w:rsid w:val="004A2A76"/>
    <w:rsid w:val="004A31F0"/>
    <w:rsid w:val="004A4C19"/>
    <w:rsid w:val="004A4E03"/>
    <w:rsid w:val="004A5DDD"/>
    <w:rsid w:val="004A6B35"/>
    <w:rsid w:val="004B128B"/>
    <w:rsid w:val="004B3B85"/>
    <w:rsid w:val="004B4D33"/>
    <w:rsid w:val="004B4FAE"/>
    <w:rsid w:val="004B594D"/>
    <w:rsid w:val="004C0C5D"/>
    <w:rsid w:val="004C0E6F"/>
    <w:rsid w:val="004C339A"/>
    <w:rsid w:val="004C385C"/>
    <w:rsid w:val="004C6D9F"/>
    <w:rsid w:val="004C6F70"/>
    <w:rsid w:val="004D092C"/>
    <w:rsid w:val="004D4CE2"/>
    <w:rsid w:val="004D4EB4"/>
    <w:rsid w:val="004D73E0"/>
    <w:rsid w:val="004E67B3"/>
    <w:rsid w:val="004E7269"/>
    <w:rsid w:val="004F0544"/>
    <w:rsid w:val="004F2848"/>
    <w:rsid w:val="004F35D8"/>
    <w:rsid w:val="004F53F4"/>
    <w:rsid w:val="004F6147"/>
    <w:rsid w:val="004F6F41"/>
    <w:rsid w:val="004F7EEC"/>
    <w:rsid w:val="00500B1E"/>
    <w:rsid w:val="00501720"/>
    <w:rsid w:val="005032E4"/>
    <w:rsid w:val="00504A64"/>
    <w:rsid w:val="00504C5F"/>
    <w:rsid w:val="00505CEE"/>
    <w:rsid w:val="0050772B"/>
    <w:rsid w:val="00510897"/>
    <w:rsid w:val="00511B7A"/>
    <w:rsid w:val="00512B3C"/>
    <w:rsid w:val="0051417E"/>
    <w:rsid w:val="005150C9"/>
    <w:rsid w:val="0051579D"/>
    <w:rsid w:val="00516F58"/>
    <w:rsid w:val="0052048A"/>
    <w:rsid w:val="005205F5"/>
    <w:rsid w:val="00523D8B"/>
    <w:rsid w:val="00524A8B"/>
    <w:rsid w:val="00524E7E"/>
    <w:rsid w:val="0052520A"/>
    <w:rsid w:val="005254E0"/>
    <w:rsid w:val="005261C1"/>
    <w:rsid w:val="00530331"/>
    <w:rsid w:val="00530C7D"/>
    <w:rsid w:val="00530EF8"/>
    <w:rsid w:val="00531967"/>
    <w:rsid w:val="00531FA2"/>
    <w:rsid w:val="005344AF"/>
    <w:rsid w:val="005348A0"/>
    <w:rsid w:val="005400BA"/>
    <w:rsid w:val="005406A0"/>
    <w:rsid w:val="00541A6B"/>
    <w:rsid w:val="00542078"/>
    <w:rsid w:val="00544DA7"/>
    <w:rsid w:val="005451D2"/>
    <w:rsid w:val="00545AD8"/>
    <w:rsid w:val="00547169"/>
    <w:rsid w:val="00547DC4"/>
    <w:rsid w:val="00547E8C"/>
    <w:rsid w:val="005505AF"/>
    <w:rsid w:val="00550721"/>
    <w:rsid w:val="00551D16"/>
    <w:rsid w:val="00552C7E"/>
    <w:rsid w:val="00553766"/>
    <w:rsid w:val="0055662D"/>
    <w:rsid w:val="00557DCF"/>
    <w:rsid w:val="00560A97"/>
    <w:rsid w:val="00561128"/>
    <w:rsid w:val="0056297F"/>
    <w:rsid w:val="00564017"/>
    <w:rsid w:val="005651E6"/>
    <w:rsid w:val="00566281"/>
    <w:rsid w:val="0056653D"/>
    <w:rsid w:val="00566A61"/>
    <w:rsid w:val="0056763D"/>
    <w:rsid w:val="005708F7"/>
    <w:rsid w:val="005713A4"/>
    <w:rsid w:val="00572844"/>
    <w:rsid w:val="00573467"/>
    <w:rsid w:val="00573E41"/>
    <w:rsid w:val="005750DF"/>
    <w:rsid w:val="00575C9A"/>
    <w:rsid w:val="005768B4"/>
    <w:rsid w:val="0057763E"/>
    <w:rsid w:val="00581B6C"/>
    <w:rsid w:val="0058235F"/>
    <w:rsid w:val="005838C4"/>
    <w:rsid w:val="00583E90"/>
    <w:rsid w:val="005875FB"/>
    <w:rsid w:val="0059041C"/>
    <w:rsid w:val="00591CD4"/>
    <w:rsid w:val="00591FDD"/>
    <w:rsid w:val="005921F2"/>
    <w:rsid w:val="0059286A"/>
    <w:rsid w:val="00592FF7"/>
    <w:rsid w:val="0059574C"/>
    <w:rsid w:val="0059750E"/>
    <w:rsid w:val="005A0054"/>
    <w:rsid w:val="005A1444"/>
    <w:rsid w:val="005A169B"/>
    <w:rsid w:val="005A3279"/>
    <w:rsid w:val="005A71B9"/>
    <w:rsid w:val="005B1E07"/>
    <w:rsid w:val="005B2723"/>
    <w:rsid w:val="005B46E1"/>
    <w:rsid w:val="005B584F"/>
    <w:rsid w:val="005B5C5A"/>
    <w:rsid w:val="005B5D98"/>
    <w:rsid w:val="005B6AF3"/>
    <w:rsid w:val="005B7C78"/>
    <w:rsid w:val="005B7E71"/>
    <w:rsid w:val="005C3776"/>
    <w:rsid w:val="005C4A04"/>
    <w:rsid w:val="005C4B38"/>
    <w:rsid w:val="005C66CA"/>
    <w:rsid w:val="005D0859"/>
    <w:rsid w:val="005D1C20"/>
    <w:rsid w:val="005D1CD7"/>
    <w:rsid w:val="005D3824"/>
    <w:rsid w:val="005D4312"/>
    <w:rsid w:val="005D4A19"/>
    <w:rsid w:val="005D4CC8"/>
    <w:rsid w:val="005D5BBC"/>
    <w:rsid w:val="005D6221"/>
    <w:rsid w:val="005D7A05"/>
    <w:rsid w:val="005D7ADE"/>
    <w:rsid w:val="005E11E2"/>
    <w:rsid w:val="005E22E0"/>
    <w:rsid w:val="005E2C7D"/>
    <w:rsid w:val="005E3E7F"/>
    <w:rsid w:val="005E43E6"/>
    <w:rsid w:val="005E7E48"/>
    <w:rsid w:val="005F10E3"/>
    <w:rsid w:val="005F473E"/>
    <w:rsid w:val="006021C1"/>
    <w:rsid w:val="00602867"/>
    <w:rsid w:val="00607698"/>
    <w:rsid w:val="00610007"/>
    <w:rsid w:val="00611275"/>
    <w:rsid w:val="006114AA"/>
    <w:rsid w:val="00611FD0"/>
    <w:rsid w:val="00612966"/>
    <w:rsid w:val="00613022"/>
    <w:rsid w:val="00614745"/>
    <w:rsid w:val="00620636"/>
    <w:rsid w:val="006228B0"/>
    <w:rsid w:val="006229B7"/>
    <w:rsid w:val="00622B1A"/>
    <w:rsid w:val="00623AD9"/>
    <w:rsid w:val="006250DF"/>
    <w:rsid w:val="0062694A"/>
    <w:rsid w:val="00626D41"/>
    <w:rsid w:val="00630D97"/>
    <w:rsid w:val="00631545"/>
    <w:rsid w:val="00631DBF"/>
    <w:rsid w:val="00634212"/>
    <w:rsid w:val="00634260"/>
    <w:rsid w:val="00635F89"/>
    <w:rsid w:val="00637BD2"/>
    <w:rsid w:val="006410EA"/>
    <w:rsid w:val="006414E0"/>
    <w:rsid w:val="00641530"/>
    <w:rsid w:val="00644334"/>
    <w:rsid w:val="006452B2"/>
    <w:rsid w:val="00645414"/>
    <w:rsid w:val="0064566D"/>
    <w:rsid w:val="00647C09"/>
    <w:rsid w:val="00650AAF"/>
    <w:rsid w:val="00651C67"/>
    <w:rsid w:val="00652543"/>
    <w:rsid w:val="00653711"/>
    <w:rsid w:val="00657A31"/>
    <w:rsid w:val="0066111D"/>
    <w:rsid w:val="006615E9"/>
    <w:rsid w:val="00662309"/>
    <w:rsid w:val="0066456F"/>
    <w:rsid w:val="00664D3C"/>
    <w:rsid w:val="0066632A"/>
    <w:rsid w:val="00667075"/>
    <w:rsid w:val="006725D5"/>
    <w:rsid w:val="00672A2E"/>
    <w:rsid w:val="006766CC"/>
    <w:rsid w:val="00676A8C"/>
    <w:rsid w:val="00676F80"/>
    <w:rsid w:val="00680A95"/>
    <w:rsid w:val="00680F42"/>
    <w:rsid w:val="00681D17"/>
    <w:rsid w:val="006821C5"/>
    <w:rsid w:val="006838EB"/>
    <w:rsid w:val="00683A8F"/>
    <w:rsid w:val="00686979"/>
    <w:rsid w:val="00686B5A"/>
    <w:rsid w:val="00686FA3"/>
    <w:rsid w:val="006870B9"/>
    <w:rsid w:val="006907EB"/>
    <w:rsid w:val="00691D4E"/>
    <w:rsid w:val="006925E7"/>
    <w:rsid w:val="00696659"/>
    <w:rsid w:val="0069760D"/>
    <w:rsid w:val="006976E0"/>
    <w:rsid w:val="006A055E"/>
    <w:rsid w:val="006A072F"/>
    <w:rsid w:val="006A2193"/>
    <w:rsid w:val="006A3764"/>
    <w:rsid w:val="006A42CA"/>
    <w:rsid w:val="006A42D9"/>
    <w:rsid w:val="006A4C71"/>
    <w:rsid w:val="006A5EE0"/>
    <w:rsid w:val="006A6B99"/>
    <w:rsid w:val="006A6DBB"/>
    <w:rsid w:val="006B109C"/>
    <w:rsid w:val="006B5EF4"/>
    <w:rsid w:val="006B7B99"/>
    <w:rsid w:val="006C0DD7"/>
    <w:rsid w:val="006C0F4C"/>
    <w:rsid w:val="006C631C"/>
    <w:rsid w:val="006D04A9"/>
    <w:rsid w:val="006D2506"/>
    <w:rsid w:val="006D34FA"/>
    <w:rsid w:val="006D57CF"/>
    <w:rsid w:val="006E059A"/>
    <w:rsid w:val="006E0642"/>
    <w:rsid w:val="006E0A30"/>
    <w:rsid w:val="006E0EED"/>
    <w:rsid w:val="006E2C04"/>
    <w:rsid w:val="006E324A"/>
    <w:rsid w:val="006E32BF"/>
    <w:rsid w:val="006E32E4"/>
    <w:rsid w:val="006E33C8"/>
    <w:rsid w:val="006E34D0"/>
    <w:rsid w:val="006E378C"/>
    <w:rsid w:val="006E4453"/>
    <w:rsid w:val="006E455F"/>
    <w:rsid w:val="006E675D"/>
    <w:rsid w:val="006E69CC"/>
    <w:rsid w:val="006E6BB0"/>
    <w:rsid w:val="006E7144"/>
    <w:rsid w:val="006F086A"/>
    <w:rsid w:val="006F18E5"/>
    <w:rsid w:val="006F1C28"/>
    <w:rsid w:val="006F382D"/>
    <w:rsid w:val="006F383A"/>
    <w:rsid w:val="006F5A37"/>
    <w:rsid w:val="00700260"/>
    <w:rsid w:val="00700D80"/>
    <w:rsid w:val="00701AA5"/>
    <w:rsid w:val="00701EF7"/>
    <w:rsid w:val="0070270E"/>
    <w:rsid w:val="007069FA"/>
    <w:rsid w:val="00707EBE"/>
    <w:rsid w:val="00707F05"/>
    <w:rsid w:val="007100AF"/>
    <w:rsid w:val="00710DD2"/>
    <w:rsid w:val="00712049"/>
    <w:rsid w:val="00712195"/>
    <w:rsid w:val="00712D4C"/>
    <w:rsid w:val="007130B1"/>
    <w:rsid w:val="00713312"/>
    <w:rsid w:val="00713CA4"/>
    <w:rsid w:val="007147A2"/>
    <w:rsid w:val="00714906"/>
    <w:rsid w:val="00714B9D"/>
    <w:rsid w:val="0071517B"/>
    <w:rsid w:val="0072261D"/>
    <w:rsid w:val="00724223"/>
    <w:rsid w:val="007247FD"/>
    <w:rsid w:val="00726D2E"/>
    <w:rsid w:val="007308AD"/>
    <w:rsid w:val="00731421"/>
    <w:rsid w:val="0073174D"/>
    <w:rsid w:val="00731BBC"/>
    <w:rsid w:val="00737818"/>
    <w:rsid w:val="00741B34"/>
    <w:rsid w:val="00742BDE"/>
    <w:rsid w:val="00742C1A"/>
    <w:rsid w:val="007434E8"/>
    <w:rsid w:val="00743FA9"/>
    <w:rsid w:val="00744ED4"/>
    <w:rsid w:val="00746A29"/>
    <w:rsid w:val="0074761D"/>
    <w:rsid w:val="00747BC7"/>
    <w:rsid w:val="00747C55"/>
    <w:rsid w:val="007513AF"/>
    <w:rsid w:val="0075170F"/>
    <w:rsid w:val="0075310C"/>
    <w:rsid w:val="0075506E"/>
    <w:rsid w:val="00762DDE"/>
    <w:rsid w:val="007630B6"/>
    <w:rsid w:val="00763584"/>
    <w:rsid w:val="0076446A"/>
    <w:rsid w:val="00764D5C"/>
    <w:rsid w:val="007651C5"/>
    <w:rsid w:val="007675D6"/>
    <w:rsid w:val="00767A6A"/>
    <w:rsid w:val="007709B6"/>
    <w:rsid w:val="00771001"/>
    <w:rsid w:val="007711B3"/>
    <w:rsid w:val="007728F2"/>
    <w:rsid w:val="00772C27"/>
    <w:rsid w:val="00776AC4"/>
    <w:rsid w:val="0078313B"/>
    <w:rsid w:val="00785821"/>
    <w:rsid w:val="00787C02"/>
    <w:rsid w:val="0079094B"/>
    <w:rsid w:val="00793A97"/>
    <w:rsid w:val="00796AC5"/>
    <w:rsid w:val="007A1B3C"/>
    <w:rsid w:val="007A221F"/>
    <w:rsid w:val="007A374D"/>
    <w:rsid w:val="007A3B4A"/>
    <w:rsid w:val="007A6433"/>
    <w:rsid w:val="007A7A36"/>
    <w:rsid w:val="007A7EEF"/>
    <w:rsid w:val="007B0A4D"/>
    <w:rsid w:val="007B15F6"/>
    <w:rsid w:val="007B27E0"/>
    <w:rsid w:val="007B49EF"/>
    <w:rsid w:val="007B5390"/>
    <w:rsid w:val="007B6D06"/>
    <w:rsid w:val="007B771B"/>
    <w:rsid w:val="007C3C05"/>
    <w:rsid w:val="007C3C8B"/>
    <w:rsid w:val="007C3CD7"/>
    <w:rsid w:val="007C3DC4"/>
    <w:rsid w:val="007C43FC"/>
    <w:rsid w:val="007C482B"/>
    <w:rsid w:val="007D0E6C"/>
    <w:rsid w:val="007D224C"/>
    <w:rsid w:val="007D41C4"/>
    <w:rsid w:val="007D50F5"/>
    <w:rsid w:val="007D6E6C"/>
    <w:rsid w:val="007D70F6"/>
    <w:rsid w:val="007D76B9"/>
    <w:rsid w:val="007D7E0E"/>
    <w:rsid w:val="007E194A"/>
    <w:rsid w:val="007E20B9"/>
    <w:rsid w:val="007E378E"/>
    <w:rsid w:val="007E4EFC"/>
    <w:rsid w:val="007E5240"/>
    <w:rsid w:val="007E56C7"/>
    <w:rsid w:val="007E57E0"/>
    <w:rsid w:val="007E77F5"/>
    <w:rsid w:val="007F1434"/>
    <w:rsid w:val="007F2140"/>
    <w:rsid w:val="00800DF2"/>
    <w:rsid w:val="00802A6A"/>
    <w:rsid w:val="00803681"/>
    <w:rsid w:val="00803C42"/>
    <w:rsid w:val="00806855"/>
    <w:rsid w:val="00807103"/>
    <w:rsid w:val="00810D98"/>
    <w:rsid w:val="0081123B"/>
    <w:rsid w:val="00811640"/>
    <w:rsid w:val="008130FF"/>
    <w:rsid w:val="00813A59"/>
    <w:rsid w:val="00813AEF"/>
    <w:rsid w:val="008148C8"/>
    <w:rsid w:val="00815288"/>
    <w:rsid w:val="00815344"/>
    <w:rsid w:val="008166F2"/>
    <w:rsid w:val="00820144"/>
    <w:rsid w:val="00822D33"/>
    <w:rsid w:val="00823257"/>
    <w:rsid w:val="00824119"/>
    <w:rsid w:val="008263F6"/>
    <w:rsid w:val="00826800"/>
    <w:rsid w:val="008304CA"/>
    <w:rsid w:val="00830A76"/>
    <w:rsid w:val="008340DD"/>
    <w:rsid w:val="00834982"/>
    <w:rsid w:val="0083758A"/>
    <w:rsid w:val="008379AA"/>
    <w:rsid w:val="00840325"/>
    <w:rsid w:val="008408D3"/>
    <w:rsid w:val="00843FE2"/>
    <w:rsid w:val="008449DF"/>
    <w:rsid w:val="00850C48"/>
    <w:rsid w:val="00854FB7"/>
    <w:rsid w:val="00855F06"/>
    <w:rsid w:val="00856740"/>
    <w:rsid w:val="00857599"/>
    <w:rsid w:val="00860F61"/>
    <w:rsid w:val="008633E9"/>
    <w:rsid w:val="00872AAD"/>
    <w:rsid w:val="00874E8D"/>
    <w:rsid w:val="00876588"/>
    <w:rsid w:val="0087698F"/>
    <w:rsid w:val="0088135F"/>
    <w:rsid w:val="0088178C"/>
    <w:rsid w:val="008823C5"/>
    <w:rsid w:val="00882D39"/>
    <w:rsid w:val="00885254"/>
    <w:rsid w:val="00890012"/>
    <w:rsid w:val="00892F52"/>
    <w:rsid w:val="008945A9"/>
    <w:rsid w:val="00897F73"/>
    <w:rsid w:val="008A0223"/>
    <w:rsid w:val="008A0992"/>
    <w:rsid w:val="008A11CE"/>
    <w:rsid w:val="008A1224"/>
    <w:rsid w:val="008A27E0"/>
    <w:rsid w:val="008A33C2"/>
    <w:rsid w:val="008A3C62"/>
    <w:rsid w:val="008A764F"/>
    <w:rsid w:val="008A77DB"/>
    <w:rsid w:val="008B0119"/>
    <w:rsid w:val="008B016A"/>
    <w:rsid w:val="008B1982"/>
    <w:rsid w:val="008B205A"/>
    <w:rsid w:val="008B27D6"/>
    <w:rsid w:val="008B4794"/>
    <w:rsid w:val="008B4FDC"/>
    <w:rsid w:val="008B555D"/>
    <w:rsid w:val="008B5A59"/>
    <w:rsid w:val="008B65FC"/>
    <w:rsid w:val="008C1FDE"/>
    <w:rsid w:val="008C203A"/>
    <w:rsid w:val="008C3268"/>
    <w:rsid w:val="008C4CEC"/>
    <w:rsid w:val="008C553E"/>
    <w:rsid w:val="008C5FC7"/>
    <w:rsid w:val="008C668F"/>
    <w:rsid w:val="008C71B5"/>
    <w:rsid w:val="008D12A0"/>
    <w:rsid w:val="008D1384"/>
    <w:rsid w:val="008D2591"/>
    <w:rsid w:val="008D540F"/>
    <w:rsid w:val="008D71B0"/>
    <w:rsid w:val="008E0FED"/>
    <w:rsid w:val="008E1D87"/>
    <w:rsid w:val="008E2A12"/>
    <w:rsid w:val="008E3567"/>
    <w:rsid w:val="008E403B"/>
    <w:rsid w:val="008E624D"/>
    <w:rsid w:val="008F0446"/>
    <w:rsid w:val="008F267A"/>
    <w:rsid w:val="008F531B"/>
    <w:rsid w:val="008F5A7C"/>
    <w:rsid w:val="00901CC4"/>
    <w:rsid w:val="00902E83"/>
    <w:rsid w:val="00903467"/>
    <w:rsid w:val="009051E2"/>
    <w:rsid w:val="00910F30"/>
    <w:rsid w:val="009121C9"/>
    <w:rsid w:val="0091369F"/>
    <w:rsid w:val="009145DF"/>
    <w:rsid w:val="009173AB"/>
    <w:rsid w:val="00917483"/>
    <w:rsid w:val="0092059B"/>
    <w:rsid w:val="00921609"/>
    <w:rsid w:val="00923A05"/>
    <w:rsid w:val="00923A1A"/>
    <w:rsid w:val="0092613F"/>
    <w:rsid w:val="00927408"/>
    <w:rsid w:val="009310A0"/>
    <w:rsid w:val="0093183F"/>
    <w:rsid w:val="00932BAF"/>
    <w:rsid w:val="00932CBE"/>
    <w:rsid w:val="009344EA"/>
    <w:rsid w:val="00935299"/>
    <w:rsid w:val="009446D3"/>
    <w:rsid w:val="00945087"/>
    <w:rsid w:val="009462E3"/>
    <w:rsid w:val="00946743"/>
    <w:rsid w:val="00947962"/>
    <w:rsid w:val="00947CD1"/>
    <w:rsid w:val="00951526"/>
    <w:rsid w:val="009529CA"/>
    <w:rsid w:val="0095372A"/>
    <w:rsid w:val="00954C37"/>
    <w:rsid w:val="009554E7"/>
    <w:rsid w:val="009562CD"/>
    <w:rsid w:val="009565DA"/>
    <w:rsid w:val="00956635"/>
    <w:rsid w:val="00957875"/>
    <w:rsid w:val="00962820"/>
    <w:rsid w:val="00964730"/>
    <w:rsid w:val="009665B5"/>
    <w:rsid w:val="00967CE2"/>
    <w:rsid w:val="00970368"/>
    <w:rsid w:val="00970C08"/>
    <w:rsid w:val="00972F38"/>
    <w:rsid w:val="009736F8"/>
    <w:rsid w:val="00973D11"/>
    <w:rsid w:val="009747BB"/>
    <w:rsid w:val="00975255"/>
    <w:rsid w:val="009766C8"/>
    <w:rsid w:val="00976886"/>
    <w:rsid w:val="009772E4"/>
    <w:rsid w:val="00982D21"/>
    <w:rsid w:val="00986922"/>
    <w:rsid w:val="00991691"/>
    <w:rsid w:val="00992542"/>
    <w:rsid w:val="00993B4B"/>
    <w:rsid w:val="00993C1D"/>
    <w:rsid w:val="00994FB1"/>
    <w:rsid w:val="00995036"/>
    <w:rsid w:val="00995078"/>
    <w:rsid w:val="00995A34"/>
    <w:rsid w:val="00995F3A"/>
    <w:rsid w:val="009967C7"/>
    <w:rsid w:val="009A039E"/>
    <w:rsid w:val="009A4221"/>
    <w:rsid w:val="009A4329"/>
    <w:rsid w:val="009A5657"/>
    <w:rsid w:val="009A6441"/>
    <w:rsid w:val="009B0ACD"/>
    <w:rsid w:val="009B131B"/>
    <w:rsid w:val="009B1901"/>
    <w:rsid w:val="009B65A2"/>
    <w:rsid w:val="009C015D"/>
    <w:rsid w:val="009C209F"/>
    <w:rsid w:val="009C21B3"/>
    <w:rsid w:val="009C55E9"/>
    <w:rsid w:val="009C5749"/>
    <w:rsid w:val="009C6F43"/>
    <w:rsid w:val="009C706B"/>
    <w:rsid w:val="009D12C5"/>
    <w:rsid w:val="009D1492"/>
    <w:rsid w:val="009D1D11"/>
    <w:rsid w:val="009D4E9A"/>
    <w:rsid w:val="009D5813"/>
    <w:rsid w:val="009D774D"/>
    <w:rsid w:val="009D7DC0"/>
    <w:rsid w:val="009E0F5A"/>
    <w:rsid w:val="009E1F7B"/>
    <w:rsid w:val="009E5228"/>
    <w:rsid w:val="009E5713"/>
    <w:rsid w:val="009F1A53"/>
    <w:rsid w:val="009F1F4A"/>
    <w:rsid w:val="009F34AD"/>
    <w:rsid w:val="009F352D"/>
    <w:rsid w:val="009F48B6"/>
    <w:rsid w:val="009F5377"/>
    <w:rsid w:val="009F5A93"/>
    <w:rsid w:val="009F7C64"/>
    <w:rsid w:val="00A008A1"/>
    <w:rsid w:val="00A0122B"/>
    <w:rsid w:val="00A01604"/>
    <w:rsid w:val="00A01FB0"/>
    <w:rsid w:val="00A03D0A"/>
    <w:rsid w:val="00A07087"/>
    <w:rsid w:val="00A1011F"/>
    <w:rsid w:val="00A11E9B"/>
    <w:rsid w:val="00A14805"/>
    <w:rsid w:val="00A14CA3"/>
    <w:rsid w:val="00A16C0F"/>
    <w:rsid w:val="00A17DF9"/>
    <w:rsid w:val="00A21C98"/>
    <w:rsid w:val="00A22460"/>
    <w:rsid w:val="00A232AB"/>
    <w:rsid w:val="00A2401E"/>
    <w:rsid w:val="00A241F8"/>
    <w:rsid w:val="00A246CF"/>
    <w:rsid w:val="00A24A2C"/>
    <w:rsid w:val="00A2750F"/>
    <w:rsid w:val="00A27F51"/>
    <w:rsid w:val="00A301D4"/>
    <w:rsid w:val="00A306C6"/>
    <w:rsid w:val="00A30E8C"/>
    <w:rsid w:val="00A31094"/>
    <w:rsid w:val="00A31201"/>
    <w:rsid w:val="00A31566"/>
    <w:rsid w:val="00A3188A"/>
    <w:rsid w:val="00A31E9D"/>
    <w:rsid w:val="00A328BC"/>
    <w:rsid w:val="00A33C5A"/>
    <w:rsid w:val="00A340BF"/>
    <w:rsid w:val="00A34A1F"/>
    <w:rsid w:val="00A3675E"/>
    <w:rsid w:val="00A42761"/>
    <w:rsid w:val="00A43AC5"/>
    <w:rsid w:val="00A462C1"/>
    <w:rsid w:val="00A50552"/>
    <w:rsid w:val="00A51A29"/>
    <w:rsid w:val="00A52811"/>
    <w:rsid w:val="00A53289"/>
    <w:rsid w:val="00A53939"/>
    <w:rsid w:val="00A5527E"/>
    <w:rsid w:val="00A606D3"/>
    <w:rsid w:val="00A60999"/>
    <w:rsid w:val="00A60A6A"/>
    <w:rsid w:val="00A60CDF"/>
    <w:rsid w:val="00A60EB9"/>
    <w:rsid w:val="00A62BA8"/>
    <w:rsid w:val="00A63387"/>
    <w:rsid w:val="00A63842"/>
    <w:rsid w:val="00A63BCE"/>
    <w:rsid w:val="00A63CC2"/>
    <w:rsid w:val="00A64FC6"/>
    <w:rsid w:val="00A6516A"/>
    <w:rsid w:val="00A67418"/>
    <w:rsid w:val="00A74AFA"/>
    <w:rsid w:val="00A75238"/>
    <w:rsid w:val="00A75E98"/>
    <w:rsid w:val="00A760A4"/>
    <w:rsid w:val="00A80F64"/>
    <w:rsid w:val="00A81EA9"/>
    <w:rsid w:val="00A82130"/>
    <w:rsid w:val="00A82A6D"/>
    <w:rsid w:val="00A830BD"/>
    <w:rsid w:val="00A83D11"/>
    <w:rsid w:val="00A843A3"/>
    <w:rsid w:val="00A85E54"/>
    <w:rsid w:val="00A8780A"/>
    <w:rsid w:val="00A8786F"/>
    <w:rsid w:val="00A901E6"/>
    <w:rsid w:val="00A91159"/>
    <w:rsid w:val="00A912E5"/>
    <w:rsid w:val="00A91BC3"/>
    <w:rsid w:val="00A95C37"/>
    <w:rsid w:val="00A961AB"/>
    <w:rsid w:val="00A973C5"/>
    <w:rsid w:val="00AA0025"/>
    <w:rsid w:val="00AA0989"/>
    <w:rsid w:val="00AA0D5F"/>
    <w:rsid w:val="00AA1BC0"/>
    <w:rsid w:val="00AA2ACD"/>
    <w:rsid w:val="00AA2FE1"/>
    <w:rsid w:val="00AA359D"/>
    <w:rsid w:val="00AA4910"/>
    <w:rsid w:val="00AA4936"/>
    <w:rsid w:val="00AA5EBC"/>
    <w:rsid w:val="00AA70AF"/>
    <w:rsid w:val="00AA7A90"/>
    <w:rsid w:val="00AB0913"/>
    <w:rsid w:val="00AB2B71"/>
    <w:rsid w:val="00AB2D09"/>
    <w:rsid w:val="00AB3BED"/>
    <w:rsid w:val="00AB46AD"/>
    <w:rsid w:val="00AB4851"/>
    <w:rsid w:val="00AC2115"/>
    <w:rsid w:val="00AC309F"/>
    <w:rsid w:val="00AC44EC"/>
    <w:rsid w:val="00AC4DD7"/>
    <w:rsid w:val="00AC55BB"/>
    <w:rsid w:val="00AC646E"/>
    <w:rsid w:val="00AC777F"/>
    <w:rsid w:val="00AD380C"/>
    <w:rsid w:val="00AD3C2D"/>
    <w:rsid w:val="00AD4341"/>
    <w:rsid w:val="00AD44F3"/>
    <w:rsid w:val="00AD4829"/>
    <w:rsid w:val="00AD4E40"/>
    <w:rsid w:val="00AD59B5"/>
    <w:rsid w:val="00AD6966"/>
    <w:rsid w:val="00AD6BE2"/>
    <w:rsid w:val="00AD7566"/>
    <w:rsid w:val="00AD7F80"/>
    <w:rsid w:val="00AE1C23"/>
    <w:rsid w:val="00AE2FC9"/>
    <w:rsid w:val="00AE4A41"/>
    <w:rsid w:val="00AE4B08"/>
    <w:rsid w:val="00AE586B"/>
    <w:rsid w:val="00AE741A"/>
    <w:rsid w:val="00AF0830"/>
    <w:rsid w:val="00B00053"/>
    <w:rsid w:val="00B010F4"/>
    <w:rsid w:val="00B02AE6"/>
    <w:rsid w:val="00B037FA"/>
    <w:rsid w:val="00B03858"/>
    <w:rsid w:val="00B0632F"/>
    <w:rsid w:val="00B0683B"/>
    <w:rsid w:val="00B0754E"/>
    <w:rsid w:val="00B07A2D"/>
    <w:rsid w:val="00B10CEF"/>
    <w:rsid w:val="00B1535F"/>
    <w:rsid w:val="00B161A2"/>
    <w:rsid w:val="00B171A4"/>
    <w:rsid w:val="00B206E3"/>
    <w:rsid w:val="00B22B2B"/>
    <w:rsid w:val="00B23805"/>
    <w:rsid w:val="00B26B80"/>
    <w:rsid w:val="00B3267A"/>
    <w:rsid w:val="00B3267E"/>
    <w:rsid w:val="00B32A33"/>
    <w:rsid w:val="00B35E11"/>
    <w:rsid w:val="00B35F50"/>
    <w:rsid w:val="00B402B4"/>
    <w:rsid w:val="00B41362"/>
    <w:rsid w:val="00B41B28"/>
    <w:rsid w:val="00B531D3"/>
    <w:rsid w:val="00B550C5"/>
    <w:rsid w:val="00B573A2"/>
    <w:rsid w:val="00B6125D"/>
    <w:rsid w:val="00B61E8D"/>
    <w:rsid w:val="00B61FF2"/>
    <w:rsid w:val="00B63BFC"/>
    <w:rsid w:val="00B64194"/>
    <w:rsid w:val="00B644E7"/>
    <w:rsid w:val="00B672D3"/>
    <w:rsid w:val="00B67EFB"/>
    <w:rsid w:val="00B70201"/>
    <w:rsid w:val="00B7054C"/>
    <w:rsid w:val="00B70C51"/>
    <w:rsid w:val="00B7227F"/>
    <w:rsid w:val="00B75EF2"/>
    <w:rsid w:val="00B7768B"/>
    <w:rsid w:val="00B80223"/>
    <w:rsid w:val="00B80789"/>
    <w:rsid w:val="00B80935"/>
    <w:rsid w:val="00B82C4D"/>
    <w:rsid w:val="00B841E8"/>
    <w:rsid w:val="00B8562F"/>
    <w:rsid w:val="00B87A14"/>
    <w:rsid w:val="00B9074D"/>
    <w:rsid w:val="00B9470F"/>
    <w:rsid w:val="00B95933"/>
    <w:rsid w:val="00B96575"/>
    <w:rsid w:val="00B97A5E"/>
    <w:rsid w:val="00B97D36"/>
    <w:rsid w:val="00BA0057"/>
    <w:rsid w:val="00BA058D"/>
    <w:rsid w:val="00BA0BA4"/>
    <w:rsid w:val="00BA0CD0"/>
    <w:rsid w:val="00BA5572"/>
    <w:rsid w:val="00BA76B3"/>
    <w:rsid w:val="00BA7987"/>
    <w:rsid w:val="00BB1A24"/>
    <w:rsid w:val="00BB1B0E"/>
    <w:rsid w:val="00BB23F5"/>
    <w:rsid w:val="00BB311E"/>
    <w:rsid w:val="00BB4600"/>
    <w:rsid w:val="00BC0E39"/>
    <w:rsid w:val="00BC1163"/>
    <w:rsid w:val="00BC32E9"/>
    <w:rsid w:val="00BC3928"/>
    <w:rsid w:val="00BC7188"/>
    <w:rsid w:val="00BC7E15"/>
    <w:rsid w:val="00BD09A2"/>
    <w:rsid w:val="00BD0B26"/>
    <w:rsid w:val="00BD47FB"/>
    <w:rsid w:val="00BD5DCB"/>
    <w:rsid w:val="00BE139F"/>
    <w:rsid w:val="00BE43BF"/>
    <w:rsid w:val="00BE74EB"/>
    <w:rsid w:val="00BF005E"/>
    <w:rsid w:val="00BF1B56"/>
    <w:rsid w:val="00BF32BD"/>
    <w:rsid w:val="00BF402D"/>
    <w:rsid w:val="00BF58D4"/>
    <w:rsid w:val="00BF5CEF"/>
    <w:rsid w:val="00BF6C98"/>
    <w:rsid w:val="00BF71A6"/>
    <w:rsid w:val="00C000C1"/>
    <w:rsid w:val="00C034A6"/>
    <w:rsid w:val="00C0404A"/>
    <w:rsid w:val="00C0454A"/>
    <w:rsid w:val="00C052A0"/>
    <w:rsid w:val="00C05E96"/>
    <w:rsid w:val="00C0629B"/>
    <w:rsid w:val="00C10315"/>
    <w:rsid w:val="00C13639"/>
    <w:rsid w:val="00C1442E"/>
    <w:rsid w:val="00C154F1"/>
    <w:rsid w:val="00C17FE5"/>
    <w:rsid w:val="00C20ADD"/>
    <w:rsid w:val="00C24107"/>
    <w:rsid w:val="00C257CD"/>
    <w:rsid w:val="00C25CB4"/>
    <w:rsid w:val="00C25EDF"/>
    <w:rsid w:val="00C2635D"/>
    <w:rsid w:val="00C274BA"/>
    <w:rsid w:val="00C30045"/>
    <w:rsid w:val="00C3005A"/>
    <w:rsid w:val="00C30B68"/>
    <w:rsid w:val="00C30EA8"/>
    <w:rsid w:val="00C31526"/>
    <w:rsid w:val="00C31B54"/>
    <w:rsid w:val="00C35493"/>
    <w:rsid w:val="00C35901"/>
    <w:rsid w:val="00C40AA9"/>
    <w:rsid w:val="00C40F2E"/>
    <w:rsid w:val="00C41D21"/>
    <w:rsid w:val="00C4269E"/>
    <w:rsid w:val="00C43316"/>
    <w:rsid w:val="00C463ED"/>
    <w:rsid w:val="00C46671"/>
    <w:rsid w:val="00C47472"/>
    <w:rsid w:val="00C508AD"/>
    <w:rsid w:val="00C5094E"/>
    <w:rsid w:val="00C50AF5"/>
    <w:rsid w:val="00C53D00"/>
    <w:rsid w:val="00C5537C"/>
    <w:rsid w:val="00C569A9"/>
    <w:rsid w:val="00C573F8"/>
    <w:rsid w:val="00C574E2"/>
    <w:rsid w:val="00C606F9"/>
    <w:rsid w:val="00C64F76"/>
    <w:rsid w:val="00C6661C"/>
    <w:rsid w:val="00C7001A"/>
    <w:rsid w:val="00C70F80"/>
    <w:rsid w:val="00C7149F"/>
    <w:rsid w:val="00C728EF"/>
    <w:rsid w:val="00C73041"/>
    <w:rsid w:val="00C74284"/>
    <w:rsid w:val="00C75DBA"/>
    <w:rsid w:val="00C77259"/>
    <w:rsid w:val="00C77FCE"/>
    <w:rsid w:val="00C8160B"/>
    <w:rsid w:val="00C8306F"/>
    <w:rsid w:val="00C83211"/>
    <w:rsid w:val="00C87162"/>
    <w:rsid w:val="00C874B3"/>
    <w:rsid w:val="00C90D41"/>
    <w:rsid w:val="00C91A01"/>
    <w:rsid w:val="00C9284D"/>
    <w:rsid w:val="00C92C7D"/>
    <w:rsid w:val="00C93580"/>
    <w:rsid w:val="00C93870"/>
    <w:rsid w:val="00C96F42"/>
    <w:rsid w:val="00C97E6E"/>
    <w:rsid w:val="00CA0D3B"/>
    <w:rsid w:val="00CA1F80"/>
    <w:rsid w:val="00CA279F"/>
    <w:rsid w:val="00CA2945"/>
    <w:rsid w:val="00CA2B4D"/>
    <w:rsid w:val="00CA3A8C"/>
    <w:rsid w:val="00CA40AB"/>
    <w:rsid w:val="00CA5BD1"/>
    <w:rsid w:val="00CB0813"/>
    <w:rsid w:val="00CB2CC8"/>
    <w:rsid w:val="00CB379F"/>
    <w:rsid w:val="00CB4503"/>
    <w:rsid w:val="00CB51F1"/>
    <w:rsid w:val="00CC25CD"/>
    <w:rsid w:val="00CC43E3"/>
    <w:rsid w:val="00CC72CC"/>
    <w:rsid w:val="00CD2A1C"/>
    <w:rsid w:val="00CD3B41"/>
    <w:rsid w:val="00CD50A1"/>
    <w:rsid w:val="00CD6735"/>
    <w:rsid w:val="00CD6D66"/>
    <w:rsid w:val="00CE16F7"/>
    <w:rsid w:val="00CE2EF0"/>
    <w:rsid w:val="00CE3767"/>
    <w:rsid w:val="00CE7BEF"/>
    <w:rsid w:val="00CE7FED"/>
    <w:rsid w:val="00CF2424"/>
    <w:rsid w:val="00CF3450"/>
    <w:rsid w:val="00CF3A03"/>
    <w:rsid w:val="00CF4EEB"/>
    <w:rsid w:val="00CF7197"/>
    <w:rsid w:val="00CF77D2"/>
    <w:rsid w:val="00D00E4B"/>
    <w:rsid w:val="00D022D0"/>
    <w:rsid w:val="00D0619A"/>
    <w:rsid w:val="00D105AE"/>
    <w:rsid w:val="00D10BD8"/>
    <w:rsid w:val="00D13691"/>
    <w:rsid w:val="00D13C9E"/>
    <w:rsid w:val="00D13D7A"/>
    <w:rsid w:val="00D140BE"/>
    <w:rsid w:val="00D1516F"/>
    <w:rsid w:val="00D156DC"/>
    <w:rsid w:val="00D169AC"/>
    <w:rsid w:val="00D1710D"/>
    <w:rsid w:val="00D20124"/>
    <w:rsid w:val="00D20E70"/>
    <w:rsid w:val="00D232C6"/>
    <w:rsid w:val="00D24804"/>
    <w:rsid w:val="00D24BD5"/>
    <w:rsid w:val="00D24E15"/>
    <w:rsid w:val="00D24E47"/>
    <w:rsid w:val="00D24E5F"/>
    <w:rsid w:val="00D2744F"/>
    <w:rsid w:val="00D30895"/>
    <w:rsid w:val="00D33373"/>
    <w:rsid w:val="00D33E4D"/>
    <w:rsid w:val="00D364E0"/>
    <w:rsid w:val="00D364E5"/>
    <w:rsid w:val="00D36A57"/>
    <w:rsid w:val="00D37F4A"/>
    <w:rsid w:val="00D40D69"/>
    <w:rsid w:val="00D41638"/>
    <w:rsid w:val="00D41698"/>
    <w:rsid w:val="00D4273F"/>
    <w:rsid w:val="00D440F8"/>
    <w:rsid w:val="00D441FD"/>
    <w:rsid w:val="00D475D7"/>
    <w:rsid w:val="00D50C35"/>
    <w:rsid w:val="00D5317B"/>
    <w:rsid w:val="00D5375F"/>
    <w:rsid w:val="00D54427"/>
    <w:rsid w:val="00D5444E"/>
    <w:rsid w:val="00D5460B"/>
    <w:rsid w:val="00D559C6"/>
    <w:rsid w:val="00D57CFF"/>
    <w:rsid w:val="00D57D8F"/>
    <w:rsid w:val="00D57E79"/>
    <w:rsid w:val="00D63362"/>
    <w:rsid w:val="00D64080"/>
    <w:rsid w:val="00D642DE"/>
    <w:rsid w:val="00D65833"/>
    <w:rsid w:val="00D66926"/>
    <w:rsid w:val="00D72622"/>
    <w:rsid w:val="00D73674"/>
    <w:rsid w:val="00D749DB"/>
    <w:rsid w:val="00D75DD5"/>
    <w:rsid w:val="00D775A0"/>
    <w:rsid w:val="00D775AD"/>
    <w:rsid w:val="00D77E62"/>
    <w:rsid w:val="00D77F6B"/>
    <w:rsid w:val="00D80606"/>
    <w:rsid w:val="00D85C8E"/>
    <w:rsid w:val="00D94983"/>
    <w:rsid w:val="00D96546"/>
    <w:rsid w:val="00DA1B2F"/>
    <w:rsid w:val="00DA504F"/>
    <w:rsid w:val="00DA7AD4"/>
    <w:rsid w:val="00DA7EDB"/>
    <w:rsid w:val="00DB1DCD"/>
    <w:rsid w:val="00DB6E05"/>
    <w:rsid w:val="00DC30A3"/>
    <w:rsid w:val="00DC40A5"/>
    <w:rsid w:val="00DC422B"/>
    <w:rsid w:val="00DC57E9"/>
    <w:rsid w:val="00DC735B"/>
    <w:rsid w:val="00DD1633"/>
    <w:rsid w:val="00DD1E8B"/>
    <w:rsid w:val="00DD2CE1"/>
    <w:rsid w:val="00DD2D9A"/>
    <w:rsid w:val="00DD348E"/>
    <w:rsid w:val="00DD4168"/>
    <w:rsid w:val="00DD569E"/>
    <w:rsid w:val="00DD56C4"/>
    <w:rsid w:val="00DD7FC9"/>
    <w:rsid w:val="00DE0DEA"/>
    <w:rsid w:val="00DE1E91"/>
    <w:rsid w:val="00DE297C"/>
    <w:rsid w:val="00DE3C59"/>
    <w:rsid w:val="00DE6A2D"/>
    <w:rsid w:val="00DF0BF7"/>
    <w:rsid w:val="00DF1082"/>
    <w:rsid w:val="00DF210A"/>
    <w:rsid w:val="00DF29FF"/>
    <w:rsid w:val="00E00DE8"/>
    <w:rsid w:val="00E01A44"/>
    <w:rsid w:val="00E0204B"/>
    <w:rsid w:val="00E031C1"/>
    <w:rsid w:val="00E04491"/>
    <w:rsid w:val="00E06F8A"/>
    <w:rsid w:val="00E1126B"/>
    <w:rsid w:val="00E114AE"/>
    <w:rsid w:val="00E1236F"/>
    <w:rsid w:val="00E1282C"/>
    <w:rsid w:val="00E1300E"/>
    <w:rsid w:val="00E131ED"/>
    <w:rsid w:val="00E144EC"/>
    <w:rsid w:val="00E179E7"/>
    <w:rsid w:val="00E17C5B"/>
    <w:rsid w:val="00E212F3"/>
    <w:rsid w:val="00E21D4C"/>
    <w:rsid w:val="00E21DC4"/>
    <w:rsid w:val="00E21FFC"/>
    <w:rsid w:val="00E24736"/>
    <w:rsid w:val="00E2507C"/>
    <w:rsid w:val="00E26740"/>
    <w:rsid w:val="00E267C2"/>
    <w:rsid w:val="00E30804"/>
    <w:rsid w:val="00E322A6"/>
    <w:rsid w:val="00E32E9C"/>
    <w:rsid w:val="00E330E3"/>
    <w:rsid w:val="00E35967"/>
    <w:rsid w:val="00E45904"/>
    <w:rsid w:val="00E477F6"/>
    <w:rsid w:val="00E50A9D"/>
    <w:rsid w:val="00E5240F"/>
    <w:rsid w:val="00E53C2D"/>
    <w:rsid w:val="00E556BC"/>
    <w:rsid w:val="00E5605B"/>
    <w:rsid w:val="00E57B6B"/>
    <w:rsid w:val="00E60BCB"/>
    <w:rsid w:val="00E62A54"/>
    <w:rsid w:val="00E65B39"/>
    <w:rsid w:val="00E65DA6"/>
    <w:rsid w:val="00E65E5B"/>
    <w:rsid w:val="00E71056"/>
    <w:rsid w:val="00E71F7F"/>
    <w:rsid w:val="00E7576F"/>
    <w:rsid w:val="00E75B36"/>
    <w:rsid w:val="00E80BF7"/>
    <w:rsid w:val="00E80D72"/>
    <w:rsid w:val="00E82345"/>
    <w:rsid w:val="00E82C6C"/>
    <w:rsid w:val="00E834FE"/>
    <w:rsid w:val="00E86769"/>
    <w:rsid w:val="00E87D66"/>
    <w:rsid w:val="00E9218D"/>
    <w:rsid w:val="00E961DB"/>
    <w:rsid w:val="00E961EF"/>
    <w:rsid w:val="00E96DCD"/>
    <w:rsid w:val="00E97650"/>
    <w:rsid w:val="00E9782E"/>
    <w:rsid w:val="00EA14C9"/>
    <w:rsid w:val="00EA14FA"/>
    <w:rsid w:val="00EA4B26"/>
    <w:rsid w:val="00EA6BA4"/>
    <w:rsid w:val="00EB08F2"/>
    <w:rsid w:val="00EB17DB"/>
    <w:rsid w:val="00EB2001"/>
    <w:rsid w:val="00EB3E96"/>
    <w:rsid w:val="00EB3FC4"/>
    <w:rsid w:val="00EB5D1D"/>
    <w:rsid w:val="00EB7243"/>
    <w:rsid w:val="00EC1C0F"/>
    <w:rsid w:val="00EC2B9C"/>
    <w:rsid w:val="00EC4EA0"/>
    <w:rsid w:val="00EC6F33"/>
    <w:rsid w:val="00EC7E4F"/>
    <w:rsid w:val="00ED0CA7"/>
    <w:rsid w:val="00ED1A51"/>
    <w:rsid w:val="00ED5724"/>
    <w:rsid w:val="00ED6C7D"/>
    <w:rsid w:val="00EE5B07"/>
    <w:rsid w:val="00EE5FCA"/>
    <w:rsid w:val="00EF0777"/>
    <w:rsid w:val="00EF3E6D"/>
    <w:rsid w:val="00EF441C"/>
    <w:rsid w:val="00EF663D"/>
    <w:rsid w:val="00F01653"/>
    <w:rsid w:val="00F02475"/>
    <w:rsid w:val="00F04422"/>
    <w:rsid w:val="00F06D0F"/>
    <w:rsid w:val="00F07B40"/>
    <w:rsid w:val="00F116D3"/>
    <w:rsid w:val="00F14DBB"/>
    <w:rsid w:val="00F15431"/>
    <w:rsid w:val="00F15857"/>
    <w:rsid w:val="00F16937"/>
    <w:rsid w:val="00F170BC"/>
    <w:rsid w:val="00F17C93"/>
    <w:rsid w:val="00F17FE6"/>
    <w:rsid w:val="00F20960"/>
    <w:rsid w:val="00F20B89"/>
    <w:rsid w:val="00F20E7C"/>
    <w:rsid w:val="00F24F7D"/>
    <w:rsid w:val="00F25B57"/>
    <w:rsid w:val="00F26993"/>
    <w:rsid w:val="00F26D31"/>
    <w:rsid w:val="00F26F45"/>
    <w:rsid w:val="00F274CB"/>
    <w:rsid w:val="00F31877"/>
    <w:rsid w:val="00F3199E"/>
    <w:rsid w:val="00F331AA"/>
    <w:rsid w:val="00F33B6B"/>
    <w:rsid w:val="00F35CE9"/>
    <w:rsid w:val="00F3624B"/>
    <w:rsid w:val="00F36C6B"/>
    <w:rsid w:val="00F43116"/>
    <w:rsid w:val="00F436D1"/>
    <w:rsid w:val="00F46120"/>
    <w:rsid w:val="00F47125"/>
    <w:rsid w:val="00F511F9"/>
    <w:rsid w:val="00F53955"/>
    <w:rsid w:val="00F53DEF"/>
    <w:rsid w:val="00F54E3C"/>
    <w:rsid w:val="00F54EC6"/>
    <w:rsid w:val="00F54F74"/>
    <w:rsid w:val="00F5501A"/>
    <w:rsid w:val="00F57202"/>
    <w:rsid w:val="00F6096F"/>
    <w:rsid w:val="00F61176"/>
    <w:rsid w:val="00F640DF"/>
    <w:rsid w:val="00F643E0"/>
    <w:rsid w:val="00F65C2D"/>
    <w:rsid w:val="00F6797D"/>
    <w:rsid w:val="00F737C6"/>
    <w:rsid w:val="00F74172"/>
    <w:rsid w:val="00F755C7"/>
    <w:rsid w:val="00F7689C"/>
    <w:rsid w:val="00F76C48"/>
    <w:rsid w:val="00F77B0D"/>
    <w:rsid w:val="00F816A3"/>
    <w:rsid w:val="00F81AFA"/>
    <w:rsid w:val="00F826DF"/>
    <w:rsid w:val="00F845B3"/>
    <w:rsid w:val="00F8556F"/>
    <w:rsid w:val="00F86213"/>
    <w:rsid w:val="00F864DF"/>
    <w:rsid w:val="00F86D1B"/>
    <w:rsid w:val="00F879EF"/>
    <w:rsid w:val="00F87DBA"/>
    <w:rsid w:val="00F87E06"/>
    <w:rsid w:val="00F906AA"/>
    <w:rsid w:val="00F93053"/>
    <w:rsid w:val="00F9589E"/>
    <w:rsid w:val="00FA0C6E"/>
    <w:rsid w:val="00FA0FF9"/>
    <w:rsid w:val="00FA2041"/>
    <w:rsid w:val="00FA298E"/>
    <w:rsid w:val="00FA2EB5"/>
    <w:rsid w:val="00FA3377"/>
    <w:rsid w:val="00FA4165"/>
    <w:rsid w:val="00FA4D66"/>
    <w:rsid w:val="00FA5A99"/>
    <w:rsid w:val="00FA68DA"/>
    <w:rsid w:val="00FA74C5"/>
    <w:rsid w:val="00FA7CFF"/>
    <w:rsid w:val="00FB5D7D"/>
    <w:rsid w:val="00FB6474"/>
    <w:rsid w:val="00FC05A7"/>
    <w:rsid w:val="00FC1540"/>
    <w:rsid w:val="00FC16DC"/>
    <w:rsid w:val="00FC1C8F"/>
    <w:rsid w:val="00FC1FFF"/>
    <w:rsid w:val="00FC2C0E"/>
    <w:rsid w:val="00FC53ED"/>
    <w:rsid w:val="00FC5575"/>
    <w:rsid w:val="00FC6642"/>
    <w:rsid w:val="00FC6C75"/>
    <w:rsid w:val="00FD22DB"/>
    <w:rsid w:val="00FD2468"/>
    <w:rsid w:val="00FD2E78"/>
    <w:rsid w:val="00FD5D6D"/>
    <w:rsid w:val="00FE1A3A"/>
    <w:rsid w:val="00FE41AA"/>
    <w:rsid w:val="00FE4955"/>
    <w:rsid w:val="00FE4FEA"/>
    <w:rsid w:val="00FF0A2E"/>
    <w:rsid w:val="00FF1027"/>
    <w:rsid w:val="00FF2059"/>
    <w:rsid w:val="00FF2C49"/>
    <w:rsid w:val="00FF432C"/>
    <w:rsid w:val="00FF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C8285"/>
  <w15:docId w15:val="{ABB9496F-51A2-417A-A5B6-F2BA91FC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7C0"/>
    <w:pPr>
      <w:spacing w:after="200" w:line="276" w:lineRule="auto"/>
    </w:pPr>
    <w:rPr>
      <w:sz w:val="22"/>
      <w:szCs w:val="22"/>
      <w:lang w:eastAsia="en-US"/>
    </w:rPr>
  </w:style>
  <w:style w:type="paragraph" w:styleId="1">
    <w:name w:val="heading 1"/>
    <w:basedOn w:val="a"/>
    <w:next w:val="a"/>
    <w:link w:val="10"/>
    <w:uiPriority w:val="99"/>
    <w:qFormat/>
    <w:rsid w:val="00970368"/>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275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92752"/>
    <w:pPr>
      <w:widowControl w:val="0"/>
      <w:autoSpaceDE w:val="0"/>
      <w:autoSpaceDN w:val="0"/>
      <w:adjustRightInd w:val="0"/>
    </w:pPr>
    <w:rPr>
      <w:rFonts w:eastAsia="Times New Roman" w:cs="Calibri"/>
      <w:sz w:val="22"/>
      <w:szCs w:val="22"/>
    </w:rPr>
  </w:style>
  <w:style w:type="paragraph" w:styleId="a3">
    <w:name w:val="footnote text"/>
    <w:basedOn w:val="a"/>
    <w:link w:val="a4"/>
    <w:uiPriority w:val="99"/>
    <w:rsid w:val="00BA0CD0"/>
    <w:pPr>
      <w:spacing w:after="0" w:line="240" w:lineRule="auto"/>
    </w:pPr>
    <w:rPr>
      <w:sz w:val="20"/>
      <w:szCs w:val="20"/>
    </w:rPr>
  </w:style>
  <w:style w:type="character" w:customStyle="1" w:styleId="a4">
    <w:name w:val="Текст сноски Знак"/>
    <w:link w:val="a3"/>
    <w:uiPriority w:val="99"/>
    <w:locked/>
    <w:rsid w:val="00BA0CD0"/>
    <w:rPr>
      <w:rFonts w:ascii="Calibri" w:hAnsi="Calibri"/>
      <w:lang w:val="ru-RU" w:eastAsia="en-US" w:bidi="ar-SA"/>
    </w:rPr>
  </w:style>
  <w:style w:type="character" w:styleId="a5">
    <w:name w:val="footnote reference"/>
    <w:uiPriority w:val="99"/>
    <w:rsid w:val="00BA0CD0"/>
    <w:rPr>
      <w:rFonts w:cs="Times New Roman"/>
      <w:vertAlign w:val="superscript"/>
    </w:rPr>
  </w:style>
  <w:style w:type="paragraph" w:customStyle="1" w:styleId="11">
    <w:name w:val="Абзац списка1"/>
    <w:basedOn w:val="a"/>
    <w:rsid w:val="00FA0FF9"/>
    <w:pPr>
      <w:ind w:left="720"/>
      <w:contextualSpacing/>
    </w:pPr>
    <w:rPr>
      <w:rFonts w:eastAsia="Times New Roman"/>
    </w:rPr>
  </w:style>
  <w:style w:type="paragraph" w:styleId="a6">
    <w:name w:val="Balloon Text"/>
    <w:basedOn w:val="a"/>
    <w:link w:val="a7"/>
    <w:uiPriority w:val="99"/>
    <w:semiHidden/>
    <w:unhideWhenUsed/>
    <w:rsid w:val="008A11CE"/>
    <w:pPr>
      <w:spacing w:after="0" w:line="240" w:lineRule="auto"/>
    </w:pPr>
    <w:rPr>
      <w:rFonts w:ascii="Tahoma" w:hAnsi="Tahoma"/>
      <w:sz w:val="16"/>
      <w:szCs w:val="16"/>
    </w:rPr>
  </w:style>
  <w:style w:type="character" w:customStyle="1" w:styleId="a7">
    <w:name w:val="Текст выноски Знак"/>
    <w:link w:val="a6"/>
    <w:uiPriority w:val="99"/>
    <w:semiHidden/>
    <w:rsid w:val="008A11CE"/>
    <w:rPr>
      <w:rFonts w:ascii="Tahoma" w:hAnsi="Tahoma" w:cs="Tahoma"/>
      <w:sz w:val="16"/>
      <w:szCs w:val="16"/>
      <w:lang w:eastAsia="en-US"/>
    </w:rPr>
  </w:style>
  <w:style w:type="numbering" w:customStyle="1" w:styleId="12">
    <w:name w:val="Нет списка1"/>
    <w:next w:val="a2"/>
    <w:uiPriority w:val="99"/>
    <w:semiHidden/>
    <w:unhideWhenUsed/>
    <w:rsid w:val="00AD3C2D"/>
  </w:style>
  <w:style w:type="numbering" w:customStyle="1" w:styleId="110">
    <w:name w:val="Нет списка11"/>
    <w:next w:val="a2"/>
    <w:uiPriority w:val="99"/>
    <w:semiHidden/>
    <w:unhideWhenUsed/>
    <w:rsid w:val="00AD3C2D"/>
  </w:style>
  <w:style w:type="paragraph" w:styleId="a8">
    <w:name w:val="header"/>
    <w:basedOn w:val="a"/>
    <w:link w:val="a9"/>
    <w:uiPriority w:val="99"/>
    <w:unhideWhenUsed/>
    <w:rsid w:val="00CB51F1"/>
    <w:pPr>
      <w:tabs>
        <w:tab w:val="center" w:pos="4677"/>
        <w:tab w:val="right" w:pos="9355"/>
      </w:tabs>
    </w:pPr>
  </w:style>
  <w:style w:type="character" w:customStyle="1" w:styleId="a9">
    <w:name w:val="Верхний колонтитул Знак"/>
    <w:link w:val="a8"/>
    <w:uiPriority w:val="99"/>
    <w:rsid w:val="00CB51F1"/>
    <w:rPr>
      <w:sz w:val="22"/>
      <w:szCs w:val="22"/>
      <w:lang w:eastAsia="en-US"/>
    </w:rPr>
  </w:style>
  <w:style w:type="paragraph" w:styleId="aa">
    <w:name w:val="footer"/>
    <w:basedOn w:val="a"/>
    <w:link w:val="ab"/>
    <w:uiPriority w:val="99"/>
    <w:unhideWhenUsed/>
    <w:rsid w:val="00CB51F1"/>
    <w:pPr>
      <w:tabs>
        <w:tab w:val="center" w:pos="4677"/>
        <w:tab w:val="right" w:pos="9355"/>
      </w:tabs>
    </w:pPr>
  </w:style>
  <w:style w:type="character" w:customStyle="1" w:styleId="ab">
    <w:name w:val="Нижний колонтитул Знак"/>
    <w:link w:val="aa"/>
    <w:uiPriority w:val="99"/>
    <w:rsid w:val="00CB51F1"/>
    <w:rPr>
      <w:sz w:val="22"/>
      <w:szCs w:val="22"/>
      <w:lang w:eastAsia="en-US"/>
    </w:rPr>
  </w:style>
  <w:style w:type="paragraph" w:styleId="ac">
    <w:name w:val="Body Text"/>
    <w:basedOn w:val="a"/>
    <w:link w:val="ad"/>
    <w:uiPriority w:val="99"/>
    <w:unhideWhenUsed/>
    <w:rsid w:val="00DD2D9A"/>
    <w:pPr>
      <w:spacing w:after="120"/>
    </w:pPr>
  </w:style>
  <w:style w:type="character" w:customStyle="1" w:styleId="ad">
    <w:name w:val="Основной текст Знак"/>
    <w:basedOn w:val="a0"/>
    <w:link w:val="ac"/>
    <w:uiPriority w:val="99"/>
    <w:semiHidden/>
    <w:rsid w:val="00DD2D9A"/>
    <w:rPr>
      <w:sz w:val="22"/>
      <w:szCs w:val="22"/>
      <w:lang w:eastAsia="en-US"/>
    </w:rPr>
  </w:style>
  <w:style w:type="character" w:customStyle="1" w:styleId="13">
    <w:name w:val="Основной текст Знак1"/>
    <w:basedOn w:val="a0"/>
    <w:uiPriority w:val="99"/>
    <w:rsid w:val="004344AB"/>
    <w:rPr>
      <w:rFonts w:ascii="Times New Roman" w:hAnsi="Times New Roman"/>
      <w:sz w:val="23"/>
      <w:szCs w:val="23"/>
      <w:shd w:val="clear" w:color="auto" w:fill="FFFFFF"/>
    </w:rPr>
  </w:style>
  <w:style w:type="character" w:customStyle="1" w:styleId="11pt">
    <w:name w:val="Основной текст + 11 pt"/>
    <w:basedOn w:val="13"/>
    <w:uiPriority w:val="99"/>
    <w:rsid w:val="004344AB"/>
    <w:rPr>
      <w:rFonts w:ascii="Times New Roman" w:hAnsi="Times New Roman"/>
      <w:sz w:val="22"/>
      <w:szCs w:val="22"/>
      <w:shd w:val="clear" w:color="auto" w:fill="FFFFFF"/>
    </w:rPr>
  </w:style>
  <w:style w:type="character" w:customStyle="1" w:styleId="ae">
    <w:name w:val="Гипертекстовая ссылка"/>
    <w:basedOn w:val="a0"/>
    <w:uiPriority w:val="99"/>
    <w:rsid w:val="00FD2E78"/>
    <w:rPr>
      <w:b/>
      <w:bCs/>
      <w:color w:val="106BBE"/>
    </w:rPr>
  </w:style>
  <w:style w:type="character" w:styleId="af">
    <w:name w:val="annotation reference"/>
    <w:basedOn w:val="a0"/>
    <w:uiPriority w:val="99"/>
    <w:semiHidden/>
    <w:unhideWhenUsed/>
    <w:rsid w:val="0083758A"/>
    <w:rPr>
      <w:sz w:val="16"/>
      <w:szCs w:val="16"/>
    </w:rPr>
  </w:style>
  <w:style w:type="paragraph" w:styleId="af0">
    <w:name w:val="annotation text"/>
    <w:basedOn w:val="a"/>
    <w:link w:val="af1"/>
    <w:uiPriority w:val="99"/>
    <w:semiHidden/>
    <w:unhideWhenUsed/>
    <w:rsid w:val="0083758A"/>
    <w:pPr>
      <w:spacing w:line="240" w:lineRule="auto"/>
    </w:pPr>
    <w:rPr>
      <w:sz w:val="20"/>
      <w:szCs w:val="20"/>
    </w:rPr>
  </w:style>
  <w:style w:type="character" w:customStyle="1" w:styleId="af1">
    <w:name w:val="Текст примечания Знак"/>
    <w:basedOn w:val="a0"/>
    <w:link w:val="af0"/>
    <w:uiPriority w:val="99"/>
    <w:semiHidden/>
    <w:rsid w:val="0083758A"/>
    <w:rPr>
      <w:lang w:eastAsia="en-US"/>
    </w:rPr>
  </w:style>
  <w:style w:type="paragraph" w:styleId="af2">
    <w:name w:val="annotation subject"/>
    <w:basedOn w:val="af0"/>
    <w:next w:val="af0"/>
    <w:link w:val="af3"/>
    <w:uiPriority w:val="99"/>
    <w:semiHidden/>
    <w:unhideWhenUsed/>
    <w:rsid w:val="0083758A"/>
    <w:rPr>
      <w:b/>
      <w:bCs/>
    </w:rPr>
  </w:style>
  <w:style w:type="character" w:customStyle="1" w:styleId="af3">
    <w:name w:val="Тема примечания Знак"/>
    <w:basedOn w:val="af1"/>
    <w:link w:val="af2"/>
    <w:uiPriority w:val="99"/>
    <w:semiHidden/>
    <w:rsid w:val="0083758A"/>
    <w:rPr>
      <w:b/>
      <w:bCs/>
      <w:lang w:eastAsia="en-US"/>
    </w:rPr>
  </w:style>
  <w:style w:type="paragraph" w:customStyle="1" w:styleId="ConsPlusNormal">
    <w:name w:val="ConsPlusNormal"/>
    <w:rsid w:val="005D4CC8"/>
    <w:pPr>
      <w:widowControl w:val="0"/>
      <w:autoSpaceDE w:val="0"/>
      <w:autoSpaceDN w:val="0"/>
      <w:adjustRightInd w:val="0"/>
      <w:ind w:firstLine="720"/>
    </w:pPr>
    <w:rPr>
      <w:rFonts w:ascii="Arial" w:eastAsia="Times New Roman" w:hAnsi="Arial" w:cs="Arial"/>
    </w:rPr>
  </w:style>
  <w:style w:type="table" w:styleId="af4">
    <w:name w:val="Table Grid"/>
    <w:basedOn w:val="a1"/>
    <w:uiPriority w:val="39"/>
    <w:rsid w:val="00FA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87C02"/>
    <w:pPr>
      <w:ind w:left="720"/>
      <w:contextualSpacing/>
    </w:pPr>
  </w:style>
  <w:style w:type="paragraph" w:styleId="af6">
    <w:name w:val="No Spacing"/>
    <w:uiPriority w:val="1"/>
    <w:qFormat/>
    <w:rsid w:val="00834982"/>
    <w:rPr>
      <w:rFonts w:asciiTheme="minorHAnsi" w:eastAsiaTheme="minorHAnsi" w:hAnsiTheme="minorHAnsi" w:cstheme="minorBidi"/>
      <w:sz w:val="22"/>
      <w:szCs w:val="22"/>
      <w:lang w:eastAsia="en-US"/>
    </w:rPr>
  </w:style>
  <w:style w:type="paragraph" w:customStyle="1" w:styleId="af7">
    <w:name w:val="Таблицы (моноширинный)"/>
    <w:basedOn w:val="a"/>
    <w:next w:val="a"/>
    <w:uiPriority w:val="99"/>
    <w:rsid w:val="00E00DE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8">
    <w:name w:val="Hyperlink"/>
    <w:basedOn w:val="a0"/>
    <w:uiPriority w:val="99"/>
    <w:semiHidden/>
    <w:unhideWhenUsed/>
    <w:rsid w:val="00E114AE"/>
    <w:rPr>
      <w:color w:val="0000FF" w:themeColor="hyperlink"/>
      <w:u w:val="single"/>
    </w:rPr>
  </w:style>
  <w:style w:type="character" w:customStyle="1" w:styleId="af9">
    <w:name w:val="Цветовое выделение"/>
    <w:uiPriority w:val="99"/>
    <w:rsid w:val="00C73041"/>
    <w:rPr>
      <w:b/>
      <w:bCs w:val="0"/>
      <w:color w:val="000000"/>
    </w:rPr>
  </w:style>
  <w:style w:type="character" w:styleId="afa">
    <w:name w:val="Strong"/>
    <w:basedOn w:val="a0"/>
    <w:uiPriority w:val="22"/>
    <w:qFormat/>
    <w:rsid w:val="00BA5572"/>
    <w:rPr>
      <w:b/>
      <w:bCs/>
    </w:rPr>
  </w:style>
  <w:style w:type="paragraph" w:styleId="HTML">
    <w:name w:val="HTML Preformatted"/>
    <w:basedOn w:val="a"/>
    <w:link w:val="HTML0"/>
    <w:uiPriority w:val="99"/>
    <w:unhideWhenUsed/>
    <w:rsid w:val="00A0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07087"/>
    <w:rPr>
      <w:rFonts w:ascii="Courier New" w:eastAsia="Times New Roman" w:hAnsi="Courier New" w:cs="Courier New"/>
    </w:rPr>
  </w:style>
  <w:style w:type="paragraph" w:styleId="afb">
    <w:name w:val="endnote text"/>
    <w:basedOn w:val="a"/>
    <w:link w:val="afc"/>
    <w:uiPriority w:val="99"/>
    <w:semiHidden/>
    <w:unhideWhenUsed/>
    <w:rsid w:val="00212DB1"/>
    <w:pPr>
      <w:spacing w:after="0" w:line="240" w:lineRule="auto"/>
    </w:pPr>
    <w:rPr>
      <w:sz w:val="20"/>
      <w:szCs w:val="20"/>
    </w:rPr>
  </w:style>
  <w:style w:type="character" w:customStyle="1" w:styleId="afc">
    <w:name w:val="Текст концевой сноски Знак"/>
    <w:basedOn w:val="a0"/>
    <w:link w:val="afb"/>
    <w:uiPriority w:val="99"/>
    <w:semiHidden/>
    <w:rsid w:val="00212DB1"/>
    <w:rPr>
      <w:lang w:eastAsia="en-US"/>
    </w:rPr>
  </w:style>
  <w:style w:type="character" w:styleId="afd">
    <w:name w:val="endnote reference"/>
    <w:basedOn w:val="a0"/>
    <w:uiPriority w:val="99"/>
    <w:semiHidden/>
    <w:unhideWhenUsed/>
    <w:rsid w:val="00212DB1"/>
    <w:rPr>
      <w:vertAlign w:val="superscript"/>
    </w:rPr>
  </w:style>
  <w:style w:type="table" w:customStyle="1" w:styleId="14">
    <w:name w:val="Сетка таблицы1"/>
    <w:basedOn w:val="a1"/>
    <w:next w:val="af4"/>
    <w:uiPriority w:val="59"/>
    <w:rsid w:val="0050172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800DF2"/>
    <w:rPr>
      <w:i/>
      <w:iCs/>
    </w:rPr>
  </w:style>
  <w:style w:type="character" w:customStyle="1" w:styleId="10">
    <w:name w:val="Заголовок 1 Знак"/>
    <w:basedOn w:val="a0"/>
    <w:link w:val="1"/>
    <w:uiPriority w:val="99"/>
    <w:rsid w:val="00970368"/>
    <w:rPr>
      <w:rFonts w:ascii="Times New Roman CYR" w:eastAsia="Times New Roman" w:hAnsi="Times New Roman CYR" w:cs="Times New Roman CYR"/>
      <w:b/>
      <w:bCs/>
      <w:color w:val="26282F"/>
      <w:sz w:val="24"/>
      <w:szCs w:val="24"/>
    </w:rPr>
  </w:style>
  <w:style w:type="character" w:customStyle="1" w:styleId="aff">
    <w:name w:val="Добавленный текст"/>
    <w:uiPriority w:val="99"/>
    <w:rsid w:val="00355E65"/>
    <w:rPr>
      <w:color w:val="000000"/>
    </w:rPr>
  </w:style>
  <w:style w:type="paragraph" w:customStyle="1" w:styleId="s3">
    <w:name w:val="s_3"/>
    <w:basedOn w:val="a"/>
    <w:rsid w:val="008C71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
    <w:name w:val="Основной текст (8)_"/>
    <w:basedOn w:val="a0"/>
    <w:link w:val="80"/>
    <w:locked/>
    <w:rsid w:val="008C71B5"/>
    <w:rPr>
      <w:rFonts w:ascii="Times New Roman" w:eastAsia="Times New Roman" w:hAnsi="Times New Roman"/>
      <w:i/>
      <w:iCs/>
      <w:shd w:val="clear" w:color="auto" w:fill="FFFFFF"/>
    </w:rPr>
  </w:style>
  <w:style w:type="paragraph" w:customStyle="1" w:styleId="80">
    <w:name w:val="Основной текст (8)"/>
    <w:basedOn w:val="a"/>
    <w:link w:val="8"/>
    <w:rsid w:val="008C71B5"/>
    <w:pPr>
      <w:widowControl w:val="0"/>
      <w:shd w:val="clear" w:color="auto" w:fill="FFFFFF"/>
      <w:spacing w:after="0" w:line="270" w:lineRule="exact"/>
      <w:jc w:val="both"/>
    </w:pPr>
    <w:rPr>
      <w:rFonts w:ascii="Times New Roman" w:eastAsia="Times New Roman" w:hAnsi="Times New Roman"/>
      <w:i/>
      <w:iCs/>
      <w:sz w:val="20"/>
      <w:szCs w:val="20"/>
      <w:lang w:eastAsia="ru-RU"/>
    </w:rPr>
  </w:style>
  <w:style w:type="paragraph" w:customStyle="1" w:styleId="aff0">
    <w:name w:val="Нормальный (таблица)"/>
    <w:basedOn w:val="a"/>
    <w:next w:val="a"/>
    <w:uiPriority w:val="99"/>
    <w:rsid w:val="008C71B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7">
    <w:name w:val="Основной текст (7)"/>
    <w:basedOn w:val="a0"/>
    <w:rsid w:val="008C71B5"/>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398">
      <w:bodyDiv w:val="1"/>
      <w:marLeft w:val="0"/>
      <w:marRight w:val="0"/>
      <w:marTop w:val="0"/>
      <w:marBottom w:val="0"/>
      <w:divBdr>
        <w:top w:val="none" w:sz="0" w:space="0" w:color="auto"/>
        <w:left w:val="none" w:sz="0" w:space="0" w:color="auto"/>
        <w:bottom w:val="none" w:sz="0" w:space="0" w:color="auto"/>
        <w:right w:val="none" w:sz="0" w:space="0" w:color="auto"/>
      </w:divBdr>
    </w:div>
    <w:div w:id="40517056">
      <w:bodyDiv w:val="1"/>
      <w:marLeft w:val="0"/>
      <w:marRight w:val="0"/>
      <w:marTop w:val="0"/>
      <w:marBottom w:val="0"/>
      <w:divBdr>
        <w:top w:val="none" w:sz="0" w:space="0" w:color="auto"/>
        <w:left w:val="none" w:sz="0" w:space="0" w:color="auto"/>
        <w:bottom w:val="none" w:sz="0" w:space="0" w:color="auto"/>
        <w:right w:val="none" w:sz="0" w:space="0" w:color="auto"/>
      </w:divBdr>
    </w:div>
    <w:div w:id="53286744">
      <w:bodyDiv w:val="1"/>
      <w:marLeft w:val="0"/>
      <w:marRight w:val="0"/>
      <w:marTop w:val="0"/>
      <w:marBottom w:val="0"/>
      <w:divBdr>
        <w:top w:val="none" w:sz="0" w:space="0" w:color="auto"/>
        <w:left w:val="none" w:sz="0" w:space="0" w:color="auto"/>
        <w:bottom w:val="none" w:sz="0" w:space="0" w:color="auto"/>
        <w:right w:val="none" w:sz="0" w:space="0" w:color="auto"/>
      </w:divBdr>
    </w:div>
    <w:div w:id="58670124">
      <w:bodyDiv w:val="1"/>
      <w:marLeft w:val="0"/>
      <w:marRight w:val="0"/>
      <w:marTop w:val="0"/>
      <w:marBottom w:val="0"/>
      <w:divBdr>
        <w:top w:val="none" w:sz="0" w:space="0" w:color="auto"/>
        <w:left w:val="none" w:sz="0" w:space="0" w:color="auto"/>
        <w:bottom w:val="none" w:sz="0" w:space="0" w:color="auto"/>
        <w:right w:val="none" w:sz="0" w:space="0" w:color="auto"/>
      </w:divBdr>
    </w:div>
    <w:div w:id="71701485">
      <w:bodyDiv w:val="1"/>
      <w:marLeft w:val="0"/>
      <w:marRight w:val="0"/>
      <w:marTop w:val="0"/>
      <w:marBottom w:val="0"/>
      <w:divBdr>
        <w:top w:val="none" w:sz="0" w:space="0" w:color="auto"/>
        <w:left w:val="none" w:sz="0" w:space="0" w:color="auto"/>
        <w:bottom w:val="none" w:sz="0" w:space="0" w:color="auto"/>
        <w:right w:val="none" w:sz="0" w:space="0" w:color="auto"/>
      </w:divBdr>
    </w:div>
    <w:div w:id="142544408">
      <w:bodyDiv w:val="1"/>
      <w:marLeft w:val="0"/>
      <w:marRight w:val="0"/>
      <w:marTop w:val="0"/>
      <w:marBottom w:val="0"/>
      <w:divBdr>
        <w:top w:val="none" w:sz="0" w:space="0" w:color="auto"/>
        <w:left w:val="none" w:sz="0" w:space="0" w:color="auto"/>
        <w:bottom w:val="none" w:sz="0" w:space="0" w:color="auto"/>
        <w:right w:val="none" w:sz="0" w:space="0" w:color="auto"/>
      </w:divBdr>
    </w:div>
    <w:div w:id="161093932">
      <w:bodyDiv w:val="1"/>
      <w:marLeft w:val="0"/>
      <w:marRight w:val="0"/>
      <w:marTop w:val="0"/>
      <w:marBottom w:val="0"/>
      <w:divBdr>
        <w:top w:val="none" w:sz="0" w:space="0" w:color="auto"/>
        <w:left w:val="none" w:sz="0" w:space="0" w:color="auto"/>
        <w:bottom w:val="none" w:sz="0" w:space="0" w:color="auto"/>
        <w:right w:val="none" w:sz="0" w:space="0" w:color="auto"/>
      </w:divBdr>
    </w:div>
    <w:div w:id="310137046">
      <w:bodyDiv w:val="1"/>
      <w:marLeft w:val="0"/>
      <w:marRight w:val="0"/>
      <w:marTop w:val="0"/>
      <w:marBottom w:val="0"/>
      <w:divBdr>
        <w:top w:val="none" w:sz="0" w:space="0" w:color="auto"/>
        <w:left w:val="none" w:sz="0" w:space="0" w:color="auto"/>
        <w:bottom w:val="none" w:sz="0" w:space="0" w:color="auto"/>
        <w:right w:val="none" w:sz="0" w:space="0" w:color="auto"/>
      </w:divBdr>
    </w:div>
    <w:div w:id="331185420">
      <w:bodyDiv w:val="1"/>
      <w:marLeft w:val="0"/>
      <w:marRight w:val="0"/>
      <w:marTop w:val="0"/>
      <w:marBottom w:val="0"/>
      <w:divBdr>
        <w:top w:val="none" w:sz="0" w:space="0" w:color="auto"/>
        <w:left w:val="none" w:sz="0" w:space="0" w:color="auto"/>
        <w:bottom w:val="none" w:sz="0" w:space="0" w:color="auto"/>
        <w:right w:val="none" w:sz="0" w:space="0" w:color="auto"/>
      </w:divBdr>
    </w:div>
    <w:div w:id="459498132">
      <w:bodyDiv w:val="1"/>
      <w:marLeft w:val="0"/>
      <w:marRight w:val="0"/>
      <w:marTop w:val="0"/>
      <w:marBottom w:val="0"/>
      <w:divBdr>
        <w:top w:val="none" w:sz="0" w:space="0" w:color="auto"/>
        <w:left w:val="none" w:sz="0" w:space="0" w:color="auto"/>
        <w:bottom w:val="none" w:sz="0" w:space="0" w:color="auto"/>
        <w:right w:val="none" w:sz="0" w:space="0" w:color="auto"/>
      </w:divBdr>
    </w:div>
    <w:div w:id="493834572">
      <w:bodyDiv w:val="1"/>
      <w:marLeft w:val="0"/>
      <w:marRight w:val="0"/>
      <w:marTop w:val="0"/>
      <w:marBottom w:val="0"/>
      <w:divBdr>
        <w:top w:val="none" w:sz="0" w:space="0" w:color="auto"/>
        <w:left w:val="none" w:sz="0" w:space="0" w:color="auto"/>
        <w:bottom w:val="none" w:sz="0" w:space="0" w:color="auto"/>
        <w:right w:val="none" w:sz="0" w:space="0" w:color="auto"/>
      </w:divBdr>
    </w:div>
    <w:div w:id="556431916">
      <w:bodyDiv w:val="1"/>
      <w:marLeft w:val="0"/>
      <w:marRight w:val="0"/>
      <w:marTop w:val="0"/>
      <w:marBottom w:val="0"/>
      <w:divBdr>
        <w:top w:val="none" w:sz="0" w:space="0" w:color="auto"/>
        <w:left w:val="none" w:sz="0" w:space="0" w:color="auto"/>
        <w:bottom w:val="none" w:sz="0" w:space="0" w:color="auto"/>
        <w:right w:val="none" w:sz="0" w:space="0" w:color="auto"/>
      </w:divBdr>
    </w:div>
    <w:div w:id="742026993">
      <w:bodyDiv w:val="1"/>
      <w:marLeft w:val="0"/>
      <w:marRight w:val="0"/>
      <w:marTop w:val="0"/>
      <w:marBottom w:val="0"/>
      <w:divBdr>
        <w:top w:val="none" w:sz="0" w:space="0" w:color="auto"/>
        <w:left w:val="none" w:sz="0" w:space="0" w:color="auto"/>
        <w:bottom w:val="none" w:sz="0" w:space="0" w:color="auto"/>
        <w:right w:val="none" w:sz="0" w:space="0" w:color="auto"/>
      </w:divBdr>
    </w:div>
    <w:div w:id="796490753">
      <w:bodyDiv w:val="1"/>
      <w:marLeft w:val="0"/>
      <w:marRight w:val="0"/>
      <w:marTop w:val="0"/>
      <w:marBottom w:val="0"/>
      <w:divBdr>
        <w:top w:val="none" w:sz="0" w:space="0" w:color="auto"/>
        <w:left w:val="none" w:sz="0" w:space="0" w:color="auto"/>
        <w:bottom w:val="none" w:sz="0" w:space="0" w:color="auto"/>
        <w:right w:val="none" w:sz="0" w:space="0" w:color="auto"/>
      </w:divBdr>
    </w:div>
    <w:div w:id="840395782">
      <w:bodyDiv w:val="1"/>
      <w:marLeft w:val="0"/>
      <w:marRight w:val="0"/>
      <w:marTop w:val="0"/>
      <w:marBottom w:val="0"/>
      <w:divBdr>
        <w:top w:val="none" w:sz="0" w:space="0" w:color="auto"/>
        <w:left w:val="none" w:sz="0" w:space="0" w:color="auto"/>
        <w:bottom w:val="none" w:sz="0" w:space="0" w:color="auto"/>
        <w:right w:val="none" w:sz="0" w:space="0" w:color="auto"/>
      </w:divBdr>
    </w:div>
    <w:div w:id="842354035">
      <w:bodyDiv w:val="1"/>
      <w:marLeft w:val="0"/>
      <w:marRight w:val="0"/>
      <w:marTop w:val="0"/>
      <w:marBottom w:val="0"/>
      <w:divBdr>
        <w:top w:val="none" w:sz="0" w:space="0" w:color="auto"/>
        <w:left w:val="none" w:sz="0" w:space="0" w:color="auto"/>
        <w:bottom w:val="none" w:sz="0" w:space="0" w:color="auto"/>
        <w:right w:val="none" w:sz="0" w:space="0" w:color="auto"/>
      </w:divBdr>
    </w:div>
    <w:div w:id="846017725">
      <w:bodyDiv w:val="1"/>
      <w:marLeft w:val="0"/>
      <w:marRight w:val="0"/>
      <w:marTop w:val="0"/>
      <w:marBottom w:val="0"/>
      <w:divBdr>
        <w:top w:val="none" w:sz="0" w:space="0" w:color="auto"/>
        <w:left w:val="none" w:sz="0" w:space="0" w:color="auto"/>
        <w:bottom w:val="none" w:sz="0" w:space="0" w:color="auto"/>
        <w:right w:val="none" w:sz="0" w:space="0" w:color="auto"/>
      </w:divBdr>
    </w:div>
    <w:div w:id="885875647">
      <w:bodyDiv w:val="1"/>
      <w:marLeft w:val="0"/>
      <w:marRight w:val="0"/>
      <w:marTop w:val="0"/>
      <w:marBottom w:val="0"/>
      <w:divBdr>
        <w:top w:val="none" w:sz="0" w:space="0" w:color="auto"/>
        <w:left w:val="none" w:sz="0" w:space="0" w:color="auto"/>
        <w:bottom w:val="none" w:sz="0" w:space="0" w:color="auto"/>
        <w:right w:val="none" w:sz="0" w:space="0" w:color="auto"/>
      </w:divBdr>
    </w:div>
    <w:div w:id="886529734">
      <w:bodyDiv w:val="1"/>
      <w:marLeft w:val="0"/>
      <w:marRight w:val="0"/>
      <w:marTop w:val="0"/>
      <w:marBottom w:val="0"/>
      <w:divBdr>
        <w:top w:val="none" w:sz="0" w:space="0" w:color="auto"/>
        <w:left w:val="none" w:sz="0" w:space="0" w:color="auto"/>
        <w:bottom w:val="none" w:sz="0" w:space="0" w:color="auto"/>
        <w:right w:val="none" w:sz="0" w:space="0" w:color="auto"/>
      </w:divBdr>
    </w:div>
    <w:div w:id="902563366">
      <w:bodyDiv w:val="1"/>
      <w:marLeft w:val="0"/>
      <w:marRight w:val="0"/>
      <w:marTop w:val="0"/>
      <w:marBottom w:val="0"/>
      <w:divBdr>
        <w:top w:val="none" w:sz="0" w:space="0" w:color="auto"/>
        <w:left w:val="none" w:sz="0" w:space="0" w:color="auto"/>
        <w:bottom w:val="none" w:sz="0" w:space="0" w:color="auto"/>
        <w:right w:val="none" w:sz="0" w:space="0" w:color="auto"/>
      </w:divBdr>
    </w:div>
    <w:div w:id="908150224">
      <w:bodyDiv w:val="1"/>
      <w:marLeft w:val="0"/>
      <w:marRight w:val="0"/>
      <w:marTop w:val="0"/>
      <w:marBottom w:val="0"/>
      <w:divBdr>
        <w:top w:val="none" w:sz="0" w:space="0" w:color="auto"/>
        <w:left w:val="none" w:sz="0" w:space="0" w:color="auto"/>
        <w:bottom w:val="none" w:sz="0" w:space="0" w:color="auto"/>
        <w:right w:val="none" w:sz="0" w:space="0" w:color="auto"/>
      </w:divBdr>
    </w:div>
    <w:div w:id="953102215">
      <w:bodyDiv w:val="1"/>
      <w:marLeft w:val="0"/>
      <w:marRight w:val="0"/>
      <w:marTop w:val="0"/>
      <w:marBottom w:val="0"/>
      <w:divBdr>
        <w:top w:val="none" w:sz="0" w:space="0" w:color="auto"/>
        <w:left w:val="none" w:sz="0" w:space="0" w:color="auto"/>
        <w:bottom w:val="none" w:sz="0" w:space="0" w:color="auto"/>
        <w:right w:val="none" w:sz="0" w:space="0" w:color="auto"/>
      </w:divBdr>
    </w:div>
    <w:div w:id="1003509613">
      <w:bodyDiv w:val="1"/>
      <w:marLeft w:val="0"/>
      <w:marRight w:val="0"/>
      <w:marTop w:val="0"/>
      <w:marBottom w:val="0"/>
      <w:divBdr>
        <w:top w:val="none" w:sz="0" w:space="0" w:color="auto"/>
        <w:left w:val="none" w:sz="0" w:space="0" w:color="auto"/>
        <w:bottom w:val="none" w:sz="0" w:space="0" w:color="auto"/>
        <w:right w:val="none" w:sz="0" w:space="0" w:color="auto"/>
      </w:divBdr>
    </w:div>
    <w:div w:id="1037849985">
      <w:bodyDiv w:val="1"/>
      <w:marLeft w:val="0"/>
      <w:marRight w:val="0"/>
      <w:marTop w:val="0"/>
      <w:marBottom w:val="0"/>
      <w:divBdr>
        <w:top w:val="none" w:sz="0" w:space="0" w:color="auto"/>
        <w:left w:val="none" w:sz="0" w:space="0" w:color="auto"/>
        <w:bottom w:val="none" w:sz="0" w:space="0" w:color="auto"/>
        <w:right w:val="none" w:sz="0" w:space="0" w:color="auto"/>
      </w:divBdr>
    </w:div>
    <w:div w:id="1038819564">
      <w:bodyDiv w:val="1"/>
      <w:marLeft w:val="0"/>
      <w:marRight w:val="0"/>
      <w:marTop w:val="0"/>
      <w:marBottom w:val="0"/>
      <w:divBdr>
        <w:top w:val="none" w:sz="0" w:space="0" w:color="auto"/>
        <w:left w:val="none" w:sz="0" w:space="0" w:color="auto"/>
        <w:bottom w:val="none" w:sz="0" w:space="0" w:color="auto"/>
        <w:right w:val="none" w:sz="0" w:space="0" w:color="auto"/>
      </w:divBdr>
    </w:div>
    <w:div w:id="1041399063">
      <w:bodyDiv w:val="1"/>
      <w:marLeft w:val="0"/>
      <w:marRight w:val="0"/>
      <w:marTop w:val="0"/>
      <w:marBottom w:val="0"/>
      <w:divBdr>
        <w:top w:val="none" w:sz="0" w:space="0" w:color="auto"/>
        <w:left w:val="none" w:sz="0" w:space="0" w:color="auto"/>
        <w:bottom w:val="none" w:sz="0" w:space="0" w:color="auto"/>
        <w:right w:val="none" w:sz="0" w:space="0" w:color="auto"/>
      </w:divBdr>
    </w:div>
    <w:div w:id="1086998838">
      <w:bodyDiv w:val="1"/>
      <w:marLeft w:val="0"/>
      <w:marRight w:val="0"/>
      <w:marTop w:val="0"/>
      <w:marBottom w:val="0"/>
      <w:divBdr>
        <w:top w:val="none" w:sz="0" w:space="0" w:color="auto"/>
        <w:left w:val="none" w:sz="0" w:space="0" w:color="auto"/>
        <w:bottom w:val="none" w:sz="0" w:space="0" w:color="auto"/>
        <w:right w:val="none" w:sz="0" w:space="0" w:color="auto"/>
      </w:divBdr>
    </w:div>
    <w:div w:id="1186602498">
      <w:bodyDiv w:val="1"/>
      <w:marLeft w:val="0"/>
      <w:marRight w:val="0"/>
      <w:marTop w:val="0"/>
      <w:marBottom w:val="0"/>
      <w:divBdr>
        <w:top w:val="none" w:sz="0" w:space="0" w:color="auto"/>
        <w:left w:val="none" w:sz="0" w:space="0" w:color="auto"/>
        <w:bottom w:val="none" w:sz="0" w:space="0" w:color="auto"/>
        <w:right w:val="none" w:sz="0" w:space="0" w:color="auto"/>
      </w:divBdr>
    </w:div>
    <w:div w:id="1228612016">
      <w:bodyDiv w:val="1"/>
      <w:marLeft w:val="0"/>
      <w:marRight w:val="0"/>
      <w:marTop w:val="0"/>
      <w:marBottom w:val="0"/>
      <w:divBdr>
        <w:top w:val="none" w:sz="0" w:space="0" w:color="auto"/>
        <w:left w:val="none" w:sz="0" w:space="0" w:color="auto"/>
        <w:bottom w:val="none" w:sz="0" w:space="0" w:color="auto"/>
        <w:right w:val="none" w:sz="0" w:space="0" w:color="auto"/>
      </w:divBdr>
    </w:div>
    <w:div w:id="1231424293">
      <w:bodyDiv w:val="1"/>
      <w:marLeft w:val="0"/>
      <w:marRight w:val="0"/>
      <w:marTop w:val="0"/>
      <w:marBottom w:val="0"/>
      <w:divBdr>
        <w:top w:val="none" w:sz="0" w:space="0" w:color="auto"/>
        <w:left w:val="none" w:sz="0" w:space="0" w:color="auto"/>
        <w:bottom w:val="none" w:sz="0" w:space="0" w:color="auto"/>
        <w:right w:val="none" w:sz="0" w:space="0" w:color="auto"/>
      </w:divBdr>
    </w:div>
    <w:div w:id="1253977910">
      <w:bodyDiv w:val="1"/>
      <w:marLeft w:val="0"/>
      <w:marRight w:val="0"/>
      <w:marTop w:val="0"/>
      <w:marBottom w:val="0"/>
      <w:divBdr>
        <w:top w:val="none" w:sz="0" w:space="0" w:color="auto"/>
        <w:left w:val="none" w:sz="0" w:space="0" w:color="auto"/>
        <w:bottom w:val="none" w:sz="0" w:space="0" w:color="auto"/>
        <w:right w:val="none" w:sz="0" w:space="0" w:color="auto"/>
      </w:divBdr>
    </w:div>
    <w:div w:id="1299187814">
      <w:bodyDiv w:val="1"/>
      <w:marLeft w:val="0"/>
      <w:marRight w:val="0"/>
      <w:marTop w:val="0"/>
      <w:marBottom w:val="0"/>
      <w:divBdr>
        <w:top w:val="none" w:sz="0" w:space="0" w:color="auto"/>
        <w:left w:val="none" w:sz="0" w:space="0" w:color="auto"/>
        <w:bottom w:val="none" w:sz="0" w:space="0" w:color="auto"/>
        <w:right w:val="none" w:sz="0" w:space="0" w:color="auto"/>
      </w:divBdr>
    </w:div>
    <w:div w:id="1457866226">
      <w:bodyDiv w:val="1"/>
      <w:marLeft w:val="0"/>
      <w:marRight w:val="0"/>
      <w:marTop w:val="0"/>
      <w:marBottom w:val="0"/>
      <w:divBdr>
        <w:top w:val="none" w:sz="0" w:space="0" w:color="auto"/>
        <w:left w:val="none" w:sz="0" w:space="0" w:color="auto"/>
        <w:bottom w:val="none" w:sz="0" w:space="0" w:color="auto"/>
        <w:right w:val="none" w:sz="0" w:space="0" w:color="auto"/>
      </w:divBdr>
    </w:div>
    <w:div w:id="1475441616">
      <w:bodyDiv w:val="1"/>
      <w:marLeft w:val="0"/>
      <w:marRight w:val="0"/>
      <w:marTop w:val="0"/>
      <w:marBottom w:val="0"/>
      <w:divBdr>
        <w:top w:val="none" w:sz="0" w:space="0" w:color="auto"/>
        <w:left w:val="none" w:sz="0" w:space="0" w:color="auto"/>
        <w:bottom w:val="none" w:sz="0" w:space="0" w:color="auto"/>
        <w:right w:val="none" w:sz="0" w:space="0" w:color="auto"/>
      </w:divBdr>
    </w:div>
    <w:div w:id="1678117260">
      <w:bodyDiv w:val="1"/>
      <w:marLeft w:val="0"/>
      <w:marRight w:val="0"/>
      <w:marTop w:val="0"/>
      <w:marBottom w:val="0"/>
      <w:divBdr>
        <w:top w:val="none" w:sz="0" w:space="0" w:color="auto"/>
        <w:left w:val="none" w:sz="0" w:space="0" w:color="auto"/>
        <w:bottom w:val="none" w:sz="0" w:space="0" w:color="auto"/>
        <w:right w:val="none" w:sz="0" w:space="0" w:color="auto"/>
      </w:divBdr>
    </w:div>
    <w:div w:id="1678189955">
      <w:bodyDiv w:val="1"/>
      <w:marLeft w:val="0"/>
      <w:marRight w:val="0"/>
      <w:marTop w:val="0"/>
      <w:marBottom w:val="0"/>
      <w:divBdr>
        <w:top w:val="none" w:sz="0" w:space="0" w:color="auto"/>
        <w:left w:val="none" w:sz="0" w:space="0" w:color="auto"/>
        <w:bottom w:val="none" w:sz="0" w:space="0" w:color="auto"/>
        <w:right w:val="none" w:sz="0" w:space="0" w:color="auto"/>
      </w:divBdr>
    </w:div>
    <w:div w:id="1801143513">
      <w:bodyDiv w:val="1"/>
      <w:marLeft w:val="0"/>
      <w:marRight w:val="0"/>
      <w:marTop w:val="0"/>
      <w:marBottom w:val="0"/>
      <w:divBdr>
        <w:top w:val="none" w:sz="0" w:space="0" w:color="auto"/>
        <w:left w:val="none" w:sz="0" w:space="0" w:color="auto"/>
        <w:bottom w:val="none" w:sz="0" w:space="0" w:color="auto"/>
        <w:right w:val="none" w:sz="0" w:space="0" w:color="auto"/>
      </w:divBdr>
    </w:div>
    <w:div w:id="1850827710">
      <w:bodyDiv w:val="1"/>
      <w:marLeft w:val="0"/>
      <w:marRight w:val="0"/>
      <w:marTop w:val="0"/>
      <w:marBottom w:val="0"/>
      <w:divBdr>
        <w:top w:val="none" w:sz="0" w:space="0" w:color="auto"/>
        <w:left w:val="none" w:sz="0" w:space="0" w:color="auto"/>
        <w:bottom w:val="none" w:sz="0" w:space="0" w:color="auto"/>
        <w:right w:val="none" w:sz="0" w:space="0" w:color="auto"/>
      </w:divBdr>
    </w:div>
    <w:div w:id="1866404052">
      <w:bodyDiv w:val="1"/>
      <w:marLeft w:val="0"/>
      <w:marRight w:val="0"/>
      <w:marTop w:val="0"/>
      <w:marBottom w:val="0"/>
      <w:divBdr>
        <w:top w:val="none" w:sz="0" w:space="0" w:color="auto"/>
        <w:left w:val="none" w:sz="0" w:space="0" w:color="auto"/>
        <w:bottom w:val="none" w:sz="0" w:space="0" w:color="auto"/>
        <w:right w:val="none" w:sz="0" w:space="0" w:color="auto"/>
      </w:divBdr>
    </w:div>
    <w:div w:id="1962805243">
      <w:bodyDiv w:val="1"/>
      <w:marLeft w:val="0"/>
      <w:marRight w:val="0"/>
      <w:marTop w:val="0"/>
      <w:marBottom w:val="0"/>
      <w:divBdr>
        <w:top w:val="none" w:sz="0" w:space="0" w:color="auto"/>
        <w:left w:val="none" w:sz="0" w:space="0" w:color="auto"/>
        <w:bottom w:val="none" w:sz="0" w:space="0" w:color="auto"/>
        <w:right w:val="none" w:sz="0" w:space="0" w:color="auto"/>
      </w:divBdr>
    </w:div>
    <w:div w:id="1998066844">
      <w:bodyDiv w:val="1"/>
      <w:marLeft w:val="0"/>
      <w:marRight w:val="0"/>
      <w:marTop w:val="0"/>
      <w:marBottom w:val="0"/>
      <w:divBdr>
        <w:top w:val="none" w:sz="0" w:space="0" w:color="auto"/>
        <w:left w:val="none" w:sz="0" w:space="0" w:color="auto"/>
        <w:bottom w:val="none" w:sz="0" w:space="0" w:color="auto"/>
        <w:right w:val="none" w:sz="0" w:space="0" w:color="auto"/>
      </w:divBdr>
    </w:div>
    <w:div w:id="2039618321">
      <w:bodyDiv w:val="1"/>
      <w:marLeft w:val="0"/>
      <w:marRight w:val="0"/>
      <w:marTop w:val="0"/>
      <w:marBottom w:val="0"/>
      <w:divBdr>
        <w:top w:val="none" w:sz="0" w:space="0" w:color="auto"/>
        <w:left w:val="none" w:sz="0" w:space="0" w:color="auto"/>
        <w:bottom w:val="none" w:sz="0" w:space="0" w:color="auto"/>
        <w:right w:val="none" w:sz="0" w:space="0" w:color="auto"/>
      </w:divBdr>
    </w:div>
    <w:div w:id="2056001063">
      <w:bodyDiv w:val="1"/>
      <w:marLeft w:val="0"/>
      <w:marRight w:val="0"/>
      <w:marTop w:val="0"/>
      <w:marBottom w:val="0"/>
      <w:divBdr>
        <w:top w:val="none" w:sz="0" w:space="0" w:color="auto"/>
        <w:left w:val="none" w:sz="0" w:space="0" w:color="auto"/>
        <w:bottom w:val="none" w:sz="0" w:space="0" w:color="auto"/>
        <w:right w:val="none" w:sz="0" w:space="0" w:color="auto"/>
      </w:divBdr>
    </w:div>
    <w:div w:id="20579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4EC0-A712-4584-84D6-F5302156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5302</Words>
  <Characters>30225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35457</CharactersWithSpaces>
  <SharedDoc>false</SharedDoc>
  <HLinks>
    <vt:vector size="72" baseType="variant">
      <vt:variant>
        <vt:i4>6946866</vt:i4>
      </vt:variant>
      <vt:variant>
        <vt:i4>36</vt:i4>
      </vt:variant>
      <vt:variant>
        <vt:i4>0</vt:i4>
      </vt:variant>
      <vt:variant>
        <vt:i4>5</vt:i4>
      </vt:variant>
      <vt:variant>
        <vt:lpwstr/>
      </vt:variant>
      <vt:variant>
        <vt:lpwstr>Par209</vt:lpwstr>
      </vt:variant>
      <vt:variant>
        <vt:i4>5570562</vt:i4>
      </vt:variant>
      <vt:variant>
        <vt:i4>33</vt:i4>
      </vt:variant>
      <vt:variant>
        <vt:i4>0</vt:i4>
      </vt:variant>
      <vt:variant>
        <vt:i4>5</vt:i4>
      </vt:variant>
      <vt:variant>
        <vt:lpwstr/>
      </vt:variant>
      <vt:variant>
        <vt:lpwstr>Par43</vt:lpwstr>
      </vt:variant>
      <vt:variant>
        <vt:i4>5570562</vt:i4>
      </vt:variant>
      <vt:variant>
        <vt:i4>30</vt:i4>
      </vt:variant>
      <vt:variant>
        <vt:i4>0</vt:i4>
      </vt:variant>
      <vt:variant>
        <vt:i4>5</vt:i4>
      </vt:variant>
      <vt:variant>
        <vt:lpwstr/>
      </vt:variant>
      <vt:variant>
        <vt:lpwstr>Par43</vt:lpwstr>
      </vt:variant>
      <vt:variant>
        <vt:i4>2949231</vt:i4>
      </vt:variant>
      <vt:variant>
        <vt:i4>27</vt:i4>
      </vt:variant>
      <vt:variant>
        <vt:i4>0</vt:i4>
      </vt:variant>
      <vt:variant>
        <vt:i4>5</vt:i4>
      </vt:variant>
      <vt:variant>
        <vt:lpwstr>consultantplus://offline/ref=6E43E163CE247226FB02B16F40E56B9B11DCAA51A3EB9FDD5C45F03C2C841CC565344460CA4301D97403G</vt:lpwstr>
      </vt:variant>
      <vt:variant>
        <vt:lpwstr/>
      </vt:variant>
      <vt:variant>
        <vt:i4>5046366</vt:i4>
      </vt:variant>
      <vt:variant>
        <vt:i4>24</vt:i4>
      </vt:variant>
      <vt:variant>
        <vt:i4>0</vt:i4>
      </vt:variant>
      <vt:variant>
        <vt:i4>5</vt:i4>
      </vt:variant>
      <vt:variant>
        <vt:lpwstr>consultantplus://offline/ref=6E43E163CE247226FB02B16F40E56B9B11DCAD52A4EE9FDD5C45F03C2C841CC565344469CB7405G</vt:lpwstr>
      </vt:variant>
      <vt:variant>
        <vt:lpwstr/>
      </vt:variant>
      <vt:variant>
        <vt:i4>7929919</vt:i4>
      </vt:variant>
      <vt:variant>
        <vt:i4>21</vt:i4>
      </vt:variant>
      <vt:variant>
        <vt:i4>0</vt:i4>
      </vt:variant>
      <vt:variant>
        <vt:i4>5</vt:i4>
      </vt:variant>
      <vt:variant>
        <vt:lpwstr>consultantplus://offline/ref=6E43E163CE247226FB02B16F40E56B9B11DCAD52A4EE9FDD5C45F03C2C841CC565344463C2427008G</vt:lpwstr>
      </vt:variant>
      <vt:variant>
        <vt:lpwstr/>
      </vt:variant>
      <vt:variant>
        <vt:i4>5570562</vt:i4>
      </vt:variant>
      <vt:variant>
        <vt:i4>18</vt:i4>
      </vt:variant>
      <vt:variant>
        <vt:i4>0</vt:i4>
      </vt:variant>
      <vt:variant>
        <vt:i4>5</vt:i4>
      </vt:variant>
      <vt:variant>
        <vt:lpwstr/>
      </vt:variant>
      <vt:variant>
        <vt:lpwstr>Par43</vt:lpwstr>
      </vt:variant>
      <vt:variant>
        <vt:i4>6946866</vt:i4>
      </vt:variant>
      <vt:variant>
        <vt:i4>15</vt:i4>
      </vt:variant>
      <vt:variant>
        <vt:i4>0</vt:i4>
      </vt:variant>
      <vt:variant>
        <vt:i4>5</vt:i4>
      </vt:variant>
      <vt:variant>
        <vt:lpwstr/>
      </vt:variant>
      <vt:variant>
        <vt:lpwstr>Par209</vt:lpwstr>
      </vt:variant>
      <vt:variant>
        <vt:i4>6815792</vt:i4>
      </vt:variant>
      <vt:variant>
        <vt:i4>12</vt:i4>
      </vt:variant>
      <vt:variant>
        <vt:i4>0</vt:i4>
      </vt:variant>
      <vt:variant>
        <vt:i4>5</vt:i4>
      </vt:variant>
      <vt:variant>
        <vt:lpwstr/>
      </vt:variant>
      <vt:variant>
        <vt:lpwstr>Par128</vt:lpwstr>
      </vt:variant>
      <vt:variant>
        <vt:i4>5570562</vt:i4>
      </vt:variant>
      <vt:variant>
        <vt:i4>9</vt:i4>
      </vt:variant>
      <vt:variant>
        <vt:i4>0</vt:i4>
      </vt:variant>
      <vt:variant>
        <vt:i4>5</vt:i4>
      </vt:variant>
      <vt:variant>
        <vt:lpwstr/>
      </vt:variant>
      <vt:variant>
        <vt:lpwstr>Par43</vt:lpwstr>
      </vt:variant>
      <vt:variant>
        <vt:i4>1441800</vt:i4>
      </vt:variant>
      <vt:variant>
        <vt:i4>6</vt:i4>
      </vt:variant>
      <vt:variant>
        <vt:i4>0</vt:i4>
      </vt:variant>
      <vt:variant>
        <vt:i4>5</vt:i4>
      </vt:variant>
      <vt:variant>
        <vt:lpwstr>consultantplus://offline/ref=6E43E163CE247226FB02AF625689359F15D4F259A1EA958F081AAB617B8D1692227B1D228E4E00D846198E7C06G</vt:lpwstr>
      </vt:variant>
      <vt:variant>
        <vt:lpwstr/>
      </vt:variant>
      <vt:variant>
        <vt:i4>4390923</vt:i4>
      </vt:variant>
      <vt:variant>
        <vt:i4>3</vt:i4>
      </vt:variant>
      <vt:variant>
        <vt:i4>0</vt:i4>
      </vt:variant>
      <vt:variant>
        <vt:i4>5</vt:i4>
      </vt:variant>
      <vt:variant>
        <vt:lpwstr>consultantplus://offline/ref=6E43E163CE247226FB02B16F40E56B9B11DBAC56AFEA9FDD5C45F03C2C7804G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 Голякова</dc:creator>
  <cp:keywords/>
  <dc:description/>
  <cp:lastModifiedBy>Петрова Елена Александровна</cp:lastModifiedBy>
  <cp:revision>3</cp:revision>
  <cp:lastPrinted>2022-07-06T10:09:00Z</cp:lastPrinted>
  <dcterms:created xsi:type="dcterms:W3CDTF">2026-05-05T05:38:00Z</dcterms:created>
  <dcterms:modified xsi:type="dcterms:W3CDTF">2026-05-05T13:26:00Z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1449681722</vt:i4>
  </property>
  <property fmtid="{D5CDD505-2E9C-101B-9397-08002B2CF9AE}" pid="4" name="_EmailSubject">
    <vt:lpwstr>ПР-3837</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-1865071427</vt:i4>
  </property>
  <property fmtid="{D5CDD505-2E9C-101B-9397-08002B2CF9AE}" pid="8" name="_ReviewingToolsShownOnce">
    <vt:lpwstr/>
  </property>
</Properties>
</file>