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B623" w14:textId="77777777" w:rsidR="004D1B27" w:rsidRPr="004D1B27" w:rsidRDefault="00FF45E6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pict w14:anchorId="00AC4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>
            <v:imagedata r:id="rId7" o:title=""/>
          </v:shape>
        </w:pict>
      </w:r>
    </w:p>
    <w:p w14:paraId="7F505379" w14:textId="77777777" w:rsidR="004D1B27" w:rsidRPr="004D1B27" w:rsidRDefault="004D1B27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479F50F4" w14:textId="77777777" w:rsidR="004D1B27" w:rsidRPr="004D1B27" w:rsidRDefault="004D1B27" w:rsidP="004D1B27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4D1B27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14:paraId="45F16E31" w14:textId="77777777" w:rsidR="004D1B27" w:rsidRPr="004D1B27" w:rsidRDefault="004D1B27" w:rsidP="004D1B27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4D1B27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5A1D2790" w14:textId="77777777" w:rsidR="004D1B27" w:rsidRPr="004D1B27" w:rsidRDefault="004D1B27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B83B062" w14:textId="77777777" w:rsidR="004D1B27" w:rsidRPr="004D1B27" w:rsidRDefault="004D1B27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4D1B27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61256BF" w14:textId="77777777" w:rsidR="004D1B27" w:rsidRPr="004D1B27" w:rsidRDefault="004D1B27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3896D19A" w14:textId="77777777" w:rsidR="004D1B27" w:rsidRPr="004D1B27" w:rsidRDefault="004D1B27" w:rsidP="004D1B27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4D1B27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7F7556C" w14:textId="77777777" w:rsidR="007129C7" w:rsidRPr="00640DFA" w:rsidRDefault="007129C7" w:rsidP="007129C7">
      <w:pPr>
        <w:ind w:firstLine="0"/>
        <w:rPr>
          <w:sz w:val="26"/>
          <w:szCs w:val="26"/>
        </w:rPr>
      </w:pPr>
    </w:p>
    <w:p w14:paraId="169511DD" w14:textId="77777777" w:rsidR="007129C7" w:rsidRPr="00640DFA" w:rsidRDefault="007129C7" w:rsidP="007129C7">
      <w:pPr>
        <w:ind w:firstLine="0"/>
        <w:rPr>
          <w:sz w:val="26"/>
          <w:szCs w:val="26"/>
        </w:rPr>
      </w:pPr>
    </w:p>
    <w:p w14:paraId="6FDB07E6" w14:textId="77777777" w:rsidR="007129C7" w:rsidRPr="00640DFA" w:rsidRDefault="007129C7" w:rsidP="007129C7">
      <w:pPr>
        <w:ind w:firstLine="0"/>
        <w:rPr>
          <w:sz w:val="26"/>
          <w:szCs w:val="26"/>
        </w:rPr>
      </w:pPr>
    </w:p>
    <w:p w14:paraId="7D2CCB85" w14:textId="50073CD8" w:rsidR="00B02593" w:rsidRPr="00640DFA" w:rsidRDefault="00FF45E6" w:rsidP="007129C7">
      <w:pPr>
        <w:ind w:firstLine="0"/>
        <w:rPr>
          <w:sz w:val="26"/>
          <w:szCs w:val="26"/>
        </w:rPr>
      </w:pPr>
      <w:r w:rsidRPr="00FF45E6">
        <w:rPr>
          <w:sz w:val="26"/>
          <w:szCs w:val="26"/>
        </w:rPr>
        <w:t>24.04.2026 № 1196</w:t>
      </w:r>
    </w:p>
    <w:p w14:paraId="6985A225" w14:textId="77777777" w:rsidR="006603A4" w:rsidRPr="00640DFA" w:rsidRDefault="006603A4" w:rsidP="007129C7">
      <w:pPr>
        <w:ind w:firstLine="0"/>
        <w:rPr>
          <w:sz w:val="26"/>
          <w:szCs w:val="26"/>
        </w:rPr>
      </w:pPr>
    </w:p>
    <w:p w14:paraId="15606021" w14:textId="77777777" w:rsidR="002D0DEB" w:rsidRPr="00640DFA" w:rsidRDefault="002D0DEB" w:rsidP="007129C7">
      <w:pPr>
        <w:ind w:firstLine="0"/>
        <w:rPr>
          <w:sz w:val="26"/>
          <w:szCs w:val="26"/>
        </w:rPr>
      </w:pPr>
    </w:p>
    <w:p w14:paraId="46E801A4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4D93C625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в постановление мэрии города </w:t>
      </w:r>
    </w:p>
    <w:p w14:paraId="392563EA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от 17.07.2018 № 3234</w:t>
      </w:r>
    </w:p>
    <w:p w14:paraId="6A76E61E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E66EC21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7DA904" w14:textId="77777777" w:rsidR="007129C7" w:rsidRPr="005B4EF9" w:rsidRDefault="007129C7" w:rsidP="007129C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08.02.98 № 14-ФЗ «Об обществах с ограниченной ответственностью», 14.11.2002 № 161-ФЗ «О государственных и муниципальных унитарных предприятиях», </w:t>
      </w:r>
      <w:r w:rsidRPr="005B4EF9">
        <w:rPr>
          <w:rFonts w:ascii="Times New Roman" w:hAnsi="Times New Roman" w:cs="Times New Roman"/>
          <w:sz w:val="26"/>
          <w:szCs w:val="26"/>
        </w:rPr>
        <w:t>26.12.95 № 208-ФЗ «Об акционерных обществах», Уставом городского округа город Череповец Вологодской области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58CA088B" w14:textId="77777777" w:rsidR="007129C7" w:rsidRPr="005B4EF9" w:rsidRDefault="007129C7" w:rsidP="007129C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9B6B3B5" w14:textId="54E14C25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1. Внести в постановление мэрии города от 17.07.2018 № 3234 «О Порядке осуществления муниципальными унитарными предприятиями города заимствований в кредитных организациях и Методике оценки финансового состояния муниципальных унитарных предприятий города» (в редакции постановления мэрии города от 08.09.2023 № 2596) следующие изменения:</w:t>
      </w:r>
    </w:p>
    <w:p w14:paraId="51190038" w14:textId="77777777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1.1.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 Наименование постановления </w:t>
      </w:r>
      <w:r w:rsidRPr="005B4EF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472A3989" w14:textId="77777777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</w:rPr>
        <w:t>«О Порядке осуществления муниципальными унитарными предприятиями и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хозяйственными обществами, единственным участником и учредителем которых является городской округ город Череповец Вологодской области, </w:t>
      </w:r>
      <w:r w:rsidRPr="005B4EF9">
        <w:rPr>
          <w:rFonts w:ascii="Times New Roman" w:hAnsi="Times New Roman" w:cs="Times New Roman"/>
          <w:sz w:val="26"/>
          <w:szCs w:val="26"/>
        </w:rPr>
        <w:t xml:space="preserve">заимствований в кредитных организациях и </w:t>
      </w:r>
      <w:bookmarkStart w:id="0" w:name="_Hlk219462027"/>
      <w:r w:rsidRPr="005B4EF9">
        <w:rPr>
          <w:rFonts w:ascii="Times New Roman" w:hAnsi="Times New Roman" w:cs="Times New Roman"/>
          <w:sz w:val="26"/>
          <w:szCs w:val="26"/>
        </w:rPr>
        <w:t xml:space="preserve">Методике оценки финансового состояния муниципальных унитарных предприятий и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хозяйственных обществ, единственным участником и учредителем которых является городской округ город Череповец Вологодской области</w:t>
      </w:r>
      <w:bookmarkEnd w:id="0"/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14:paraId="39EE2AC4" w14:textId="77777777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1.2. Преамбулу постановления </w:t>
      </w:r>
      <w:r w:rsidRPr="005B4EF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00EB6D8F" w14:textId="7CD01F48" w:rsidR="007129C7" w:rsidRPr="005B4EF9" w:rsidRDefault="007129C7" w:rsidP="007129C7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«В соответствии с Федеральными законами от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08.02.98 № 14-ФЗ «Об обществах с ограниченной ответственностью», 14.11.2002 № 161-ФЗ «О государственных и муниципальных унитарных предприятиях», 26.12.95 № 208-ФЗ «Об акционерных обществах», решением Череповецкой городской Думы от 25.04.2006 № 83 «О Положении о порядке управления и распоряжения имуществом, находящимся в муниципальной собственности города Череповца», постановлением мэрии города от 12.05.2011 № 1930 «О разграничении полномочий собственника имущества (участника хозяйственного общества, единственным участником и учредителем которых является городской округ город Череповец Вологодской области)».</w:t>
      </w:r>
    </w:p>
    <w:p w14:paraId="396B04C0" w14:textId="77777777" w:rsidR="003B2A18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1.3. Пункты 1</w:t>
      </w:r>
      <w:r w:rsidRPr="005B4EF9">
        <w:rPr>
          <w:rFonts w:ascii="Times New Roman" w:hAnsi="Times New Roman" w:cs="Times New Roman"/>
          <w:sz w:val="26"/>
          <w:szCs w:val="26"/>
        </w:rPr>
        <w:t>.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1, 1.2 постановления изложить в новой редакции:</w:t>
      </w:r>
    </w:p>
    <w:p w14:paraId="6341D331" w14:textId="3D6727B4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«1.1. Порядок осуществления муниципальными унитарными предприятиями и</w:t>
      </w:r>
      <w:r w:rsidR="004D1B27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хозяйственными обществами, единственным участником и учредителем которых явля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ется городской округ город Череповец Вологодской области</w:t>
      </w:r>
      <w:r w:rsidR="003B2A18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заимствований в кредитных организациях (приложение 1).</w:t>
      </w:r>
    </w:p>
    <w:p w14:paraId="6F4FE1C7" w14:textId="77777777" w:rsidR="007129C7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1.2. Методику оценки финансового состояния муниципальных унитарных предприятий и хозяйственных обществ, единственным участником и учредителем которых является городской округ город Череповец Вологодской области (приложение 2)».</w:t>
      </w:r>
    </w:p>
    <w:p w14:paraId="6A1F729B" w14:textId="77777777" w:rsidR="00655049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1.4.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</w:t>
      </w:r>
      <w:r w:rsidRPr="005B4EF9">
        <w:rPr>
          <w:rFonts w:ascii="Times New Roman" w:hAnsi="Times New Roman" w:cs="Times New Roman"/>
          <w:sz w:val="26"/>
          <w:szCs w:val="26"/>
        </w:rPr>
        <w:t>осуществления муниципальными унитарными предприятиями города заимствований в кредитных организациях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(приложение 1), утвержденный вышеуказанным постановлением, изложить в новой редакции </w:t>
      </w:r>
      <w:r w:rsidR="006572AF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(прилагается)</w:t>
      </w:r>
      <w:r w:rsidR="0065504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A7B25D8" w14:textId="77777777" w:rsidR="00655049" w:rsidRPr="005B4EF9" w:rsidRDefault="007129C7" w:rsidP="007014E9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1.5. </w:t>
      </w:r>
      <w:r w:rsidR="00134CA0" w:rsidRPr="005B4EF9">
        <w:rPr>
          <w:rFonts w:ascii="Times New Roman" w:hAnsi="Times New Roman" w:cs="Times New Roman"/>
          <w:sz w:val="26"/>
          <w:szCs w:val="26"/>
        </w:rPr>
        <w:t>В М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етодик</w:t>
      </w:r>
      <w:r w:rsidR="0065504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оценки финансового состояния муниципальных унитарных предприятий города (приложение 2), утвержденн</w:t>
      </w:r>
      <w:r w:rsidR="0065504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вышеуказанным постановлением</w:t>
      </w:r>
      <w:r w:rsidR="00DF6BA0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644EA9BE" w14:textId="6BF53EE7" w:rsidR="007014E9" w:rsidRPr="005B4EF9" w:rsidRDefault="007014E9" w:rsidP="007014E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1.5.1. Наименование </w:t>
      </w:r>
      <w:r w:rsidRPr="005B4EF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43809BD3" w14:textId="0E867483" w:rsidR="0056164D" w:rsidRPr="005B4EF9" w:rsidRDefault="007014E9" w:rsidP="00B541AF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</w:rPr>
        <w:t>«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Методика оценки финансового состояния муниципальных унитарных предприятий и хозяйственных обществ, единственным участником и учредителем которых является городской округ город Череповец Вологодской области».</w:t>
      </w:r>
    </w:p>
    <w:p w14:paraId="46C144CC" w14:textId="4D3F27C0" w:rsidR="00B541AF" w:rsidRPr="005B4EF9" w:rsidRDefault="00B541AF" w:rsidP="00B541AF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1.5.2. Пункт 1.1 изложить в новой редакции:</w:t>
      </w:r>
    </w:p>
    <w:p w14:paraId="7F7924BE" w14:textId="24FD1111" w:rsidR="00B541AF" w:rsidRPr="005B4EF9" w:rsidRDefault="00B541AF" w:rsidP="00B541AF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B4EF9">
        <w:rPr>
          <w:rFonts w:ascii="Times New Roman" w:hAnsi="Times New Roman" w:cs="Times New Roman"/>
          <w:sz w:val="26"/>
          <w:szCs w:val="26"/>
        </w:rPr>
        <w:t>1.1. Настоящая Методика оценки финансового состояния муниципальных унитарных предприятий и хозяйственн</w:t>
      </w:r>
      <w:r w:rsidR="00A44B9B" w:rsidRPr="005B4EF9">
        <w:rPr>
          <w:rFonts w:ascii="Times New Roman" w:hAnsi="Times New Roman" w:cs="Times New Roman"/>
          <w:sz w:val="26"/>
          <w:szCs w:val="26"/>
        </w:rPr>
        <w:t>ых</w:t>
      </w:r>
      <w:r w:rsidRPr="005B4EF9">
        <w:rPr>
          <w:rFonts w:ascii="Times New Roman" w:hAnsi="Times New Roman" w:cs="Times New Roman"/>
          <w:sz w:val="26"/>
          <w:szCs w:val="26"/>
        </w:rPr>
        <w:t xml:space="preserve"> обществ, единственным участником и учредителем которых является городской округ город Череповец Вологодской области (далее - Методика)</w:t>
      </w:r>
      <w:r w:rsidR="00A44B9B" w:rsidRPr="005B4EF9">
        <w:rPr>
          <w:rFonts w:ascii="Times New Roman" w:hAnsi="Times New Roman" w:cs="Times New Roman"/>
          <w:sz w:val="26"/>
          <w:szCs w:val="26"/>
        </w:rPr>
        <w:t>,</w:t>
      </w:r>
      <w:r w:rsidRPr="005B4EF9">
        <w:rPr>
          <w:rFonts w:ascii="Times New Roman" w:hAnsi="Times New Roman" w:cs="Times New Roman"/>
          <w:sz w:val="26"/>
          <w:szCs w:val="26"/>
        </w:rPr>
        <w:t xml:space="preserve"> разработана в целях проведения оценки возможности погашения заимствований муниципальными унитарными предприятиями и хозяйственными обществами, единственным участником и учредителем которых является городской округ город Череповец Вологодской области</w:t>
      </w:r>
      <w:r w:rsidR="00A44B9B" w:rsidRPr="005B4EF9">
        <w:rPr>
          <w:rFonts w:ascii="Times New Roman" w:hAnsi="Times New Roman" w:cs="Times New Roman"/>
          <w:sz w:val="26"/>
          <w:szCs w:val="26"/>
        </w:rPr>
        <w:t>,</w:t>
      </w:r>
      <w:r w:rsidRPr="005B4EF9">
        <w:rPr>
          <w:rFonts w:ascii="Times New Roman" w:hAnsi="Times New Roman" w:cs="Times New Roman"/>
          <w:sz w:val="26"/>
          <w:szCs w:val="26"/>
        </w:rPr>
        <w:t xml:space="preserve"> в кредитных организациях, обеспечения эффективного использования муниципального имущества и имущества со 100% долей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«Город Череповец».</w:t>
      </w:r>
    </w:p>
    <w:p w14:paraId="2DCBE2CE" w14:textId="768E2EF7" w:rsidR="00B541AF" w:rsidRPr="005B4EF9" w:rsidRDefault="00B541AF" w:rsidP="00B541AF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1.5.3. В пункте 1.2 после слова «предприятий» дополнить словами «и хозяйственны</w:t>
      </w:r>
      <w:r w:rsidR="002E670D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х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обществ, единственным участником и учредителем которых является городской округ город Череповец Вологодской области</w:t>
      </w:r>
      <w:r w:rsidR="003B2A18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E670D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01B51AE" w14:textId="31BF39A1" w:rsidR="00F344E4" w:rsidRPr="005B4EF9" w:rsidRDefault="00F344E4" w:rsidP="00B541A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1.5.4. </w:t>
      </w:r>
      <w:r w:rsidR="003B2A18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29251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бзац первый </w:t>
      </w:r>
      <w:r w:rsidR="003B2A18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пункта 1.3 </w:t>
      </w:r>
      <w:r w:rsidR="0029251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 в новой редакции</w:t>
      </w:r>
      <w:r w:rsidR="00855B7C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6306E13B" w14:textId="0DAE63E1" w:rsidR="002E670D" w:rsidRPr="005B4EF9" w:rsidRDefault="00292519" w:rsidP="00855B7C">
      <w:pPr>
        <w:ind w:firstLine="708"/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  <w:t>«</w:t>
      </w:r>
      <w:r w:rsidR="00985046" w:rsidRPr="005B4EF9"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  <w:t xml:space="preserve">1.3. </w:t>
      </w:r>
      <w:r w:rsidRPr="005B4EF9">
        <w:rPr>
          <w:rFonts w:ascii="Times New Roman" w:hAnsi="Times New Roman" w:cs="Times New Roman"/>
          <w:spacing w:val="-4"/>
          <w:sz w:val="26"/>
          <w:szCs w:val="26"/>
        </w:rPr>
        <w:t xml:space="preserve">В целях проведения оценки финансового состояния </w:t>
      </w:r>
      <w:bookmarkStart w:id="1" w:name="_Hlk219715629"/>
      <w:r w:rsidRPr="005B4EF9">
        <w:rPr>
          <w:rFonts w:ascii="Times New Roman" w:hAnsi="Times New Roman" w:cs="Times New Roman"/>
          <w:spacing w:val="-4"/>
          <w:sz w:val="26"/>
          <w:szCs w:val="26"/>
        </w:rPr>
        <w:t>предприятие</w:t>
      </w:r>
      <w:bookmarkEnd w:id="1"/>
      <w:r w:rsidRPr="005B4EF9">
        <w:rPr>
          <w:rFonts w:ascii="Times New Roman" w:hAnsi="Times New Roman" w:cs="Times New Roman"/>
          <w:spacing w:val="-4"/>
          <w:sz w:val="26"/>
          <w:szCs w:val="26"/>
        </w:rPr>
        <w:t xml:space="preserve"> представляет в финансовое управление мэрии документы в соответствии с </w:t>
      </w:r>
      <w:r w:rsidRPr="005B4EF9">
        <w:rPr>
          <w:rStyle w:val="a4"/>
          <w:rFonts w:ascii="Times New Roman" w:hAnsi="Times New Roman"/>
          <w:color w:val="auto"/>
          <w:spacing w:val="-4"/>
          <w:sz w:val="26"/>
          <w:szCs w:val="26"/>
        </w:rPr>
        <w:t>разделом 2</w:t>
      </w:r>
      <w:r w:rsidRPr="005B4EF9">
        <w:rPr>
          <w:rFonts w:ascii="Times New Roman" w:hAnsi="Times New Roman" w:cs="Times New Roman"/>
          <w:spacing w:val="-4"/>
          <w:sz w:val="26"/>
          <w:szCs w:val="26"/>
        </w:rPr>
        <w:t xml:space="preserve"> Порядка осуществления муниципальными унитарными предприятиями и хозяйственными обществами, единственным участником и учредителем которых является городской округ город Череповец Вологодской области</w:t>
      </w:r>
      <w:r w:rsidR="003B2A18" w:rsidRPr="005B4EF9">
        <w:rPr>
          <w:rFonts w:ascii="Times New Roman" w:hAnsi="Times New Roman" w:cs="Times New Roman"/>
          <w:spacing w:val="-4"/>
          <w:sz w:val="26"/>
          <w:szCs w:val="26"/>
        </w:rPr>
        <w:t>,</w:t>
      </w:r>
      <w:r w:rsidRPr="005B4EF9">
        <w:rPr>
          <w:rFonts w:ascii="Times New Roman" w:hAnsi="Times New Roman" w:cs="Times New Roman"/>
          <w:spacing w:val="-4"/>
          <w:sz w:val="26"/>
          <w:szCs w:val="26"/>
        </w:rPr>
        <w:t xml:space="preserve"> заимствований в кредитных организациях».</w:t>
      </w:r>
    </w:p>
    <w:p w14:paraId="040A1E69" w14:textId="5044B9F0" w:rsidR="00CA2A86" w:rsidRPr="005B4EF9" w:rsidRDefault="00134CA0" w:rsidP="007129C7">
      <w:pPr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1.5.</w:t>
      </w:r>
      <w:r w:rsidR="002E670D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66079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2.4 </w:t>
      </w:r>
      <w:r w:rsidR="00CA2A86" w:rsidRPr="005B4EF9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 в новой редакции:</w:t>
      </w:r>
    </w:p>
    <w:p w14:paraId="747B5B88" w14:textId="0061E148" w:rsidR="00CA2A86" w:rsidRPr="005B4EF9" w:rsidRDefault="00CA2A86" w:rsidP="00CA2A86">
      <w:pPr>
        <w:rPr>
          <w:rFonts w:ascii="Times New Roman" w:hAnsi="Times New Roman" w:cs="Times New Roman"/>
          <w:sz w:val="26"/>
          <w:szCs w:val="26"/>
        </w:rPr>
      </w:pPr>
      <w:bookmarkStart w:id="2" w:name="sub_2032"/>
      <w:r w:rsidRPr="005B4EF9">
        <w:rPr>
          <w:rFonts w:ascii="Times New Roman" w:hAnsi="Times New Roman" w:cs="Times New Roman"/>
          <w:sz w:val="26"/>
          <w:szCs w:val="26"/>
        </w:rPr>
        <w:t>«2.4. Коэффициент текущей (общей) ликвидности (К</w:t>
      </w:r>
      <w:r w:rsidRPr="005B4EF9">
        <w:rPr>
          <w:rFonts w:ascii="Times New Roman" w:hAnsi="Times New Roman" w:cs="Times New Roman"/>
          <w:sz w:val="26"/>
          <w:szCs w:val="26"/>
          <w:vertAlign w:val="subscript"/>
        </w:rPr>
        <w:t> 3</w:t>
      </w:r>
      <w:r w:rsidRPr="005B4EF9">
        <w:rPr>
          <w:rFonts w:ascii="Times New Roman" w:hAnsi="Times New Roman" w:cs="Times New Roman"/>
          <w:sz w:val="26"/>
          <w:szCs w:val="26"/>
        </w:rPr>
        <w:t>) является обобщающим показателем платежеспособности юридического лица, характеризует ожидаемую платежеспособность предприятия на период, равный средней продолжительности одного оборота всех оборотных средств, и вычисляется по следующей формуле:</w:t>
      </w:r>
    </w:p>
    <w:bookmarkEnd w:id="2"/>
    <w:p w14:paraId="541620A0" w14:textId="77777777" w:rsidR="00CA2A86" w:rsidRPr="005B4EF9" w:rsidRDefault="00CA2A86" w:rsidP="00CA2A86">
      <w:pPr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К</w:t>
      </w:r>
      <w:r w:rsidRPr="005B4EF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B4EF9"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ОА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КФО</m:t>
            </m:r>
          </m:den>
        </m:f>
      </m:oMath>
      <w:r w:rsidRPr="005B4EF9">
        <w:rPr>
          <w:rFonts w:ascii="Times New Roman" w:hAnsi="Times New Roman" w:cs="Times New Roman"/>
          <w:sz w:val="26"/>
          <w:szCs w:val="26"/>
        </w:rPr>
        <w:t xml:space="preserve">  , где:</w:t>
      </w:r>
    </w:p>
    <w:p w14:paraId="2C14232F" w14:textId="5F268A7E" w:rsidR="00CA2A86" w:rsidRPr="005B4EF9" w:rsidRDefault="00CA2A86" w:rsidP="00CA2A86">
      <w:pPr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ОА - оборотные активы предприятия (код показателя </w:t>
      </w:r>
      <w:r w:rsidRPr="005B4EF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1200</w:t>
      </w:r>
      <w:r w:rsidRPr="005B4EF9">
        <w:rPr>
          <w:rFonts w:ascii="Times New Roman" w:hAnsi="Times New Roman" w:cs="Times New Roman"/>
          <w:sz w:val="26"/>
          <w:szCs w:val="26"/>
        </w:rPr>
        <w:t xml:space="preserve"> </w:t>
      </w:r>
      <w:r w:rsidRPr="005B4EF9">
        <w:rPr>
          <w:rStyle w:val="a4"/>
          <w:rFonts w:ascii="Times New Roman" w:hAnsi="Times New Roman"/>
          <w:color w:val="auto"/>
          <w:sz w:val="26"/>
          <w:szCs w:val="26"/>
        </w:rPr>
        <w:t>формы</w:t>
      </w:r>
      <w:r w:rsidRPr="005B4EF9">
        <w:rPr>
          <w:rFonts w:ascii="Times New Roman" w:hAnsi="Times New Roman" w:cs="Times New Roman"/>
          <w:sz w:val="26"/>
          <w:szCs w:val="26"/>
        </w:rPr>
        <w:t xml:space="preserve"> по ОКУД 0710001);</w:t>
      </w:r>
    </w:p>
    <w:p w14:paraId="5EAF3B1E" w14:textId="17AF423F" w:rsidR="00CA2A86" w:rsidRPr="005B4EF9" w:rsidRDefault="00CA2A86" w:rsidP="008002CD">
      <w:pPr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КФО - краткосрочные финансовые обязательства».</w:t>
      </w:r>
    </w:p>
    <w:p w14:paraId="1F688E35" w14:textId="77777777" w:rsidR="002D0DEB" w:rsidRPr="005B4EF9" w:rsidRDefault="007129C7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 xml:space="preserve">2. Постановление подлежит опубликованию на официальном интернет-портале </w:t>
      </w:r>
    </w:p>
    <w:p w14:paraId="3586CF8B" w14:textId="27873E87" w:rsidR="007129C7" w:rsidRPr="005B4EF9" w:rsidRDefault="007129C7" w:rsidP="002D0DE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14:paraId="26FC404A" w14:textId="77777777" w:rsidR="002671BD" w:rsidRPr="005B4EF9" w:rsidRDefault="002671BD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4DC0D6E" w14:textId="0E9E7DCE" w:rsidR="002671BD" w:rsidRPr="005B4EF9" w:rsidRDefault="002671BD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714D05B9" w14:textId="77777777" w:rsidR="003B2A18" w:rsidRPr="005B4EF9" w:rsidRDefault="003B2A18" w:rsidP="007129C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5B5ADA08" w14:textId="12EC987C" w:rsidR="008303A2" w:rsidRPr="005B4EF9" w:rsidRDefault="00B02593" w:rsidP="00524772">
      <w:pPr>
        <w:tabs>
          <w:tab w:val="right" w:pos="9498"/>
        </w:tabs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5B4EF9">
        <w:rPr>
          <w:rFonts w:ascii="Times New Roman" w:hAnsi="Times New Roman" w:cs="Times New Roman"/>
          <w:sz w:val="26"/>
          <w:szCs w:val="26"/>
        </w:rPr>
        <w:t>Г</w:t>
      </w:r>
      <w:r w:rsidR="007129C7" w:rsidRPr="005B4EF9">
        <w:rPr>
          <w:rFonts w:ascii="Times New Roman" w:hAnsi="Times New Roman" w:cs="Times New Roman"/>
          <w:sz w:val="26"/>
          <w:szCs w:val="26"/>
        </w:rPr>
        <w:t>лав</w:t>
      </w:r>
      <w:r w:rsidRPr="005B4EF9">
        <w:rPr>
          <w:rFonts w:ascii="Times New Roman" w:hAnsi="Times New Roman" w:cs="Times New Roman"/>
          <w:sz w:val="26"/>
          <w:szCs w:val="26"/>
        </w:rPr>
        <w:t>а</w:t>
      </w:r>
      <w:r w:rsidR="007129C7" w:rsidRPr="005B4EF9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129C7" w:rsidRPr="005B4EF9">
        <w:rPr>
          <w:rFonts w:ascii="Times New Roman" w:hAnsi="Times New Roman" w:cs="Times New Roman"/>
          <w:sz w:val="26"/>
          <w:szCs w:val="26"/>
        </w:rPr>
        <w:tab/>
        <w:t>А.Н.</w:t>
      </w:r>
      <w:r w:rsidR="00472FA8" w:rsidRPr="005B4EF9">
        <w:rPr>
          <w:rFonts w:ascii="Times New Roman" w:hAnsi="Times New Roman" w:cs="Times New Roman"/>
          <w:sz w:val="26"/>
          <w:szCs w:val="26"/>
        </w:rPr>
        <w:t xml:space="preserve"> </w:t>
      </w:r>
      <w:r w:rsidR="007129C7" w:rsidRPr="005B4EF9">
        <w:rPr>
          <w:rFonts w:ascii="Times New Roman" w:hAnsi="Times New Roman" w:cs="Times New Roman"/>
          <w:sz w:val="26"/>
          <w:szCs w:val="26"/>
        </w:rPr>
        <w:t>Накрошае</w:t>
      </w:r>
      <w:r w:rsidR="001C327E" w:rsidRPr="005B4EF9">
        <w:rPr>
          <w:rFonts w:ascii="Times New Roman" w:hAnsi="Times New Roman" w:cs="Times New Roman"/>
          <w:sz w:val="26"/>
          <w:szCs w:val="26"/>
        </w:rPr>
        <w:t>в</w:t>
      </w:r>
    </w:p>
    <w:p w14:paraId="2B564758" w14:textId="32464AF6" w:rsidR="00DF6BA0" w:rsidRPr="00DF6BA0" w:rsidRDefault="00DF6BA0" w:rsidP="002D0DEB">
      <w:pPr>
        <w:jc w:val="left"/>
        <w:rPr>
          <w:rStyle w:val="a3"/>
          <w:rFonts w:ascii="Times New Roman" w:hAnsi="Times New Roman" w:cs="Times New Roman"/>
          <w:b w:val="0"/>
          <w:bCs/>
          <w:color w:val="FF0000"/>
          <w:sz w:val="26"/>
          <w:szCs w:val="26"/>
        </w:rPr>
        <w:sectPr w:rsidR="00DF6BA0" w:rsidRPr="00DF6BA0" w:rsidSect="003B2A18">
          <w:headerReference w:type="default" r:id="rId8"/>
          <w:pgSz w:w="11906" w:h="16838"/>
          <w:pgMar w:top="567" w:right="567" w:bottom="964" w:left="1701" w:header="567" w:footer="709" w:gutter="0"/>
          <w:cols w:space="708"/>
          <w:titlePg/>
          <w:docGrid w:linePitch="360"/>
        </w:sectPr>
      </w:pPr>
    </w:p>
    <w:p w14:paraId="5C4298D5" w14:textId="4B443C7F" w:rsidR="005B4EF9" w:rsidRPr="004A50F6" w:rsidRDefault="002A03C0" w:rsidP="0093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УТВЕРЖДЕН</w:t>
      </w:r>
    </w:p>
    <w:p w14:paraId="01EE1127" w14:textId="77777777" w:rsidR="005B4EF9" w:rsidRPr="004A50F6" w:rsidRDefault="005B4EF9" w:rsidP="0093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 w:rsidRPr="004A50F6">
        <w:rPr>
          <w:bCs/>
          <w:iCs/>
          <w:sz w:val="26"/>
          <w:szCs w:val="26"/>
        </w:rPr>
        <w:t>постановлением мэрии города</w:t>
      </w:r>
    </w:p>
    <w:p w14:paraId="2514BC9E" w14:textId="799D16A6" w:rsidR="005B4EF9" w:rsidRPr="004A50F6" w:rsidRDefault="005B4EF9" w:rsidP="0093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 w:rsidRPr="004A50F6">
        <w:rPr>
          <w:bCs/>
          <w:iCs/>
          <w:sz w:val="26"/>
          <w:szCs w:val="26"/>
        </w:rPr>
        <w:t xml:space="preserve">от </w:t>
      </w:r>
      <w:r w:rsidR="00937CAE">
        <w:rPr>
          <w:bCs/>
          <w:iCs/>
          <w:sz w:val="26"/>
          <w:szCs w:val="26"/>
        </w:rPr>
        <w:t>17</w:t>
      </w:r>
      <w:r w:rsidRPr="004A50F6">
        <w:rPr>
          <w:bCs/>
          <w:iCs/>
          <w:sz w:val="26"/>
          <w:szCs w:val="26"/>
        </w:rPr>
        <w:t>.0</w:t>
      </w:r>
      <w:r w:rsidR="00937CAE">
        <w:rPr>
          <w:bCs/>
          <w:iCs/>
          <w:sz w:val="26"/>
          <w:szCs w:val="26"/>
        </w:rPr>
        <w:t>7</w:t>
      </w:r>
      <w:r w:rsidRPr="004A50F6">
        <w:rPr>
          <w:bCs/>
          <w:iCs/>
          <w:sz w:val="26"/>
          <w:szCs w:val="26"/>
        </w:rPr>
        <w:t>.201</w:t>
      </w:r>
      <w:r w:rsidR="00937CAE">
        <w:rPr>
          <w:bCs/>
          <w:iCs/>
          <w:sz w:val="26"/>
          <w:szCs w:val="26"/>
        </w:rPr>
        <w:t>8</w:t>
      </w:r>
      <w:r w:rsidRPr="004A50F6">
        <w:rPr>
          <w:bCs/>
          <w:iCs/>
          <w:sz w:val="26"/>
          <w:szCs w:val="26"/>
        </w:rPr>
        <w:t xml:space="preserve"> № </w:t>
      </w:r>
      <w:r w:rsidR="00937CAE">
        <w:rPr>
          <w:bCs/>
          <w:iCs/>
          <w:sz w:val="26"/>
          <w:szCs w:val="26"/>
        </w:rPr>
        <w:t>3234</w:t>
      </w:r>
    </w:p>
    <w:p w14:paraId="2153B606" w14:textId="77777777" w:rsidR="002A03C0" w:rsidRDefault="002A03C0" w:rsidP="002A0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(приложение 1)</w:t>
      </w:r>
    </w:p>
    <w:p w14:paraId="2794BCC3" w14:textId="637CCA57" w:rsidR="005B4EF9" w:rsidRPr="004A50F6" w:rsidRDefault="005B4EF9" w:rsidP="002A0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 w:rsidRPr="004A50F6">
        <w:rPr>
          <w:bCs/>
          <w:iCs/>
          <w:sz w:val="26"/>
          <w:szCs w:val="26"/>
        </w:rPr>
        <w:t xml:space="preserve">(в редакции </w:t>
      </w:r>
    </w:p>
    <w:p w14:paraId="101A5AA3" w14:textId="77777777" w:rsidR="005B4EF9" w:rsidRPr="004A50F6" w:rsidRDefault="005B4EF9" w:rsidP="0093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 w:rsidRPr="004A50F6">
        <w:rPr>
          <w:bCs/>
          <w:iCs/>
          <w:sz w:val="26"/>
          <w:szCs w:val="26"/>
        </w:rPr>
        <w:t xml:space="preserve">постановления мэрии города </w:t>
      </w:r>
    </w:p>
    <w:p w14:paraId="5E13D1DD" w14:textId="4943DB61" w:rsidR="005B4EF9" w:rsidRDefault="00FF45E6" w:rsidP="0093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 w:firstLine="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от </w:t>
      </w:r>
      <w:bookmarkStart w:id="3" w:name="_GoBack"/>
      <w:bookmarkEnd w:id="3"/>
      <w:r w:rsidRPr="00FF45E6">
        <w:rPr>
          <w:bCs/>
          <w:iCs/>
          <w:sz w:val="26"/>
          <w:szCs w:val="26"/>
        </w:rPr>
        <w:t>24.04.2026 № 1196</w:t>
      </w:r>
      <w:r w:rsidR="005B4EF9" w:rsidRPr="004A50F6">
        <w:rPr>
          <w:bCs/>
          <w:iCs/>
          <w:sz w:val="26"/>
          <w:szCs w:val="26"/>
        </w:rPr>
        <w:t>)</w:t>
      </w:r>
    </w:p>
    <w:p w14:paraId="40777795" w14:textId="392DC836" w:rsidR="005B4EF9" w:rsidRDefault="005B4EF9" w:rsidP="005B4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Cs/>
          <w:sz w:val="26"/>
          <w:szCs w:val="26"/>
        </w:rPr>
      </w:pPr>
    </w:p>
    <w:p w14:paraId="2C667F88" w14:textId="77777777" w:rsidR="002A03C0" w:rsidRPr="004A50F6" w:rsidRDefault="002A03C0" w:rsidP="005B4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Cs/>
          <w:sz w:val="26"/>
          <w:szCs w:val="26"/>
        </w:rPr>
      </w:pPr>
    </w:p>
    <w:p w14:paraId="127D06B4" w14:textId="77777777" w:rsidR="003D670E" w:rsidRDefault="00680544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</w:t>
      </w:r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осуществления муниципальными унитарными предприятиями </w:t>
      </w:r>
      <w:r w:rsidR="00070A71" w:rsidRPr="00070A7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хозяйственными </w:t>
      </w:r>
    </w:p>
    <w:p w14:paraId="7D04A407" w14:textId="77777777" w:rsidR="003D670E" w:rsidRDefault="00070A71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0A7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обществами, единственным участником и учредителем которых является </w:t>
      </w:r>
    </w:p>
    <w:p w14:paraId="0A637DC9" w14:textId="59005689" w:rsidR="003D670E" w:rsidRDefault="00070A71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0A71">
        <w:rPr>
          <w:rFonts w:ascii="Times New Roman" w:hAnsi="Times New Roman" w:cs="Times New Roman"/>
          <w:b w:val="0"/>
          <w:color w:val="auto"/>
          <w:sz w:val="26"/>
          <w:szCs w:val="26"/>
        </w:rPr>
        <w:t>городской округ город Череповец Вологодской области</w:t>
      </w:r>
      <w:r w:rsidR="003D670E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="00680544"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0BAF3C1D" w14:textId="1E49A59F" w:rsidR="00680544" w:rsidRPr="00B02C22" w:rsidRDefault="00680544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>заимствований в кредитных организациях</w:t>
      </w:r>
    </w:p>
    <w:p w14:paraId="5CA1D264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</w:p>
    <w:p w14:paraId="47112676" w14:textId="77777777" w:rsidR="00680544" w:rsidRPr="00B02C22" w:rsidRDefault="00680544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4" w:name="sub_110"/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>1. Общие положения</w:t>
      </w:r>
    </w:p>
    <w:bookmarkEnd w:id="4"/>
    <w:p w14:paraId="77FD586D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</w:p>
    <w:p w14:paraId="4D364C73" w14:textId="64F7458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5" w:name="sub_2004"/>
      <w:r w:rsidRPr="00B02C22">
        <w:rPr>
          <w:rFonts w:ascii="Times New Roman" w:hAnsi="Times New Roman" w:cs="Times New Roman"/>
          <w:sz w:val="26"/>
          <w:szCs w:val="26"/>
        </w:rPr>
        <w:t xml:space="preserve">1.1. Настоящий Порядок осуществления муниципальными унитарными </w:t>
      </w:r>
      <w:r w:rsidR="00070A71" w:rsidRPr="00070A71">
        <w:rPr>
          <w:rFonts w:ascii="Times New Roman" w:hAnsi="Times New Roman" w:cs="Times New Roman"/>
          <w:sz w:val="26"/>
          <w:szCs w:val="26"/>
        </w:rPr>
        <w:t>предприятиями и хозяйственными обществами, единственным участником и учредителем которых является городской округ город Череповец Вологодской области</w:t>
      </w:r>
      <w:r w:rsidR="003D670E">
        <w:rPr>
          <w:rFonts w:ascii="Times New Roman" w:hAnsi="Times New Roman" w:cs="Times New Roman"/>
          <w:sz w:val="26"/>
          <w:szCs w:val="26"/>
        </w:rPr>
        <w:t>,</w:t>
      </w:r>
      <w:r w:rsidR="00070A71" w:rsidRPr="00070A71">
        <w:rPr>
          <w:rFonts w:ascii="Times New Roman" w:hAnsi="Times New Roman" w:cs="Times New Roman"/>
          <w:sz w:val="26"/>
          <w:szCs w:val="26"/>
        </w:rPr>
        <w:t xml:space="preserve"> </w:t>
      </w:r>
      <w:r w:rsidRPr="00B02C22">
        <w:rPr>
          <w:rFonts w:ascii="Times New Roman" w:hAnsi="Times New Roman" w:cs="Times New Roman"/>
          <w:sz w:val="26"/>
          <w:szCs w:val="26"/>
        </w:rPr>
        <w:t xml:space="preserve">заимствований в кредитных организациях (далее - Порядок) разработан в соответствии с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Федеральным</w:t>
      </w:r>
      <w:r w:rsidR="00DA07BA" w:rsidRPr="00B02C22">
        <w:rPr>
          <w:rStyle w:val="a4"/>
          <w:rFonts w:ascii="Times New Roman" w:hAnsi="Times New Roman"/>
          <w:color w:val="auto"/>
          <w:sz w:val="26"/>
          <w:szCs w:val="26"/>
        </w:rPr>
        <w:t>и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 xml:space="preserve"> закон</w:t>
      </w:r>
      <w:r w:rsidR="00DA07BA" w:rsidRPr="00B02C22">
        <w:rPr>
          <w:rStyle w:val="a4"/>
          <w:rFonts w:ascii="Times New Roman" w:hAnsi="Times New Roman"/>
          <w:color w:val="auto"/>
          <w:sz w:val="26"/>
          <w:szCs w:val="26"/>
        </w:rPr>
        <w:t>ами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от 14.11.2002 № 161-ФЗ «О государственных и муниципальных унитарных предприятиях», </w:t>
      </w:r>
      <w:r w:rsidR="00DA07BA" w:rsidRPr="00B02C22">
        <w:rPr>
          <w:sz w:val="26"/>
          <w:szCs w:val="26"/>
          <w:shd w:val="clear" w:color="auto" w:fill="FFFFFF"/>
        </w:rPr>
        <w:t>08.02.98</w:t>
      </w:r>
      <w:r w:rsidR="00644047" w:rsidRPr="00B02C22">
        <w:rPr>
          <w:sz w:val="26"/>
          <w:szCs w:val="26"/>
          <w:shd w:val="clear" w:color="auto" w:fill="FFFFFF"/>
        </w:rPr>
        <w:t xml:space="preserve"> </w:t>
      </w:r>
      <w:r w:rsidR="00DA07BA" w:rsidRPr="00B02C22">
        <w:rPr>
          <w:sz w:val="26"/>
          <w:szCs w:val="26"/>
          <w:shd w:val="clear" w:color="auto" w:fill="FFFFFF"/>
        </w:rPr>
        <w:t>№</w:t>
      </w:r>
      <w:r w:rsidR="00644047" w:rsidRPr="00B02C22">
        <w:rPr>
          <w:sz w:val="26"/>
          <w:szCs w:val="26"/>
          <w:shd w:val="clear" w:color="auto" w:fill="FFFFFF"/>
        </w:rPr>
        <w:t xml:space="preserve"> </w:t>
      </w:r>
      <w:r w:rsidR="00DA07BA" w:rsidRPr="00B02C22">
        <w:rPr>
          <w:sz w:val="26"/>
          <w:szCs w:val="26"/>
          <w:shd w:val="clear" w:color="auto" w:fill="FFFFFF"/>
        </w:rPr>
        <w:t>14-ФЗ «Об обществах с ограниченной ответственностью»,</w:t>
      </w:r>
      <w:r w:rsidR="00070A71" w:rsidRPr="00070A71">
        <w:t xml:space="preserve"> </w:t>
      </w:r>
      <w:r w:rsidR="00070A71" w:rsidRPr="00070A71">
        <w:rPr>
          <w:sz w:val="26"/>
          <w:szCs w:val="26"/>
          <w:shd w:val="clear" w:color="auto" w:fill="FFFFFF"/>
        </w:rPr>
        <w:t>26.12.95 № 208-ФЗ «Об акционерных обществах»</w:t>
      </w:r>
      <w:r w:rsidR="00070A71">
        <w:rPr>
          <w:sz w:val="26"/>
          <w:szCs w:val="26"/>
          <w:shd w:val="clear" w:color="auto" w:fill="FFFFFF"/>
        </w:rPr>
        <w:t>,</w:t>
      </w:r>
      <w:r w:rsidR="00DA07BA" w:rsidRPr="00B02C22">
        <w:rPr>
          <w:sz w:val="26"/>
          <w:szCs w:val="26"/>
          <w:shd w:val="clear" w:color="auto" w:fill="FFFFFF"/>
        </w:rPr>
        <w:t xml:space="preserve"> </w:t>
      </w:r>
      <w:hyperlink r:id="rId9" w:history="1">
        <w:r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решением</w:t>
        </w:r>
      </w:hyperlink>
      <w:r w:rsidRPr="00B02C22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25.04.2006 № 83 «О Положении о порядке управления и распоряжения имуществом, находящимся в муниципальной собственности города Череповца», </w:t>
      </w:r>
      <w:hyperlink r:id="rId10" w:history="1">
        <w:r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B02C22">
        <w:rPr>
          <w:rFonts w:ascii="Times New Roman" w:hAnsi="Times New Roman" w:cs="Times New Roman"/>
          <w:sz w:val="26"/>
          <w:szCs w:val="26"/>
        </w:rPr>
        <w:t xml:space="preserve"> мэрии города от 12.05.2011 № 1930 </w:t>
      </w:r>
      <w:r w:rsidR="00070A71" w:rsidRPr="00070A71">
        <w:rPr>
          <w:rFonts w:ascii="Times New Roman" w:hAnsi="Times New Roman" w:cs="Times New Roman"/>
          <w:sz w:val="26"/>
          <w:szCs w:val="26"/>
        </w:rPr>
        <w:t>«О разграничении полномочий собственника имущества (участника хозяйственного общества, единственным участником и учредителем которых является городской округ город Череповец Вологодской области)»</w:t>
      </w:r>
      <w:r w:rsidRPr="00B02C22">
        <w:rPr>
          <w:rFonts w:ascii="Times New Roman" w:hAnsi="Times New Roman" w:cs="Times New Roman"/>
          <w:sz w:val="26"/>
          <w:szCs w:val="26"/>
        </w:rPr>
        <w:t xml:space="preserve"> и определяет процедуру осуществления муниципальными унитарными предприятиями и </w:t>
      </w:r>
      <w:r w:rsidR="00070A71">
        <w:rPr>
          <w:rFonts w:ascii="Times New Roman" w:hAnsi="Times New Roman" w:cs="Times New Roman"/>
          <w:sz w:val="26"/>
          <w:szCs w:val="26"/>
        </w:rPr>
        <w:t xml:space="preserve">хозяйственными </w:t>
      </w:r>
      <w:r w:rsidR="00034629" w:rsidRPr="00B02C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обществами, </w:t>
      </w:r>
      <w:r w:rsidR="00070A71" w:rsidRPr="00070A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единственным участником и учредителем которых является городской округ город Череповец Вологодской области </w:t>
      </w:r>
      <w:r w:rsidR="00034629" w:rsidRPr="00B02C2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961CFA">
        <w:rPr>
          <w:rFonts w:ascii="Times New Roman" w:hAnsi="Times New Roman" w:cs="Times New Roman"/>
          <w:sz w:val="26"/>
          <w:szCs w:val="26"/>
        </w:rPr>
        <w:t>–</w:t>
      </w:r>
      <w:r w:rsidR="00034629" w:rsidRPr="00B02C22">
        <w:rPr>
          <w:rFonts w:ascii="Times New Roman" w:hAnsi="Times New Roman" w:cs="Times New Roman"/>
          <w:sz w:val="26"/>
          <w:szCs w:val="26"/>
        </w:rPr>
        <w:t xml:space="preserve"> </w:t>
      </w:r>
      <w:r w:rsidR="00981AD2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>)</w:t>
      </w:r>
      <w:r w:rsidR="003D670E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заимствований в кредитных организациях.</w:t>
      </w:r>
    </w:p>
    <w:p w14:paraId="371FC58C" w14:textId="3A1A289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6" w:name="sub_2005"/>
      <w:bookmarkEnd w:id="5"/>
      <w:r w:rsidRPr="00B02C22">
        <w:rPr>
          <w:rFonts w:ascii="Times New Roman" w:hAnsi="Times New Roman" w:cs="Times New Roman"/>
          <w:sz w:val="26"/>
          <w:szCs w:val="26"/>
        </w:rPr>
        <w:t xml:space="preserve">1.2. Заимствования </w:t>
      </w:r>
      <w:r w:rsidR="00981AD2">
        <w:rPr>
          <w:rFonts w:ascii="Times New Roman" w:hAnsi="Times New Roman" w:cs="Times New Roman"/>
          <w:sz w:val="26"/>
          <w:szCs w:val="26"/>
        </w:rPr>
        <w:t>предприятий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осуществляются в форме кредитов по договорам с кредитными организациями.</w:t>
      </w:r>
    </w:p>
    <w:p w14:paraId="58EA69AB" w14:textId="3800A5C2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7" w:name="sub_2006"/>
      <w:bookmarkEnd w:id="6"/>
      <w:r w:rsidRPr="00B02C22">
        <w:rPr>
          <w:rFonts w:ascii="Times New Roman" w:hAnsi="Times New Roman" w:cs="Times New Roman"/>
          <w:sz w:val="26"/>
          <w:szCs w:val="26"/>
        </w:rPr>
        <w:t xml:space="preserve">1.3. </w:t>
      </w:r>
      <w:r w:rsidR="00981AD2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вправе осуществлять заимствования только по согласованию объема и направлений использования привлекаемых средств с органами мэрии города, осуществляющими полномочия собственника имущества</w:t>
      </w:r>
      <w:r w:rsidR="00065EC3">
        <w:rPr>
          <w:rFonts w:ascii="Times New Roman" w:hAnsi="Times New Roman" w:cs="Times New Roman"/>
          <w:sz w:val="26"/>
          <w:szCs w:val="26"/>
        </w:rPr>
        <w:t xml:space="preserve"> </w:t>
      </w:r>
      <w:r w:rsidR="009939B8">
        <w:rPr>
          <w:rFonts w:ascii="Times New Roman" w:hAnsi="Times New Roman" w:cs="Times New Roman"/>
          <w:sz w:val="26"/>
          <w:szCs w:val="26"/>
        </w:rPr>
        <w:t>муниципального унитарного предприятия</w:t>
      </w:r>
      <w:r w:rsidR="00FD0BB1">
        <w:rPr>
          <w:rFonts w:ascii="Times New Roman" w:hAnsi="Times New Roman" w:cs="Times New Roman"/>
          <w:sz w:val="26"/>
          <w:szCs w:val="26"/>
        </w:rPr>
        <w:t xml:space="preserve"> </w:t>
      </w:r>
      <w:r w:rsidR="00065EC3" w:rsidRPr="00CD4124">
        <w:rPr>
          <w:rFonts w:ascii="Times New Roman" w:hAnsi="Times New Roman" w:cs="Times New Roman"/>
          <w:sz w:val="26"/>
          <w:szCs w:val="26"/>
        </w:rPr>
        <w:t xml:space="preserve">и </w:t>
      </w:r>
      <w:r w:rsidR="00875DFA" w:rsidRPr="00CD4124">
        <w:rPr>
          <w:rFonts w:ascii="Times New Roman" w:hAnsi="Times New Roman" w:cs="Times New Roman"/>
          <w:sz w:val="26"/>
          <w:szCs w:val="26"/>
        </w:rPr>
        <w:t>участника</w:t>
      </w:r>
      <w:r w:rsidR="00065EC3" w:rsidRPr="00CD4124">
        <w:rPr>
          <w:rFonts w:ascii="Times New Roman" w:hAnsi="Times New Roman" w:cs="Times New Roman"/>
          <w:sz w:val="26"/>
          <w:szCs w:val="26"/>
        </w:rPr>
        <w:t xml:space="preserve"> хозяйственного общества</w:t>
      </w:r>
      <w:r w:rsidRPr="00CD412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Pr="00CD4124">
        <w:rPr>
          <w:rStyle w:val="a4"/>
          <w:rFonts w:ascii="Times New Roman" w:hAnsi="Times New Roman"/>
          <w:color w:val="auto"/>
          <w:sz w:val="26"/>
          <w:szCs w:val="26"/>
        </w:rPr>
        <w:t>постановлением</w:t>
      </w:r>
      <w:r w:rsidRPr="00CD4124">
        <w:rPr>
          <w:rFonts w:ascii="Times New Roman" w:hAnsi="Times New Roman" w:cs="Times New Roman"/>
          <w:sz w:val="26"/>
          <w:szCs w:val="26"/>
        </w:rPr>
        <w:t xml:space="preserve"> мэрии города от</w:t>
      </w:r>
      <w:r w:rsidRPr="00B02C22">
        <w:rPr>
          <w:rFonts w:ascii="Times New Roman" w:hAnsi="Times New Roman" w:cs="Times New Roman"/>
          <w:sz w:val="26"/>
          <w:szCs w:val="26"/>
        </w:rPr>
        <w:t xml:space="preserve"> 12.05.2011 № 1930 </w:t>
      </w:r>
      <w:r w:rsidR="00961CFA" w:rsidRPr="00961CFA">
        <w:rPr>
          <w:rFonts w:ascii="Times New Roman" w:hAnsi="Times New Roman" w:cs="Times New Roman"/>
          <w:sz w:val="26"/>
          <w:szCs w:val="26"/>
        </w:rPr>
        <w:t>«О разграничении полномочий собственника имущества (участника хозяйственного общества, единственным участником и учредителем которых является городской округ город Череповец Вологодской области)»</w:t>
      </w:r>
      <w:r w:rsidR="00961CFA">
        <w:rPr>
          <w:rFonts w:ascii="Times New Roman" w:hAnsi="Times New Roman" w:cs="Times New Roman"/>
          <w:sz w:val="26"/>
          <w:szCs w:val="26"/>
        </w:rPr>
        <w:t xml:space="preserve"> </w:t>
      </w:r>
      <w:r w:rsidRPr="00B02C22">
        <w:rPr>
          <w:rFonts w:ascii="Times New Roman" w:hAnsi="Times New Roman" w:cs="Times New Roman"/>
          <w:sz w:val="26"/>
          <w:szCs w:val="26"/>
        </w:rPr>
        <w:t>(далее - согласование осуществления заимствования).</w:t>
      </w:r>
    </w:p>
    <w:bookmarkEnd w:id="7"/>
    <w:p w14:paraId="33E4AED9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</w:p>
    <w:p w14:paraId="6714799F" w14:textId="77777777" w:rsidR="00680544" w:rsidRPr="00B02C22" w:rsidRDefault="00680544" w:rsidP="003D670E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sub_120"/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>2. Рассмотрение и согласование осуществления заимствований</w:t>
      </w:r>
    </w:p>
    <w:bookmarkEnd w:id="8"/>
    <w:p w14:paraId="178AAAD8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</w:p>
    <w:p w14:paraId="3DC8F164" w14:textId="7CCC639D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9" w:name="sub_2007"/>
      <w:r w:rsidRPr="00B02C22">
        <w:rPr>
          <w:rFonts w:ascii="Times New Roman" w:hAnsi="Times New Roman" w:cs="Times New Roman"/>
          <w:sz w:val="26"/>
          <w:szCs w:val="26"/>
        </w:rPr>
        <w:t xml:space="preserve">2.1. В целях получения согласования на осуществление заимствования </w:t>
      </w:r>
      <w:r w:rsidR="00981AD2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направляет в финансовое управление мэрии:</w:t>
      </w:r>
    </w:p>
    <w:p w14:paraId="60E169C2" w14:textId="738EB723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0" w:name="sub_2072"/>
      <w:bookmarkEnd w:id="9"/>
      <w:r w:rsidRPr="00B02C22">
        <w:rPr>
          <w:rFonts w:ascii="Times New Roman" w:hAnsi="Times New Roman" w:cs="Times New Roman"/>
          <w:sz w:val="26"/>
          <w:szCs w:val="26"/>
        </w:rPr>
        <w:lastRenderedPageBreak/>
        <w:t xml:space="preserve">письменное заявление на бланке </w:t>
      </w:r>
      <w:r w:rsidR="00981AD2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по форме согласно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приложению 1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 Порядку;</w:t>
      </w:r>
    </w:p>
    <w:bookmarkEnd w:id="10"/>
    <w:p w14:paraId="42A32EEA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отчет о погашении предыдущих заимствований по форме согласно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приложению 2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 Порядку;</w:t>
      </w:r>
    </w:p>
    <w:p w14:paraId="094B8F04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бюджет движения денежных средств (далее - БДДС) текущего года с раскрытием информации по каждому кредитному договору;</w:t>
      </w:r>
    </w:p>
    <w:p w14:paraId="32BA5549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1" w:name="sub_2076"/>
      <w:r w:rsidRPr="00B02C22">
        <w:rPr>
          <w:rFonts w:ascii="Times New Roman" w:hAnsi="Times New Roman" w:cs="Times New Roman"/>
          <w:sz w:val="26"/>
          <w:szCs w:val="26"/>
        </w:rPr>
        <w:t>проект кредитного договора, содержащего сведения обо всех существенных условиях сделки;</w:t>
      </w:r>
    </w:p>
    <w:bookmarkEnd w:id="11"/>
    <w:p w14:paraId="31669A47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оборотно-сальдовые ведомости по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счету 66</w:t>
      </w:r>
      <w:r w:rsidRPr="00B02C22">
        <w:rPr>
          <w:rFonts w:ascii="Times New Roman" w:hAnsi="Times New Roman" w:cs="Times New Roman"/>
          <w:sz w:val="26"/>
          <w:szCs w:val="26"/>
        </w:rPr>
        <w:t xml:space="preserve"> «Расчеты по краткосрочным кредитам и займам» и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счету 67</w:t>
      </w:r>
      <w:r w:rsidRPr="00B02C22">
        <w:rPr>
          <w:rFonts w:ascii="Times New Roman" w:hAnsi="Times New Roman" w:cs="Times New Roman"/>
          <w:sz w:val="26"/>
          <w:szCs w:val="26"/>
        </w:rPr>
        <w:t xml:space="preserve"> «Расчеты по долгосрочным кредитам и займам» в разрезе субсчетов на дату обращения по вопросу рассмотрения заимствования;</w:t>
      </w:r>
    </w:p>
    <w:p w14:paraId="48395794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иные документы в соответствии с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пунктом 2.2</w:t>
      </w:r>
      <w:r w:rsidRPr="00B02C22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5AE1B509" w14:textId="3C19BD0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За пред</w:t>
      </w:r>
      <w:r w:rsidR="003D670E">
        <w:rPr>
          <w:rFonts w:ascii="Times New Roman" w:hAnsi="Times New Roman" w:cs="Times New Roman"/>
          <w:sz w:val="26"/>
          <w:szCs w:val="26"/>
        </w:rPr>
        <w:t>о</w:t>
      </w:r>
      <w:r w:rsidRPr="00B02C22">
        <w:rPr>
          <w:rFonts w:ascii="Times New Roman" w:hAnsi="Times New Roman" w:cs="Times New Roman"/>
          <w:sz w:val="26"/>
          <w:szCs w:val="26"/>
        </w:rPr>
        <w:t xml:space="preserve">ставление неполной или недостоверной информации руководитель </w:t>
      </w:r>
      <w:r w:rsidR="00981AD2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несет личную ответственность.</w:t>
      </w:r>
    </w:p>
    <w:p w14:paraId="1FEB062B" w14:textId="22DACC92" w:rsidR="00680544" w:rsidRPr="003D670E" w:rsidRDefault="00680544" w:rsidP="003D670E">
      <w:pPr>
        <w:rPr>
          <w:rFonts w:ascii="Times New Roman" w:hAnsi="Times New Roman" w:cs="Times New Roman"/>
          <w:spacing w:val="-2"/>
          <w:sz w:val="26"/>
          <w:szCs w:val="26"/>
        </w:rPr>
      </w:pPr>
      <w:bookmarkStart w:id="12" w:name="sub_2015"/>
      <w:r w:rsidRPr="003D670E">
        <w:rPr>
          <w:rFonts w:ascii="Times New Roman" w:hAnsi="Times New Roman" w:cs="Times New Roman"/>
          <w:spacing w:val="-2"/>
          <w:sz w:val="26"/>
          <w:szCs w:val="26"/>
        </w:rPr>
        <w:t xml:space="preserve">2.2. Иные документы </w:t>
      </w:r>
      <w:r w:rsidR="00981AD2" w:rsidRPr="003D670E">
        <w:rPr>
          <w:rFonts w:ascii="Times New Roman" w:hAnsi="Times New Roman" w:cs="Times New Roman"/>
          <w:spacing w:val="-2"/>
          <w:sz w:val="26"/>
          <w:szCs w:val="26"/>
        </w:rPr>
        <w:t>предприятие</w:t>
      </w:r>
      <w:r w:rsidRPr="003D670E">
        <w:rPr>
          <w:rFonts w:ascii="Times New Roman" w:hAnsi="Times New Roman" w:cs="Times New Roman"/>
          <w:spacing w:val="-2"/>
          <w:sz w:val="26"/>
          <w:szCs w:val="26"/>
        </w:rPr>
        <w:t xml:space="preserve"> представляет в следующих случаях и объемах:</w:t>
      </w:r>
    </w:p>
    <w:p w14:paraId="165868AE" w14:textId="70B38846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3" w:name="sub_2008"/>
      <w:bookmarkEnd w:id="12"/>
      <w:r w:rsidRPr="00B02C22">
        <w:rPr>
          <w:rFonts w:ascii="Times New Roman" w:hAnsi="Times New Roman" w:cs="Times New Roman"/>
          <w:sz w:val="26"/>
          <w:szCs w:val="26"/>
        </w:rPr>
        <w:t xml:space="preserve">2.2.1. В случае если осуществление заимствования не было предусмотрено БДДС в текущем году, то </w:t>
      </w:r>
      <w:r w:rsidR="00981AD2" w:rsidRPr="00981AD2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представляет измененный БДДС, учитывающий ранее не предусмотренное заимствование.</w:t>
      </w:r>
    </w:p>
    <w:p w14:paraId="58B49282" w14:textId="5D244E06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4" w:name="sub_2009"/>
      <w:bookmarkEnd w:id="13"/>
      <w:r w:rsidRPr="00B02C22">
        <w:rPr>
          <w:rFonts w:ascii="Times New Roman" w:hAnsi="Times New Roman" w:cs="Times New Roman"/>
          <w:sz w:val="26"/>
          <w:szCs w:val="26"/>
        </w:rPr>
        <w:t xml:space="preserve">2.2.2. В случае если представленный измененный БДДС приводит к изменению показателей утвержденного плана (проекта плана) финансово-хозяйственной деятельности (далее - ФХД), то </w:t>
      </w:r>
      <w:r w:rsidR="00981AD2" w:rsidRPr="00981AD2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одновременно с измененным БДДС представляет обращение в комиссию по утверждению планов и отчетов </w:t>
      </w:r>
      <w:r w:rsidR="003D670E">
        <w:rPr>
          <w:rFonts w:ascii="Times New Roman" w:hAnsi="Times New Roman" w:cs="Times New Roman"/>
          <w:sz w:val="26"/>
          <w:szCs w:val="26"/>
        </w:rPr>
        <w:t>ФХД</w:t>
      </w:r>
      <w:r w:rsidRPr="00B02C22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 и </w:t>
      </w:r>
      <w:r w:rsidR="003D670E">
        <w:rPr>
          <w:rFonts w:ascii="Times New Roman" w:hAnsi="Times New Roman" w:cs="Times New Roman"/>
          <w:sz w:val="26"/>
          <w:szCs w:val="26"/>
        </w:rPr>
        <w:t>х</w:t>
      </w:r>
      <w:r w:rsidR="00AB7D2D" w:rsidRPr="00AB7D2D">
        <w:rPr>
          <w:rFonts w:ascii="Times New Roman" w:hAnsi="Times New Roman" w:cs="Times New Roman"/>
          <w:sz w:val="26"/>
          <w:szCs w:val="26"/>
        </w:rPr>
        <w:t>озяйственных обществ, единственным участником и учредителем которых является городской округ город Череповец Вологодской области</w:t>
      </w:r>
      <w:r w:rsidRPr="00B02C22">
        <w:rPr>
          <w:rFonts w:ascii="Times New Roman" w:hAnsi="Times New Roman" w:cs="Times New Roman"/>
          <w:sz w:val="26"/>
          <w:szCs w:val="26"/>
        </w:rPr>
        <w:t xml:space="preserve"> (далее также - комиссия), содержащее предложение об изменении соответствующих показателей плана (проекта плана) ФХД.</w:t>
      </w:r>
    </w:p>
    <w:p w14:paraId="22656104" w14:textId="61857DAD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5" w:name="sub_2077"/>
      <w:bookmarkEnd w:id="14"/>
      <w:r w:rsidRPr="00B02C22">
        <w:rPr>
          <w:rFonts w:ascii="Times New Roman" w:hAnsi="Times New Roman" w:cs="Times New Roman"/>
          <w:sz w:val="26"/>
          <w:szCs w:val="26"/>
        </w:rPr>
        <w:t xml:space="preserve">Изменение планов ФХД осуществляется в соответствии с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Порядком</w:t>
      </w:r>
      <w:r w:rsidRPr="00B02C22">
        <w:rPr>
          <w:rFonts w:ascii="Times New Roman" w:hAnsi="Times New Roman" w:cs="Times New Roman"/>
          <w:sz w:val="26"/>
          <w:szCs w:val="26"/>
        </w:rPr>
        <w:t xml:space="preserve"> составления, утверждения и установления показателей планов финансово-хозяйственной деятельности и рассмотрения отчетов финансово-хозяйственной деятельности муниципальных унитарных предприятий и </w:t>
      </w:r>
      <w:r w:rsidR="00AB7D2D" w:rsidRPr="00AB7D2D">
        <w:rPr>
          <w:rFonts w:ascii="Times New Roman" w:hAnsi="Times New Roman" w:cs="Times New Roman"/>
          <w:sz w:val="26"/>
          <w:szCs w:val="26"/>
        </w:rPr>
        <w:t>хозяйственных обществ, единственным участником и учредителем которых является городской округ город Череповец Вологодской области</w:t>
      </w:r>
      <w:r w:rsidRPr="00B02C2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постановлением</w:t>
      </w:r>
      <w:r w:rsidRPr="00B02C22">
        <w:rPr>
          <w:rFonts w:ascii="Times New Roman" w:hAnsi="Times New Roman" w:cs="Times New Roman"/>
          <w:sz w:val="26"/>
          <w:szCs w:val="26"/>
        </w:rPr>
        <w:t xml:space="preserve"> мэрии города от 08.04.2009 № 1185 «Об утверждении Положения о комиссии и Порядка составления, утверждения и установления показателей планов финансово-хозяйственной деятельности и рассмотрения отчетов финансово-хозяйственной деятельности муниципальных унитарных предприятий </w:t>
      </w:r>
      <w:r w:rsidR="00AB7D2D" w:rsidRPr="00AB7D2D">
        <w:rPr>
          <w:rFonts w:ascii="Times New Roman" w:hAnsi="Times New Roman" w:cs="Times New Roman"/>
          <w:sz w:val="26"/>
          <w:szCs w:val="26"/>
        </w:rPr>
        <w:t>и хозяйственных обществ, единственным участником и учредителем которых является городской округ город Череповец Вологодской области</w:t>
      </w:r>
      <w:r w:rsidRPr="00B02C22">
        <w:rPr>
          <w:rFonts w:ascii="Times New Roman" w:hAnsi="Times New Roman" w:cs="Times New Roman"/>
          <w:sz w:val="26"/>
          <w:szCs w:val="26"/>
        </w:rPr>
        <w:t>» (далее - Порядок, утвержденный постановлением мэрии города от 08.04.2009 № 1185).</w:t>
      </w:r>
    </w:p>
    <w:p w14:paraId="26479D7D" w14:textId="7466C6E2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6" w:name="sub_2010"/>
      <w:bookmarkEnd w:id="15"/>
      <w:r w:rsidRPr="003B2CDF">
        <w:rPr>
          <w:rFonts w:ascii="Times New Roman" w:hAnsi="Times New Roman" w:cs="Times New Roman"/>
          <w:sz w:val="26"/>
          <w:szCs w:val="26"/>
        </w:rPr>
        <w:t>2.2.3.</w:t>
      </w:r>
      <w:bookmarkStart w:id="17" w:name="sub_2011"/>
      <w:bookmarkEnd w:id="16"/>
      <w:r w:rsidRPr="003B2CDF">
        <w:rPr>
          <w:rFonts w:ascii="Times New Roman" w:hAnsi="Times New Roman" w:cs="Times New Roman"/>
          <w:sz w:val="26"/>
          <w:szCs w:val="26"/>
        </w:rPr>
        <w:t xml:space="preserve"> </w:t>
      </w:r>
      <w:bookmarkStart w:id="18" w:name="sub_2012"/>
      <w:bookmarkEnd w:id="17"/>
      <w:r w:rsidRPr="003B2CDF">
        <w:rPr>
          <w:rFonts w:ascii="Times New Roman" w:hAnsi="Times New Roman" w:cs="Times New Roman"/>
          <w:sz w:val="26"/>
          <w:szCs w:val="26"/>
        </w:rPr>
        <w:t xml:space="preserve">В случае если обращение </w:t>
      </w:r>
      <w:r w:rsidR="00AB7D2D" w:rsidRPr="003B2CDF">
        <w:rPr>
          <w:rFonts w:ascii="Times New Roman" w:hAnsi="Times New Roman" w:cs="Times New Roman"/>
          <w:sz w:val="26"/>
          <w:szCs w:val="26"/>
        </w:rPr>
        <w:t>предприятия</w:t>
      </w:r>
      <w:r w:rsidRPr="003B2CDF">
        <w:rPr>
          <w:rFonts w:ascii="Times New Roman" w:hAnsi="Times New Roman" w:cs="Times New Roman"/>
          <w:sz w:val="26"/>
          <w:szCs w:val="26"/>
        </w:rPr>
        <w:t xml:space="preserve"> поступает по истечении отчетного периода, </w:t>
      </w:r>
      <w:r w:rsidR="00AB7D2D" w:rsidRPr="003B2CDF">
        <w:rPr>
          <w:rFonts w:ascii="Times New Roman" w:hAnsi="Times New Roman" w:cs="Times New Roman"/>
          <w:sz w:val="26"/>
          <w:szCs w:val="26"/>
        </w:rPr>
        <w:t xml:space="preserve">то </w:t>
      </w:r>
      <w:r w:rsidR="00F054C0" w:rsidRPr="003B2CDF">
        <w:rPr>
          <w:rFonts w:ascii="Times New Roman" w:hAnsi="Times New Roman" w:cs="Times New Roman"/>
          <w:sz w:val="26"/>
          <w:szCs w:val="26"/>
        </w:rPr>
        <w:t>предприятие</w:t>
      </w:r>
      <w:r w:rsidRPr="003B2CDF">
        <w:rPr>
          <w:rFonts w:ascii="Times New Roman" w:hAnsi="Times New Roman" w:cs="Times New Roman"/>
          <w:sz w:val="26"/>
          <w:szCs w:val="26"/>
        </w:rPr>
        <w:t xml:space="preserve"> в обязательном порядке прикладывает к обращению проекты бухгалтерского баланса (с раскрытием </w:t>
      </w:r>
      <w:r w:rsidRPr="00B02C22">
        <w:rPr>
          <w:rFonts w:ascii="Times New Roman" w:hAnsi="Times New Roman" w:cs="Times New Roman"/>
          <w:sz w:val="26"/>
          <w:szCs w:val="26"/>
        </w:rPr>
        <w:t xml:space="preserve">информации по строкам с кодами показателей 1210, 1230 и 1260) и отчета о финансовых результатах за предшествующий отчетный период. </w:t>
      </w:r>
    </w:p>
    <w:p w14:paraId="24717F61" w14:textId="6AA0A82E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19" w:name="sub_2013"/>
      <w:bookmarkEnd w:id="18"/>
      <w:r w:rsidRPr="00B02C22">
        <w:rPr>
          <w:rFonts w:ascii="Times New Roman" w:hAnsi="Times New Roman" w:cs="Times New Roman"/>
          <w:sz w:val="26"/>
          <w:szCs w:val="26"/>
        </w:rPr>
        <w:t xml:space="preserve">2.2.4. В случае наступления или планирования изменений условий хозяйствования до наступления окончания срока погашения заимствования, если показатели плана ФХД не изменяются, то </w:t>
      </w:r>
      <w:r w:rsidR="00AB7D2D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представляет БДДС, составленный с учетом изменений условий хозяйствования.</w:t>
      </w:r>
    </w:p>
    <w:p w14:paraId="31308435" w14:textId="598EC7E0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0" w:name="sub_2014"/>
      <w:bookmarkEnd w:id="19"/>
      <w:r w:rsidRPr="00B02C22">
        <w:rPr>
          <w:rFonts w:ascii="Times New Roman" w:hAnsi="Times New Roman" w:cs="Times New Roman"/>
          <w:sz w:val="26"/>
          <w:szCs w:val="26"/>
        </w:rPr>
        <w:lastRenderedPageBreak/>
        <w:t xml:space="preserve">2.2.5. В случае если сроки погашения заимствования переходят на новые финансовые периоды, </w:t>
      </w:r>
      <w:r w:rsidR="00AB7D2D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Pr="00B02C22">
        <w:rPr>
          <w:rFonts w:ascii="Times New Roman" w:hAnsi="Times New Roman" w:cs="Times New Roman"/>
          <w:sz w:val="26"/>
          <w:szCs w:val="26"/>
        </w:rPr>
        <w:t xml:space="preserve">в обязательном порядке прикладывает к обращению следующие документы на период до полного погашения заимствования: проекты БДДС, проект анализа плана ФХД за отчетный период и проект плана ФХД на очередной год(ы), в соответствии с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Порядком</w:t>
      </w:r>
      <w:r w:rsidRPr="00B02C2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постановлением</w:t>
      </w:r>
      <w:r w:rsidRPr="00B02C22">
        <w:rPr>
          <w:rFonts w:ascii="Times New Roman" w:hAnsi="Times New Roman" w:cs="Times New Roman"/>
          <w:sz w:val="26"/>
          <w:szCs w:val="26"/>
        </w:rPr>
        <w:t xml:space="preserve"> мэрии города от 08.04.2009 № 1185, согласованные с </w:t>
      </w:r>
      <w:r w:rsidRPr="00875DFA">
        <w:rPr>
          <w:rFonts w:ascii="Times New Roman" w:hAnsi="Times New Roman" w:cs="Times New Roman"/>
          <w:sz w:val="26"/>
          <w:szCs w:val="26"/>
        </w:rPr>
        <w:t xml:space="preserve">заместителем </w:t>
      </w:r>
      <w:r w:rsidR="00AB7D2D" w:rsidRPr="00875DFA">
        <w:rPr>
          <w:rFonts w:ascii="Times New Roman" w:hAnsi="Times New Roman" w:cs="Times New Roman"/>
          <w:sz w:val="26"/>
          <w:szCs w:val="26"/>
        </w:rPr>
        <w:t>главы</w:t>
      </w:r>
      <w:r w:rsidRPr="00875DFA">
        <w:rPr>
          <w:rFonts w:ascii="Times New Roman" w:hAnsi="Times New Roman" w:cs="Times New Roman"/>
          <w:sz w:val="26"/>
          <w:szCs w:val="26"/>
        </w:rPr>
        <w:t xml:space="preserve"> </w:t>
      </w:r>
      <w:r w:rsidR="00140AF4" w:rsidRPr="00875DFA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875DFA">
        <w:rPr>
          <w:rFonts w:ascii="Times New Roman" w:hAnsi="Times New Roman" w:cs="Times New Roman"/>
          <w:sz w:val="26"/>
          <w:szCs w:val="26"/>
        </w:rPr>
        <w:t xml:space="preserve">, руководителем органа мэрии, за которыми постановлением мэрии города закреплено соответствующее </w:t>
      </w:r>
      <w:r w:rsidR="00AB7D2D" w:rsidRPr="00875DFA">
        <w:rPr>
          <w:rFonts w:ascii="Times New Roman" w:hAnsi="Times New Roman" w:cs="Times New Roman"/>
          <w:sz w:val="26"/>
          <w:szCs w:val="26"/>
        </w:rPr>
        <w:t>предприятие</w:t>
      </w:r>
      <w:r w:rsidRPr="00875DFA">
        <w:rPr>
          <w:rFonts w:ascii="Times New Roman" w:hAnsi="Times New Roman" w:cs="Times New Roman"/>
          <w:sz w:val="26"/>
          <w:szCs w:val="26"/>
        </w:rPr>
        <w:t>.</w:t>
      </w:r>
    </w:p>
    <w:p w14:paraId="2D4CA22C" w14:textId="3630F196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1" w:name="sub_228"/>
      <w:bookmarkEnd w:id="20"/>
      <w:r w:rsidRPr="00B02C22">
        <w:rPr>
          <w:rFonts w:ascii="Times New Roman" w:hAnsi="Times New Roman" w:cs="Times New Roman"/>
          <w:sz w:val="26"/>
          <w:szCs w:val="26"/>
        </w:rPr>
        <w:t xml:space="preserve">2.2.6. В случае намерения получить заимствование в кредитных организациях под залог имущества </w:t>
      </w:r>
      <w:r w:rsidR="00AB7D2D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обязательном порядке прикладывает к обращению перечень имущества, подписанный директором и главным бухгалтером предприятия и скрепленный печатью, по форме согласно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 xml:space="preserve">приложению </w:t>
      </w:r>
      <w:r w:rsidR="006857A5" w:rsidRPr="00B02C22">
        <w:rPr>
          <w:rStyle w:val="a4"/>
          <w:rFonts w:ascii="Times New Roman" w:hAnsi="Times New Roman"/>
          <w:color w:val="auto"/>
          <w:sz w:val="26"/>
          <w:szCs w:val="26"/>
        </w:rPr>
        <w:t>4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 Порядку. У </w:t>
      </w:r>
      <w:r w:rsidR="00AB7D2D">
        <w:rPr>
          <w:rFonts w:ascii="Times New Roman" w:hAnsi="Times New Roman" w:cs="Times New Roman"/>
          <w:sz w:val="26"/>
          <w:szCs w:val="26"/>
        </w:rPr>
        <w:t>муниципального унитарного 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право хозяйственного ведения на недвижимое имущество, предлагаемое к передаче в</w:t>
      </w:r>
      <w:r w:rsidR="00AB7D2D">
        <w:rPr>
          <w:rFonts w:ascii="Times New Roman" w:hAnsi="Times New Roman" w:cs="Times New Roman"/>
          <w:sz w:val="26"/>
          <w:szCs w:val="26"/>
        </w:rPr>
        <w:t xml:space="preserve"> </w:t>
      </w:r>
      <w:r w:rsidRPr="00B02C22">
        <w:rPr>
          <w:rFonts w:ascii="Times New Roman" w:hAnsi="Times New Roman" w:cs="Times New Roman"/>
          <w:sz w:val="26"/>
          <w:szCs w:val="26"/>
        </w:rPr>
        <w:t>залог</w:t>
      </w:r>
      <w:r w:rsidR="00AB7D2D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должно быть зарегистрировано в едином государственном реестре органами, осуществляющими государственную регистрацию прав на недвижимость и сделки с ней.</w:t>
      </w:r>
    </w:p>
    <w:p w14:paraId="6FF63F4F" w14:textId="764653EC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2" w:name="sub_2016"/>
      <w:bookmarkEnd w:id="21"/>
      <w:r w:rsidRPr="00B02C22">
        <w:rPr>
          <w:rFonts w:ascii="Times New Roman" w:hAnsi="Times New Roman" w:cs="Times New Roman"/>
          <w:sz w:val="26"/>
          <w:szCs w:val="26"/>
        </w:rPr>
        <w:t xml:space="preserve">2.3. В случае намерения </w:t>
      </w:r>
      <w:r w:rsidR="00AB7D2D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получить заимствование в кредитных организациях без залога имущества, финансовое управление мэрии в срок не более 3 рабочих дней со дня, следующего за днем получения документов в полном объеме:</w:t>
      </w:r>
    </w:p>
    <w:bookmarkEnd w:id="22"/>
    <w:p w14:paraId="54E7A4EC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рассматривает заявление;</w:t>
      </w:r>
    </w:p>
    <w:p w14:paraId="55AEC8E0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анализирует использование предыдущих заимствований;</w:t>
      </w:r>
    </w:p>
    <w:p w14:paraId="2D5D1CBB" w14:textId="1CC324EA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оценивает финансовое состояние </w:t>
      </w:r>
      <w:r w:rsidR="00AB7D2D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AB7D2D" w:rsidRPr="00AB7D2D">
        <w:rPr>
          <w:rFonts w:ascii="Times New Roman" w:hAnsi="Times New Roman" w:cs="Times New Roman"/>
          <w:sz w:val="26"/>
          <w:szCs w:val="26"/>
        </w:rPr>
        <w:t>Методик</w:t>
      </w:r>
      <w:r w:rsidR="00AB7D2D">
        <w:rPr>
          <w:rFonts w:ascii="Times New Roman" w:hAnsi="Times New Roman" w:cs="Times New Roman"/>
          <w:sz w:val="26"/>
          <w:szCs w:val="26"/>
        </w:rPr>
        <w:t>ой</w:t>
      </w:r>
      <w:r w:rsidR="00AB7D2D" w:rsidRPr="00AB7D2D">
        <w:rPr>
          <w:rFonts w:ascii="Times New Roman" w:hAnsi="Times New Roman" w:cs="Times New Roman"/>
          <w:sz w:val="26"/>
          <w:szCs w:val="26"/>
        </w:rPr>
        <w:t xml:space="preserve"> оценки финансового состояния муниципальных унитарных предприятий и хозяйственных обществ, единственным участником и учредителем которых является городской округ город Череповец Вологодской области</w:t>
      </w:r>
      <w:r w:rsidRPr="00B02C22">
        <w:rPr>
          <w:rFonts w:ascii="Times New Roman" w:hAnsi="Times New Roman" w:cs="Times New Roman"/>
          <w:sz w:val="26"/>
          <w:szCs w:val="26"/>
        </w:rPr>
        <w:t>, утвержденной настоящим постановлением (далее – Методика оценки финансового состояния);</w:t>
      </w:r>
    </w:p>
    <w:p w14:paraId="6824063A" w14:textId="5C7CB095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3" w:name="sub_1235"/>
      <w:r w:rsidRPr="00B02C22">
        <w:rPr>
          <w:rFonts w:ascii="Times New Roman" w:hAnsi="Times New Roman" w:cs="Times New Roman"/>
          <w:sz w:val="26"/>
          <w:szCs w:val="26"/>
        </w:rPr>
        <w:t xml:space="preserve">на основании представленных документов, в том числе отражающих условия заимствования в кредитных организациях, издает распоряжение о согласовании осуществления заимствования либо об отказе в осуществлении заимствования и направляет его в адрес </w:t>
      </w:r>
      <w:r w:rsidR="00140AF4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, за исключением случая, указанного в </w:t>
      </w:r>
      <w:hyperlink w:anchor="sub_2017" w:history="1">
        <w:r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пункте 2.4</w:t>
        </w:r>
      </w:hyperlink>
      <w:r w:rsidRPr="00B02C22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490FC62C" w14:textId="0FC1D9FC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4" w:name="sub_2017"/>
      <w:bookmarkEnd w:id="23"/>
      <w:r w:rsidRPr="00B02C22">
        <w:rPr>
          <w:rFonts w:ascii="Times New Roman" w:hAnsi="Times New Roman" w:cs="Times New Roman"/>
          <w:sz w:val="26"/>
          <w:szCs w:val="26"/>
        </w:rPr>
        <w:t xml:space="preserve">2.4. В случае если по результатам сводных оценок </w:t>
      </w:r>
      <w:r w:rsidR="00140AF4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признано финансово неустойчивым или финансово устойчивым с отрицательной динамикой, финансовое управление мэрии производит анализ коэффициентов за 3 года, предшествующих отчетному периоду, и данный вопрос выносится финансовым управлением мэрии на комиссию, решение по которому закрепляется протоколом.</w:t>
      </w:r>
    </w:p>
    <w:p w14:paraId="7D325D6C" w14:textId="2FA931EB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5" w:name="sub_242"/>
      <w:bookmarkEnd w:id="24"/>
      <w:r w:rsidRPr="00B02C22">
        <w:rPr>
          <w:rFonts w:ascii="Times New Roman" w:hAnsi="Times New Roman" w:cs="Times New Roman"/>
          <w:sz w:val="26"/>
          <w:szCs w:val="26"/>
        </w:rPr>
        <w:t xml:space="preserve">Финансовое управление мэрии в срок не более 3 рабочих дней с даты протокола комиссии издает распоряжение о согласовании осуществления заимствования либо об отказе в осуществлении заимствования без залога </w:t>
      </w:r>
      <w:r w:rsidR="00644047" w:rsidRPr="00B02C22">
        <w:rPr>
          <w:rFonts w:ascii="Times New Roman" w:hAnsi="Times New Roman" w:cs="Times New Roman"/>
          <w:sz w:val="26"/>
          <w:szCs w:val="26"/>
        </w:rPr>
        <w:t xml:space="preserve">имущества </w:t>
      </w:r>
      <w:r w:rsidRPr="00B02C22">
        <w:rPr>
          <w:rFonts w:ascii="Times New Roman" w:hAnsi="Times New Roman" w:cs="Times New Roman"/>
          <w:sz w:val="26"/>
          <w:szCs w:val="26"/>
        </w:rPr>
        <w:t xml:space="preserve">и направляет его в адрес </w:t>
      </w:r>
      <w:r w:rsidR="00140AF4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, а в случае намерения </w:t>
      </w:r>
      <w:r w:rsidR="00140AF4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</w:t>
      </w:r>
      <w:r w:rsidRPr="00B02C22">
        <w:rPr>
          <w:rFonts w:ascii="Times New Roman" w:hAnsi="Times New Roman" w:cs="Times New Roman"/>
          <w:sz w:val="26"/>
          <w:szCs w:val="26"/>
        </w:rPr>
        <w:t xml:space="preserve">получить заимствование в кредитных организациях под залог имущества - в комитет по управлению имуществом города, в случае намерения </w:t>
      </w:r>
      <w:r w:rsidR="00140AF4">
        <w:rPr>
          <w:rFonts w:ascii="Times New Roman" w:hAnsi="Times New Roman" w:cs="Times New Roman"/>
          <w:sz w:val="26"/>
          <w:szCs w:val="26"/>
        </w:rPr>
        <w:t xml:space="preserve">хозяйственного общества, </w:t>
      </w:r>
      <w:r w:rsidR="00140AF4" w:rsidRPr="00140AF4">
        <w:rPr>
          <w:rFonts w:ascii="Times New Roman" w:hAnsi="Times New Roman" w:cs="Times New Roman"/>
          <w:sz w:val="26"/>
          <w:szCs w:val="26"/>
        </w:rPr>
        <w:t>единственным участником и учредителем котор</w:t>
      </w:r>
      <w:r w:rsidR="00065EC3">
        <w:rPr>
          <w:rFonts w:ascii="Times New Roman" w:hAnsi="Times New Roman" w:cs="Times New Roman"/>
          <w:sz w:val="26"/>
          <w:szCs w:val="26"/>
        </w:rPr>
        <w:t>ого</w:t>
      </w:r>
      <w:r w:rsidR="00140AF4" w:rsidRPr="00140AF4">
        <w:rPr>
          <w:rFonts w:ascii="Times New Roman" w:hAnsi="Times New Roman" w:cs="Times New Roman"/>
          <w:sz w:val="26"/>
          <w:szCs w:val="26"/>
        </w:rPr>
        <w:t xml:space="preserve"> является городской округ город Череповец Вологодской области</w:t>
      </w:r>
      <w:r w:rsidR="00140AF4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получить заимствование в кредитных организациях под залог имущества – </w:t>
      </w:r>
      <w:r w:rsidRPr="00875DFA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140AF4" w:rsidRPr="00875DFA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875DFA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руководителю органа мэрии, за которым постановлением мэрии города закреплено соответствующее </w:t>
      </w:r>
      <w:r w:rsidR="00140AF4">
        <w:rPr>
          <w:rFonts w:ascii="Times New Roman" w:hAnsi="Times New Roman" w:cs="Times New Roman"/>
          <w:sz w:val="26"/>
          <w:szCs w:val="26"/>
        </w:rPr>
        <w:t>хозяйственное общество</w:t>
      </w:r>
      <w:r w:rsidRPr="00B02C22">
        <w:rPr>
          <w:rFonts w:ascii="Times New Roman" w:hAnsi="Times New Roman" w:cs="Times New Roman"/>
          <w:sz w:val="26"/>
          <w:szCs w:val="26"/>
        </w:rPr>
        <w:t>.</w:t>
      </w:r>
    </w:p>
    <w:p w14:paraId="201D83E7" w14:textId="77777777" w:rsidR="00937CAE" w:rsidRDefault="00680544" w:rsidP="00937CAE">
      <w:pPr>
        <w:rPr>
          <w:rFonts w:ascii="Times New Roman" w:hAnsi="Times New Roman" w:cs="Times New Roman"/>
          <w:sz w:val="26"/>
          <w:szCs w:val="26"/>
        </w:rPr>
      </w:pPr>
      <w:bookmarkStart w:id="26" w:name="sub_2019"/>
      <w:bookmarkEnd w:id="25"/>
      <w:r w:rsidRPr="00B02C22">
        <w:rPr>
          <w:rFonts w:ascii="Times New Roman" w:hAnsi="Times New Roman" w:cs="Times New Roman"/>
          <w:sz w:val="26"/>
          <w:szCs w:val="26"/>
        </w:rPr>
        <w:lastRenderedPageBreak/>
        <w:t xml:space="preserve">2.5. В случае намерения </w:t>
      </w:r>
      <w:r w:rsidR="00140AF4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получить заимствование в кредитных о</w:t>
      </w:r>
      <w:r w:rsidR="00A86C6F">
        <w:rPr>
          <w:rFonts w:ascii="Times New Roman" w:hAnsi="Times New Roman" w:cs="Times New Roman"/>
          <w:sz w:val="26"/>
          <w:szCs w:val="26"/>
        </w:rPr>
        <w:t>рганизациях под залог имущества,</w:t>
      </w:r>
      <w:r w:rsidRPr="00B02C22">
        <w:rPr>
          <w:rFonts w:ascii="Times New Roman" w:hAnsi="Times New Roman" w:cs="Times New Roman"/>
          <w:sz w:val="26"/>
          <w:szCs w:val="26"/>
        </w:rPr>
        <w:t xml:space="preserve"> финансовое управление мэрии в срок не более 3 рабочих дней со дня, следующего за днем получения документов в полном объеме:</w:t>
      </w:r>
      <w:bookmarkEnd w:id="26"/>
    </w:p>
    <w:p w14:paraId="27C05431" w14:textId="1C3B0AE4" w:rsidR="00680544" w:rsidRPr="00B02C22" w:rsidRDefault="00680544" w:rsidP="00937CA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рассматривает заявление;</w:t>
      </w:r>
    </w:p>
    <w:p w14:paraId="186AABFA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анализирует использование предыдущих заимствований;</w:t>
      </w:r>
    </w:p>
    <w:p w14:paraId="4F5456EF" w14:textId="1DCC63BE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оценивает финансовое состояние </w:t>
      </w:r>
      <w:r w:rsidR="00140AF4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соответствии с Методик</w:t>
      </w:r>
      <w:r w:rsidR="00462D1D" w:rsidRPr="00B02C22">
        <w:rPr>
          <w:rFonts w:ascii="Times New Roman" w:hAnsi="Times New Roman" w:cs="Times New Roman"/>
          <w:sz w:val="26"/>
          <w:szCs w:val="26"/>
        </w:rPr>
        <w:t>ой оценки финансового состояния</w:t>
      </w:r>
      <w:r w:rsidRPr="00B02C22">
        <w:rPr>
          <w:rFonts w:ascii="Times New Roman" w:hAnsi="Times New Roman" w:cs="Times New Roman"/>
          <w:sz w:val="26"/>
          <w:szCs w:val="26"/>
        </w:rPr>
        <w:t>;</w:t>
      </w:r>
    </w:p>
    <w:p w14:paraId="7197E2BE" w14:textId="4C491C8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оформляет заключение о результатах оценки возможности погашения заимствования (далее</w:t>
      </w:r>
      <w:r w:rsidR="00A86C6F">
        <w:rPr>
          <w:rFonts w:ascii="Times New Roman" w:hAnsi="Times New Roman" w:cs="Times New Roman"/>
          <w:sz w:val="26"/>
          <w:szCs w:val="26"/>
        </w:rPr>
        <w:t xml:space="preserve"> </w:t>
      </w:r>
      <w:r w:rsidRPr="00B02C22">
        <w:rPr>
          <w:rFonts w:ascii="Times New Roman" w:hAnsi="Times New Roman" w:cs="Times New Roman"/>
          <w:sz w:val="26"/>
          <w:szCs w:val="26"/>
        </w:rPr>
        <w:t xml:space="preserve">- заключение), указанного в заявлении, по форме согласно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 xml:space="preserve">приложению </w:t>
      </w:r>
      <w:r w:rsidR="005531BC" w:rsidRPr="00B02C22">
        <w:rPr>
          <w:rStyle w:val="a4"/>
          <w:rFonts w:ascii="Times New Roman" w:hAnsi="Times New Roman"/>
          <w:color w:val="auto"/>
          <w:sz w:val="26"/>
          <w:szCs w:val="26"/>
        </w:rPr>
        <w:t>3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 Порядку;</w:t>
      </w:r>
    </w:p>
    <w:p w14:paraId="6AE27DA5" w14:textId="5E6EE16C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 направляет копию заключения </w:t>
      </w:r>
      <w:r w:rsidR="00FB66E8" w:rsidRPr="00B02C22">
        <w:rPr>
          <w:rFonts w:ascii="Times New Roman" w:hAnsi="Times New Roman" w:cs="Times New Roman"/>
          <w:sz w:val="26"/>
          <w:szCs w:val="26"/>
        </w:rPr>
        <w:t>на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FB66E8" w:rsidRPr="00B02C22">
        <w:rPr>
          <w:rFonts w:ascii="Times New Roman" w:hAnsi="Times New Roman" w:cs="Times New Roman"/>
          <w:sz w:val="26"/>
          <w:szCs w:val="26"/>
        </w:rPr>
        <w:t>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</w:t>
      </w:r>
      <w:r w:rsidR="00140AF4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, содержащего перечень имущества по форме согласно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 xml:space="preserve">приложению </w:t>
      </w:r>
      <w:r w:rsidR="00D01D9E" w:rsidRPr="00B02C22">
        <w:rPr>
          <w:rStyle w:val="a4"/>
          <w:rFonts w:ascii="Times New Roman" w:hAnsi="Times New Roman"/>
          <w:color w:val="auto"/>
          <w:sz w:val="26"/>
          <w:szCs w:val="26"/>
        </w:rPr>
        <w:t>4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 Порядку, за исключением случая, указанного в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пункте 2.4</w:t>
      </w:r>
      <w:r w:rsidRPr="00B02C22"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14:paraId="0DFB0F11" w14:textId="2856F1B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по </w:t>
      </w:r>
      <w:r w:rsidR="00140AF4">
        <w:rPr>
          <w:rFonts w:ascii="Times New Roman" w:hAnsi="Times New Roman" w:cs="Times New Roman"/>
          <w:sz w:val="26"/>
          <w:szCs w:val="26"/>
        </w:rPr>
        <w:t xml:space="preserve">хозяйственному обществу, </w:t>
      </w:r>
      <w:r w:rsidR="00140AF4" w:rsidRPr="00140AF4">
        <w:rPr>
          <w:rFonts w:ascii="Times New Roman" w:hAnsi="Times New Roman" w:cs="Times New Roman"/>
          <w:sz w:val="26"/>
          <w:szCs w:val="26"/>
        </w:rPr>
        <w:t>единственным участником и учредителем которых является городской округ город Череповец Вологодской области</w:t>
      </w:r>
      <w:r w:rsidR="00A86C6F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- заместителю </w:t>
      </w:r>
      <w:r w:rsidR="00140AF4" w:rsidRPr="00875DFA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875DFA">
        <w:rPr>
          <w:rFonts w:ascii="Times New Roman" w:hAnsi="Times New Roman" w:cs="Times New Roman"/>
          <w:sz w:val="26"/>
          <w:szCs w:val="26"/>
        </w:rPr>
        <w:t>, руководителю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органа мэрии, за которым постановлением мэрии города закреплено соответствующее </w:t>
      </w:r>
      <w:r w:rsidR="00C83F7F">
        <w:rPr>
          <w:rFonts w:ascii="Times New Roman" w:hAnsi="Times New Roman" w:cs="Times New Roman"/>
          <w:sz w:val="26"/>
          <w:szCs w:val="26"/>
        </w:rPr>
        <w:t>хозяйственное общество</w:t>
      </w:r>
      <w:r w:rsidRPr="00B02C22">
        <w:rPr>
          <w:rFonts w:ascii="Times New Roman" w:hAnsi="Times New Roman" w:cs="Times New Roman"/>
          <w:sz w:val="26"/>
          <w:szCs w:val="26"/>
        </w:rPr>
        <w:t>;</w:t>
      </w:r>
    </w:p>
    <w:p w14:paraId="737DB6D8" w14:textId="2FC9EE4D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по </w:t>
      </w:r>
      <w:r w:rsidR="00140AF4">
        <w:rPr>
          <w:rFonts w:ascii="Times New Roman" w:hAnsi="Times New Roman" w:cs="Times New Roman"/>
          <w:sz w:val="26"/>
          <w:szCs w:val="26"/>
        </w:rPr>
        <w:t>муниципальному унитарному предприятию</w:t>
      </w:r>
      <w:r w:rsidRPr="00B02C22">
        <w:rPr>
          <w:rFonts w:ascii="Times New Roman" w:hAnsi="Times New Roman" w:cs="Times New Roman"/>
          <w:sz w:val="26"/>
          <w:szCs w:val="26"/>
        </w:rPr>
        <w:t xml:space="preserve"> – в Комитет по управлению имуществом города. </w:t>
      </w:r>
    </w:p>
    <w:p w14:paraId="38DC7B19" w14:textId="5C0FC44F" w:rsidR="00680544" w:rsidRPr="00B02C22" w:rsidRDefault="0049639E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2.6</w:t>
      </w:r>
      <w:r w:rsidR="00680544" w:rsidRPr="00875DFA">
        <w:rPr>
          <w:rFonts w:ascii="Times New Roman" w:hAnsi="Times New Roman" w:cs="Times New Roman"/>
          <w:sz w:val="26"/>
          <w:szCs w:val="26"/>
        </w:rPr>
        <w:t xml:space="preserve">. Заместитель </w:t>
      </w:r>
      <w:r w:rsidR="00C83F7F" w:rsidRPr="00875DFA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="00680544" w:rsidRPr="00875DFA">
        <w:rPr>
          <w:rFonts w:ascii="Times New Roman" w:hAnsi="Times New Roman" w:cs="Times New Roman"/>
          <w:sz w:val="26"/>
          <w:szCs w:val="26"/>
        </w:rPr>
        <w:t>,</w:t>
      </w:r>
      <w:r w:rsidR="00680544" w:rsidRPr="00B02C22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966BBF" w:rsidRPr="00B02C22">
        <w:rPr>
          <w:rFonts w:ascii="Times New Roman" w:hAnsi="Times New Roman" w:cs="Times New Roman"/>
          <w:sz w:val="26"/>
          <w:szCs w:val="26"/>
        </w:rPr>
        <w:t>ь</w:t>
      </w:r>
      <w:r w:rsidR="00680544" w:rsidRPr="00B02C22">
        <w:rPr>
          <w:rFonts w:ascii="Times New Roman" w:hAnsi="Times New Roman" w:cs="Times New Roman"/>
          <w:sz w:val="26"/>
          <w:szCs w:val="26"/>
        </w:rPr>
        <w:t xml:space="preserve"> органа мэрии, за которым постановлением мэрии города закреплено </w:t>
      </w:r>
      <w:r w:rsidR="00C83F7F">
        <w:rPr>
          <w:rFonts w:ascii="Times New Roman" w:hAnsi="Times New Roman" w:cs="Times New Roman"/>
          <w:sz w:val="26"/>
          <w:szCs w:val="26"/>
        </w:rPr>
        <w:t>хозяйственное общество</w:t>
      </w:r>
      <w:r w:rsidR="00680544" w:rsidRPr="00B02C22">
        <w:rPr>
          <w:rFonts w:ascii="Times New Roman" w:hAnsi="Times New Roman" w:cs="Times New Roman"/>
          <w:sz w:val="26"/>
          <w:szCs w:val="26"/>
        </w:rPr>
        <w:t>,</w:t>
      </w:r>
      <w:r w:rsidR="00C83F7F" w:rsidRPr="00C83F7F">
        <w:t xml:space="preserve"> </w:t>
      </w:r>
      <w:r w:rsidR="00C83F7F" w:rsidRPr="00C83F7F">
        <w:rPr>
          <w:rFonts w:ascii="Times New Roman" w:hAnsi="Times New Roman" w:cs="Times New Roman"/>
          <w:sz w:val="26"/>
          <w:szCs w:val="26"/>
        </w:rPr>
        <w:t>единственным участником и учредителем котор</w:t>
      </w:r>
      <w:r w:rsidR="00C83F7F">
        <w:rPr>
          <w:rFonts w:ascii="Times New Roman" w:hAnsi="Times New Roman" w:cs="Times New Roman"/>
          <w:sz w:val="26"/>
          <w:szCs w:val="26"/>
        </w:rPr>
        <w:t>ого</w:t>
      </w:r>
      <w:r w:rsidR="00C83F7F" w:rsidRPr="00C83F7F">
        <w:rPr>
          <w:rFonts w:ascii="Times New Roman" w:hAnsi="Times New Roman" w:cs="Times New Roman"/>
          <w:sz w:val="26"/>
          <w:szCs w:val="26"/>
        </w:rPr>
        <w:t xml:space="preserve"> является городской округ город Череповец Вологодской области</w:t>
      </w:r>
      <w:r w:rsidR="00C83F7F">
        <w:rPr>
          <w:rFonts w:ascii="Times New Roman" w:hAnsi="Times New Roman" w:cs="Times New Roman"/>
          <w:sz w:val="26"/>
          <w:szCs w:val="26"/>
        </w:rPr>
        <w:t>,</w:t>
      </w:r>
      <w:r w:rsidR="00680544" w:rsidRPr="00B02C22">
        <w:rPr>
          <w:rFonts w:ascii="Times New Roman" w:hAnsi="Times New Roman" w:cs="Times New Roman"/>
          <w:sz w:val="26"/>
          <w:szCs w:val="26"/>
        </w:rPr>
        <w:t xml:space="preserve"> Комитет по управлению имуществом </w:t>
      </w:r>
      <w:r w:rsidR="00680544" w:rsidRPr="00A86C6F">
        <w:rPr>
          <w:rFonts w:ascii="Times New Roman" w:hAnsi="Times New Roman" w:cs="Times New Roman"/>
          <w:sz w:val="26"/>
          <w:szCs w:val="26"/>
        </w:rPr>
        <w:t>города</w:t>
      </w:r>
      <w:r w:rsidR="00A86C6F" w:rsidRPr="00A86C6F">
        <w:rPr>
          <w:rFonts w:ascii="Times New Roman" w:hAnsi="Times New Roman" w:cs="Times New Roman"/>
          <w:sz w:val="26"/>
          <w:szCs w:val="26"/>
        </w:rPr>
        <w:t xml:space="preserve"> </w:t>
      </w:r>
      <w:r w:rsidR="00DB3B5E">
        <w:rPr>
          <w:rFonts w:ascii="Times New Roman" w:hAnsi="Times New Roman" w:cs="Times New Roman"/>
          <w:sz w:val="26"/>
          <w:szCs w:val="26"/>
        </w:rPr>
        <w:t>(</w:t>
      </w:r>
      <w:r w:rsidR="00680544" w:rsidRPr="00A86C6F">
        <w:rPr>
          <w:rFonts w:ascii="Times New Roman" w:hAnsi="Times New Roman" w:cs="Times New Roman"/>
          <w:sz w:val="26"/>
          <w:szCs w:val="26"/>
        </w:rPr>
        <w:t xml:space="preserve">по </w:t>
      </w:r>
      <w:r w:rsidR="00C83F7F" w:rsidRPr="00A86C6F">
        <w:rPr>
          <w:rFonts w:ascii="Times New Roman" w:hAnsi="Times New Roman" w:cs="Times New Roman"/>
          <w:sz w:val="26"/>
          <w:szCs w:val="26"/>
        </w:rPr>
        <w:t>муниципальному унитарному предприятию</w:t>
      </w:r>
      <w:r w:rsidR="00DB3B5E">
        <w:rPr>
          <w:rFonts w:ascii="Times New Roman" w:hAnsi="Times New Roman" w:cs="Times New Roman"/>
          <w:sz w:val="26"/>
          <w:szCs w:val="26"/>
        </w:rPr>
        <w:t>)</w:t>
      </w:r>
      <w:r w:rsidR="00680544" w:rsidRPr="00A86C6F">
        <w:rPr>
          <w:rFonts w:ascii="Times New Roman" w:hAnsi="Times New Roman" w:cs="Times New Roman"/>
          <w:sz w:val="26"/>
          <w:szCs w:val="26"/>
        </w:rPr>
        <w:t xml:space="preserve"> в срок не более 3 рабочих дней со дн</w:t>
      </w:r>
      <w:r w:rsidR="00680544" w:rsidRPr="00B02C22">
        <w:rPr>
          <w:rFonts w:ascii="Times New Roman" w:hAnsi="Times New Roman" w:cs="Times New Roman"/>
          <w:sz w:val="26"/>
          <w:szCs w:val="26"/>
        </w:rPr>
        <w:t>я получения документов в полном объеме:</w:t>
      </w:r>
    </w:p>
    <w:p w14:paraId="7D6B4705" w14:textId="318D1A19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проверяет достоверность информации об имуществе</w:t>
      </w:r>
      <w:r w:rsidR="00DB3B5E">
        <w:rPr>
          <w:rFonts w:ascii="Times New Roman" w:hAnsi="Times New Roman" w:cs="Times New Roman"/>
          <w:sz w:val="26"/>
          <w:szCs w:val="26"/>
        </w:rPr>
        <w:t>;</w:t>
      </w:r>
    </w:p>
    <w:p w14:paraId="17907BF6" w14:textId="0C17EA0D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издает распоряжение о согласовании осуществления заимствования и передаче в залог имущества, указанного в перечне, либо об отказе в осуществлении заимствования и направляет </w:t>
      </w:r>
      <w:r w:rsidR="00DB3B5E">
        <w:rPr>
          <w:rFonts w:ascii="Times New Roman" w:hAnsi="Times New Roman" w:cs="Times New Roman"/>
          <w:sz w:val="26"/>
          <w:szCs w:val="26"/>
        </w:rPr>
        <w:t>его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адрес </w:t>
      </w:r>
      <w:r w:rsidR="00C83F7F">
        <w:rPr>
          <w:rFonts w:ascii="Times New Roman" w:hAnsi="Times New Roman" w:cs="Times New Roman"/>
          <w:sz w:val="26"/>
          <w:szCs w:val="26"/>
        </w:rPr>
        <w:t>предприятия</w:t>
      </w:r>
      <w:r w:rsidR="00935DC3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копию</w:t>
      </w:r>
      <w:r w:rsidR="00935DC3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DB3B5E">
        <w:rPr>
          <w:rFonts w:ascii="Times New Roman" w:hAnsi="Times New Roman" w:cs="Times New Roman"/>
          <w:sz w:val="26"/>
          <w:szCs w:val="26"/>
        </w:rPr>
        <w:t xml:space="preserve"> </w:t>
      </w:r>
      <w:r w:rsidR="00935DC3" w:rsidRPr="00935DC3">
        <w:rPr>
          <w:rFonts w:ascii="Times New Roman" w:hAnsi="Times New Roman" w:cs="Times New Roman"/>
          <w:sz w:val="26"/>
          <w:szCs w:val="26"/>
        </w:rPr>
        <w:t>–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финансовое управление мэрии.</w:t>
      </w:r>
    </w:p>
    <w:p w14:paraId="1CF04AA3" w14:textId="1828208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7" w:name="sub_2020"/>
      <w:r w:rsidRPr="00B02C22">
        <w:rPr>
          <w:rFonts w:ascii="Times New Roman" w:hAnsi="Times New Roman" w:cs="Times New Roman"/>
          <w:sz w:val="26"/>
          <w:szCs w:val="26"/>
        </w:rPr>
        <w:t xml:space="preserve">2.7. </w:t>
      </w:r>
      <w:r w:rsidR="00C83F7F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случае получения распоряжения</w:t>
      </w:r>
      <w:r w:rsidR="00052005" w:rsidRPr="00052005">
        <w:t xml:space="preserve"> </w:t>
      </w:r>
      <w:r w:rsidR="00052005" w:rsidRPr="00052005">
        <w:rPr>
          <w:rFonts w:ascii="Times New Roman" w:hAnsi="Times New Roman" w:cs="Times New Roman"/>
          <w:sz w:val="26"/>
          <w:szCs w:val="26"/>
        </w:rPr>
        <w:t>о согласовании осуществления заимствования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от финансового управления мэрии, или от комитета по управлению имуществом города, или от </w:t>
      </w:r>
      <w:r w:rsidRPr="00875DFA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C83F7F" w:rsidRPr="00875DFA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875DFA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руководителя органа мэрии, за которым постановлением мэрии города закреплено </w:t>
      </w:r>
      <w:r w:rsidR="00C83F7F">
        <w:rPr>
          <w:rFonts w:ascii="Times New Roman" w:hAnsi="Times New Roman" w:cs="Times New Roman"/>
          <w:sz w:val="26"/>
          <w:szCs w:val="26"/>
        </w:rPr>
        <w:t>хозяйственное общество</w:t>
      </w:r>
      <w:r w:rsidR="00052005">
        <w:rPr>
          <w:rFonts w:ascii="Times New Roman" w:hAnsi="Times New Roman" w:cs="Times New Roman"/>
          <w:sz w:val="26"/>
          <w:szCs w:val="26"/>
        </w:rPr>
        <w:t xml:space="preserve">, </w:t>
      </w:r>
      <w:r w:rsidR="00052005" w:rsidRPr="00052005">
        <w:rPr>
          <w:rFonts w:ascii="Times New Roman" w:hAnsi="Times New Roman" w:cs="Times New Roman"/>
          <w:sz w:val="26"/>
          <w:szCs w:val="26"/>
        </w:rPr>
        <w:t>единственным участником и учредителем которого является городской округ город Череповец Вологодской области</w:t>
      </w:r>
      <w:r w:rsidR="00052005">
        <w:rPr>
          <w:rFonts w:ascii="Times New Roman" w:hAnsi="Times New Roman" w:cs="Times New Roman"/>
          <w:sz w:val="26"/>
          <w:szCs w:val="26"/>
        </w:rPr>
        <w:t>,</w:t>
      </w:r>
      <w:r w:rsidRPr="00B02C22">
        <w:rPr>
          <w:rFonts w:ascii="Times New Roman" w:hAnsi="Times New Roman" w:cs="Times New Roman"/>
          <w:sz w:val="26"/>
          <w:szCs w:val="26"/>
        </w:rPr>
        <w:t xml:space="preserve"> осуществляет заимствование в соответствии с действующим законодательством.</w:t>
      </w:r>
    </w:p>
    <w:p w14:paraId="496C0084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8" w:name="sub_2021"/>
      <w:bookmarkEnd w:id="27"/>
      <w:r w:rsidRPr="00B02C22">
        <w:rPr>
          <w:rFonts w:ascii="Times New Roman" w:hAnsi="Times New Roman" w:cs="Times New Roman"/>
          <w:sz w:val="26"/>
          <w:szCs w:val="26"/>
        </w:rPr>
        <w:t>2.8. Основаниями для отказа в согласовании заимствования являются:</w:t>
      </w:r>
    </w:p>
    <w:bookmarkEnd w:id="28"/>
    <w:p w14:paraId="4F5CB5B9" w14:textId="35C74200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052005">
        <w:rPr>
          <w:rFonts w:ascii="Times New Roman" w:hAnsi="Times New Roman" w:cs="Times New Roman"/>
          <w:sz w:val="26"/>
          <w:szCs w:val="26"/>
        </w:rPr>
        <w:t>предприятием</w:t>
      </w:r>
      <w:r w:rsidRPr="00B02C22">
        <w:rPr>
          <w:rFonts w:ascii="Times New Roman" w:hAnsi="Times New Roman" w:cs="Times New Roman"/>
          <w:sz w:val="26"/>
          <w:szCs w:val="26"/>
        </w:rPr>
        <w:t xml:space="preserve"> недостоверных сведений;</w:t>
      </w:r>
    </w:p>
    <w:p w14:paraId="32B45805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29" w:name="sub_2078"/>
      <w:r w:rsidRPr="00B02C22">
        <w:rPr>
          <w:rFonts w:ascii="Times New Roman" w:hAnsi="Times New Roman" w:cs="Times New Roman"/>
          <w:sz w:val="26"/>
          <w:szCs w:val="26"/>
        </w:rPr>
        <w:t xml:space="preserve">непредставление или представление не в полном объеме сведений и документов, указанных в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пунктах 2.1</w:t>
      </w:r>
      <w:r w:rsidRPr="00B02C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2015" w:history="1">
        <w:r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2.2</w:t>
        </w:r>
      </w:hyperlink>
      <w:r w:rsidRPr="00B02C2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bookmarkEnd w:id="29"/>
    <w:p w14:paraId="4BA17B2D" w14:textId="5CCC0F53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нахождение </w:t>
      </w:r>
      <w:r w:rsidR="00052005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в стадии ликвидации;</w:t>
      </w:r>
    </w:p>
    <w:p w14:paraId="0CFF5281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возбуждение в отношении предприятия арбитражным судом дела о несостоятельности (банкротстве);</w:t>
      </w:r>
    </w:p>
    <w:p w14:paraId="3A0CDA95" w14:textId="3895EE9C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несоответствие направлений заимствования видам деятельности, предусмотренным уставом </w:t>
      </w:r>
      <w:r w:rsidR="00052005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>;</w:t>
      </w:r>
    </w:p>
    <w:p w14:paraId="1A2A570E" w14:textId="5024BD2F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признание </w:t>
      </w:r>
      <w:r w:rsidR="00052005">
        <w:rPr>
          <w:rFonts w:ascii="Times New Roman" w:hAnsi="Times New Roman" w:cs="Times New Roman"/>
          <w:sz w:val="26"/>
          <w:szCs w:val="26"/>
        </w:rPr>
        <w:t>предприятия</w:t>
      </w:r>
      <w:r w:rsidRPr="00B02C22">
        <w:rPr>
          <w:rFonts w:ascii="Times New Roman" w:hAnsi="Times New Roman" w:cs="Times New Roman"/>
          <w:sz w:val="26"/>
          <w:szCs w:val="26"/>
        </w:rPr>
        <w:t xml:space="preserve"> финансово неустойчивым или финансово устойчивым с отрицательной динамикой согласно заключению финансового управления мэрии и </w:t>
      </w:r>
      <w:r w:rsidRPr="00B02C22">
        <w:rPr>
          <w:rFonts w:ascii="Times New Roman" w:hAnsi="Times New Roman" w:cs="Times New Roman"/>
          <w:sz w:val="26"/>
          <w:szCs w:val="26"/>
        </w:rPr>
        <w:lastRenderedPageBreak/>
        <w:t xml:space="preserve">наличие отрицательного решения комиссии в соответствии с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пунктом 2.4</w:t>
      </w:r>
      <w:r w:rsidR="00966BBF" w:rsidRPr="00B02C22">
        <w:rPr>
          <w:rStyle w:val="a4"/>
          <w:rFonts w:ascii="Times New Roman" w:hAnsi="Times New Roman"/>
          <w:color w:val="auto"/>
          <w:sz w:val="26"/>
          <w:szCs w:val="26"/>
        </w:rPr>
        <w:t xml:space="preserve"> настоящего Порядка</w:t>
      </w:r>
      <w:r w:rsidRPr="00B02C22">
        <w:rPr>
          <w:rFonts w:ascii="Times New Roman" w:hAnsi="Times New Roman" w:cs="Times New Roman"/>
          <w:sz w:val="26"/>
          <w:szCs w:val="26"/>
        </w:rPr>
        <w:t>.</w:t>
      </w:r>
    </w:p>
    <w:p w14:paraId="655A6E27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</w:p>
    <w:p w14:paraId="5940C59A" w14:textId="25285E18" w:rsidR="00680544" w:rsidRDefault="00680544" w:rsidP="003D67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0" w:name="sub_130"/>
      <w:r w:rsidRPr="00B02C22">
        <w:rPr>
          <w:rFonts w:ascii="Times New Roman" w:hAnsi="Times New Roman" w:cs="Times New Roman"/>
          <w:b w:val="0"/>
          <w:color w:val="auto"/>
          <w:sz w:val="26"/>
          <w:szCs w:val="26"/>
        </w:rPr>
        <w:t>3. Отчетность</w:t>
      </w:r>
    </w:p>
    <w:p w14:paraId="18AE7319" w14:textId="77777777" w:rsidR="002A03C0" w:rsidRPr="002A03C0" w:rsidRDefault="002A03C0" w:rsidP="002A03C0"/>
    <w:p w14:paraId="2FC55342" w14:textId="0418F6E3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bookmarkStart w:id="31" w:name="sub_2022"/>
      <w:bookmarkEnd w:id="30"/>
      <w:r w:rsidRPr="00B02C22">
        <w:rPr>
          <w:rFonts w:ascii="Times New Roman" w:hAnsi="Times New Roman" w:cs="Times New Roman"/>
          <w:sz w:val="26"/>
          <w:szCs w:val="26"/>
        </w:rPr>
        <w:t xml:space="preserve">3.1. </w:t>
      </w:r>
      <w:r w:rsidR="00052005">
        <w:rPr>
          <w:rFonts w:ascii="Times New Roman" w:hAnsi="Times New Roman" w:cs="Times New Roman"/>
          <w:sz w:val="26"/>
          <w:szCs w:val="26"/>
        </w:rPr>
        <w:t>Предприятие</w:t>
      </w:r>
      <w:r w:rsidRPr="00B02C22">
        <w:rPr>
          <w:rFonts w:ascii="Times New Roman" w:hAnsi="Times New Roman" w:cs="Times New Roman"/>
          <w:sz w:val="26"/>
          <w:szCs w:val="26"/>
        </w:rPr>
        <w:t xml:space="preserve"> представляет в финансовое управление мэрии с использованием системы электронного документооборота:</w:t>
      </w:r>
    </w:p>
    <w:bookmarkEnd w:id="31"/>
    <w:p w14:paraId="4017D3BB" w14:textId="39418C5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в срок не более 3 рабочих дней со дня заключения договора на привлечение кредитных средств сканированную копию договора;</w:t>
      </w:r>
    </w:p>
    <w:p w14:paraId="6D229515" w14:textId="77777777" w:rsidR="00680544" w:rsidRPr="00B02C22" w:rsidRDefault="00680544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>в срок не более 3 рабочих дней со дня внесения изменений в договор сканированную копию дополнительного соглашения к договору.</w:t>
      </w:r>
    </w:p>
    <w:p w14:paraId="62BE32E6" w14:textId="40754C4A" w:rsidR="00680544" w:rsidRPr="00B02C22" w:rsidRDefault="00CA607D" w:rsidP="003D670E">
      <w:pPr>
        <w:rPr>
          <w:rFonts w:ascii="Times New Roman" w:hAnsi="Times New Roman" w:cs="Times New Roman"/>
          <w:sz w:val="26"/>
          <w:szCs w:val="26"/>
        </w:rPr>
      </w:pPr>
      <w:r w:rsidRPr="00B02C22">
        <w:rPr>
          <w:rFonts w:ascii="Times New Roman" w:hAnsi="Times New Roman" w:cs="Times New Roman"/>
          <w:sz w:val="26"/>
          <w:szCs w:val="26"/>
        </w:rPr>
        <w:t xml:space="preserve">3.2. </w:t>
      </w:r>
      <w:r w:rsidR="00680544" w:rsidRPr="00B02C22">
        <w:rPr>
          <w:rFonts w:ascii="Times New Roman" w:hAnsi="Times New Roman" w:cs="Times New Roman"/>
          <w:sz w:val="26"/>
          <w:szCs w:val="26"/>
        </w:rPr>
        <w:t>Муниципальное казенное учреждение</w:t>
      </w:r>
      <w:r w:rsidR="00680544" w:rsidRPr="00B02C22">
        <w:rPr>
          <w:rFonts w:ascii="Times New Roman" w:hAnsi="Times New Roman" w:cs="Times New Roman"/>
          <w:bCs/>
          <w:sz w:val="26"/>
          <w:szCs w:val="26"/>
        </w:rPr>
        <w:t xml:space="preserve"> «Финансово-бухгалтерский центр</w:t>
      </w:r>
      <w:r w:rsidR="00680544" w:rsidRPr="00B02C22">
        <w:rPr>
          <w:rFonts w:ascii="Times New Roman" w:hAnsi="Times New Roman" w:cs="Times New Roman"/>
          <w:sz w:val="26"/>
          <w:szCs w:val="26"/>
        </w:rPr>
        <w:t>»  ежемесячно</w:t>
      </w:r>
      <w:r w:rsidR="00DB3B5E">
        <w:rPr>
          <w:rFonts w:ascii="Times New Roman" w:hAnsi="Times New Roman" w:cs="Times New Roman"/>
          <w:sz w:val="26"/>
          <w:szCs w:val="26"/>
        </w:rPr>
        <w:t>,</w:t>
      </w:r>
      <w:r w:rsidR="00680544" w:rsidRPr="00B02C22">
        <w:rPr>
          <w:rFonts w:ascii="Times New Roman" w:hAnsi="Times New Roman" w:cs="Times New Roman"/>
          <w:sz w:val="26"/>
          <w:szCs w:val="26"/>
        </w:rPr>
        <w:t xml:space="preserve"> до 8 числа</w:t>
      </w:r>
      <w:r w:rsidR="00DB3B5E">
        <w:rPr>
          <w:rFonts w:ascii="Times New Roman" w:hAnsi="Times New Roman" w:cs="Times New Roman"/>
          <w:sz w:val="26"/>
          <w:szCs w:val="26"/>
        </w:rPr>
        <w:t>,</w:t>
      </w:r>
      <w:r w:rsidR="00680544" w:rsidRPr="00B02C22">
        <w:rPr>
          <w:rFonts w:ascii="Times New Roman" w:hAnsi="Times New Roman" w:cs="Times New Roman"/>
          <w:sz w:val="26"/>
          <w:szCs w:val="26"/>
        </w:rPr>
        <w:t xml:space="preserve"> направляет в финансовое управление мэрии оборотно-сальдовые ведомости по </w:t>
      </w:r>
      <w:hyperlink r:id="rId11" w:history="1">
        <w:r w:rsidR="00680544"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счету 66</w:t>
        </w:r>
      </w:hyperlink>
      <w:r w:rsidR="00680544" w:rsidRPr="00B02C22">
        <w:rPr>
          <w:rFonts w:ascii="Times New Roman" w:hAnsi="Times New Roman" w:cs="Times New Roman"/>
          <w:sz w:val="26"/>
          <w:szCs w:val="26"/>
        </w:rPr>
        <w:t xml:space="preserve"> «Расчеты по краткосрочным кредитам и займам» и </w:t>
      </w:r>
      <w:hyperlink r:id="rId12" w:history="1">
        <w:r w:rsidR="00680544" w:rsidRPr="00B02C22">
          <w:rPr>
            <w:rStyle w:val="a4"/>
            <w:rFonts w:ascii="Times New Roman" w:hAnsi="Times New Roman"/>
            <w:color w:val="auto"/>
            <w:sz w:val="26"/>
            <w:szCs w:val="26"/>
          </w:rPr>
          <w:t>счету 67</w:t>
        </w:r>
      </w:hyperlink>
      <w:r w:rsidR="00680544" w:rsidRPr="00B02C22">
        <w:rPr>
          <w:rFonts w:ascii="Times New Roman" w:hAnsi="Times New Roman" w:cs="Times New Roman"/>
          <w:sz w:val="26"/>
          <w:szCs w:val="26"/>
        </w:rPr>
        <w:t xml:space="preserve"> «Расчеты по долгосрочным кредитам и займам» в разрезе субсчетов за отчетный месяц.</w:t>
      </w:r>
    </w:p>
    <w:p w14:paraId="35B38D87" w14:textId="7D3F5109" w:rsidR="00402D58" w:rsidRPr="00B02C22" w:rsidRDefault="00680544" w:rsidP="003D670E">
      <w:pPr>
        <w:rPr>
          <w:rFonts w:ascii="Times New Roman" w:hAnsi="Times New Roman" w:cs="Times New Roman"/>
          <w:sz w:val="26"/>
          <w:szCs w:val="26"/>
        </w:rPr>
        <w:sectPr w:rsidR="00402D58" w:rsidRPr="00B02C22" w:rsidSect="003D670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bookmarkStart w:id="32" w:name="sub_2023"/>
      <w:r w:rsidRPr="00B02C22">
        <w:rPr>
          <w:rFonts w:ascii="Times New Roman" w:hAnsi="Times New Roman" w:cs="Times New Roman"/>
          <w:sz w:val="26"/>
          <w:szCs w:val="26"/>
        </w:rPr>
        <w:t>3.</w:t>
      </w:r>
      <w:r w:rsidR="00CA607D" w:rsidRPr="00B02C22">
        <w:rPr>
          <w:rFonts w:ascii="Times New Roman" w:hAnsi="Times New Roman" w:cs="Times New Roman"/>
          <w:sz w:val="26"/>
          <w:szCs w:val="26"/>
        </w:rPr>
        <w:t>3</w:t>
      </w:r>
      <w:r w:rsidRPr="00B02C22">
        <w:rPr>
          <w:rFonts w:ascii="Times New Roman" w:hAnsi="Times New Roman" w:cs="Times New Roman"/>
          <w:sz w:val="26"/>
          <w:szCs w:val="26"/>
        </w:rPr>
        <w:t xml:space="preserve">. </w:t>
      </w:r>
      <w:bookmarkEnd w:id="32"/>
      <w:r w:rsidRPr="00B02C22">
        <w:rPr>
          <w:rFonts w:ascii="Times New Roman" w:hAnsi="Times New Roman" w:cs="Times New Roman"/>
          <w:sz w:val="26"/>
          <w:szCs w:val="26"/>
        </w:rPr>
        <w:t xml:space="preserve">На основании представленных </w:t>
      </w:r>
      <w:r w:rsidR="00052005">
        <w:rPr>
          <w:rFonts w:ascii="Times New Roman" w:hAnsi="Times New Roman" w:cs="Times New Roman"/>
          <w:sz w:val="26"/>
          <w:szCs w:val="26"/>
        </w:rPr>
        <w:t>муниципальными унитарным</w:t>
      </w:r>
      <w:r w:rsidR="00C13BFE">
        <w:rPr>
          <w:rFonts w:ascii="Times New Roman" w:hAnsi="Times New Roman" w:cs="Times New Roman"/>
          <w:sz w:val="26"/>
          <w:szCs w:val="26"/>
        </w:rPr>
        <w:t>и</w:t>
      </w:r>
      <w:r w:rsidR="00052005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C13BFE">
        <w:rPr>
          <w:rFonts w:ascii="Times New Roman" w:hAnsi="Times New Roman" w:cs="Times New Roman"/>
          <w:sz w:val="26"/>
          <w:szCs w:val="26"/>
        </w:rPr>
        <w:t>я</w:t>
      </w:r>
      <w:r w:rsidR="00052005">
        <w:rPr>
          <w:rFonts w:ascii="Times New Roman" w:hAnsi="Times New Roman" w:cs="Times New Roman"/>
          <w:sz w:val="26"/>
          <w:szCs w:val="26"/>
        </w:rPr>
        <w:t>м</w:t>
      </w:r>
      <w:r w:rsidR="00C13BFE">
        <w:rPr>
          <w:rFonts w:ascii="Times New Roman" w:hAnsi="Times New Roman" w:cs="Times New Roman"/>
          <w:sz w:val="26"/>
          <w:szCs w:val="26"/>
        </w:rPr>
        <w:t>и</w:t>
      </w:r>
      <w:r w:rsidRPr="00B02C22">
        <w:rPr>
          <w:rFonts w:ascii="Times New Roman" w:hAnsi="Times New Roman" w:cs="Times New Roman"/>
          <w:sz w:val="26"/>
          <w:szCs w:val="26"/>
        </w:rPr>
        <w:t xml:space="preserve"> документов финансовое управление мэрии формирует сведения для квартального отчета по </w:t>
      </w:r>
      <w:r w:rsidRPr="00B02C22">
        <w:rPr>
          <w:rStyle w:val="a4"/>
          <w:rFonts w:ascii="Times New Roman" w:hAnsi="Times New Roman"/>
          <w:color w:val="auto"/>
          <w:sz w:val="26"/>
          <w:szCs w:val="26"/>
        </w:rPr>
        <w:t>форме 0503387</w:t>
      </w:r>
      <w:r w:rsidRPr="00B02C22">
        <w:rPr>
          <w:rFonts w:ascii="Times New Roman" w:hAnsi="Times New Roman" w:cs="Times New Roman"/>
          <w:sz w:val="26"/>
          <w:szCs w:val="26"/>
        </w:rPr>
        <w:t xml:space="preserve"> «Справочная таблица к отчету об исполнении консолидированного бюджета субъекта РФ», направляемого в </w:t>
      </w:r>
      <w:r w:rsidR="00EB29BB" w:rsidRPr="00B02C22">
        <w:rPr>
          <w:rFonts w:ascii="Times New Roman" w:hAnsi="Times New Roman" w:cs="Times New Roman"/>
          <w:sz w:val="26"/>
          <w:szCs w:val="26"/>
        </w:rPr>
        <w:t>Министерство</w:t>
      </w:r>
      <w:r w:rsidRPr="00B02C22">
        <w:rPr>
          <w:rFonts w:ascii="Times New Roman" w:hAnsi="Times New Roman" w:cs="Times New Roman"/>
          <w:sz w:val="26"/>
          <w:szCs w:val="26"/>
        </w:rPr>
        <w:t xml:space="preserve"> финансов Вологодской области.</w:t>
      </w:r>
    </w:p>
    <w:p w14:paraId="44494411" w14:textId="77777777" w:rsidR="00402D58" w:rsidRPr="001C6AFF" w:rsidRDefault="00402D58" w:rsidP="002A03C0">
      <w:pPr>
        <w:ind w:left="6804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bookmarkStart w:id="33" w:name="sub_1001"/>
      <w:r w:rsidRPr="001C6AF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 xml:space="preserve">Приложение 1 к </w:t>
      </w:r>
      <w:hyperlink w:anchor="sub_1000" w:history="1">
        <w:r w:rsidRPr="001C6AFF">
          <w:rPr>
            <w:rStyle w:val="a4"/>
            <w:rFonts w:ascii="Times New Roman" w:hAnsi="Times New Roman"/>
            <w:color w:val="auto"/>
            <w:sz w:val="26"/>
            <w:szCs w:val="26"/>
          </w:rPr>
          <w:t>Порядку</w:t>
        </w:r>
      </w:hyperlink>
    </w:p>
    <w:bookmarkEnd w:id="33"/>
    <w:p w14:paraId="29785DA5" w14:textId="77777777" w:rsidR="00402D58" w:rsidRPr="001C6AFF" w:rsidRDefault="00402D58" w:rsidP="001C6AFF">
      <w:pPr>
        <w:ind w:left="5954" w:firstLine="0"/>
        <w:rPr>
          <w:rFonts w:ascii="Times New Roman" w:hAnsi="Times New Roman" w:cs="Times New Roman"/>
          <w:sz w:val="26"/>
          <w:szCs w:val="26"/>
        </w:rPr>
      </w:pPr>
    </w:p>
    <w:p w14:paraId="57749CDE" w14:textId="0EFDAB8A" w:rsidR="00402D58" w:rsidRPr="001C6AFF" w:rsidRDefault="00402D58" w:rsidP="001C6AFF">
      <w:pPr>
        <w:pStyle w:val="a6"/>
        <w:ind w:left="5954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C13BFE" w:rsidRPr="001C6AFF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1C6AFF">
        <w:rPr>
          <w:rFonts w:ascii="Times New Roman" w:hAnsi="Times New Roman" w:cs="Times New Roman"/>
          <w:sz w:val="26"/>
          <w:szCs w:val="26"/>
        </w:rPr>
        <w:t>, начальнику финансового</w:t>
      </w:r>
    </w:p>
    <w:p w14:paraId="2FB2CA7D" w14:textId="34AA948A" w:rsidR="00402D58" w:rsidRPr="001C6AFF" w:rsidRDefault="00402D58" w:rsidP="001C6AFF">
      <w:pPr>
        <w:pStyle w:val="a6"/>
        <w:ind w:left="5954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управления мэрии</w:t>
      </w:r>
    </w:p>
    <w:p w14:paraId="790EEF14" w14:textId="5BA4D389" w:rsidR="00402D58" w:rsidRPr="001C6AFF" w:rsidRDefault="00402D58" w:rsidP="001C6AFF">
      <w:pPr>
        <w:pStyle w:val="a6"/>
        <w:ind w:left="5954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4CF6D205" w14:textId="517F01C7" w:rsidR="00402D58" w:rsidRPr="002A03C0" w:rsidRDefault="002A03C0" w:rsidP="001C6AFF">
      <w:pPr>
        <w:pStyle w:val="a6"/>
        <w:ind w:left="5954"/>
        <w:rPr>
          <w:rFonts w:ascii="Times New Roman" w:hAnsi="Times New Roman" w:cs="Times New Roman"/>
          <w:sz w:val="22"/>
          <w:szCs w:val="22"/>
        </w:rPr>
      </w:pPr>
      <w:r w:rsidRPr="00C8596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02D58" w:rsidRPr="002A03C0">
        <w:rPr>
          <w:rFonts w:ascii="Times New Roman" w:hAnsi="Times New Roman" w:cs="Times New Roman"/>
          <w:sz w:val="22"/>
          <w:szCs w:val="22"/>
        </w:rPr>
        <w:t>(Ф.И.О.)</w:t>
      </w:r>
    </w:p>
    <w:p w14:paraId="476933F7" w14:textId="77777777" w:rsidR="006572AF" w:rsidRPr="001C6AFF" w:rsidRDefault="006572AF" w:rsidP="00402D58">
      <w:pPr>
        <w:pStyle w:val="a6"/>
        <w:ind w:left="567" w:firstLine="426"/>
        <w:jc w:val="center"/>
        <w:rPr>
          <w:rStyle w:val="a3"/>
          <w:rFonts w:ascii="Times New Roman" w:hAnsi="Times New Roman" w:cs="Times New Roman"/>
          <w:b w:val="0"/>
          <w:bCs/>
          <w:color w:val="auto"/>
          <w:szCs w:val="26"/>
        </w:rPr>
      </w:pPr>
    </w:p>
    <w:p w14:paraId="46E6C99F" w14:textId="5B1121D2" w:rsidR="00402D58" w:rsidRPr="001C6AFF" w:rsidRDefault="002A03C0" w:rsidP="002A03C0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Заявление</w:t>
      </w:r>
    </w:p>
    <w:p w14:paraId="1ED1A09F" w14:textId="77777777" w:rsidR="00402D58" w:rsidRPr="001C6AFF" w:rsidRDefault="00402D58" w:rsidP="00402D58">
      <w:pPr>
        <w:ind w:left="567" w:firstLine="426"/>
        <w:rPr>
          <w:rFonts w:ascii="Times New Roman" w:hAnsi="Times New Roman" w:cs="Times New Roman"/>
          <w:szCs w:val="26"/>
        </w:rPr>
      </w:pPr>
    </w:p>
    <w:p w14:paraId="6B0BAEA7" w14:textId="250DA20F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________________________________________________________ просит рассмотреть</w:t>
      </w:r>
    </w:p>
    <w:p w14:paraId="3A383408" w14:textId="134A2747" w:rsidR="00402D58" w:rsidRPr="001C6AFF" w:rsidRDefault="00402D58" w:rsidP="00497F7A">
      <w:pPr>
        <w:pStyle w:val="a6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C6AFF">
        <w:rPr>
          <w:rFonts w:ascii="Times New Roman" w:hAnsi="Times New Roman" w:cs="Times New Roman"/>
          <w:sz w:val="22"/>
          <w:szCs w:val="22"/>
        </w:rPr>
        <w:t xml:space="preserve">                (полное наименование </w:t>
      </w:r>
      <w:r w:rsidR="00C13BFE" w:rsidRPr="001C6AFF">
        <w:rPr>
          <w:rFonts w:ascii="Times New Roman" w:hAnsi="Times New Roman" w:cs="Times New Roman"/>
          <w:sz w:val="22"/>
          <w:szCs w:val="22"/>
        </w:rPr>
        <w:t>предприятия</w:t>
      </w:r>
      <w:r w:rsidRPr="001C6AFF">
        <w:rPr>
          <w:rFonts w:ascii="Times New Roman" w:hAnsi="Times New Roman" w:cs="Times New Roman"/>
          <w:sz w:val="22"/>
          <w:szCs w:val="22"/>
        </w:rPr>
        <w:t>)</w:t>
      </w:r>
    </w:p>
    <w:p w14:paraId="01DC0BBD" w14:textId="5E9E78C8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вопрос об оценке возможности погашения заимствования в кредитной организации, выбранной в соответствии с действующим законодательством, и согласовать заимствования в предполагаемой сумме</w:t>
      </w:r>
      <w:r w:rsidR="001C6AFF" w:rsidRPr="002A03C0">
        <w:rPr>
          <w:rFonts w:ascii="Times New Roman" w:hAnsi="Times New Roman" w:cs="Times New Roman"/>
          <w:sz w:val="26"/>
          <w:szCs w:val="26"/>
        </w:rPr>
        <w:t>______</w:t>
      </w:r>
      <w:r w:rsidRPr="002A03C0">
        <w:rPr>
          <w:rFonts w:ascii="Times New Roman" w:hAnsi="Times New Roman" w:cs="Times New Roman"/>
          <w:szCs w:val="26"/>
        </w:rPr>
        <w:t>__________</w:t>
      </w:r>
      <w:r w:rsidR="001C6AFF" w:rsidRPr="002A03C0">
        <w:rPr>
          <w:rFonts w:ascii="Times New Roman" w:hAnsi="Times New Roman" w:cs="Times New Roman"/>
          <w:szCs w:val="26"/>
        </w:rPr>
        <w:t>___</w:t>
      </w:r>
      <w:r w:rsidRPr="002A03C0">
        <w:rPr>
          <w:rFonts w:ascii="Times New Roman" w:hAnsi="Times New Roman" w:cs="Times New Roman"/>
          <w:szCs w:val="26"/>
        </w:rPr>
        <w:t>______________</w:t>
      </w:r>
      <w:r w:rsidR="00497F7A" w:rsidRPr="002A03C0">
        <w:rPr>
          <w:rFonts w:ascii="Times New Roman" w:hAnsi="Times New Roman" w:cs="Times New Roman"/>
          <w:szCs w:val="26"/>
        </w:rPr>
        <w:t>__________________</w:t>
      </w:r>
    </w:p>
    <w:p w14:paraId="71BB15EB" w14:textId="06D1BED7" w:rsidR="00402D58" w:rsidRPr="001C6AFF" w:rsidRDefault="001C6AFF" w:rsidP="00497F7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C6AFF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1C6AFF">
        <w:rPr>
          <w:rFonts w:ascii="Times New Roman" w:hAnsi="Times New Roman" w:cs="Times New Roman"/>
          <w:sz w:val="22"/>
          <w:szCs w:val="22"/>
        </w:rPr>
        <w:t xml:space="preserve"> </w:t>
      </w:r>
      <w:r w:rsidR="00402D58" w:rsidRPr="001C6AFF">
        <w:rPr>
          <w:rFonts w:ascii="Times New Roman" w:hAnsi="Times New Roman" w:cs="Times New Roman"/>
          <w:sz w:val="22"/>
          <w:szCs w:val="22"/>
        </w:rPr>
        <w:t>(сумма предполагаемого заимствования (кредита) цифрами и прописью)</w:t>
      </w:r>
    </w:p>
    <w:p w14:paraId="3144C46C" w14:textId="002F0316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предполагаемый период заимствования (мес.)</w:t>
      </w:r>
      <w:r w:rsidRPr="001C6AFF">
        <w:rPr>
          <w:rFonts w:ascii="Times New Roman" w:hAnsi="Times New Roman" w:cs="Times New Roman"/>
          <w:szCs w:val="26"/>
        </w:rPr>
        <w:t xml:space="preserve"> ____________________________</w:t>
      </w:r>
      <w:r w:rsidR="00497F7A" w:rsidRPr="001C6AFF">
        <w:rPr>
          <w:rFonts w:ascii="Times New Roman" w:hAnsi="Times New Roman" w:cs="Times New Roman"/>
          <w:szCs w:val="26"/>
        </w:rPr>
        <w:t>________</w:t>
      </w:r>
      <w:r w:rsidR="001C6AFF">
        <w:rPr>
          <w:rFonts w:ascii="Times New Roman" w:hAnsi="Times New Roman" w:cs="Times New Roman"/>
          <w:szCs w:val="26"/>
        </w:rPr>
        <w:t>_</w:t>
      </w:r>
      <w:r w:rsidRPr="001C6AFF">
        <w:rPr>
          <w:rFonts w:ascii="Times New Roman" w:hAnsi="Times New Roman" w:cs="Times New Roman"/>
          <w:szCs w:val="26"/>
        </w:rPr>
        <w:t>,</w:t>
      </w:r>
    </w:p>
    <w:p w14:paraId="36302AF1" w14:textId="4AA05264" w:rsidR="00402D58" w:rsidRPr="001C6AFF" w:rsidRDefault="00402D58" w:rsidP="00497F7A">
      <w:pPr>
        <w:pStyle w:val="a6"/>
        <w:rPr>
          <w:rFonts w:ascii="Times New Roman" w:hAnsi="Times New Roman" w:cs="Times New Roman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форма заимствов</w:t>
      </w:r>
      <w:r w:rsidR="001C6AFF">
        <w:rPr>
          <w:rFonts w:ascii="Times New Roman" w:hAnsi="Times New Roman" w:cs="Times New Roman"/>
          <w:sz w:val="26"/>
          <w:szCs w:val="26"/>
        </w:rPr>
        <w:t>а</w:t>
      </w:r>
      <w:r w:rsidRPr="001C6AFF">
        <w:rPr>
          <w:rFonts w:ascii="Times New Roman" w:hAnsi="Times New Roman" w:cs="Times New Roman"/>
          <w:sz w:val="26"/>
          <w:szCs w:val="26"/>
        </w:rPr>
        <w:t>ния</w:t>
      </w:r>
      <w:r w:rsidR="001C6AFF">
        <w:rPr>
          <w:rFonts w:ascii="Times New Roman" w:hAnsi="Times New Roman" w:cs="Times New Roman"/>
          <w:sz w:val="26"/>
          <w:szCs w:val="26"/>
        </w:rPr>
        <w:t xml:space="preserve"> </w:t>
      </w:r>
      <w:r w:rsidRPr="001C6AFF">
        <w:rPr>
          <w:rFonts w:ascii="Times New Roman" w:hAnsi="Times New Roman" w:cs="Times New Roman"/>
          <w:szCs w:val="26"/>
        </w:rPr>
        <w:t>__________________________________________________</w:t>
      </w:r>
      <w:r w:rsidR="00497F7A" w:rsidRPr="001C6AFF">
        <w:rPr>
          <w:rFonts w:ascii="Times New Roman" w:hAnsi="Times New Roman" w:cs="Times New Roman"/>
          <w:szCs w:val="26"/>
        </w:rPr>
        <w:t>_________</w:t>
      </w:r>
      <w:r w:rsidRPr="001C6AFF">
        <w:rPr>
          <w:rFonts w:ascii="Times New Roman" w:hAnsi="Times New Roman" w:cs="Times New Roman"/>
          <w:szCs w:val="26"/>
        </w:rPr>
        <w:t>,</w:t>
      </w:r>
    </w:p>
    <w:p w14:paraId="70EC32DE" w14:textId="760F1187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максимальный размер процентов по указанному заимствованию, %</w:t>
      </w:r>
      <w:r w:rsidRPr="001C6AFF">
        <w:rPr>
          <w:rFonts w:ascii="Times New Roman" w:hAnsi="Times New Roman" w:cs="Times New Roman"/>
          <w:szCs w:val="26"/>
        </w:rPr>
        <w:t xml:space="preserve"> ___________</w:t>
      </w:r>
      <w:r w:rsidR="00497F7A" w:rsidRPr="001C6AFF">
        <w:rPr>
          <w:rFonts w:ascii="Times New Roman" w:hAnsi="Times New Roman" w:cs="Times New Roman"/>
          <w:szCs w:val="26"/>
        </w:rPr>
        <w:t>______</w:t>
      </w:r>
      <w:r w:rsidRPr="001C6AFF">
        <w:rPr>
          <w:rFonts w:ascii="Times New Roman" w:hAnsi="Times New Roman" w:cs="Times New Roman"/>
          <w:szCs w:val="26"/>
        </w:rPr>
        <w:t>,</w:t>
      </w:r>
    </w:p>
    <w:p w14:paraId="30686E41" w14:textId="0997F492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н</w:t>
      </w:r>
      <w:r w:rsidR="001C6AFF">
        <w:rPr>
          <w:rFonts w:ascii="Times New Roman" w:hAnsi="Times New Roman" w:cs="Times New Roman"/>
          <w:sz w:val="26"/>
          <w:szCs w:val="26"/>
        </w:rPr>
        <w:t xml:space="preserve">а </w:t>
      </w:r>
      <w:r w:rsidRPr="001C6AFF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97F7A" w:rsidRPr="001C6AFF">
        <w:rPr>
          <w:rFonts w:ascii="Times New Roman" w:hAnsi="Times New Roman" w:cs="Times New Roman"/>
          <w:sz w:val="26"/>
          <w:szCs w:val="26"/>
        </w:rPr>
        <w:t>____</w:t>
      </w:r>
      <w:r w:rsidRPr="001C6AFF">
        <w:rPr>
          <w:rFonts w:ascii="Times New Roman" w:hAnsi="Times New Roman" w:cs="Times New Roman"/>
          <w:sz w:val="26"/>
          <w:szCs w:val="26"/>
        </w:rPr>
        <w:t>,</w:t>
      </w:r>
    </w:p>
    <w:p w14:paraId="762018C8" w14:textId="01B24E10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Cs w:val="26"/>
        </w:rPr>
      </w:pPr>
      <w:r w:rsidRPr="009B6020">
        <w:rPr>
          <w:rFonts w:ascii="Times New Roman" w:hAnsi="Times New Roman" w:cs="Times New Roman"/>
          <w:sz w:val="26"/>
          <w:szCs w:val="26"/>
        </w:rPr>
        <w:t>направление (цель) использования привлекаемых средств обеспечение</w:t>
      </w:r>
      <w:r w:rsidR="00497F7A" w:rsidRPr="009B6020">
        <w:rPr>
          <w:rFonts w:ascii="Times New Roman" w:hAnsi="Times New Roman" w:cs="Times New Roman"/>
          <w:sz w:val="26"/>
          <w:szCs w:val="26"/>
        </w:rPr>
        <w:t xml:space="preserve"> </w:t>
      </w:r>
      <w:r w:rsidRPr="009B6020">
        <w:rPr>
          <w:rFonts w:ascii="Times New Roman" w:hAnsi="Times New Roman" w:cs="Times New Roman"/>
          <w:sz w:val="26"/>
          <w:szCs w:val="26"/>
        </w:rPr>
        <w:t>заимствования</w:t>
      </w:r>
      <w:r w:rsidRPr="001C6AFF">
        <w:rPr>
          <w:rFonts w:ascii="Times New Roman" w:hAnsi="Times New Roman" w:cs="Times New Roman"/>
          <w:sz w:val="26"/>
          <w:szCs w:val="26"/>
        </w:rPr>
        <w:t xml:space="preserve"> (под залог имущества, без залога):</w:t>
      </w:r>
      <w:r w:rsidRPr="001C6AFF">
        <w:rPr>
          <w:rFonts w:ascii="Times New Roman" w:hAnsi="Times New Roman" w:cs="Times New Roman"/>
          <w:szCs w:val="26"/>
        </w:rPr>
        <w:t xml:space="preserve"> ______________________________________</w:t>
      </w:r>
      <w:r w:rsidR="00497F7A" w:rsidRPr="001C6AFF">
        <w:rPr>
          <w:rFonts w:ascii="Times New Roman" w:hAnsi="Times New Roman" w:cs="Times New Roman"/>
          <w:szCs w:val="26"/>
        </w:rPr>
        <w:t>_________</w:t>
      </w:r>
      <w:r w:rsidR="001C6AFF">
        <w:rPr>
          <w:rFonts w:ascii="Times New Roman" w:hAnsi="Times New Roman" w:cs="Times New Roman"/>
          <w:szCs w:val="26"/>
        </w:rPr>
        <w:t>_</w:t>
      </w:r>
    </w:p>
    <w:p w14:paraId="48639E20" w14:textId="3633D2CD" w:rsidR="00402D58" w:rsidRPr="001C6AFF" w:rsidRDefault="00402D58" w:rsidP="00497F7A">
      <w:pPr>
        <w:pStyle w:val="a6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C6AFF">
        <w:rPr>
          <w:rFonts w:ascii="Times New Roman" w:hAnsi="Times New Roman" w:cs="Times New Roman"/>
          <w:szCs w:val="26"/>
        </w:rPr>
        <w:t>_______________________________________________________________________________</w:t>
      </w:r>
      <w:r w:rsidR="00497F7A" w:rsidRPr="001C6AFF">
        <w:rPr>
          <w:rFonts w:ascii="Times New Roman" w:hAnsi="Times New Roman" w:cs="Times New Roman"/>
          <w:szCs w:val="26"/>
        </w:rPr>
        <w:t xml:space="preserve"> </w:t>
      </w:r>
      <w:r w:rsidRPr="001C6AFF">
        <w:rPr>
          <w:rFonts w:ascii="Times New Roman" w:hAnsi="Times New Roman" w:cs="Times New Roman"/>
          <w:sz w:val="22"/>
          <w:szCs w:val="22"/>
        </w:rPr>
        <w:t xml:space="preserve">(полное наименование </w:t>
      </w:r>
      <w:r w:rsidR="00C13BFE" w:rsidRPr="001C6AFF">
        <w:rPr>
          <w:rFonts w:ascii="Times New Roman" w:hAnsi="Times New Roman" w:cs="Times New Roman"/>
          <w:sz w:val="22"/>
          <w:szCs w:val="22"/>
        </w:rPr>
        <w:t>предприятия</w:t>
      </w:r>
      <w:r w:rsidRPr="001C6AFF">
        <w:rPr>
          <w:rFonts w:ascii="Times New Roman" w:hAnsi="Times New Roman" w:cs="Times New Roman"/>
          <w:sz w:val="22"/>
          <w:szCs w:val="22"/>
        </w:rPr>
        <w:t>)</w:t>
      </w:r>
    </w:p>
    <w:p w14:paraId="30B61A00" w14:textId="77777777" w:rsidR="00402D58" w:rsidRPr="001C6AFF" w:rsidRDefault="00402D58" w:rsidP="00497F7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гарантирует, что имущество, передаваемое в залог, никому не продано, не заложено, в споре и под арестом не состоит, свободно от прав третьих лиц.</w:t>
      </w:r>
    </w:p>
    <w:p w14:paraId="55104CD0" w14:textId="77777777" w:rsidR="00402D58" w:rsidRPr="001C6AFF" w:rsidRDefault="00402D58" w:rsidP="00402D58">
      <w:pPr>
        <w:ind w:left="567" w:firstLine="426"/>
        <w:rPr>
          <w:rFonts w:ascii="Times New Roman" w:hAnsi="Times New Roman" w:cs="Times New Roman"/>
          <w:szCs w:val="26"/>
        </w:rPr>
      </w:pPr>
    </w:p>
    <w:p w14:paraId="6D5FA718" w14:textId="77777777" w:rsidR="00402D58" w:rsidRPr="001C6AFF" w:rsidRDefault="00402D58" w:rsidP="00402D58">
      <w:pPr>
        <w:pStyle w:val="a6"/>
        <w:ind w:left="567" w:firstLine="426"/>
        <w:jc w:val="both"/>
        <w:rPr>
          <w:rFonts w:ascii="Times New Roman" w:hAnsi="Times New Roman" w:cs="Times New Roman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1C6AFF">
        <w:rPr>
          <w:rFonts w:ascii="Times New Roman" w:hAnsi="Times New Roman" w:cs="Times New Roman"/>
          <w:szCs w:val="26"/>
        </w:rPr>
        <w:t>_______________ _____________________________</w:t>
      </w:r>
    </w:p>
    <w:p w14:paraId="099A3444" w14:textId="4E25CA3F" w:rsidR="00402D58" w:rsidRPr="001C6AFF" w:rsidRDefault="00402D58" w:rsidP="00402D58">
      <w:pPr>
        <w:pStyle w:val="a6"/>
        <w:ind w:left="567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C6AFF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13BFE" w:rsidRPr="001C6AF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1C6AFF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C6AFF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C6AFF">
        <w:rPr>
          <w:rFonts w:ascii="Times New Roman" w:hAnsi="Times New Roman" w:cs="Times New Roman"/>
          <w:sz w:val="22"/>
          <w:szCs w:val="22"/>
        </w:rPr>
        <w:t xml:space="preserve"> </w:t>
      </w:r>
      <w:r w:rsidR="001C6AF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C6AFF">
        <w:rPr>
          <w:rFonts w:ascii="Times New Roman" w:hAnsi="Times New Roman" w:cs="Times New Roman"/>
          <w:sz w:val="22"/>
          <w:szCs w:val="22"/>
        </w:rPr>
        <w:t xml:space="preserve">   </w:t>
      </w:r>
      <w:r w:rsidR="002A03C0">
        <w:rPr>
          <w:rFonts w:ascii="Times New Roman" w:hAnsi="Times New Roman" w:cs="Times New Roman"/>
          <w:sz w:val="22"/>
          <w:szCs w:val="22"/>
        </w:rPr>
        <w:t xml:space="preserve">  </w:t>
      </w:r>
      <w:r w:rsidRPr="001C6AFF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7BD3C195" w14:textId="77777777" w:rsidR="00402D58" w:rsidRPr="001C6AFF" w:rsidRDefault="00402D58" w:rsidP="00402D58">
      <w:pPr>
        <w:ind w:left="567" w:firstLine="426"/>
        <w:rPr>
          <w:rFonts w:ascii="Times New Roman" w:hAnsi="Times New Roman" w:cs="Times New Roman"/>
          <w:szCs w:val="26"/>
        </w:rPr>
      </w:pPr>
    </w:p>
    <w:p w14:paraId="05B669C4" w14:textId="77777777" w:rsidR="00402D58" w:rsidRPr="001C6AFF" w:rsidRDefault="00402D58" w:rsidP="00402D58">
      <w:pPr>
        <w:pStyle w:val="a6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6AFF">
        <w:rPr>
          <w:rFonts w:ascii="Times New Roman" w:hAnsi="Times New Roman" w:cs="Times New Roman"/>
          <w:sz w:val="26"/>
          <w:szCs w:val="26"/>
        </w:rPr>
        <w:t>М.П.</w:t>
      </w:r>
    </w:p>
    <w:p w14:paraId="420448C3" w14:textId="77777777" w:rsidR="00402D58" w:rsidRPr="001C6AFF" w:rsidRDefault="00402D58" w:rsidP="00402D58">
      <w:pPr>
        <w:ind w:left="567" w:firstLine="426"/>
        <w:rPr>
          <w:rFonts w:ascii="Times New Roman" w:hAnsi="Times New Roman" w:cs="Times New Roman"/>
          <w:szCs w:val="26"/>
        </w:rPr>
      </w:pPr>
    </w:p>
    <w:p w14:paraId="4581400C" w14:textId="77777777" w:rsidR="00402D58" w:rsidRDefault="00402D58" w:rsidP="00402D58">
      <w:pPr>
        <w:ind w:firstLine="0"/>
        <w:jc w:val="left"/>
      </w:pPr>
    </w:p>
    <w:p w14:paraId="1114F6F4" w14:textId="77777777" w:rsidR="002D2DC4" w:rsidRDefault="002D2DC4" w:rsidP="00402D58">
      <w:pPr>
        <w:ind w:firstLine="0"/>
        <w:jc w:val="left"/>
      </w:pPr>
    </w:p>
    <w:p w14:paraId="39684266" w14:textId="33B29775" w:rsidR="000F5BFC" w:rsidRPr="00B02C22" w:rsidRDefault="000F5BFC" w:rsidP="00402D58">
      <w:pPr>
        <w:ind w:firstLine="0"/>
        <w:jc w:val="left"/>
        <w:sectPr w:rsidR="000F5BFC" w:rsidRPr="00B02C22" w:rsidSect="006572AF">
          <w:headerReference w:type="default" r:id="rId13"/>
          <w:footerReference w:type="default" r:id="rId14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FC8098F" w14:textId="094E53EA" w:rsidR="00402D58" w:rsidRPr="00EF29E6" w:rsidRDefault="00402D58" w:rsidP="002A03C0">
      <w:pPr>
        <w:ind w:left="12758"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34" w:name="sub_1002"/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 xml:space="preserve">Приложение 2 к </w:t>
      </w:r>
      <w:r w:rsidRPr="00EF29E6">
        <w:rPr>
          <w:rStyle w:val="a4"/>
          <w:rFonts w:ascii="Times New Roman" w:hAnsi="Times New Roman"/>
          <w:color w:val="auto"/>
          <w:sz w:val="26"/>
          <w:szCs w:val="26"/>
        </w:rPr>
        <w:t>Порядку</w:t>
      </w: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</w:p>
    <w:bookmarkEnd w:id="34"/>
    <w:p w14:paraId="3C2C95E2" w14:textId="77777777" w:rsidR="00402D58" w:rsidRPr="00EF29E6" w:rsidRDefault="00402D58" w:rsidP="00402D5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Отчет</w:t>
      </w:r>
    </w:p>
    <w:p w14:paraId="157EDFC3" w14:textId="77777777" w:rsidR="00402D58" w:rsidRPr="00EF29E6" w:rsidRDefault="00402D58" w:rsidP="00402D5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 погашении предыдущих заимствований</w:t>
      </w:r>
    </w:p>
    <w:p w14:paraId="3C68CF5B" w14:textId="77777777" w:rsidR="00065EC3" w:rsidRPr="00EF29E6" w:rsidRDefault="00402D58" w:rsidP="00065EC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_________________________________ по состоянию на дату обращения</w:t>
      </w:r>
    </w:p>
    <w:p w14:paraId="206D7326" w14:textId="4920257D" w:rsidR="00402D58" w:rsidRPr="002A03C0" w:rsidRDefault="00065EC3" w:rsidP="00065EC3">
      <w:pPr>
        <w:pStyle w:val="a6"/>
        <w:rPr>
          <w:rFonts w:ascii="Times New Roman" w:hAnsi="Times New Roman" w:cs="Times New Roman"/>
          <w:sz w:val="22"/>
          <w:szCs w:val="22"/>
        </w:rPr>
      </w:pP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                                               </w:t>
      </w:r>
      <w:r w:rsidR="002A03C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  </w:t>
      </w:r>
      <w:r w:rsid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Pr="00EF29E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="00402D58" w:rsidRPr="002A03C0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(полное наименование </w:t>
      </w:r>
      <w:r w:rsidRPr="002A03C0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предприятия</w:t>
      </w:r>
      <w:r w:rsidR="00402D58" w:rsidRPr="002A03C0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839"/>
        <w:gridCol w:w="839"/>
        <w:gridCol w:w="1246"/>
        <w:gridCol w:w="1069"/>
        <w:gridCol w:w="1049"/>
        <w:gridCol w:w="861"/>
        <w:gridCol w:w="1027"/>
        <w:gridCol w:w="1049"/>
        <w:gridCol w:w="1049"/>
        <w:gridCol w:w="1049"/>
        <w:gridCol w:w="1259"/>
        <w:gridCol w:w="1258"/>
        <w:gridCol w:w="1418"/>
      </w:tblGrid>
      <w:tr w:rsidR="00B02C22" w:rsidRPr="006572AF" w14:paraId="4933B280" w14:textId="77777777" w:rsidTr="002A03C0">
        <w:tc>
          <w:tcPr>
            <w:tcW w:w="1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108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09B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5D6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Номер договора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02F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Лимит задолженности по кредитной линии (кредиту) (руб.)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3B98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Дата окончания действия кредитной линии (кредита)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99D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Кредит (заимствование)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340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Проценты за пользование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16C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C2" w14:textId="77777777" w:rsidR="00402D58" w:rsidRPr="006572AF" w:rsidRDefault="00402D58" w:rsidP="00A97B15">
            <w:pPr>
              <w:pStyle w:val="a5"/>
              <w:ind w:right="13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Просроченная задолженность</w:t>
            </w:r>
          </w:p>
        </w:tc>
      </w:tr>
      <w:tr w:rsidR="00B02C22" w:rsidRPr="006572AF" w14:paraId="7D16B5D3" w14:textId="77777777" w:rsidTr="002A03C0">
        <w:tc>
          <w:tcPr>
            <w:tcW w:w="1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329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3D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AFA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2188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9DD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363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Дата получения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E55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Сумма, получено (руб.)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5F9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Фактически погашено (руб.)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C28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Начислено (руб.)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72E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Фактически погашено (руб.)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8F2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По кредиту (руб.)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1DC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По процентам за пользование (руб.)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583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По кредиту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6C18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По процентам за пользование (руб.)</w:t>
            </w:r>
          </w:p>
        </w:tc>
      </w:tr>
      <w:tr w:rsidR="00B02C22" w:rsidRPr="006572AF" w14:paraId="340B6444" w14:textId="77777777" w:rsidTr="002A03C0"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913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D9F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002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EFF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769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AC4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FF5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9CF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FB1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CCE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D12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409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3576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8C1B0" w14:textId="77777777" w:rsidR="00402D58" w:rsidRPr="006572AF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14</w:t>
            </w:r>
          </w:p>
        </w:tc>
      </w:tr>
      <w:tr w:rsidR="00B02C22" w:rsidRPr="006572AF" w14:paraId="177A3E6E" w14:textId="77777777" w:rsidTr="002A03C0"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AB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E7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C9FC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695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A65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D7C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AE4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33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16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C9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039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15D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1A4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56C9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6572AF" w14:paraId="0BFA34E9" w14:textId="77777777" w:rsidTr="002A03C0">
        <w:tc>
          <w:tcPr>
            <w:tcW w:w="3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A88" w14:textId="77777777" w:rsidR="00402D58" w:rsidRPr="006572AF" w:rsidRDefault="00402D58" w:rsidP="00395613">
            <w:pPr>
              <w:pStyle w:val="a7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Итого по договору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29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26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493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43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368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A8F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84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A5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40F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D1A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1B644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6572AF" w14:paraId="6ECE3DB9" w14:textId="77777777" w:rsidTr="002A03C0"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8D5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0F8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FC6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523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12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13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A5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FD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5F9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AE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09A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17D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7AF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BE03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6572AF" w14:paraId="672A8793" w14:textId="77777777" w:rsidTr="002A03C0">
        <w:tc>
          <w:tcPr>
            <w:tcW w:w="3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ABB" w14:textId="77777777" w:rsidR="00402D58" w:rsidRPr="006572AF" w:rsidRDefault="00402D58" w:rsidP="00395613">
            <w:pPr>
              <w:pStyle w:val="a7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Итого по договору 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0C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0D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956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6EA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D59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DF8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66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56D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67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73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8CC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F0D26" w:rsidRPr="006572AF" w14:paraId="706A5E5E" w14:textId="77777777" w:rsidTr="002A03C0">
        <w:tc>
          <w:tcPr>
            <w:tcW w:w="3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CD5" w14:textId="77777777" w:rsidR="00402D58" w:rsidRPr="006572AF" w:rsidRDefault="00402D58" w:rsidP="00395613">
            <w:pPr>
              <w:pStyle w:val="a7"/>
              <w:rPr>
                <w:rFonts w:ascii="Times New Roman" w:hAnsi="Times New Roman" w:cs="Times New Roman"/>
              </w:rPr>
            </w:pPr>
            <w:r w:rsidRPr="006572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FF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DFF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103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4D4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2D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D3B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9D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1E0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07D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DC1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1FA2" w14:textId="77777777" w:rsidR="00402D58" w:rsidRPr="006572AF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32DF1788" w14:textId="4678C2FB" w:rsidR="00402D58" w:rsidRPr="006572AF" w:rsidRDefault="00402D58" w:rsidP="00065EC3">
      <w:pPr>
        <w:pStyle w:val="a6"/>
        <w:rPr>
          <w:rFonts w:ascii="Times New Roman" w:hAnsi="Times New Roman" w:cs="Times New Roman"/>
        </w:rPr>
      </w:pPr>
      <w:r w:rsidRPr="00EF29E6">
        <w:rPr>
          <w:rFonts w:ascii="Times New Roman" w:hAnsi="Times New Roman" w:cs="Times New Roman"/>
          <w:sz w:val="26"/>
          <w:szCs w:val="26"/>
        </w:rPr>
        <w:t xml:space="preserve">Указанные в отчете кредиты использованы </w:t>
      </w:r>
      <w:r w:rsidR="00065EC3" w:rsidRPr="00EF29E6">
        <w:rPr>
          <w:rFonts w:ascii="Times New Roman" w:hAnsi="Times New Roman" w:cs="Times New Roman"/>
          <w:sz w:val="26"/>
          <w:szCs w:val="26"/>
        </w:rPr>
        <w:t>предприятием</w:t>
      </w:r>
      <w:r w:rsidRPr="006572AF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="0081306A">
        <w:rPr>
          <w:rFonts w:ascii="Times New Roman" w:hAnsi="Times New Roman" w:cs="Times New Roman"/>
        </w:rPr>
        <w:t>____________________________________________________</w:t>
      </w:r>
      <w:r w:rsidRPr="006572AF">
        <w:rPr>
          <w:rFonts w:ascii="Times New Roman" w:hAnsi="Times New Roman" w:cs="Times New Roman"/>
        </w:rPr>
        <w:t xml:space="preserve"> </w:t>
      </w:r>
      <w:r w:rsidRPr="00EF29E6">
        <w:rPr>
          <w:rFonts w:ascii="Times New Roman" w:hAnsi="Times New Roman" w:cs="Times New Roman"/>
          <w:sz w:val="22"/>
          <w:szCs w:val="22"/>
        </w:rPr>
        <w:t>(в соответствии, не в соответствии) с целями, указанными в кредитном договоре и заключении финансового управления мэрии о результатах оценки возможности погашения заимствования.</w:t>
      </w:r>
    </w:p>
    <w:p w14:paraId="2EAA3EE4" w14:textId="77777777" w:rsidR="0081306A" w:rsidRDefault="00402D58" w:rsidP="00402D58">
      <w:pPr>
        <w:pStyle w:val="a6"/>
        <w:rPr>
          <w:rFonts w:ascii="Times New Roman" w:hAnsi="Times New Roman" w:cs="Times New Roman"/>
        </w:rPr>
      </w:pPr>
      <w:r w:rsidRPr="00EF29E6">
        <w:rPr>
          <w:rFonts w:ascii="Times New Roman" w:hAnsi="Times New Roman" w:cs="Times New Roman"/>
          <w:sz w:val="26"/>
          <w:szCs w:val="26"/>
        </w:rPr>
        <w:t xml:space="preserve">Директор  </w:t>
      </w:r>
      <w:r w:rsidRPr="006572AF">
        <w:rPr>
          <w:rFonts w:ascii="Times New Roman" w:hAnsi="Times New Roman" w:cs="Times New Roman"/>
        </w:rPr>
        <w:t xml:space="preserve">            </w:t>
      </w:r>
      <w:r w:rsidR="00EF29E6">
        <w:rPr>
          <w:rFonts w:ascii="Times New Roman" w:hAnsi="Times New Roman" w:cs="Times New Roman"/>
        </w:rPr>
        <w:t xml:space="preserve">         </w:t>
      </w:r>
      <w:r w:rsidRPr="006572AF">
        <w:rPr>
          <w:rFonts w:ascii="Times New Roman" w:hAnsi="Times New Roman" w:cs="Times New Roman"/>
        </w:rPr>
        <w:t>_____</w:t>
      </w:r>
    </w:p>
    <w:p w14:paraId="334DFDB7" w14:textId="7AABDF81" w:rsidR="00402D58" w:rsidRPr="006572AF" w:rsidRDefault="00402D58" w:rsidP="00402D58">
      <w:pPr>
        <w:pStyle w:val="a6"/>
        <w:rPr>
          <w:rFonts w:ascii="Times New Roman" w:hAnsi="Times New Roman" w:cs="Times New Roman"/>
        </w:rPr>
      </w:pPr>
      <w:r w:rsidRPr="006572AF">
        <w:rPr>
          <w:rFonts w:ascii="Times New Roman" w:hAnsi="Times New Roman" w:cs="Times New Roman"/>
        </w:rPr>
        <w:t>________ _______________________</w:t>
      </w:r>
    </w:p>
    <w:p w14:paraId="520B20EF" w14:textId="4233B8C1" w:rsidR="00402D58" w:rsidRDefault="00402D58" w:rsidP="00402D58">
      <w:pPr>
        <w:pStyle w:val="a6"/>
        <w:rPr>
          <w:rFonts w:ascii="Times New Roman" w:hAnsi="Times New Roman" w:cs="Times New Roman"/>
          <w:sz w:val="22"/>
          <w:szCs w:val="22"/>
        </w:rPr>
      </w:pPr>
      <w:r w:rsidRPr="00EF29E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EF29E6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="00EF29E6">
        <w:rPr>
          <w:rFonts w:ascii="Times New Roman" w:hAnsi="Times New Roman" w:cs="Times New Roman"/>
          <w:sz w:val="22"/>
          <w:szCs w:val="22"/>
        </w:rPr>
        <w:t xml:space="preserve">     </w:t>
      </w:r>
      <w:r w:rsidRPr="00EF29E6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5543A7FE" w14:textId="77777777" w:rsidR="0081306A" w:rsidRPr="0081306A" w:rsidRDefault="0081306A" w:rsidP="0081306A"/>
    <w:p w14:paraId="35EAD340" w14:textId="77777777" w:rsidR="00402D58" w:rsidRPr="006572AF" w:rsidRDefault="00402D58" w:rsidP="00402D58">
      <w:pPr>
        <w:pStyle w:val="a6"/>
        <w:rPr>
          <w:rFonts w:ascii="Times New Roman" w:hAnsi="Times New Roman" w:cs="Times New Roman"/>
        </w:rPr>
      </w:pPr>
      <w:r w:rsidRPr="00EF29E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6572AF">
        <w:rPr>
          <w:rFonts w:ascii="Times New Roman" w:hAnsi="Times New Roman" w:cs="Times New Roman"/>
        </w:rPr>
        <w:t xml:space="preserve">     _____________ _______________________</w:t>
      </w:r>
    </w:p>
    <w:p w14:paraId="0CB71146" w14:textId="0BD10299" w:rsidR="00402D58" w:rsidRPr="00EF29E6" w:rsidRDefault="00402D58" w:rsidP="00402D58">
      <w:pPr>
        <w:pStyle w:val="a6"/>
        <w:rPr>
          <w:rFonts w:ascii="Times New Roman" w:hAnsi="Times New Roman" w:cs="Times New Roman"/>
          <w:sz w:val="22"/>
          <w:szCs w:val="22"/>
        </w:rPr>
      </w:pPr>
      <w:r w:rsidRPr="00EF29E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065EC3" w:rsidRPr="00EF29E6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EF29E6">
        <w:rPr>
          <w:rFonts w:ascii="Times New Roman" w:hAnsi="Times New Roman" w:cs="Times New Roman"/>
          <w:sz w:val="22"/>
          <w:szCs w:val="22"/>
        </w:rPr>
        <w:t xml:space="preserve"> </w:t>
      </w:r>
      <w:r w:rsidR="00EF29E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F29E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EF29E6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EF29E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EF29E6">
        <w:rPr>
          <w:rFonts w:ascii="Times New Roman" w:hAnsi="Times New Roman" w:cs="Times New Roman"/>
          <w:sz w:val="22"/>
          <w:szCs w:val="22"/>
        </w:rPr>
        <w:t xml:space="preserve">       </w:t>
      </w:r>
      <w:r w:rsidRPr="00EF29E6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661E67CB" w14:textId="77777777" w:rsidR="00402D58" w:rsidRPr="00B02C22" w:rsidRDefault="00402D58" w:rsidP="00402D58">
      <w:pPr>
        <w:ind w:firstLine="0"/>
        <w:jc w:val="left"/>
        <w:rPr>
          <w:rFonts w:ascii="Times New Roman" w:hAnsi="Times New Roman" w:cs="Times New Roman"/>
        </w:rPr>
        <w:sectPr w:rsidR="00402D58" w:rsidRPr="00B02C22" w:rsidSect="002A03C0">
          <w:headerReference w:type="default" r:id="rId15"/>
          <w:footerReference w:type="default" r:id="rId16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07B3ABE6" w14:textId="421DBADE" w:rsidR="00402D58" w:rsidRPr="00854F36" w:rsidRDefault="00402D58" w:rsidP="00937CAE">
      <w:pPr>
        <w:tabs>
          <w:tab w:val="left" w:pos="5670"/>
        </w:tabs>
        <w:ind w:left="6804"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35" w:name="sub_1004"/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 xml:space="preserve">Приложение </w:t>
      </w:r>
      <w:r w:rsidR="00A26B13"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3</w:t>
      </w: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к </w:t>
      </w:r>
      <w:hyperlink w:anchor="sub_1000" w:history="1">
        <w:r w:rsidRPr="00854F36">
          <w:rPr>
            <w:rStyle w:val="a4"/>
            <w:rFonts w:ascii="Times New Roman" w:hAnsi="Times New Roman"/>
            <w:color w:val="auto"/>
            <w:sz w:val="26"/>
            <w:szCs w:val="26"/>
          </w:rPr>
          <w:t>Порядку</w:t>
        </w:r>
      </w:hyperlink>
      <w:r w:rsidRPr="00854F36">
        <w:rPr>
          <w:rFonts w:ascii="Times New Roman" w:hAnsi="Times New Roman" w:cs="Times New Roman"/>
          <w:b/>
          <w:sz w:val="26"/>
          <w:szCs w:val="26"/>
        </w:rPr>
        <w:br/>
      </w:r>
    </w:p>
    <w:bookmarkEnd w:id="35"/>
    <w:p w14:paraId="070A6C89" w14:textId="356E5A7E" w:rsidR="00937CAE" w:rsidRDefault="00937CAE" w:rsidP="00527624">
      <w:pPr>
        <w:pStyle w:val="a6"/>
        <w:tabs>
          <w:tab w:val="left" w:pos="5670"/>
        </w:tabs>
        <w:ind w:firstLine="851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14:paraId="65925555" w14:textId="77777777" w:rsidR="0081306A" w:rsidRPr="0081306A" w:rsidRDefault="0081306A" w:rsidP="0081306A"/>
    <w:p w14:paraId="44D9C470" w14:textId="5B026C87" w:rsidR="00402D58" w:rsidRPr="00854F36" w:rsidRDefault="00402D58" w:rsidP="00416C1D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Финансовое управление мэрии</w:t>
      </w:r>
    </w:p>
    <w:p w14:paraId="697DA349" w14:textId="77777777" w:rsidR="00402D58" w:rsidRPr="00854F36" w:rsidRDefault="00402D58" w:rsidP="00416C1D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Заключение № _______</w:t>
      </w:r>
    </w:p>
    <w:p w14:paraId="13EE10A6" w14:textId="77777777" w:rsidR="00402D58" w:rsidRPr="00854F36" w:rsidRDefault="00402D58" w:rsidP="00416C1D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 результатах оценки возможности погашения заимствования</w:t>
      </w:r>
    </w:p>
    <w:p w14:paraId="2F015DB6" w14:textId="77777777" w:rsidR="00402D58" w:rsidRPr="0073141C" w:rsidRDefault="00402D58" w:rsidP="00416C1D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</w:rPr>
      </w:pPr>
      <w:r w:rsidRPr="0073141C">
        <w:rPr>
          <w:rStyle w:val="a3"/>
          <w:rFonts w:ascii="Times New Roman" w:hAnsi="Times New Roman" w:cs="Times New Roman"/>
          <w:b w:val="0"/>
          <w:bCs/>
          <w:color w:val="auto"/>
        </w:rPr>
        <w:t>___________________________________________________________</w:t>
      </w:r>
    </w:p>
    <w:p w14:paraId="6274EBCD" w14:textId="349D64F8" w:rsidR="00402D58" w:rsidRPr="00854F36" w:rsidRDefault="00402D58" w:rsidP="00527624">
      <w:pPr>
        <w:pStyle w:val="a6"/>
        <w:tabs>
          <w:tab w:val="left" w:pos="5670"/>
        </w:tabs>
        <w:ind w:firstLine="851"/>
        <w:jc w:val="center"/>
        <w:rPr>
          <w:rFonts w:ascii="Times New Roman" w:hAnsi="Times New Roman" w:cs="Times New Roman"/>
          <w:sz w:val="22"/>
          <w:szCs w:val="22"/>
        </w:rPr>
      </w:pP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(наименование </w:t>
      </w:r>
      <w:r w:rsidR="00065EC3" w:rsidRPr="00854F36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предприятия</w:t>
      </w:r>
      <w:r w:rsidRPr="00854F36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)</w:t>
      </w:r>
    </w:p>
    <w:p w14:paraId="69DB0E15" w14:textId="45D7689C" w:rsidR="00402D58" w:rsidRPr="0073141C" w:rsidRDefault="00402D58" w:rsidP="0073141C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</w:t>
      </w:r>
    </w:p>
    <w:p w14:paraId="13B81818" w14:textId="77777777" w:rsidR="00402D58" w:rsidRPr="00854F36" w:rsidRDefault="00402D58" w:rsidP="0073141C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854F36">
        <w:rPr>
          <w:rFonts w:ascii="Times New Roman" w:hAnsi="Times New Roman" w:cs="Times New Roman"/>
          <w:sz w:val="22"/>
          <w:szCs w:val="22"/>
        </w:rPr>
        <w:t>(дата выдачи заключения)</w:t>
      </w:r>
    </w:p>
    <w:p w14:paraId="4F816F5B" w14:textId="77777777" w:rsidR="0073141C" w:rsidRPr="0073141C" w:rsidRDefault="0073141C" w:rsidP="0073141C"/>
    <w:p w14:paraId="1A55A211" w14:textId="51341FBE" w:rsidR="0081306A" w:rsidRDefault="00402D58" w:rsidP="0073141C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54F3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CB04C9" w:rsidRPr="00854F36">
        <w:rPr>
          <w:rStyle w:val="a4"/>
          <w:rFonts w:ascii="Times New Roman" w:hAnsi="Times New Roman"/>
          <w:color w:val="auto"/>
          <w:sz w:val="26"/>
          <w:szCs w:val="26"/>
        </w:rPr>
        <w:t>Порядка осуществления муниципальными унитарными предприятиями и хозяйственными обществами, единственным участником и учредителем которых является городской округ город Череповец Вологодской области</w:t>
      </w:r>
      <w:r w:rsidR="0081306A">
        <w:rPr>
          <w:rStyle w:val="a4"/>
          <w:rFonts w:ascii="Times New Roman" w:hAnsi="Times New Roman"/>
          <w:color w:val="auto"/>
          <w:sz w:val="26"/>
          <w:szCs w:val="26"/>
        </w:rPr>
        <w:t>,</w:t>
      </w:r>
      <w:r w:rsidR="00CB04C9" w:rsidRPr="00854F36">
        <w:rPr>
          <w:rStyle w:val="a4"/>
          <w:rFonts w:ascii="Times New Roman" w:hAnsi="Times New Roman"/>
          <w:color w:val="auto"/>
          <w:sz w:val="26"/>
          <w:szCs w:val="26"/>
        </w:rPr>
        <w:t xml:space="preserve"> заимствований в кредитных организациях</w:t>
      </w:r>
      <w:r w:rsidR="0073141C" w:rsidRPr="00854F36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854F36">
        <w:rPr>
          <w:rFonts w:ascii="Times New Roman" w:hAnsi="Times New Roman" w:cs="Times New Roman"/>
          <w:sz w:val="26"/>
          <w:szCs w:val="26"/>
        </w:rPr>
        <w:t>рассмотрено</w:t>
      </w:r>
      <w:r w:rsidR="0073141C" w:rsidRPr="00854F36">
        <w:rPr>
          <w:rFonts w:ascii="Times New Roman" w:hAnsi="Times New Roman" w:cs="Times New Roman"/>
          <w:sz w:val="26"/>
          <w:szCs w:val="26"/>
        </w:rPr>
        <w:t xml:space="preserve"> </w:t>
      </w:r>
      <w:r w:rsidRPr="00854F36">
        <w:rPr>
          <w:rFonts w:ascii="Times New Roman" w:hAnsi="Times New Roman" w:cs="Times New Roman"/>
          <w:sz w:val="26"/>
          <w:szCs w:val="26"/>
        </w:rPr>
        <w:t>обращение</w:t>
      </w:r>
    </w:p>
    <w:p w14:paraId="6A404A06" w14:textId="77777777" w:rsidR="0081306A" w:rsidRDefault="00BE7EB0" w:rsidP="0073141C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_____________________________________________________</w:t>
      </w:r>
      <w:r w:rsidR="00402D58" w:rsidRPr="0073141C">
        <w:rPr>
          <w:rFonts w:ascii="Times New Roman" w:hAnsi="Times New Roman" w:cs="Times New Roman"/>
        </w:rPr>
        <w:t>__</w:t>
      </w:r>
      <w:r w:rsidRPr="0073141C">
        <w:rPr>
          <w:rFonts w:ascii="Times New Roman" w:hAnsi="Times New Roman" w:cs="Times New Roman"/>
        </w:rPr>
        <w:t>___________________</w:t>
      </w:r>
      <w:r w:rsidR="0073141C">
        <w:rPr>
          <w:rFonts w:ascii="Times New Roman" w:hAnsi="Times New Roman" w:cs="Times New Roman"/>
        </w:rPr>
        <w:t>______</w:t>
      </w:r>
    </w:p>
    <w:p w14:paraId="295F7A44" w14:textId="44118AFF" w:rsidR="00402D58" w:rsidRPr="00854F36" w:rsidRDefault="0081306A" w:rsidP="0073141C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</w:t>
      </w:r>
      <w:r w:rsidR="00402D58" w:rsidRPr="00854F36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CB04C9" w:rsidRPr="00854F36">
        <w:rPr>
          <w:rFonts w:ascii="Times New Roman" w:hAnsi="Times New Roman" w:cs="Times New Roman"/>
          <w:sz w:val="22"/>
          <w:szCs w:val="22"/>
        </w:rPr>
        <w:t>предприятия</w:t>
      </w:r>
      <w:r w:rsidR="00402D58" w:rsidRPr="00854F36">
        <w:rPr>
          <w:rFonts w:ascii="Times New Roman" w:hAnsi="Times New Roman" w:cs="Times New Roman"/>
          <w:sz w:val="22"/>
          <w:szCs w:val="22"/>
        </w:rPr>
        <w:t>, номер и дата обращения в мэрию города)</w:t>
      </w:r>
    </w:p>
    <w:p w14:paraId="4EE25E0A" w14:textId="554CC3D4" w:rsidR="00402D58" w:rsidRPr="00854F36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54F36">
        <w:rPr>
          <w:rFonts w:ascii="Times New Roman" w:hAnsi="Times New Roman" w:cs="Times New Roman"/>
          <w:sz w:val="26"/>
          <w:szCs w:val="26"/>
        </w:rPr>
        <w:t>по вопросу оценки возможности погашения заимствования в кредитной организации, определяемой в соответствии с действующим законодательством, проведен анализ предыдущих заимствований, сделана оценка финансового состояния</w:t>
      </w:r>
    </w:p>
    <w:p w14:paraId="5D3E8F94" w14:textId="70A5B24B" w:rsidR="00402D58" w:rsidRPr="0073141C" w:rsidRDefault="00402D58" w:rsidP="00527624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__________________________________________________________________________</w:t>
      </w:r>
      <w:r w:rsidR="00854F36">
        <w:rPr>
          <w:rFonts w:ascii="Times New Roman" w:hAnsi="Times New Roman" w:cs="Times New Roman"/>
        </w:rPr>
        <w:t>_____</w:t>
      </w:r>
      <w:proofErr w:type="gramStart"/>
      <w:r w:rsidR="00854F36">
        <w:rPr>
          <w:rFonts w:ascii="Times New Roman" w:hAnsi="Times New Roman" w:cs="Times New Roman"/>
        </w:rPr>
        <w:t>_</w:t>
      </w:r>
      <w:r w:rsidRPr="00854F3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854F36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="00CB04C9" w:rsidRPr="00854F36">
        <w:rPr>
          <w:rFonts w:ascii="Times New Roman" w:hAnsi="Times New Roman" w:cs="Times New Roman"/>
          <w:sz w:val="22"/>
          <w:szCs w:val="22"/>
        </w:rPr>
        <w:t>предприятия</w:t>
      </w:r>
      <w:r w:rsidRPr="00854F36">
        <w:rPr>
          <w:rFonts w:ascii="Times New Roman" w:hAnsi="Times New Roman" w:cs="Times New Roman"/>
          <w:sz w:val="22"/>
          <w:szCs w:val="22"/>
        </w:rPr>
        <w:t>)</w:t>
      </w:r>
    </w:p>
    <w:p w14:paraId="44171AD3" w14:textId="3D995377" w:rsidR="00402D58" w:rsidRPr="0073141C" w:rsidRDefault="00402D58" w:rsidP="0073141C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854F36">
        <w:rPr>
          <w:rFonts w:ascii="Times New Roman" w:hAnsi="Times New Roman" w:cs="Times New Roman"/>
          <w:sz w:val="26"/>
          <w:szCs w:val="26"/>
        </w:rPr>
        <w:t xml:space="preserve">1. Согласно обращению </w:t>
      </w:r>
      <w:r w:rsidR="00CB04C9" w:rsidRPr="00854F36">
        <w:rPr>
          <w:rFonts w:ascii="Times New Roman" w:hAnsi="Times New Roman" w:cs="Times New Roman"/>
          <w:sz w:val="26"/>
          <w:szCs w:val="26"/>
        </w:rPr>
        <w:t>предприятия</w:t>
      </w:r>
      <w:r w:rsidRPr="00854F36">
        <w:rPr>
          <w:rFonts w:ascii="Times New Roman" w:hAnsi="Times New Roman" w:cs="Times New Roman"/>
          <w:sz w:val="26"/>
          <w:szCs w:val="26"/>
        </w:rPr>
        <w:t xml:space="preserve"> сумма предполагаемого заимствования</w:t>
      </w:r>
      <w:r w:rsidR="0081306A">
        <w:rPr>
          <w:rFonts w:ascii="Times New Roman" w:hAnsi="Times New Roman" w:cs="Times New Roman"/>
          <w:sz w:val="26"/>
          <w:szCs w:val="26"/>
        </w:rPr>
        <w:t xml:space="preserve"> -</w:t>
      </w:r>
      <w:r w:rsidRPr="0073141C">
        <w:rPr>
          <w:rFonts w:ascii="Times New Roman" w:hAnsi="Times New Roman" w:cs="Times New Roman"/>
        </w:rPr>
        <w:t xml:space="preserve"> _____________________________________________________________________</w:t>
      </w:r>
      <w:r w:rsidR="005233FE">
        <w:rPr>
          <w:rFonts w:ascii="Times New Roman" w:hAnsi="Times New Roman" w:cs="Times New Roman"/>
        </w:rPr>
        <w:t>______</w:t>
      </w:r>
      <w:r w:rsidRPr="0073141C">
        <w:rPr>
          <w:rFonts w:ascii="Times New Roman" w:hAnsi="Times New Roman" w:cs="Times New Roman"/>
        </w:rPr>
        <w:t xml:space="preserve"> руб.;</w:t>
      </w:r>
    </w:p>
    <w:p w14:paraId="456CE65F" w14:textId="77777777" w:rsidR="00402D58" w:rsidRPr="00854F36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3141C">
        <w:rPr>
          <w:rFonts w:ascii="Times New Roman" w:hAnsi="Times New Roman" w:cs="Times New Roman"/>
        </w:rPr>
        <w:t xml:space="preserve">                                        </w:t>
      </w:r>
      <w:r w:rsidRPr="00854F36">
        <w:rPr>
          <w:rFonts w:ascii="Times New Roman" w:hAnsi="Times New Roman" w:cs="Times New Roman"/>
          <w:sz w:val="22"/>
          <w:szCs w:val="22"/>
        </w:rPr>
        <w:t>(цифрами и прописью)</w:t>
      </w:r>
    </w:p>
    <w:p w14:paraId="7DCE9C8E" w14:textId="41C5A11A" w:rsidR="00402D58" w:rsidRPr="0073141C" w:rsidRDefault="0081306A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402D58" w:rsidRPr="00854F36">
        <w:rPr>
          <w:rFonts w:ascii="Times New Roman" w:hAnsi="Times New Roman" w:cs="Times New Roman"/>
          <w:sz w:val="26"/>
          <w:szCs w:val="26"/>
        </w:rPr>
        <w:t>аправление использования</w:t>
      </w:r>
      <w:r w:rsidR="00402D58" w:rsidRPr="0073141C">
        <w:rPr>
          <w:rFonts w:ascii="Times New Roman" w:hAnsi="Times New Roman" w:cs="Times New Roman"/>
        </w:rPr>
        <w:t xml:space="preserve"> ____________</w:t>
      </w:r>
      <w:r w:rsidR="00854F36">
        <w:rPr>
          <w:rFonts w:ascii="Times New Roman" w:hAnsi="Times New Roman" w:cs="Times New Roman"/>
        </w:rPr>
        <w:t>_________</w:t>
      </w:r>
      <w:r w:rsidR="00402D58" w:rsidRPr="0073141C">
        <w:rPr>
          <w:rFonts w:ascii="Times New Roman" w:hAnsi="Times New Roman" w:cs="Times New Roman"/>
        </w:rPr>
        <w:t>________________________________;</w:t>
      </w:r>
    </w:p>
    <w:p w14:paraId="7A58EFD0" w14:textId="70888D37" w:rsidR="00402D58" w:rsidRPr="0081306A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3141C">
        <w:rPr>
          <w:rFonts w:ascii="Times New Roman" w:hAnsi="Times New Roman" w:cs="Times New Roman"/>
        </w:rPr>
        <w:t xml:space="preserve">                                      </w:t>
      </w:r>
      <w:r w:rsidR="00CB04C9" w:rsidRPr="0073141C">
        <w:rPr>
          <w:rFonts w:ascii="Times New Roman" w:hAnsi="Times New Roman" w:cs="Times New Roman"/>
        </w:rPr>
        <w:t xml:space="preserve">              </w:t>
      </w:r>
      <w:r w:rsidR="0081306A">
        <w:rPr>
          <w:rFonts w:ascii="Times New Roman" w:hAnsi="Times New Roman" w:cs="Times New Roman"/>
        </w:rPr>
        <w:t xml:space="preserve">                                   </w:t>
      </w:r>
      <w:r w:rsidR="00CB04C9" w:rsidRPr="0073141C">
        <w:rPr>
          <w:rFonts w:ascii="Times New Roman" w:hAnsi="Times New Roman" w:cs="Times New Roman"/>
        </w:rPr>
        <w:t xml:space="preserve"> </w:t>
      </w:r>
      <w:r w:rsidRPr="0081306A">
        <w:rPr>
          <w:rFonts w:ascii="Times New Roman" w:hAnsi="Times New Roman" w:cs="Times New Roman"/>
          <w:sz w:val="22"/>
          <w:szCs w:val="22"/>
        </w:rPr>
        <w:t>(цель заимствования)</w:t>
      </w:r>
    </w:p>
    <w:p w14:paraId="40F5050F" w14:textId="4A888679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форма заимствования</w:t>
      </w:r>
      <w:r w:rsidR="003D2FE8">
        <w:rPr>
          <w:rFonts w:ascii="Times New Roman" w:hAnsi="Times New Roman" w:cs="Times New Roman"/>
          <w:sz w:val="26"/>
          <w:szCs w:val="26"/>
        </w:rPr>
        <w:t xml:space="preserve"> </w:t>
      </w:r>
      <w:r w:rsidRPr="0073141C">
        <w:rPr>
          <w:rFonts w:ascii="Times New Roman" w:hAnsi="Times New Roman" w:cs="Times New Roman"/>
        </w:rPr>
        <w:t>____________________________________________________</w:t>
      </w:r>
      <w:r w:rsidR="003D2FE8">
        <w:rPr>
          <w:rFonts w:ascii="Times New Roman" w:hAnsi="Times New Roman" w:cs="Times New Roman"/>
        </w:rPr>
        <w:t>__</w:t>
      </w:r>
      <w:r w:rsidRPr="0073141C">
        <w:rPr>
          <w:rFonts w:ascii="Times New Roman" w:hAnsi="Times New Roman" w:cs="Times New Roman"/>
        </w:rPr>
        <w:t>__</w:t>
      </w:r>
      <w:r w:rsidR="005233FE">
        <w:rPr>
          <w:rFonts w:ascii="Times New Roman" w:hAnsi="Times New Roman" w:cs="Times New Roman"/>
        </w:rPr>
        <w:t>___</w:t>
      </w:r>
      <w:r w:rsidRPr="0073141C">
        <w:rPr>
          <w:rFonts w:ascii="Times New Roman" w:hAnsi="Times New Roman" w:cs="Times New Roman"/>
        </w:rPr>
        <w:t>;</w:t>
      </w:r>
    </w:p>
    <w:p w14:paraId="12CFEC17" w14:textId="3D02EA96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предполагаемый период заимствования (мес.)</w:t>
      </w:r>
      <w:r w:rsidR="005233FE">
        <w:rPr>
          <w:rFonts w:ascii="Times New Roman" w:hAnsi="Times New Roman" w:cs="Times New Roman"/>
        </w:rPr>
        <w:t xml:space="preserve"> </w:t>
      </w:r>
      <w:r w:rsidRPr="0073141C">
        <w:rPr>
          <w:rFonts w:ascii="Times New Roman" w:hAnsi="Times New Roman" w:cs="Times New Roman"/>
        </w:rPr>
        <w:t>_________________________________</w:t>
      </w:r>
      <w:r w:rsidR="005233FE">
        <w:rPr>
          <w:rFonts w:ascii="Times New Roman" w:hAnsi="Times New Roman" w:cs="Times New Roman"/>
        </w:rPr>
        <w:t>___</w:t>
      </w:r>
      <w:r w:rsidR="003D2FE8">
        <w:rPr>
          <w:rFonts w:ascii="Times New Roman" w:hAnsi="Times New Roman" w:cs="Times New Roman"/>
        </w:rPr>
        <w:t>_</w:t>
      </w:r>
      <w:r w:rsidRPr="0073141C">
        <w:rPr>
          <w:rFonts w:ascii="Times New Roman" w:hAnsi="Times New Roman" w:cs="Times New Roman"/>
        </w:rPr>
        <w:t>;</w:t>
      </w:r>
    </w:p>
    <w:p w14:paraId="4DA0E773" w14:textId="18D4795D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максимальный размер процентов по указанному заимствованию, %:</w:t>
      </w:r>
      <w:r w:rsidRPr="0073141C">
        <w:rPr>
          <w:rFonts w:ascii="Times New Roman" w:hAnsi="Times New Roman" w:cs="Times New Roman"/>
        </w:rPr>
        <w:t xml:space="preserve"> _______________</w:t>
      </w:r>
      <w:r w:rsidR="005233FE">
        <w:rPr>
          <w:rFonts w:ascii="Times New Roman" w:hAnsi="Times New Roman" w:cs="Times New Roman"/>
        </w:rPr>
        <w:t>__</w:t>
      </w:r>
      <w:r w:rsidRPr="0073141C">
        <w:rPr>
          <w:rFonts w:ascii="Times New Roman" w:hAnsi="Times New Roman" w:cs="Times New Roman"/>
        </w:rPr>
        <w:t>;</w:t>
      </w:r>
    </w:p>
    <w:p w14:paraId="30DC105A" w14:textId="33BE0400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обеспечение заимствования:</w:t>
      </w:r>
      <w:r w:rsidRPr="0073141C">
        <w:rPr>
          <w:rFonts w:ascii="Times New Roman" w:hAnsi="Times New Roman" w:cs="Times New Roman"/>
        </w:rPr>
        <w:t xml:space="preserve"> ______________________________________</w:t>
      </w:r>
      <w:r w:rsidR="003D2FE8">
        <w:rPr>
          <w:rFonts w:ascii="Times New Roman" w:hAnsi="Times New Roman" w:cs="Times New Roman"/>
        </w:rPr>
        <w:t>_</w:t>
      </w:r>
      <w:r w:rsidRPr="0073141C">
        <w:rPr>
          <w:rFonts w:ascii="Times New Roman" w:hAnsi="Times New Roman" w:cs="Times New Roman"/>
        </w:rPr>
        <w:t>___________</w:t>
      </w:r>
      <w:r w:rsidR="005233FE">
        <w:rPr>
          <w:rFonts w:ascii="Times New Roman" w:hAnsi="Times New Roman" w:cs="Times New Roman"/>
        </w:rPr>
        <w:t>___</w:t>
      </w:r>
      <w:r w:rsidRPr="0073141C">
        <w:rPr>
          <w:rFonts w:ascii="Times New Roman" w:hAnsi="Times New Roman" w:cs="Times New Roman"/>
        </w:rPr>
        <w:t>.</w:t>
      </w:r>
    </w:p>
    <w:p w14:paraId="056C23EA" w14:textId="0C9DBA8F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CB04C9" w:rsidRPr="003D2FE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(под залог имущества, без залога)</w:t>
      </w:r>
    </w:p>
    <w:p w14:paraId="20AA8BF8" w14:textId="77777777" w:rsidR="00402D58" w:rsidRPr="003D2FE8" w:rsidRDefault="00402D58" w:rsidP="0073141C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2FE8">
        <w:rPr>
          <w:rFonts w:ascii="Times New Roman" w:hAnsi="Times New Roman" w:cs="Times New Roman"/>
          <w:sz w:val="26"/>
          <w:szCs w:val="26"/>
        </w:rPr>
        <w:t>2. В соответствии с представленной информацией:</w:t>
      </w:r>
    </w:p>
    <w:p w14:paraId="49C87944" w14:textId="0AAD870B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___________________________________________</w:t>
      </w:r>
      <w:r w:rsidR="003D2FE8">
        <w:rPr>
          <w:rFonts w:ascii="Times New Roman" w:hAnsi="Times New Roman" w:cs="Times New Roman"/>
        </w:rPr>
        <w:t>__</w:t>
      </w:r>
      <w:r w:rsidRPr="003D2FE8">
        <w:rPr>
          <w:rFonts w:ascii="Times New Roman" w:hAnsi="Times New Roman" w:cs="Times New Roman"/>
          <w:sz w:val="26"/>
          <w:szCs w:val="26"/>
        </w:rPr>
        <w:t>по состоянию на</w:t>
      </w:r>
      <w:r w:rsidRPr="0073141C">
        <w:rPr>
          <w:rFonts w:ascii="Times New Roman" w:hAnsi="Times New Roman" w:cs="Times New Roman"/>
        </w:rPr>
        <w:t xml:space="preserve"> </w:t>
      </w:r>
      <w:r w:rsidR="005233FE">
        <w:rPr>
          <w:rFonts w:ascii="Times New Roman" w:hAnsi="Times New Roman" w:cs="Times New Roman"/>
        </w:rPr>
        <w:t>___</w:t>
      </w:r>
      <w:r w:rsidRPr="0073141C">
        <w:rPr>
          <w:rFonts w:ascii="Times New Roman" w:hAnsi="Times New Roman" w:cs="Times New Roman"/>
        </w:rPr>
        <w:t>________________</w:t>
      </w:r>
    </w:p>
    <w:p w14:paraId="2AE10D2E" w14:textId="3193F7E4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(наименование </w:t>
      </w:r>
      <w:proofErr w:type="gramStart"/>
      <w:r w:rsidR="00CB04C9" w:rsidRPr="003D2FE8">
        <w:rPr>
          <w:rFonts w:ascii="Times New Roman" w:hAnsi="Times New Roman" w:cs="Times New Roman"/>
          <w:sz w:val="22"/>
          <w:szCs w:val="22"/>
        </w:rPr>
        <w:t>предприятия</w:t>
      </w:r>
      <w:r w:rsidRPr="003D2FE8">
        <w:rPr>
          <w:rFonts w:ascii="Times New Roman" w:hAnsi="Times New Roman" w:cs="Times New Roman"/>
          <w:sz w:val="22"/>
          <w:szCs w:val="22"/>
        </w:rPr>
        <w:t xml:space="preserve">)   </w:t>
      </w:r>
      <w:proofErr w:type="gramEnd"/>
      <w:r w:rsidRPr="003D2FE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B04C9" w:rsidRPr="003D2FE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</w:t>
      </w:r>
      <w:r w:rsidR="005233FE" w:rsidRPr="003D2FE8">
        <w:rPr>
          <w:rFonts w:ascii="Times New Roman" w:hAnsi="Times New Roman" w:cs="Times New Roman"/>
          <w:sz w:val="22"/>
          <w:szCs w:val="22"/>
        </w:rPr>
        <w:t xml:space="preserve"> </w:t>
      </w:r>
      <w:r w:rsidR="003D2FE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233FE" w:rsidRPr="003D2FE8">
        <w:rPr>
          <w:rFonts w:ascii="Times New Roman" w:hAnsi="Times New Roman" w:cs="Times New Roman"/>
          <w:sz w:val="22"/>
          <w:szCs w:val="22"/>
        </w:rPr>
        <w:t xml:space="preserve">    </w:t>
      </w:r>
      <w:r w:rsidRPr="003D2FE8">
        <w:rPr>
          <w:rFonts w:ascii="Times New Roman" w:hAnsi="Times New Roman" w:cs="Times New Roman"/>
          <w:sz w:val="22"/>
          <w:szCs w:val="22"/>
        </w:rPr>
        <w:t>(дата обращения)</w:t>
      </w:r>
    </w:p>
    <w:p w14:paraId="16C371A2" w14:textId="1406B2F8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имеет (не имеет) задолженность по кредитам</w:t>
      </w:r>
      <w:r w:rsidRPr="0073141C">
        <w:rPr>
          <w:rFonts w:ascii="Times New Roman" w:hAnsi="Times New Roman" w:cs="Times New Roman"/>
        </w:rPr>
        <w:t xml:space="preserve"> _________________________________</w:t>
      </w:r>
      <w:r w:rsidR="005233FE">
        <w:rPr>
          <w:rFonts w:ascii="Times New Roman" w:hAnsi="Times New Roman" w:cs="Times New Roman"/>
        </w:rPr>
        <w:t>____</w:t>
      </w:r>
      <w:r w:rsidR="003D2FE8">
        <w:rPr>
          <w:rFonts w:ascii="Times New Roman" w:hAnsi="Times New Roman" w:cs="Times New Roman"/>
        </w:rPr>
        <w:t>_</w:t>
      </w:r>
    </w:p>
    <w:p w14:paraId="62EB181C" w14:textId="33D40A83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_________________________________________________________________________</w:t>
      </w:r>
      <w:r w:rsidR="005233FE">
        <w:rPr>
          <w:rFonts w:ascii="Times New Roman" w:hAnsi="Times New Roman" w:cs="Times New Roman"/>
        </w:rPr>
        <w:t>______</w:t>
      </w:r>
      <w:r w:rsidRPr="0073141C">
        <w:rPr>
          <w:rFonts w:ascii="Times New Roman" w:hAnsi="Times New Roman" w:cs="Times New Roman"/>
        </w:rPr>
        <w:t>,</w:t>
      </w:r>
    </w:p>
    <w:p w14:paraId="7008D637" w14:textId="52C955E3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1306A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      (цифрами и прописью в руб. и коп.)</w:t>
      </w:r>
    </w:p>
    <w:p w14:paraId="1E0EF957" w14:textId="20A07F21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имеет (не имеет) задолженность по процентам</w:t>
      </w:r>
      <w:r w:rsidRPr="0073141C">
        <w:rPr>
          <w:rFonts w:ascii="Times New Roman" w:hAnsi="Times New Roman" w:cs="Times New Roman"/>
        </w:rPr>
        <w:t xml:space="preserve"> _________________________________</w:t>
      </w:r>
      <w:r w:rsidR="005233FE">
        <w:rPr>
          <w:rFonts w:ascii="Times New Roman" w:hAnsi="Times New Roman" w:cs="Times New Roman"/>
        </w:rPr>
        <w:t>____</w:t>
      </w:r>
    </w:p>
    <w:p w14:paraId="3F802DBC" w14:textId="767D411C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73141C">
        <w:rPr>
          <w:rFonts w:ascii="Times New Roman" w:hAnsi="Times New Roman" w:cs="Times New Roman"/>
        </w:rPr>
        <w:t>________________________________________________________________________</w:t>
      </w:r>
      <w:r w:rsidR="005233FE">
        <w:rPr>
          <w:rFonts w:ascii="Times New Roman" w:hAnsi="Times New Roman" w:cs="Times New Roman"/>
        </w:rPr>
        <w:t>_______</w:t>
      </w:r>
      <w:r w:rsidRPr="0073141C">
        <w:rPr>
          <w:rFonts w:ascii="Times New Roman" w:hAnsi="Times New Roman" w:cs="Times New Roman"/>
        </w:rPr>
        <w:t>,</w:t>
      </w:r>
    </w:p>
    <w:p w14:paraId="336768CE" w14:textId="3D747454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81306A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   (цифрами и прописью в руб. и коп.)</w:t>
      </w:r>
    </w:p>
    <w:p w14:paraId="212C62B5" w14:textId="5B370E28" w:rsidR="00402D58" w:rsidRPr="0073141C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имеет (не имеет) просроченную задолженность</w:t>
      </w:r>
      <w:r w:rsidRPr="0073141C">
        <w:rPr>
          <w:rFonts w:ascii="Times New Roman" w:hAnsi="Times New Roman" w:cs="Times New Roman"/>
        </w:rPr>
        <w:t xml:space="preserve"> ____________________________</w:t>
      </w:r>
      <w:r w:rsidR="00BE7EB0" w:rsidRPr="0073141C">
        <w:rPr>
          <w:rFonts w:ascii="Times New Roman" w:hAnsi="Times New Roman" w:cs="Times New Roman"/>
        </w:rPr>
        <w:t>__</w:t>
      </w:r>
      <w:r w:rsidR="005233FE">
        <w:rPr>
          <w:rFonts w:ascii="Times New Roman" w:hAnsi="Times New Roman" w:cs="Times New Roman"/>
        </w:rPr>
        <w:t>______</w:t>
      </w:r>
      <w:r w:rsidRPr="0073141C">
        <w:rPr>
          <w:rFonts w:ascii="Times New Roman" w:hAnsi="Times New Roman" w:cs="Times New Roman"/>
        </w:rPr>
        <w:t>.</w:t>
      </w:r>
    </w:p>
    <w:p w14:paraId="3ED37240" w14:textId="0D949714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BE7EB0" w:rsidRPr="003D2FE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3D2FE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E7EB0" w:rsidRPr="003D2FE8">
        <w:rPr>
          <w:rFonts w:ascii="Times New Roman" w:hAnsi="Times New Roman" w:cs="Times New Roman"/>
          <w:sz w:val="22"/>
          <w:szCs w:val="22"/>
        </w:rPr>
        <w:t xml:space="preserve">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(цифрами и прописью в руб. и коп.)</w:t>
      </w:r>
    </w:p>
    <w:p w14:paraId="3EB93733" w14:textId="77777777" w:rsidR="00CB04C9" w:rsidRPr="0073141C" w:rsidRDefault="00CB04C9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</w:rPr>
      </w:pPr>
    </w:p>
    <w:p w14:paraId="50D2D971" w14:textId="6AD822C3" w:rsidR="00402D58" w:rsidRPr="0073141C" w:rsidRDefault="00402D58" w:rsidP="005233FE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Использование предыдущих заимствований</w:t>
      </w:r>
      <w:r w:rsidRPr="0073141C">
        <w:rPr>
          <w:rFonts w:ascii="Times New Roman" w:hAnsi="Times New Roman" w:cs="Times New Roman"/>
        </w:rPr>
        <w:t>______________________________</w:t>
      </w:r>
      <w:r w:rsidR="005233FE">
        <w:rPr>
          <w:rFonts w:ascii="Times New Roman" w:hAnsi="Times New Roman" w:cs="Times New Roman"/>
        </w:rPr>
        <w:t>________</w:t>
      </w:r>
      <w:r w:rsidR="003D2FE8">
        <w:rPr>
          <w:rFonts w:ascii="Times New Roman" w:hAnsi="Times New Roman" w:cs="Times New Roman"/>
        </w:rPr>
        <w:t>_</w:t>
      </w:r>
    </w:p>
    <w:p w14:paraId="43EC95DF" w14:textId="54F01BFE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8130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      </w:t>
      </w:r>
      <w:r w:rsidR="00BE7EB0" w:rsidRPr="003D2FE8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3D2FE8">
        <w:rPr>
          <w:rFonts w:ascii="Times New Roman" w:hAnsi="Times New Roman" w:cs="Times New Roman"/>
          <w:sz w:val="22"/>
          <w:szCs w:val="22"/>
        </w:rPr>
        <w:t xml:space="preserve">  (наименование </w:t>
      </w:r>
      <w:r w:rsidR="00CB04C9" w:rsidRPr="003D2FE8">
        <w:rPr>
          <w:rFonts w:ascii="Times New Roman" w:hAnsi="Times New Roman" w:cs="Times New Roman"/>
          <w:sz w:val="22"/>
          <w:szCs w:val="22"/>
        </w:rPr>
        <w:t>предприятия</w:t>
      </w:r>
      <w:r w:rsidRPr="003D2FE8">
        <w:rPr>
          <w:rFonts w:ascii="Times New Roman" w:hAnsi="Times New Roman" w:cs="Times New Roman"/>
          <w:sz w:val="22"/>
          <w:szCs w:val="22"/>
        </w:rPr>
        <w:t>)</w:t>
      </w:r>
    </w:p>
    <w:p w14:paraId="663E7356" w14:textId="77777777" w:rsidR="00402D58" w:rsidRPr="003D2FE8" w:rsidRDefault="00402D58" w:rsidP="00527624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2FE8">
        <w:rPr>
          <w:rFonts w:ascii="Times New Roman" w:hAnsi="Times New Roman" w:cs="Times New Roman"/>
          <w:sz w:val="26"/>
          <w:szCs w:val="26"/>
        </w:rPr>
        <w:t>носило</w:t>
      </w:r>
      <w:r w:rsidRPr="0073141C">
        <w:rPr>
          <w:rFonts w:ascii="Times New Roman" w:hAnsi="Times New Roman" w:cs="Times New Roman"/>
        </w:rPr>
        <w:t xml:space="preserve"> _________________________ </w:t>
      </w:r>
      <w:r w:rsidRPr="003D2FE8">
        <w:rPr>
          <w:rFonts w:ascii="Times New Roman" w:hAnsi="Times New Roman" w:cs="Times New Roman"/>
          <w:sz w:val="26"/>
          <w:szCs w:val="26"/>
        </w:rPr>
        <w:t>характер.</w:t>
      </w:r>
    </w:p>
    <w:p w14:paraId="04DB9698" w14:textId="77777777" w:rsidR="00402D58" w:rsidRPr="003D2FE8" w:rsidRDefault="00402D58" w:rsidP="00527624">
      <w:pPr>
        <w:pStyle w:val="a6"/>
        <w:tabs>
          <w:tab w:val="left" w:pos="567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(целевой, нецелевой)</w:t>
      </w:r>
    </w:p>
    <w:p w14:paraId="772CEB5B" w14:textId="77777777" w:rsidR="00402D58" w:rsidRPr="003D2FE8" w:rsidRDefault="00402D58" w:rsidP="008F53BD">
      <w:pPr>
        <w:pStyle w:val="a6"/>
        <w:tabs>
          <w:tab w:val="left" w:pos="5670"/>
        </w:tabs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D2FE8">
        <w:rPr>
          <w:rFonts w:ascii="Times New Roman" w:hAnsi="Times New Roman" w:cs="Times New Roman"/>
          <w:sz w:val="26"/>
          <w:szCs w:val="26"/>
        </w:rPr>
        <w:t>3. В результате оценки финансового состояния предприятия установлено:</w:t>
      </w:r>
    </w:p>
    <w:p w14:paraId="39164C16" w14:textId="2B16029B" w:rsidR="005233FE" w:rsidRDefault="005233FE" w:rsidP="005233FE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701"/>
        <w:gridCol w:w="1418"/>
        <w:gridCol w:w="1701"/>
      </w:tblGrid>
      <w:tr w:rsidR="00B02C22" w:rsidRPr="0073141C" w14:paraId="0785367E" w14:textId="77777777" w:rsidTr="00A97B15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D5C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lastRenderedPageBreak/>
              <w:t>Коэффициенты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A17" w14:textId="28D51A04" w:rsidR="00402D58" w:rsidRPr="003D2FE8" w:rsidRDefault="00402D58" w:rsidP="0081306A">
            <w:pPr>
              <w:pStyle w:val="a5"/>
              <w:tabs>
                <w:tab w:val="left" w:pos="5670"/>
              </w:tabs>
              <w:ind w:left="64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 xml:space="preserve">Удовлетворительное </w:t>
            </w:r>
            <w:r w:rsidR="0081306A">
              <w:rPr>
                <w:rFonts w:ascii="Times New Roman" w:hAnsi="Times New Roman" w:cs="Times New Roman"/>
              </w:rPr>
              <w:t>з</w:t>
            </w:r>
            <w:r w:rsidRPr="003D2FE8">
              <w:rPr>
                <w:rFonts w:ascii="Times New Roman" w:hAnsi="Times New Roman" w:cs="Times New Roman"/>
              </w:rPr>
              <w:t>начение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F62FC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Значения показателей за:</w:t>
            </w:r>
          </w:p>
        </w:tc>
      </w:tr>
      <w:tr w:rsidR="00B02C22" w:rsidRPr="0073141C" w14:paraId="0A4BDF37" w14:textId="77777777" w:rsidTr="00A97B15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431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9EB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61A" w14:textId="77777777" w:rsidR="00402D58" w:rsidRPr="003D2FE8" w:rsidRDefault="00402D58" w:rsidP="00E07C65">
            <w:pPr>
              <w:pStyle w:val="a5"/>
              <w:tabs>
                <w:tab w:val="left" w:pos="5670"/>
              </w:tabs>
              <w:ind w:left="63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аналогичный период года, предшествующего 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317" w14:textId="77777777" w:rsidR="00402D58" w:rsidRPr="003D2FE8" w:rsidRDefault="00402D58" w:rsidP="00E07C65">
            <w:pPr>
              <w:pStyle w:val="a5"/>
              <w:tabs>
                <w:tab w:val="left" w:pos="5670"/>
              </w:tabs>
              <w:ind w:left="60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последний отчетный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CCC9" w14:textId="77777777" w:rsidR="00402D58" w:rsidRPr="003D2FE8" w:rsidRDefault="00402D58" w:rsidP="00E07C65">
            <w:pPr>
              <w:pStyle w:val="a5"/>
              <w:tabs>
                <w:tab w:val="left" w:pos="5670"/>
              </w:tabs>
              <w:ind w:left="60"/>
              <w:jc w:val="center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отчетный период текущего финансового года</w:t>
            </w:r>
          </w:p>
        </w:tc>
      </w:tr>
      <w:tr w:rsidR="00B02C22" w:rsidRPr="0073141C" w14:paraId="66766323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A32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Коэффициент абсолютной ликвидности (К1)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FE6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2B7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E1B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B3AA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B02C22" w:rsidRPr="0073141C" w14:paraId="23B8C2CC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282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Коэффициент быстрой (промежуточной) ликвидности (К2)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B89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ind w:left="30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0,5-0,8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FB5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AC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DFBFC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B02C22" w:rsidRPr="0073141C" w14:paraId="166F5694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432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Коэффициент текущей ликвидности (КЗ)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B9A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ind w:left="30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1,0-2,0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795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84B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4E4EF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B02C22" w:rsidRPr="0073141C" w14:paraId="0194F437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69E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Коэффициент соотношения собственных и заемных средств (К4)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6D9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ind w:left="30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0,7-1,0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870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714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F3D70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B02C22" w:rsidRPr="0073141C" w14:paraId="2447A123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5A4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Коэффициент рентабельности (К5)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F3E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ind w:left="30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0,0-0,15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A96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6E6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46731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7F0D26" w:rsidRPr="0073141C" w14:paraId="5373EDBB" w14:textId="77777777" w:rsidTr="00A97B1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97D" w14:textId="77777777" w:rsidR="00402D58" w:rsidRPr="003D2FE8" w:rsidRDefault="00402D58" w:rsidP="00937CAE">
            <w:pPr>
              <w:pStyle w:val="a7"/>
              <w:tabs>
                <w:tab w:val="left" w:pos="5670"/>
              </w:tabs>
              <w:ind w:left="68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Значение сводной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F15" w14:textId="77777777" w:rsidR="00402D58" w:rsidRPr="003D2FE8" w:rsidRDefault="00402D58" w:rsidP="00E05F56">
            <w:pPr>
              <w:pStyle w:val="a7"/>
              <w:tabs>
                <w:tab w:val="left" w:pos="5670"/>
              </w:tabs>
              <w:ind w:left="30"/>
              <w:rPr>
                <w:rFonts w:ascii="Times New Roman" w:hAnsi="Times New Roman" w:cs="Times New Roman"/>
              </w:rPr>
            </w:pPr>
            <w:r w:rsidRPr="003D2FE8">
              <w:rPr>
                <w:rFonts w:ascii="Times New Roman" w:hAnsi="Times New Roman" w:cs="Times New Roman"/>
              </w:rPr>
              <w:t>1,05-2,4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70C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699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811D" w14:textId="77777777" w:rsidR="00402D58" w:rsidRPr="003D2FE8" w:rsidRDefault="00402D58" w:rsidP="00527624">
            <w:pPr>
              <w:pStyle w:val="a5"/>
              <w:tabs>
                <w:tab w:val="left" w:pos="5670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</w:tbl>
    <w:p w14:paraId="2174019E" w14:textId="77777777" w:rsidR="00402D58" w:rsidRPr="0073141C" w:rsidRDefault="00402D58" w:rsidP="00527624">
      <w:pPr>
        <w:tabs>
          <w:tab w:val="left" w:pos="5670"/>
        </w:tabs>
        <w:ind w:left="567"/>
        <w:rPr>
          <w:rFonts w:ascii="Times New Roman" w:hAnsi="Times New Roman" w:cs="Times New Roman"/>
        </w:rPr>
      </w:pPr>
    </w:p>
    <w:p w14:paraId="7A6EC656" w14:textId="771B0E50" w:rsidR="00402D58" w:rsidRPr="0073141C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6"/>
          <w:szCs w:val="26"/>
        </w:rPr>
        <w:t>ВЫВОД: по состоянию на</w:t>
      </w:r>
      <w:r w:rsidRPr="0073141C">
        <w:rPr>
          <w:rFonts w:ascii="Times New Roman" w:hAnsi="Times New Roman" w:cs="Times New Roman"/>
        </w:rPr>
        <w:t xml:space="preserve"> __________________________</w:t>
      </w:r>
      <w:r w:rsidR="00A97B15">
        <w:rPr>
          <w:rFonts w:ascii="Times New Roman" w:hAnsi="Times New Roman" w:cs="Times New Roman"/>
        </w:rPr>
        <w:t>________</w:t>
      </w:r>
      <w:r w:rsidRPr="0073141C">
        <w:rPr>
          <w:rFonts w:ascii="Times New Roman" w:hAnsi="Times New Roman" w:cs="Times New Roman"/>
        </w:rPr>
        <w:t xml:space="preserve"> </w:t>
      </w:r>
      <w:r w:rsidRPr="003D2FE8">
        <w:rPr>
          <w:rFonts w:ascii="Times New Roman" w:hAnsi="Times New Roman" w:cs="Times New Roman"/>
          <w:sz w:val="26"/>
          <w:szCs w:val="26"/>
        </w:rPr>
        <w:t>финансовое состояние</w:t>
      </w:r>
    </w:p>
    <w:p w14:paraId="13273AB9" w14:textId="248720D2" w:rsidR="00CB04C9" w:rsidRPr="0073141C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B04C9" w:rsidRPr="003D2FE8">
        <w:rPr>
          <w:rFonts w:ascii="Times New Roman" w:hAnsi="Times New Roman" w:cs="Times New Roman"/>
          <w:sz w:val="22"/>
          <w:szCs w:val="22"/>
        </w:rPr>
        <w:t xml:space="preserve">   </w:t>
      </w:r>
      <w:r w:rsidR="006572AF" w:rsidRPr="003D2FE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D2FE8">
        <w:rPr>
          <w:rFonts w:ascii="Times New Roman" w:hAnsi="Times New Roman" w:cs="Times New Roman"/>
          <w:sz w:val="22"/>
          <w:szCs w:val="22"/>
        </w:rPr>
        <w:t xml:space="preserve">         </w:t>
      </w:r>
      <w:r w:rsidR="006572AF" w:rsidRPr="003D2FE8">
        <w:rPr>
          <w:rFonts w:ascii="Times New Roman" w:hAnsi="Times New Roman" w:cs="Times New Roman"/>
          <w:sz w:val="22"/>
          <w:szCs w:val="22"/>
        </w:rPr>
        <w:t xml:space="preserve">  </w:t>
      </w:r>
      <w:r w:rsidR="00E05F56" w:rsidRPr="003D2FE8">
        <w:rPr>
          <w:rFonts w:ascii="Times New Roman" w:hAnsi="Times New Roman" w:cs="Times New Roman"/>
          <w:sz w:val="22"/>
          <w:szCs w:val="22"/>
        </w:rPr>
        <w:t>(дата последней бухгалтерской о</w:t>
      </w:r>
      <w:r w:rsidRPr="003D2FE8">
        <w:rPr>
          <w:rFonts w:ascii="Times New Roman" w:hAnsi="Times New Roman" w:cs="Times New Roman"/>
          <w:sz w:val="22"/>
          <w:szCs w:val="22"/>
        </w:rPr>
        <w:t>тчетности)</w:t>
      </w:r>
      <w:r w:rsidR="00E05F56" w:rsidRPr="0073141C">
        <w:rPr>
          <w:rFonts w:ascii="Times New Roman" w:hAnsi="Times New Roman" w:cs="Times New Roman"/>
        </w:rPr>
        <w:t xml:space="preserve"> </w:t>
      </w:r>
      <w:r w:rsidRPr="0073141C">
        <w:rPr>
          <w:rFonts w:ascii="Times New Roman" w:hAnsi="Times New Roman" w:cs="Times New Roman"/>
        </w:rPr>
        <w:t>__________</w:t>
      </w:r>
      <w:r w:rsidR="00E567C6" w:rsidRPr="0073141C">
        <w:rPr>
          <w:rFonts w:ascii="Times New Roman" w:hAnsi="Times New Roman" w:cs="Times New Roman"/>
        </w:rPr>
        <w:t>____________________________________________________</w:t>
      </w:r>
      <w:r w:rsidRPr="0073141C">
        <w:rPr>
          <w:rFonts w:ascii="Times New Roman" w:hAnsi="Times New Roman" w:cs="Times New Roman"/>
        </w:rPr>
        <w:t>_______</w:t>
      </w:r>
      <w:r w:rsidR="00A97B15">
        <w:rPr>
          <w:rFonts w:ascii="Times New Roman" w:hAnsi="Times New Roman" w:cs="Times New Roman"/>
        </w:rPr>
        <w:t>___________</w:t>
      </w:r>
      <w:r w:rsidRPr="0073141C">
        <w:rPr>
          <w:rFonts w:ascii="Times New Roman" w:hAnsi="Times New Roman" w:cs="Times New Roman"/>
        </w:rPr>
        <w:t xml:space="preserve"> </w:t>
      </w:r>
    </w:p>
    <w:p w14:paraId="3D631DEC" w14:textId="24A67AAB" w:rsidR="00CB04C9" w:rsidRPr="003D2FE8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3D2FE8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6572AF" w:rsidRPr="003D2FE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3D2FE8">
        <w:rPr>
          <w:rFonts w:ascii="Times New Roman" w:hAnsi="Times New Roman" w:cs="Times New Roman"/>
          <w:sz w:val="22"/>
          <w:szCs w:val="22"/>
        </w:rPr>
        <w:t xml:space="preserve">    </w:t>
      </w:r>
      <w:r w:rsidR="006572AF" w:rsidRPr="003D2FE8">
        <w:rPr>
          <w:rFonts w:ascii="Times New Roman" w:hAnsi="Times New Roman" w:cs="Times New Roman"/>
          <w:sz w:val="22"/>
          <w:szCs w:val="22"/>
        </w:rPr>
        <w:t xml:space="preserve">  </w:t>
      </w:r>
      <w:r w:rsidRPr="003D2FE8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CB04C9" w:rsidRPr="003D2FE8">
        <w:rPr>
          <w:rFonts w:ascii="Times New Roman" w:hAnsi="Times New Roman" w:cs="Times New Roman"/>
          <w:sz w:val="22"/>
          <w:szCs w:val="22"/>
        </w:rPr>
        <w:t>предприятия</w:t>
      </w:r>
      <w:r w:rsidRPr="003D2FE8">
        <w:rPr>
          <w:rFonts w:ascii="Times New Roman" w:hAnsi="Times New Roman" w:cs="Times New Roman"/>
          <w:sz w:val="22"/>
          <w:szCs w:val="22"/>
        </w:rPr>
        <w:t>)</w:t>
      </w:r>
      <w:r w:rsidR="00CB04C9" w:rsidRPr="003D2FE8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</w:p>
    <w:p w14:paraId="702ABF77" w14:textId="6141F292" w:rsidR="00402D58" w:rsidRPr="000714EF" w:rsidRDefault="0081306A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402D58" w:rsidRPr="000714EF">
        <w:rPr>
          <w:rFonts w:ascii="Times New Roman" w:hAnsi="Times New Roman" w:cs="Times New Roman"/>
          <w:sz w:val="26"/>
          <w:szCs w:val="26"/>
        </w:rPr>
        <w:t>влялось _</w:t>
      </w:r>
      <w:r w:rsidR="00402D58" w:rsidRPr="001731FD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A97B15" w:rsidRPr="001731FD">
        <w:rPr>
          <w:rFonts w:ascii="Times New Roman" w:hAnsi="Times New Roman" w:cs="Times New Roman"/>
          <w:sz w:val="26"/>
          <w:szCs w:val="26"/>
        </w:rPr>
        <w:t>_____</w:t>
      </w:r>
      <w:r w:rsidR="00402D58" w:rsidRPr="001731FD">
        <w:rPr>
          <w:rFonts w:ascii="Times New Roman" w:hAnsi="Times New Roman" w:cs="Times New Roman"/>
          <w:sz w:val="26"/>
          <w:szCs w:val="26"/>
        </w:rPr>
        <w:t>.</w:t>
      </w:r>
    </w:p>
    <w:p w14:paraId="330037C2" w14:textId="7D194C43" w:rsidR="00402D58" w:rsidRPr="000714EF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0714EF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0714EF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714EF">
        <w:rPr>
          <w:rFonts w:ascii="Times New Roman" w:hAnsi="Times New Roman" w:cs="Times New Roman"/>
          <w:sz w:val="22"/>
          <w:szCs w:val="22"/>
        </w:rPr>
        <w:t>(удовлетворительным, неудовлетворительным)</w:t>
      </w:r>
    </w:p>
    <w:p w14:paraId="49B0EE98" w14:textId="77777777" w:rsidR="0081306A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0714EF">
        <w:rPr>
          <w:rFonts w:ascii="Times New Roman" w:hAnsi="Times New Roman" w:cs="Times New Roman"/>
          <w:sz w:val="26"/>
          <w:szCs w:val="26"/>
        </w:rPr>
        <w:t xml:space="preserve">В целом за анализируемый период </w:t>
      </w:r>
      <w:r w:rsidR="00CB04C9" w:rsidRPr="000714EF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0714EF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A97B15" w:rsidRPr="000714EF">
        <w:rPr>
          <w:rFonts w:ascii="Times New Roman" w:hAnsi="Times New Roman" w:cs="Times New Roman"/>
          <w:sz w:val="26"/>
          <w:szCs w:val="26"/>
        </w:rPr>
        <w:t>_</w:t>
      </w:r>
    </w:p>
    <w:p w14:paraId="7007D5C0" w14:textId="3F202D40" w:rsidR="00402D58" w:rsidRPr="000714EF" w:rsidRDefault="0081306A" w:rsidP="0081306A">
      <w:pPr>
        <w:pStyle w:val="a6"/>
        <w:tabs>
          <w:tab w:val="left" w:pos="5670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="00402D58" w:rsidRPr="000714EF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CB04C9" w:rsidRPr="000714EF">
        <w:rPr>
          <w:rFonts w:ascii="Times New Roman" w:hAnsi="Times New Roman" w:cs="Times New Roman"/>
          <w:sz w:val="22"/>
          <w:szCs w:val="22"/>
        </w:rPr>
        <w:t>предприятия</w:t>
      </w:r>
      <w:r w:rsidR="00402D58" w:rsidRPr="000714EF">
        <w:rPr>
          <w:rFonts w:ascii="Times New Roman" w:hAnsi="Times New Roman" w:cs="Times New Roman"/>
          <w:sz w:val="22"/>
          <w:szCs w:val="22"/>
        </w:rPr>
        <w:t>)</w:t>
      </w:r>
    </w:p>
    <w:p w14:paraId="77A00FB9" w14:textId="7E7AEE99" w:rsidR="00402D58" w:rsidRPr="0073141C" w:rsidRDefault="0081306A" w:rsidP="00A97B15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02D58" w:rsidRPr="000714EF">
        <w:rPr>
          <w:rFonts w:ascii="Times New Roman" w:hAnsi="Times New Roman" w:cs="Times New Roman"/>
          <w:sz w:val="26"/>
          <w:szCs w:val="26"/>
        </w:rPr>
        <w:t xml:space="preserve">ризнается </w:t>
      </w:r>
      <w:r w:rsidR="00402D58" w:rsidRPr="0073141C">
        <w:rPr>
          <w:rFonts w:ascii="Times New Roman" w:hAnsi="Times New Roman" w:cs="Times New Roman"/>
        </w:rPr>
        <w:t>________________________________________________________</w:t>
      </w:r>
      <w:r w:rsidR="00A97B15">
        <w:rPr>
          <w:rFonts w:ascii="Times New Roman" w:hAnsi="Times New Roman" w:cs="Times New Roman"/>
        </w:rPr>
        <w:t>__________</w:t>
      </w:r>
      <w:r w:rsidR="00402D58" w:rsidRPr="0073141C">
        <w:rPr>
          <w:rFonts w:ascii="Times New Roman" w:hAnsi="Times New Roman" w:cs="Times New Roman"/>
        </w:rPr>
        <w:t>__.</w:t>
      </w:r>
    </w:p>
    <w:p w14:paraId="4A1FEC4B" w14:textId="504FB560" w:rsidR="00402D58" w:rsidRPr="000714EF" w:rsidRDefault="00402D58" w:rsidP="0081306A">
      <w:pPr>
        <w:pStyle w:val="a6"/>
        <w:tabs>
          <w:tab w:val="left" w:pos="5670"/>
        </w:tabs>
        <w:ind w:left="1276"/>
        <w:rPr>
          <w:rFonts w:ascii="Times New Roman" w:hAnsi="Times New Roman" w:cs="Times New Roman"/>
          <w:sz w:val="22"/>
          <w:szCs w:val="22"/>
        </w:rPr>
      </w:pPr>
      <w:r w:rsidRPr="000714EF">
        <w:rPr>
          <w:rFonts w:ascii="Times New Roman" w:hAnsi="Times New Roman" w:cs="Times New Roman"/>
          <w:sz w:val="22"/>
          <w:szCs w:val="22"/>
        </w:rPr>
        <w:t>(финансово устойчивым, финансово неустойчивым, финансово неустойчивым</w:t>
      </w:r>
      <w:r w:rsidR="0081306A">
        <w:rPr>
          <w:rFonts w:ascii="Times New Roman" w:hAnsi="Times New Roman" w:cs="Times New Roman"/>
          <w:sz w:val="22"/>
          <w:szCs w:val="22"/>
        </w:rPr>
        <w:t xml:space="preserve"> </w:t>
      </w:r>
      <w:r w:rsidRPr="000714EF">
        <w:rPr>
          <w:rFonts w:ascii="Times New Roman" w:hAnsi="Times New Roman" w:cs="Times New Roman"/>
          <w:sz w:val="22"/>
          <w:szCs w:val="22"/>
        </w:rPr>
        <w:t>с положительной динамикой, финансово неустойчивым с отрицательной динамикой)</w:t>
      </w:r>
    </w:p>
    <w:p w14:paraId="45B8C945" w14:textId="77777777" w:rsidR="00402D58" w:rsidRPr="0073141C" w:rsidRDefault="00402D58" w:rsidP="00A97B15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0714EF">
        <w:rPr>
          <w:rFonts w:ascii="Times New Roman" w:hAnsi="Times New Roman" w:cs="Times New Roman"/>
          <w:sz w:val="26"/>
          <w:szCs w:val="26"/>
        </w:rPr>
        <w:t>Заимствование в сумме</w:t>
      </w:r>
      <w:r w:rsidRPr="0073141C">
        <w:rPr>
          <w:rFonts w:ascii="Times New Roman" w:hAnsi="Times New Roman" w:cs="Times New Roman"/>
        </w:rPr>
        <w:t xml:space="preserve"> ________________________________________ </w:t>
      </w:r>
      <w:r w:rsidRPr="000714EF">
        <w:rPr>
          <w:rFonts w:ascii="Times New Roman" w:hAnsi="Times New Roman" w:cs="Times New Roman"/>
          <w:sz w:val="26"/>
          <w:szCs w:val="26"/>
        </w:rPr>
        <w:t>руб.</w:t>
      </w:r>
      <w:r w:rsidRPr="0073141C">
        <w:rPr>
          <w:rFonts w:ascii="Times New Roman" w:hAnsi="Times New Roman" w:cs="Times New Roman"/>
        </w:rPr>
        <w:t xml:space="preserve"> </w:t>
      </w:r>
    </w:p>
    <w:p w14:paraId="5D0E359B" w14:textId="77777777" w:rsidR="00402D58" w:rsidRPr="000714EF" w:rsidRDefault="005477F7" w:rsidP="00A97B15">
      <w:pPr>
        <w:pStyle w:val="a6"/>
        <w:tabs>
          <w:tab w:val="left" w:pos="567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714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402D58" w:rsidRPr="000714EF">
        <w:rPr>
          <w:rFonts w:ascii="Times New Roman" w:hAnsi="Times New Roman" w:cs="Times New Roman"/>
          <w:sz w:val="22"/>
          <w:szCs w:val="22"/>
        </w:rPr>
        <w:t>(цифрами)</w:t>
      </w:r>
    </w:p>
    <w:p w14:paraId="052B5779" w14:textId="6A7D58F3" w:rsidR="00402D58" w:rsidRPr="0073141C" w:rsidRDefault="001731FD" w:rsidP="00A97B15">
      <w:pPr>
        <w:pStyle w:val="a6"/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02D58" w:rsidRPr="000714EF">
        <w:rPr>
          <w:rFonts w:ascii="Times New Roman" w:hAnsi="Times New Roman" w:cs="Times New Roman"/>
          <w:sz w:val="26"/>
          <w:szCs w:val="26"/>
        </w:rPr>
        <w:t>редусмотрено (не предусмотрено) бюджетом движения денежных средств</w:t>
      </w:r>
      <w:r w:rsidR="00402D58" w:rsidRPr="0073141C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7D4D65">
        <w:rPr>
          <w:rFonts w:ascii="Times New Roman" w:hAnsi="Times New Roman" w:cs="Times New Roman"/>
        </w:rPr>
        <w:t>__________</w:t>
      </w:r>
      <w:r w:rsidR="00402D58" w:rsidRPr="0073141C">
        <w:rPr>
          <w:rFonts w:ascii="Times New Roman" w:hAnsi="Times New Roman" w:cs="Times New Roman"/>
        </w:rPr>
        <w:t xml:space="preserve"> </w:t>
      </w:r>
    </w:p>
    <w:p w14:paraId="6AC78077" w14:textId="437B52E9" w:rsidR="00402D58" w:rsidRPr="000714EF" w:rsidRDefault="001731FD" w:rsidP="001731FD">
      <w:pPr>
        <w:pStyle w:val="a6"/>
        <w:tabs>
          <w:tab w:val="left" w:pos="5670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02D58" w:rsidRPr="000714EF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CB04C9" w:rsidRPr="000714EF">
        <w:rPr>
          <w:rFonts w:ascii="Times New Roman" w:hAnsi="Times New Roman" w:cs="Times New Roman"/>
          <w:sz w:val="22"/>
          <w:szCs w:val="22"/>
        </w:rPr>
        <w:t>предприятия</w:t>
      </w:r>
      <w:r w:rsidR="00402D58" w:rsidRPr="000714EF">
        <w:rPr>
          <w:rFonts w:ascii="Times New Roman" w:hAnsi="Times New Roman" w:cs="Times New Roman"/>
          <w:sz w:val="22"/>
          <w:szCs w:val="22"/>
        </w:rPr>
        <w:t>)</w:t>
      </w:r>
    </w:p>
    <w:p w14:paraId="02984853" w14:textId="77777777" w:rsidR="00402D58" w:rsidRPr="0073141C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 w:rsidRPr="000714EF">
        <w:rPr>
          <w:rFonts w:ascii="Times New Roman" w:hAnsi="Times New Roman" w:cs="Times New Roman"/>
          <w:sz w:val="26"/>
          <w:szCs w:val="26"/>
        </w:rPr>
        <w:t>на</w:t>
      </w:r>
      <w:r w:rsidRPr="0073141C">
        <w:rPr>
          <w:rFonts w:ascii="Times New Roman" w:hAnsi="Times New Roman" w:cs="Times New Roman"/>
        </w:rPr>
        <w:t xml:space="preserve"> _________________ </w:t>
      </w:r>
      <w:r w:rsidRPr="000714EF">
        <w:rPr>
          <w:rFonts w:ascii="Times New Roman" w:hAnsi="Times New Roman" w:cs="Times New Roman"/>
          <w:sz w:val="26"/>
          <w:szCs w:val="26"/>
        </w:rPr>
        <w:t xml:space="preserve">от </w:t>
      </w:r>
      <w:r w:rsidRPr="0073141C">
        <w:rPr>
          <w:rFonts w:ascii="Times New Roman" w:hAnsi="Times New Roman" w:cs="Times New Roman"/>
        </w:rPr>
        <w:t>_______________________.</w:t>
      </w:r>
    </w:p>
    <w:p w14:paraId="271B4BA1" w14:textId="03490F55" w:rsidR="00402D58" w:rsidRPr="000714EF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0714EF">
        <w:rPr>
          <w:rFonts w:ascii="Times New Roman" w:hAnsi="Times New Roman" w:cs="Times New Roman"/>
          <w:sz w:val="22"/>
          <w:szCs w:val="22"/>
        </w:rPr>
        <w:t xml:space="preserve">       </w:t>
      </w:r>
      <w:r w:rsidR="001731FD">
        <w:rPr>
          <w:rFonts w:ascii="Times New Roman" w:hAnsi="Times New Roman" w:cs="Times New Roman"/>
          <w:sz w:val="22"/>
          <w:szCs w:val="22"/>
        </w:rPr>
        <w:t xml:space="preserve">  </w:t>
      </w:r>
      <w:r w:rsidR="000714EF">
        <w:rPr>
          <w:rFonts w:ascii="Times New Roman" w:hAnsi="Times New Roman" w:cs="Times New Roman"/>
          <w:sz w:val="22"/>
          <w:szCs w:val="22"/>
        </w:rPr>
        <w:t xml:space="preserve"> </w:t>
      </w:r>
      <w:r w:rsidRPr="000714EF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0714EF">
        <w:rPr>
          <w:rFonts w:ascii="Times New Roman" w:hAnsi="Times New Roman" w:cs="Times New Roman"/>
          <w:sz w:val="22"/>
          <w:szCs w:val="22"/>
        </w:rPr>
        <w:t xml:space="preserve">год)   </w:t>
      </w:r>
      <w:proofErr w:type="gramEnd"/>
      <w:r w:rsidRPr="000714EF">
        <w:rPr>
          <w:rFonts w:ascii="Times New Roman" w:hAnsi="Times New Roman" w:cs="Times New Roman"/>
          <w:sz w:val="22"/>
          <w:szCs w:val="22"/>
        </w:rPr>
        <w:t xml:space="preserve">       </w:t>
      </w:r>
      <w:r w:rsidR="00CB04C9" w:rsidRPr="000714E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0714EF">
        <w:rPr>
          <w:rFonts w:ascii="Times New Roman" w:hAnsi="Times New Roman" w:cs="Times New Roman"/>
          <w:sz w:val="22"/>
          <w:szCs w:val="22"/>
        </w:rPr>
        <w:t xml:space="preserve">       </w:t>
      </w:r>
      <w:r w:rsidR="00CB04C9" w:rsidRPr="000714EF">
        <w:rPr>
          <w:rFonts w:ascii="Times New Roman" w:hAnsi="Times New Roman" w:cs="Times New Roman"/>
          <w:sz w:val="22"/>
          <w:szCs w:val="22"/>
        </w:rPr>
        <w:t xml:space="preserve">  </w:t>
      </w:r>
      <w:r w:rsidRPr="000714EF">
        <w:rPr>
          <w:rFonts w:ascii="Times New Roman" w:hAnsi="Times New Roman" w:cs="Times New Roman"/>
          <w:sz w:val="22"/>
          <w:szCs w:val="22"/>
        </w:rPr>
        <w:t>(дата составления БДДС)</w:t>
      </w:r>
    </w:p>
    <w:p w14:paraId="5D313129" w14:textId="77777777" w:rsidR="00402D58" w:rsidRPr="000714EF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73141C">
        <w:rPr>
          <w:rFonts w:ascii="Times New Roman" w:hAnsi="Times New Roman" w:cs="Times New Roman"/>
        </w:rPr>
        <w:t xml:space="preserve">__________________________________ </w:t>
      </w:r>
      <w:r w:rsidRPr="000714EF">
        <w:rPr>
          <w:rFonts w:ascii="Times New Roman" w:hAnsi="Times New Roman" w:cs="Times New Roman"/>
          <w:sz w:val="26"/>
          <w:szCs w:val="26"/>
        </w:rPr>
        <w:t>имеет (не имеет) возможность погашения</w:t>
      </w:r>
    </w:p>
    <w:p w14:paraId="4337E249" w14:textId="494BEAE8" w:rsidR="00402D58" w:rsidRPr="000714EF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0714EF">
        <w:rPr>
          <w:rFonts w:ascii="Times New Roman" w:hAnsi="Times New Roman" w:cs="Times New Roman"/>
          <w:sz w:val="22"/>
          <w:szCs w:val="22"/>
        </w:rPr>
        <w:t xml:space="preserve">    (наименование </w:t>
      </w:r>
      <w:r w:rsidR="00CB04C9" w:rsidRPr="000714EF">
        <w:rPr>
          <w:rFonts w:ascii="Times New Roman" w:hAnsi="Times New Roman" w:cs="Times New Roman"/>
          <w:sz w:val="22"/>
          <w:szCs w:val="22"/>
        </w:rPr>
        <w:t>предприятия</w:t>
      </w:r>
      <w:r w:rsidRPr="000714EF">
        <w:rPr>
          <w:rFonts w:ascii="Times New Roman" w:hAnsi="Times New Roman" w:cs="Times New Roman"/>
          <w:sz w:val="22"/>
          <w:szCs w:val="22"/>
        </w:rPr>
        <w:t>)</w:t>
      </w:r>
    </w:p>
    <w:p w14:paraId="51F0F60A" w14:textId="77777777" w:rsidR="00402D58" w:rsidRPr="005E2A40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5E2A40">
        <w:rPr>
          <w:rFonts w:ascii="Times New Roman" w:hAnsi="Times New Roman" w:cs="Times New Roman"/>
          <w:sz w:val="26"/>
          <w:szCs w:val="26"/>
        </w:rPr>
        <w:t>заимствования _____________________________ руб. в кредитной организации.</w:t>
      </w:r>
    </w:p>
    <w:p w14:paraId="241BD093" w14:textId="77777777" w:rsidR="00402D58" w:rsidRPr="0073141C" w:rsidRDefault="00402D58" w:rsidP="00A97B15">
      <w:pPr>
        <w:tabs>
          <w:tab w:val="left" w:pos="5670"/>
        </w:tabs>
        <w:ind w:firstLine="0"/>
        <w:rPr>
          <w:rFonts w:ascii="Times New Roman" w:hAnsi="Times New Roman" w:cs="Times New Roman"/>
        </w:rPr>
      </w:pPr>
    </w:p>
    <w:p w14:paraId="5A1D634E" w14:textId="4BF23FC3" w:rsidR="00402D58" w:rsidRPr="005E2A40" w:rsidRDefault="00402D58" w:rsidP="00A97B15">
      <w:pPr>
        <w:pStyle w:val="a6"/>
        <w:tabs>
          <w:tab w:val="left" w:pos="5670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5E2A40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CB04C9" w:rsidRPr="005E2A40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5E2A40">
        <w:rPr>
          <w:rFonts w:ascii="Times New Roman" w:hAnsi="Times New Roman" w:cs="Times New Roman"/>
          <w:sz w:val="26"/>
          <w:szCs w:val="26"/>
        </w:rPr>
        <w:t>,</w:t>
      </w:r>
    </w:p>
    <w:p w14:paraId="34778140" w14:textId="77777777" w:rsidR="00402D58" w:rsidRPr="005E2A40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5E2A40">
        <w:rPr>
          <w:rFonts w:ascii="Times New Roman" w:hAnsi="Times New Roman" w:cs="Times New Roman"/>
          <w:sz w:val="26"/>
          <w:szCs w:val="26"/>
        </w:rPr>
        <w:t>начальник финансового</w:t>
      </w:r>
    </w:p>
    <w:p w14:paraId="67A64CE3" w14:textId="69A15F1E" w:rsidR="00402D58" w:rsidRPr="007D4D65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</w:rPr>
      </w:pPr>
      <w:r w:rsidRPr="005E2A40">
        <w:rPr>
          <w:rFonts w:ascii="Times New Roman" w:hAnsi="Times New Roman" w:cs="Times New Roman"/>
          <w:sz w:val="26"/>
          <w:szCs w:val="26"/>
        </w:rPr>
        <w:t>управления мэрии</w:t>
      </w:r>
      <w:r w:rsidRPr="007D4D65">
        <w:rPr>
          <w:rFonts w:ascii="Times New Roman" w:hAnsi="Times New Roman" w:cs="Times New Roman"/>
        </w:rPr>
        <w:t xml:space="preserve">            </w:t>
      </w:r>
      <w:r w:rsidR="007D4D65">
        <w:rPr>
          <w:rFonts w:ascii="Times New Roman" w:hAnsi="Times New Roman" w:cs="Times New Roman"/>
        </w:rPr>
        <w:t xml:space="preserve">  </w:t>
      </w:r>
      <w:r w:rsidRPr="007D4D65">
        <w:rPr>
          <w:rFonts w:ascii="Times New Roman" w:hAnsi="Times New Roman" w:cs="Times New Roman"/>
        </w:rPr>
        <w:t xml:space="preserve">  _______________ </w:t>
      </w:r>
      <w:r w:rsidR="007D4D65">
        <w:rPr>
          <w:rFonts w:ascii="Times New Roman" w:hAnsi="Times New Roman" w:cs="Times New Roman"/>
        </w:rPr>
        <w:t xml:space="preserve">                            </w:t>
      </w:r>
      <w:r w:rsidRPr="007D4D65">
        <w:rPr>
          <w:rFonts w:ascii="Times New Roman" w:hAnsi="Times New Roman" w:cs="Times New Roman"/>
        </w:rPr>
        <w:t>_________________________</w:t>
      </w:r>
    </w:p>
    <w:p w14:paraId="29405220" w14:textId="6E295E31" w:rsidR="00DD318D" w:rsidRPr="005E2A40" w:rsidRDefault="00402D58" w:rsidP="00A97B15">
      <w:pPr>
        <w:pStyle w:val="a6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7D4D65">
        <w:rPr>
          <w:rFonts w:ascii="Times New Roman" w:hAnsi="Times New Roman" w:cs="Times New Roman"/>
        </w:rPr>
        <w:t xml:space="preserve">                               </w:t>
      </w:r>
      <w:r w:rsidR="000E237B" w:rsidRPr="007D4D65">
        <w:rPr>
          <w:rFonts w:ascii="Times New Roman" w:hAnsi="Times New Roman" w:cs="Times New Roman"/>
        </w:rPr>
        <w:t xml:space="preserve">                    </w:t>
      </w:r>
      <w:r w:rsidRPr="007D4D65">
        <w:rPr>
          <w:rFonts w:ascii="Times New Roman" w:hAnsi="Times New Roman" w:cs="Times New Roman"/>
        </w:rPr>
        <w:t xml:space="preserve">   </w:t>
      </w:r>
      <w:r w:rsidRPr="005E2A4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5E2A4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5E2A40">
        <w:rPr>
          <w:rFonts w:ascii="Times New Roman" w:hAnsi="Times New Roman" w:cs="Times New Roman"/>
          <w:sz w:val="22"/>
          <w:szCs w:val="22"/>
        </w:rPr>
        <w:t xml:space="preserve">    </w:t>
      </w:r>
      <w:r w:rsidR="007D4D65" w:rsidRPr="005E2A4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E2A4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D4D65" w:rsidRPr="005E2A40">
        <w:rPr>
          <w:rFonts w:ascii="Times New Roman" w:hAnsi="Times New Roman" w:cs="Times New Roman"/>
          <w:sz w:val="22"/>
          <w:szCs w:val="22"/>
        </w:rPr>
        <w:t xml:space="preserve">   </w:t>
      </w:r>
      <w:r w:rsidRPr="005E2A40">
        <w:rPr>
          <w:rFonts w:ascii="Times New Roman" w:hAnsi="Times New Roman" w:cs="Times New Roman"/>
          <w:sz w:val="22"/>
          <w:szCs w:val="22"/>
        </w:rPr>
        <w:t>(расшифровка подписи)</w:t>
      </w:r>
      <w:bookmarkStart w:id="36" w:name="sub_1006"/>
    </w:p>
    <w:p w14:paraId="1C2CE41F" w14:textId="77777777" w:rsidR="0073141C" w:rsidRDefault="0073141C" w:rsidP="00A97B15">
      <w:pPr>
        <w:ind w:firstLine="0"/>
        <w:rPr>
          <w:rFonts w:ascii="Times New Roman" w:hAnsi="Times New Roman" w:cs="Times New Roman"/>
        </w:rPr>
      </w:pPr>
    </w:p>
    <w:p w14:paraId="08DE7A6C" w14:textId="77777777" w:rsidR="007D4D65" w:rsidRDefault="007D4D65" w:rsidP="00A97B15">
      <w:pPr>
        <w:ind w:firstLine="0"/>
        <w:rPr>
          <w:rFonts w:ascii="Times New Roman" w:hAnsi="Times New Roman" w:cs="Times New Roman"/>
        </w:rPr>
      </w:pPr>
    </w:p>
    <w:p w14:paraId="78D59419" w14:textId="77777777" w:rsidR="007D4D65" w:rsidRDefault="007D4D65" w:rsidP="00A97B15">
      <w:pPr>
        <w:ind w:firstLine="0"/>
        <w:rPr>
          <w:rFonts w:ascii="Times New Roman" w:hAnsi="Times New Roman" w:cs="Times New Roman"/>
        </w:rPr>
      </w:pPr>
    </w:p>
    <w:p w14:paraId="71E09C18" w14:textId="77777777" w:rsidR="0073141C" w:rsidRPr="0073141C" w:rsidRDefault="0073141C" w:rsidP="0073141C">
      <w:pPr>
        <w:sectPr w:rsidR="0073141C" w:rsidRPr="0073141C" w:rsidSect="005B43E4">
          <w:headerReference w:type="default" r:id="rId17"/>
          <w:footerReference w:type="default" r:id="rId18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CD3FC5E" w14:textId="145C3C7A" w:rsidR="007D4D65" w:rsidRPr="005E2A40" w:rsidRDefault="007D4D65" w:rsidP="00C85961">
      <w:pPr>
        <w:tabs>
          <w:tab w:val="left" w:pos="5670"/>
        </w:tabs>
        <w:ind w:left="12616" w:right="253" w:firstLine="0"/>
        <w:jc w:val="left"/>
        <w:rPr>
          <w:rFonts w:ascii="Times New Roman" w:hAnsi="Times New Roman" w:cs="Times New Roman"/>
          <w:sz w:val="26"/>
          <w:szCs w:val="26"/>
        </w:rPr>
      </w:pP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 xml:space="preserve">Приложение </w:t>
      </w:r>
      <w:r w:rsidR="009016FB" w:rsidRPr="005E2A4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4</w:t>
      </w: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к </w:t>
      </w:r>
      <w:hyperlink w:anchor="sub_1000" w:history="1">
        <w:r w:rsidRPr="005E2A40">
          <w:rPr>
            <w:rStyle w:val="a4"/>
            <w:rFonts w:ascii="Times New Roman" w:hAnsi="Times New Roman"/>
            <w:color w:val="auto"/>
            <w:sz w:val="26"/>
            <w:szCs w:val="26"/>
          </w:rPr>
          <w:t>Порядку</w:t>
        </w:r>
      </w:hyperlink>
      <w:r w:rsidRPr="005E2A40">
        <w:rPr>
          <w:rFonts w:ascii="Times New Roman" w:hAnsi="Times New Roman" w:cs="Times New Roman"/>
          <w:b/>
          <w:sz w:val="26"/>
          <w:szCs w:val="26"/>
        </w:rPr>
        <w:br/>
      </w:r>
    </w:p>
    <w:bookmarkEnd w:id="36"/>
    <w:p w14:paraId="2276A63A" w14:textId="7EC83EB8" w:rsidR="00402D58" w:rsidRPr="005E2A40" w:rsidRDefault="00402D58" w:rsidP="00402D5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Перечень</w:t>
      </w:r>
    </w:p>
    <w:p w14:paraId="3CD3B6E4" w14:textId="77777777" w:rsidR="00402D58" w:rsidRPr="005E2A40" w:rsidRDefault="00402D58" w:rsidP="00402D5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имущества, передаваемого в залог __________________________________</w:t>
      </w:r>
    </w:p>
    <w:p w14:paraId="211C2F08" w14:textId="4AE20DB3" w:rsidR="00402D58" w:rsidRPr="005E2A40" w:rsidRDefault="00402D58" w:rsidP="001731FD">
      <w:pPr>
        <w:pStyle w:val="a6"/>
        <w:ind w:left="7513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(полное наименование </w:t>
      </w:r>
      <w:r w:rsidR="00A54474" w:rsidRPr="005E2A40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предприятия</w:t>
      </w:r>
      <w:r w:rsidRPr="005E2A40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)</w:t>
      </w:r>
    </w:p>
    <w:p w14:paraId="51451674" w14:textId="77777777" w:rsidR="00402D58" w:rsidRPr="005B43E4" w:rsidRDefault="00402D58" w:rsidP="00402D5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788"/>
        <w:gridCol w:w="1966"/>
        <w:gridCol w:w="1119"/>
        <w:gridCol w:w="1669"/>
        <w:gridCol w:w="1117"/>
        <w:gridCol w:w="1701"/>
        <w:gridCol w:w="2835"/>
        <w:gridCol w:w="1985"/>
      </w:tblGrid>
      <w:tr w:rsidR="00B02C22" w:rsidRPr="005B43E4" w14:paraId="7D0EC351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577" w14:textId="77777777" w:rsidR="001731FD" w:rsidRDefault="001731FD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27B4418" w14:textId="00AB9242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60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266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92F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0E0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Кол-во (шт.)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481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E9D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Износ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07F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Остаточная стоимость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4D1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095B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Дата постановки на учет</w:t>
            </w:r>
          </w:p>
        </w:tc>
      </w:tr>
      <w:tr w:rsidR="00B02C22" w:rsidRPr="005B43E4" w14:paraId="357AA517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3C5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475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8D1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8B5F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65D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203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7B8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464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56BEF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9</w:t>
            </w:r>
          </w:p>
        </w:tc>
      </w:tr>
      <w:tr w:rsidR="00B02C22" w:rsidRPr="005B43E4" w14:paraId="09DECC51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12C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93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006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1D2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E6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F2E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890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6A4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FB77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5B43E4" w14:paraId="6310FF77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8DC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2AEC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1E5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6F1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2FE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32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FE4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025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9B567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5B43E4" w14:paraId="63AB152C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46" w14:textId="77777777" w:rsidR="00402D58" w:rsidRPr="005E2A40" w:rsidRDefault="00402D58" w:rsidP="0039561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471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1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772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995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27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DE5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50B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8271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2C22" w:rsidRPr="005B43E4" w14:paraId="21D6BBDA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6F2" w14:textId="77777777" w:rsidR="00402D58" w:rsidRPr="005E2A40" w:rsidRDefault="00402D58" w:rsidP="00395613">
            <w:pPr>
              <w:pStyle w:val="a7"/>
              <w:rPr>
                <w:rFonts w:ascii="Times New Roman" w:hAnsi="Times New Roman" w:cs="Times New Roman"/>
              </w:rPr>
            </w:pPr>
            <w:r w:rsidRPr="005E2A40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337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B88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CDF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742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63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758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C7C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10202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F0D26" w:rsidRPr="005B43E4" w14:paraId="78C5C6B9" w14:textId="77777777" w:rsidTr="008A3244"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BB8" w14:textId="77777777" w:rsidR="00402D58" w:rsidRPr="005E2A40" w:rsidRDefault="00402D58" w:rsidP="00395613">
            <w:pPr>
              <w:pStyle w:val="a7"/>
              <w:rPr>
                <w:rFonts w:ascii="Times New Roman" w:hAnsi="Times New Roman" w:cs="Times New Roman"/>
              </w:rPr>
            </w:pPr>
            <w:r w:rsidRPr="005E2A4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Итого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D4C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313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144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729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AAB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5BE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8C5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2DA1A" w14:textId="77777777" w:rsidR="00402D58" w:rsidRPr="005E2A40" w:rsidRDefault="00402D58" w:rsidP="003956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566598A6" w14:textId="77777777" w:rsidR="00402D58" w:rsidRPr="005B43E4" w:rsidRDefault="00402D58" w:rsidP="00402D58">
      <w:pPr>
        <w:rPr>
          <w:rFonts w:ascii="Times New Roman" w:hAnsi="Times New Roman" w:cs="Times New Roman"/>
        </w:rPr>
      </w:pPr>
    </w:p>
    <w:p w14:paraId="129DF272" w14:textId="77777777" w:rsidR="00402D58" w:rsidRPr="005B43E4" w:rsidRDefault="00402D58" w:rsidP="00402D58">
      <w:pPr>
        <w:pStyle w:val="a6"/>
        <w:rPr>
          <w:rFonts w:ascii="Times New Roman" w:hAnsi="Times New Roman" w:cs="Times New Roman"/>
        </w:rPr>
      </w:pPr>
      <w:r w:rsidRPr="005E2A40">
        <w:rPr>
          <w:rFonts w:ascii="Times New Roman" w:hAnsi="Times New Roman" w:cs="Times New Roman"/>
          <w:sz w:val="26"/>
          <w:szCs w:val="26"/>
        </w:rPr>
        <w:t xml:space="preserve">Директор                 </w:t>
      </w:r>
      <w:r w:rsidRPr="005B43E4">
        <w:rPr>
          <w:rFonts w:ascii="Times New Roman" w:hAnsi="Times New Roman" w:cs="Times New Roman"/>
        </w:rPr>
        <w:t xml:space="preserve">  </w:t>
      </w:r>
      <w:r w:rsidRPr="001731FD">
        <w:rPr>
          <w:rFonts w:ascii="Times New Roman" w:hAnsi="Times New Roman" w:cs="Times New Roman"/>
          <w:sz w:val="26"/>
          <w:szCs w:val="26"/>
        </w:rPr>
        <w:t>_____________           ______________________</w:t>
      </w:r>
    </w:p>
    <w:p w14:paraId="506AC698" w14:textId="34F5C2EB" w:rsidR="00402D58" w:rsidRPr="005E2A40" w:rsidRDefault="00402D58" w:rsidP="00402D58">
      <w:pPr>
        <w:pStyle w:val="a6"/>
        <w:rPr>
          <w:rFonts w:ascii="Times New Roman" w:hAnsi="Times New Roman" w:cs="Times New Roman"/>
          <w:sz w:val="22"/>
          <w:szCs w:val="22"/>
        </w:rPr>
      </w:pPr>
      <w:r w:rsidRPr="005E2A4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F208A" w:rsidRPr="005E2A4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E2A40">
        <w:rPr>
          <w:rFonts w:ascii="Times New Roman" w:hAnsi="Times New Roman" w:cs="Times New Roman"/>
          <w:sz w:val="22"/>
          <w:szCs w:val="22"/>
        </w:rPr>
        <w:t xml:space="preserve">   </w:t>
      </w:r>
      <w:r w:rsidR="005E2A40">
        <w:rPr>
          <w:rFonts w:ascii="Times New Roman" w:hAnsi="Times New Roman" w:cs="Times New Roman"/>
          <w:sz w:val="22"/>
          <w:szCs w:val="22"/>
        </w:rPr>
        <w:t xml:space="preserve"> </w:t>
      </w:r>
      <w:r w:rsidRPr="005E2A4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5E2A4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5E2A40">
        <w:rPr>
          <w:rFonts w:ascii="Times New Roman" w:hAnsi="Times New Roman" w:cs="Times New Roman"/>
          <w:sz w:val="22"/>
          <w:szCs w:val="22"/>
        </w:rPr>
        <w:t xml:space="preserve">        </w:t>
      </w:r>
      <w:r w:rsidR="005E2A4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D1246">
        <w:rPr>
          <w:rFonts w:ascii="Times New Roman" w:hAnsi="Times New Roman" w:cs="Times New Roman"/>
          <w:sz w:val="22"/>
          <w:szCs w:val="22"/>
        </w:rPr>
        <w:t xml:space="preserve">       </w:t>
      </w:r>
      <w:r w:rsidR="005E2A40">
        <w:rPr>
          <w:rFonts w:ascii="Times New Roman" w:hAnsi="Times New Roman" w:cs="Times New Roman"/>
          <w:sz w:val="22"/>
          <w:szCs w:val="22"/>
        </w:rPr>
        <w:t xml:space="preserve"> </w:t>
      </w:r>
      <w:r w:rsidRPr="005E2A40">
        <w:rPr>
          <w:rFonts w:ascii="Times New Roman" w:hAnsi="Times New Roman" w:cs="Times New Roman"/>
          <w:sz w:val="22"/>
          <w:szCs w:val="22"/>
        </w:rPr>
        <w:t xml:space="preserve">   (расшифровка подписи)</w:t>
      </w:r>
    </w:p>
    <w:p w14:paraId="2B51A47D" w14:textId="77777777" w:rsidR="00402D58" w:rsidRPr="005B43E4" w:rsidRDefault="00402D58" w:rsidP="00402D58">
      <w:pPr>
        <w:rPr>
          <w:rFonts w:ascii="Times New Roman" w:hAnsi="Times New Roman" w:cs="Times New Roman"/>
        </w:rPr>
      </w:pPr>
    </w:p>
    <w:p w14:paraId="76201F22" w14:textId="77777777" w:rsidR="00402D58" w:rsidRPr="005B43E4" w:rsidRDefault="00402D58" w:rsidP="00402D58">
      <w:pPr>
        <w:pStyle w:val="a6"/>
        <w:rPr>
          <w:rFonts w:ascii="Times New Roman" w:hAnsi="Times New Roman" w:cs="Times New Roman"/>
        </w:rPr>
      </w:pPr>
      <w:r w:rsidRPr="005E2A40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5B43E4">
        <w:rPr>
          <w:rFonts w:ascii="Times New Roman" w:hAnsi="Times New Roman" w:cs="Times New Roman"/>
        </w:rPr>
        <w:t xml:space="preserve">          </w:t>
      </w:r>
      <w:r w:rsidRPr="001731FD">
        <w:rPr>
          <w:rFonts w:ascii="Times New Roman" w:hAnsi="Times New Roman" w:cs="Times New Roman"/>
          <w:sz w:val="26"/>
          <w:szCs w:val="26"/>
        </w:rPr>
        <w:t>_____________           ______________________</w:t>
      </w:r>
    </w:p>
    <w:p w14:paraId="49573F61" w14:textId="303DB21E" w:rsidR="00402D58" w:rsidRPr="005E2A40" w:rsidRDefault="00402D58" w:rsidP="00402D58">
      <w:pPr>
        <w:pStyle w:val="a6"/>
        <w:rPr>
          <w:rFonts w:ascii="Times New Roman" w:hAnsi="Times New Roman" w:cs="Times New Roman"/>
          <w:sz w:val="22"/>
          <w:szCs w:val="22"/>
        </w:rPr>
      </w:pPr>
      <w:r w:rsidRPr="005E2A4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9F208A" w:rsidRPr="005E2A4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5E2A40">
        <w:rPr>
          <w:rFonts w:ascii="Times New Roman" w:hAnsi="Times New Roman" w:cs="Times New Roman"/>
          <w:sz w:val="22"/>
          <w:szCs w:val="22"/>
        </w:rPr>
        <w:t xml:space="preserve"> </w:t>
      </w:r>
      <w:r w:rsidR="005E2A40">
        <w:rPr>
          <w:rFonts w:ascii="Times New Roman" w:hAnsi="Times New Roman" w:cs="Times New Roman"/>
          <w:sz w:val="22"/>
          <w:szCs w:val="22"/>
        </w:rPr>
        <w:t xml:space="preserve">   </w:t>
      </w:r>
      <w:r w:rsidRPr="005E2A4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5E2A4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5E2A40">
        <w:rPr>
          <w:rFonts w:ascii="Times New Roman" w:hAnsi="Times New Roman" w:cs="Times New Roman"/>
          <w:sz w:val="22"/>
          <w:szCs w:val="22"/>
        </w:rPr>
        <w:t xml:space="preserve">   </w:t>
      </w:r>
      <w:r w:rsidR="005E2A4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E2A40">
        <w:rPr>
          <w:rFonts w:ascii="Times New Roman" w:hAnsi="Times New Roman" w:cs="Times New Roman"/>
          <w:sz w:val="22"/>
          <w:szCs w:val="22"/>
        </w:rPr>
        <w:t xml:space="preserve"> </w:t>
      </w:r>
      <w:r w:rsidR="009D1246">
        <w:rPr>
          <w:rFonts w:ascii="Times New Roman" w:hAnsi="Times New Roman" w:cs="Times New Roman"/>
          <w:sz w:val="22"/>
          <w:szCs w:val="22"/>
        </w:rPr>
        <w:t xml:space="preserve">      </w:t>
      </w:r>
      <w:r w:rsidRPr="005E2A40">
        <w:rPr>
          <w:rFonts w:ascii="Times New Roman" w:hAnsi="Times New Roman" w:cs="Times New Roman"/>
          <w:sz w:val="22"/>
          <w:szCs w:val="22"/>
        </w:rPr>
        <w:t xml:space="preserve">   (расшифровка подписи)</w:t>
      </w:r>
    </w:p>
    <w:p w14:paraId="332758F6" w14:textId="77777777" w:rsidR="00402D58" w:rsidRPr="005B43E4" w:rsidRDefault="00402D58" w:rsidP="00402D58">
      <w:pPr>
        <w:rPr>
          <w:rFonts w:ascii="Times New Roman" w:hAnsi="Times New Roman" w:cs="Times New Roman"/>
        </w:rPr>
      </w:pPr>
    </w:p>
    <w:p w14:paraId="078C9E5A" w14:textId="77777777" w:rsidR="00402D58" w:rsidRPr="005E2A40" w:rsidRDefault="00402D58" w:rsidP="00402D58">
      <w:pPr>
        <w:pStyle w:val="a6"/>
        <w:rPr>
          <w:rFonts w:ascii="Times New Roman" w:hAnsi="Times New Roman" w:cs="Times New Roman"/>
          <w:sz w:val="26"/>
          <w:szCs w:val="26"/>
        </w:rPr>
      </w:pPr>
      <w:r w:rsidRPr="005E2A40">
        <w:rPr>
          <w:rFonts w:ascii="Times New Roman" w:hAnsi="Times New Roman" w:cs="Times New Roman"/>
          <w:sz w:val="26"/>
          <w:szCs w:val="26"/>
        </w:rPr>
        <w:t>М.П.</w:t>
      </w:r>
    </w:p>
    <w:sectPr w:rsidR="00402D58" w:rsidRPr="005E2A40" w:rsidSect="009B6020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AC934" w14:textId="77777777" w:rsidR="00A60A59" w:rsidRDefault="00A60A59">
      <w:r>
        <w:separator/>
      </w:r>
    </w:p>
  </w:endnote>
  <w:endnote w:type="continuationSeparator" w:id="0">
    <w:p w14:paraId="42D16C41" w14:textId="77777777" w:rsidR="00A60A59" w:rsidRDefault="00A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C01F3B" w14:paraId="485030B4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87D1A2E" w14:textId="77777777" w:rsidR="00CB04C9" w:rsidRDefault="00CB04C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2624D40" w14:textId="77777777" w:rsidR="00CB04C9" w:rsidRDefault="00CB04C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03A515D" w14:textId="77777777" w:rsidR="00CB04C9" w:rsidRDefault="00CB04C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6"/>
      <w:gridCol w:w="3211"/>
      <w:gridCol w:w="3211"/>
    </w:tblGrid>
    <w:tr w:rsidR="00C01F3B" w14:paraId="4F89AB9B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828D12D" w14:textId="77777777" w:rsidR="00CB04C9" w:rsidRDefault="00CB04C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0ED6186" w14:textId="77777777" w:rsidR="00CB04C9" w:rsidRDefault="00CB04C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DC311AB" w14:textId="77777777" w:rsidR="00CB04C9" w:rsidRDefault="00CB04C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1"/>
      <w:gridCol w:w="3211"/>
    </w:tblGrid>
    <w:tr w:rsidR="00C01F3B" w14:paraId="737F9234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7699A05B" w14:textId="77777777" w:rsidR="00CB04C9" w:rsidRDefault="00CB04C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EA9ACB4" w14:textId="77777777" w:rsidR="00CB04C9" w:rsidRDefault="00CB04C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537A17" w14:textId="77777777" w:rsidR="00CB04C9" w:rsidRDefault="00CB04C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ADD8" w14:textId="77777777" w:rsidR="00A60A59" w:rsidRDefault="00A60A59">
      <w:r>
        <w:separator/>
      </w:r>
    </w:p>
  </w:footnote>
  <w:footnote w:type="continuationSeparator" w:id="0">
    <w:p w14:paraId="0850BD69" w14:textId="77777777" w:rsidR="00A60A59" w:rsidRDefault="00A6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704536"/>
      <w:docPartObj>
        <w:docPartGallery w:val="Page Numbers (Top of Page)"/>
        <w:docPartUnique/>
      </w:docPartObj>
    </w:sdtPr>
    <w:sdtEndPr/>
    <w:sdtContent>
      <w:p w14:paraId="2C9FCE30" w14:textId="46699E84" w:rsidR="003B2A18" w:rsidRDefault="00603B52" w:rsidP="00603B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E6">
          <w:rPr>
            <w:noProof/>
          </w:rPr>
          <w:t>5</w:t>
        </w:r>
        <w:r>
          <w:fldChar w:fldCharType="end"/>
        </w:r>
      </w:p>
      <w:p w14:paraId="2CA88474" w14:textId="3151DD33" w:rsidR="00603B52" w:rsidRDefault="00FF45E6" w:rsidP="00603B52">
        <w:pPr>
          <w:pStyle w:val="a8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B8DF" w14:textId="5E017E92" w:rsidR="00603B52" w:rsidRDefault="00603B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8E323" w14:textId="77777777" w:rsidR="00CB04C9" w:rsidRPr="004B3BBA" w:rsidRDefault="00CB04C9" w:rsidP="004B3BB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659465"/>
      <w:docPartObj>
        <w:docPartGallery w:val="Page Numbers (Top of Page)"/>
        <w:docPartUnique/>
      </w:docPartObj>
    </w:sdtPr>
    <w:sdtEndPr/>
    <w:sdtContent>
      <w:p w14:paraId="5AF68413" w14:textId="71D2502D" w:rsidR="00603B52" w:rsidRDefault="00603B52" w:rsidP="00603B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44"/>
    <w:rsid w:val="00034629"/>
    <w:rsid w:val="00052005"/>
    <w:rsid w:val="000611BA"/>
    <w:rsid w:val="00065EC3"/>
    <w:rsid w:val="00070A71"/>
    <w:rsid w:val="000714EF"/>
    <w:rsid w:val="000A2436"/>
    <w:rsid w:val="000C5AE5"/>
    <w:rsid w:val="000D331B"/>
    <w:rsid w:val="000D592A"/>
    <w:rsid w:val="000E237B"/>
    <w:rsid w:val="000F32BF"/>
    <w:rsid w:val="000F5BFC"/>
    <w:rsid w:val="001135C5"/>
    <w:rsid w:val="00120368"/>
    <w:rsid w:val="0013316E"/>
    <w:rsid w:val="00134CA0"/>
    <w:rsid w:val="00140AF4"/>
    <w:rsid w:val="00160620"/>
    <w:rsid w:val="001731FD"/>
    <w:rsid w:val="001C327E"/>
    <w:rsid w:val="001C4713"/>
    <w:rsid w:val="001C6AFF"/>
    <w:rsid w:val="001E0BEE"/>
    <w:rsid w:val="001F70E0"/>
    <w:rsid w:val="0021591E"/>
    <w:rsid w:val="00217614"/>
    <w:rsid w:val="00261290"/>
    <w:rsid w:val="002671BD"/>
    <w:rsid w:val="00267F29"/>
    <w:rsid w:val="00277A15"/>
    <w:rsid w:val="002828DE"/>
    <w:rsid w:val="00292519"/>
    <w:rsid w:val="002A03C0"/>
    <w:rsid w:val="002B7D71"/>
    <w:rsid w:val="002D0DEB"/>
    <w:rsid w:val="002D2DC4"/>
    <w:rsid w:val="002E670D"/>
    <w:rsid w:val="003427DB"/>
    <w:rsid w:val="00366079"/>
    <w:rsid w:val="003B2A18"/>
    <w:rsid w:val="003B2CDF"/>
    <w:rsid w:val="003C424E"/>
    <w:rsid w:val="003D2FE8"/>
    <w:rsid w:val="003D670E"/>
    <w:rsid w:val="003F1601"/>
    <w:rsid w:val="003F3C36"/>
    <w:rsid w:val="00402D58"/>
    <w:rsid w:val="00404C3B"/>
    <w:rsid w:val="00416C1D"/>
    <w:rsid w:val="00432856"/>
    <w:rsid w:val="00460267"/>
    <w:rsid w:val="00462D1D"/>
    <w:rsid w:val="004667F0"/>
    <w:rsid w:val="00472FA8"/>
    <w:rsid w:val="00474F2F"/>
    <w:rsid w:val="00480D99"/>
    <w:rsid w:val="0049639E"/>
    <w:rsid w:val="00497F7A"/>
    <w:rsid w:val="004D0487"/>
    <w:rsid w:val="004D1B27"/>
    <w:rsid w:val="004F08DD"/>
    <w:rsid w:val="005233FE"/>
    <w:rsid w:val="00524772"/>
    <w:rsid w:val="00527624"/>
    <w:rsid w:val="005318FD"/>
    <w:rsid w:val="005477F7"/>
    <w:rsid w:val="005531BC"/>
    <w:rsid w:val="005556AB"/>
    <w:rsid w:val="0056164D"/>
    <w:rsid w:val="005847A2"/>
    <w:rsid w:val="00591EDE"/>
    <w:rsid w:val="005B43E4"/>
    <w:rsid w:val="005B4EF9"/>
    <w:rsid w:val="005E2A40"/>
    <w:rsid w:val="005E561B"/>
    <w:rsid w:val="005F38DD"/>
    <w:rsid w:val="00603B52"/>
    <w:rsid w:val="00620A2A"/>
    <w:rsid w:val="00640DFA"/>
    <w:rsid w:val="00641743"/>
    <w:rsid w:val="00644047"/>
    <w:rsid w:val="00655049"/>
    <w:rsid w:val="006572AF"/>
    <w:rsid w:val="006603A4"/>
    <w:rsid w:val="00665129"/>
    <w:rsid w:val="00680544"/>
    <w:rsid w:val="006857A5"/>
    <w:rsid w:val="006A50B1"/>
    <w:rsid w:val="006C7FF9"/>
    <w:rsid w:val="006D66F6"/>
    <w:rsid w:val="006F3020"/>
    <w:rsid w:val="007014E9"/>
    <w:rsid w:val="00701906"/>
    <w:rsid w:val="007129C7"/>
    <w:rsid w:val="0073141C"/>
    <w:rsid w:val="0075632C"/>
    <w:rsid w:val="00763CC7"/>
    <w:rsid w:val="00791095"/>
    <w:rsid w:val="007B378D"/>
    <w:rsid w:val="007C6EC8"/>
    <w:rsid w:val="007D0105"/>
    <w:rsid w:val="007D4D65"/>
    <w:rsid w:val="007E7890"/>
    <w:rsid w:val="007F0D26"/>
    <w:rsid w:val="008002CD"/>
    <w:rsid w:val="0081306A"/>
    <w:rsid w:val="008303A2"/>
    <w:rsid w:val="00854F36"/>
    <w:rsid w:val="00855B7C"/>
    <w:rsid w:val="0086011D"/>
    <w:rsid w:val="00875DFA"/>
    <w:rsid w:val="00882978"/>
    <w:rsid w:val="008A3244"/>
    <w:rsid w:val="008F53BD"/>
    <w:rsid w:val="009016FB"/>
    <w:rsid w:val="00915C89"/>
    <w:rsid w:val="00917E63"/>
    <w:rsid w:val="00935DC3"/>
    <w:rsid w:val="00937CAE"/>
    <w:rsid w:val="00946060"/>
    <w:rsid w:val="00961CFA"/>
    <w:rsid w:val="00966BBF"/>
    <w:rsid w:val="00981AD2"/>
    <w:rsid w:val="00985046"/>
    <w:rsid w:val="009939B8"/>
    <w:rsid w:val="009B6020"/>
    <w:rsid w:val="009D1246"/>
    <w:rsid w:val="009F208A"/>
    <w:rsid w:val="009F7F79"/>
    <w:rsid w:val="00A116B6"/>
    <w:rsid w:val="00A26B13"/>
    <w:rsid w:val="00A44B9B"/>
    <w:rsid w:val="00A54474"/>
    <w:rsid w:val="00A60A59"/>
    <w:rsid w:val="00A61748"/>
    <w:rsid w:val="00A867DB"/>
    <w:rsid w:val="00A86C6F"/>
    <w:rsid w:val="00A92809"/>
    <w:rsid w:val="00A97B15"/>
    <w:rsid w:val="00AB7D2D"/>
    <w:rsid w:val="00AB7F52"/>
    <w:rsid w:val="00AE1F88"/>
    <w:rsid w:val="00AE3DBD"/>
    <w:rsid w:val="00B02593"/>
    <w:rsid w:val="00B02C22"/>
    <w:rsid w:val="00B20AFB"/>
    <w:rsid w:val="00B5008A"/>
    <w:rsid w:val="00B5310C"/>
    <w:rsid w:val="00B541AF"/>
    <w:rsid w:val="00B93725"/>
    <w:rsid w:val="00BA459C"/>
    <w:rsid w:val="00BD1896"/>
    <w:rsid w:val="00BD7D17"/>
    <w:rsid w:val="00BE05D4"/>
    <w:rsid w:val="00BE7EB0"/>
    <w:rsid w:val="00C13BFE"/>
    <w:rsid w:val="00C61CA8"/>
    <w:rsid w:val="00C62E07"/>
    <w:rsid w:val="00C76C06"/>
    <w:rsid w:val="00C816C2"/>
    <w:rsid w:val="00C83F7F"/>
    <w:rsid w:val="00C85961"/>
    <w:rsid w:val="00C94381"/>
    <w:rsid w:val="00CA2A86"/>
    <w:rsid w:val="00CA607D"/>
    <w:rsid w:val="00CB04C9"/>
    <w:rsid w:val="00CD4124"/>
    <w:rsid w:val="00D01D9E"/>
    <w:rsid w:val="00D24476"/>
    <w:rsid w:val="00D2537D"/>
    <w:rsid w:val="00D45EED"/>
    <w:rsid w:val="00D9403B"/>
    <w:rsid w:val="00DA07BA"/>
    <w:rsid w:val="00DB3B5E"/>
    <w:rsid w:val="00DD24E1"/>
    <w:rsid w:val="00DD318D"/>
    <w:rsid w:val="00DF6988"/>
    <w:rsid w:val="00DF6BA0"/>
    <w:rsid w:val="00E05F56"/>
    <w:rsid w:val="00E07C65"/>
    <w:rsid w:val="00E41FCB"/>
    <w:rsid w:val="00E514DB"/>
    <w:rsid w:val="00E567C6"/>
    <w:rsid w:val="00E71764"/>
    <w:rsid w:val="00EB29BB"/>
    <w:rsid w:val="00ED76CA"/>
    <w:rsid w:val="00EF0537"/>
    <w:rsid w:val="00EF29E6"/>
    <w:rsid w:val="00F054C0"/>
    <w:rsid w:val="00F344E4"/>
    <w:rsid w:val="00F60254"/>
    <w:rsid w:val="00FB66E8"/>
    <w:rsid w:val="00FD0BB1"/>
    <w:rsid w:val="00FD1A8A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0D9E7"/>
  <w15:chartTrackingRefBased/>
  <w15:docId w15:val="{7BE8E86F-04C5-4CE3-A462-973A6CCC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054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5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8054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8054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02D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02D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02D58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402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2D5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0D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0D26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480D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0D9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internet.garant.ru/document/redirect/12121087/67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1087/6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document/redirect/20365851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0342476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0013-9D56-46D7-8F47-90C04456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Елена Степановна</dc:creator>
  <cp:keywords/>
  <dc:description/>
  <cp:lastModifiedBy>Петрова Елена Александровна</cp:lastModifiedBy>
  <cp:revision>3</cp:revision>
  <cp:lastPrinted>2026-04-01T12:02:00Z</cp:lastPrinted>
  <dcterms:created xsi:type="dcterms:W3CDTF">2026-04-17T07:06:00Z</dcterms:created>
  <dcterms:modified xsi:type="dcterms:W3CDTF">2026-04-24T08:57:00Z</dcterms:modified>
</cp:coreProperties>
</file>