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A0" w:rsidRDefault="00003BA0">
      <w:pPr>
        <w:jc w:val="center"/>
        <w:rPr>
          <w:sz w:val="2"/>
          <w:szCs w:val="2"/>
        </w:rPr>
      </w:pPr>
    </w:p>
    <w:p w:rsidR="00003BA0" w:rsidRDefault="00003BA0">
      <w:pPr>
        <w:jc w:val="center"/>
        <w:rPr>
          <w:sz w:val="2"/>
          <w:szCs w:val="2"/>
        </w:rPr>
      </w:pPr>
    </w:p>
    <w:p w:rsidR="00003BA0" w:rsidRDefault="005822A3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003BA0" w:rsidRDefault="005822A3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8.8pt;height:48.2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354382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" filled="f" stroked="f">
                <v:textbox>
                  <w:txbxContent>
                    <w:p w:rsidR="00003BA0" w:rsidRDefault="005822A3">
                      <w:r>
                        <w:object w:dxaOrig="780" w:dyaOrig="960">
                          <v:shape id="_x0000_i0" o:spid="_x0000_i1026" type="#_x0000_t75" style="width:38.8pt;height:48.2pt;mso-wrap-distance-left:0;mso-wrap-distance-top:0;mso-wrap-distance-right:0;mso-wrap-distance-bottom:0">
                            <v:imagedata r:id="rId8" o:title=""/>
                            <v:path textboxrect="0,0,0,0"/>
                          </v:shape>
                          <o:OLEObject Type="Embed" ProgID="CorelDraw.Graphic.9" ShapeID="_x0000_i0" DrawAspect="Content" ObjectID="_18354382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D1E17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03BA0" w:rsidRDefault="00582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03BA0" w:rsidRDefault="00003BA0"/>
    <w:p w:rsidR="00003BA0" w:rsidRDefault="00003BA0"/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  <w:sz w:val="6"/>
        </w:rPr>
      </w:pPr>
    </w:p>
    <w:p w:rsidR="00003BA0" w:rsidRDefault="005822A3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:rsidR="00003BA0" w:rsidRDefault="00003BA0">
      <w:pPr>
        <w:pStyle w:val="25"/>
        <w:rPr>
          <w:spacing w:val="0"/>
          <w:sz w:val="8"/>
        </w:rPr>
      </w:pPr>
    </w:p>
    <w:p w:rsidR="00003BA0" w:rsidRDefault="005822A3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003BA0" w:rsidRDefault="00003BA0">
      <w:pPr>
        <w:pStyle w:val="13"/>
        <w:rPr>
          <w:spacing w:val="20"/>
          <w:sz w:val="20"/>
        </w:rPr>
      </w:pPr>
    </w:p>
    <w:p w:rsidR="00003BA0" w:rsidRDefault="005822A3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Положение об оплате труда муниципальных</w:t>
      </w: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органов городского самоуправления</w:t>
      </w:r>
    </w:p>
    <w:p w:rsidR="00003BA0" w:rsidRDefault="00003BA0">
      <w:pPr>
        <w:widowControl w:val="0"/>
        <w:jc w:val="center"/>
        <w:rPr>
          <w:sz w:val="26"/>
          <w:szCs w:val="26"/>
        </w:rPr>
      </w:pPr>
    </w:p>
    <w:p w:rsidR="00003BA0" w:rsidRDefault="005822A3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F024AC" w:rsidRDefault="00F024AC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003BA0" w:rsidRDefault="00F024AC" w:rsidP="00F024AC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30BD3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>Положение об оплате труда муниципальных служащих органов городского самоуправления, утвержденное решением Череповецкой городской Думы от 04.03.2008 № 40, следующие изменения:</w:t>
      </w:r>
    </w:p>
    <w:p w:rsidR="00A37591" w:rsidRDefault="004A58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D1E17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E34D7">
        <w:rPr>
          <w:sz w:val="26"/>
          <w:szCs w:val="26"/>
        </w:rPr>
        <w:t>Пункт 1.5 р</w:t>
      </w:r>
      <w:r w:rsidR="00A37591">
        <w:rPr>
          <w:sz w:val="26"/>
          <w:szCs w:val="26"/>
        </w:rPr>
        <w:t>аздел</w:t>
      </w:r>
      <w:r w:rsidR="009E34D7">
        <w:rPr>
          <w:sz w:val="26"/>
          <w:szCs w:val="26"/>
        </w:rPr>
        <w:t>а</w:t>
      </w:r>
      <w:r w:rsidR="00A37591">
        <w:rPr>
          <w:sz w:val="26"/>
          <w:szCs w:val="26"/>
        </w:rPr>
        <w:t xml:space="preserve"> 1</w:t>
      </w:r>
      <w:r w:rsidR="008B6BC6">
        <w:rPr>
          <w:sz w:val="26"/>
          <w:szCs w:val="26"/>
        </w:rPr>
        <w:t xml:space="preserve"> </w:t>
      </w:r>
      <w:r w:rsidR="00A37591">
        <w:rPr>
          <w:sz w:val="26"/>
          <w:szCs w:val="26"/>
        </w:rPr>
        <w:t>дополнить пункт</w:t>
      </w:r>
      <w:r w:rsidR="009E34D7">
        <w:rPr>
          <w:sz w:val="26"/>
          <w:szCs w:val="26"/>
        </w:rPr>
        <w:t>ами</w:t>
      </w:r>
      <w:r w:rsidR="00A37591">
        <w:rPr>
          <w:sz w:val="26"/>
          <w:szCs w:val="26"/>
        </w:rPr>
        <w:t xml:space="preserve"> 1.5.3.</w:t>
      </w:r>
      <w:r w:rsidR="00A37591" w:rsidRPr="00A37591">
        <w:rPr>
          <w:sz w:val="26"/>
          <w:szCs w:val="26"/>
          <w:vertAlign w:val="superscript"/>
        </w:rPr>
        <w:t>1</w:t>
      </w:r>
      <w:r w:rsidR="009E34D7">
        <w:rPr>
          <w:sz w:val="26"/>
          <w:szCs w:val="26"/>
        </w:rPr>
        <w:t>,</w:t>
      </w:r>
      <w:r w:rsidR="009E34D7" w:rsidRPr="009E34D7">
        <w:rPr>
          <w:sz w:val="26"/>
          <w:szCs w:val="26"/>
        </w:rPr>
        <w:t xml:space="preserve"> 1.5.</w:t>
      </w:r>
      <w:r w:rsidR="009E34D7">
        <w:rPr>
          <w:sz w:val="26"/>
          <w:szCs w:val="26"/>
        </w:rPr>
        <w:t>7.</w:t>
      </w:r>
      <w:r w:rsidR="009E34D7" w:rsidRPr="009E34D7">
        <w:rPr>
          <w:sz w:val="26"/>
          <w:szCs w:val="26"/>
          <w:vertAlign w:val="superscript"/>
        </w:rPr>
        <w:t>2</w:t>
      </w:r>
      <w:r w:rsidR="009E34D7">
        <w:rPr>
          <w:sz w:val="26"/>
          <w:szCs w:val="26"/>
        </w:rPr>
        <w:t xml:space="preserve"> </w:t>
      </w:r>
      <w:r w:rsidR="00A37591">
        <w:rPr>
          <w:sz w:val="26"/>
          <w:szCs w:val="26"/>
        </w:rPr>
        <w:t>следующего содержания:</w:t>
      </w:r>
    </w:p>
    <w:p w:rsidR="009E34D7" w:rsidRDefault="00A37591" w:rsidP="009E34D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1.5.3.</w:t>
      </w:r>
      <w:r w:rsidRPr="00A37591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 xml:space="preserve"> </w:t>
      </w:r>
      <w:r w:rsidR="009E34D7">
        <w:rPr>
          <w:sz w:val="26"/>
          <w:szCs w:val="26"/>
        </w:rPr>
        <w:t>П</w:t>
      </w:r>
      <w:r w:rsidR="009E34D7" w:rsidRPr="009E34D7">
        <w:rPr>
          <w:sz w:val="26"/>
          <w:szCs w:val="26"/>
        </w:rPr>
        <w:t>роцентная надбавка к должностному окладу за стаж работы в структурных подразделени</w:t>
      </w:r>
      <w:r w:rsidR="009E34D7">
        <w:rPr>
          <w:sz w:val="26"/>
          <w:szCs w:val="26"/>
        </w:rPr>
        <w:t>ях</w:t>
      </w:r>
      <w:r w:rsidR="009E34D7" w:rsidRPr="009E34D7">
        <w:rPr>
          <w:sz w:val="26"/>
          <w:szCs w:val="26"/>
        </w:rPr>
        <w:t xml:space="preserve"> по защите государственной тайны</w:t>
      </w:r>
      <w:r w:rsidR="009E34D7">
        <w:rPr>
          <w:sz w:val="26"/>
          <w:szCs w:val="26"/>
        </w:rPr>
        <w:t xml:space="preserve"> </w:t>
      </w:r>
      <w:r w:rsidR="009E34D7" w:rsidRPr="009E34D7">
        <w:rPr>
          <w:sz w:val="26"/>
          <w:szCs w:val="26"/>
        </w:rPr>
        <w:t>в размере, определяемом законодательством Российской Федерации</w:t>
      </w:r>
      <w:r w:rsidR="009E34D7">
        <w:rPr>
          <w:sz w:val="26"/>
          <w:szCs w:val="26"/>
        </w:rPr>
        <w:t>.</w:t>
      </w:r>
    </w:p>
    <w:p w:rsidR="009E34D7" w:rsidRPr="007D1E17" w:rsidRDefault="009E34D7" w:rsidP="009E34D7">
      <w:pPr>
        <w:ind w:firstLine="709"/>
        <w:jc w:val="both"/>
        <w:rPr>
          <w:sz w:val="26"/>
          <w:szCs w:val="26"/>
        </w:rPr>
      </w:pPr>
      <w:r w:rsidRPr="009E34D7">
        <w:rPr>
          <w:sz w:val="26"/>
          <w:szCs w:val="26"/>
        </w:rPr>
        <w:t>1.5.</w:t>
      </w:r>
      <w:r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Pr="009E34D7"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t xml:space="preserve"> </w:t>
      </w:r>
      <w:r w:rsidR="007D1E17">
        <w:rPr>
          <w:sz w:val="26"/>
          <w:szCs w:val="26"/>
        </w:rPr>
        <w:t>Е</w:t>
      </w:r>
      <w:r w:rsidR="007D1E17" w:rsidRPr="00CF0E42">
        <w:rPr>
          <w:sz w:val="26"/>
          <w:szCs w:val="26"/>
        </w:rPr>
        <w:t>жемесячн</w:t>
      </w:r>
      <w:r w:rsidR="007D1E17">
        <w:rPr>
          <w:sz w:val="26"/>
          <w:szCs w:val="26"/>
        </w:rPr>
        <w:t>ая</w:t>
      </w:r>
      <w:r w:rsidR="007D1E17" w:rsidRPr="00CF0E42">
        <w:rPr>
          <w:sz w:val="26"/>
          <w:szCs w:val="26"/>
        </w:rPr>
        <w:t xml:space="preserve"> надбавк</w:t>
      </w:r>
      <w:r w:rsidR="007D1E17">
        <w:rPr>
          <w:sz w:val="26"/>
          <w:szCs w:val="26"/>
        </w:rPr>
        <w:t xml:space="preserve">а </w:t>
      </w:r>
      <w:r w:rsidR="007D1E17" w:rsidRPr="00CF0E42">
        <w:rPr>
          <w:sz w:val="26"/>
          <w:szCs w:val="26"/>
        </w:rPr>
        <w:t>к должностному окладу за работу с шифрами в абонентском органе шифровальной службы Губернатора Вологодской области в мэрии города</w:t>
      </w:r>
      <w:r w:rsidR="007D1E17">
        <w:rPr>
          <w:sz w:val="26"/>
          <w:szCs w:val="26"/>
        </w:rPr>
        <w:t>.</w:t>
      </w:r>
    </w:p>
    <w:p w:rsidR="007D1E17" w:rsidRDefault="007D1E17" w:rsidP="007D1E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822A3">
        <w:rPr>
          <w:sz w:val="26"/>
          <w:szCs w:val="26"/>
        </w:rPr>
        <w:t>.</w:t>
      </w:r>
      <w:r w:rsidR="004A58AE">
        <w:rPr>
          <w:sz w:val="26"/>
          <w:szCs w:val="26"/>
        </w:rPr>
        <w:t>2</w:t>
      </w:r>
      <w:r w:rsidR="005822A3">
        <w:rPr>
          <w:sz w:val="26"/>
          <w:szCs w:val="26"/>
        </w:rPr>
        <w:t xml:space="preserve">. </w:t>
      </w:r>
      <w:r>
        <w:rPr>
          <w:sz w:val="26"/>
          <w:szCs w:val="26"/>
        </w:rPr>
        <w:t>Приложения 1, 2 изложить в новой редакции.</w:t>
      </w:r>
    </w:p>
    <w:p w:rsidR="007D1E17" w:rsidRDefault="007D1E17" w:rsidP="007D1E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822A3">
        <w:rPr>
          <w:sz w:val="26"/>
          <w:szCs w:val="26"/>
        </w:rPr>
        <w:t xml:space="preserve">. </w:t>
      </w:r>
      <w:r w:rsidR="00E96B66">
        <w:rPr>
          <w:sz w:val="26"/>
          <w:szCs w:val="26"/>
        </w:rPr>
        <w:t xml:space="preserve">Настоящее решение </w:t>
      </w:r>
      <w:r>
        <w:rPr>
          <w:sz w:val="26"/>
          <w:szCs w:val="26"/>
        </w:rPr>
        <w:t xml:space="preserve">распространяется на </w:t>
      </w:r>
      <w:bookmarkStart w:id="0" w:name="_GoBack"/>
      <w:bookmarkEnd w:id="0"/>
      <w:r>
        <w:rPr>
          <w:sz w:val="26"/>
          <w:szCs w:val="26"/>
        </w:rPr>
        <w:t>правоотношения, возникшие:</w:t>
      </w:r>
    </w:p>
    <w:p w:rsidR="007D1E17" w:rsidRDefault="007D1E17" w:rsidP="007D1E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пункта 1.1 с 01.02.2026;</w:t>
      </w:r>
    </w:p>
    <w:p w:rsidR="00003BA0" w:rsidRDefault="007D1E17" w:rsidP="007D1E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пункта 1.2 с 12.02.2026.</w:t>
      </w:r>
    </w:p>
    <w:p w:rsidR="00003BA0" w:rsidRDefault="00003BA0">
      <w:pPr>
        <w:jc w:val="center"/>
        <w:rPr>
          <w:sz w:val="2"/>
          <w:szCs w:val="2"/>
        </w:rPr>
      </w:pPr>
    </w:p>
    <w:sectPr w:rsidR="00003BA0" w:rsidSect="00803586">
      <w:headerReference w:type="default" r:id="rId11"/>
      <w:pgSz w:w="11906" w:h="16838"/>
      <w:pgMar w:top="1134" w:right="567" w:bottom="28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A0" w:rsidRDefault="005822A3">
      <w:r>
        <w:separator/>
      </w:r>
    </w:p>
  </w:endnote>
  <w:endnote w:type="continuationSeparator" w:id="0">
    <w:p w:rsidR="00003BA0" w:rsidRDefault="005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A0" w:rsidRDefault="005822A3">
      <w:r>
        <w:separator/>
      </w:r>
    </w:p>
  </w:footnote>
  <w:footnote w:type="continuationSeparator" w:id="0">
    <w:p w:rsidR="00003BA0" w:rsidRDefault="0058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BA0" w:rsidRDefault="00003BA0">
    <w:pPr>
      <w:pStyle w:val="aff1"/>
      <w:jc w:val="center"/>
    </w:pPr>
  </w:p>
  <w:p w:rsidR="00003BA0" w:rsidRDefault="00003BA0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D70"/>
    <w:multiLevelType w:val="multilevel"/>
    <w:tmpl w:val="37AE6EB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6DFC"/>
    <w:multiLevelType w:val="hybridMultilevel"/>
    <w:tmpl w:val="490256B6"/>
    <w:lvl w:ilvl="0" w:tplc="1DAC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2A0">
      <w:start w:val="1"/>
      <w:numFmt w:val="lowerLetter"/>
      <w:lvlText w:val="%2."/>
      <w:lvlJc w:val="left"/>
      <w:pPr>
        <w:ind w:left="1440" w:hanging="360"/>
      </w:pPr>
    </w:lvl>
    <w:lvl w:ilvl="2" w:tplc="9D58E40E">
      <w:start w:val="1"/>
      <w:numFmt w:val="lowerRoman"/>
      <w:lvlText w:val="%3."/>
      <w:lvlJc w:val="right"/>
      <w:pPr>
        <w:ind w:left="2160" w:hanging="180"/>
      </w:pPr>
    </w:lvl>
    <w:lvl w:ilvl="3" w:tplc="69AC7F6E">
      <w:start w:val="1"/>
      <w:numFmt w:val="decimal"/>
      <w:lvlText w:val="%4."/>
      <w:lvlJc w:val="left"/>
      <w:pPr>
        <w:ind w:left="2880" w:hanging="360"/>
      </w:pPr>
    </w:lvl>
    <w:lvl w:ilvl="4" w:tplc="4412BFEC">
      <w:start w:val="1"/>
      <w:numFmt w:val="lowerLetter"/>
      <w:lvlText w:val="%5."/>
      <w:lvlJc w:val="left"/>
      <w:pPr>
        <w:ind w:left="3600" w:hanging="360"/>
      </w:pPr>
    </w:lvl>
    <w:lvl w:ilvl="5" w:tplc="326CB022">
      <w:start w:val="1"/>
      <w:numFmt w:val="lowerRoman"/>
      <w:lvlText w:val="%6."/>
      <w:lvlJc w:val="right"/>
      <w:pPr>
        <w:ind w:left="4320" w:hanging="180"/>
      </w:pPr>
    </w:lvl>
    <w:lvl w:ilvl="6" w:tplc="9196D1C2">
      <w:start w:val="1"/>
      <w:numFmt w:val="decimal"/>
      <w:lvlText w:val="%7."/>
      <w:lvlJc w:val="left"/>
      <w:pPr>
        <w:ind w:left="5040" w:hanging="360"/>
      </w:pPr>
    </w:lvl>
    <w:lvl w:ilvl="7" w:tplc="C050398E">
      <w:start w:val="1"/>
      <w:numFmt w:val="lowerLetter"/>
      <w:lvlText w:val="%8."/>
      <w:lvlJc w:val="left"/>
      <w:pPr>
        <w:ind w:left="5760" w:hanging="360"/>
      </w:pPr>
    </w:lvl>
    <w:lvl w:ilvl="8" w:tplc="66D0CD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9C9"/>
    <w:multiLevelType w:val="multilevel"/>
    <w:tmpl w:val="55867AE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771908"/>
    <w:multiLevelType w:val="hybridMultilevel"/>
    <w:tmpl w:val="0FCEB9BA"/>
    <w:lvl w:ilvl="0" w:tplc="B662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145FB6">
      <w:start w:val="1"/>
      <w:numFmt w:val="lowerLetter"/>
      <w:lvlText w:val="%2."/>
      <w:lvlJc w:val="left"/>
      <w:pPr>
        <w:ind w:left="1789" w:hanging="360"/>
      </w:pPr>
    </w:lvl>
    <w:lvl w:ilvl="2" w:tplc="52FE64D4">
      <w:start w:val="1"/>
      <w:numFmt w:val="lowerRoman"/>
      <w:lvlText w:val="%3."/>
      <w:lvlJc w:val="right"/>
      <w:pPr>
        <w:ind w:left="2509" w:hanging="180"/>
      </w:pPr>
    </w:lvl>
    <w:lvl w:ilvl="3" w:tplc="B7D878DE">
      <w:start w:val="1"/>
      <w:numFmt w:val="decimal"/>
      <w:lvlText w:val="%4."/>
      <w:lvlJc w:val="left"/>
      <w:pPr>
        <w:ind w:left="3229" w:hanging="360"/>
      </w:pPr>
    </w:lvl>
    <w:lvl w:ilvl="4" w:tplc="3B2C6C28">
      <w:start w:val="1"/>
      <w:numFmt w:val="lowerLetter"/>
      <w:lvlText w:val="%5."/>
      <w:lvlJc w:val="left"/>
      <w:pPr>
        <w:ind w:left="3949" w:hanging="360"/>
      </w:pPr>
    </w:lvl>
    <w:lvl w:ilvl="5" w:tplc="D0D86D94">
      <w:start w:val="1"/>
      <w:numFmt w:val="lowerRoman"/>
      <w:lvlText w:val="%6."/>
      <w:lvlJc w:val="right"/>
      <w:pPr>
        <w:ind w:left="4669" w:hanging="180"/>
      </w:pPr>
    </w:lvl>
    <w:lvl w:ilvl="6" w:tplc="5058AA86">
      <w:start w:val="1"/>
      <w:numFmt w:val="decimal"/>
      <w:lvlText w:val="%7."/>
      <w:lvlJc w:val="left"/>
      <w:pPr>
        <w:ind w:left="5389" w:hanging="360"/>
      </w:pPr>
    </w:lvl>
    <w:lvl w:ilvl="7" w:tplc="40661E98">
      <w:start w:val="1"/>
      <w:numFmt w:val="lowerLetter"/>
      <w:lvlText w:val="%8."/>
      <w:lvlJc w:val="left"/>
      <w:pPr>
        <w:ind w:left="6109" w:hanging="360"/>
      </w:pPr>
    </w:lvl>
    <w:lvl w:ilvl="8" w:tplc="3502083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53F60"/>
    <w:multiLevelType w:val="multilevel"/>
    <w:tmpl w:val="6F06A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D48254C"/>
    <w:multiLevelType w:val="hybridMultilevel"/>
    <w:tmpl w:val="0368F74C"/>
    <w:lvl w:ilvl="0" w:tplc="DD5A5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B2E9CE">
      <w:start w:val="1"/>
      <w:numFmt w:val="lowerLetter"/>
      <w:lvlText w:val="%2."/>
      <w:lvlJc w:val="left"/>
      <w:pPr>
        <w:ind w:left="1788" w:hanging="360"/>
      </w:pPr>
    </w:lvl>
    <w:lvl w:ilvl="2" w:tplc="44F8646C">
      <w:start w:val="1"/>
      <w:numFmt w:val="lowerRoman"/>
      <w:lvlText w:val="%3."/>
      <w:lvlJc w:val="right"/>
      <w:pPr>
        <w:ind w:left="2508" w:hanging="180"/>
      </w:pPr>
    </w:lvl>
    <w:lvl w:ilvl="3" w:tplc="18E6AFDA">
      <w:start w:val="1"/>
      <w:numFmt w:val="decimal"/>
      <w:lvlText w:val="%4."/>
      <w:lvlJc w:val="left"/>
      <w:pPr>
        <w:ind w:left="3228" w:hanging="360"/>
      </w:pPr>
    </w:lvl>
    <w:lvl w:ilvl="4" w:tplc="BCB64B1E">
      <w:start w:val="1"/>
      <w:numFmt w:val="lowerLetter"/>
      <w:lvlText w:val="%5."/>
      <w:lvlJc w:val="left"/>
      <w:pPr>
        <w:ind w:left="3948" w:hanging="360"/>
      </w:pPr>
    </w:lvl>
    <w:lvl w:ilvl="5" w:tplc="1DA0FC56">
      <w:start w:val="1"/>
      <w:numFmt w:val="lowerRoman"/>
      <w:lvlText w:val="%6."/>
      <w:lvlJc w:val="right"/>
      <w:pPr>
        <w:ind w:left="4668" w:hanging="180"/>
      </w:pPr>
    </w:lvl>
    <w:lvl w:ilvl="6" w:tplc="3530FB2C">
      <w:start w:val="1"/>
      <w:numFmt w:val="decimal"/>
      <w:lvlText w:val="%7."/>
      <w:lvlJc w:val="left"/>
      <w:pPr>
        <w:ind w:left="5388" w:hanging="360"/>
      </w:pPr>
    </w:lvl>
    <w:lvl w:ilvl="7" w:tplc="64F0C82E">
      <w:start w:val="1"/>
      <w:numFmt w:val="lowerLetter"/>
      <w:lvlText w:val="%8."/>
      <w:lvlJc w:val="left"/>
      <w:pPr>
        <w:ind w:left="6108" w:hanging="360"/>
      </w:pPr>
    </w:lvl>
    <w:lvl w:ilvl="8" w:tplc="34F6135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D22704"/>
    <w:multiLevelType w:val="multilevel"/>
    <w:tmpl w:val="7CFE83E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 w15:restartNumberingAfterBreak="0">
    <w:nsid w:val="7786320D"/>
    <w:multiLevelType w:val="hybridMultilevel"/>
    <w:tmpl w:val="D7521246"/>
    <w:lvl w:ilvl="0" w:tplc="664C1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6C60D06">
      <w:start w:val="1"/>
      <w:numFmt w:val="lowerLetter"/>
      <w:lvlText w:val="%2."/>
      <w:lvlJc w:val="left"/>
      <w:pPr>
        <w:ind w:left="1620" w:hanging="360"/>
      </w:pPr>
    </w:lvl>
    <w:lvl w:ilvl="2" w:tplc="220A4996">
      <w:start w:val="1"/>
      <w:numFmt w:val="lowerRoman"/>
      <w:lvlText w:val="%3."/>
      <w:lvlJc w:val="right"/>
      <w:pPr>
        <w:ind w:left="2340" w:hanging="180"/>
      </w:pPr>
    </w:lvl>
    <w:lvl w:ilvl="3" w:tplc="54DA8EAC">
      <w:start w:val="1"/>
      <w:numFmt w:val="decimal"/>
      <w:lvlText w:val="%4."/>
      <w:lvlJc w:val="left"/>
      <w:pPr>
        <w:ind w:left="3060" w:hanging="360"/>
      </w:pPr>
    </w:lvl>
    <w:lvl w:ilvl="4" w:tplc="CA300BF6">
      <w:start w:val="1"/>
      <w:numFmt w:val="lowerLetter"/>
      <w:lvlText w:val="%5."/>
      <w:lvlJc w:val="left"/>
      <w:pPr>
        <w:ind w:left="3780" w:hanging="360"/>
      </w:pPr>
    </w:lvl>
    <w:lvl w:ilvl="5" w:tplc="48EE5CFC">
      <w:start w:val="1"/>
      <w:numFmt w:val="lowerRoman"/>
      <w:lvlText w:val="%6."/>
      <w:lvlJc w:val="right"/>
      <w:pPr>
        <w:ind w:left="4500" w:hanging="180"/>
      </w:pPr>
    </w:lvl>
    <w:lvl w:ilvl="6" w:tplc="B63830E2">
      <w:start w:val="1"/>
      <w:numFmt w:val="decimal"/>
      <w:lvlText w:val="%7."/>
      <w:lvlJc w:val="left"/>
      <w:pPr>
        <w:ind w:left="5220" w:hanging="360"/>
      </w:pPr>
    </w:lvl>
    <w:lvl w:ilvl="7" w:tplc="BAF6F6F4">
      <w:start w:val="1"/>
      <w:numFmt w:val="lowerLetter"/>
      <w:lvlText w:val="%8."/>
      <w:lvlJc w:val="left"/>
      <w:pPr>
        <w:ind w:left="5940" w:hanging="360"/>
      </w:pPr>
    </w:lvl>
    <w:lvl w:ilvl="8" w:tplc="73A6306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FA78B9"/>
    <w:multiLevelType w:val="hybridMultilevel"/>
    <w:tmpl w:val="2196FFC4"/>
    <w:lvl w:ilvl="0" w:tplc="ADB477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0D298DC">
      <w:start w:val="1"/>
      <w:numFmt w:val="lowerLetter"/>
      <w:lvlText w:val="%2."/>
      <w:lvlJc w:val="left"/>
      <w:pPr>
        <w:ind w:left="1788" w:hanging="360"/>
      </w:pPr>
    </w:lvl>
    <w:lvl w:ilvl="2" w:tplc="B07E875C">
      <w:start w:val="1"/>
      <w:numFmt w:val="lowerRoman"/>
      <w:lvlText w:val="%3."/>
      <w:lvlJc w:val="right"/>
      <w:pPr>
        <w:ind w:left="2508" w:hanging="180"/>
      </w:pPr>
    </w:lvl>
    <w:lvl w:ilvl="3" w:tplc="5212E93C">
      <w:start w:val="1"/>
      <w:numFmt w:val="decimal"/>
      <w:lvlText w:val="%4."/>
      <w:lvlJc w:val="left"/>
      <w:pPr>
        <w:ind w:left="3228" w:hanging="360"/>
      </w:pPr>
    </w:lvl>
    <w:lvl w:ilvl="4" w:tplc="6668FA6C">
      <w:start w:val="1"/>
      <w:numFmt w:val="lowerLetter"/>
      <w:lvlText w:val="%5."/>
      <w:lvlJc w:val="left"/>
      <w:pPr>
        <w:ind w:left="3948" w:hanging="360"/>
      </w:pPr>
    </w:lvl>
    <w:lvl w:ilvl="5" w:tplc="C19E8556">
      <w:start w:val="1"/>
      <w:numFmt w:val="lowerRoman"/>
      <w:lvlText w:val="%6."/>
      <w:lvlJc w:val="right"/>
      <w:pPr>
        <w:ind w:left="4668" w:hanging="180"/>
      </w:pPr>
    </w:lvl>
    <w:lvl w:ilvl="6" w:tplc="C144D50C">
      <w:start w:val="1"/>
      <w:numFmt w:val="decimal"/>
      <w:lvlText w:val="%7."/>
      <w:lvlJc w:val="left"/>
      <w:pPr>
        <w:ind w:left="5388" w:hanging="360"/>
      </w:pPr>
    </w:lvl>
    <w:lvl w:ilvl="7" w:tplc="D57A5FBE">
      <w:start w:val="1"/>
      <w:numFmt w:val="lowerLetter"/>
      <w:lvlText w:val="%8."/>
      <w:lvlJc w:val="left"/>
      <w:pPr>
        <w:ind w:left="6108" w:hanging="360"/>
      </w:pPr>
    </w:lvl>
    <w:lvl w:ilvl="8" w:tplc="52C6CB1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0"/>
    <w:rsid w:val="00003BA0"/>
    <w:rsid w:val="00180067"/>
    <w:rsid w:val="001C1C43"/>
    <w:rsid w:val="00256261"/>
    <w:rsid w:val="002833A6"/>
    <w:rsid w:val="003452A0"/>
    <w:rsid w:val="004A58AE"/>
    <w:rsid w:val="005822A3"/>
    <w:rsid w:val="00722761"/>
    <w:rsid w:val="00794FAD"/>
    <w:rsid w:val="007D1E17"/>
    <w:rsid w:val="00803586"/>
    <w:rsid w:val="008B6BC6"/>
    <w:rsid w:val="008E1476"/>
    <w:rsid w:val="009E34D7"/>
    <w:rsid w:val="00A30BD3"/>
    <w:rsid w:val="00A37591"/>
    <w:rsid w:val="00C86C33"/>
    <w:rsid w:val="00D349C1"/>
    <w:rsid w:val="00E96B66"/>
    <w:rsid w:val="00F024AC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8E7EDE"/>
  <w15:docId w15:val="{9E3A528E-CA52-42A6-B217-2934532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Артюхина Юлия Владимировна</cp:lastModifiedBy>
  <cp:revision>3</cp:revision>
  <dcterms:created xsi:type="dcterms:W3CDTF">2025-11-19T11:24:00Z</dcterms:created>
  <dcterms:modified xsi:type="dcterms:W3CDTF">2026-03-19T12:10:00Z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