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7C27" w14:textId="77777777" w:rsidR="000F321F" w:rsidRPr="000F321F" w:rsidRDefault="000F321F" w:rsidP="000F321F">
      <w:pPr>
        <w:jc w:val="center"/>
        <w:rPr>
          <w:rFonts w:ascii="Times New Roman" w:hAnsi="Times New Roman"/>
          <w:b/>
        </w:rPr>
      </w:pPr>
      <w:r w:rsidRPr="000F321F">
        <w:rPr>
          <w:rFonts w:ascii="Times New Roman" w:hAnsi="Times New Roman"/>
          <w:b/>
          <w:color w:val="7030A0"/>
        </w:rPr>
        <w:object w:dxaOrig="733" w:dyaOrig="910" w14:anchorId="6AF78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832398008" r:id="rId9"/>
        </w:object>
      </w:r>
    </w:p>
    <w:p w14:paraId="71EABDEE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55854487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74A2CCA0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2491114F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0F321F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6C51CEDA" w14:textId="77777777"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19796228" w14:textId="77777777"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 w:val="36"/>
          <w:szCs w:val="36"/>
        </w:rPr>
        <w:t>РАСПОРЯЖЕНИЕ</w:t>
      </w:r>
    </w:p>
    <w:p w14:paraId="60B74DCE" w14:textId="77777777"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14"/>
          <w:szCs w:val="14"/>
        </w:rPr>
      </w:pPr>
    </w:p>
    <w:p w14:paraId="7330B74B" w14:textId="77777777" w:rsidR="000F321F" w:rsidRPr="00720481" w:rsidRDefault="00720481" w:rsidP="0072048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Cs w:val="22"/>
        </w:rPr>
        <w:t>ЗАМЕСТИТЕЛЯ МЭРА ГОРОДА</w:t>
      </w:r>
    </w:p>
    <w:p w14:paraId="2EF4A1D2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F0CC94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E53B0F" w14:textId="77777777" w:rsid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6177A80" w14:textId="77777777" w:rsidR="00E95D1C" w:rsidRDefault="00E95D1C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C3685A" w14:textId="754660D5" w:rsidR="00E95D1C" w:rsidRPr="000F321F" w:rsidRDefault="00294A65" w:rsidP="00294A65">
      <w:pPr>
        <w:pStyle w:val="1a"/>
        <w:rPr>
          <w:sz w:val="26"/>
          <w:szCs w:val="26"/>
        </w:rPr>
      </w:pPr>
      <w:r w:rsidRPr="00294A65">
        <w:rPr>
          <w:sz w:val="26"/>
          <w:szCs w:val="26"/>
        </w:rPr>
        <w:t>06.02.2026 № 174-р</w:t>
      </w:r>
    </w:p>
    <w:p w14:paraId="3C871518" w14:textId="77777777" w:rsidR="000F321F" w:rsidRPr="000F321F" w:rsidRDefault="000F321F" w:rsidP="000F321F">
      <w:pPr>
        <w:pStyle w:val="1a"/>
        <w:rPr>
          <w:sz w:val="26"/>
          <w:szCs w:val="26"/>
        </w:rPr>
      </w:pPr>
      <w:r w:rsidRPr="000F321F">
        <w:rPr>
          <w:sz w:val="26"/>
          <w:szCs w:val="26"/>
        </w:rPr>
        <w:t xml:space="preserve">Об утверждении </w:t>
      </w:r>
      <w:r w:rsidRPr="000F321F">
        <w:rPr>
          <w:spacing w:val="2"/>
          <w:sz w:val="26"/>
          <w:szCs w:val="26"/>
        </w:rPr>
        <w:t>порядка (плана) действий</w:t>
      </w:r>
      <w:r w:rsidRPr="000F321F">
        <w:rPr>
          <w:sz w:val="26"/>
          <w:szCs w:val="26"/>
        </w:rPr>
        <w:t xml:space="preserve"> </w:t>
      </w:r>
    </w:p>
    <w:p w14:paraId="25410FBD" w14:textId="77777777" w:rsidR="000F321F" w:rsidRPr="000F321F" w:rsidRDefault="000F321F" w:rsidP="000F321F">
      <w:pPr>
        <w:pStyle w:val="1a"/>
        <w:rPr>
          <w:sz w:val="26"/>
          <w:szCs w:val="26"/>
        </w:rPr>
      </w:pPr>
      <w:r w:rsidRPr="000F321F">
        <w:rPr>
          <w:spacing w:val="2"/>
          <w:sz w:val="26"/>
          <w:szCs w:val="26"/>
        </w:rPr>
        <w:t>по ликвидации последствий аварийных ситуаций</w:t>
      </w:r>
      <w:r w:rsidRPr="000F321F">
        <w:rPr>
          <w:sz w:val="26"/>
          <w:szCs w:val="26"/>
        </w:rPr>
        <w:t xml:space="preserve"> </w:t>
      </w:r>
    </w:p>
    <w:p w14:paraId="4C058D37" w14:textId="77777777" w:rsidR="000A07C6" w:rsidRPr="006C43D3" w:rsidRDefault="000F321F" w:rsidP="000A07C6">
      <w:pPr>
        <w:pStyle w:val="1a"/>
        <w:rPr>
          <w:sz w:val="26"/>
          <w:szCs w:val="26"/>
        </w:rPr>
      </w:pPr>
      <w:r w:rsidRPr="000F321F">
        <w:rPr>
          <w:spacing w:val="2"/>
          <w:sz w:val="26"/>
          <w:szCs w:val="26"/>
        </w:rPr>
        <w:t xml:space="preserve">в сфере теплоснабжения </w:t>
      </w:r>
      <w:r w:rsidR="000A07C6" w:rsidRPr="006C43D3">
        <w:rPr>
          <w:sz w:val="26"/>
          <w:szCs w:val="26"/>
        </w:rPr>
        <w:t xml:space="preserve">городского округа </w:t>
      </w:r>
    </w:p>
    <w:p w14:paraId="0C0762BB" w14:textId="77777777" w:rsidR="000F321F" w:rsidRPr="000F321F" w:rsidRDefault="000A07C6" w:rsidP="000A07C6">
      <w:pPr>
        <w:pStyle w:val="1a"/>
        <w:rPr>
          <w:spacing w:val="2"/>
          <w:sz w:val="26"/>
          <w:szCs w:val="26"/>
        </w:rPr>
      </w:pPr>
      <w:r w:rsidRPr="006C43D3">
        <w:rPr>
          <w:sz w:val="26"/>
          <w:szCs w:val="26"/>
        </w:rPr>
        <w:t>город Череповец Вологодской области</w:t>
      </w:r>
    </w:p>
    <w:p w14:paraId="12635B0E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A8E7A1" w14:textId="77777777"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CAC029" w14:textId="63E13851" w:rsidR="000F321F" w:rsidRPr="000F321F" w:rsidRDefault="000F321F" w:rsidP="000F321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В соответствии с </w:t>
      </w:r>
      <w:hyperlink r:id="rId10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»,</w:t>
      </w:r>
      <w:r w:rsidR="00EE65F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r w:rsidR="00EE65F5" w:rsidRPr="003821A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власти»,</w:t>
      </w: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21.12.94 № 68-ФЗ «О защите населения и территорий от чрезвычайных ситуаций природ</w:t>
      </w:r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ного и техногенного характера», </w:t>
      </w:r>
      <w:hyperlink r:id="rId11" w:history="1">
        <w:r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27.07.2010 №</w:t>
        </w:r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 xml:space="preserve"> 190-ФЗ «О теплоснабжении»,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</w:t>
        </w:r>
      </w:hyperlink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», </w:t>
      </w:r>
      <w:hyperlink r:id="rId12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</w:r>
      </w:hyperlink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:</w:t>
      </w:r>
    </w:p>
    <w:p w14:paraId="473AD955" w14:textId="77777777" w:rsidR="000A07C6" w:rsidRPr="000A07C6" w:rsidRDefault="000F321F" w:rsidP="00E579C5">
      <w:pPr>
        <w:pStyle w:val="1a"/>
        <w:ind w:firstLine="709"/>
        <w:rPr>
          <w:spacing w:val="2"/>
          <w:sz w:val="26"/>
          <w:szCs w:val="26"/>
        </w:rPr>
      </w:pPr>
      <w:r w:rsidRPr="000A07C6">
        <w:rPr>
          <w:spacing w:val="2"/>
          <w:sz w:val="26"/>
          <w:szCs w:val="26"/>
        </w:rPr>
        <w:t xml:space="preserve">1. </w:t>
      </w:r>
      <w:r w:rsidR="000A07C6" w:rsidRPr="000A07C6">
        <w:rPr>
          <w:spacing w:val="2"/>
          <w:sz w:val="26"/>
          <w:szCs w:val="26"/>
        </w:rPr>
        <w:t xml:space="preserve">Утвердить порядок (план) действий по ликвидации последствий аварийных ситуаций в сфере теплоснабжения городского округа город Череповец Вологодской области </w:t>
      </w:r>
      <w:r w:rsidR="001347D8">
        <w:rPr>
          <w:spacing w:val="2"/>
          <w:sz w:val="26"/>
          <w:szCs w:val="26"/>
        </w:rPr>
        <w:t>(прилагается)</w:t>
      </w:r>
      <w:r w:rsidR="000A07C6" w:rsidRPr="000A07C6">
        <w:rPr>
          <w:spacing w:val="2"/>
          <w:sz w:val="26"/>
          <w:szCs w:val="26"/>
        </w:rPr>
        <w:t>.</w:t>
      </w:r>
    </w:p>
    <w:p w14:paraId="37B0760F" w14:textId="77777777" w:rsidR="000F321F" w:rsidRPr="000A07C6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2</w:t>
      </w:r>
      <w:r w:rsidR="000F321F"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.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Контроль за исполнением распоряжения возложить на заместителя начальника департамента</w:t>
      </w:r>
      <w:r w:rsidR="00720481" w:rsidRPr="00720481">
        <w:rPr>
          <w:sz w:val="26"/>
          <w:szCs w:val="26"/>
        </w:rPr>
        <w:t xml:space="preserve">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жилищно-коммунального хозяйства мэрии</w:t>
      </w:r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 начальника отдела энергетики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</w:p>
    <w:p w14:paraId="07ADF1AC" w14:textId="77777777" w:rsidR="00521DBF" w:rsidRPr="00521DBF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3</w:t>
      </w:r>
      <w:r w:rsidR="00CE3D7B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  <w:r w:rsid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r w:rsidR="00291C97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Распоряжение</w:t>
      </w:r>
      <w:r w:rsidR="00521DBF" w:rsidRP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подлежит опубликованию на официальном интернет-портале правовой информации г. Череповца в течение 5 р</w:t>
      </w:r>
      <w:r w:rsidR="001A265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абочих дней со дня утверждения</w:t>
      </w:r>
      <w:r w:rsidR="001A265D" w:rsidRPr="00157174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, </w:t>
      </w:r>
      <w:r w:rsidR="001A265D" w:rsidRPr="00157174">
        <w:rPr>
          <w:rFonts w:ascii="Times New Roman" w:hAnsi="Times New Roman"/>
          <w:snapToGrid w:val="0"/>
          <w:spacing w:val="2"/>
          <w:sz w:val="26"/>
          <w:szCs w:val="26"/>
        </w:rPr>
        <w:t>за исключением разделов 4, 5, 7, 8.</w:t>
      </w:r>
      <w:r w:rsidR="001A265D">
        <w:rPr>
          <w:rFonts w:ascii="Times New Roman" w:hAnsi="Times New Roman"/>
          <w:snapToGrid w:val="0"/>
          <w:spacing w:val="2"/>
          <w:sz w:val="26"/>
          <w:szCs w:val="26"/>
        </w:rPr>
        <w:t xml:space="preserve"> </w:t>
      </w:r>
    </w:p>
    <w:p w14:paraId="371D0D41" w14:textId="77777777" w:rsidR="000F321F" w:rsidRPr="000A07C6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</w:p>
    <w:p w14:paraId="7092522C" w14:textId="77777777" w:rsidR="000F321F" w:rsidRPr="000F321F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86760D7" w14:textId="77777777" w:rsidR="00E579C5" w:rsidRPr="000F321F" w:rsidRDefault="00E579C5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FADF82" w14:textId="30AA14E4" w:rsidR="00A7453E" w:rsidRPr="00D37F85" w:rsidRDefault="00D37F85" w:rsidP="00CF2939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7453E" w:rsidRPr="00D37F85" w:rsidSect="00A70432">
          <w:headerReference w:type="default" r:id="rId13"/>
          <w:pgSz w:w="11900" w:h="16840"/>
          <w:pgMar w:top="567" w:right="567" w:bottom="1134" w:left="1701" w:header="567" w:footer="0" w:gutter="0"/>
          <w:pgNumType w:start="0" w:chapStyle="1"/>
          <w:cols w:space="720"/>
          <w:noEndnote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Заместитель мэра города</w:t>
      </w:r>
      <w:r w:rsidR="00CF2939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ab/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А.М. Соколов</w:t>
      </w:r>
    </w:p>
    <w:p w14:paraId="635D8266" w14:textId="77777777" w:rsidR="000A07C6" w:rsidRDefault="000A07C6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УТВЕРЖДЕН</w:t>
      </w:r>
    </w:p>
    <w:p w14:paraId="15606CC8" w14:textId="77777777" w:rsidR="00720481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распоряжением заместителя</w:t>
      </w:r>
      <w:r w:rsidR="000A07C6">
        <w:rPr>
          <w:sz w:val="26"/>
          <w:szCs w:val="26"/>
          <w:lang w:val="ru-RU"/>
        </w:rPr>
        <w:t xml:space="preserve"> </w:t>
      </w:r>
    </w:p>
    <w:p w14:paraId="2F39F373" w14:textId="77777777" w:rsidR="000A07C6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мэра</w:t>
      </w:r>
      <w:r w:rsidR="000A07C6">
        <w:rPr>
          <w:sz w:val="26"/>
          <w:szCs w:val="26"/>
          <w:lang w:val="ru-RU"/>
        </w:rPr>
        <w:t xml:space="preserve"> города</w:t>
      </w:r>
    </w:p>
    <w:p w14:paraId="11935F10" w14:textId="2ABA034B" w:rsidR="00A12352" w:rsidRDefault="000A07C6" w:rsidP="00294A65">
      <w:pPr>
        <w:pStyle w:val="1a"/>
        <w:ind w:firstLine="6237"/>
        <w:rPr>
          <w:spacing w:val="2"/>
          <w:sz w:val="28"/>
        </w:rPr>
      </w:pPr>
      <w:bookmarkStart w:id="0" w:name="_GoBack"/>
      <w:r>
        <w:rPr>
          <w:sz w:val="26"/>
          <w:szCs w:val="26"/>
        </w:rPr>
        <w:t>от</w:t>
      </w:r>
      <w:r w:rsidR="00294A65">
        <w:rPr>
          <w:sz w:val="26"/>
          <w:szCs w:val="26"/>
        </w:rPr>
        <w:t xml:space="preserve"> </w:t>
      </w:r>
      <w:r w:rsidR="00294A65" w:rsidRPr="00294A65">
        <w:rPr>
          <w:sz w:val="26"/>
          <w:szCs w:val="26"/>
        </w:rPr>
        <w:t>06.02.2026 № 174-р</w:t>
      </w:r>
    </w:p>
    <w:bookmarkEnd w:id="0"/>
    <w:p w14:paraId="5DB2A2E1" w14:textId="77777777" w:rsidR="00A12352" w:rsidRDefault="00A12352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14:paraId="291F892D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39DE4B5B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1FFDAAE4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6191B595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2DEFFD4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6AD47910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743546B5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3AE67D2C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375CDEB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00D91B9A" w14:textId="77777777"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2404A5DC" w14:textId="77777777"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615BA444" w14:textId="77777777"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13B9A4A7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color w:val="111111"/>
          <w:sz w:val="26"/>
          <w:szCs w:val="26"/>
        </w:rPr>
        <w:t>Порядок (план)</w:t>
      </w:r>
    </w:p>
    <w:p w14:paraId="53EE51AA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spacing w:val="2"/>
          <w:sz w:val="26"/>
          <w:szCs w:val="26"/>
        </w:rPr>
        <w:t>действий по ликвидации последствий аварийных ситуаций</w:t>
      </w:r>
    </w:p>
    <w:p w14:paraId="78BFCD08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spacing w:val="2"/>
          <w:sz w:val="26"/>
          <w:szCs w:val="26"/>
        </w:rPr>
        <w:t xml:space="preserve">в сфере теплоснабжения 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>городского округа город Череповец Вологодской области</w:t>
      </w:r>
      <w:r w:rsidRPr="000A07C6">
        <w:rPr>
          <w:rFonts w:ascii="Times New Roman" w:hAnsi="Times New Roman"/>
          <w:spacing w:val="2"/>
          <w:sz w:val="26"/>
          <w:szCs w:val="26"/>
        </w:rPr>
        <w:t xml:space="preserve"> </w:t>
      </w:r>
    </w:p>
    <w:p w14:paraId="7129A9C8" w14:textId="77777777" w:rsidR="00A12352" w:rsidRPr="00E579C5" w:rsidRDefault="00A12352" w:rsidP="000A07C6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</w:rPr>
      </w:pPr>
    </w:p>
    <w:p w14:paraId="666363DA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DFA8853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F4CA1BB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9E56B03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47110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65298F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F841FE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088E9C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53A84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6B68B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69CDB72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9B6947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22797F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9BD98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F4C21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9C6F972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5C6560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AA015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5027544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59ABE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D24ED5F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B34CB8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932EAC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7251D3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EBA0796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C1C99B" w14:textId="77777777"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25FF70F" w14:textId="77777777"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A07C6">
        <w:rPr>
          <w:rFonts w:ascii="Times New Roman" w:hAnsi="Times New Roman"/>
          <w:sz w:val="26"/>
          <w:szCs w:val="26"/>
        </w:rPr>
        <w:t>1. Общие положения</w:t>
      </w:r>
    </w:p>
    <w:p w14:paraId="3695B353" w14:textId="77777777" w:rsidR="00A12352" w:rsidRDefault="00A12352" w:rsidP="000A07C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</w:p>
    <w:p w14:paraId="280D3C75" w14:textId="77777777" w:rsidR="00C25CF8" w:rsidRPr="00E579C5" w:rsidRDefault="00C25CF8" w:rsidP="000A07C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</w:p>
    <w:p w14:paraId="1ED52760" w14:textId="77777777" w:rsidR="00A12352" w:rsidRPr="00E579C5" w:rsidRDefault="000A07C6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E579C5">
        <w:rPr>
          <w:rFonts w:ascii="Times New Roman" w:hAnsi="Times New Roman"/>
          <w:spacing w:val="2"/>
          <w:sz w:val="26"/>
          <w:szCs w:val="26"/>
        </w:rPr>
        <w:t>1.1. Действие п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орядка (плана) действий по ликвидации последствий аварийных 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>ситуаций в сфере теплоснабжения городского округа город Череповец Вологодской области</w:t>
      </w:r>
      <w:r w:rsidR="00E95D1C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E579C5">
        <w:rPr>
          <w:rFonts w:ascii="Times New Roman" w:hAnsi="Times New Roman"/>
          <w:spacing w:val="2"/>
          <w:sz w:val="26"/>
          <w:szCs w:val="26"/>
        </w:rPr>
        <w:t xml:space="preserve">(далее - Порядок)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>(далее - ресурсоснабжающие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</w:t>
      </w:r>
      <w:r w:rsidR="003E6DBC">
        <w:rPr>
          <w:rFonts w:ascii="Times New Roman" w:hAnsi="Times New Roman"/>
          <w:spacing w:val="2"/>
          <w:sz w:val="26"/>
          <w:szCs w:val="26"/>
        </w:rPr>
        <w:t>,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обслуживающими жилищный фонд (далее - управляющие организации, ТСЖ),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мэрией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>.</w:t>
      </w:r>
    </w:p>
    <w:p w14:paraId="725463AA" w14:textId="65B21001" w:rsidR="00A12352" w:rsidRPr="00E579C5" w:rsidRDefault="003E6DBC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Информирование населения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по вопросу возникновения и порядка действий по ликвидации аварийных ситуаций размещается на страница</w:t>
      </w:r>
      <w:r w:rsidR="00CF2939">
        <w:rPr>
          <w:rFonts w:ascii="Times New Roman" w:hAnsi="Times New Roman"/>
          <w:spacing w:val="2"/>
          <w:sz w:val="26"/>
          <w:szCs w:val="26"/>
        </w:rPr>
        <w:t>х социальных сетей (группы ВК, телеграм-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каналы), официальном сайте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78297D" w:rsidRPr="00E579C5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>
        <w:rPr>
          <w:rFonts w:ascii="Times New Roman" w:hAnsi="Times New Roman"/>
          <w:spacing w:val="2"/>
          <w:sz w:val="26"/>
          <w:szCs w:val="26"/>
        </w:rPr>
        <w:t xml:space="preserve"> и </w:t>
      </w:r>
      <w:r w:rsidR="00062EC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мэрии </w:t>
      </w:r>
      <w:r w:rsidR="00CF2939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города</w:t>
      </w:r>
      <w:r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Череповца</w:t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СМИ, объявлениях на бумажном носителе. </w:t>
      </w:r>
    </w:p>
    <w:p w14:paraId="2A807023" w14:textId="77777777" w:rsidR="00A12352" w:rsidRPr="003E6DBC" w:rsidRDefault="003E6DBC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1.2. В настоящем П</w:t>
      </w:r>
      <w:r w:rsidR="00D4481E" w:rsidRPr="003E6DBC">
        <w:rPr>
          <w:rFonts w:ascii="Times New Roman" w:hAnsi="Times New Roman"/>
          <w:spacing w:val="2"/>
          <w:sz w:val="26"/>
          <w:szCs w:val="26"/>
        </w:rPr>
        <w:t>орядке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14:paraId="1C5AC077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60964F39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14:paraId="016A2E2E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14:paraId="617A4079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14:paraId="2A0850C7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перерыв теплоснабжения потребителей (в количестве 50 человек и более) на срок более 6 часов;</w:t>
      </w:r>
    </w:p>
    <w:p w14:paraId="1C0FBA09" w14:textId="77777777"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14:paraId="0EF625BF" w14:textId="3BD40E7E" w:rsidR="00EE65F5" w:rsidRPr="00EE65F5" w:rsidRDefault="00D4481E" w:rsidP="00EE65F5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</w:t>
      </w:r>
      <w:r w:rsidR="00EE65F5">
        <w:rPr>
          <w:rStyle w:val="afa"/>
          <w:rFonts w:ascii="Times New Roman" w:hAnsi="Times New Roman"/>
          <w:spacing w:val="2"/>
          <w:sz w:val="26"/>
          <w:szCs w:val="26"/>
        </w:rPr>
        <w:footnoteReference w:id="1"/>
      </w:r>
      <w:r w:rsidRPr="003E6DBC">
        <w:rPr>
          <w:rFonts w:ascii="Times New Roman" w:hAnsi="Times New Roman"/>
          <w:spacing w:val="2"/>
          <w:sz w:val="26"/>
          <w:szCs w:val="26"/>
        </w:rPr>
        <w:t>.</w:t>
      </w:r>
    </w:p>
    <w:p w14:paraId="7923B295" w14:textId="77777777" w:rsidR="00A12352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1.4. Основными целями настоящего Порядка являются:</w:t>
      </w:r>
    </w:p>
    <w:p w14:paraId="224887FB" w14:textId="77777777" w:rsidR="00EE65F5" w:rsidRPr="003E6DBC" w:rsidRDefault="00EE65F5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87061F" w14:textId="77777777" w:rsidR="00A12352" w:rsidRPr="003E6DBC" w:rsidRDefault="003E6DBC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определение</w:t>
      </w:r>
      <w:r w:rsidR="00D4481E" w:rsidRPr="003E6DBC">
        <w:rPr>
          <w:rFonts w:ascii="Times New Roman" w:hAnsi="Times New Roman"/>
          <w:sz w:val="26"/>
          <w:szCs w:val="26"/>
        </w:rPr>
        <w:t xml:space="preserve"> возможных сценариев возникновения и развития а</w:t>
      </w:r>
      <w:r>
        <w:rPr>
          <w:rFonts w:ascii="Times New Roman" w:hAnsi="Times New Roman"/>
          <w:sz w:val="26"/>
          <w:szCs w:val="26"/>
        </w:rPr>
        <w:t>варийных ситуаций, конкретизация</w:t>
      </w:r>
      <w:r w:rsidR="00D4481E" w:rsidRPr="003E6DBC">
        <w:rPr>
          <w:rFonts w:ascii="Times New Roman" w:hAnsi="Times New Roman"/>
          <w:sz w:val="26"/>
          <w:szCs w:val="26"/>
        </w:rPr>
        <w:t xml:space="preserve"> средств и действий по локализации аварийных ситуаций;</w:t>
      </w:r>
    </w:p>
    <w:p w14:paraId="7C02C72C" w14:textId="77777777" w:rsidR="00A12352" w:rsidRPr="003E6DBC" w:rsidRDefault="003E6DBC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координация</w:t>
      </w:r>
      <w:r w:rsidR="00D4481E" w:rsidRPr="003E6DBC">
        <w:rPr>
          <w:rFonts w:ascii="Times New Roman" w:hAnsi="Times New Roman"/>
          <w:sz w:val="26"/>
          <w:szCs w:val="26"/>
        </w:rPr>
        <w:t xml:space="preserve"> действий должностных лиц </w:t>
      </w:r>
      <w:r>
        <w:rPr>
          <w:rFonts w:ascii="Times New Roman" w:hAnsi="Times New Roman"/>
          <w:sz w:val="26"/>
          <w:szCs w:val="26"/>
        </w:rPr>
        <w:t>мэрии г.</w:t>
      </w:r>
      <w:r w:rsidR="0078297D" w:rsidRPr="003E6DBC">
        <w:rPr>
          <w:rFonts w:ascii="Times New Roman" w:hAnsi="Times New Roman"/>
          <w:sz w:val="26"/>
          <w:szCs w:val="26"/>
        </w:rPr>
        <w:t xml:space="preserve"> Череповца</w:t>
      </w:r>
      <w:r w:rsidR="00D4481E" w:rsidRPr="003E6DBC">
        <w:rPr>
          <w:rFonts w:ascii="Times New Roman" w:hAnsi="Times New Roman"/>
          <w:sz w:val="26"/>
          <w:szCs w:val="26"/>
        </w:rPr>
        <w:t>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14:paraId="119FE31D" w14:textId="77777777" w:rsidR="00A12352" w:rsidRPr="003E6DBC" w:rsidRDefault="00D4481E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создания благоприятных условий для успешного выполнения мероприятий по ликвидации последствий аварийной ситуации.</w:t>
      </w:r>
    </w:p>
    <w:p w14:paraId="3DD89A64" w14:textId="77777777" w:rsidR="00A12352" w:rsidRPr="003E6DBC" w:rsidRDefault="004A1D08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D4481E" w:rsidRPr="003E6DBC">
        <w:rPr>
          <w:rFonts w:ascii="Times New Roman" w:hAnsi="Times New Roman"/>
          <w:sz w:val="26"/>
          <w:szCs w:val="26"/>
        </w:rPr>
        <w:t>Основными направлениями предупреждения возникновения аварий являются:</w:t>
      </w:r>
    </w:p>
    <w:p w14:paraId="39A7B36A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содержание оборудования системы теплоснабжения в технически исправном состоянии;</w:t>
      </w:r>
    </w:p>
    <w:p w14:paraId="719AAF1D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14:paraId="563CE1EC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создание необходимых аварийных запасов материалов и оборудования;</w:t>
      </w:r>
    </w:p>
    <w:p w14:paraId="78B3F445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14:paraId="2AAEFD98" w14:textId="77777777"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14:paraId="164373E2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1.6. Ресурсоснабжающие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</w:p>
    <w:p w14:paraId="34C15967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14:paraId="788F9603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14:paraId="377AE9E0" w14:textId="77777777"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1.7. Общую координацию действий ДС и (или) АВС (АДС) по ликвидации аварийной ситуации осуществляет един</w:t>
      </w:r>
      <w:r w:rsidR="00754AE4">
        <w:rPr>
          <w:rFonts w:ascii="Times New Roman" w:hAnsi="Times New Roman"/>
          <w:sz w:val="26"/>
          <w:szCs w:val="26"/>
        </w:rPr>
        <w:t xml:space="preserve">ая дежурно-диспетчерская служба </w:t>
      </w:r>
      <w:r w:rsidR="00754AE4">
        <w:rPr>
          <w:rFonts w:ascii="Times New Roman" w:hAnsi="Times New Roman"/>
          <w:spacing w:val="2"/>
          <w:sz w:val="26"/>
          <w:szCs w:val="26"/>
        </w:rPr>
        <w:t xml:space="preserve">г. Череповца </w:t>
      </w:r>
      <w:r w:rsidRPr="003E6DBC">
        <w:rPr>
          <w:rFonts w:ascii="Times New Roman" w:hAnsi="Times New Roman"/>
          <w:sz w:val="26"/>
          <w:szCs w:val="26"/>
        </w:rPr>
        <w:t>(далее - ЕДДС).</w:t>
      </w:r>
    </w:p>
    <w:p w14:paraId="016B08BA" w14:textId="77777777" w:rsidR="00A12352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ТСЖ, собственниками зданий с НФУ в ЕДДС.</w:t>
      </w:r>
    </w:p>
    <w:p w14:paraId="023A6C97" w14:textId="77777777" w:rsidR="00754AE4" w:rsidRDefault="00754AE4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753BE6" w14:textId="77777777" w:rsidR="00A12352" w:rsidRDefault="00D4481E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2. Взаимодействие ресурсоснабжающих организаций, управляющих организаций, ТСЖ, представителей собственников зданий с НФУ при ликвидации аварийных ситуаций</w:t>
      </w:r>
    </w:p>
    <w:p w14:paraId="1D983F33" w14:textId="77777777" w:rsidR="00C25CF8" w:rsidRPr="00754AE4" w:rsidRDefault="00C25CF8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BD58DC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14:paraId="1F06E380" w14:textId="77777777" w:rsidR="00A12352" w:rsidRPr="00754AE4" w:rsidRDefault="00754AE4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111111"/>
          <w:sz w:val="26"/>
          <w:szCs w:val="26"/>
        </w:rPr>
        <w:t>2.1.1. П</w:t>
      </w:r>
      <w:r w:rsidR="00D4481E" w:rsidRPr="00754AE4">
        <w:rPr>
          <w:rFonts w:ascii="Times New Roman" w:hAnsi="Times New Roman"/>
          <w:color w:val="111111"/>
          <w:sz w:val="26"/>
          <w:szCs w:val="26"/>
        </w:rPr>
        <w:t>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14:paraId="66527333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lastRenderedPageBreak/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14:paraId="041A533B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4" w:history="1">
        <w:r w:rsidRPr="00754AE4">
          <w:rPr>
            <w:rFonts w:ascii="Times New Roman" w:hAnsi="Times New Roman"/>
            <w:color w:val="111111"/>
            <w:sz w:val="26"/>
            <w:szCs w:val="26"/>
          </w:rPr>
          <w:t>пунктом 6</w:t>
        </w:r>
      </w:hyperlink>
      <w:r w:rsidRPr="00754AE4">
        <w:rPr>
          <w:rFonts w:ascii="Times New Roman" w:hAnsi="Times New Roman"/>
          <w:color w:val="111111"/>
          <w:sz w:val="26"/>
          <w:szCs w:val="26"/>
        </w:rPr>
        <w:t xml:space="preserve"> Правил расследования причин аварийных ситуаций при теплоснабжении, утвержденных </w:t>
      </w:r>
      <w:r w:rsidR="00754AE4">
        <w:rPr>
          <w:rFonts w:ascii="Times New Roman" w:hAnsi="Times New Roman"/>
          <w:color w:val="22272F"/>
          <w:sz w:val="26"/>
          <w:szCs w:val="26"/>
        </w:rPr>
        <w:t>п</w:t>
      </w:r>
      <w:r w:rsidRPr="00754AE4">
        <w:rPr>
          <w:rFonts w:ascii="Times New Roman" w:hAnsi="Times New Roman"/>
          <w:color w:val="22272F"/>
          <w:sz w:val="26"/>
          <w:szCs w:val="26"/>
        </w:rPr>
        <w:t>остановление</w:t>
      </w:r>
      <w:r w:rsidR="00754AE4">
        <w:rPr>
          <w:rFonts w:ascii="Times New Roman" w:hAnsi="Times New Roman"/>
          <w:color w:val="22272F"/>
          <w:sz w:val="26"/>
          <w:szCs w:val="26"/>
        </w:rPr>
        <w:t>м</w:t>
      </w:r>
      <w:r w:rsidRPr="00754AE4">
        <w:rPr>
          <w:rFonts w:ascii="Times New Roman" w:hAnsi="Times New Roman"/>
          <w:color w:val="22272F"/>
          <w:sz w:val="26"/>
          <w:szCs w:val="26"/>
        </w:rPr>
        <w:t xml:space="preserve"> Правительства Р</w:t>
      </w:r>
      <w:r w:rsidR="00754AE4">
        <w:rPr>
          <w:rFonts w:ascii="Times New Roman" w:hAnsi="Times New Roman"/>
          <w:color w:val="22272F"/>
          <w:sz w:val="26"/>
          <w:szCs w:val="26"/>
        </w:rPr>
        <w:t xml:space="preserve">оссийской </w:t>
      </w:r>
      <w:r w:rsidRPr="00754AE4">
        <w:rPr>
          <w:rFonts w:ascii="Times New Roman" w:hAnsi="Times New Roman"/>
          <w:color w:val="22272F"/>
          <w:sz w:val="26"/>
          <w:szCs w:val="26"/>
        </w:rPr>
        <w:t>Ф</w:t>
      </w:r>
      <w:r w:rsidR="00754AE4">
        <w:rPr>
          <w:rFonts w:ascii="Times New Roman" w:hAnsi="Times New Roman"/>
          <w:color w:val="22272F"/>
          <w:sz w:val="26"/>
          <w:szCs w:val="26"/>
        </w:rPr>
        <w:t xml:space="preserve">едерации от 02.06.2022 </w:t>
      </w:r>
      <w:r w:rsidRPr="00754AE4">
        <w:rPr>
          <w:rFonts w:ascii="Times New Roman" w:hAnsi="Times New Roman"/>
          <w:color w:val="22272F"/>
          <w:sz w:val="26"/>
          <w:szCs w:val="26"/>
        </w:rPr>
        <w:t>№ 1014 «О расследовании причин аварийных ситуаций при теплоснабжении»</w:t>
      </w:r>
      <w:r w:rsidRPr="00754AE4">
        <w:rPr>
          <w:rFonts w:ascii="Times New Roman" w:hAnsi="Times New Roman"/>
          <w:color w:val="111111"/>
          <w:sz w:val="26"/>
          <w:szCs w:val="26"/>
        </w:rPr>
        <w:t>.</w:t>
      </w:r>
    </w:p>
    <w:p w14:paraId="00F7C0E6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 ДС и (или) АВС (АДС) сообщает:</w:t>
      </w:r>
    </w:p>
    <w:p w14:paraId="3BAFEF74" w14:textId="77777777"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в ЕДДС</w:t>
      </w:r>
      <w:r w:rsidRPr="00754AE4">
        <w:rPr>
          <w:rFonts w:ascii="Times New Roman" w:hAnsi="Times New Roman"/>
          <w:sz w:val="26"/>
          <w:szCs w:val="26"/>
        </w:rPr>
        <w:t>;</w:t>
      </w:r>
    </w:p>
    <w:p w14:paraId="6781FBF2" w14:textId="77777777"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14:paraId="00AB712C" w14:textId="77777777"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диспетчерским службам управляющих организаций, ТСЖ, представителям собственников зданий с НФУ.</w:t>
      </w:r>
    </w:p>
    <w:p w14:paraId="4C215AEF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14:paraId="36AA5446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 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14:paraId="3F6FD161" w14:textId="6B104A1E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2.2.1. Ответ на телефонный звонок собственника или пользователя помещения в многоквартирном доме в ДС и (или) АВС (АДС) в течение </w:t>
      </w:r>
      <w:r w:rsidR="00640621">
        <w:rPr>
          <w:rFonts w:ascii="Times New Roman" w:hAnsi="Times New Roman"/>
          <w:color w:val="111111"/>
          <w:sz w:val="26"/>
          <w:szCs w:val="26"/>
        </w:rPr>
        <w:t>не более 5 минут, а в случае не</w:t>
      </w:r>
      <w:r w:rsidRPr="00754AE4">
        <w:rPr>
          <w:rFonts w:ascii="Times New Roman" w:hAnsi="Times New Roman"/>
          <w:color w:val="111111"/>
          <w:sz w:val="26"/>
          <w:szCs w:val="26"/>
        </w:rPr>
        <w:t>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14:paraId="3FC048CF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14:paraId="4EB60D7B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2.2.3. 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14:paraId="3930112F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14:paraId="04100854" w14:textId="20740D26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2.2.5. </w:t>
      </w:r>
      <w:r w:rsidR="00EE65F5" w:rsidRPr="00FE125F">
        <w:rPr>
          <w:rFonts w:ascii="Times New Roman" w:hAnsi="Times New Roman"/>
          <w:color w:val="auto"/>
          <w:sz w:val="26"/>
          <w:szCs w:val="26"/>
        </w:rPr>
        <w:t xml:space="preserve">Информирование собственника </w:t>
      </w:r>
      <w:r w:rsidR="00EE65F5" w:rsidRPr="00FE125F">
        <w:rPr>
          <w:rFonts w:ascii="Times New Roman" w:hAnsi="Times New Roman"/>
          <w:color w:val="111111"/>
          <w:sz w:val="26"/>
          <w:szCs w:val="26"/>
        </w:rPr>
        <w:t>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14:paraId="761C203B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14:paraId="300D6D99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2.2.7. После ликвидации аварии в течение 10 минут поставить в известность ЕДДС и соответствующую теплоснабжающую организацию.</w:t>
      </w:r>
    </w:p>
    <w:p w14:paraId="0E324B4B" w14:textId="63F898D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2.3. Организации</w:t>
      </w:r>
      <w:r w:rsidR="008672BA">
        <w:rPr>
          <w:rFonts w:ascii="Times New Roman" w:hAnsi="Times New Roman"/>
          <w:color w:val="111111"/>
          <w:sz w:val="26"/>
          <w:szCs w:val="26"/>
        </w:rPr>
        <w:t xml:space="preserve"> 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независимо от формы собственности и ведомственной принадлежности, имеющие на своем балансе коммуникации или сооружения, расположенные </w:t>
      </w:r>
      <w:r w:rsidRPr="00754AE4">
        <w:rPr>
          <w:rFonts w:ascii="Times New Roman" w:hAnsi="Times New Roman"/>
          <w:color w:val="111111"/>
          <w:sz w:val="26"/>
          <w:szCs w:val="26"/>
        </w:rPr>
        <w:lastRenderedPageBreak/>
        <w:t>в районе возникновения аварии, по вызову диспетчера ресурсоснабжающей организации, управляющей организации,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14:paraId="3A7F4560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ресурсоснабжающей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территории соответствующего территориального отдела муниципального округа.</w:t>
      </w:r>
    </w:p>
    <w:p w14:paraId="3F955881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14:paraId="5F712487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</w:t>
      </w:r>
      <w:r w:rsidR="00754AE4">
        <w:rPr>
          <w:rFonts w:ascii="Times New Roman" w:hAnsi="Times New Roman"/>
          <w:color w:val="111111"/>
          <w:sz w:val="26"/>
          <w:szCs w:val="26"/>
        </w:rPr>
        <w:t>спечению пожарной безопасности г. Череповца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 (далее - Комиссия по ЧС и ОПБ </w:t>
      </w:r>
      <w:r w:rsidR="00754AE4">
        <w:rPr>
          <w:rFonts w:ascii="Times New Roman" w:hAnsi="Times New Roman"/>
          <w:color w:val="111111"/>
          <w:sz w:val="26"/>
          <w:szCs w:val="26"/>
        </w:rPr>
        <w:t>г. Череповца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) с целью принятия конкретных мер для ликвидации аварии и </w:t>
      </w:r>
      <w:r w:rsidRPr="00754AE4">
        <w:rPr>
          <w:rFonts w:ascii="Times New Roman" w:hAnsi="Times New Roman"/>
          <w:sz w:val="26"/>
          <w:szCs w:val="26"/>
        </w:rPr>
        <w:t>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 w:rsidRPr="00754AE4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754AE4">
        <w:rPr>
          <w:rFonts w:ascii="Times New Roman" w:hAnsi="Times New Roman"/>
          <w:sz w:val="26"/>
          <w:szCs w:val="26"/>
        </w:rPr>
        <w:t>ситуаций режима функционирования «Повышенная готовность»).</w:t>
      </w:r>
    </w:p>
    <w:p w14:paraId="12933CD1" w14:textId="77777777" w:rsidR="00A12352" w:rsidRDefault="00A12352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</w:p>
    <w:p w14:paraId="1056873D" w14:textId="77777777" w:rsidR="00A12352" w:rsidRPr="00113FD8" w:rsidRDefault="00D4481E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14:paraId="628EEDF3" w14:textId="77777777" w:rsidR="00A12352" w:rsidRDefault="00A12352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7C4B59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3.1. 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14:paraId="46634F67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3.2. При поступлении в ДС и (или) АВС (АДС)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обязана незамедлительно:</w:t>
      </w:r>
    </w:p>
    <w:p w14:paraId="6AE9F37D" w14:textId="77777777"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направить к месту аварии аварийную бригаду;</w:t>
      </w:r>
    </w:p>
    <w:p w14:paraId="2C2EF0C8" w14:textId="77777777"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сообщить о возникшей ситуации по имеющимся у нее каналам связи руководителю предприятия и диспетчеру ЕДДС;</w:t>
      </w:r>
    </w:p>
    <w:p w14:paraId="1FD7F190" w14:textId="77777777"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14:paraId="3A5AF109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теплоснабжающей/теплосетевой организации определяет:</w:t>
      </w:r>
    </w:p>
    <w:p w14:paraId="4DDDCA4C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какие переключения в сетях необходимо произвести;</w:t>
      </w:r>
    </w:p>
    <w:p w14:paraId="50A6B241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lastRenderedPageBreak/>
        <w:t>как изменится режим теплоснабжения в зоне обнаруженной аварии;</w:t>
      </w:r>
    </w:p>
    <w:p w14:paraId="26114FFE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какие абоненты и в какой последовательности могут быть ограничены или отключены от теплоснабжения;</w:t>
      </w:r>
    </w:p>
    <w:p w14:paraId="013677BA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когда и какие инженерные системы при необходимости должны быть опорожнены;</w:t>
      </w:r>
    </w:p>
    <w:p w14:paraId="219BD3BE" w14:textId="77777777"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какими силами и средствами будет устраняться обнаруженная авария.</w:t>
      </w:r>
    </w:p>
    <w:p w14:paraId="7216EA33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 зону аварии, ЕДДС.</w:t>
      </w:r>
    </w:p>
    <w:p w14:paraId="7423AB7C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3.5. Решение об отключении систем горячего водоснабжения принимается теплоснабжающей/теплосетевой организацией по согласованию с управляющими организациями, ТСЖ по территориальной принадлежности.</w:t>
      </w:r>
    </w:p>
    <w:p w14:paraId="1776AD82" w14:textId="3FE13DBA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3.6. </w:t>
      </w:r>
      <w:r w:rsidR="004430AC" w:rsidRPr="00754AE4">
        <w:rPr>
          <w:rFonts w:ascii="Times New Roman" w:hAnsi="Times New Roman"/>
          <w:sz w:val="26"/>
          <w:szCs w:val="26"/>
        </w:rPr>
        <w:t xml:space="preserve">Размер ограничиваемой нагрузки потребителей устанавливается теплоснабжающей/теплосетевой организацией по </w:t>
      </w:r>
      <w:r w:rsidR="004430AC" w:rsidRPr="00FE125F">
        <w:rPr>
          <w:rFonts w:ascii="Times New Roman" w:hAnsi="Times New Roman"/>
          <w:sz w:val="26"/>
          <w:szCs w:val="26"/>
        </w:rPr>
        <w:t xml:space="preserve">согласованию </w:t>
      </w:r>
      <w:r w:rsidR="004430AC" w:rsidRPr="00FE125F">
        <w:rPr>
          <w:rFonts w:ascii="Times New Roman" w:hAnsi="Times New Roman"/>
          <w:color w:val="auto"/>
          <w:sz w:val="26"/>
          <w:szCs w:val="26"/>
        </w:rPr>
        <w:t xml:space="preserve">с департаментом </w:t>
      </w:r>
      <w:r w:rsidR="004430AC" w:rsidRPr="00FE125F">
        <w:rPr>
          <w:rFonts w:ascii="Times New Roman" w:hAnsi="Times New Roman"/>
          <w:sz w:val="26"/>
          <w:szCs w:val="26"/>
        </w:rPr>
        <w:t xml:space="preserve">жилищно-коммунального </w:t>
      </w:r>
      <w:r w:rsidR="00640621">
        <w:rPr>
          <w:rFonts w:ascii="Times New Roman" w:hAnsi="Times New Roman"/>
          <w:sz w:val="26"/>
          <w:szCs w:val="26"/>
        </w:rPr>
        <w:t>хозяйства мэрии.</w:t>
      </w:r>
    </w:p>
    <w:p w14:paraId="3EEB18A3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14:paraId="5C1CF8D5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3.8.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теплоснабжающей/теплосетевой организации незамедлительно сообщает об этом в соответствующие организации по всем доступным каналам связи.</w:t>
      </w:r>
    </w:p>
    <w:p w14:paraId="5E82F87E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ресурсоснабжающей организации и выполняется как аварийная.</w:t>
      </w:r>
    </w:p>
    <w:p w14:paraId="6183CFF0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3.10. 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14:paraId="18CD260C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3.11. В обязанности ответственного за ликвидацию аварии входит:</w:t>
      </w:r>
    </w:p>
    <w:p w14:paraId="11395781" w14:textId="77777777"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14:paraId="5FDEABBB" w14:textId="77777777"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14:paraId="7C6F03CA" w14:textId="77777777"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14:paraId="49F15AF0" w14:textId="77777777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lastRenderedPageBreak/>
        <w:t>3.12. 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муниципального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14:paraId="4B3A7B15" w14:textId="77777777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к аварийно-восстановительным работам могут привлекаться специализированные строительно-монтажные и другие организации.</w:t>
      </w:r>
    </w:p>
    <w:p w14:paraId="1D90C2ED" w14:textId="77777777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 w:rsidR="00901CCF">
        <w:rPr>
          <w:rFonts w:ascii="Times New Roman" w:hAnsi="Times New Roman"/>
          <w:sz w:val="26"/>
          <w:szCs w:val="26"/>
        </w:rPr>
        <w:t>)</w:t>
      </w:r>
      <w:r w:rsidRPr="00754AE4">
        <w:rPr>
          <w:rFonts w:ascii="Times New Roman" w:hAnsi="Times New Roman"/>
          <w:sz w:val="26"/>
          <w:szCs w:val="26"/>
        </w:rPr>
        <w:t xml:space="preserve"> могут перерасти в ЧС, проводятся мероприятия в соответствии с Федеральным законом от 21.12.1994 № 68-ФЗ «О защите населения и территорий от чрезвычайных ситуаций природного и техногенного характера»:</w:t>
      </w:r>
    </w:p>
    <w:p w14:paraId="5592BFF5" w14:textId="77777777" w:rsidR="00A12352" w:rsidRPr="00754AE4" w:rsidRDefault="00D4481E" w:rsidP="00901CCF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предлагается главе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введение режима функционирования «Повышенная готовность». Постановлением (распоряжением) главы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вводится режим функционирования «повышенная готовность» для соответствующих органов управления и привлекаемых сил;</w:t>
      </w:r>
    </w:p>
    <w:p w14:paraId="79DB0D3E" w14:textId="067C652C" w:rsidR="00A12352" w:rsidRPr="00754AE4" w:rsidRDefault="00D4481E" w:rsidP="00901CCF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при угрозе (или, и) возникновения ЧС (по временным критериям) 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предлагается ввести режим «чрезвычайной ситуации». Постановлением (распоряжением) главы </w:t>
      </w:r>
      <w:r w:rsidR="00901CCF">
        <w:rPr>
          <w:rFonts w:ascii="Times New Roman" w:hAnsi="Times New Roman"/>
          <w:sz w:val="26"/>
          <w:szCs w:val="26"/>
        </w:rPr>
        <w:t>г</w:t>
      </w:r>
      <w:r w:rsidR="00640621">
        <w:rPr>
          <w:rFonts w:ascii="Times New Roman" w:hAnsi="Times New Roman"/>
          <w:sz w:val="26"/>
          <w:szCs w:val="26"/>
        </w:rPr>
        <w:t>орода</w:t>
      </w:r>
      <w:r w:rsidR="00901CCF">
        <w:rPr>
          <w:rFonts w:ascii="Times New Roman" w:hAnsi="Times New Roman"/>
          <w:sz w:val="26"/>
          <w:szCs w:val="26"/>
        </w:rPr>
        <w:t xml:space="preserve"> Череповца</w:t>
      </w:r>
      <w:r w:rsidRPr="00754AE4">
        <w:rPr>
          <w:rFonts w:ascii="Times New Roman" w:hAnsi="Times New Roman"/>
          <w:sz w:val="26"/>
          <w:szCs w:val="26"/>
        </w:rPr>
        <w:t xml:space="preserve"> вводится режим функционирования «Чрезвычайная ситуация» (локального или муниципального характера) с муниципальным уровнем реагирования. В котором прописываются необходимые привлекаемые силы и средства, материальные и финансовые ресурсы для ликвидации ЧС.</w:t>
      </w:r>
    </w:p>
    <w:p w14:paraId="6397EB4C" w14:textId="456491A9"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Аварийно-восстановительные работы выполняются в сроки, согласованные с Комиссией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, начальником </w:t>
      </w:r>
      <w:r w:rsidR="00901CCF">
        <w:rPr>
          <w:rFonts w:ascii="Times New Roman" w:hAnsi="Times New Roman"/>
          <w:sz w:val="26"/>
          <w:szCs w:val="26"/>
        </w:rPr>
        <w:t xml:space="preserve">департамента </w:t>
      </w:r>
      <w:r w:rsidRPr="00754AE4">
        <w:rPr>
          <w:rFonts w:ascii="Times New Roman" w:hAnsi="Times New Roman"/>
          <w:sz w:val="26"/>
          <w:szCs w:val="26"/>
        </w:rPr>
        <w:t xml:space="preserve">жилищно-коммунального хозяйства </w:t>
      </w:r>
      <w:r w:rsidR="00640621">
        <w:rPr>
          <w:rFonts w:ascii="Times New Roman" w:hAnsi="Times New Roman"/>
          <w:sz w:val="26"/>
          <w:szCs w:val="26"/>
        </w:rPr>
        <w:t>мэрии</w:t>
      </w:r>
      <w:r w:rsidRPr="00754AE4">
        <w:rPr>
          <w:rFonts w:ascii="Times New Roman" w:hAnsi="Times New Roman"/>
          <w:sz w:val="26"/>
          <w:szCs w:val="26"/>
        </w:rPr>
        <w:t>.</w:t>
      </w:r>
    </w:p>
    <w:p w14:paraId="562AB27A" w14:textId="2EE4C9AC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</w:t>
      </w:r>
      <w:r w:rsidR="003821AF">
        <w:rPr>
          <w:rFonts w:ascii="Times New Roman" w:hAnsi="Times New Roman"/>
          <w:sz w:val="26"/>
          <w:szCs w:val="26"/>
        </w:rPr>
        <w:t xml:space="preserve">, который разрабатывается и утверждается ресурсоснабжающей организацией.  </w:t>
      </w:r>
    </w:p>
    <w:p w14:paraId="3F0DD36E" w14:textId="1934E622" w:rsidR="00A12352" w:rsidRPr="00754AE4" w:rsidRDefault="00D4481E" w:rsidP="00382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</w:t>
      </w:r>
      <w:r w:rsidR="003821AF">
        <w:rPr>
          <w:rFonts w:ascii="Times New Roman" w:hAnsi="Times New Roman"/>
          <w:sz w:val="26"/>
          <w:szCs w:val="26"/>
        </w:rPr>
        <w:t>, который разрабатывается и утверждается ресурсоснабжающей организацией.</w:t>
      </w:r>
    </w:p>
    <w:p w14:paraId="1074E606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Взаимодействие служб по локализации и ликвидации возможных аварий в системах газоснабжения, газопотребления </w:t>
      </w:r>
      <w:r w:rsidR="00E226F5">
        <w:rPr>
          <w:rFonts w:ascii="Times New Roman" w:hAnsi="Times New Roman"/>
          <w:sz w:val="26"/>
          <w:szCs w:val="26"/>
        </w:rPr>
        <w:t>г.</w:t>
      </w:r>
      <w:r w:rsidR="0078297D" w:rsidRPr="00754AE4">
        <w:rPr>
          <w:rFonts w:ascii="Times New Roman" w:hAnsi="Times New Roman"/>
          <w:sz w:val="26"/>
          <w:szCs w:val="26"/>
        </w:rPr>
        <w:t xml:space="preserve"> Череповца </w:t>
      </w:r>
      <w:r w:rsidRPr="00754AE4">
        <w:rPr>
          <w:rFonts w:ascii="Times New Roman" w:hAnsi="Times New Roman"/>
          <w:sz w:val="26"/>
          <w:szCs w:val="26"/>
        </w:rPr>
        <w:t>определяется Планом взаимодействия.</w:t>
      </w:r>
    </w:p>
    <w:p w14:paraId="6FA93D75" w14:textId="77777777"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14:paraId="4AA7A412" w14:textId="77777777" w:rsidR="00A12352" w:rsidRPr="00E226F5" w:rsidRDefault="00D4481E" w:rsidP="00E226F5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lastRenderedPageBreak/>
        <w:t>предпринимает действия по восстановлению подачи природного газа на котельную;</w:t>
      </w:r>
    </w:p>
    <w:p w14:paraId="1C4E160A" w14:textId="77777777" w:rsidR="00A12352" w:rsidRPr="00E226F5" w:rsidRDefault="00D4481E" w:rsidP="00E226F5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оповещает потребителя природного газа о возникновении аварийного пре</w:t>
      </w:r>
      <w:r w:rsidR="00E226F5">
        <w:rPr>
          <w:rFonts w:ascii="Times New Roman" w:hAnsi="Times New Roman"/>
          <w:sz w:val="26"/>
          <w:szCs w:val="26"/>
        </w:rPr>
        <w:t>кращения подачи природного газа.</w:t>
      </w:r>
    </w:p>
    <w:p w14:paraId="7AB04CC1" w14:textId="77777777" w:rsidR="00A12352" w:rsidRPr="00754AE4" w:rsidRDefault="00E226F5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D4481E" w:rsidRPr="00754AE4">
        <w:rPr>
          <w:rFonts w:ascii="Times New Roman" w:hAnsi="Times New Roman"/>
          <w:sz w:val="26"/>
          <w:szCs w:val="26"/>
        </w:rPr>
        <w:t>еплоснабжающая организация:</w:t>
      </w:r>
    </w:p>
    <w:p w14:paraId="587D811F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осуществляет мероприятия по поддержанию давления и циркуляции теплоносителя в тепловой сети;</w:t>
      </w:r>
    </w:p>
    <w:p w14:paraId="61CF6996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14:paraId="6D128BD6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контролирует температуру теплоносителя в подающем и обратном трубопроводе. При ее снижении ниже +8</w:t>
      </w:r>
      <w:r w:rsidRPr="00E226F5">
        <w:rPr>
          <w:rFonts w:ascii="Times New Roman" w:hAnsi="Times New Roman"/>
          <w:sz w:val="26"/>
          <w:szCs w:val="26"/>
          <w:vertAlign w:val="superscript"/>
        </w:rPr>
        <w:t> 0</w:t>
      </w:r>
      <w:r w:rsidRPr="00E226F5">
        <w:rPr>
          <w:rFonts w:ascii="Times New Roman" w:hAnsi="Times New Roman"/>
          <w:sz w:val="26"/>
          <w:szCs w:val="26"/>
        </w:rPr>
        <w:t>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14:paraId="7B8B839B" w14:textId="77777777"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при восстановлении подачи природного газа возобновляет теплоснабжение потребителей и отпуск тепловой энергии в тепловую сеть покупателей теп</w:t>
      </w:r>
      <w:r w:rsidR="00E226F5" w:rsidRPr="00E226F5">
        <w:rPr>
          <w:rFonts w:ascii="Times New Roman" w:hAnsi="Times New Roman"/>
          <w:sz w:val="26"/>
          <w:szCs w:val="26"/>
        </w:rPr>
        <w:t>ловой энергии.</w:t>
      </w:r>
    </w:p>
    <w:p w14:paraId="3244BCAF" w14:textId="54CE2E83" w:rsidR="00A12352" w:rsidRPr="00754AE4" w:rsidRDefault="00E226F5" w:rsidP="00E226F5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Мэрия г</w:t>
      </w:r>
      <w:r w:rsidR="00640621">
        <w:rPr>
          <w:rFonts w:ascii="Times New Roman" w:hAnsi="Times New Roman"/>
          <w:sz w:val="26"/>
          <w:szCs w:val="26"/>
        </w:rPr>
        <w:t>орода</w:t>
      </w:r>
      <w:r w:rsidR="0078297D" w:rsidRPr="00754AE4">
        <w:rPr>
          <w:rFonts w:ascii="Times New Roman" w:hAnsi="Times New Roman"/>
          <w:sz w:val="26"/>
          <w:szCs w:val="26"/>
        </w:rPr>
        <w:t xml:space="preserve"> Череповца</w:t>
      </w:r>
      <w:r w:rsidR="00D4481E" w:rsidRPr="00754AE4">
        <w:rPr>
          <w:rFonts w:ascii="Times New Roman" w:hAnsi="Times New Roman"/>
          <w:sz w:val="26"/>
          <w:szCs w:val="26"/>
        </w:rPr>
        <w:t>:</w:t>
      </w:r>
    </w:p>
    <w:p w14:paraId="1207444B" w14:textId="77777777" w:rsidR="00A12352" w:rsidRPr="00E226F5" w:rsidRDefault="00D4481E" w:rsidP="00E226F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осуществляет мониторинг возникшей ситуации и координацию действий задействованных организаций;</w:t>
      </w:r>
    </w:p>
    <w:p w14:paraId="3BD3A5FF" w14:textId="77777777" w:rsidR="00A12352" w:rsidRPr="00E226F5" w:rsidRDefault="00D4481E" w:rsidP="00E226F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14:paraId="4193FCAE" w14:textId="77777777" w:rsidR="00A12352" w:rsidRDefault="00A12352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F598AD" w14:textId="6CBF0DF8" w:rsidR="00A12352" w:rsidRPr="00E95D1C" w:rsidRDefault="00D4481E" w:rsidP="00B960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5D1C">
        <w:rPr>
          <w:rFonts w:ascii="Times New Roman" w:hAnsi="Times New Roman"/>
          <w:sz w:val="26"/>
          <w:szCs w:val="26"/>
        </w:rPr>
        <w:t xml:space="preserve">6. Сведения о телефонах ДС и (или) АВС (АДС) тепло-, электро-, топливо- и водоснабжающих организаций, потребителей тепловой энергии, ремонтно-строительных и транспортных организаций, а также </w:t>
      </w:r>
      <w:r w:rsidR="007F7F85" w:rsidRPr="00E95D1C">
        <w:rPr>
          <w:rFonts w:ascii="Times New Roman" w:hAnsi="Times New Roman"/>
          <w:sz w:val="26"/>
          <w:szCs w:val="26"/>
        </w:rPr>
        <w:t>мэрии г</w:t>
      </w:r>
      <w:r w:rsidR="00640621">
        <w:rPr>
          <w:rFonts w:ascii="Times New Roman" w:hAnsi="Times New Roman"/>
          <w:sz w:val="26"/>
          <w:szCs w:val="26"/>
        </w:rPr>
        <w:t>орода</w:t>
      </w:r>
      <w:r w:rsidR="007F7F85" w:rsidRPr="00E95D1C">
        <w:rPr>
          <w:rFonts w:ascii="Times New Roman" w:hAnsi="Times New Roman"/>
          <w:sz w:val="26"/>
          <w:szCs w:val="26"/>
        </w:rPr>
        <w:t xml:space="preserve"> Череповца</w:t>
      </w:r>
      <w:r w:rsidRPr="00E95D1C">
        <w:rPr>
          <w:rFonts w:ascii="Times New Roman" w:hAnsi="Times New Roman"/>
          <w:sz w:val="26"/>
          <w:szCs w:val="26"/>
        </w:rPr>
        <w:t>.</w:t>
      </w:r>
    </w:p>
    <w:p w14:paraId="16EED0C2" w14:textId="77777777" w:rsidR="00B9604D" w:rsidRPr="00EF2428" w:rsidRDefault="00B9604D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036E616" w14:textId="77777777" w:rsidR="00A12352" w:rsidRPr="009F25CE" w:rsidRDefault="007028B1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5CE">
        <w:rPr>
          <w:rFonts w:ascii="Times New Roman" w:hAnsi="Times New Roman"/>
          <w:sz w:val="26"/>
          <w:szCs w:val="26"/>
        </w:rPr>
        <w:t xml:space="preserve">Информация приведена в </w:t>
      </w:r>
      <w:r w:rsidR="00346DA8">
        <w:rPr>
          <w:rFonts w:ascii="Times New Roman" w:hAnsi="Times New Roman"/>
          <w:sz w:val="26"/>
          <w:szCs w:val="26"/>
        </w:rPr>
        <w:t>Таблице</w:t>
      </w:r>
      <w:r w:rsidRPr="009F25CE">
        <w:rPr>
          <w:rFonts w:ascii="Times New Roman" w:hAnsi="Times New Roman"/>
          <w:sz w:val="26"/>
          <w:szCs w:val="26"/>
        </w:rPr>
        <w:t xml:space="preserve"> 2.</w:t>
      </w:r>
    </w:p>
    <w:p w14:paraId="4525A8BE" w14:textId="77777777" w:rsidR="00A12352" w:rsidRPr="00EF2428" w:rsidRDefault="00A12352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067A19" w14:textId="77777777" w:rsidR="00A12352" w:rsidRPr="006540AB" w:rsidRDefault="00D4481E" w:rsidP="006540A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14:paraId="09870287" w14:textId="77777777" w:rsidR="00C30817" w:rsidRDefault="00C30817" w:rsidP="00425797">
      <w:pPr>
        <w:tabs>
          <w:tab w:val="left" w:pos="567"/>
        </w:tabs>
        <w:spacing w:after="0" w:line="240" w:lineRule="auto"/>
        <w:ind w:left="57" w:firstLine="652"/>
        <w:jc w:val="both"/>
        <w:rPr>
          <w:rFonts w:ascii="Times New Roman" w:hAnsi="Times New Roman"/>
          <w:sz w:val="26"/>
          <w:szCs w:val="26"/>
        </w:rPr>
      </w:pPr>
    </w:p>
    <w:p w14:paraId="7EF14778" w14:textId="77777777" w:rsidR="00C30817" w:rsidRPr="006540AB" w:rsidRDefault="006540AB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О</w:t>
      </w:r>
      <w:r w:rsidR="00C30817" w:rsidRPr="006540AB">
        <w:rPr>
          <w:rFonts w:ascii="Times New Roman" w:hAnsi="Times New Roman"/>
          <w:sz w:val="26"/>
          <w:szCs w:val="26"/>
        </w:rPr>
        <w:t>цепление района проведения работ по ликвидации аварии, в том числе на автодорогах</w:t>
      </w:r>
      <w:r w:rsidRPr="006540AB">
        <w:rPr>
          <w:rFonts w:ascii="Times New Roman" w:hAnsi="Times New Roman"/>
          <w:sz w:val="26"/>
          <w:szCs w:val="26"/>
        </w:rPr>
        <w:t>.</w:t>
      </w:r>
    </w:p>
    <w:p w14:paraId="094FB5DE" w14:textId="77777777"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Организация связи между всеми дежурными силами</w:t>
      </w:r>
      <w:r w:rsidR="006540AB" w:rsidRPr="006540AB">
        <w:rPr>
          <w:rFonts w:ascii="Times New Roman" w:hAnsi="Times New Roman"/>
          <w:sz w:val="26"/>
          <w:szCs w:val="26"/>
        </w:rPr>
        <w:t>.</w:t>
      </w:r>
    </w:p>
    <w:p w14:paraId="5200AF15" w14:textId="77777777"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Эвакуация случайных людей и персонала с территории возникновения аварийной ситуации</w:t>
      </w:r>
      <w:r w:rsidR="006540AB" w:rsidRPr="006540AB">
        <w:rPr>
          <w:rFonts w:ascii="Times New Roman" w:hAnsi="Times New Roman"/>
          <w:sz w:val="26"/>
          <w:szCs w:val="26"/>
        </w:rPr>
        <w:t>.</w:t>
      </w:r>
    </w:p>
    <w:p w14:paraId="7F49A39F" w14:textId="77777777"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Контроль эффективности мероприятий, проводимых для защиты персонала, соседних объектов и населения от аварии</w:t>
      </w:r>
      <w:r w:rsidR="006540AB" w:rsidRPr="006540AB">
        <w:rPr>
          <w:rFonts w:ascii="Times New Roman" w:hAnsi="Times New Roman"/>
          <w:sz w:val="26"/>
          <w:szCs w:val="26"/>
        </w:rPr>
        <w:t xml:space="preserve">. </w:t>
      </w:r>
    </w:p>
    <w:p w14:paraId="471719A6" w14:textId="77777777" w:rsidR="00434195" w:rsidRPr="008D5873" w:rsidRDefault="005D22CC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</w:t>
      </w:r>
      <w:r w:rsidR="006540AB">
        <w:rPr>
          <w:rFonts w:ascii="Times New Roman" w:hAnsi="Times New Roman"/>
          <w:sz w:val="26"/>
          <w:szCs w:val="26"/>
        </w:rPr>
        <w:t xml:space="preserve">температур окружающего воздуха) </w:t>
      </w:r>
      <w:r w:rsidRPr="006540AB">
        <w:rPr>
          <w:rFonts w:ascii="Times New Roman" w:hAnsi="Times New Roman"/>
          <w:sz w:val="26"/>
          <w:szCs w:val="26"/>
        </w:rPr>
        <w:t xml:space="preserve">работы координирует комиссия по предупреждению и ликвидации чрезвычайных ситуаций и обеспечению пожарной </w:t>
      </w:r>
      <w:r w:rsidRPr="008D5873">
        <w:rPr>
          <w:rFonts w:ascii="Times New Roman" w:hAnsi="Times New Roman"/>
          <w:sz w:val="26"/>
          <w:szCs w:val="26"/>
        </w:rPr>
        <w:t>безопасности.</w:t>
      </w:r>
    </w:p>
    <w:p w14:paraId="5C3FDE21" w14:textId="77777777" w:rsidR="00C30817" w:rsidRDefault="00C30817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C7A3C0F" w14:textId="77777777" w:rsidR="00A12352" w:rsidRDefault="00D4481E" w:rsidP="008D587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D5873">
        <w:rPr>
          <w:rFonts w:ascii="Times New Roman" w:hAnsi="Times New Roman"/>
          <w:sz w:val="26"/>
          <w:szCs w:val="26"/>
        </w:rPr>
        <w:lastRenderedPageBreak/>
        <w:t>10.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14:paraId="085ED7E1" w14:textId="77777777" w:rsidR="008D5873" w:rsidRDefault="008D5873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0982B8C" w14:textId="77777777" w:rsidR="007028B1" w:rsidRPr="008D5873" w:rsidRDefault="007028B1" w:rsidP="00217B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(теплосетевых) организаций. Объемы резервов финансовых ресурсов (резервных фондов) определяются и утверждаются нормативным правовым актом.</w:t>
      </w:r>
    </w:p>
    <w:p w14:paraId="6385ACFB" w14:textId="77777777" w:rsidR="00E71EFF" w:rsidRDefault="005D22CC" w:rsidP="00E71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В случае необходимости привлечения дополнительных сил и средств к работам</w:t>
      </w:r>
      <w:r w:rsidR="00D02317" w:rsidRPr="008D5873">
        <w:rPr>
          <w:rFonts w:ascii="Times New Roman" w:hAnsi="Times New Roman"/>
          <w:color w:val="auto"/>
          <w:sz w:val="26"/>
          <w:szCs w:val="26"/>
          <w:lang w:bidi="ru-RU"/>
        </w:rPr>
        <w:t xml:space="preserve"> </w:t>
      </w: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руководитель работ докладывает главе города Череповца.</w:t>
      </w:r>
    </w:p>
    <w:p w14:paraId="2355EF56" w14:textId="77777777" w:rsidR="00E71EFF" w:rsidRDefault="00E71EFF" w:rsidP="00E71E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</w:p>
    <w:p w14:paraId="5063CA42" w14:textId="350006C6" w:rsidR="00E71EFF" w:rsidRPr="002C3245" w:rsidRDefault="00E71EFF" w:rsidP="00E71EFF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  <w:lang w:bidi="ru-RU"/>
        </w:rPr>
        <w:sectPr w:rsidR="00E71EFF" w:rsidRPr="002C3245" w:rsidSect="00425797">
          <w:footerReference w:type="default" r:id="rId15"/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445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6567"/>
        <w:gridCol w:w="5670"/>
      </w:tblGrid>
      <w:tr w:rsidR="00E71EFF" w:rsidRPr="00217A73" w14:paraId="6BFA29D2" w14:textId="77777777" w:rsidTr="00E71EFF">
        <w:trPr>
          <w:trHeight w:val="275"/>
        </w:trPr>
        <w:tc>
          <w:tcPr>
            <w:tcW w:w="1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5644" w14:textId="77777777" w:rsidR="00E71EFF" w:rsidRPr="00217A73" w:rsidRDefault="00E71EFF" w:rsidP="00E71E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телефонах ДС и (или) АВС (АДС)</w:t>
            </w:r>
          </w:p>
        </w:tc>
      </w:tr>
      <w:tr w:rsidR="00E71EFF" w:rsidRPr="00217A73" w14:paraId="355073F1" w14:textId="77777777" w:rsidTr="00E71EFF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4330" w14:textId="77777777" w:rsidR="00E71EFF" w:rsidRPr="00217A73" w:rsidRDefault="00E71EFF" w:rsidP="00E71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ED589D7" w14:textId="77777777" w:rsidR="00E71EFF" w:rsidRPr="00217A73" w:rsidRDefault="00E71EFF" w:rsidP="00E71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A73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CB43" w14:textId="77777777" w:rsidR="00E71EFF" w:rsidRPr="00217A73" w:rsidRDefault="00E71EFF" w:rsidP="00E71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67C3" w14:textId="77777777" w:rsidR="00E71EFF" w:rsidRPr="00217A73" w:rsidRDefault="00E71EFF" w:rsidP="00E71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</w:tr>
      <w:tr w:rsidR="00E71EFF" w:rsidRPr="00217A73" w14:paraId="014A7CCF" w14:textId="77777777" w:rsidTr="00E71EFF">
        <w:tc>
          <w:tcPr>
            <w:tcW w:w="7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AA28" w14:textId="77777777" w:rsidR="00E71EFF" w:rsidRPr="00217A73" w:rsidRDefault="00E71EFF" w:rsidP="00E71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B6EB" w14:textId="77777777" w:rsidR="00E71EFF" w:rsidRPr="00217A73" w:rsidRDefault="00E71EFF" w:rsidP="00E7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«Теплоэнергия»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2EE9" w14:textId="77777777" w:rsidR="00E71EFF" w:rsidRPr="00217A73" w:rsidRDefault="00E71EFF" w:rsidP="00E7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17A73">
              <w:rPr>
                <w:rFonts w:ascii="Times New Roman" w:hAnsi="Times New Roman"/>
                <w:sz w:val="24"/>
                <w:szCs w:val="24"/>
              </w:rPr>
              <w:t>(8202)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A73">
              <w:rPr>
                <w:rFonts w:ascii="Times New Roman" w:hAnsi="Times New Roman"/>
                <w:sz w:val="24"/>
                <w:szCs w:val="24"/>
              </w:rPr>
              <w:t>77-77-10</w:t>
            </w:r>
          </w:p>
        </w:tc>
      </w:tr>
      <w:tr w:rsidR="00E71EFF" w:rsidRPr="00217A73" w14:paraId="221D82A2" w14:textId="77777777" w:rsidTr="00E71EF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D4B6" w14:textId="77777777" w:rsidR="00E71EFF" w:rsidRPr="00217A73" w:rsidRDefault="00E71EFF" w:rsidP="00E71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16D7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«Электросеть»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41CF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77-77-90, 77-77-48</w:t>
            </w:r>
          </w:p>
        </w:tc>
      </w:tr>
      <w:tr w:rsidR="00E71EFF" w:rsidRPr="00217A73" w14:paraId="14D8A156" w14:textId="77777777" w:rsidTr="00E71EF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51EC" w14:textId="77777777" w:rsidR="00E71EFF" w:rsidRPr="00217A73" w:rsidRDefault="00E71EFF" w:rsidP="00E71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B91B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09A3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67-60-64</w:t>
            </w:r>
          </w:p>
        </w:tc>
      </w:tr>
      <w:tr w:rsidR="00E71EFF" w:rsidRPr="00217A73" w14:paraId="78A734EB" w14:textId="77777777" w:rsidTr="00E71EF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2207" w14:textId="77777777" w:rsidR="00E71EFF" w:rsidRPr="00217A73" w:rsidRDefault="00E71EFF" w:rsidP="00E71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52D1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АО «Газпром газораспределение Вологда»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E176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67-81-04, 04</w:t>
            </w:r>
          </w:p>
        </w:tc>
      </w:tr>
      <w:tr w:rsidR="00E71EFF" w:rsidRPr="00217A73" w14:paraId="06E06B99" w14:textId="77777777" w:rsidTr="00E71EF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1F65" w14:textId="77777777" w:rsidR="00E71EFF" w:rsidRPr="00217A73" w:rsidRDefault="00E71EFF" w:rsidP="00E71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41A2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ЕДДС - Единая диспетчерская дежурная служба г. Череповца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9274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 xml:space="preserve">8(8202) 77-01-12, 051 </w:t>
            </w:r>
          </w:p>
        </w:tc>
      </w:tr>
      <w:tr w:rsidR="00E71EFF" w:rsidRPr="00217A73" w14:paraId="4128110E" w14:textId="77777777" w:rsidTr="00E71EF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7F02" w14:textId="77777777" w:rsidR="00E71EFF" w:rsidRPr="00217A73" w:rsidRDefault="00E71EFF" w:rsidP="00E71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52EF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 xml:space="preserve">Департамент ЖКХ мэрии г. Череповца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6130" w14:textId="77777777" w:rsidR="00E71EFF" w:rsidRPr="00217A73" w:rsidRDefault="00E71EFF" w:rsidP="00E7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77-11-02, 77-13-38</w:t>
            </w:r>
          </w:p>
        </w:tc>
      </w:tr>
    </w:tbl>
    <w:p w14:paraId="22B092AB" w14:textId="047C3C87" w:rsidR="00A12352" w:rsidRPr="001F060A" w:rsidRDefault="00E71EFF" w:rsidP="00E71EFF">
      <w:pPr>
        <w:spacing w:after="0" w:line="240" w:lineRule="auto"/>
        <w:ind w:right="395" w:firstLine="12616"/>
        <w:jc w:val="both"/>
        <w:outlineLvl w:val="1"/>
        <w:rPr>
          <w:rFonts w:ascii="Times New Roman" w:hAnsi="Times New Roman"/>
          <w:sz w:val="26"/>
          <w:szCs w:val="26"/>
        </w:rPr>
      </w:pPr>
      <w:r w:rsidRPr="00346DA8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аблица 2</w:t>
      </w:r>
    </w:p>
    <w:sectPr w:rsidR="00A12352" w:rsidRPr="001F060A" w:rsidSect="009E3430">
      <w:footerReference w:type="default" r:id="rId16"/>
      <w:pgSz w:w="16838" w:h="11906" w:orient="landscape"/>
      <w:pgMar w:top="1701" w:right="567" w:bottom="24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BD6DA" w14:textId="77777777" w:rsidR="009E4655" w:rsidRDefault="009E4655" w:rsidP="00A12352">
      <w:pPr>
        <w:spacing w:after="0" w:line="240" w:lineRule="auto"/>
      </w:pPr>
      <w:r>
        <w:separator/>
      </w:r>
    </w:p>
  </w:endnote>
  <w:endnote w:type="continuationSeparator" w:id="0">
    <w:p w14:paraId="07FAF0BC" w14:textId="77777777" w:rsidR="009E4655" w:rsidRDefault="009E4655" w:rsidP="00A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EEDDE" w14:textId="77777777" w:rsidR="00B9604D" w:rsidRDefault="00B9604D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C69E" w14:textId="77777777" w:rsidR="00B9604D" w:rsidRDefault="00B9604D" w:rsidP="00217B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47578" w14:textId="77777777" w:rsidR="009E4655" w:rsidRDefault="009E4655" w:rsidP="00A12352">
      <w:pPr>
        <w:spacing w:after="0" w:line="240" w:lineRule="auto"/>
      </w:pPr>
      <w:r>
        <w:separator/>
      </w:r>
    </w:p>
  </w:footnote>
  <w:footnote w:type="continuationSeparator" w:id="0">
    <w:p w14:paraId="0150FBA0" w14:textId="77777777" w:rsidR="009E4655" w:rsidRDefault="009E4655" w:rsidP="00A12352">
      <w:pPr>
        <w:spacing w:after="0" w:line="240" w:lineRule="auto"/>
      </w:pPr>
      <w:r>
        <w:continuationSeparator/>
      </w:r>
    </w:p>
  </w:footnote>
  <w:footnote w:id="1">
    <w:p w14:paraId="49AD5654" w14:textId="23AAFE74" w:rsidR="00EE65F5" w:rsidRDefault="00EE65F5" w:rsidP="00EE65F5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FE125F">
        <w:rPr>
          <w:rFonts w:ascii="Times New Roman" w:hAnsi="Times New Roman"/>
          <w:spacing w:val="2"/>
          <w:sz w:val="22"/>
          <w:szCs w:val="22"/>
        </w:rPr>
        <w:t>п. 1.3.1 Приказа МЧС России от 05.07.2021 № 429 (в редакции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0221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53DB343" w14:textId="12D2597E" w:rsidR="00A70432" w:rsidRPr="001112DD" w:rsidRDefault="00A70432">
        <w:pPr>
          <w:pStyle w:val="a3"/>
          <w:jc w:val="center"/>
          <w:rPr>
            <w:rFonts w:ascii="Times New Roman" w:hAnsi="Times New Roman"/>
          </w:rPr>
        </w:pPr>
        <w:r w:rsidRPr="001112DD">
          <w:rPr>
            <w:rFonts w:ascii="Times New Roman" w:hAnsi="Times New Roman"/>
          </w:rPr>
          <w:fldChar w:fldCharType="begin"/>
        </w:r>
        <w:r w:rsidRPr="001112DD">
          <w:rPr>
            <w:rFonts w:ascii="Times New Roman" w:hAnsi="Times New Roman"/>
          </w:rPr>
          <w:instrText>PAGE   \* MERGEFORMAT</w:instrText>
        </w:r>
        <w:r w:rsidRPr="001112DD">
          <w:rPr>
            <w:rFonts w:ascii="Times New Roman" w:hAnsi="Times New Roman"/>
          </w:rPr>
          <w:fldChar w:fldCharType="separate"/>
        </w:r>
        <w:r w:rsidR="00157174">
          <w:rPr>
            <w:rFonts w:ascii="Times New Roman" w:hAnsi="Times New Roman"/>
            <w:noProof/>
          </w:rPr>
          <w:t>16</w:t>
        </w:r>
        <w:r w:rsidRPr="001112DD">
          <w:rPr>
            <w:rFonts w:ascii="Times New Roman" w:hAnsi="Times New Roman"/>
          </w:rPr>
          <w:fldChar w:fldCharType="end"/>
        </w:r>
      </w:p>
    </w:sdtContent>
  </w:sdt>
  <w:p w14:paraId="5B12FE5C" w14:textId="77777777" w:rsidR="00A7453E" w:rsidRDefault="00A745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32C"/>
    <w:multiLevelType w:val="hybridMultilevel"/>
    <w:tmpl w:val="B76E6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AB9"/>
    <w:multiLevelType w:val="hybridMultilevel"/>
    <w:tmpl w:val="C6703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3D7"/>
    <w:multiLevelType w:val="hybridMultilevel"/>
    <w:tmpl w:val="9A5A1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3756"/>
    <w:multiLevelType w:val="hybridMultilevel"/>
    <w:tmpl w:val="23640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7196"/>
    <w:multiLevelType w:val="hybridMultilevel"/>
    <w:tmpl w:val="B546CBC8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FF9"/>
    <w:multiLevelType w:val="hybridMultilevel"/>
    <w:tmpl w:val="B288B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0962"/>
    <w:multiLevelType w:val="hybridMultilevel"/>
    <w:tmpl w:val="49AE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D75"/>
    <w:multiLevelType w:val="hybridMultilevel"/>
    <w:tmpl w:val="DBDC0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3008"/>
    <w:multiLevelType w:val="hybridMultilevel"/>
    <w:tmpl w:val="A448D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3BE"/>
    <w:multiLevelType w:val="hybridMultilevel"/>
    <w:tmpl w:val="0444F8B2"/>
    <w:lvl w:ilvl="0" w:tplc="D6F2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261D1E"/>
    <w:multiLevelType w:val="hybridMultilevel"/>
    <w:tmpl w:val="6BE22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D4C"/>
    <w:multiLevelType w:val="hybridMultilevel"/>
    <w:tmpl w:val="2A6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55D0"/>
    <w:multiLevelType w:val="hybridMultilevel"/>
    <w:tmpl w:val="CE2ACE78"/>
    <w:lvl w:ilvl="0" w:tplc="FC68A90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76830E0"/>
    <w:multiLevelType w:val="hybridMultilevel"/>
    <w:tmpl w:val="6C709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21A2"/>
    <w:multiLevelType w:val="multilevel"/>
    <w:tmpl w:val="7ED67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1E4BE8"/>
    <w:multiLevelType w:val="hybridMultilevel"/>
    <w:tmpl w:val="73A4B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15"/>
  </w:num>
  <w:num w:numId="9">
    <w:abstractNumId w:val="2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52"/>
    <w:rsid w:val="00051852"/>
    <w:rsid w:val="00062ECF"/>
    <w:rsid w:val="000A07C6"/>
    <w:rsid w:val="000A1C75"/>
    <w:rsid w:val="000F321F"/>
    <w:rsid w:val="001112DD"/>
    <w:rsid w:val="00113FD8"/>
    <w:rsid w:val="001347D8"/>
    <w:rsid w:val="00137BEB"/>
    <w:rsid w:val="00145C30"/>
    <w:rsid w:val="00151402"/>
    <w:rsid w:val="00157174"/>
    <w:rsid w:val="00167D79"/>
    <w:rsid w:val="001A265D"/>
    <w:rsid w:val="001F060A"/>
    <w:rsid w:val="00204AE6"/>
    <w:rsid w:val="00217A73"/>
    <w:rsid w:val="00217BFF"/>
    <w:rsid w:val="002551AD"/>
    <w:rsid w:val="00291C97"/>
    <w:rsid w:val="00294A65"/>
    <w:rsid w:val="002C3245"/>
    <w:rsid w:val="002D5AA0"/>
    <w:rsid w:val="0031052D"/>
    <w:rsid w:val="00346DA8"/>
    <w:rsid w:val="00347039"/>
    <w:rsid w:val="003630E4"/>
    <w:rsid w:val="003821AF"/>
    <w:rsid w:val="00390634"/>
    <w:rsid w:val="003930C5"/>
    <w:rsid w:val="003D1186"/>
    <w:rsid w:val="003E6DBC"/>
    <w:rsid w:val="004017F6"/>
    <w:rsid w:val="0040564C"/>
    <w:rsid w:val="00425797"/>
    <w:rsid w:val="00434195"/>
    <w:rsid w:val="004430AC"/>
    <w:rsid w:val="004A093E"/>
    <w:rsid w:val="004A1D08"/>
    <w:rsid w:val="004C7B15"/>
    <w:rsid w:val="004E6332"/>
    <w:rsid w:val="00506EFD"/>
    <w:rsid w:val="00521DBF"/>
    <w:rsid w:val="00552588"/>
    <w:rsid w:val="005866ED"/>
    <w:rsid w:val="005B7DEE"/>
    <w:rsid w:val="005D2194"/>
    <w:rsid w:val="005D22CC"/>
    <w:rsid w:val="005E3BF0"/>
    <w:rsid w:val="00620C0B"/>
    <w:rsid w:val="00640621"/>
    <w:rsid w:val="00652559"/>
    <w:rsid w:val="006540AB"/>
    <w:rsid w:val="00664325"/>
    <w:rsid w:val="006A3965"/>
    <w:rsid w:val="006A3CAB"/>
    <w:rsid w:val="006A61B4"/>
    <w:rsid w:val="006E242A"/>
    <w:rsid w:val="007028B1"/>
    <w:rsid w:val="00717151"/>
    <w:rsid w:val="00720481"/>
    <w:rsid w:val="00754AE4"/>
    <w:rsid w:val="0078297D"/>
    <w:rsid w:val="007E3B32"/>
    <w:rsid w:val="007F7F85"/>
    <w:rsid w:val="0080396E"/>
    <w:rsid w:val="0081341F"/>
    <w:rsid w:val="008339B9"/>
    <w:rsid w:val="008672BA"/>
    <w:rsid w:val="00883B3A"/>
    <w:rsid w:val="008932DA"/>
    <w:rsid w:val="008936BD"/>
    <w:rsid w:val="008A63C3"/>
    <w:rsid w:val="008D5873"/>
    <w:rsid w:val="008E2138"/>
    <w:rsid w:val="008F3E76"/>
    <w:rsid w:val="00901CCF"/>
    <w:rsid w:val="00966EF1"/>
    <w:rsid w:val="009A0FB7"/>
    <w:rsid w:val="009A1216"/>
    <w:rsid w:val="009D0FB0"/>
    <w:rsid w:val="009E3430"/>
    <w:rsid w:val="009E4655"/>
    <w:rsid w:val="009F25CE"/>
    <w:rsid w:val="00A12352"/>
    <w:rsid w:val="00A46239"/>
    <w:rsid w:val="00A70432"/>
    <w:rsid w:val="00A7453E"/>
    <w:rsid w:val="00A806D7"/>
    <w:rsid w:val="00B14EE0"/>
    <w:rsid w:val="00B42C85"/>
    <w:rsid w:val="00B477BD"/>
    <w:rsid w:val="00B610F6"/>
    <w:rsid w:val="00B70290"/>
    <w:rsid w:val="00B802FF"/>
    <w:rsid w:val="00B87C57"/>
    <w:rsid w:val="00B9604D"/>
    <w:rsid w:val="00C23B26"/>
    <w:rsid w:val="00C25CF8"/>
    <w:rsid w:val="00C30817"/>
    <w:rsid w:val="00C437AC"/>
    <w:rsid w:val="00C55668"/>
    <w:rsid w:val="00C94317"/>
    <w:rsid w:val="00CC450E"/>
    <w:rsid w:val="00CD28E5"/>
    <w:rsid w:val="00CE3D7B"/>
    <w:rsid w:val="00CF1E51"/>
    <w:rsid w:val="00CF2939"/>
    <w:rsid w:val="00D02317"/>
    <w:rsid w:val="00D37F85"/>
    <w:rsid w:val="00D4481E"/>
    <w:rsid w:val="00D61F7B"/>
    <w:rsid w:val="00D81D88"/>
    <w:rsid w:val="00D91128"/>
    <w:rsid w:val="00DE5566"/>
    <w:rsid w:val="00E16226"/>
    <w:rsid w:val="00E226F5"/>
    <w:rsid w:val="00E24C98"/>
    <w:rsid w:val="00E579C5"/>
    <w:rsid w:val="00E60171"/>
    <w:rsid w:val="00E6374D"/>
    <w:rsid w:val="00E71EFF"/>
    <w:rsid w:val="00E95D1C"/>
    <w:rsid w:val="00E95DCE"/>
    <w:rsid w:val="00EA672A"/>
    <w:rsid w:val="00ED1853"/>
    <w:rsid w:val="00ED45B9"/>
    <w:rsid w:val="00EE65F5"/>
    <w:rsid w:val="00EF2428"/>
    <w:rsid w:val="00F15F65"/>
    <w:rsid w:val="00F1670F"/>
    <w:rsid w:val="00F766A1"/>
    <w:rsid w:val="00F9281A"/>
    <w:rsid w:val="00F9389E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9A82C"/>
  <w15:docId w15:val="{3B6F35EB-15D4-4BC6-B47A-680585E2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352"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rsid w:val="00A1235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23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23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23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23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A12352"/>
    <w:rPr>
      <w:sz w:val="22"/>
    </w:rPr>
  </w:style>
  <w:style w:type="paragraph" w:styleId="21">
    <w:name w:val="toc 2"/>
    <w:next w:val="a"/>
    <w:link w:val="22"/>
    <w:uiPriority w:val="39"/>
    <w:rsid w:val="00A123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23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23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23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23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2352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rsid w:val="00A12352"/>
    <w:rPr>
      <w:sz w:val="22"/>
    </w:rPr>
  </w:style>
  <w:style w:type="paragraph" w:styleId="7">
    <w:name w:val="toc 7"/>
    <w:next w:val="a"/>
    <w:link w:val="70"/>
    <w:uiPriority w:val="39"/>
    <w:rsid w:val="00A123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2352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A12352"/>
  </w:style>
  <w:style w:type="character" w:customStyle="1" w:styleId="13">
    <w:name w:val="Основной шрифт абзаца1"/>
    <w:link w:val="12"/>
    <w:rsid w:val="00A12352"/>
  </w:style>
  <w:style w:type="paragraph" w:customStyle="1" w:styleId="Endnote">
    <w:name w:val="Endnote"/>
    <w:link w:val="End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123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235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1235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12352"/>
    <w:rPr>
      <w:sz w:val="22"/>
    </w:rPr>
  </w:style>
  <w:style w:type="paragraph" w:customStyle="1" w:styleId="formattext">
    <w:name w:val="formattext"/>
    <w:basedOn w:val="a"/>
    <w:link w:val="formattext0"/>
    <w:rsid w:val="00A1235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sid w:val="00A12352"/>
    <w:rPr>
      <w:rFonts w:ascii="Times New Roman" w:hAnsi="Times New Roman"/>
      <w:sz w:val="24"/>
    </w:rPr>
  </w:style>
  <w:style w:type="paragraph" w:styleId="a5">
    <w:name w:val="List Paragraph"/>
    <w:basedOn w:val="a"/>
    <w:link w:val="a6"/>
    <w:rsid w:val="00A12352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A12352"/>
    <w:rPr>
      <w:sz w:val="22"/>
    </w:rPr>
  </w:style>
  <w:style w:type="paragraph" w:styleId="31">
    <w:name w:val="toc 3"/>
    <w:next w:val="a"/>
    <w:link w:val="32"/>
    <w:uiPriority w:val="39"/>
    <w:rsid w:val="00A123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12352"/>
    <w:rPr>
      <w:rFonts w:ascii="XO Thames" w:hAnsi="XO Thames"/>
      <w:sz w:val="28"/>
    </w:rPr>
  </w:style>
  <w:style w:type="paragraph" w:customStyle="1" w:styleId="23">
    <w:name w:val="Основной шрифт абзаца2"/>
    <w:rsid w:val="00A12352"/>
  </w:style>
  <w:style w:type="paragraph" w:customStyle="1" w:styleId="14">
    <w:name w:val="Гиперссылка1"/>
    <w:link w:val="15"/>
    <w:rsid w:val="00A12352"/>
    <w:rPr>
      <w:color w:val="0000FF"/>
      <w:u w:val="single"/>
    </w:rPr>
  </w:style>
  <w:style w:type="character" w:customStyle="1" w:styleId="15">
    <w:name w:val="Гиперссылка1"/>
    <w:link w:val="14"/>
    <w:rsid w:val="00A12352"/>
    <w:rPr>
      <w:color w:val="0000FF"/>
      <w:u w:val="single"/>
    </w:rPr>
  </w:style>
  <w:style w:type="character" w:customStyle="1" w:styleId="50">
    <w:name w:val="Заголовок 5 Знак"/>
    <w:link w:val="5"/>
    <w:rsid w:val="00A12352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A12352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A12352"/>
    <w:rPr>
      <w:color w:val="0000FF"/>
      <w:u w:val="single"/>
    </w:rPr>
  </w:style>
  <w:style w:type="character" w:styleId="a7">
    <w:name w:val="Hyperlink"/>
    <w:link w:val="24"/>
    <w:rsid w:val="00A12352"/>
    <w:rPr>
      <w:color w:val="0000FF"/>
      <w:u w:val="single"/>
    </w:rPr>
  </w:style>
  <w:style w:type="paragraph" w:customStyle="1" w:styleId="Footnote">
    <w:name w:val="Footnote"/>
    <w:link w:val="Foot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1235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1235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123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123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123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123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12352"/>
    <w:rPr>
      <w:rFonts w:ascii="XO Thames" w:hAnsi="XO Thames"/>
      <w:sz w:val="28"/>
    </w:rPr>
  </w:style>
  <w:style w:type="paragraph" w:customStyle="1" w:styleId="18">
    <w:name w:val="Обычный1"/>
    <w:link w:val="19"/>
    <w:rsid w:val="00A12352"/>
    <w:rPr>
      <w:sz w:val="22"/>
    </w:rPr>
  </w:style>
  <w:style w:type="character" w:customStyle="1" w:styleId="19">
    <w:name w:val="Обычный1"/>
    <w:link w:val="18"/>
    <w:rsid w:val="00A12352"/>
    <w:rPr>
      <w:sz w:val="22"/>
    </w:rPr>
  </w:style>
  <w:style w:type="paragraph" w:styleId="8">
    <w:name w:val="toc 8"/>
    <w:next w:val="a"/>
    <w:link w:val="80"/>
    <w:uiPriority w:val="39"/>
    <w:rsid w:val="00A123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12352"/>
    <w:rPr>
      <w:rFonts w:ascii="XO Thames" w:hAnsi="XO Thames"/>
      <w:sz w:val="28"/>
    </w:rPr>
  </w:style>
  <w:style w:type="paragraph" w:customStyle="1" w:styleId="Default">
    <w:name w:val="Default"/>
    <w:link w:val="Default0"/>
    <w:rsid w:val="00A12352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1235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A123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12352"/>
    <w:rPr>
      <w:rFonts w:ascii="XO Thames" w:hAnsi="XO Thames"/>
      <w:sz w:val="28"/>
    </w:rPr>
  </w:style>
  <w:style w:type="paragraph" w:styleId="a8">
    <w:name w:val="Balloon Text"/>
    <w:basedOn w:val="a"/>
    <w:link w:val="a9"/>
    <w:rsid w:val="00A12352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sid w:val="00A12352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sid w:val="00A1235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1235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123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A123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2352"/>
    <w:rPr>
      <w:rFonts w:ascii="XO Thames" w:hAnsi="XO Thames"/>
      <w:b/>
      <w:sz w:val="24"/>
    </w:rPr>
  </w:style>
  <w:style w:type="paragraph" w:styleId="ae">
    <w:name w:val="footer"/>
    <w:basedOn w:val="a"/>
    <w:link w:val="af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  <w:rsid w:val="00A12352"/>
    <w:rPr>
      <w:sz w:val="22"/>
    </w:rPr>
  </w:style>
  <w:style w:type="character" w:customStyle="1" w:styleId="20">
    <w:name w:val="Заголовок 2 Знак"/>
    <w:link w:val="2"/>
    <w:rsid w:val="00A12352"/>
    <w:rPr>
      <w:rFonts w:ascii="XO Thames" w:hAnsi="XO Thames"/>
      <w:b/>
      <w:sz w:val="28"/>
    </w:rPr>
  </w:style>
  <w:style w:type="table" w:styleId="af0">
    <w:name w:val="Table Grid"/>
    <w:basedOn w:val="a1"/>
    <w:rsid w:val="00A12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Колонтитул (2)_"/>
    <w:basedOn w:val="a0"/>
    <w:link w:val="26"/>
    <w:rsid w:val="00151402"/>
    <w:rPr>
      <w:rFonts w:ascii="Times New Roman" w:hAnsi="Times New Roman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151402"/>
    <w:rPr>
      <w:rFonts w:ascii="Times New Roman" w:hAnsi="Times New Roman"/>
      <w:shd w:val="clear" w:color="auto" w:fill="FFFFFF"/>
    </w:rPr>
  </w:style>
  <w:style w:type="character" w:customStyle="1" w:styleId="af3">
    <w:name w:val="Другое_"/>
    <w:basedOn w:val="a0"/>
    <w:link w:val="af4"/>
    <w:rsid w:val="00151402"/>
    <w:rPr>
      <w:rFonts w:ascii="Times New Roman" w:hAnsi="Times New Roman"/>
      <w:shd w:val="clear" w:color="auto" w:fill="FFFFFF"/>
    </w:rPr>
  </w:style>
  <w:style w:type="paragraph" w:customStyle="1" w:styleId="26">
    <w:name w:val="Колонтитул (2)"/>
    <w:basedOn w:val="a"/>
    <w:link w:val="25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2">
    <w:name w:val="Подпись к таблице"/>
    <w:basedOn w:val="a"/>
    <w:link w:val="af1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4">
    <w:name w:val="Другое"/>
    <w:basedOn w:val="a"/>
    <w:link w:val="af3"/>
    <w:rsid w:val="0015140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0"/>
    </w:rPr>
  </w:style>
  <w:style w:type="paragraph" w:customStyle="1" w:styleId="1a">
    <w:name w:val="Список_маркерный_1_уровень"/>
    <w:link w:val="1b"/>
    <w:qFormat/>
    <w:rsid w:val="000F321F"/>
    <w:pPr>
      <w:jc w:val="both"/>
    </w:pPr>
    <w:rPr>
      <w:rFonts w:ascii="Times New Roman" w:hAnsi="Times New Roman"/>
      <w:snapToGrid w:val="0"/>
      <w:color w:val="auto"/>
      <w:sz w:val="24"/>
      <w:szCs w:val="24"/>
    </w:rPr>
  </w:style>
  <w:style w:type="character" w:customStyle="1" w:styleId="1b">
    <w:name w:val="Список_маркерный_1_уровень Знак"/>
    <w:link w:val="1a"/>
    <w:locked/>
    <w:rsid w:val="000F321F"/>
    <w:rPr>
      <w:rFonts w:ascii="Times New Roman" w:hAnsi="Times New Roman"/>
      <w:snapToGrid w:val="0"/>
      <w:color w:val="auto"/>
      <w:sz w:val="24"/>
      <w:szCs w:val="24"/>
    </w:rPr>
  </w:style>
  <w:style w:type="paragraph" w:styleId="af5">
    <w:name w:val="No Spacing"/>
    <w:uiPriority w:val="1"/>
    <w:qFormat/>
    <w:rsid w:val="000A07C6"/>
    <w:pPr>
      <w:widowControl w:val="0"/>
      <w:autoSpaceDE w:val="0"/>
      <w:autoSpaceDN w:val="0"/>
    </w:pPr>
    <w:rPr>
      <w:rFonts w:ascii="Times New Roman" w:hAnsi="Times New Roman"/>
      <w:color w:val="auto"/>
      <w:sz w:val="22"/>
      <w:szCs w:val="22"/>
      <w:lang w:val="en-US" w:eastAsia="en-US"/>
    </w:rPr>
  </w:style>
  <w:style w:type="paragraph" w:customStyle="1" w:styleId="af6">
    <w:name w:val="Таблица_номер_таблицы"/>
    <w:link w:val="af7"/>
    <w:rsid w:val="000A07C6"/>
    <w:pPr>
      <w:keepNext/>
      <w:jc w:val="right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Таблица_номер_таблицы Знак"/>
    <w:link w:val="af6"/>
    <w:locked/>
    <w:rsid w:val="000A07C6"/>
    <w:rPr>
      <w:rFonts w:ascii="Times New Roman" w:hAnsi="Times New Roman"/>
      <w:color w:val="auto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EE65F5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E65F5"/>
  </w:style>
  <w:style w:type="character" w:styleId="afa">
    <w:name w:val="footnote reference"/>
    <w:basedOn w:val="a0"/>
    <w:uiPriority w:val="99"/>
    <w:semiHidden/>
    <w:unhideWhenUsed/>
    <w:rsid w:val="00EE6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081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0668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71224108/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29EE-1683-4486-8E47-8C315009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Ручкинов Арсений Евгеньевич</dc:creator>
  <cp:lastModifiedBy>EPopova</cp:lastModifiedBy>
  <cp:revision>4</cp:revision>
  <cp:lastPrinted>2026-02-06T11:15:00Z</cp:lastPrinted>
  <dcterms:created xsi:type="dcterms:W3CDTF">2026-02-06T11:19:00Z</dcterms:created>
  <dcterms:modified xsi:type="dcterms:W3CDTF">2026-02-12T07:40:00Z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-1681103419</vt:i4>
  </property>
  <property fmtid="{D5CDD505-2E9C-101B-9397-08002B2CF9AE}" pid="4" name="_EmailSubject">
    <vt:lpwstr>Для замены версии опубликованного файла </vt:lpwstr>
  </property>
  <property fmtid="{D5CDD505-2E9C-101B-9397-08002B2CF9AE}" pid="5" name="_AuthorEmail">
    <vt:lpwstr>bendus.kv@cherepovetscity.ru</vt:lpwstr>
  </property>
  <property fmtid="{D5CDD505-2E9C-101B-9397-08002B2CF9AE}" pid="6" name="_AuthorEmailDisplayName">
    <vt:lpwstr>Бендус Ксения Владимировна</vt:lpwstr>
  </property>
  <property fmtid="{D5CDD505-2E9C-101B-9397-08002B2CF9AE}" pid="7" name="_PreviousAdHocReviewCycleID">
    <vt:i4>660495751</vt:i4>
  </property>
  <property fmtid="{D5CDD505-2E9C-101B-9397-08002B2CF9AE}" pid="8" name="_ReviewingToolsShownOnce">
    <vt:lpwstr/>
  </property>
</Properties>
</file>