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E7417" w:rsidRDefault="005D4AC2" w:rsidP="00A8623F">
      <w:pPr>
        <w:jc w:val="right"/>
        <w:rPr>
          <w:sz w:val="26"/>
          <w:szCs w:val="26"/>
        </w:rPr>
      </w:pPr>
      <w:r w:rsidRPr="00AE74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15pt;height:48.5pt">
                                  <v:imagedata r:id="rId8" o:title=""/>
                                </v:shape>
                                <o:OLEObject Type="Embed" ProgID="CorelDRAW.Graphic.9" ShapeID="_x0000_i1026" DrawAspect="Content" ObjectID="_1828011021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821342741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E7417" w:rsidRPr="00AE7417">
        <w:rPr>
          <w:sz w:val="26"/>
          <w:szCs w:val="26"/>
        </w:rPr>
        <w:t>Проект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2E1B78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</w:t>
      </w:r>
      <w:r w:rsidRPr="00496DCF">
        <w:rPr>
          <w:b/>
          <w:sz w:val="26"/>
          <w:szCs w:val="26"/>
        </w:rPr>
        <w:t>решени</w:t>
      </w:r>
      <w:r w:rsidR="007D5DC0">
        <w:rPr>
          <w:b/>
          <w:sz w:val="26"/>
          <w:szCs w:val="26"/>
        </w:rPr>
        <w:t>е</w:t>
      </w:r>
      <w:r w:rsidR="00A37B17" w:rsidRPr="00496DCF">
        <w:rPr>
          <w:b/>
          <w:sz w:val="26"/>
          <w:szCs w:val="26"/>
        </w:rPr>
        <w:t xml:space="preserve"> </w:t>
      </w:r>
      <w:r w:rsidRPr="00496DCF"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379F5" w:rsidRPr="00553065" w:rsidRDefault="00B379F5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В соответствии с Федеральным</w:t>
      </w:r>
      <w:r w:rsidRPr="00B379F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 от 20.03.2025 №</w:t>
      </w:r>
      <w:r w:rsidRPr="00B379F5"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 w:rsidRPr="00B379F5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bookmarkStart w:id="0" w:name="_GoBack"/>
      <w:bookmarkEnd w:id="0"/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7F2961" w:rsidRDefault="007F2961" w:rsidP="007F296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03516">
        <w:rPr>
          <w:sz w:val="26"/>
          <w:szCs w:val="26"/>
        </w:rPr>
        <w:t xml:space="preserve">1. Внести в </w:t>
      </w:r>
      <w:r w:rsidR="00465708">
        <w:rPr>
          <w:sz w:val="26"/>
          <w:szCs w:val="26"/>
        </w:rPr>
        <w:t>Положение о материально-техническом и организационном обеспечении деятельности органов местного самоуправлени</w:t>
      </w:r>
      <w:r w:rsidR="008C6462">
        <w:rPr>
          <w:sz w:val="26"/>
          <w:szCs w:val="26"/>
        </w:rPr>
        <w:t xml:space="preserve">я города Череповца, утвержденное </w:t>
      </w:r>
      <w:r w:rsidRPr="00D03516">
        <w:rPr>
          <w:sz w:val="26"/>
          <w:szCs w:val="26"/>
        </w:rPr>
        <w:t>решение</w:t>
      </w:r>
      <w:r w:rsidR="00465708">
        <w:rPr>
          <w:sz w:val="26"/>
          <w:szCs w:val="26"/>
        </w:rPr>
        <w:t>м</w:t>
      </w:r>
      <w:r w:rsidRPr="00D03516">
        <w:rPr>
          <w:sz w:val="26"/>
          <w:szCs w:val="26"/>
        </w:rPr>
        <w:t xml:space="preserve"> Ч</w:t>
      </w:r>
      <w:r w:rsidR="00900B24">
        <w:rPr>
          <w:sz w:val="26"/>
          <w:szCs w:val="26"/>
        </w:rPr>
        <w:t>ереповецкой городской Думы от 27.10.2022 № 131</w:t>
      </w:r>
      <w:r w:rsidR="00465708">
        <w:rPr>
          <w:sz w:val="26"/>
          <w:szCs w:val="26"/>
        </w:rPr>
        <w:t>,</w:t>
      </w:r>
      <w:r w:rsidRPr="00D03516">
        <w:rPr>
          <w:sz w:val="26"/>
          <w:szCs w:val="26"/>
        </w:rPr>
        <w:t xml:space="preserve"> следующие изменения:</w:t>
      </w:r>
    </w:p>
    <w:p w:rsidR="00900B24" w:rsidRDefault="00900B24" w:rsidP="00900B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96DCF">
        <w:rPr>
          <w:sz w:val="26"/>
          <w:szCs w:val="26"/>
        </w:rPr>
        <w:t>1.1.</w:t>
      </w:r>
      <w:r w:rsidRPr="00465708">
        <w:rPr>
          <w:sz w:val="26"/>
          <w:szCs w:val="26"/>
        </w:rPr>
        <w:t xml:space="preserve"> </w:t>
      </w:r>
      <w:r w:rsidRPr="00900B24">
        <w:rPr>
          <w:sz w:val="26"/>
          <w:szCs w:val="26"/>
        </w:rPr>
        <w:t xml:space="preserve">Пункт </w:t>
      </w:r>
      <w:r w:rsidR="007D5DC0">
        <w:rPr>
          <w:sz w:val="26"/>
          <w:szCs w:val="26"/>
        </w:rPr>
        <w:t>1.4</w:t>
      </w:r>
      <w:r>
        <w:rPr>
          <w:sz w:val="26"/>
          <w:szCs w:val="26"/>
        </w:rPr>
        <w:t xml:space="preserve"> изложить в следующей редакции:</w:t>
      </w:r>
    </w:p>
    <w:p w:rsidR="002E1B78" w:rsidRPr="00900B24" w:rsidRDefault="00900B24" w:rsidP="002E1B7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«1.4. Организация материально-технического и организационного обеспечения деятельности </w:t>
      </w:r>
      <w:r w:rsidR="003171C4">
        <w:rPr>
          <w:sz w:val="26"/>
          <w:szCs w:val="26"/>
        </w:rPr>
        <w:t>мэрии города Череповца осуществляется главой города Череповца, Череповецкой городской Думы (далее также – Дума) – председателем Череповецкой городской Думы, контрольно-счетной палаты города Череповца – председателем контрольно-счетной палаты</w:t>
      </w:r>
      <w:r w:rsidR="00115358">
        <w:rPr>
          <w:sz w:val="26"/>
          <w:szCs w:val="26"/>
        </w:rPr>
        <w:t xml:space="preserve"> города Череповца в соответствии с настоящим Положением и иными правовыми актами руководителей органов местного самоуправления.».</w:t>
      </w:r>
    </w:p>
    <w:p w:rsidR="00A37B17" w:rsidRPr="00796BCE" w:rsidRDefault="00115358" w:rsidP="00A37B17">
      <w:pPr>
        <w:pStyle w:val="ConsPlusNormal"/>
        <w:ind w:firstLine="540"/>
        <w:jc w:val="both"/>
      </w:pPr>
      <w:r>
        <w:t>2</w:t>
      </w:r>
      <w:r w:rsidR="00A37B17" w:rsidRPr="00796BCE">
        <w:t>. Настоящее решение вступает в силу со дня его официально</w:t>
      </w:r>
      <w:r w:rsidR="007F2961">
        <w:t>го</w:t>
      </w:r>
      <w:r w:rsidR="00A37B17" w:rsidRPr="00796BCE">
        <w:t xml:space="preserve"> опубликовани</w:t>
      </w:r>
      <w:r w:rsidR="007F2961">
        <w:t>я</w:t>
      </w:r>
      <w:r w:rsidR="00A37B17" w:rsidRPr="00796BCE">
        <w:t>.</w:t>
      </w:r>
    </w:p>
    <w:p w:rsidR="00D75F9A" w:rsidRDefault="00D75F9A" w:rsidP="00A37B1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D75F9A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5BB" w:rsidRDefault="00D725BB" w:rsidP="00EB095B">
      <w:r>
        <w:separator/>
      </w:r>
    </w:p>
  </w:endnote>
  <w:endnote w:type="continuationSeparator" w:id="0">
    <w:p w:rsidR="00D725BB" w:rsidRDefault="00D725B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5BB" w:rsidRDefault="00D725BB" w:rsidP="00EB095B">
      <w:r>
        <w:separator/>
      </w:r>
    </w:p>
  </w:footnote>
  <w:footnote w:type="continuationSeparator" w:id="0">
    <w:p w:rsidR="00D725BB" w:rsidRDefault="00D725B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7B7D25"/>
    <w:multiLevelType w:val="multilevel"/>
    <w:tmpl w:val="934C5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5358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7B9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2AE2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B78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1C4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A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5708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6DCF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686B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3065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294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71A0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5DC0"/>
    <w:rsid w:val="007D6E2A"/>
    <w:rsid w:val="007D727F"/>
    <w:rsid w:val="007E046A"/>
    <w:rsid w:val="007E07C5"/>
    <w:rsid w:val="007E0D36"/>
    <w:rsid w:val="007E15FB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1A1F"/>
    <w:rsid w:val="007F283C"/>
    <w:rsid w:val="007F2961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462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312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0B24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B17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417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F7B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379F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0D5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25BB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26A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FD3B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5C35-38B8-435A-9825-A5BCFCA1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Конторович Татьяна Вячеславовна</cp:lastModifiedBy>
  <cp:revision>2</cp:revision>
  <cp:lastPrinted>2025-10-03T08:24:00Z</cp:lastPrinted>
  <dcterms:created xsi:type="dcterms:W3CDTF">2025-12-23T13:04:00Z</dcterms:created>
  <dcterms:modified xsi:type="dcterms:W3CDTF">2025-12-23T13:04:00Z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178695401</vt:i4>
  </property>
  <property fmtid="{D5CDD505-2E9C-101B-9397-08002B2CF9AE}" pid="3" name="_NewReviewCycle">
    <vt:lpwstr/>
  </property>
  <property fmtid="{D5CDD505-2E9C-101B-9397-08002B2CF9AE}" pid="4" name="_EmailSubject">
    <vt:lpwstr>проект пример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951188409</vt:i4>
  </property>
  <property fmtid="{D5CDD505-2E9C-101B-9397-08002B2CF9AE}" pid="8" name="_ReviewingToolsShownOnce">
    <vt:lpwstr/>
  </property>
</Properties>
</file>