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6F" w:rsidRDefault="00DC256F">
      <w:pPr>
        <w:rPr>
          <w:sz w:val="6"/>
        </w:rPr>
      </w:pPr>
    </w:p>
    <w:p w:rsidR="00D11866" w:rsidRPr="00D11866" w:rsidRDefault="00D11866" w:rsidP="00D11866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20"/>
          <w:sz w:val="6"/>
          <w:szCs w:val="18"/>
          <w:lang w:val="en-US"/>
        </w:rPr>
      </w:pPr>
      <w:r w:rsidRPr="00D11866">
        <w:rPr>
          <w:b/>
          <w:bCs/>
          <w:color w:val="auto"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28004597" r:id="rId7"/>
        </w:object>
      </w:r>
    </w:p>
    <w:p w:rsidR="00D11866" w:rsidRPr="00D11866" w:rsidRDefault="00D11866" w:rsidP="00D11866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34"/>
          <w:w w:val="160"/>
          <w:sz w:val="24"/>
          <w:szCs w:val="18"/>
        </w:rPr>
      </w:pPr>
      <w:proofErr w:type="gramStart"/>
      <w:r w:rsidRPr="00D11866">
        <w:rPr>
          <w:b/>
          <w:bCs/>
          <w:color w:val="auto"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D11866" w:rsidRPr="00D11866" w:rsidRDefault="00D11866" w:rsidP="00D11866">
      <w:pPr>
        <w:keepNext/>
        <w:autoSpaceDE w:val="0"/>
        <w:autoSpaceDN w:val="0"/>
        <w:jc w:val="center"/>
        <w:outlineLvl w:val="1"/>
        <w:rPr>
          <w:b/>
          <w:bCs/>
          <w:color w:val="auto"/>
          <w:sz w:val="8"/>
          <w:szCs w:val="28"/>
        </w:rPr>
      </w:pPr>
    </w:p>
    <w:p w:rsidR="00D11866" w:rsidRPr="00D11866" w:rsidRDefault="00D11866" w:rsidP="00D11866">
      <w:pPr>
        <w:keepNext/>
        <w:autoSpaceDE w:val="0"/>
        <w:autoSpaceDN w:val="0"/>
        <w:jc w:val="center"/>
        <w:outlineLvl w:val="1"/>
        <w:rPr>
          <w:b/>
          <w:bCs/>
          <w:color w:val="auto"/>
          <w:spacing w:val="16"/>
          <w:w w:val="115"/>
          <w:sz w:val="24"/>
          <w:szCs w:val="28"/>
        </w:rPr>
      </w:pPr>
      <w:r w:rsidRPr="00D11866">
        <w:rPr>
          <w:b/>
          <w:bCs/>
          <w:color w:val="auto"/>
          <w:spacing w:val="16"/>
          <w:w w:val="115"/>
          <w:sz w:val="24"/>
          <w:szCs w:val="28"/>
        </w:rPr>
        <w:t>ЧЕРЕПОВЕЦКАЯ ГОРОДСКАЯ ДУМА</w:t>
      </w:r>
    </w:p>
    <w:p w:rsidR="00D11866" w:rsidRPr="00D11866" w:rsidRDefault="00D11866" w:rsidP="00D11866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20"/>
          <w:szCs w:val="18"/>
        </w:rPr>
      </w:pPr>
    </w:p>
    <w:p w:rsidR="00D11866" w:rsidRPr="00D11866" w:rsidRDefault="00D11866" w:rsidP="00D11866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76"/>
          <w:w w:val="110"/>
          <w:sz w:val="36"/>
        </w:rPr>
      </w:pPr>
      <w:r w:rsidRPr="00D11866">
        <w:rPr>
          <w:b/>
          <w:bCs/>
          <w:color w:val="auto"/>
          <w:spacing w:val="76"/>
          <w:w w:val="110"/>
          <w:sz w:val="36"/>
        </w:rPr>
        <w:t>РЕШЕНИЕ</w:t>
      </w:r>
    </w:p>
    <w:p w:rsidR="00DC256F" w:rsidRDefault="00DC256F">
      <w:pPr>
        <w:jc w:val="center"/>
        <w:rPr>
          <w:b/>
          <w:i/>
          <w:sz w:val="28"/>
        </w:rPr>
      </w:pPr>
    </w:p>
    <w:p w:rsidR="00D11866" w:rsidRDefault="00D11866">
      <w:pPr>
        <w:jc w:val="center"/>
        <w:rPr>
          <w:b/>
          <w:i/>
          <w:sz w:val="28"/>
        </w:rPr>
      </w:pPr>
    </w:p>
    <w:p w:rsidR="00937B14" w:rsidRDefault="00937B14">
      <w:pPr>
        <w:jc w:val="center"/>
        <w:rPr>
          <w:b/>
          <w:i/>
          <w:sz w:val="28"/>
        </w:rPr>
      </w:pPr>
    </w:p>
    <w:p w:rsidR="00937B14" w:rsidRDefault="00937B14">
      <w:pPr>
        <w:jc w:val="center"/>
        <w:rPr>
          <w:b/>
          <w:i/>
          <w:sz w:val="28"/>
        </w:rPr>
      </w:pPr>
    </w:p>
    <w:p w:rsidR="00D11866" w:rsidRDefault="00D11866">
      <w:pPr>
        <w:jc w:val="center"/>
        <w:rPr>
          <w:b/>
          <w:i/>
          <w:sz w:val="28"/>
        </w:rPr>
      </w:pPr>
    </w:p>
    <w:p w:rsidR="00937B14" w:rsidRDefault="00213F1F">
      <w:pPr>
        <w:jc w:val="center"/>
        <w:rPr>
          <w:b/>
          <w:sz w:val="26"/>
          <w:szCs w:val="26"/>
        </w:rPr>
      </w:pPr>
      <w:r w:rsidRPr="00D11866">
        <w:rPr>
          <w:b/>
          <w:sz w:val="26"/>
          <w:szCs w:val="26"/>
        </w:rPr>
        <w:t>О внесении изменений в Положение</w:t>
      </w:r>
    </w:p>
    <w:p w:rsidR="00DC256F" w:rsidRPr="00D11866" w:rsidRDefault="00213F1F">
      <w:pPr>
        <w:jc w:val="center"/>
        <w:rPr>
          <w:sz w:val="26"/>
          <w:szCs w:val="26"/>
        </w:rPr>
      </w:pPr>
      <w:r w:rsidRPr="00D11866">
        <w:rPr>
          <w:b/>
          <w:sz w:val="26"/>
          <w:szCs w:val="26"/>
        </w:rPr>
        <w:t xml:space="preserve"> о территориальном общественном</w:t>
      </w:r>
      <w:r w:rsidR="00937B14">
        <w:rPr>
          <w:b/>
          <w:sz w:val="26"/>
          <w:szCs w:val="26"/>
        </w:rPr>
        <w:t xml:space="preserve"> </w:t>
      </w:r>
      <w:r w:rsidRPr="00D11866">
        <w:rPr>
          <w:b/>
          <w:sz w:val="26"/>
          <w:szCs w:val="26"/>
        </w:rPr>
        <w:t>самоуправлении в городе Череповце</w:t>
      </w:r>
      <w:r w:rsidRPr="00D11866">
        <w:rPr>
          <w:sz w:val="26"/>
          <w:szCs w:val="26"/>
        </w:rPr>
        <w:br/>
      </w:r>
    </w:p>
    <w:p w:rsidR="00DC256F" w:rsidRDefault="00213F1F" w:rsidP="00D11866">
      <w:pPr>
        <w:ind w:left="4962" w:firstLine="1134"/>
        <w:rPr>
          <w:sz w:val="26"/>
          <w:szCs w:val="26"/>
        </w:rPr>
      </w:pPr>
      <w:r w:rsidRPr="00D11866">
        <w:rPr>
          <w:sz w:val="26"/>
          <w:szCs w:val="26"/>
        </w:rPr>
        <w:br/>
      </w:r>
      <w:r w:rsidR="00D11866">
        <w:rPr>
          <w:sz w:val="26"/>
          <w:szCs w:val="26"/>
        </w:rPr>
        <w:t>Принято Череповецкой городской Думой</w:t>
      </w:r>
    </w:p>
    <w:p w:rsidR="00D11866" w:rsidRPr="00D11866" w:rsidRDefault="00D11866" w:rsidP="00D11866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23.12.2025</w:t>
      </w:r>
    </w:p>
    <w:p w:rsidR="00DC256F" w:rsidRDefault="00DC256F" w:rsidP="00D11866">
      <w:pPr>
        <w:ind w:firstLine="6096"/>
        <w:rPr>
          <w:sz w:val="26"/>
          <w:szCs w:val="26"/>
        </w:rPr>
      </w:pPr>
    </w:p>
    <w:p w:rsidR="00D11866" w:rsidRPr="00D11866" w:rsidRDefault="00D11866" w:rsidP="00D11866">
      <w:pPr>
        <w:ind w:firstLine="6096"/>
        <w:rPr>
          <w:sz w:val="26"/>
          <w:szCs w:val="26"/>
        </w:rPr>
      </w:pPr>
    </w:p>
    <w:p w:rsidR="00DC256F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В соответствии с Федеральным законом от 20 марта 2025 года № 33-ФЗ</w:t>
      </w:r>
      <w:r w:rsidRPr="00D11866">
        <w:rPr>
          <w:sz w:val="26"/>
          <w:szCs w:val="26"/>
        </w:rPr>
        <w:br/>
        <w:t xml:space="preserve">«Об общих принципах организации местного самоуправления в единой системе публичной власти», Уставом городского округа город Череповец Вологодской области Череповецкая городская Дума </w:t>
      </w:r>
    </w:p>
    <w:p w:rsidR="00D11866" w:rsidRDefault="00D11866" w:rsidP="00937B14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1. П</w:t>
      </w:r>
      <w:r w:rsidRPr="00D11866">
        <w:rPr>
          <w:sz w:val="26"/>
          <w:szCs w:val="26"/>
          <w:u w:color="000000"/>
        </w:rPr>
        <w:t>реамбулу</w:t>
      </w:r>
      <w:r w:rsidRPr="00D11866">
        <w:rPr>
          <w:sz w:val="26"/>
          <w:szCs w:val="26"/>
        </w:rPr>
        <w:t xml:space="preserve"> решения Череповецкой городской Думы от 26.11.2020 № 152 «Об утверждении Положения о территориальном общественном самоуправлении в городе Череповце» изложить в следующей редакции: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 xml:space="preserve">«В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Pr="00D11866">
        <w:rPr>
          <w:sz w:val="26"/>
          <w:szCs w:val="26"/>
          <w:u w:color="000000"/>
        </w:rPr>
        <w:t>У</w:t>
      </w:r>
      <w:r w:rsidRPr="00D11866">
        <w:rPr>
          <w:sz w:val="26"/>
          <w:szCs w:val="26"/>
        </w:rPr>
        <w:t>ставом городского округа город Череповец Вологодской области</w:t>
      </w:r>
      <w:r w:rsidR="00FD568C">
        <w:rPr>
          <w:sz w:val="26"/>
          <w:szCs w:val="26"/>
        </w:rPr>
        <w:t xml:space="preserve"> Череповецкая городская Дума</w:t>
      </w:r>
      <w:r w:rsidRPr="00D11866">
        <w:rPr>
          <w:sz w:val="26"/>
          <w:szCs w:val="26"/>
        </w:rPr>
        <w:t xml:space="preserve"> решила:».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 xml:space="preserve">1.1. Внести в </w:t>
      </w:r>
      <w:r w:rsidRPr="00D11866">
        <w:rPr>
          <w:sz w:val="26"/>
          <w:szCs w:val="26"/>
          <w:u w:color="000000"/>
        </w:rPr>
        <w:t>Положение</w:t>
      </w:r>
      <w:r w:rsidRPr="00D11866">
        <w:rPr>
          <w:sz w:val="26"/>
          <w:szCs w:val="26"/>
        </w:rPr>
        <w:t xml:space="preserve"> о территориальном общественном самоуправлении в городе Череповце, утвержденное решением Череповецкой городской Думы от 26.11.2020 № 152, следующие изменения: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1.1.1. Пункт 2.1.1 изложить в следующей редакции: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«2.1.1. ТОС –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</w:t>
      </w:r>
      <w:r w:rsidR="00FD568C">
        <w:rPr>
          <w:sz w:val="26"/>
          <w:szCs w:val="26"/>
        </w:rPr>
        <w:t>я жизнедеятельности населения</w:t>
      </w:r>
      <w:r w:rsidRPr="00D11866">
        <w:rPr>
          <w:sz w:val="26"/>
          <w:szCs w:val="26"/>
        </w:rPr>
        <w:t xml:space="preserve">. 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ТОС осуществляется непосредственно населением посредством проведения собраний (конференций) граждан, а также посредством создания органов ТОС.».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1.1.2. В пункте 2.1.3 слово «шестнадцатилетнего» заменить словом «восемнадцатилетнего».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1.1.3. Пункт 3.1.1 изложить в следующей редакции: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«3.1.1. ТОС учреждается по инициативе граждан, проживающих на части территории города Череповца, где предполагается осуществлять ТОС.</w:t>
      </w:r>
    </w:p>
    <w:p w:rsidR="00DC256F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 xml:space="preserve">ТОС может осуществляться в пределах территорий проживания граждан, предусмотренных </w:t>
      </w:r>
      <w:hyperlink r:id="rId8" w:history="1">
        <w:r w:rsidRPr="00D11866">
          <w:rPr>
            <w:sz w:val="26"/>
            <w:szCs w:val="26"/>
          </w:rPr>
          <w:t>частью 4 статьи 50</w:t>
        </w:r>
      </w:hyperlink>
      <w:r w:rsidRPr="00D11866">
        <w:rPr>
          <w:sz w:val="26"/>
          <w:szCs w:val="26"/>
        </w:rPr>
        <w:t xml:space="preserve"> Федерального закона от 20 марта 2025 года № 33-ФЗ </w:t>
      </w:r>
      <w:r w:rsidRPr="00D11866">
        <w:rPr>
          <w:sz w:val="26"/>
          <w:szCs w:val="26"/>
        </w:rPr>
        <w:lastRenderedPageBreak/>
        <w:t>«Об общих принципах организации местного самоуправления в единой системе публичной власти»: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многоквартирный жилой дом;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 xml:space="preserve">группа жилых домов; 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 xml:space="preserve">жилой микрорайон; 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 xml:space="preserve">иные территории проживания граждан. 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Каждая из указанных территорий проживания граждан может входить только в одно ТОС.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Граница территории, на которой осуществляется ТОС, не может выходить за границы городского округа.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ТОС многоквартирного жилого дома и группы жилых домов осуществляется в границах территории кварталов, улиц и их частей. Под группой жилых домов понимается не менее двух жилых домов.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ТОС жилого микрорайона осуществляется в границах территории жилого микрорайона.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Границы территории ТОС домов, микрорайона могут устанавливаться по линиям улиц, магистралей, проездов, разделяющим транспортные потоки противоположных направлений, границам земельных участков, границам города, естественным границам природных объектов, иным границам.».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 xml:space="preserve">1.1.4. В абзаце третьем пункта 3.1.7 слово «шестнадцатилетнего» заменить словом «восемнадцатилетнего». 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1.1.5</w:t>
      </w:r>
      <w:r w:rsidR="00FD568C">
        <w:rPr>
          <w:sz w:val="26"/>
          <w:szCs w:val="26"/>
        </w:rPr>
        <w:t>.</w:t>
      </w:r>
      <w:r w:rsidRPr="00D11866">
        <w:rPr>
          <w:sz w:val="26"/>
          <w:szCs w:val="26"/>
        </w:rPr>
        <w:t xml:space="preserve"> В пункте 3.2.1 слова «</w:t>
      </w:r>
      <w:hyperlink r:id="rId9" w:history="1">
        <w:r w:rsidRPr="00D11866">
          <w:rPr>
            <w:sz w:val="26"/>
            <w:szCs w:val="26"/>
          </w:rPr>
          <w:t>частью 9 статьи 27</w:t>
        </w:r>
      </w:hyperlink>
      <w:r w:rsidRPr="00D11866">
        <w:rPr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заменить словами «частью 14 статьи 50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1.1.6. В пункте 5.3 слова «</w:t>
      </w:r>
      <w:hyperlink r:id="rId10" w:history="1">
        <w:r w:rsidRPr="00D11866">
          <w:rPr>
            <w:sz w:val="26"/>
            <w:szCs w:val="26"/>
          </w:rPr>
          <w:t>частью 7 статьи 27</w:t>
        </w:r>
      </w:hyperlink>
      <w:r w:rsidRPr="00D11866">
        <w:rPr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 заменить словами «частью 11 статьи 50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1.1.7. В пункте 5.4.1</w:t>
      </w:r>
      <w:r w:rsidR="00937B14">
        <w:rPr>
          <w:sz w:val="26"/>
          <w:szCs w:val="26"/>
        </w:rPr>
        <w:t>, абзацах втором и пятом пункта 5.4.2, пунктах 5.4.3-5.4.5</w:t>
      </w:r>
      <w:r w:rsidRPr="00D11866">
        <w:rPr>
          <w:sz w:val="26"/>
          <w:szCs w:val="26"/>
        </w:rPr>
        <w:t xml:space="preserve"> слово «шестнадцатилетнего» заменить словом «восемнадцатилетнего».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1.1.</w:t>
      </w:r>
      <w:r w:rsidR="00937B14">
        <w:rPr>
          <w:sz w:val="26"/>
          <w:szCs w:val="26"/>
        </w:rPr>
        <w:t>8</w:t>
      </w:r>
      <w:r w:rsidRPr="00D11866">
        <w:rPr>
          <w:sz w:val="26"/>
          <w:szCs w:val="26"/>
        </w:rPr>
        <w:t>. Пункт 5.9 изложить в следующей редакции: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«</w:t>
      </w:r>
      <w:r w:rsidR="00D11866">
        <w:rPr>
          <w:sz w:val="26"/>
          <w:szCs w:val="26"/>
        </w:rPr>
        <w:t xml:space="preserve">5.9. </w:t>
      </w:r>
      <w:r w:rsidRPr="00D11866">
        <w:rPr>
          <w:sz w:val="26"/>
          <w:szCs w:val="26"/>
        </w:rPr>
        <w:t>Органы ТОС: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5.9.1. Действуют в интересах населения, проживающего на соответствующей территории.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5.9.2.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ТОС и органами местного самоуправления с использованием средств местного бюджета.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 xml:space="preserve">5.9.3. </w:t>
      </w:r>
      <w:r w:rsidR="00FD568C">
        <w:rPr>
          <w:sz w:val="26"/>
          <w:szCs w:val="26"/>
        </w:rPr>
        <w:t>О</w:t>
      </w:r>
      <w:r w:rsidRPr="00D11866">
        <w:rPr>
          <w:sz w:val="26"/>
          <w:szCs w:val="26"/>
        </w:rPr>
        <w:t>беспечивают исполнение иных принятых на собраниях (конференциях) граждан решений по вопросам непосредственного обеспечения жизнедеятельности населения соответствующей территории.</w:t>
      </w:r>
    </w:p>
    <w:p w:rsidR="00DC256F" w:rsidRPr="00D11866" w:rsidRDefault="00213F1F" w:rsidP="00937B14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 xml:space="preserve">5.9.4. </w:t>
      </w:r>
      <w:r w:rsidR="00FD568C">
        <w:rPr>
          <w:sz w:val="26"/>
          <w:szCs w:val="26"/>
        </w:rPr>
        <w:t>В</w:t>
      </w:r>
      <w:r w:rsidRPr="00D11866">
        <w:rPr>
          <w:sz w:val="26"/>
          <w:szCs w:val="26"/>
        </w:rPr>
        <w:t>праве вносить в органы местного самоуправления проекты муниципальных правовых актов, подлежащие об</w:t>
      </w:r>
      <w:bookmarkStart w:id="0" w:name="_GoBack"/>
      <w:bookmarkEnd w:id="0"/>
      <w:r w:rsidRPr="00D11866">
        <w:rPr>
          <w:sz w:val="26"/>
          <w:szCs w:val="26"/>
        </w:rPr>
        <w:t xml:space="preserve">язательному рассмотрению этими органами и </w:t>
      </w:r>
      <w:r w:rsidRPr="00D11866">
        <w:rPr>
          <w:sz w:val="26"/>
          <w:szCs w:val="26"/>
        </w:rPr>
        <w:lastRenderedPageBreak/>
        <w:t>должностными лицами местного самоуправления, к компетенции которых отнесено принятие указанных актов.».</w:t>
      </w:r>
    </w:p>
    <w:p w:rsidR="00D11866" w:rsidRDefault="00213F1F" w:rsidP="00D11866">
      <w:pPr>
        <w:ind w:firstLine="709"/>
        <w:jc w:val="both"/>
        <w:rPr>
          <w:sz w:val="26"/>
          <w:szCs w:val="26"/>
        </w:rPr>
      </w:pPr>
      <w:r w:rsidRPr="00D11866">
        <w:rPr>
          <w:sz w:val="26"/>
          <w:szCs w:val="26"/>
        </w:rPr>
        <w:t>2. Настоящее решение вступает в силу со дня его официального опубликования.</w:t>
      </w:r>
      <w:r w:rsidRPr="00D11866">
        <w:rPr>
          <w:sz w:val="26"/>
          <w:szCs w:val="26"/>
        </w:rPr>
        <w:br/>
      </w:r>
    </w:p>
    <w:p w:rsidR="00D11866" w:rsidRDefault="00D11866" w:rsidP="00D11866">
      <w:pPr>
        <w:jc w:val="both"/>
        <w:rPr>
          <w:sz w:val="26"/>
          <w:szCs w:val="26"/>
        </w:rPr>
      </w:pPr>
    </w:p>
    <w:p w:rsidR="00D11866" w:rsidRDefault="00D11866" w:rsidP="00D11866">
      <w:pPr>
        <w:jc w:val="both"/>
        <w:rPr>
          <w:sz w:val="26"/>
          <w:szCs w:val="26"/>
        </w:rPr>
      </w:pPr>
    </w:p>
    <w:p w:rsidR="00D11866" w:rsidRPr="00D11866" w:rsidRDefault="00D11866" w:rsidP="00D11866">
      <w:pPr>
        <w:jc w:val="both"/>
        <w:rPr>
          <w:color w:val="auto"/>
          <w:sz w:val="26"/>
          <w:szCs w:val="26"/>
        </w:rPr>
      </w:pPr>
      <w:r w:rsidRPr="00D11866">
        <w:rPr>
          <w:color w:val="auto"/>
          <w:sz w:val="26"/>
          <w:szCs w:val="26"/>
        </w:rPr>
        <w:t>Председатель Череповецкой                                     Глава города Череповца</w:t>
      </w:r>
    </w:p>
    <w:p w:rsidR="00D11866" w:rsidRPr="00D11866" w:rsidRDefault="00D11866" w:rsidP="00D11866">
      <w:pPr>
        <w:autoSpaceDE w:val="0"/>
        <w:autoSpaceDN w:val="0"/>
        <w:jc w:val="both"/>
        <w:rPr>
          <w:color w:val="auto"/>
          <w:sz w:val="26"/>
          <w:szCs w:val="26"/>
        </w:rPr>
      </w:pPr>
      <w:r w:rsidRPr="00D11866">
        <w:rPr>
          <w:color w:val="auto"/>
          <w:sz w:val="26"/>
          <w:szCs w:val="26"/>
        </w:rPr>
        <w:t>городской Думы</w:t>
      </w:r>
    </w:p>
    <w:p w:rsidR="00D11866" w:rsidRPr="00D11866" w:rsidRDefault="00D11866" w:rsidP="00D11866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D11866" w:rsidRPr="00D11866" w:rsidRDefault="00D11866" w:rsidP="00D11866">
      <w:pPr>
        <w:autoSpaceDE w:val="0"/>
        <w:autoSpaceDN w:val="0"/>
        <w:jc w:val="both"/>
        <w:rPr>
          <w:color w:val="auto"/>
          <w:sz w:val="26"/>
          <w:szCs w:val="26"/>
        </w:rPr>
      </w:pPr>
      <w:r w:rsidRPr="00D11866">
        <w:rPr>
          <w:color w:val="auto"/>
          <w:sz w:val="26"/>
          <w:szCs w:val="26"/>
        </w:rPr>
        <w:t xml:space="preserve">                                                 И.Ю. Ивашов                                                    Р.Э. Маслов</w:t>
      </w:r>
    </w:p>
    <w:p w:rsidR="00D11866" w:rsidRPr="00D11866" w:rsidRDefault="00D11866" w:rsidP="00D11866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D11866" w:rsidRPr="00D11866" w:rsidRDefault="00D11866" w:rsidP="00D11866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D11866" w:rsidRPr="00D11866" w:rsidRDefault="00D11866" w:rsidP="00D11866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D11866" w:rsidRDefault="00D11866" w:rsidP="00D11866">
      <w:pPr>
        <w:autoSpaceDE w:val="0"/>
        <w:autoSpaceDN w:val="0"/>
        <w:jc w:val="both"/>
        <w:rPr>
          <w:color w:val="auto"/>
          <w:sz w:val="26"/>
          <w:szCs w:val="26"/>
        </w:rPr>
      </w:pPr>
      <w:r w:rsidRPr="00D11866">
        <w:rPr>
          <w:color w:val="auto"/>
          <w:sz w:val="26"/>
          <w:szCs w:val="26"/>
        </w:rPr>
        <w:t>Подписано главой города Череповца</w:t>
      </w:r>
    </w:p>
    <w:p w:rsidR="00E21E54" w:rsidRDefault="00E21E54" w:rsidP="00D11866">
      <w:pPr>
        <w:autoSpaceDE w:val="0"/>
        <w:autoSpaceDN w:val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24.12.2025</w:t>
      </w:r>
    </w:p>
    <w:p w:rsidR="00E21E54" w:rsidRPr="00D11866" w:rsidRDefault="00E21E54" w:rsidP="00D11866">
      <w:pPr>
        <w:autoSpaceDE w:val="0"/>
        <w:autoSpaceDN w:val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№ 225</w:t>
      </w:r>
    </w:p>
    <w:p w:rsidR="00D11866" w:rsidRPr="00D11866" w:rsidRDefault="00D11866" w:rsidP="00D11866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DC256F" w:rsidRPr="00D11866" w:rsidRDefault="00DC256F">
      <w:pPr>
        <w:ind w:firstLine="540"/>
        <w:jc w:val="both"/>
        <w:rPr>
          <w:sz w:val="26"/>
          <w:szCs w:val="26"/>
        </w:rPr>
      </w:pPr>
    </w:p>
    <w:sectPr w:rsidR="00DC256F" w:rsidRPr="00D11866" w:rsidSect="00937B14">
      <w:headerReference w:type="default" r:id="rId11"/>
      <w:footerReference w:type="even" r:id="rId12"/>
      <w:footerReference w:type="default" r:id="rId13"/>
      <w:pgSz w:w="11906" w:h="16838"/>
      <w:pgMar w:top="284" w:right="567" w:bottom="1134" w:left="1701" w:header="442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AED" w:rsidRDefault="00F23AED">
      <w:r>
        <w:separator/>
      </w:r>
    </w:p>
  </w:endnote>
  <w:endnote w:type="continuationSeparator" w:id="0">
    <w:p w:rsidR="00F23AED" w:rsidRDefault="00F2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56F" w:rsidRDefault="00213F1F">
    <w:pPr>
      <w:pStyle w:val="a3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:rsidR="00DC256F" w:rsidRDefault="00DC256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56F" w:rsidRDefault="00DC25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AED" w:rsidRDefault="00F23AED">
      <w:r>
        <w:separator/>
      </w:r>
    </w:p>
  </w:footnote>
  <w:footnote w:type="continuationSeparator" w:id="0">
    <w:p w:rsidR="00F23AED" w:rsidRDefault="00F2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26608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11866" w:rsidRPr="00D11866" w:rsidRDefault="00D11866">
        <w:pPr>
          <w:pStyle w:val="ab"/>
          <w:jc w:val="center"/>
          <w:rPr>
            <w:sz w:val="26"/>
            <w:szCs w:val="26"/>
          </w:rPr>
        </w:pPr>
        <w:r w:rsidRPr="00D11866">
          <w:rPr>
            <w:sz w:val="26"/>
            <w:szCs w:val="26"/>
          </w:rPr>
          <w:fldChar w:fldCharType="begin"/>
        </w:r>
        <w:r w:rsidRPr="00D11866">
          <w:rPr>
            <w:sz w:val="26"/>
            <w:szCs w:val="26"/>
          </w:rPr>
          <w:instrText>PAGE   \* MERGEFORMAT</w:instrText>
        </w:r>
        <w:r w:rsidRPr="00D11866">
          <w:rPr>
            <w:sz w:val="26"/>
            <w:szCs w:val="26"/>
          </w:rPr>
          <w:fldChar w:fldCharType="separate"/>
        </w:r>
        <w:r w:rsidR="00937B14">
          <w:rPr>
            <w:noProof/>
            <w:sz w:val="26"/>
            <w:szCs w:val="26"/>
          </w:rPr>
          <w:t>2</w:t>
        </w:r>
        <w:r w:rsidRPr="00D11866">
          <w:rPr>
            <w:sz w:val="26"/>
            <w:szCs w:val="26"/>
          </w:rPr>
          <w:fldChar w:fldCharType="end"/>
        </w:r>
      </w:p>
    </w:sdtContent>
  </w:sdt>
  <w:p w:rsidR="00D11866" w:rsidRPr="00D11866" w:rsidRDefault="00D11866">
    <w:pPr>
      <w:pStyle w:val="ab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6F"/>
    <w:rsid w:val="00213F1F"/>
    <w:rsid w:val="004F3AAA"/>
    <w:rsid w:val="008E7D96"/>
    <w:rsid w:val="00937B14"/>
    <w:rsid w:val="00D11866"/>
    <w:rsid w:val="00DC256F"/>
    <w:rsid w:val="00E21E54"/>
    <w:rsid w:val="00F23AED"/>
    <w:rsid w:val="00FD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14D7D"/>
  <w15:docId w15:val="{71CD39FD-2FE2-4176-91B0-37013087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48"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23">
    <w:name w:val="заголовок 2"/>
    <w:basedOn w:val="a"/>
    <w:next w:val="a"/>
    <w:link w:val="24"/>
    <w:pPr>
      <w:keepNext/>
      <w:jc w:val="center"/>
      <w:outlineLvl w:val="1"/>
    </w:pPr>
    <w:rPr>
      <w:b/>
      <w:spacing w:val="80"/>
      <w:sz w:val="28"/>
    </w:rPr>
  </w:style>
  <w:style w:type="character" w:customStyle="1" w:styleId="24">
    <w:name w:val="заголовок 2"/>
    <w:basedOn w:val="1"/>
    <w:link w:val="23"/>
    <w:rPr>
      <w:rFonts w:ascii="Times New Roman" w:hAnsi="Times New Roman"/>
      <w:b/>
      <w:spacing w:val="8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48"/>
      <w:sz w:val="36"/>
    </w:rPr>
  </w:style>
  <w:style w:type="paragraph" w:customStyle="1" w:styleId="14">
    <w:name w:val="заголовок 1"/>
    <w:basedOn w:val="a"/>
    <w:next w:val="a"/>
    <w:link w:val="15"/>
    <w:pPr>
      <w:keepNext/>
      <w:jc w:val="center"/>
      <w:outlineLvl w:val="0"/>
    </w:pPr>
    <w:rPr>
      <w:b/>
      <w:spacing w:val="60"/>
      <w:sz w:val="18"/>
    </w:rPr>
  </w:style>
  <w:style w:type="character" w:customStyle="1" w:styleId="15">
    <w:name w:val="заголовок 1"/>
    <w:basedOn w:val="1"/>
    <w:link w:val="14"/>
    <w:rPr>
      <w:rFonts w:ascii="Times New Roman" w:hAnsi="Times New Roman"/>
      <w:b/>
      <w:spacing w:val="60"/>
      <w:sz w:val="18"/>
    </w:rPr>
  </w:style>
  <w:style w:type="paragraph" w:customStyle="1" w:styleId="16">
    <w:name w:val="Гиперссылка1"/>
    <w:link w:val="a6"/>
    <w:rPr>
      <w:color w:val="0000FF"/>
      <w:u w:val="single"/>
    </w:rPr>
  </w:style>
  <w:style w:type="character" w:styleId="a6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b">
    <w:name w:val="header"/>
    <w:basedOn w:val="a"/>
    <w:link w:val="ac"/>
    <w:uiPriority w:val="99"/>
    <w:unhideWhenUsed/>
    <w:rsid w:val="00D118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11866"/>
    <w:rPr>
      <w:rFonts w:ascii="Times New Roman" w:hAnsi="Times New Roman"/>
      <w:sz w:val="20"/>
    </w:rPr>
  </w:style>
  <w:style w:type="paragraph" w:styleId="ad">
    <w:name w:val="Balloon Text"/>
    <w:basedOn w:val="a"/>
    <w:link w:val="ae"/>
    <w:uiPriority w:val="99"/>
    <w:semiHidden/>
    <w:unhideWhenUsed/>
    <w:rsid w:val="00D1186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1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0298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480&amp;dst=1003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480&amp;dst=1003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Череповецкой городской Думы</dc:creator>
  <cp:lastModifiedBy>Смирнова Елена Александровна</cp:lastModifiedBy>
  <cp:revision>5</cp:revision>
  <cp:lastPrinted>2025-12-23T11:17:00Z</cp:lastPrinted>
  <dcterms:created xsi:type="dcterms:W3CDTF">2025-12-12T07:08:00Z</dcterms:created>
  <dcterms:modified xsi:type="dcterms:W3CDTF">2025-12-23T11:17:00Z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-2022965306</vt:i4>
  </property>
  <property fmtid="{D5CDD505-2E9C-101B-9397-08002B2CF9AE}" pid="3" name="_NewReviewCycle">
    <vt:lpwstr/>
  </property>
  <property fmtid="{D5CDD505-2E9C-101B-9397-08002B2CF9AE}" pid="4" name="_EmailSubject">
    <vt:lpwstr>Решения переданы на подпись главе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