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655" w:rsidRDefault="00904C3E">
      <w:pPr>
        <w:jc w:val="center"/>
        <w:rPr>
          <w:sz w:val="2"/>
          <w:szCs w:val="2"/>
        </w:rPr>
      </w:pPr>
      <w:r>
        <w:rPr>
          <w:noProof/>
          <w:szCs w:val="2"/>
        </w:rPr>
        <mc:AlternateContent>
          <mc:Choice Requires="wps">
            <w:drawing>
              <wp:anchor distT="0" distB="0" distL="114300" distR="114300" simplePos="0" relativeHeight="251657728" behindDoc="0" locked="0" layoutInCell="1" allowOverlap="1" wp14:anchorId="1A49E876" wp14:editId="2067AAA5">
                <wp:simplePos x="0" y="0"/>
                <wp:positionH relativeFrom="column">
                  <wp:posOffset>2738120</wp:posOffset>
                </wp:positionH>
                <wp:positionV relativeFrom="paragraph">
                  <wp:posOffset>-8255</wp:posOffset>
                </wp:positionV>
                <wp:extent cx="690880" cy="71437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CCB" w:rsidRDefault="00F67CCB">
                            <w:r>
                              <w:object w:dxaOrig="795" w:dyaOrig="946" w14:anchorId="59435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85pt;height:47.5pt">
                                  <v:imagedata r:id="rId8" o:title=""/>
                                </v:shape>
                                <o:OLEObject Type="Embed" ProgID="CorelDraw.Graphic.9" ShapeID="_x0000_i1026" DrawAspect="Content" ObjectID="_1827050974"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9E876" id="_x0000_t202" coordsize="21600,21600" o:spt="202" path="m,l,21600r21600,l21600,xe">
                <v:stroke joinstyle="miter"/>
                <v:path gradientshapeok="t" o:connecttype="rect"/>
              </v:shapetype>
              <v:shape id="Text Box 5" o:spid="_x0000_s1026" type="#_x0000_t202" style="position:absolute;left:0;text-align:left;margin-left:215.6pt;margin-top:-.65pt;width:54.4pt;height:5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11qtQIAALg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" filled="f" stroked="f">
                <v:textbox>
                  <w:txbxContent>
                    <w:p w:rsidR="00F67CCB" w:rsidRDefault="00F67CCB">
                      <w:r>
                        <w:object w:dxaOrig="795" w:dyaOrig="946" w14:anchorId="5943519A">
                          <v:shape id="_x0000_i1026" type="#_x0000_t75" style="width:39.85pt;height:47.5pt">
                            <v:imagedata r:id="rId8" o:title=""/>
                          </v:shape>
                          <o:OLEObject Type="Embed" ProgID="CorelDraw.Graphic.9" ShapeID="_x0000_i1026" DrawAspect="Content" ObjectID="_1827050974" r:id="rId10"/>
                        </w:object>
                      </w:r>
                    </w:p>
                  </w:txbxContent>
                </v:textbox>
              </v:shape>
            </w:pict>
          </mc:Fallback>
        </mc:AlternateContent>
      </w:r>
    </w:p>
    <w:p w:rsidR="00663655" w:rsidRDefault="00663655">
      <w:pPr>
        <w:pStyle w:val="11"/>
        <w:rPr>
          <w:spacing w:val="20"/>
          <w:sz w:val="2"/>
          <w:szCs w:val="2"/>
          <w:lang w:val="en-US"/>
        </w:rPr>
      </w:pPr>
    </w:p>
    <w:p w:rsidR="00663655" w:rsidRDefault="00904C3E">
      <w:pPr>
        <w:pStyle w:val="11"/>
        <w:rPr>
          <w:spacing w:val="20"/>
          <w:lang w:val="en-US"/>
        </w:rPr>
      </w:pPr>
      <w:r>
        <w:rPr>
          <w:noProof/>
          <w:spacing w:val="20"/>
        </w:rPr>
        <mc:AlternateContent>
          <mc:Choice Requires="wps">
            <w:drawing>
              <wp:anchor distT="0" distB="0" distL="114300" distR="114300" simplePos="0" relativeHeight="251658752" behindDoc="0" locked="0" layoutInCell="1" allowOverlap="1" wp14:anchorId="440A4320" wp14:editId="58BDEB87">
                <wp:simplePos x="0" y="0"/>
                <wp:positionH relativeFrom="column">
                  <wp:posOffset>4799330</wp:posOffset>
                </wp:positionH>
                <wp:positionV relativeFrom="paragraph">
                  <wp:posOffset>57150</wp:posOffset>
                </wp:positionV>
                <wp:extent cx="1325880" cy="47561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47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7CCB" w:rsidRPr="00AD0AF4" w:rsidRDefault="00081AC7" w:rsidP="00C25FF0">
                            <w:pPr>
                              <w:rPr>
                                <w:sz w:val="26"/>
                                <w:szCs w:val="26"/>
                              </w:rPr>
                            </w:pPr>
                            <w:r>
                              <w:rPr>
                                <w:sz w:val="26"/>
                                <w:szCs w:val="26"/>
                              </w:rPr>
                              <w:t>Проект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A4320" id="Rectangle 5" o:spid="_x0000_s1027" style="position:absolute;left:0;text-align:left;margin-left:377.9pt;margin-top:4.5pt;width:104.4pt;height:37.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hfgwIAAA0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" stroked="f">
                <v:textbox>
                  <w:txbxContent>
                    <w:p w:rsidR="00F67CCB" w:rsidRPr="00AD0AF4" w:rsidRDefault="00081AC7" w:rsidP="00C25FF0">
                      <w:pPr>
                        <w:rPr>
                          <w:sz w:val="26"/>
                          <w:szCs w:val="26"/>
                        </w:rPr>
                      </w:pPr>
                      <w:r>
                        <w:rPr>
                          <w:sz w:val="26"/>
                          <w:szCs w:val="26"/>
                        </w:rPr>
                        <w:t>Проект</w:t>
                      </w:r>
                    </w:p>
                  </w:txbxContent>
                </v:textbox>
              </v:rect>
            </w:pict>
          </mc:Fallback>
        </mc:AlternateContent>
      </w:r>
    </w:p>
    <w:p w:rsidR="00663655" w:rsidRDefault="00663655">
      <w:pPr>
        <w:pStyle w:val="11"/>
        <w:rPr>
          <w:spacing w:val="20"/>
          <w:lang w:val="en-US"/>
        </w:rPr>
      </w:pPr>
    </w:p>
    <w:p w:rsidR="00663655" w:rsidRDefault="00663655">
      <w:pPr>
        <w:pStyle w:val="11"/>
        <w:rPr>
          <w:spacing w:val="20"/>
          <w:lang w:val="en-US"/>
        </w:rPr>
      </w:pPr>
    </w:p>
    <w:p w:rsidR="00663655" w:rsidRDefault="00663655">
      <w:pPr>
        <w:pStyle w:val="11"/>
        <w:rPr>
          <w:spacing w:val="20"/>
          <w:lang w:val="en-US"/>
        </w:rPr>
      </w:pPr>
    </w:p>
    <w:p w:rsidR="00663655" w:rsidRDefault="00663655">
      <w:pPr>
        <w:pStyle w:val="11"/>
        <w:rPr>
          <w:spacing w:val="20"/>
          <w:lang w:val="en-US"/>
        </w:rPr>
      </w:pPr>
    </w:p>
    <w:p w:rsidR="00663655" w:rsidRDefault="00663655">
      <w:pPr>
        <w:pStyle w:val="11"/>
        <w:rPr>
          <w:spacing w:val="20"/>
          <w:sz w:val="6"/>
          <w:lang w:val="en-US"/>
        </w:rPr>
      </w:pPr>
    </w:p>
    <w:p w:rsidR="00663655" w:rsidRPr="00F910D2" w:rsidRDefault="007A2071">
      <w:pPr>
        <w:pStyle w:val="11"/>
        <w:rPr>
          <w:spacing w:val="34"/>
          <w:w w:val="160"/>
          <w:sz w:val="24"/>
        </w:rPr>
      </w:pPr>
      <w:proofErr w:type="gramStart"/>
      <w:r w:rsidRPr="00F910D2">
        <w:rPr>
          <w:spacing w:val="34"/>
          <w:w w:val="160"/>
          <w:sz w:val="24"/>
        </w:rPr>
        <w:t>ВОЛОГОДСКАЯ  ОБЛАСТЬ</w:t>
      </w:r>
      <w:proofErr w:type="gramEnd"/>
    </w:p>
    <w:p w:rsidR="00663655" w:rsidRPr="00F910D2" w:rsidRDefault="00663655">
      <w:pPr>
        <w:pStyle w:val="21"/>
        <w:rPr>
          <w:spacing w:val="0"/>
          <w:sz w:val="8"/>
        </w:rPr>
      </w:pPr>
    </w:p>
    <w:p w:rsidR="00663655" w:rsidRPr="00F910D2" w:rsidRDefault="007A2071">
      <w:pPr>
        <w:pStyle w:val="21"/>
        <w:rPr>
          <w:spacing w:val="16"/>
          <w:w w:val="115"/>
          <w:sz w:val="24"/>
        </w:rPr>
      </w:pPr>
      <w:r w:rsidRPr="00F910D2">
        <w:rPr>
          <w:spacing w:val="16"/>
          <w:w w:val="115"/>
          <w:sz w:val="24"/>
        </w:rPr>
        <w:t>ЧЕРЕПОВЕЦКАЯ ГОРОДСКАЯ ДУМА</w:t>
      </w:r>
    </w:p>
    <w:p w:rsidR="00663655" w:rsidRPr="00F910D2" w:rsidRDefault="00663655">
      <w:pPr>
        <w:pStyle w:val="11"/>
        <w:rPr>
          <w:spacing w:val="20"/>
          <w:sz w:val="20"/>
        </w:rPr>
      </w:pPr>
    </w:p>
    <w:p w:rsidR="007A2071" w:rsidRPr="00F910D2" w:rsidRDefault="007A2071">
      <w:pPr>
        <w:pStyle w:val="1"/>
        <w:rPr>
          <w:spacing w:val="76"/>
          <w:w w:val="110"/>
        </w:rPr>
      </w:pPr>
      <w:r w:rsidRPr="00F910D2">
        <w:rPr>
          <w:spacing w:val="76"/>
          <w:w w:val="110"/>
        </w:rPr>
        <w:t>РЕШЕНИЕ</w:t>
      </w:r>
    </w:p>
    <w:p w:rsidR="009335C4" w:rsidRPr="00F910D2" w:rsidRDefault="009335C4" w:rsidP="009335C4">
      <w:pPr>
        <w:rPr>
          <w:sz w:val="26"/>
          <w:szCs w:val="26"/>
        </w:rPr>
      </w:pPr>
    </w:p>
    <w:p w:rsidR="006C019C" w:rsidRDefault="006C019C" w:rsidP="009335C4">
      <w:pPr>
        <w:rPr>
          <w:sz w:val="26"/>
          <w:szCs w:val="26"/>
        </w:rPr>
      </w:pPr>
    </w:p>
    <w:p w:rsidR="00D10487" w:rsidRPr="00F910D2" w:rsidRDefault="00D10487" w:rsidP="009335C4">
      <w:pPr>
        <w:rPr>
          <w:sz w:val="26"/>
          <w:szCs w:val="26"/>
        </w:rPr>
      </w:pPr>
    </w:p>
    <w:p w:rsidR="00F8581D" w:rsidRDefault="00A25764" w:rsidP="00161E78">
      <w:pPr>
        <w:jc w:val="center"/>
        <w:rPr>
          <w:b/>
          <w:bCs/>
          <w:sz w:val="26"/>
          <w:szCs w:val="26"/>
        </w:rPr>
      </w:pPr>
      <w:r w:rsidRPr="00F910D2">
        <w:rPr>
          <w:b/>
          <w:sz w:val="26"/>
          <w:szCs w:val="26"/>
        </w:rPr>
        <w:t>О внесении изменени</w:t>
      </w:r>
      <w:r w:rsidR="00D15E3B">
        <w:rPr>
          <w:b/>
          <w:sz w:val="26"/>
          <w:szCs w:val="26"/>
        </w:rPr>
        <w:t xml:space="preserve">й </w:t>
      </w:r>
      <w:r w:rsidR="00161E78">
        <w:rPr>
          <w:b/>
          <w:sz w:val="26"/>
          <w:szCs w:val="26"/>
        </w:rPr>
        <w:t xml:space="preserve">в </w:t>
      </w:r>
      <w:r w:rsidR="00161E78" w:rsidRPr="00161E78">
        <w:rPr>
          <w:b/>
          <w:bCs/>
          <w:sz w:val="26"/>
          <w:szCs w:val="26"/>
        </w:rPr>
        <w:t>Положени</w:t>
      </w:r>
      <w:r w:rsidR="00F8581D">
        <w:rPr>
          <w:b/>
          <w:bCs/>
          <w:sz w:val="26"/>
          <w:szCs w:val="26"/>
        </w:rPr>
        <w:t>е о публичных слушаниях</w:t>
      </w:r>
    </w:p>
    <w:p w:rsidR="00A004FE" w:rsidRPr="00F910D2" w:rsidRDefault="00161E78" w:rsidP="00161E78">
      <w:pPr>
        <w:jc w:val="center"/>
        <w:rPr>
          <w:b/>
          <w:sz w:val="26"/>
          <w:szCs w:val="26"/>
        </w:rPr>
      </w:pPr>
      <w:r w:rsidRPr="00161E78">
        <w:rPr>
          <w:b/>
          <w:bCs/>
          <w:sz w:val="26"/>
          <w:szCs w:val="26"/>
        </w:rPr>
        <w:t>и общественных</w:t>
      </w:r>
      <w:r w:rsidR="00F8581D">
        <w:rPr>
          <w:b/>
          <w:bCs/>
          <w:sz w:val="26"/>
          <w:szCs w:val="26"/>
        </w:rPr>
        <w:t xml:space="preserve"> </w:t>
      </w:r>
      <w:r w:rsidRPr="00161E78">
        <w:rPr>
          <w:b/>
          <w:bCs/>
          <w:sz w:val="26"/>
          <w:szCs w:val="26"/>
        </w:rPr>
        <w:t>обсуждениях в городе Череповце</w:t>
      </w:r>
    </w:p>
    <w:p w:rsidR="006C019C" w:rsidRDefault="006C019C" w:rsidP="009335C4">
      <w:pPr>
        <w:rPr>
          <w:b/>
          <w:sz w:val="26"/>
          <w:szCs w:val="26"/>
        </w:rPr>
      </w:pPr>
    </w:p>
    <w:p w:rsidR="00D10487" w:rsidRPr="00F910D2" w:rsidRDefault="00D10487" w:rsidP="009335C4">
      <w:pPr>
        <w:rPr>
          <w:b/>
          <w:sz w:val="26"/>
          <w:szCs w:val="26"/>
        </w:rPr>
      </w:pPr>
    </w:p>
    <w:p w:rsidR="002C671B" w:rsidRPr="00642618" w:rsidRDefault="00E60E2A" w:rsidP="0077494D">
      <w:pPr>
        <w:ind w:firstLine="720"/>
        <w:jc w:val="both"/>
        <w:rPr>
          <w:sz w:val="26"/>
          <w:szCs w:val="26"/>
        </w:rPr>
      </w:pPr>
      <w:r w:rsidRPr="00E60E2A">
        <w:rPr>
          <w:sz w:val="26"/>
          <w:szCs w:val="26"/>
        </w:rPr>
        <w:t>В соответствии с </w:t>
      </w:r>
      <w:hyperlink r:id="rId11" w:anchor="/document/411718599/entry/0" w:history="1">
        <w:r w:rsidRPr="00E60E2A">
          <w:rPr>
            <w:sz w:val="26"/>
            <w:szCs w:val="26"/>
          </w:rPr>
          <w:t>Федеральным законом</w:t>
        </w:r>
      </w:hyperlink>
      <w:r w:rsidRPr="00E60E2A">
        <w:rPr>
          <w:sz w:val="26"/>
          <w:szCs w:val="26"/>
        </w:rPr>
        <w:t> </w:t>
      </w:r>
      <w:r>
        <w:rPr>
          <w:sz w:val="26"/>
          <w:szCs w:val="26"/>
        </w:rPr>
        <w:t>от 20 марта 2025 года № 33-ФЗ «</w:t>
      </w:r>
      <w:r w:rsidRPr="00E60E2A">
        <w:rPr>
          <w:sz w:val="26"/>
          <w:szCs w:val="26"/>
        </w:rPr>
        <w:t xml:space="preserve">Об общих принципах организации местного самоуправления в </w:t>
      </w:r>
      <w:r>
        <w:rPr>
          <w:sz w:val="26"/>
          <w:szCs w:val="26"/>
        </w:rPr>
        <w:t>единой системе публичной власти»</w:t>
      </w:r>
      <w:r w:rsidRPr="00E60E2A">
        <w:rPr>
          <w:sz w:val="26"/>
          <w:szCs w:val="26"/>
        </w:rPr>
        <w:t>, </w:t>
      </w:r>
      <w:hyperlink r:id="rId12" w:anchor="/document/412428122/entry/0" w:history="1">
        <w:r w:rsidRPr="00E60E2A">
          <w:rPr>
            <w:sz w:val="26"/>
            <w:szCs w:val="26"/>
          </w:rPr>
          <w:t>законом</w:t>
        </w:r>
      </w:hyperlink>
      <w:r w:rsidRPr="00E60E2A">
        <w:rPr>
          <w:sz w:val="26"/>
          <w:szCs w:val="26"/>
        </w:rPr>
        <w:t xml:space="preserve"> Вологодской </w:t>
      </w:r>
      <w:r>
        <w:rPr>
          <w:sz w:val="26"/>
          <w:szCs w:val="26"/>
        </w:rPr>
        <w:t>области от 1 августа 2025 года №</w:t>
      </w:r>
      <w:r w:rsidRPr="00E60E2A">
        <w:rPr>
          <w:sz w:val="26"/>
          <w:szCs w:val="26"/>
        </w:rPr>
        <w:t> 5936</w:t>
      </w:r>
      <w:r>
        <w:rPr>
          <w:sz w:val="26"/>
          <w:szCs w:val="26"/>
        </w:rPr>
        <w:t>-ОЗ «</w:t>
      </w:r>
      <w:r w:rsidRPr="00E60E2A">
        <w:rPr>
          <w:sz w:val="26"/>
          <w:szCs w:val="26"/>
        </w:rPr>
        <w:t>О регулировании некоторых вопросов организации местного самоуправления на</w:t>
      </w:r>
      <w:r>
        <w:rPr>
          <w:sz w:val="26"/>
          <w:szCs w:val="26"/>
        </w:rPr>
        <w:t xml:space="preserve"> территории Вологодской области» </w:t>
      </w:r>
      <w:r w:rsidR="002C671B" w:rsidRPr="00642618">
        <w:rPr>
          <w:sz w:val="26"/>
          <w:szCs w:val="26"/>
        </w:rPr>
        <w:t>Череповецкая городская Дума</w:t>
      </w:r>
    </w:p>
    <w:p w:rsidR="00501612" w:rsidRPr="00642618" w:rsidRDefault="00501612" w:rsidP="00F1276A">
      <w:pPr>
        <w:rPr>
          <w:sz w:val="26"/>
          <w:szCs w:val="26"/>
        </w:rPr>
      </w:pPr>
      <w:r w:rsidRPr="00642618">
        <w:rPr>
          <w:sz w:val="26"/>
          <w:szCs w:val="26"/>
        </w:rPr>
        <w:t>РЕШИЛА</w:t>
      </w:r>
      <w:r w:rsidR="00983B01" w:rsidRPr="00642618">
        <w:rPr>
          <w:sz w:val="26"/>
          <w:szCs w:val="26"/>
        </w:rPr>
        <w:t>:</w:t>
      </w:r>
    </w:p>
    <w:p w:rsidR="009A7D1F" w:rsidRDefault="002066C9" w:rsidP="002066C9">
      <w:pPr>
        <w:ind w:firstLine="720"/>
        <w:jc w:val="both"/>
        <w:rPr>
          <w:sz w:val="26"/>
          <w:szCs w:val="26"/>
        </w:rPr>
      </w:pPr>
      <w:r w:rsidRPr="007E2D36">
        <w:rPr>
          <w:sz w:val="26"/>
          <w:szCs w:val="26"/>
        </w:rPr>
        <w:t xml:space="preserve">1. </w:t>
      </w:r>
      <w:r w:rsidR="00BD1937" w:rsidRPr="007E2D36">
        <w:rPr>
          <w:sz w:val="26"/>
          <w:szCs w:val="26"/>
        </w:rPr>
        <w:t xml:space="preserve">Внести в </w:t>
      </w:r>
      <w:r w:rsidR="00D15E3B" w:rsidRPr="007E2D36">
        <w:rPr>
          <w:sz w:val="26"/>
          <w:szCs w:val="26"/>
        </w:rPr>
        <w:t xml:space="preserve">Положение о публичных слушаниях и общественных обсуждениях в городе Череповце, утвержденное решением Череповецкой городской Думы </w:t>
      </w:r>
      <w:r w:rsidR="00A067AC" w:rsidRPr="007E2D36">
        <w:rPr>
          <w:sz w:val="26"/>
          <w:szCs w:val="26"/>
        </w:rPr>
        <w:t xml:space="preserve">                                </w:t>
      </w:r>
      <w:r w:rsidR="00D15E3B" w:rsidRPr="007E2D36">
        <w:rPr>
          <w:sz w:val="26"/>
          <w:szCs w:val="26"/>
        </w:rPr>
        <w:t>от</w:t>
      </w:r>
      <w:r w:rsidR="00A067AC" w:rsidRPr="007E2D36">
        <w:rPr>
          <w:sz w:val="26"/>
          <w:szCs w:val="26"/>
        </w:rPr>
        <w:t xml:space="preserve"> 02.07.</w:t>
      </w:r>
      <w:r w:rsidR="00D15E3B" w:rsidRPr="007E2D36">
        <w:rPr>
          <w:sz w:val="26"/>
          <w:szCs w:val="26"/>
        </w:rPr>
        <w:t>2018 № 124</w:t>
      </w:r>
      <w:r w:rsidR="000B1AC0" w:rsidRPr="007E2D36">
        <w:rPr>
          <w:sz w:val="26"/>
          <w:szCs w:val="26"/>
        </w:rPr>
        <w:t>, следующие изменения:</w:t>
      </w:r>
    </w:p>
    <w:p w:rsidR="0020792B" w:rsidRPr="007E2D36" w:rsidRDefault="0020792B" w:rsidP="002066C9">
      <w:pPr>
        <w:ind w:firstLine="720"/>
        <w:jc w:val="both"/>
        <w:rPr>
          <w:sz w:val="26"/>
          <w:szCs w:val="26"/>
        </w:rPr>
      </w:pPr>
      <w:r>
        <w:rPr>
          <w:sz w:val="26"/>
          <w:szCs w:val="26"/>
        </w:rPr>
        <w:t xml:space="preserve">1.1. В преамбуле слова </w:t>
      </w:r>
      <w:r w:rsidR="007B4F29">
        <w:rPr>
          <w:sz w:val="26"/>
          <w:szCs w:val="26"/>
        </w:rPr>
        <w:t>«</w:t>
      </w:r>
      <w:hyperlink r:id="rId13" w:anchor="/document/186367/entry/0" w:history="1">
        <w:r w:rsidR="007B4F29">
          <w:rPr>
            <w:sz w:val="26"/>
            <w:szCs w:val="26"/>
          </w:rPr>
          <w:t>от 6 октября 2003 года №</w:t>
        </w:r>
        <w:r w:rsidR="007B4F29" w:rsidRPr="007B4F29">
          <w:rPr>
            <w:sz w:val="26"/>
            <w:szCs w:val="26"/>
          </w:rPr>
          <w:t> 131-ФЗ</w:t>
        </w:r>
      </w:hyperlink>
      <w:r w:rsidR="007B4F29" w:rsidRPr="007B4F29">
        <w:rPr>
          <w:sz w:val="26"/>
          <w:szCs w:val="26"/>
        </w:rPr>
        <w:t> </w:t>
      </w:r>
      <w:r w:rsidR="007B4F29">
        <w:rPr>
          <w:sz w:val="26"/>
          <w:szCs w:val="26"/>
        </w:rPr>
        <w:t>«</w:t>
      </w:r>
      <w:r w:rsidR="007B4F29" w:rsidRPr="007B4F29">
        <w:rPr>
          <w:sz w:val="26"/>
          <w:szCs w:val="26"/>
        </w:rPr>
        <w:t>Об общих принципах организации местного самоуп</w:t>
      </w:r>
      <w:r w:rsidR="007B4F29">
        <w:rPr>
          <w:sz w:val="26"/>
          <w:szCs w:val="26"/>
        </w:rPr>
        <w:t>равления в Российской Федерации» заменить словами «</w:t>
      </w:r>
      <w:hyperlink r:id="rId14" w:anchor="/document/186367/entry/0" w:history="1">
        <w:r w:rsidR="007B4F29">
          <w:rPr>
            <w:sz w:val="26"/>
            <w:szCs w:val="26"/>
          </w:rPr>
          <w:t>от 6 октября 2003 года №</w:t>
        </w:r>
        <w:r w:rsidR="007B4F29" w:rsidRPr="007B4F29">
          <w:rPr>
            <w:sz w:val="26"/>
            <w:szCs w:val="26"/>
          </w:rPr>
          <w:t> 131-ФЗ</w:t>
        </w:r>
      </w:hyperlink>
      <w:r w:rsidR="007B4F29" w:rsidRPr="007B4F29">
        <w:rPr>
          <w:sz w:val="26"/>
          <w:szCs w:val="26"/>
        </w:rPr>
        <w:t> </w:t>
      </w:r>
      <w:r w:rsidR="007B4F29">
        <w:rPr>
          <w:sz w:val="26"/>
          <w:szCs w:val="26"/>
        </w:rPr>
        <w:t>«</w:t>
      </w:r>
      <w:r w:rsidR="007B4F29" w:rsidRPr="007B4F29">
        <w:rPr>
          <w:sz w:val="26"/>
          <w:szCs w:val="26"/>
        </w:rPr>
        <w:t>Об общих принципах организации местного самоуп</w:t>
      </w:r>
      <w:r w:rsidR="007B4F29">
        <w:rPr>
          <w:sz w:val="26"/>
          <w:szCs w:val="26"/>
        </w:rPr>
        <w:t>равления в Российской Федерации, 20 марта 2025 года № 33-ФЗ «</w:t>
      </w:r>
      <w:r w:rsidR="007B4F29" w:rsidRPr="00E60E2A">
        <w:rPr>
          <w:sz w:val="26"/>
          <w:szCs w:val="26"/>
        </w:rPr>
        <w:t xml:space="preserve">Об общих принципах организации местного самоуправления в </w:t>
      </w:r>
      <w:r w:rsidR="007B4F29">
        <w:rPr>
          <w:sz w:val="26"/>
          <w:szCs w:val="26"/>
        </w:rPr>
        <w:t>единой системе публичной власти».</w:t>
      </w:r>
    </w:p>
    <w:p w:rsidR="00E60E2A" w:rsidRPr="007E2D36" w:rsidRDefault="002066C9" w:rsidP="00C57117">
      <w:pPr>
        <w:ind w:firstLine="720"/>
        <w:jc w:val="both"/>
        <w:rPr>
          <w:sz w:val="26"/>
          <w:szCs w:val="26"/>
        </w:rPr>
      </w:pPr>
      <w:r w:rsidRPr="007E2D36">
        <w:rPr>
          <w:sz w:val="26"/>
          <w:szCs w:val="26"/>
        </w:rPr>
        <w:t>1</w:t>
      </w:r>
      <w:r w:rsidR="007B4F29">
        <w:rPr>
          <w:sz w:val="26"/>
          <w:szCs w:val="26"/>
        </w:rPr>
        <w:t>.2</w:t>
      </w:r>
      <w:r w:rsidRPr="007E2D36">
        <w:rPr>
          <w:sz w:val="26"/>
          <w:szCs w:val="26"/>
        </w:rPr>
        <w:t xml:space="preserve">. В пункте 1.3 слова «населения города Череповца, Череповецкой городской Думы (далее - городская Дума), главы города или мэра города» заменить словами «жителей города Череповца, Череповецкой городской Думы (далее - городская Дума), </w:t>
      </w:r>
      <w:r w:rsidR="00A903D9" w:rsidRPr="007E2D36">
        <w:rPr>
          <w:sz w:val="26"/>
          <w:szCs w:val="26"/>
        </w:rPr>
        <w:t>главы городского округа (далее - главы города)».</w:t>
      </w:r>
    </w:p>
    <w:p w:rsidR="002066C9" w:rsidRPr="007E2D36" w:rsidRDefault="007B4F29" w:rsidP="00C57117">
      <w:pPr>
        <w:ind w:firstLine="720"/>
        <w:jc w:val="both"/>
        <w:rPr>
          <w:sz w:val="26"/>
          <w:szCs w:val="26"/>
        </w:rPr>
      </w:pPr>
      <w:r>
        <w:rPr>
          <w:sz w:val="26"/>
          <w:szCs w:val="26"/>
        </w:rPr>
        <w:t>1.3</w:t>
      </w:r>
      <w:r w:rsidR="00A903D9" w:rsidRPr="007E2D36">
        <w:rPr>
          <w:sz w:val="26"/>
          <w:szCs w:val="26"/>
        </w:rPr>
        <w:t xml:space="preserve">. </w:t>
      </w:r>
      <w:r w:rsidR="00C57117" w:rsidRPr="007E2D36">
        <w:rPr>
          <w:sz w:val="26"/>
          <w:szCs w:val="26"/>
        </w:rPr>
        <w:t>Пункт 1.4. изложить в следующей редакции:</w:t>
      </w:r>
    </w:p>
    <w:p w:rsidR="00917415" w:rsidRDefault="00C57117" w:rsidP="00C57117">
      <w:pPr>
        <w:ind w:firstLine="720"/>
        <w:jc w:val="both"/>
        <w:rPr>
          <w:sz w:val="26"/>
          <w:szCs w:val="26"/>
        </w:rPr>
      </w:pPr>
      <w:r w:rsidRPr="007E2D36">
        <w:rPr>
          <w:sz w:val="26"/>
          <w:szCs w:val="26"/>
        </w:rPr>
        <w:t>«1.4. Публичные слушания, проводимые по инициативе жителей города Череповца или городской Дум</w:t>
      </w:r>
      <w:r w:rsidR="00507C7C" w:rsidRPr="007E2D36">
        <w:rPr>
          <w:sz w:val="26"/>
          <w:szCs w:val="26"/>
        </w:rPr>
        <w:t>ы, назначаются городской Думой. Публичные слушания или общественные обсуждения, проводимые по инициативе г</w:t>
      </w:r>
      <w:r w:rsidRPr="007E2D36">
        <w:rPr>
          <w:sz w:val="26"/>
          <w:szCs w:val="26"/>
        </w:rPr>
        <w:t>лавы города</w:t>
      </w:r>
      <w:r w:rsidR="00507C7C" w:rsidRPr="007E2D36">
        <w:rPr>
          <w:sz w:val="26"/>
          <w:szCs w:val="26"/>
        </w:rPr>
        <w:t>, назначаются</w:t>
      </w:r>
      <w:r w:rsidRPr="007E2D36">
        <w:rPr>
          <w:sz w:val="26"/>
          <w:szCs w:val="26"/>
        </w:rPr>
        <w:t xml:space="preserve"> главой города</w:t>
      </w:r>
    </w:p>
    <w:p w:rsidR="00C57117" w:rsidRPr="007E2D36" w:rsidRDefault="00917415" w:rsidP="00C57117">
      <w:pPr>
        <w:ind w:firstLine="720"/>
        <w:jc w:val="both"/>
        <w:rPr>
          <w:sz w:val="26"/>
          <w:szCs w:val="26"/>
        </w:rPr>
      </w:pPr>
      <w:r w:rsidRPr="000D1577">
        <w:rPr>
          <w:sz w:val="26"/>
          <w:szCs w:val="26"/>
        </w:rPr>
        <w:t>При проведении общественных обсуждений по инициативе главы города решение о проведении общественных обсуждений принимается главой города, за исключением случаев, когда в соответствии с </w:t>
      </w:r>
      <w:hyperlink r:id="rId15" w:anchor="/document/46343314/entry/24" w:history="1">
        <w:r w:rsidRPr="00917415">
          <w:rPr>
            <w:sz w:val="26"/>
            <w:szCs w:val="26"/>
          </w:rPr>
          <w:t>пунктом 1.11</w:t>
        </w:r>
      </w:hyperlink>
      <w:r w:rsidRPr="000D1577">
        <w:rPr>
          <w:sz w:val="26"/>
          <w:szCs w:val="26"/>
        </w:rPr>
        <w:t> настоящего Положения муниципальным правовым актом определен иной порядок организации общественных обсуждений</w:t>
      </w:r>
      <w:r w:rsidR="00C57117" w:rsidRPr="007E2D36">
        <w:rPr>
          <w:sz w:val="26"/>
          <w:szCs w:val="26"/>
        </w:rPr>
        <w:t>».</w:t>
      </w:r>
    </w:p>
    <w:p w:rsidR="00D82D79" w:rsidRPr="007E2D36" w:rsidRDefault="007B4F29" w:rsidP="00D82D79">
      <w:pPr>
        <w:ind w:firstLine="720"/>
        <w:jc w:val="both"/>
        <w:rPr>
          <w:sz w:val="26"/>
          <w:szCs w:val="26"/>
        </w:rPr>
      </w:pPr>
      <w:r>
        <w:rPr>
          <w:sz w:val="26"/>
          <w:szCs w:val="26"/>
        </w:rPr>
        <w:t>1.4</w:t>
      </w:r>
      <w:r w:rsidR="00D82D79" w:rsidRPr="007E2D36">
        <w:rPr>
          <w:sz w:val="26"/>
          <w:szCs w:val="26"/>
        </w:rPr>
        <w:t xml:space="preserve">. В пункте 1.6.1. слова «федеральных законов, </w:t>
      </w:r>
      <w:hyperlink r:id="rId16" w:history="1">
        <w:r w:rsidR="00D82D79" w:rsidRPr="007E2D36">
          <w:rPr>
            <w:sz w:val="26"/>
            <w:szCs w:val="26"/>
          </w:rPr>
          <w:t>Устава</w:t>
        </w:r>
      </w:hyperlink>
      <w:r w:rsidR="00D82D79" w:rsidRPr="007E2D36">
        <w:rPr>
          <w:sz w:val="26"/>
          <w:szCs w:val="26"/>
        </w:rPr>
        <w:t xml:space="preserve"> или законов Вологодской области» заменить словами «федеральных законов, </w:t>
      </w:r>
      <w:hyperlink r:id="rId17" w:history="1">
        <w:r w:rsidR="00D82D79" w:rsidRPr="007E2D36">
          <w:rPr>
            <w:sz w:val="26"/>
            <w:szCs w:val="26"/>
          </w:rPr>
          <w:t>Устава</w:t>
        </w:r>
      </w:hyperlink>
      <w:r w:rsidR="00D82D79" w:rsidRPr="007E2D36">
        <w:rPr>
          <w:sz w:val="26"/>
          <w:szCs w:val="26"/>
        </w:rPr>
        <w:t xml:space="preserve"> Вологодской области или законов Вологодской области».</w:t>
      </w:r>
    </w:p>
    <w:p w:rsidR="009A35C3" w:rsidRPr="007E2D36" w:rsidRDefault="007B4F29" w:rsidP="009A35C3">
      <w:pPr>
        <w:ind w:firstLine="720"/>
        <w:jc w:val="both"/>
        <w:rPr>
          <w:sz w:val="26"/>
          <w:szCs w:val="26"/>
        </w:rPr>
      </w:pPr>
      <w:r>
        <w:rPr>
          <w:sz w:val="26"/>
          <w:szCs w:val="26"/>
        </w:rPr>
        <w:t>1.5</w:t>
      </w:r>
      <w:r w:rsidR="00507C7C" w:rsidRPr="007E2D36">
        <w:rPr>
          <w:sz w:val="26"/>
          <w:szCs w:val="26"/>
        </w:rPr>
        <w:t xml:space="preserve">. </w:t>
      </w:r>
      <w:r w:rsidR="009A35C3" w:rsidRPr="007E2D36">
        <w:rPr>
          <w:sz w:val="26"/>
          <w:szCs w:val="26"/>
        </w:rPr>
        <w:t xml:space="preserve">Пункт 1.6.3 </w:t>
      </w:r>
      <w:r w:rsidR="00D92E22" w:rsidRPr="007E2D36">
        <w:rPr>
          <w:sz w:val="26"/>
          <w:szCs w:val="26"/>
        </w:rPr>
        <w:t>признать утратившим силу</w:t>
      </w:r>
      <w:r w:rsidR="00D82D79" w:rsidRPr="007E2D36">
        <w:rPr>
          <w:sz w:val="26"/>
          <w:szCs w:val="26"/>
        </w:rPr>
        <w:t>.</w:t>
      </w:r>
    </w:p>
    <w:p w:rsidR="009A35C3" w:rsidRPr="007E2D36" w:rsidRDefault="007B4F29" w:rsidP="009A35C3">
      <w:pPr>
        <w:ind w:firstLine="720"/>
        <w:jc w:val="both"/>
        <w:rPr>
          <w:sz w:val="26"/>
          <w:szCs w:val="26"/>
        </w:rPr>
      </w:pPr>
      <w:r>
        <w:rPr>
          <w:sz w:val="26"/>
          <w:szCs w:val="26"/>
        </w:rPr>
        <w:t>1.6</w:t>
      </w:r>
      <w:r w:rsidR="009A35C3" w:rsidRPr="007E2D36">
        <w:rPr>
          <w:sz w:val="26"/>
          <w:szCs w:val="26"/>
        </w:rPr>
        <w:t>. Пункт 1.6.4. изложить в следующей редакции:</w:t>
      </w:r>
    </w:p>
    <w:p w:rsidR="00507C7C" w:rsidRPr="007E2D36" w:rsidRDefault="009A35C3" w:rsidP="00C57117">
      <w:pPr>
        <w:ind w:firstLine="720"/>
        <w:jc w:val="both"/>
        <w:rPr>
          <w:sz w:val="26"/>
          <w:szCs w:val="26"/>
        </w:rPr>
      </w:pPr>
      <w:r w:rsidRPr="007E2D36">
        <w:rPr>
          <w:sz w:val="26"/>
          <w:szCs w:val="26"/>
        </w:rPr>
        <w:t>«1.6.4. Вопросы о преобразовании городского округа</w:t>
      </w:r>
      <w:r w:rsidR="00BC16FD" w:rsidRPr="007E2D36">
        <w:rPr>
          <w:sz w:val="26"/>
          <w:szCs w:val="26"/>
        </w:rPr>
        <w:t>.</w:t>
      </w:r>
      <w:r w:rsidRPr="007E2D36">
        <w:rPr>
          <w:sz w:val="26"/>
          <w:szCs w:val="26"/>
        </w:rPr>
        <w:t>».</w:t>
      </w:r>
    </w:p>
    <w:p w:rsidR="001B3E6E" w:rsidRDefault="007B4F29" w:rsidP="00C57117">
      <w:pPr>
        <w:ind w:firstLine="720"/>
        <w:jc w:val="both"/>
        <w:rPr>
          <w:sz w:val="26"/>
          <w:szCs w:val="26"/>
        </w:rPr>
      </w:pPr>
      <w:r>
        <w:rPr>
          <w:sz w:val="26"/>
          <w:szCs w:val="26"/>
        </w:rPr>
        <w:t>1.7</w:t>
      </w:r>
      <w:r w:rsidR="001B3E6E" w:rsidRPr="007E2D36">
        <w:rPr>
          <w:sz w:val="26"/>
          <w:szCs w:val="26"/>
        </w:rPr>
        <w:t xml:space="preserve">. В пункте 1.6.5. слова «в соответствии со статьей 12 Федерального </w:t>
      </w:r>
      <w:r w:rsidR="0020792B" w:rsidRPr="007E2D36">
        <w:rPr>
          <w:sz w:val="26"/>
          <w:szCs w:val="26"/>
        </w:rPr>
        <w:t xml:space="preserve">закона </w:t>
      </w:r>
      <w:r w:rsidR="0020792B">
        <w:rPr>
          <w:sz w:val="26"/>
          <w:szCs w:val="26"/>
        </w:rPr>
        <w:t xml:space="preserve">от 20.03.2025 № 33-ФЗ </w:t>
      </w:r>
      <w:r w:rsidR="001B3E6E" w:rsidRPr="007E2D36">
        <w:rPr>
          <w:sz w:val="26"/>
          <w:szCs w:val="26"/>
        </w:rPr>
        <w:t>«Об общих принципах организации местного самоуправления в Российской Федерации» заменить словами «в соответствии со статьей 11 Федерального закона «Об общих принципах организации местного самоуправления в единой системе публичной власти»</w:t>
      </w:r>
      <w:r w:rsidR="00983CA6" w:rsidRPr="007E2D36">
        <w:rPr>
          <w:sz w:val="26"/>
          <w:szCs w:val="26"/>
        </w:rPr>
        <w:t>.</w:t>
      </w:r>
    </w:p>
    <w:p w:rsidR="00E37FAA" w:rsidRPr="007E2D36" w:rsidRDefault="00E37FAA" w:rsidP="00E37FAA">
      <w:pPr>
        <w:ind w:firstLine="720"/>
        <w:jc w:val="both"/>
        <w:rPr>
          <w:sz w:val="26"/>
          <w:szCs w:val="26"/>
        </w:rPr>
      </w:pPr>
      <w:r>
        <w:rPr>
          <w:sz w:val="26"/>
          <w:szCs w:val="26"/>
        </w:rPr>
        <w:t xml:space="preserve">1.8. Пункт 3.9. </w:t>
      </w:r>
      <w:r w:rsidRPr="007E2D36">
        <w:rPr>
          <w:sz w:val="26"/>
          <w:szCs w:val="26"/>
        </w:rPr>
        <w:t>изложить в следующей редакции:</w:t>
      </w:r>
    </w:p>
    <w:p w:rsidR="00E37FAA" w:rsidRPr="007E2D36" w:rsidRDefault="00E37FAA" w:rsidP="00C57117">
      <w:pPr>
        <w:ind w:firstLine="720"/>
        <w:jc w:val="both"/>
        <w:rPr>
          <w:sz w:val="26"/>
          <w:szCs w:val="26"/>
        </w:rPr>
      </w:pPr>
      <w:r>
        <w:rPr>
          <w:sz w:val="26"/>
          <w:szCs w:val="26"/>
        </w:rPr>
        <w:t>«</w:t>
      </w:r>
      <w:r w:rsidRPr="00B70682">
        <w:rPr>
          <w:sz w:val="26"/>
          <w:szCs w:val="26"/>
        </w:rPr>
        <w:t xml:space="preserve">Решение городской Думы, постановление главы города о проведении публичных слушаний, проект муниципального правового акта, предлагаемый к обсуждению на публичных слушаниях, подлежат опубликованию на официальном сайте соответствующего органа </w:t>
      </w:r>
      <w:r w:rsidR="00B70682" w:rsidRPr="00B70682">
        <w:rPr>
          <w:sz w:val="26"/>
          <w:szCs w:val="26"/>
        </w:rPr>
        <w:t>местного самоуправления в сети «Интернет» не</w:t>
      </w:r>
      <w:r w:rsidRPr="00B70682">
        <w:rPr>
          <w:sz w:val="26"/>
          <w:szCs w:val="26"/>
        </w:rPr>
        <w:t xml:space="preserve"> позднее чем за 10 календарных дней до начала публичных слушаний.»</w:t>
      </w:r>
      <w:r w:rsidR="00B70682">
        <w:rPr>
          <w:sz w:val="26"/>
          <w:szCs w:val="26"/>
        </w:rPr>
        <w:t>.</w:t>
      </w:r>
    </w:p>
    <w:p w:rsidR="002066C9" w:rsidRPr="007E2D36" w:rsidRDefault="00B70682" w:rsidP="00983CA6">
      <w:pPr>
        <w:ind w:firstLine="720"/>
        <w:jc w:val="both"/>
        <w:rPr>
          <w:sz w:val="26"/>
          <w:szCs w:val="26"/>
        </w:rPr>
      </w:pPr>
      <w:r>
        <w:rPr>
          <w:sz w:val="26"/>
          <w:szCs w:val="26"/>
        </w:rPr>
        <w:t>1.9</w:t>
      </w:r>
      <w:r w:rsidR="00983CA6" w:rsidRPr="007E2D36">
        <w:rPr>
          <w:sz w:val="26"/>
          <w:szCs w:val="26"/>
        </w:rPr>
        <w:t>. В пункте 3.10 слова «мэр города» заменить словами «председатель Череповецкой городской Думы».</w:t>
      </w:r>
    </w:p>
    <w:p w:rsidR="00983CA6" w:rsidRPr="007E2D36" w:rsidRDefault="00B70682" w:rsidP="00983CA6">
      <w:pPr>
        <w:ind w:firstLine="720"/>
        <w:jc w:val="both"/>
        <w:rPr>
          <w:sz w:val="26"/>
          <w:szCs w:val="26"/>
        </w:rPr>
      </w:pPr>
      <w:r>
        <w:rPr>
          <w:sz w:val="26"/>
          <w:szCs w:val="26"/>
        </w:rPr>
        <w:t>1.10</w:t>
      </w:r>
      <w:r w:rsidR="00C54443" w:rsidRPr="007E2D36">
        <w:rPr>
          <w:sz w:val="26"/>
          <w:szCs w:val="26"/>
        </w:rPr>
        <w:t xml:space="preserve">. В </w:t>
      </w:r>
      <w:r w:rsidR="00D92E22" w:rsidRPr="007E2D36">
        <w:rPr>
          <w:sz w:val="26"/>
          <w:szCs w:val="26"/>
        </w:rPr>
        <w:t xml:space="preserve">абзаце </w:t>
      </w:r>
      <w:r w:rsidR="00C54443" w:rsidRPr="007E2D36">
        <w:rPr>
          <w:sz w:val="26"/>
          <w:szCs w:val="26"/>
        </w:rPr>
        <w:t>третьем пункта 4.4. слова «</w:t>
      </w:r>
      <w:r w:rsidR="00BC16FD" w:rsidRPr="007E2D36">
        <w:rPr>
          <w:sz w:val="26"/>
          <w:szCs w:val="26"/>
        </w:rPr>
        <w:t>не может быть более одного месяца</w:t>
      </w:r>
      <w:r w:rsidR="00C54443" w:rsidRPr="007E2D36">
        <w:rPr>
          <w:sz w:val="26"/>
          <w:szCs w:val="26"/>
        </w:rPr>
        <w:t>» заменить словами «не может быть менее четырнадцати дней и более тридцати дней».</w:t>
      </w:r>
    </w:p>
    <w:p w:rsidR="00D66C67" w:rsidRPr="007E2D36" w:rsidRDefault="00B70682" w:rsidP="00983CA6">
      <w:pPr>
        <w:ind w:firstLine="720"/>
        <w:jc w:val="both"/>
        <w:rPr>
          <w:sz w:val="26"/>
          <w:szCs w:val="26"/>
        </w:rPr>
      </w:pPr>
      <w:r>
        <w:rPr>
          <w:sz w:val="26"/>
          <w:szCs w:val="26"/>
        </w:rPr>
        <w:t>1.11</w:t>
      </w:r>
      <w:r w:rsidR="00D66C67" w:rsidRPr="007E2D36">
        <w:rPr>
          <w:sz w:val="26"/>
          <w:szCs w:val="26"/>
        </w:rPr>
        <w:t>. В пункте 4.22 слова «мэр города» заменить словами «председатель Череповецкой городской Думы»</w:t>
      </w:r>
      <w:r w:rsidR="005F5DAB" w:rsidRPr="007E2D36">
        <w:rPr>
          <w:sz w:val="26"/>
          <w:szCs w:val="26"/>
        </w:rPr>
        <w:t>.</w:t>
      </w:r>
    </w:p>
    <w:p w:rsidR="005F5DAB" w:rsidRPr="007E2D36" w:rsidRDefault="00B70682" w:rsidP="00983CA6">
      <w:pPr>
        <w:ind w:firstLine="720"/>
        <w:jc w:val="both"/>
        <w:rPr>
          <w:sz w:val="26"/>
          <w:szCs w:val="26"/>
        </w:rPr>
      </w:pPr>
      <w:r>
        <w:rPr>
          <w:sz w:val="26"/>
          <w:szCs w:val="26"/>
        </w:rPr>
        <w:t>1.12</w:t>
      </w:r>
      <w:r w:rsidR="005F5DAB" w:rsidRPr="007E2D36">
        <w:rPr>
          <w:sz w:val="26"/>
          <w:szCs w:val="26"/>
        </w:rPr>
        <w:t xml:space="preserve">. Пункт 5.3 дополнить </w:t>
      </w:r>
      <w:r w:rsidR="00D92E22" w:rsidRPr="007E2D36">
        <w:rPr>
          <w:sz w:val="26"/>
          <w:szCs w:val="26"/>
        </w:rPr>
        <w:t>абзацами следующего содержания</w:t>
      </w:r>
      <w:r w:rsidR="005F5DAB" w:rsidRPr="007E2D36">
        <w:rPr>
          <w:sz w:val="26"/>
          <w:szCs w:val="26"/>
        </w:rPr>
        <w:t>:</w:t>
      </w:r>
    </w:p>
    <w:p w:rsidR="005F5DAB" w:rsidRPr="007E2D36" w:rsidRDefault="005F5DAB" w:rsidP="00983CA6">
      <w:pPr>
        <w:ind w:firstLine="720"/>
        <w:jc w:val="both"/>
        <w:rPr>
          <w:sz w:val="26"/>
          <w:szCs w:val="26"/>
        </w:rPr>
      </w:pPr>
      <w:r w:rsidRPr="007E2D36">
        <w:rPr>
          <w:sz w:val="26"/>
          <w:szCs w:val="26"/>
        </w:rPr>
        <w:t>«В 2025 году утверждение проектов внесения изменений</w:t>
      </w:r>
      <w:r w:rsidRPr="007E2D36">
        <w:rPr>
          <w:sz w:val="26"/>
          <w:szCs w:val="26"/>
          <w:shd w:val="clear" w:color="auto" w:fill="FFFFFF"/>
        </w:rPr>
        <w:t xml:space="preserve"> в Генеральный план города Череповца осуществляется без проведения общественных обсуждений или публичных слушаний в следующих случаях:</w:t>
      </w:r>
    </w:p>
    <w:p w:rsidR="005F5DAB" w:rsidRPr="007E2D36" w:rsidRDefault="005F5DAB" w:rsidP="005F5DAB">
      <w:pPr>
        <w:ind w:firstLine="720"/>
        <w:jc w:val="both"/>
        <w:rPr>
          <w:sz w:val="26"/>
          <w:szCs w:val="26"/>
        </w:rPr>
      </w:pPr>
      <w:r w:rsidRPr="007E2D36">
        <w:rPr>
          <w:sz w:val="26"/>
          <w:szCs w:val="26"/>
        </w:rPr>
        <w:t>1) внесения изменений в генеральный план в части размещения объектов федерального, регионального и местного значения, предусмотренных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документом территориального планирования Вологодской области, документами территориального планирования муниципальных районов области;</w:t>
      </w:r>
    </w:p>
    <w:p w:rsidR="005F5DAB" w:rsidRPr="007E2D36" w:rsidRDefault="005F5DAB" w:rsidP="005F5DAB">
      <w:pPr>
        <w:ind w:firstLine="720"/>
        <w:jc w:val="both"/>
        <w:rPr>
          <w:sz w:val="26"/>
          <w:szCs w:val="26"/>
        </w:rPr>
      </w:pPr>
      <w:r w:rsidRPr="007E2D36">
        <w:rPr>
          <w:sz w:val="26"/>
          <w:szCs w:val="26"/>
        </w:rPr>
        <w:t>2)</w:t>
      </w:r>
      <w:r w:rsidR="00157C80" w:rsidRPr="007E2D36">
        <w:rPr>
          <w:sz w:val="26"/>
          <w:szCs w:val="26"/>
        </w:rPr>
        <w:t xml:space="preserve"> установление</w:t>
      </w:r>
      <w:r w:rsidRPr="007E2D36">
        <w:rPr>
          <w:sz w:val="26"/>
          <w:szCs w:val="26"/>
        </w:rPr>
        <w:t xml:space="preserve"> функциональных зон, предусматривающих размещение планируемых объектов местного значения для производственной инфраструктуры, в случае, если характеристики зон с особыми условиями использования территорий в соответствии со </w:t>
      </w:r>
      <w:hyperlink r:id="rId18" w:anchor="/document/12124624/entry/1050" w:history="1">
        <w:r w:rsidRPr="007E2D36">
          <w:rPr>
            <w:sz w:val="26"/>
            <w:szCs w:val="26"/>
          </w:rPr>
          <w:t>статьей 105</w:t>
        </w:r>
      </w:hyperlink>
      <w:r w:rsidRPr="007E2D36">
        <w:rPr>
          <w:sz w:val="26"/>
          <w:szCs w:val="26"/>
        </w:rPr>
        <w:t> Земельного кодекса Российской Федерации не будут накладываться на селитебные территории;</w:t>
      </w:r>
    </w:p>
    <w:p w:rsidR="005F5DAB" w:rsidRPr="007E2D36" w:rsidRDefault="005F5DAB" w:rsidP="005F5DAB">
      <w:pPr>
        <w:ind w:firstLine="720"/>
        <w:jc w:val="both"/>
        <w:rPr>
          <w:sz w:val="26"/>
          <w:szCs w:val="26"/>
        </w:rPr>
      </w:pPr>
      <w:r w:rsidRPr="007E2D36">
        <w:rPr>
          <w:sz w:val="26"/>
          <w:szCs w:val="26"/>
        </w:rPr>
        <w:t>3) размещения объектов социальной инфраструктуры, объектов, предусмотренных программами, реализуемыми за счет средств федерального бюджета, областного бюджета, местных бюджетов, решениями органов государственной власти, органов местного самоуправления, иных главных распорядителей средств соответствующих бюджетов, предусматривающими создание объектов федерального значения, объектов регионального значения, объектов местного значения, инвестиционными программами субъектов естественных монополий, организаций коммунального комплекса, и объектов, не оказывающих негативного воздействия на окружающую среду, и для которых не предусмотрено установление зон с особыми условиями использования территорий в соответствии со </w:t>
      </w:r>
      <w:hyperlink r:id="rId19" w:anchor="/document/12124624/entry/1050" w:history="1">
        <w:r w:rsidRPr="007E2D36">
          <w:rPr>
            <w:sz w:val="26"/>
            <w:szCs w:val="26"/>
          </w:rPr>
          <w:t>статьей 105</w:t>
        </w:r>
      </w:hyperlink>
      <w:r w:rsidRPr="007E2D36">
        <w:rPr>
          <w:sz w:val="26"/>
          <w:szCs w:val="26"/>
        </w:rPr>
        <w:t> Земельного кодекса Российской Федерации;</w:t>
      </w:r>
    </w:p>
    <w:p w:rsidR="005F5DAB" w:rsidRPr="007E2D36" w:rsidRDefault="005F5DAB" w:rsidP="005F5DAB">
      <w:pPr>
        <w:ind w:firstLine="720"/>
        <w:jc w:val="both"/>
        <w:rPr>
          <w:sz w:val="26"/>
          <w:szCs w:val="26"/>
        </w:rPr>
      </w:pPr>
      <w:r w:rsidRPr="007E2D36">
        <w:rPr>
          <w:sz w:val="26"/>
          <w:szCs w:val="26"/>
        </w:rPr>
        <w:t>4) при реализации масштабных инвестиционных проектов в случаях, предусмотренных </w:t>
      </w:r>
      <w:hyperlink r:id="rId20" w:anchor="/document/46346848/entry/0" w:history="1">
        <w:r w:rsidRPr="007E2D36">
          <w:rPr>
            <w:sz w:val="26"/>
            <w:szCs w:val="26"/>
          </w:rPr>
          <w:t>законом</w:t>
        </w:r>
      </w:hyperlink>
      <w:r w:rsidRPr="007E2D36">
        <w:rPr>
          <w:sz w:val="26"/>
          <w:szCs w:val="26"/>
        </w:rPr>
        <w:t> </w:t>
      </w:r>
      <w:r w:rsidR="001D469E" w:rsidRPr="007E2D36">
        <w:rPr>
          <w:sz w:val="26"/>
          <w:szCs w:val="26"/>
        </w:rPr>
        <w:t>области от 4 октября 2018 года № 4408-ОЗ «</w:t>
      </w:r>
      <w:r w:rsidRPr="007E2D36">
        <w:rPr>
          <w:sz w:val="26"/>
          <w:szCs w:val="26"/>
        </w:rPr>
        <w: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w:t>
      </w:r>
      <w:r w:rsidR="001D469E" w:rsidRPr="007E2D36">
        <w:rPr>
          <w:sz w:val="26"/>
          <w:szCs w:val="26"/>
        </w:rPr>
        <w:t xml:space="preserve"> в аренду без проведения торгов»</w:t>
      </w:r>
      <w:r w:rsidRPr="007E2D36">
        <w:rPr>
          <w:sz w:val="26"/>
          <w:szCs w:val="26"/>
        </w:rPr>
        <w:t>.</w:t>
      </w:r>
    </w:p>
    <w:p w:rsidR="001D469E" w:rsidRPr="007E2D36" w:rsidRDefault="00B70682" w:rsidP="001D469E">
      <w:pPr>
        <w:ind w:firstLine="720"/>
        <w:jc w:val="both"/>
        <w:rPr>
          <w:sz w:val="26"/>
          <w:szCs w:val="26"/>
        </w:rPr>
      </w:pPr>
      <w:r>
        <w:rPr>
          <w:sz w:val="26"/>
          <w:szCs w:val="26"/>
        </w:rPr>
        <w:t>1.13</w:t>
      </w:r>
      <w:r w:rsidR="00956D9D" w:rsidRPr="007E2D36">
        <w:rPr>
          <w:sz w:val="26"/>
          <w:szCs w:val="26"/>
        </w:rPr>
        <w:t>. В пункте 5.4. слова «М</w:t>
      </w:r>
      <w:r w:rsidR="001D469E" w:rsidRPr="007E2D36">
        <w:rPr>
          <w:sz w:val="26"/>
          <w:szCs w:val="26"/>
        </w:rPr>
        <w:t>эр горо</w:t>
      </w:r>
      <w:r w:rsidR="00956D9D" w:rsidRPr="007E2D36">
        <w:rPr>
          <w:sz w:val="26"/>
          <w:szCs w:val="26"/>
        </w:rPr>
        <w:t>да Череповца заменить словами «Г</w:t>
      </w:r>
      <w:r w:rsidR="001D469E" w:rsidRPr="007E2D36">
        <w:rPr>
          <w:sz w:val="26"/>
          <w:szCs w:val="26"/>
        </w:rPr>
        <w:t>лава города Череповца».</w:t>
      </w:r>
    </w:p>
    <w:p w:rsidR="001D469E" w:rsidRPr="007E2D36" w:rsidRDefault="00B70682" w:rsidP="001D469E">
      <w:pPr>
        <w:ind w:firstLine="720"/>
        <w:jc w:val="both"/>
        <w:rPr>
          <w:sz w:val="26"/>
          <w:szCs w:val="26"/>
          <w:shd w:val="clear" w:color="auto" w:fill="FFFFFF"/>
        </w:rPr>
      </w:pPr>
      <w:r>
        <w:rPr>
          <w:sz w:val="26"/>
          <w:szCs w:val="26"/>
        </w:rPr>
        <w:t>1.14</w:t>
      </w:r>
      <w:r w:rsidR="001D469E" w:rsidRPr="007E2D36">
        <w:rPr>
          <w:sz w:val="26"/>
          <w:szCs w:val="26"/>
        </w:rPr>
        <w:t>. В пункте 5.5. слова «</w:t>
      </w:r>
      <w:r w:rsidR="001D469E" w:rsidRPr="007E2D36">
        <w:rPr>
          <w:sz w:val="26"/>
          <w:szCs w:val="26"/>
          <w:shd w:val="clear" w:color="auto" w:fill="FFFFFF"/>
        </w:rPr>
        <w:t>мэра города Череповца» заменить словами «главы города Череповца».</w:t>
      </w:r>
    </w:p>
    <w:p w:rsidR="001D469E" w:rsidRPr="007E2D36" w:rsidRDefault="00B70682" w:rsidP="001D469E">
      <w:pPr>
        <w:ind w:firstLine="720"/>
        <w:jc w:val="both"/>
        <w:rPr>
          <w:sz w:val="26"/>
          <w:szCs w:val="26"/>
        </w:rPr>
      </w:pPr>
      <w:r>
        <w:rPr>
          <w:sz w:val="26"/>
          <w:szCs w:val="26"/>
          <w:shd w:val="clear" w:color="auto" w:fill="FFFFFF"/>
        </w:rPr>
        <w:t>1.15</w:t>
      </w:r>
      <w:r w:rsidR="00956D9D" w:rsidRPr="007E2D36">
        <w:rPr>
          <w:sz w:val="26"/>
          <w:szCs w:val="26"/>
          <w:shd w:val="clear" w:color="auto" w:fill="FFFFFF"/>
        </w:rPr>
        <w:t>. В пункте 5.6</w:t>
      </w:r>
      <w:r w:rsidR="001D469E" w:rsidRPr="007E2D36">
        <w:rPr>
          <w:sz w:val="26"/>
          <w:szCs w:val="26"/>
          <w:shd w:val="clear" w:color="auto" w:fill="FFFFFF"/>
        </w:rPr>
        <w:t>. сл</w:t>
      </w:r>
      <w:r w:rsidR="001D469E" w:rsidRPr="007E2D36">
        <w:rPr>
          <w:sz w:val="26"/>
          <w:szCs w:val="26"/>
        </w:rPr>
        <w:t>ово «Такие» заменить словами «В целях реализации решения о комплексном развитии территории такие»</w:t>
      </w:r>
    </w:p>
    <w:p w:rsidR="001D469E" w:rsidRPr="007E2D36" w:rsidRDefault="00B70682" w:rsidP="001D469E">
      <w:pPr>
        <w:ind w:firstLine="720"/>
        <w:jc w:val="both"/>
        <w:rPr>
          <w:sz w:val="26"/>
          <w:szCs w:val="26"/>
        </w:rPr>
      </w:pPr>
      <w:r>
        <w:rPr>
          <w:sz w:val="26"/>
          <w:szCs w:val="26"/>
        </w:rPr>
        <w:t>1.16</w:t>
      </w:r>
      <w:r w:rsidR="001D469E" w:rsidRPr="007E2D36">
        <w:rPr>
          <w:sz w:val="26"/>
          <w:szCs w:val="26"/>
        </w:rPr>
        <w:t xml:space="preserve">. </w:t>
      </w:r>
      <w:r w:rsidR="00157C80" w:rsidRPr="007E2D36">
        <w:rPr>
          <w:sz w:val="26"/>
          <w:szCs w:val="26"/>
        </w:rPr>
        <w:t xml:space="preserve">Пункт 6.3.1 дополнить </w:t>
      </w:r>
      <w:r w:rsidR="00D92E22" w:rsidRPr="007E2D36">
        <w:rPr>
          <w:sz w:val="26"/>
          <w:szCs w:val="26"/>
        </w:rPr>
        <w:t>абзацами следующего содержания</w:t>
      </w:r>
      <w:r w:rsidR="00157C80" w:rsidRPr="007E2D36">
        <w:rPr>
          <w:sz w:val="26"/>
          <w:szCs w:val="26"/>
        </w:rPr>
        <w:t>:</w:t>
      </w:r>
    </w:p>
    <w:p w:rsidR="00157C80" w:rsidRPr="007E2D36" w:rsidRDefault="00157C80" w:rsidP="00157C80">
      <w:pPr>
        <w:ind w:firstLine="720"/>
        <w:jc w:val="both"/>
        <w:rPr>
          <w:sz w:val="26"/>
          <w:szCs w:val="26"/>
        </w:rPr>
      </w:pPr>
      <w:r w:rsidRPr="007E2D36">
        <w:rPr>
          <w:sz w:val="26"/>
          <w:szCs w:val="26"/>
        </w:rPr>
        <w:t>«В 2025 году утверждение проектов внесения изменений в Правила землепользования и застройки осуществляется без проведения общественных обсуждений или публичных слушаний в следующих случаях:</w:t>
      </w:r>
    </w:p>
    <w:p w:rsidR="00157C80" w:rsidRPr="007E2D36" w:rsidRDefault="00157C80" w:rsidP="00157C80">
      <w:pPr>
        <w:ind w:firstLine="720"/>
        <w:jc w:val="both"/>
        <w:rPr>
          <w:sz w:val="26"/>
          <w:szCs w:val="26"/>
        </w:rPr>
      </w:pPr>
      <w:r w:rsidRPr="007E2D36">
        <w:rPr>
          <w:sz w:val="26"/>
          <w:szCs w:val="26"/>
        </w:rPr>
        <w:t>1) установление территориальных зон, изменения границ территориальных зон, изменения градостроительных регламентов, предусматривающих размещение планируемых объектов местного значения для производственной инфраструктуры, в случае, если характеристики зон с особыми условиями использования территорий в соответствии со </w:t>
      </w:r>
      <w:hyperlink r:id="rId21" w:anchor="/document/12124624/entry/1050" w:history="1">
        <w:r w:rsidRPr="007E2D36">
          <w:rPr>
            <w:sz w:val="26"/>
            <w:szCs w:val="26"/>
          </w:rPr>
          <w:t>статьей 105</w:t>
        </w:r>
      </w:hyperlink>
      <w:r w:rsidRPr="007E2D36">
        <w:rPr>
          <w:sz w:val="26"/>
          <w:szCs w:val="26"/>
        </w:rPr>
        <w:t> Земельного кодекса Российской Федерации не будут накладываться на селитебные территории;</w:t>
      </w:r>
    </w:p>
    <w:p w:rsidR="00157C80" w:rsidRPr="007E2D36" w:rsidRDefault="00157C80" w:rsidP="00157C80">
      <w:pPr>
        <w:ind w:firstLine="720"/>
        <w:jc w:val="both"/>
        <w:rPr>
          <w:sz w:val="26"/>
          <w:szCs w:val="26"/>
        </w:rPr>
      </w:pPr>
      <w:r w:rsidRPr="007E2D36">
        <w:rPr>
          <w:sz w:val="26"/>
          <w:szCs w:val="26"/>
        </w:rPr>
        <w:t>2) размещения объектов социальной инфраструктуры, объектов, предусмотренных программами, реализуемыми за счет средств федерального бюджета, областного бюджета, местных бюджетов, решениями органов государственной власти, органов местного самоуправления, иных главных распорядителей средств соответствующих бюджетов, предусматривающими создание объектов федерального значения, объектов регионального значения, объектов местного значения, инвестиционными программами субъектов естественных монополий, организаций коммунального комплекса, и объектов, не оказывающих негативного воздействия на окружающую среду, и для которых не предусмотрено установление зон с особыми условиями использования территорий в соответствии со </w:t>
      </w:r>
      <w:hyperlink r:id="rId22" w:anchor="/document/12124624/entry/1050" w:history="1">
        <w:r w:rsidRPr="007E2D36">
          <w:rPr>
            <w:sz w:val="26"/>
            <w:szCs w:val="26"/>
          </w:rPr>
          <w:t>статьей 105</w:t>
        </w:r>
      </w:hyperlink>
      <w:r w:rsidRPr="007E2D36">
        <w:rPr>
          <w:sz w:val="26"/>
          <w:szCs w:val="26"/>
        </w:rPr>
        <w:t> Земельного кодекса Российской Федерации;</w:t>
      </w:r>
    </w:p>
    <w:p w:rsidR="00157C80" w:rsidRPr="007E2D36" w:rsidRDefault="00157C80" w:rsidP="00157C80">
      <w:pPr>
        <w:ind w:firstLine="720"/>
        <w:jc w:val="both"/>
        <w:rPr>
          <w:sz w:val="26"/>
          <w:szCs w:val="26"/>
        </w:rPr>
      </w:pPr>
      <w:r w:rsidRPr="007E2D36">
        <w:rPr>
          <w:sz w:val="26"/>
          <w:szCs w:val="26"/>
        </w:rPr>
        <w:t>3) при реализации масштабных инвестиционных проектов в случаях, предусмотренных </w:t>
      </w:r>
      <w:hyperlink r:id="rId23" w:anchor="/document/46346848/entry/0" w:history="1">
        <w:r w:rsidRPr="007E2D36">
          <w:rPr>
            <w:sz w:val="26"/>
            <w:szCs w:val="26"/>
          </w:rPr>
          <w:t>законом</w:t>
        </w:r>
      </w:hyperlink>
      <w:r w:rsidRPr="007E2D36">
        <w:rPr>
          <w:sz w:val="26"/>
          <w:szCs w:val="26"/>
        </w:rPr>
        <w:t> области от 4 октября 2018 года № 4408-ОЗ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w:t>
      </w:r>
    </w:p>
    <w:p w:rsidR="00157C80" w:rsidRPr="007E2D36" w:rsidRDefault="00B70682" w:rsidP="00157C80">
      <w:pPr>
        <w:ind w:firstLine="720"/>
        <w:jc w:val="both"/>
        <w:rPr>
          <w:sz w:val="26"/>
          <w:szCs w:val="26"/>
        </w:rPr>
      </w:pPr>
      <w:r>
        <w:rPr>
          <w:sz w:val="26"/>
          <w:szCs w:val="26"/>
        </w:rPr>
        <w:t>1.17</w:t>
      </w:r>
      <w:r w:rsidR="00157C80" w:rsidRPr="007E2D36">
        <w:rPr>
          <w:sz w:val="26"/>
          <w:szCs w:val="26"/>
        </w:rPr>
        <w:t>. В пункте</w:t>
      </w:r>
      <w:r w:rsidR="00B56A23" w:rsidRPr="007E2D36">
        <w:rPr>
          <w:sz w:val="26"/>
          <w:szCs w:val="26"/>
        </w:rPr>
        <w:t xml:space="preserve"> 6.5</w:t>
      </w:r>
      <w:r w:rsidR="00157C80" w:rsidRPr="007E2D36">
        <w:rPr>
          <w:sz w:val="26"/>
          <w:szCs w:val="26"/>
        </w:rPr>
        <w:t xml:space="preserve"> слова «</w:t>
      </w:r>
      <w:r w:rsidR="00B56A23" w:rsidRPr="007E2D36">
        <w:rPr>
          <w:sz w:val="26"/>
          <w:szCs w:val="26"/>
        </w:rPr>
        <w:t>мэру города Череповца</w:t>
      </w:r>
      <w:r w:rsidR="00157C80" w:rsidRPr="007E2D36">
        <w:rPr>
          <w:sz w:val="26"/>
          <w:szCs w:val="26"/>
        </w:rPr>
        <w:t xml:space="preserve">» </w:t>
      </w:r>
      <w:r w:rsidR="00B56A23" w:rsidRPr="007E2D36">
        <w:rPr>
          <w:sz w:val="26"/>
          <w:szCs w:val="26"/>
        </w:rPr>
        <w:t>заменить словами «главе города Череповца».</w:t>
      </w:r>
    </w:p>
    <w:p w:rsidR="00B56A23" w:rsidRPr="007E2D36" w:rsidRDefault="00B70682" w:rsidP="00157C80">
      <w:pPr>
        <w:ind w:firstLine="720"/>
        <w:jc w:val="both"/>
        <w:rPr>
          <w:sz w:val="26"/>
          <w:szCs w:val="26"/>
        </w:rPr>
      </w:pPr>
      <w:r>
        <w:rPr>
          <w:sz w:val="26"/>
          <w:szCs w:val="26"/>
        </w:rPr>
        <w:t>1.18</w:t>
      </w:r>
      <w:r w:rsidR="00B56A23" w:rsidRPr="007E2D36">
        <w:rPr>
          <w:sz w:val="26"/>
          <w:szCs w:val="26"/>
        </w:rPr>
        <w:t>. В пункте 6.6. слова «</w:t>
      </w:r>
      <w:r w:rsidR="00B56A23" w:rsidRPr="007E2D36">
        <w:rPr>
          <w:sz w:val="26"/>
          <w:szCs w:val="26"/>
          <w:shd w:val="clear" w:color="auto" w:fill="FFFFFF"/>
        </w:rPr>
        <w:t xml:space="preserve">Мэр города Череповца» </w:t>
      </w:r>
      <w:r w:rsidR="00B56A23" w:rsidRPr="007E2D36">
        <w:rPr>
          <w:sz w:val="26"/>
          <w:szCs w:val="26"/>
        </w:rPr>
        <w:t>заменить словами «Глава города Череповца».</w:t>
      </w:r>
    </w:p>
    <w:p w:rsidR="00B56A23" w:rsidRPr="007E2D36" w:rsidRDefault="00B70682" w:rsidP="00157C80">
      <w:pPr>
        <w:ind w:firstLine="720"/>
        <w:jc w:val="both"/>
        <w:rPr>
          <w:sz w:val="26"/>
          <w:szCs w:val="26"/>
        </w:rPr>
      </w:pPr>
      <w:r>
        <w:rPr>
          <w:sz w:val="26"/>
          <w:szCs w:val="26"/>
        </w:rPr>
        <w:t>1.19</w:t>
      </w:r>
      <w:r w:rsidR="0020792B">
        <w:rPr>
          <w:sz w:val="26"/>
          <w:szCs w:val="26"/>
        </w:rPr>
        <w:t>. Подпункт 2</w:t>
      </w:r>
      <w:r w:rsidR="00B56A23" w:rsidRPr="007E2D36">
        <w:rPr>
          <w:sz w:val="26"/>
          <w:szCs w:val="26"/>
        </w:rPr>
        <w:t xml:space="preserve"> пункта </w:t>
      </w:r>
      <w:r w:rsidR="00D92E22" w:rsidRPr="007E2D36">
        <w:rPr>
          <w:sz w:val="26"/>
          <w:szCs w:val="26"/>
        </w:rPr>
        <w:t>7.1</w:t>
      </w:r>
      <w:r w:rsidR="00B56A23" w:rsidRPr="007E2D36">
        <w:rPr>
          <w:sz w:val="26"/>
          <w:szCs w:val="26"/>
        </w:rPr>
        <w:t xml:space="preserve"> изложить в </w:t>
      </w:r>
      <w:r w:rsidR="00D92E22" w:rsidRPr="007E2D36">
        <w:rPr>
          <w:sz w:val="26"/>
          <w:szCs w:val="26"/>
        </w:rPr>
        <w:t xml:space="preserve">следующей </w:t>
      </w:r>
      <w:r w:rsidR="00B56A23" w:rsidRPr="007E2D36">
        <w:rPr>
          <w:sz w:val="26"/>
          <w:szCs w:val="26"/>
        </w:rPr>
        <w:t>редакции:</w:t>
      </w:r>
    </w:p>
    <w:p w:rsidR="00B56A23" w:rsidRPr="007E2D36" w:rsidRDefault="00B56A23" w:rsidP="00157C80">
      <w:pPr>
        <w:ind w:firstLine="720"/>
        <w:jc w:val="both"/>
        <w:rPr>
          <w:sz w:val="26"/>
          <w:szCs w:val="26"/>
          <w:shd w:val="clear" w:color="auto" w:fill="FFFFFF"/>
        </w:rPr>
      </w:pPr>
      <w:r w:rsidRPr="007E2D36">
        <w:rPr>
          <w:sz w:val="26"/>
          <w:szCs w:val="26"/>
        </w:rPr>
        <w:t>«</w:t>
      </w:r>
      <w:r w:rsidR="0020792B">
        <w:rPr>
          <w:sz w:val="26"/>
          <w:szCs w:val="26"/>
          <w:shd w:val="clear" w:color="auto" w:fill="FFFFFF"/>
        </w:rPr>
        <w:t>2</w:t>
      </w:r>
      <w:r w:rsidRPr="007E2D36">
        <w:rPr>
          <w:sz w:val="26"/>
          <w:szCs w:val="26"/>
          <w:shd w:val="clear" w:color="auto" w:fill="FFFFFF"/>
        </w:rPr>
        <w:t>) территории ведения гражданами садоводства или огородничества для собственных нужд».</w:t>
      </w:r>
    </w:p>
    <w:p w:rsidR="00B56A23" w:rsidRPr="007E2D36" w:rsidRDefault="00B70682" w:rsidP="00157C80">
      <w:pPr>
        <w:ind w:firstLine="720"/>
        <w:jc w:val="both"/>
        <w:rPr>
          <w:sz w:val="26"/>
          <w:szCs w:val="26"/>
          <w:shd w:val="clear" w:color="auto" w:fill="FFFFFF"/>
        </w:rPr>
      </w:pPr>
      <w:r>
        <w:rPr>
          <w:sz w:val="26"/>
          <w:szCs w:val="26"/>
          <w:shd w:val="clear" w:color="auto" w:fill="FFFFFF"/>
        </w:rPr>
        <w:t>1.20</w:t>
      </w:r>
      <w:r w:rsidR="00B56A23" w:rsidRPr="007E2D36">
        <w:rPr>
          <w:sz w:val="26"/>
          <w:szCs w:val="26"/>
          <w:shd w:val="clear" w:color="auto" w:fill="FFFFFF"/>
        </w:rPr>
        <w:t>. В пун</w:t>
      </w:r>
      <w:r w:rsidR="00D92E22" w:rsidRPr="007E2D36">
        <w:rPr>
          <w:sz w:val="26"/>
          <w:szCs w:val="26"/>
          <w:shd w:val="clear" w:color="auto" w:fill="FFFFFF"/>
        </w:rPr>
        <w:t>кте 7.1</w:t>
      </w:r>
      <w:r w:rsidR="00B56A23" w:rsidRPr="007E2D36">
        <w:rPr>
          <w:sz w:val="26"/>
          <w:szCs w:val="26"/>
          <w:shd w:val="clear" w:color="auto" w:fill="FFFFFF"/>
        </w:rPr>
        <w:t xml:space="preserve"> слова и цифры «В 2023 и 2024 годах» заменить словами</w:t>
      </w:r>
      <w:r w:rsidR="003423C3" w:rsidRPr="007E2D36">
        <w:rPr>
          <w:sz w:val="26"/>
          <w:szCs w:val="26"/>
          <w:shd w:val="clear" w:color="auto" w:fill="FFFFFF"/>
        </w:rPr>
        <w:t xml:space="preserve"> и</w:t>
      </w:r>
      <w:r w:rsidR="00B56A23" w:rsidRPr="007E2D36">
        <w:rPr>
          <w:sz w:val="26"/>
          <w:szCs w:val="26"/>
          <w:shd w:val="clear" w:color="auto" w:fill="FFFFFF"/>
        </w:rPr>
        <w:t xml:space="preserve"> цифрами «В 2023, 2024 и 2025 годах».</w:t>
      </w:r>
    </w:p>
    <w:p w:rsidR="002066C9" w:rsidRPr="007E2D36" w:rsidRDefault="00B70682" w:rsidP="004662D4">
      <w:pPr>
        <w:ind w:firstLine="720"/>
        <w:jc w:val="both"/>
        <w:rPr>
          <w:sz w:val="26"/>
          <w:szCs w:val="26"/>
          <w:shd w:val="clear" w:color="auto" w:fill="FFFFFF"/>
        </w:rPr>
      </w:pPr>
      <w:r>
        <w:rPr>
          <w:sz w:val="26"/>
          <w:szCs w:val="26"/>
          <w:shd w:val="clear" w:color="auto" w:fill="FFFFFF"/>
        </w:rPr>
        <w:t>1.21</w:t>
      </w:r>
      <w:r w:rsidR="003423C3" w:rsidRPr="007E2D36">
        <w:rPr>
          <w:sz w:val="26"/>
          <w:szCs w:val="26"/>
          <w:shd w:val="clear" w:color="auto" w:fill="FFFFFF"/>
        </w:rPr>
        <w:t xml:space="preserve">. </w:t>
      </w:r>
      <w:r w:rsidR="004662D4" w:rsidRPr="007E2D36">
        <w:rPr>
          <w:sz w:val="26"/>
          <w:szCs w:val="26"/>
          <w:shd w:val="clear" w:color="auto" w:fill="FFFFFF"/>
        </w:rPr>
        <w:t>В пункте 8.8 слова «мэру города </w:t>
      </w:r>
      <w:r w:rsidR="004662D4" w:rsidRPr="007E2D36">
        <w:rPr>
          <w:rStyle w:val="afa"/>
          <w:i w:val="0"/>
          <w:iCs w:val="0"/>
          <w:sz w:val="26"/>
          <w:szCs w:val="26"/>
          <w:shd w:val="clear" w:color="auto" w:fill="FFFFFF"/>
        </w:rPr>
        <w:t>Череповца» заменить словами «главе города Череповца».</w:t>
      </w:r>
    </w:p>
    <w:p w:rsidR="006243DC" w:rsidRPr="007E2D36" w:rsidRDefault="006C019C" w:rsidP="00854EC7">
      <w:pPr>
        <w:ind w:firstLine="720"/>
        <w:jc w:val="both"/>
        <w:rPr>
          <w:sz w:val="26"/>
          <w:szCs w:val="26"/>
        </w:rPr>
      </w:pPr>
      <w:r w:rsidRPr="007E2D36">
        <w:rPr>
          <w:sz w:val="26"/>
          <w:szCs w:val="26"/>
        </w:rPr>
        <w:t>2</w:t>
      </w:r>
      <w:r w:rsidR="00E42C3F" w:rsidRPr="007E2D36">
        <w:rPr>
          <w:sz w:val="26"/>
          <w:szCs w:val="26"/>
        </w:rPr>
        <w:t>. Настоящее решение</w:t>
      </w:r>
      <w:r w:rsidR="00495309" w:rsidRPr="007E2D36">
        <w:rPr>
          <w:sz w:val="26"/>
          <w:szCs w:val="26"/>
        </w:rPr>
        <w:t xml:space="preserve"> </w:t>
      </w:r>
      <w:r w:rsidR="00E42C3F" w:rsidRPr="007E2D36">
        <w:rPr>
          <w:sz w:val="26"/>
          <w:szCs w:val="26"/>
        </w:rPr>
        <w:t>вступает в силу</w:t>
      </w:r>
      <w:r w:rsidR="00E606FA" w:rsidRPr="007E2D36">
        <w:rPr>
          <w:sz w:val="26"/>
          <w:szCs w:val="26"/>
        </w:rPr>
        <w:t xml:space="preserve"> с</w:t>
      </w:r>
      <w:r w:rsidR="00A87713" w:rsidRPr="007E2D36">
        <w:rPr>
          <w:sz w:val="26"/>
          <w:szCs w:val="26"/>
        </w:rPr>
        <w:t>о дня его</w:t>
      </w:r>
      <w:r w:rsidR="007E2D36" w:rsidRPr="007E2D36">
        <w:rPr>
          <w:sz w:val="26"/>
          <w:szCs w:val="26"/>
        </w:rPr>
        <w:t xml:space="preserve"> официального опубликов</w:t>
      </w:r>
      <w:r w:rsidR="00D11292">
        <w:rPr>
          <w:sz w:val="26"/>
          <w:szCs w:val="26"/>
        </w:rPr>
        <w:t>ания,</w:t>
      </w:r>
    </w:p>
    <w:p w:rsidR="006C019C" w:rsidRPr="00320AB3" w:rsidRDefault="006C019C" w:rsidP="006C019C">
      <w:pPr>
        <w:pStyle w:val="ac"/>
        <w:autoSpaceDE/>
        <w:autoSpaceDN/>
        <w:spacing w:after="0"/>
        <w:ind w:left="0"/>
        <w:jc w:val="both"/>
        <w:rPr>
          <w:sz w:val="26"/>
          <w:szCs w:val="26"/>
        </w:rPr>
      </w:pPr>
    </w:p>
    <w:p w:rsidR="00D10487" w:rsidRDefault="00D10487" w:rsidP="00961F77">
      <w:pPr>
        <w:pStyle w:val="ac"/>
        <w:autoSpaceDE/>
        <w:autoSpaceDN/>
        <w:spacing w:after="0"/>
        <w:ind w:left="0"/>
        <w:jc w:val="both"/>
        <w:rPr>
          <w:sz w:val="26"/>
          <w:szCs w:val="26"/>
        </w:rPr>
      </w:pPr>
    </w:p>
    <w:p w:rsidR="007E2D36" w:rsidRPr="007E2D36" w:rsidRDefault="00ED6C36" w:rsidP="007E2D36">
      <w:pPr>
        <w:tabs>
          <w:tab w:val="right" w:pos="9498"/>
        </w:tabs>
        <w:autoSpaceDE/>
        <w:autoSpaceDN/>
        <w:jc w:val="both"/>
        <w:rPr>
          <w:sz w:val="26"/>
          <w:szCs w:val="26"/>
        </w:rPr>
      </w:pPr>
      <w:r>
        <w:rPr>
          <w:sz w:val="26"/>
          <w:szCs w:val="26"/>
        </w:rPr>
        <w:t>Председатель Череповецкой</w:t>
      </w:r>
    </w:p>
    <w:p w:rsidR="007E2D36" w:rsidRPr="007E2D36" w:rsidRDefault="00ED6C36" w:rsidP="007E2D36">
      <w:pPr>
        <w:tabs>
          <w:tab w:val="right" w:pos="9498"/>
        </w:tabs>
        <w:autoSpaceDE/>
        <w:autoSpaceDN/>
        <w:jc w:val="both"/>
        <w:rPr>
          <w:sz w:val="26"/>
          <w:szCs w:val="26"/>
        </w:rPr>
      </w:pPr>
      <w:r>
        <w:rPr>
          <w:sz w:val="26"/>
          <w:szCs w:val="26"/>
        </w:rPr>
        <w:t>городской Думы</w:t>
      </w:r>
      <w:r w:rsidR="007E2D36" w:rsidRPr="007E2D36">
        <w:rPr>
          <w:sz w:val="26"/>
          <w:szCs w:val="26"/>
        </w:rPr>
        <w:t xml:space="preserve">                                                  </w:t>
      </w:r>
      <w:r w:rsidR="007E2D36">
        <w:rPr>
          <w:sz w:val="26"/>
          <w:szCs w:val="26"/>
        </w:rPr>
        <w:t xml:space="preserve"> </w:t>
      </w:r>
      <w:r w:rsidR="007E2D36" w:rsidRPr="007E2D36">
        <w:rPr>
          <w:sz w:val="26"/>
          <w:szCs w:val="26"/>
        </w:rPr>
        <w:t xml:space="preserve">  </w:t>
      </w:r>
      <w:r>
        <w:rPr>
          <w:sz w:val="26"/>
          <w:szCs w:val="26"/>
        </w:rPr>
        <w:t xml:space="preserve">                                      </w:t>
      </w:r>
      <w:r w:rsidR="007E2D36" w:rsidRPr="007E2D36">
        <w:rPr>
          <w:sz w:val="26"/>
          <w:szCs w:val="26"/>
        </w:rPr>
        <w:t xml:space="preserve">     И.Ю. Ивашов</w:t>
      </w:r>
    </w:p>
    <w:p w:rsidR="00BC7741" w:rsidRPr="0006218A" w:rsidRDefault="00BC7741" w:rsidP="007E2D36">
      <w:pPr>
        <w:pStyle w:val="ac"/>
        <w:autoSpaceDE/>
        <w:autoSpaceDN/>
        <w:spacing w:after="0"/>
        <w:jc w:val="both"/>
        <w:rPr>
          <w:sz w:val="26"/>
          <w:szCs w:val="26"/>
        </w:rPr>
      </w:pPr>
    </w:p>
    <w:sectPr w:rsidR="00BC7741" w:rsidRPr="0006218A" w:rsidSect="00FF7DCE">
      <w:headerReference w:type="default" r:id="rId24"/>
      <w:pgSz w:w="11906" w:h="16838"/>
      <w:pgMar w:top="397" w:right="566" w:bottom="1276" w:left="1701" w:header="0" w:footer="0"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6E3" w:rsidRDefault="00C436E3" w:rsidP="007C2CD0">
      <w:r>
        <w:separator/>
      </w:r>
    </w:p>
  </w:endnote>
  <w:endnote w:type="continuationSeparator" w:id="0">
    <w:p w:rsidR="00C436E3" w:rsidRDefault="00C436E3" w:rsidP="007C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6E3" w:rsidRDefault="00C436E3" w:rsidP="007C2CD0">
      <w:r>
        <w:separator/>
      </w:r>
    </w:p>
  </w:footnote>
  <w:footnote w:type="continuationSeparator" w:id="0">
    <w:p w:rsidR="00C436E3" w:rsidRDefault="00C436E3" w:rsidP="007C2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547597"/>
      <w:docPartObj>
        <w:docPartGallery w:val="Page Numbers (Top of Page)"/>
        <w:docPartUnique/>
      </w:docPartObj>
    </w:sdtPr>
    <w:sdtEndPr>
      <w:rPr>
        <w:sz w:val="26"/>
        <w:szCs w:val="26"/>
      </w:rPr>
    </w:sdtEndPr>
    <w:sdtContent>
      <w:p w:rsidR="00F67CCB" w:rsidRDefault="00F67CCB">
        <w:pPr>
          <w:pStyle w:val="af2"/>
          <w:jc w:val="center"/>
        </w:pPr>
      </w:p>
      <w:p w:rsidR="00F67CCB" w:rsidRDefault="00F67CCB">
        <w:pPr>
          <w:pStyle w:val="af2"/>
          <w:jc w:val="center"/>
        </w:pPr>
      </w:p>
      <w:p w:rsidR="00F67CCB" w:rsidRPr="007C2CD0" w:rsidRDefault="00F67CCB">
        <w:pPr>
          <w:pStyle w:val="af2"/>
          <w:jc w:val="center"/>
          <w:rPr>
            <w:sz w:val="26"/>
            <w:szCs w:val="26"/>
          </w:rPr>
        </w:pPr>
        <w:r w:rsidRPr="007C2CD0">
          <w:rPr>
            <w:sz w:val="26"/>
            <w:szCs w:val="26"/>
          </w:rPr>
          <w:fldChar w:fldCharType="begin"/>
        </w:r>
        <w:r w:rsidRPr="007C2CD0">
          <w:rPr>
            <w:sz w:val="26"/>
            <w:szCs w:val="26"/>
          </w:rPr>
          <w:instrText>PAGE   \* MERGEFORMAT</w:instrText>
        </w:r>
        <w:r w:rsidRPr="007C2CD0">
          <w:rPr>
            <w:sz w:val="26"/>
            <w:szCs w:val="26"/>
          </w:rPr>
          <w:fldChar w:fldCharType="separate"/>
        </w:r>
        <w:r w:rsidR="003B7FFB">
          <w:rPr>
            <w:noProof/>
            <w:sz w:val="26"/>
            <w:szCs w:val="26"/>
          </w:rPr>
          <w:t>4</w:t>
        </w:r>
        <w:r w:rsidRPr="007C2CD0">
          <w:rPr>
            <w:sz w:val="26"/>
            <w:szCs w:val="26"/>
          </w:rPr>
          <w:fldChar w:fldCharType="end"/>
        </w:r>
      </w:p>
    </w:sdtContent>
  </w:sdt>
  <w:p w:rsidR="00F67CCB" w:rsidRDefault="00F67CCB">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4913"/>
    <w:multiLevelType w:val="multilevel"/>
    <w:tmpl w:val="44ACE3CA"/>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FC5359C"/>
    <w:multiLevelType w:val="multilevel"/>
    <w:tmpl w:val="BA5291C8"/>
    <w:lvl w:ilvl="0">
      <w:start w:val="1"/>
      <w:numFmt w:val="decimal"/>
      <w:lvlText w:val="%1."/>
      <w:lvlJc w:val="left"/>
      <w:pPr>
        <w:ind w:left="390" w:hanging="39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199528C"/>
    <w:multiLevelType w:val="multilevel"/>
    <w:tmpl w:val="090C6602"/>
    <w:lvl w:ilvl="0">
      <w:start w:val="3"/>
      <w:numFmt w:val="decimal"/>
      <w:lvlText w:val="%1"/>
      <w:lvlJc w:val="left"/>
      <w:pPr>
        <w:ind w:left="660" w:hanging="660"/>
      </w:pPr>
      <w:rPr>
        <w:rFonts w:hint="default"/>
      </w:rPr>
    </w:lvl>
    <w:lvl w:ilvl="1">
      <w:start w:val="2"/>
      <w:numFmt w:val="decimal"/>
      <w:lvlText w:val="%1.%2"/>
      <w:lvlJc w:val="left"/>
      <w:pPr>
        <w:ind w:left="1110" w:hanging="660"/>
      </w:pPr>
      <w:rPr>
        <w:rFonts w:hint="default"/>
      </w:rPr>
    </w:lvl>
    <w:lvl w:ilvl="2">
      <w:start w:val="13"/>
      <w:numFmt w:val="decimal"/>
      <w:lvlText w:val="%1.%2.%3"/>
      <w:lvlJc w:val="left"/>
      <w:pPr>
        <w:ind w:left="4406"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 w15:restartNumberingAfterBreak="0">
    <w:nsid w:val="1255717F"/>
    <w:multiLevelType w:val="multilevel"/>
    <w:tmpl w:val="A86EEED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3EC045F"/>
    <w:multiLevelType w:val="hybridMultilevel"/>
    <w:tmpl w:val="353CAEAC"/>
    <w:lvl w:ilvl="0" w:tplc="F81E29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9BF7B74"/>
    <w:multiLevelType w:val="multilevel"/>
    <w:tmpl w:val="DDB2AFF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044A58"/>
    <w:multiLevelType w:val="hybridMultilevel"/>
    <w:tmpl w:val="C004DEFA"/>
    <w:lvl w:ilvl="0" w:tplc="31E458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0295F41"/>
    <w:multiLevelType w:val="multilevel"/>
    <w:tmpl w:val="03A6797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0934B6"/>
    <w:multiLevelType w:val="multilevel"/>
    <w:tmpl w:val="D02A565A"/>
    <w:lvl w:ilvl="0">
      <w:start w:val="1"/>
      <w:numFmt w:val="decimal"/>
      <w:lvlText w:val="%1."/>
      <w:lvlJc w:val="left"/>
      <w:pPr>
        <w:ind w:left="1725" w:hanging="1005"/>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C714CFD"/>
    <w:multiLevelType w:val="hybridMultilevel"/>
    <w:tmpl w:val="7FFEB09E"/>
    <w:lvl w:ilvl="0" w:tplc="297C0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2276106"/>
    <w:multiLevelType w:val="multilevel"/>
    <w:tmpl w:val="F8BE5E2C"/>
    <w:lvl w:ilvl="0">
      <w:start w:val="1"/>
      <w:numFmt w:val="decimal"/>
      <w:lvlText w:val="%1."/>
      <w:lvlJc w:val="left"/>
      <w:pPr>
        <w:ind w:left="390" w:hanging="390"/>
      </w:pPr>
      <w:rPr>
        <w:rFonts w:hint="default"/>
      </w:rPr>
    </w:lvl>
    <w:lvl w:ilvl="1">
      <w:start w:val="5"/>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67CC40E8"/>
    <w:multiLevelType w:val="hybridMultilevel"/>
    <w:tmpl w:val="D1928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E2F3664"/>
    <w:multiLevelType w:val="multilevel"/>
    <w:tmpl w:val="D02A565A"/>
    <w:lvl w:ilvl="0">
      <w:start w:val="1"/>
      <w:numFmt w:val="decimal"/>
      <w:lvlText w:val="%1."/>
      <w:lvlJc w:val="left"/>
      <w:pPr>
        <w:ind w:left="1725" w:hanging="1005"/>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FFC370A"/>
    <w:multiLevelType w:val="hybridMultilevel"/>
    <w:tmpl w:val="11D8F2E2"/>
    <w:lvl w:ilvl="0" w:tplc="A20C0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3"/>
  </w:num>
  <w:num w:numId="4">
    <w:abstractNumId w:val="9"/>
  </w:num>
  <w:num w:numId="5">
    <w:abstractNumId w:val="11"/>
  </w:num>
  <w:num w:numId="6">
    <w:abstractNumId w:val="13"/>
  </w:num>
  <w:num w:numId="7">
    <w:abstractNumId w:val="12"/>
  </w:num>
  <w:num w:numId="8">
    <w:abstractNumId w:val="1"/>
  </w:num>
  <w:num w:numId="9">
    <w:abstractNumId w:val="7"/>
  </w:num>
  <w:num w:numId="10">
    <w:abstractNumId w:val="8"/>
  </w:num>
  <w:num w:numId="11">
    <w:abstractNumId w:val="10"/>
  </w:num>
  <w:num w:numId="12">
    <w:abstractNumId w:val="0"/>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autoHyphenation/>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F5"/>
    <w:rsid w:val="00000399"/>
    <w:rsid w:val="00000A3A"/>
    <w:rsid w:val="00000E88"/>
    <w:rsid w:val="00001974"/>
    <w:rsid w:val="00001F2B"/>
    <w:rsid w:val="000033AF"/>
    <w:rsid w:val="00007339"/>
    <w:rsid w:val="00016709"/>
    <w:rsid w:val="00020501"/>
    <w:rsid w:val="00020E35"/>
    <w:rsid w:val="0002335C"/>
    <w:rsid w:val="00024F46"/>
    <w:rsid w:val="00032FD5"/>
    <w:rsid w:val="00033E86"/>
    <w:rsid w:val="000341F9"/>
    <w:rsid w:val="00040A70"/>
    <w:rsid w:val="00042856"/>
    <w:rsid w:val="0006006E"/>
    <w:rsid w:val="00060DDF"/>
    <w:rsid w:val="0006218A"/>
    <w:rsid w:val="000646FF"/>
    <w:rsid w:val="00070341"/>
    <w:rsid w:val="0007122C"/>
    <w:rsid w:val="0007273C"/>
    <w:rsid w:val="00072D26"/>
    <w:rsid w:val="0007326E"/>
    <w:rsid w:val="000744A1"/>
    <w:rsid w:val="00075A8B"/>
    <w:rsid w:val="00077F67"/>
    <w:rsid w:val="00080575"/>
    <w:rsid w:val="000812FA"/>
    <w:rsid w:val="00081AC7"/>
    <w:rsid w:val="00081EBF"/>
    <w:rsid w:val="000858FB"/>
    <w:rsid w:val="00096451"/>
    <w:rsid w:val="000972DA"/>
    <w:rsid w:val="000A1711"/>
    <w:rsid w:val="000A3398"/>
    <w:rsid w:val="000A3B7D"/>
    <w:rsid w:val="000A4F15"/>
    <w:rsid w:val="000A583B"/>
    <w:rsid w:val="000A7A85"/>
    <w:rsid w:val="000B1AC0"/>
    <w:rsid w:val="000C0067"/>
    <w:rsid w:val="000C3FAB"/>
    <w:rsid w:val="000C4510"/>
    <w:rsid w:val="000C59F3"/>
    <w:rsid w:val="000D021C"/>
    <w:rsid w:val="000D6C9A"/>
    <w:rsid w:val="000E0481"/>
    <w:rsid w:val="000E1CB3"/>
    <w:rsid w:val="000E4021"/>
    <w:rsid w:val="000E44F7"/>
    <w:rsid w:val="000E59D1"/>
    <w:rsid w:val="000E7A9B"/>
    <w:rsid w:val="000F2359"/>
    <w:rsid w:val="000F245C"/>
    <w:rsid w:val="000F4830"/>
    <w:rsid w:val="000F4B57"/>
    <w:rsid w:val="000F6106"/>
    <w:rsid w:val="00100458"/>
    <w:rsid w:val="001006CC"/>
    <w:rsid w:val="00102C82"/>
    <w:rsid w:val="00110176"/>
    <w:rsid w:val="0012378C"/>
    <w:rsid w:val="00125C9F"/>
    <w:rsid w:val="001303E8"/>
    <w:rsid w:val="0013499A"/>
    <w:rsid w:val="00134EF1"/>
    <w:rsid w:val="00137268"/>
    <w:rsid w:val="001402AC"/>
    <w:rsid w:val="00140B2A"/>
    <w:rsid w:val="00150FB7"/>
    <w:rsid w:val="00151CED"/>
    <w:rsid w:val="00151E5D"/>
    <w:rsid w:val="0015455C"/>
    <w:rsid w:val="001547FC"/>
    <w:rsid w:val="00154927"/>
    <w:rsid w:val="00157C80"/>
    <w:rsid w:val="00161E78"/>
    <w:rsid w:val="00173260"/>
    <w:rsid w:val="00173912"/>
    <w:rsid w:val="001746F9"/>
    <w:rsid w:val="001756C4"/>
    <w:rsid w:val="001778A1"/>
    <w:rsid w:val="00177FD2"/>
    <w:rsid w:val="00184BA7"/>
    <w:rsid w:val="001A1DFD"/>
    <w:rsid w:val="001A2527"/>
    <w:rsid w:val="001A3242"/>
    <w:rsid w:val="001A65A4"/>
    <w:rsid w:val="001B1D45"/>
    <w:rsid w:val="001B3E6E"/>
    <w:rsid w:val="001C0419"/>
    <w:rsid w:val="001C06FB"/>
    <w:rsid w:val="001C1F35"/>
    <w:rsid w:val="001C3913"/>
    <w:rsid w:val="001C63ED"/>
    <w:rsid w:val="001C6741"/>
    <w:rsid w:val="001D2EE5"/>
    <w:rsid w:val="001D3DE5"/>
    <w:rsid w:val="001D469E"/>
    <w:rsid w:val="001D4BC3"/>
    <w:rsid w:val="001D64A8"/>
    <w:rsid w:val="001E1099"/>
    <w:rsid w:val="001E1F33"/>
    <w:rsid w:val="001E3DF9"/>
    <w:rsid w:val="001E422E"/>
    <w:rsid w:val="001E51F0"/>
    <w:rsid w:val="001E6034"/>
    <w:rsid w:val="001E6E38"/>
    <w:rsid w:val="001F3F4D"/>
    <w:rsid w:val="0020408E"/>
    <w:rsid w:val="0020457F"/>
    <w:rsid w:val="00205CDE"/>
    <w:rsid w:val="002066C9"/>
    <w:rsid w:val="0020792B"/>
    <w:rsid w:val="00213243"/>
    <w:rsid w:val="00214110"/>
    <w:rsid w:val="002224ED"/>
    <w:rsid w:val="00222DCD"/>
    <w:rsid w:val="002308DA"/>
    <w:rsid w:val="0023295B"/>
    <w:rsid w:val="00234653"/>
    <w:rsid w:val="00236831"/>
    <w:rsid w:val="0023720A"/>
    <w:rsid w:val="00242585"/>
    <w:rsid w:val="00243393"/>
    <w:rsid w:val="0024692E"/>
    <w:rsid w:val="00246A45"/>
    <w:rsid w:val="00247CB7"/>
    <w:rsid w:val="00257AC1"/>
    <w:rsid w:val="00260151"/>
    <w:rsid w:val="002650C2"/>
    <w:rsid w:val="002673B9"/>
    <w:rsid w:val="002673FF"/>
    <w:rsid w:val="00267781"/>
    <w:rsid w:val="00271C42"/>
    <w:rsid w:val="00276761"/>
    <w:rsid w:val="002774E9"/>
    <w:rsid w:val="00283A1B"/>
    <w:rsid w:val="00285DAE"/>
    <w:rsid w:val="00294439"/>
    <w:rsid w:val="002944AA"/>
    <w:rsid w:val="002A09C1"/>
    <w:rsid w:val="002A1EC3"/>
    <w:rsid w:val="002A45E5"/>
    <w:rsid w:val="002A46BD"/>
    <w:rsid w:val="002A4BC2"/>
    <w:rsid w:val="002A5E74"/>
    <w:rsid w:val="002B0070"/>
    <w:rsid w:val="002B2268"/>
    <w:rsid w:val="002B58BE"/>
    <w:rsid w:val="002C2A73"/>
    <w:rsid w:val="002C4280"/>
    <w:rsid w:val="002C49F2"/>
    <w:rsid w:val="002C4FB2"/>
    <w:rsid w:val="002C62BE"/>
    <w:rsid w:val="002C671B"/>
    <w:rsid w:val="002D0022"/>
    <w:rsid w:val="002D017F"/>
    <w:rsid w:val="002D5F8C"/>
    <w:rsid w:val="002D6D56"/>
    <w:rsid w:val="002E24C9"/>
    <w:rsid w:val="002E2911"/>
    <w:rsid w:val="002E5C99"/>
    <w:rsid w:val="002F02A3"/>
    <w:rsid w:val="002F0779"/>
    <w:rsid w:val="002F0B50"/>
    <w:rsid w:val="002F17AD"/>
    <w:rsid w:val="002F2607"/>
    <w:rsid w:val="002F4664"/>
    <w:rsid w:val="002F4DCF"/>
    <w:rsid w:val="002F664F"/>
    <w:rsid w:val="00300C21"/>
    <w:rsid w:val="00301121"/>
    <w:rsid w:val="00301EC3"/>
    <w:rsid w:val="003029F0"/>
    <w:rsid w:val="003040BA"/>
    <w:rsid w:val="00313279"/>
    <w:rsid w:val="00320AB3"/>
    <w:rsid w:val="00332106"/>
    <w:rsid w:val="003335ED"/>
    <w:rsid w:val="003341E1"/>
    <w:rsid w:val="0033457F"/>
    <w:rsid w:val="003374F3"/>
    <w:rsid w:val="0034044F"/>
    <w:rsid w:val="003404E5"/>
    <w:rsid w:val="003417B8"/>
    <w:rsid w:val="003423C3"/>
    <w:rsid w:val="003464EB"/>
    <w:rsid w:val="00347B2C"/>
    <w:rsid w:val="00353586"/>
    <w:rsid w:val="00355E53"/>
    <w:rsid w:val="00360124"/>
    <w:rsid w:val="00362CF9"/>
    <w:rsid w:val="00364D48"/>
    <w:rsid w:val="003654D2"/>
    <w:rsid w:val="00375F67"/>
    <w:rsid w:val="00382574"/>
    <w:rsid w:val="00383618"/>
    <w:rsid w:val="0038526E"/>
    <w:rsid w:val="0038715C"/>
    <w:rsid w:val="00395293"/>
    <w:rsid w:val="003963AE"/>
    <w:rsid w:val="003A1C50"/>
    <w:rsid w:val="003A4334"/>
    <w:rsid w:val="003A4868"/>
    <w:rsid w:val="003A5B73"/>
    <w:rsid w:val="003A6432"/>
    <w:rsid w:val="003B219D"/>
    <w:rsid w:val="003B21B4"/>
    <w:rsid w:val="003B3E78"/>
    <w:rsid w:val="003B7FFB"/>
    <w:rsid w:val="003C0B78"/>
    <w:rsid w:val="003C2CFC"/>
    <w:rsid w:val="003C6E8D"/>
    <w:rsid w:val="003D1076"/>
    <w:rsid w:val="003D1E27"/>
    <w:rsid w:val="003D5A61"/>
    <w:rsid w:val="003E0339"/>
    <w:rsid w:val="003E25A1"/>
    <w:rsid w:val="003E5406"/>
    <w:rsid w:val="003F50BC"/>
    <w:rsid w:val="003F556C"/>
    <w:rsid w:val="00411F0C"/>
    <w:rsid w:val="00414566"/>
    <w:rsid w:val="00415EF1"/>
    <w:rsid w:val="00416E3A"/>
    <w:rsid w:val="00420379"/>
    <w:rsid w:val="00421906"/>
    <w:rsid w:val="004230ED"/>
    <w:rsid w:val="00430A8F"/>
    <w:rsid w:val="004428BD"/>
    <w:rsid w:val="00444515"/>
    <w:rsid w:val="004457C7"/>
    <w:rsid w:val="00455187"/>
    <w:rsid w:val="0045686A"/>
    <w:rsid w:val="004640CE"/>
    <w:rsid w:val="004662D4"/>
    <w:rsid w:val="00467769"/>
    <w:rsid w:val="00467CA7"/>
    <w:rsid w:val="004805D9"/>
    <w:rsid w:val="00481B8E"/>
    <w:rsid w:val="00483CB8"/>
    <w:rsid w:val="00485E15"/>
    <w:rsid w:val="004921F7"/>
    <w:rsid w:val="00495309"/>
    <w:rsid w:val="00496C35"/>
    <w:rsid w:val="00497034"/>
    <w:rsid w:val="004A39AE"/>
    <w:rsid w:val="004B3EBE"/>
    <w:rsid w:val="004C1E88"/>
    <w:rsid w:val="004C22DA"/>
    <w:rsid w:val="004C3C1F"/>
    <w:rsid w:val="004C3D4F"/>
    <w:rsid w:val="004C3E8F"/>
    <w:rsid w:val="004C6B9B"/>
    <w:rsid w:val="004C7502"/>
    <w:rsid w:val="004D04D4"/>
    <w:rsid w:val="004D0775"/>
    <w:rsid w:val="004D0EB6"/>
    <w:rsid w:val="004D4EE5"/>
    <w:rsid w:val="004D648D"/>
    <w:rsid w:val="004D6F21"/>
    <w:rsid w:val="004E3117"/>
    <w:rsid w:val="004E47FE"/>
    <w:rsid w:val="00501612"/>
    <w:rsid w:val="005019B0"/>
    <w:rsid w:val="00507C7C"/>
    <w:rsid w:val="00511327"/>
    <w:rsid w:val="00511898"/>
    <w:rsid w:val="00517FFE"/>
    <w:rsid w:val="00521BA5"/>
    <w:rsid w:val="0052301E"/>
    <w:rsid w:val="00523DBB"/>
    <w:rsid w:val="00525AEC"/>
    <w:rsid w:val="005329DD"/>
    <w:rsid w:val="005334E2"/>
    <w:rsid w:val="005337D4"/>
    <w:rsid w:val="0053793A"/>
    <w:rsid w:val="005404F6"/>
    <w:rsid w:val="00541AE9"/>
    <w:rsid w:val="0054440C"/>
    <w:rsid w:val="005444DB"/>
    <w:rsid w:val="00545F2E"/>
    <w:rsid w:val="005460CE"/>
    <w:rsid w:val="00550AF3"/>
    <w:rsid w:val="00550CCC"/>
    <w:rsid w:val="00550F3A"/>
    <w:rsid w:val="005556A0"/>
    <w:rsid w:val="00555B23"/>
    <w:rsid w:val="00560A64"/>
    <w:rsid w:val="0056275A"/>
    <w:rsid w:val="00562B87"/>
    <w:rsid w:val="00563E58"/>
    <w:rsid w:val="00564B5F"/>
    <w:rsid w:val="005671E6"/>
    <w:rsid w:val="005712E0"/>
    <w:rsid w:val="0057466B"/>
    <w:rsid w:val="005757E1"/>
    <w:rsid w:val="00576839"/>
    <w:rsid w:val="005817C2"/>
    <w:rsid w:val="005826BE"/>
    <w:rsid w:val="00590051"/>
    <w:rsid w:val="005921E3"/>
    <w:rsid w:val="005927E5"/>
    <w:rsid w:val="00593819"/>
    <w:rsid w:val="00593ABA"/>
    <w:rsid w:val="00593E2E"/>
    <w:rsid w:val="00594019"/>
    <w:rsid w:val="005A0D4E"/>
    <w:rsid w:val="005A0DCA"/>
    <w:rsid w:val="005A33F2"/>
    <w:rsid w:val="005A583E"/>
    <w:rsid w:val="005B0417"/>
    <w:rsid w:val="005B162C"/>
    <w:rsid w:val="005B2241"/>
    <w:rsid w:val="005B4C4E"/>
    <w:rsid w:val="005B678F"/>
    <w:rsid w:val="005C0F2D"/>
    <w:rsid w:val="005C24D7"/>
    <w:rsid w:val="005C594C"/>
    <w:rsid w:val="005D10C3"/>
    <w:rsid w:val="005D6A42"/>
    <w:rsid w:val="005E11A7"/>
    <w:rsid w:val="005E1899"/>
    <w:rsid w:val="005E35E3"/>
    <w:rsid w:val="005E3BDF"/>
    <w:rsid w:val="005E4083"/>
    <w:rsid w:val="005E41BE"/>
    <w:rsid w:val="005E66ED"/>
    <w:rsid w:val="005E7562"/>
    <w:rsid w:val="005F5DAB"/>
    <w:rsid w:val="005F606C"/>
    <w:rsid w:val="005F665C"/>
    <w:rsid w:val="00600042"/>
    <w:rsid w:val="00601957"/>
    <w:rsid w:val="00602476"/>
    <w:rsid w:val="00602A45"/>
    <w:rsid w:val="00610A9E"/>
    <w:rsid w:val="00614A09"/>
    <w:rsid w:val="006158ED"/>
    <w:rsid w:val="0062418C"/>
    <w:rsid w:val="006243DC"/>
    <w:rsid w:val="006255B9"/>
    <w:rsid w:val="00633036"/>
    <w:rsid w:val="00633760"/>
    <w:rsid w:val="00640F9A"/>
    <w:rsid w:val="00642618"/>
    <w:rsid w:val="00645697"/>
    <w:rsid w:val="006502F2"/>
    <w:rsid w:val="00651252"/>
    <w:rsid w:val="0065306D"/>
    <w:rsid w:val="00653131"/>
    <w:rsid w:val="00653D9D"/>
    <w:rsid w:val="006540AE"/>
    <w:rsid w:val="00655D73"/>
    <w:rsid w:val="0065781C"/>
    <w:rsid w:val="00662607"/>
    <w:rsid w:val="00663655"/>
    <w:rsid w:val="00667287"/>
    <w:rsid w:val="006705A7"/>
    <w:rsid w:val="006716A5"/>
    <w:rsid w:val="00684712"/>
    <w:rsid w:val="0069085F"/>
    <w:rsid w:val="006957F6"/>
    <w:rsid w:val="00695FD0"/>
    <w:rsid w:val="00697DFA"/>
    <w:rsid w:val="006A0342"/>
    <w:rsid w:val="006A0357"/>
    <w:rsid w:val="006A10BC"/>
    <w:rsid w:val="006A26BE"/>
    <w:rsid w:val="006A303F"/>
    <w:rsid w:val="006A4557"/>
    <w:rsid w:val="006A4CC1"/>
    <w:rsid w:val="006A59AF"/>
    <w:rsid w:val="006A6B71"/>
    <w:rsid w:val="006A777A"/>
    <w:rsid w:val="006B3A51"/>
    <w:rsid w:val="006C019C"/>
    <w:rsid w:val="006C0D2A"/>
    <w:rsid w:val="006C1E48"/>
    <w:rsid w:val="006C214B"/>
    <w:rsid w:val="006C3892"/>
    <w:rsid w:val="006C3D44"/>
    <w:rsid w:val="006C491B"/>
    <w:rsid w:val="006D5C58"/>
    <w:rsid w:val="006D68E2"/>
    <w:rsid w:val="006E3D1C"/>
    <w:rsid w:val="006E4096"/>
    <w:rsid w:val="006F01A0"/>
    <w:rsid w:val="006F0FEA"/>
    <w:rsid w:val="006F0FF9"/>
    <w:rsid w:val="006F459C"/>
    <w:rsid w:val="0070057B"/>
    <w:rsid w:val="00700DE1"/>
    <w:rsid w:val="00703A4B"/>
    <w:rsid w:val="0070602C"/>
    <w:rsid w:val="00711D72"/>
    <w:rsid w:val="00712D67"/>
    <w:rsid w:val="00716EFB"/>
    <w:rsid w:val="00716F31"/>
    <w:rsid w:val="007173DF"/>
    <w:rsid w:val="00717663"/>
    <w:rsid w:val="00722168"/>
    <w:rsid w:val="007225F4"/>
    <w:rsid w:val="00722A9E"/>
    <w:rsid w:val="007305F1"/>
    <w:rsid w:val="00735115"/>
    <w:rsid w:val="00737C75"/>
    <w:rsid w:val="007410D9"/>
    <w:rsid w:val="00743908"/>
    <w:rsid w:val="00746E01"/>
    <w:rsid w:val="007557F5"/>
    <w:rsid w:val="00755E11"/>
    <w:rsid w:val="00757E2D"/>
    <w:rsid w:val="0076184B"/>
    <w:rsid w:val="00767EBC"/>
    <w:rsid w:val="00773393"/>
    <w:rsid w:val="007747AC"/>
    <w:rsid w:val="0077494D"/>
    <w:rsid w:val="00774D9F"/>
    <w:rsid w:val="00781378"/>
    <w:rsid w:val="00781D46"/>
    <w:rsid w:val="00786EC1"/>
    <w:rsid w:val="007A2071"/>
    <w:rsid w:val="007A4471"/>
    <w:rsid w:val="007A7465"/>
    <w:rsid w:val="007B057D"/>
    <w:rsid w:val="007B4F29"/>
    <w:rsid w:val="007B5E1B"/>
    <w:rsid w:val="007B634D"/>
    <w:rsid w:val="007C2CD0"/>
    <w:rsid w:val="007D2025"/>
    <w:rsid w:val="007E0691"/>
    <w:rsid w:val="007E2D36"/>
    <w:rsid w:val="007E4A32"/>
    <w:rsid w:val="007E6204"/>
    <w:rsid w:val="007E73B9"/>
    <w:rsid w:val="007F55EC"/>
    <w:rsid w:val="007F7B0F"/>
    <w:rsid w:val="008027CF"/>
    <w:rsid w:val="00804E48"/>
    <w:rsid w:val="00807F65"/>
    <w:rsid w:val="00810D87"/>
    <w:rsid w:val="00812076"/>
    <w:rsid w:val="00812FB8"/>
    <w:rsid w:val="0081569B"/>
    <w:rsid w:val="008218E6"/>
    <w:rsid w:val="00822E40"/>
    <w:rsid w:val="00825FEB"/>
    <w:rsid w:val="00826280"/>
    <w:rsid w:val="00830A5E"/>
    <w:rsid w:val="00832A7A"/>
    <w:rsid w:val="008359DC"/>
    <w:rsid w:val="00842EB2"/>
    <w:rsid w:val="00846C58"/>
    <w:rsid w:val="008521DA"/>
    <w:rsid w:val="00854EC7"/>
    <w:rsid w:val="00863DD6"/>
    <w:rsid w:val="00866090"/>
    <w:rsid w:val="0086642A"/>
    <w:rsid w:val="00867164"/>
    <w:rsid w:val="00867A37"/>
    <w:rsid w:val="00870A48"/>
    <w:rsid w:val="00872FDB"/>
    <w:rsid w:val="00874BE5"/>
    <w:rsid w:val="00877C7A"/>
    <w:rsid w:val="00880CF5"/>
    <w:rsid w:val="00882376"/>
    <w:rsid w:val="00883407"/>
    <w:rsid w:val="00885F54"/>
    <w:rsid w:val="00895340"/>
    <w:rsid w:val="008978E5"/>
    <w:rsid w:val="008A35AB"/>
    <w:rsid w:val="008A42D1"/>
    <w:rsid w:val="008A5E5F"/>
    <w:rsid w:val="008B1D02"/>
    <w:rsid w:val="008B476B"/>
    <w:rsid w:val="008B4BB4"/>
    <w:rsid w:val="008B7704"/>
    <w:rsid w:val="008C116B"/>
    <w:rsid w:val="008C6849"/>
    <w:rsid w:val="008D2C89"/>
    <w:rsid w:val="008E3962"/>
    <w:rsid w:val="008E3E48"/>
    <w:rsid w:val="008E5882"/>
    <w:rsid w:val="008E646D"/>
    <w:rsid w:val="008F1A5C"/>
    <w:rsid w:val="008F3C24"/>
    <w:rsid w:val="008F7824"/>
    <w:rsid w:val="008F7A84"/>
    <w:rsid w:val="00901626"/>
    <w:rsid w:val="009025E9"/>
    <w:rsid w:val="009026EF"/>
    <w:rsid w:val="00903C2A"/>
    <w:rsid w:val="00904698"/>
    <w:rsid w:val="00904C3E"/>
    <w:rsid w:val="00907D6E"/>
    <w:rsid w:val="0091064B"/>
    <w:rsid w:val="00910CA1"/>
    <w:rsid w:val="00912FE4"/>
    <w:rsid w:val="00913C2E"/>
    <w:rsid w:val="00914826"/>
    <w:rsid w:val="00917414"/>
    <w:rsid w:val="00917415"/>
    <w:rsid w:val="00922C52"/>
    <w:rsid w:val="009335C4"/>
    <w:rsid w:val="009347ED"/>
    <w:rsid w:val="009367CE"/>
    <w:rsid w:val="00944C51"/>
    <w:rsid w:val="00946E4F"/>
    <w:rsid w:val="009505A9"/>
    <w:rsid w:val="0095342D"/>
    <w:rsid w:val="0095558C"/>
    <w:rsid w:val="00956D9D"/>
    <w:rsid w:val="0096002F"/>
    <w:rsid w:val="00961F77"/>
    <w:rsid w:val="0096352E"/>
    <w:rsid w:val="00963577"/>
    <w:rsid w:val="00963D0D"/>
    <w:rsid w:val="009648B1"/>
    <w:rsid w:val="0097053F"/>
    <w:rsid w:val="009706D4"/>
    <w:rsid w:val="0097759C"/>
    <w:rsid w:val="00981880"/>
    <w:rsid w:val="00983B01"/>
    <w:rsid w:val="00983CA6"/>
    <w:rsid w:val="00984B02"/>
    <w:rsid w:val="00984E38"/>
    <w:rsid w:val="00985DAF"/>
    <w:rsid w:val="0098688A"/>
    <w:rsid w:val="00993CE2"/>
    <w:rsid w:val="009941C7"/>
    <w:rsid w:val="00994C8E"/>
    <w:rsid w:val="009A35C3"/>
    <w:rsid w:val="009A4125"/>
    <w:rsid w:val="009A65E5"/>
    <w:rsid w:val="009A65EF"/>
    <w:rsid w:val="009A79C3"/>
    <w:rsid w:val="009A7D1F"/>
    <w:rsid w:val="009B15BE"/>
    <w:rsid w:val="009B2B56"/>
    <w:rsid w:val="009C0F6E"/>
    <w:rsid w:val="009C13C1"/>
    <w:rsid w:val="009C14F8"/>
    <w:rsid w:val="009C4452"/>
    <w:rsid w:val="009C7CC0"/>
    <w:rsid w:val="009D1480"/>
    <w:rsid w:val="009F3EDD"/>
    <w:rsid w:val="00A004FE"/>
    <w:rsid w:val="00A022DD"/>
    <w:rsid w:val="00A02DC0"/>
    <w:rsid w:val="00A03D3B"/>
    <w:rsid w:val="00A048B0"/>
    <w:rsid w:val="00A049D8"/>
    <w:rsid w:val="00A0568E"/>
    <w:rsid w:val="00A067AC"/>
    <w:rsid w:val="00A07CFF"/>
    <w:rsid w:val="00A12E01"/>
    <w:rsid w:val="00A13037"/>
    <w:rsid w:val="00A144D6"/>
    <w:rsid w:val="00A25764"/>
    <w:rsid w:val="00A3388C"/>
    <w:rsid w:val="00A3401F"/>
    <w:rsid w:val="00A34C8D"/>
    <w:rsid w:val="00A35AAD"/>
    <w:rsid w:val="00A35DC7"/>
    <w:rsid w:val="00A367C2"/>
    <w:rsid w:val="00A3785D"/>
    <w:rsid w:val="00A37AA6"/>
    <w:rsid w:val="00A43159"/>
    <w:rsid w:val="00A44F67"/>
    <w:rsid w:val="00A4633E"/>
    <w:rsid w:val="00A469FA"/>
    <w:rsid w:val="00A50AC7"/>
    <w:rsid w:val="00A52F28"/>
    <w:rsid w:val="00A562FA"/>
    <w:rsid w:val="00A637FE"/>
    <w:rsid w:val="00A66769"/>
    <w:rsid w:val="00A67328"/>
    <w:rsid w:val="00A67F09"/>
    <w:rsid w:val="00A71778"/>
    <w:rsid w:val="00A71A7E"/>
    <w:rsid w:val="00A73475"/>
    <w:rsid w:val="00A74AAC"/>
    <w:rsid w:val="00A74CBE"/>
    <w:rsid w:val="00A76410"/>
    <w:rsid w:val="00A84458"/>
    <w:rsid w:val="00A86A47"/>
    <w:rsid w:val="00A8743B"/>
    <w:rsid w:val="00A87713"/>
    <w:rsid w:val="00A903D9"/>
    <w:rsid w:val="00A90FC2"/>
    <w:rsid w:val="00A9207C"/>
    <w:rsid w:val="00A93405"/>
    <w:rsid w:val="00A97631"/>
    <w:rsid w:val="00AA0CDA"/>
    <w:rsid w:val="00AA3B93"/>
    <w:rsid w:val="00AA3CB8"/>
    <w:rsid w:val="00AA6B53"/>
    <w:rsid w:val="00AA7765"/>
    <w:rsid w:val="00AC2259"/>
    <w:rsid w:val="00AC55A7"/>
    <w:rsid w:val="00AD417A"/>
    <w:rsid w:val="00AD4274"/>
    <w:rsid w:val="00AD4988"/>
    <w:rsid w:val="00AD59F7"/>
    <w:rsid w:val="00AD7516"/>
    <w:rsid w:val="00AE1A17"/>
    <w:rsid w:val="00AE2E32"/>
    <w:rsid w:val="00AE399B"/>
    <w:rsid w:val="00AE59DA"/>
    <w:rsid w:val="00AE6771"/>
    <w:rsid w:val="00AF060F"/>
    <w:rsid w:val="00AF3796"/>
    <w:rsid w:val="00AF4A3E"/>
    <w:rsid w:val="00AF4D0B"/>
    <w:rsid w:val="00AF5072"/>
    <w:rsid w:val="00AF5ED7"/>
    <w:rsid w:val="00AF713C"/>
    <w:rsid w:val="00B025C3"/>
    <w:rsid w:val="00B074D7"/>
    <w:rsid w:val="00B07C5C"/>
    <w:rsid w:val="00B10765"/>
    <w:rsid w:val="00B12544"/>
    <w:rsid w:val="00B2057F"/>
    <w:rsid w:val="00B2118E"/>
    <w:rsid w:val="00B21D70"/>
    <w:rsid w:val="00B27FF7"/>
    <w:rsid w:val="00B32F46"/>
    <w:rsid w:val="00B4180A"/>
    <w:rsid w:val="00B424BB"/>
    <w:rsid w:val="00B429D0"/>
    <w:rsid w:val="00B42B38"/>
    <w:rsid w:val="00B42E21"/>
    <w:rsid w:val="00B45668"/>
    <w:rsid w:val="00B46154"/>
    <w:rsid w:val="00B466A0"/>
    <w:rsid w:val="00B5124F"/>
    <w:rsid w:val="00B51721"/>
    <w:rsid w:val="00B5674E"/>
    <w:rsid w:val="00B56A23"/>
    <w:rsid w:val="00B57105"/>
    <w:rsid w:val="00B63AAE"/>
    <w:rsid w:val="00B65E44"/>
    <w:rsid w:val="00B70682"/>
    <w:rsid w:val="00B70801"/>
    <w:rsid w:val="00B71FA5"/>
    <w:rsid w:val="00B721BF"/>
    <w:rsid w:val="00B75140"/>
    <w:rsid w:val="00B80390"/>
    <w:rsid w:val="00B81398"/>
    <w:rsid w:val="00B82980"/>
    <w:rsid w:val="00B8496C"/>
    <w:rsid w:val="00B85754"/>
    <w:rsid w:val="00B940CC"/>
    <w:rsid w:val="00B9605A"/>
    <w:rsid w:val="00B96571"/>
    <w:rsid w:val="00BA45BA"/>
    <w:rsid w:val="00BA73C7"/>
    <w:rsid w:val="00BB0E69"/>
    <w:rsid w:val="00BB17B6"/>
    <w:rsid w:val="00BB7B9D"/>
    <w:rsid w:val="00BC133A"/>
    <w:rsid w:val="00BC16FD"/>
    <w:rsid w:val="00BC31F6"/>
    <w:rsid w:val="00BC3C2D"/>
    <w:rsid w:val="00BC46D2"/>
    <w:rsid w:val="00BC7741"/>
    <w:rsid w:val="00BC7EAE"/>
    <w:rsid w:val="00BD1937"/>
    <w:rsid w:val="00BE0930"/>
    <w:rsid w:val="00BE6FD8"/>
    <w:rsid w:val="00BF44C2"/>
    <w:rsid w:val="00BF70DE"/>
    <w:rsid w:val="00C009A8"/>
    <w:rsid w:val="00C00CEC"/>
    <w:rsid w:val="00C00E3A"/>
    <w:rsid w:val="00C02892"/>
    <w:rsid w:val="00C03F40"/>
    <w:rsid w:val="00C10F44"/>
    <w:rsid w:val="00C12F83"/>
    <w:rsid w:val="00C133E8"/>
    <w:rsid w:val="00C15F52"/>
    <w:rsid w:val="00C16E3A"/>
    <w:rsid w:val="00C22FC7"/>
    <w:rsid w:val="00C25FF0"/>
    <w:rsid w:val="00C27C70"/>
    <w:rsid w:val="00C30AFB"/>
    <w:rsid w:val="00C34634"/>
    <w:rsid w:val="00C42755"/>
    <w:rsid w:val="00C436E3"/>
    <w:rsid w:val="00C43C3D"/>
    <w:rsid w:val="00C44F71"/>
    <w:rsid w:val="00C52B77"/>
    <w:rsid w:val="00C54443"/>
    <w:rsid w:val="00C57117"/>
    <w:rsid w:val="00C65B0E"/>
    <w:rsid w:val="00C6790C"/>
    <w:rsid w:val="00C771D7"/>
    <w:rsid w:val="00C824F9"/>
    <w:rsid w:val="00C8497A"/>
    <w:rsid w:val="00C85E20"/>
    <w:rsid w:val="00C92602"/>
    <w:rsid w:val="00C93D5D"/>
    <w:rsid w:val="00C94D7E"/>
    <w:rsid w:val="00C97E95"/>
    <w:rsid w:val="00CA0A84"/>
    <w:rsid w:val="00CA0CAD"/>
    <w:rsid w:val="00CA432E"/>
    <w:rsid w:val="00CA7FB0"/>
    <w:rsid w:val="00CB77C9"/>
    <w:rsid w:val="00CC2FD4"/>
    <w:rsid w:val="00CC49DE"/>
    <w:rsid w:val="00CC6BD8"/>
    <w:rsid w:val="00CD207B"/>
    <w:rsid w:val="00CD5218"/>
    <w:rsid w:val="00CE088C"/>
    <w:rsid w:val="00CE1BCA"/>
    <w:rsid w:val="00CE1F35"/>
    <w:rsid w:val="00CE45E0"/>
    <w:rsid w:val="00CE5D42"/>
    <w:rsid w:val="00CF2BC9"/>
    <w:rsid w:val="00D00F96"/>
    <w:rsid w:val="00D020C7"/>
    <w:rsid w:val="00D10487"/>
    <w:rsid w:val="00D11292"/>
    <w:rsid w:val="00D15E3B"/>
    <w:rsid w:val="00D27BBF"/>
    <w:rsid w:val="00D31377"/>
    <w:rsid w:val="00D36E55"/>
    <w:rsid w:val="00D3712A"/>
    <w:rsid w:val="00D408AB"/>
    <w:rsid w:val="00D43E81"/>
    <w:rsid w:val="00D5454D"/>
    <w:rsid w:val="00D54C14"/>
    <w:rsid w:val="00D54EDA"/>
    <w:rsid w:val="00D5609F"/>
    <w:rsid w:val="00D56BA4"/>
    <w:rsid w:val="00D612FD"/>
    <w:rsid w:val="00D622EA"/>
    <w:rsid w:val="00D64B70"/>
    <w:rsid w:val="00D66C67"/>
    <w:rsid w:val="00D74DD5"/>
    <w:rsid w:val="00D77B10"/>
    <w:rsid w:val="00D82BAA"/>
    <w:rsid w:val="00D82D79"/>
    <w:rsid w:val="00D82D7C"/>
    <w:rsid w:val="00D82E40"/>
    <w:rsid w:val="00D85EDF"/>
    <w:rsid w:val="00D91C21"/>
    <w:rsid w:val="00D92E22"/>
    <w:rsid w:val="00D937F6"/>
    <w:rsid w:val="00D93F13"/>
    <w:rsid w:val="00D944E1"/>
    <w:rsid w:val="00D944F6"/>
    <w:rsid w:val="00D961EB"/>
    <w:rsid w:val="00DB37F4"/>
    <w:rsid w:val="00DB404F"/>
    <w:rsid w:val="00DB4C0E"/>
    <w:rsid w:val="00DC22D4"/>
    <w:rsid w:val="00DC4F4B"/>
    <w:rsid w:val="00DC4F78"/>
    <w:rsid w:val="00DC539F"/>
    <w:rsid w:val="00DC6002"/>
    <w:rsid w:val="00DC6EED"/>
    <w:rsid w:val="00DC7607"/>
    <w:rsid w:val="00DC7875"/>
    <w:rsid w:val="00DD1B23"/>
    <w:rsid w:val="00DD7716"/>
    <w:rsid w:val="00DE2B85"/>
    <w:rsid w:val="00DE38CF"/>
    <w:rsid w:val="00DE59B3"/>
    <w:rsid w:val="00DE796B"/>
    <w:rsid w:val="00DF415E"/>
    <w:rsid w:val="00DF7E7B"/>
    <w:rsid w:val="00E01F48"/>
    <w:rsid w:val="00E03691"/>
    <w:rsid w:val="00E05B58"/>
    <w:rsid w:val="00E06525"/>
    <w:rsid w:val="00E07492"/>
    <w:rsid w:val="00E07750"/>
    <w:rsid w:val="00E112CE"/>
    <w:rsid w:val="00E13C15"/>
    <w:rsid w:val="00E14D85"/>
    <w:rsid w:val="00E156BC"/>
    <w:rsid w:val="00E24746"/>
    <w:rsid w:val="00E24FCB"/>
    <w:rsid w:val="00E31FC4"/>
    <w:rsid w:val="00E373FB"/>
    <w:rsid w:val="00E37FAA"/>
    <w:rsid w:val="00E4040D"/>
    <w:rsid w:val="00E41C54"/>
    <w:rsid w:val="00E41FED"/>
    <w:rsid w:val="00E42C3F"/>
    <w:rsid w:val="00E43640"/>
    <w:rsid w:val="00E45715"/>
    <w:rsid w:val="00E46204"/>
    <w:rsid w:val="00E520E6"/>
    <w:rsid w:val="00E52A06"/>
    <w:rsid w:val="00E553E9"/>
    <w:rsid w:val="00E606FA"/>
    <w:rsid w:val="00E60E1B"/>
    <w:rsid w:val="00E60E2A"/>
    <w:rsid w:val="00E6145D"/>
    <w:rsid w:val="00E61BDA"/>
    <w:rsid w:val="00E634F1"/>
    <w:rsid w:val="00E70CA2"/>
    <w:rsid w:val="00E746F0"/>
    <w:rsid w:val="00E75030"/>
    <w:rsid w:val="00E80416"/>
    <w:rsid w:val="00E80DEF"/>
    <w:rsid w:val="00E82209"/>
    <w:rsid w:val="00E8549F"/>
    <w:rsid w:val="00E94688"/>
    <w:rsid w:val="00EA095B"/>
    <w:rsid w:val="00EA0FBE"/>
    <w:rsid w:val="00EA4FBA"/>
    <w:rsid w:val="00EB3264"/>
    <w:rsid w:val="00EB53BD"/>
    <w:rsid w:val="00EB5EAA"/>
    <w:rsid w:val="00EB6178"/>
    <w:rsid w:val="00EC07CB"/>
    <w:rsid w:val="00EC1ABA"/>
    <w:rsid w:val="00EC7F30"/>
    <w:rsid w:val="00ED00FC"/>
    <w:rsid w:val="00ED22C7"/>
    <w:rsid w:val="00ED59D6"/>
    <w:rsid w:val="00ED6C36"/>
    <w:rsid w:val="00EF1CEC"/>
    <w:rsid w:val="00EF31DB"/>
    <w:rsid w:val="00EF71DE"/>
    <w:rsid w:val="00EF7406"/>
    <w:rsid w:val="00F037E5"/>
    <w:rsid w:val="00F039D0"/>
    <w:rsid w:val="00F06D0A"/>
    <w:rsid w:val="00F11021"/>
    <w:rsid w:val="00F1276A"/>
    <w:rsid w:val="00F14865"/>
    <w:rsid w:val="00F1500B"/>
    <w:rsid w:val="00F2177E"/>
    <w:rsid w:val="00F30DC2"/>
    <w:rsid w:val="00F331EA"/>
    <w:rsid w:val="00F3440E"/>
    <w:rsid w:val="00F34F6E"/>
    <w:rsid w:val="00F356FA"/>
    <w:rsid w:val="00F36F12"/>
    <w:rsid w:val="00F37C2E"/>
    <w:rsid w:val="00F42A37"/>
    <w:rsid w:val="00F43C85"/>
    <w:rsid w:val="00F47F9B"/>
    <w:rsid w:val="00F51064"/>
    <w:rsid w:val="00F53004"/>
    <w:rsid w:val="00F56973"/>
    <w:rsid w:val="00F64979"/>
    <w:rsid w:val="00F659FF"/>
    <w:rsid w:val="00F66D28"/>
    <w:rsid w:val="00F67CCB"/>
    <w:rsid w:val="00F7111A"/>
    <w:rsid w:val="00F71BD5"/>
    <w:rsid w:val="00F76845"/>
    <w:rsid w:val="00F76FD4"/>
    <w:rsid w:val="00F772C9"/>
    <w:rsid w:val="00F779A8"/>
    <w:rsid w:val="00F82C26"/>
    <w:rsid w:val="00F82E6D"/>
    <w:rsid w:val="00F83C0F"/>
    <w:rsid w:val="00F8581D"/>
    <w:rsid w:val="00F910D2"/>
    <w:rsid w:val="00F910E3"/>
    <w:rsid w:val="00F91414"/>
    <w:rsid w:val="00F91EA2"/>
    <w:rsid w:val="00F94173"/>
    <w:rsid w:val="00FA1478"/>
    <w:rsid w:val="00FA3F50"/>
    <w:rsid w:val="00FA7A6B"/>
    <w:rsid w:val="00FA7A9B"/>
    <w:rsid w:val="00FB10F5"/>
    <w:rsid w:val="00FB5E31"/>
    <w:rsid w:val="00FB6A04"/>
    <w:rsid w:val="00FC2912"/>
    <w:rsid w:val="00FC4321"/>
    <w:rsid w:val="00FD08E1"/>
    <w:rsid w:val="00FD17C6"/>
    <w:rsid w:val="00FE2E23"/>
    <w:rsid w:val="00FE5AC9"/>
    <w:rsid w:val="00FE6407"/>
    <w:rsid w:val="00FE6DED"/>
    <w:rsid w:val="00FE6EE6"/>
    <w:rsid w:val="00FE7C1A"/>
    <w:rsid w:val="00FF1F4C"/>
    <w:rsid w:val="00FF270A"/>
    <w:rsid w:val="00FF2AFA"/>
    <w:rsid w:val="00FF6116"/>
    <w:rsid w:val="00FF654D"/>
    <w:rsid w:val="00FF7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CD9B3"/>
  <w15:docId w15:val="{55DA16E2-91E4-43B5-AC4A-B44E44BC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655"/>
    <w:pPr>
      <w:autoSpaceDE w:val="0"/>
      <w:autoSpaceDN w:val="0"/>
    </w:pPr>
  </w:style>
  <w:style w:type="paragraph" w:styleId="1">
    <w:name w:val="heading 1"/>
    <w:basedOn w:val="a"/>
    <w:next w:val="a"/>
    <w:link w:val="10"/>
    <w:qFormat/>
    <w:rsid w:val="00663655"/>
    <w:pPr>
      <w:keepNext/>
      <w:jc w:val="center"/>
      <w:outlineLvl w:val="0"/>
    </w:pPr>
    <w:rPr>
      <w:b/>
      <w:bCs/>
      <w:spacing w:val="48"/>
      <w:sz w:val="36"/>
    </w:rPr>
  </w:style>
  <w:style w:type="paragraph" w:styleId="2">
    <w:name w:val="heading 2"/>
    <w:basedOn w:val="a"/>
    <w:next w:val="a"/>
    <w:link w:val="20"/>
    <w:uiPriority w:val="9"/>
    <w:semiHidden/>
    <w:unhideWhenUsed/>
    <w:qFormat/>
    <w:rsid w:val="00D5454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663655"/>
    <w:pPr>
      <w:keepNext/>
      <w:jc w:val="center"/>
      <w:outlineLvl w:val="0"/>
    </w:pPr>
    <w:rPr>
      <w:b/>
      <w:bCs/>
      <w:spacing w:val="60"/>
      <w:sz w:val="18"/>
      <w:szCs w:val="18"/>
    </w:rPr>
  </w:style>
  <w:style w:type="paragraph" w:customStyle="1" w:styleId="21">
    <w:name w:val="заголовок 2"/>
    <w:basedOn w:val="a"/>
    <w:next w:val="a"/>
    <w:rsid w:val="00663655"/>
    <w:pPr>
      <w:keepNext/>
      <w:jc w:val="center"/>
      <w:outlineLvl w:val="1"/>
    </w:pPr>
    <w:rPr>
      <w:b/>
      <w:bCs/>
      <w:spacing w:val="80"/>
      <w:sz w:val="28"/>
      <w:szCs w:val="28"/>
    </w:rPr>
  </w:style>
  <w:style w:type="character" w:customStyle="1" w:styleId="a3">
    <w:name w:val="Основной шрифт"/>
    <w:rsid w:val="00663655"/>
  </w:style>
  <w:style w:type="character" w:styleId="a4">
    <w:name w:val="Hyperlink"/>
    <w:basedOn w:val="a3"/>
    <w:semiHidden/>
    <w:rsid w:val="00663655"/>
    <w:rPr>
      <w:color w:val="0000FF"/>
      <w:u w:val="single"/>
    </w:rPr>
  </w:style>
  <w:style w:type="character" w:styleId="a5">
    <w:name w:val="FollowedHyperlink"/>
    <w:basedOn w:val="a3"/>
    <w:semiHidden/>
    <w:rsid w:val="00663655"/>
    <w:rPr>
      <w:color w:val="800080"/>
      <w:u w:val="single"/>
    </w:rPr>
  </w:style>
  <w:style w:type="paragraph" w:styleId="a6">
    <w:name w:val="List Paragraph"/>
    <w:basedOn w:val="a"/>
    <w:uiPriority w:val="34"/>
    <w:qFormat/>
    <w:rsid w:val="004B3EBE"/>
    <w:pPr>
      <w:ind w:left="720"/>
      <w:contextualSpacing/>
    </w:pPr>
  </w:style>
  <w:style w:type="paragraph" w:customStyle="1" w:styleId="a7">
    <w:name w:val="Прижатый влево"/>
    <w:basedOn w:val="a"/>
    <w:next w:val="a"/>
    <w:uiPriority w:val="99"/>
    <w:rsid w:val="004B3EBE"/>
    <w:pPr>
      <w:adjustRightInd w:val="0"/>
    </w:pPr>
    <w:rPr>
      <w:rFonts w:ascii="Arial" w:hAnsi="Arial" w:cs="Arial"/>
      <w:sz w:val="24"/>
      <w:szCs w:val="24"/>
    </w:rPr>
  </w:style>
  <w:style w:type="character" w:customStyle="1" w:styleId="a8">
    <w:name w:val="Гипертекстовая ссылка"/>
    <w:basedOn w:val="a0"/>
    <w:uiPriority w:val="99"/>
    <w:rsid w:val="004B3EBE"/>
    <w:rPr>
      <w:color w:val="106BBE"/>
    </w:rPr>
  </w:style>
  <w:style w:type="paragraph" w:styleId="a9">
    <w:name w:val="Body Text"/>
    <w:basedOn w:val="a"/>
    <w:link w:val="aa"/>
    <w:semiHidden/>
    <w:unhideWhenUsed/>
    <w:rsid w:val="007F7B0F"/>
    <w:pPr>
      <w:autoSpaceDE/>
      <w:autoSpaceDN/>
      <w:jc w:val="both"/>
    </w:pPr>
    <w:rPr>
      <w:sz w:val="26"/>
    </w:rPr>
  </w:style>
  <w:style w:type="character" w:customStyle="1" w:styleId="aa">
    <w:name w:val="Основной текст Знак"/>
    <w:basedOn w:val="a0"/>
    <w:link w:val="a9"/>
    <w:semiHidden/>
    <w:rsid w:val="007F7B0F"/>
    <w:rPr>
      <w:sz w:val="26"/>
    </w:rPr>
  </w:style>
  <w:style w:type="character" w:customStyle="1" w:styleId="ab">
    <w:name w:val="Цветовое выделение"/>
    <w:uiPriority w:val="99"/>
    <w:rsid w:val="00645697"/>
    <w:rPr>
      <w:b/>
      <w:bCs/>
      <w:color w:val="26282F"/>
      <w:sz w:val="26"/>
      <w:szCs w:val="26"/>
    </w:rPr>
  </w:style>
  <w:style w:type="paragraph" w:styleId="ac">
    <w:name w:val="Body Text Indent"/>
    <w:basedOn w:val="a"/>
    <w:link w:val="ad"/>
    <w:uiPriority w:val="99"/>
    <w:unhideWhenUsed/>
    <w:rsid w:val="002C671B"/>
    <w:pPr>
      <w:spacing w:after="120"/>
      <w:ind w:left="283"/>
    </w:pPr>
  </w:style>
  <w:style w:type="character" w:customStyle="1" w:styleId="ad">
    <w:name w:val="Основной текст с отступом Знак"/>
    <w:basedOn w:val="a0"/>
    <w:link w:val="ac"/>
    <w:uiPriority w:val="99"/>
    <w:rsid w:val="002C671B"/>
  </w:style>
  <w:style w:type="character" w:customStyle="1" w:styleId="10">
    <w:name w:val="Заголовок 1 Знак"/>
    <w:basedOn w:val="a0"/>
    <w:link w:val="1"/>
    <w:rsid w:val="00BF70DE"/>
    <w:rPr>
      <w:b/>
      <w:bCs/>
      <w:spacing w:val="48"/>
      <w:sz w:val="36"/>
    </w:rPr>
  </w:style>
  <w:style w:type="paragraph" w:customStyle="1" w:styleId="ae">
    <w:name w:val="Комментарий"/>
    <w:basedOn w:val="a"/>
    <w:next w:val="a"/>
    <w:uiPriority w:val="99"/>
    <w:rsid w:val="00826280"/>
    <w:pPr>
      <w:adjustRightInd w:val="0"/>
      <w:spacing w:before="75"/>
      <w:ind w:left="170"/>
      <w:jc w:val="both"/>
    </w:pPr>
    <w:rPr>
      <w:rFonts w:ascii="Arial" w:hAnsi="Arial" w:cs="Arial"/>
      <w:color w:val="353842"/>
      <w:sz w:val="24"/>
      <w:szCs w:val="24"/>
      <w:shd w:val="clear" w:color="auto" w:fill="F0F0F0"/>
    </w:rPr>
  </w:style>
  <w:style w:type="paragraph" w:customStyle="1" w:styleId="af">
    <w:name w:val="Информация об изменениях документа"/>
    <w:basedOn w:val="ae"/>
    <w:next w:val="a"/>
    <w:uiPriority w:val="99"/>
    <w:rsid w:val="00826280"/>
    <w:rPr>
      <w:i/>
      <w:iCs/>
    </w:rPr>
  </w:style>
  <w:style w:type="paragraph" w:customStyle="1" w:styleId="af0">
    <w:name w:val="Заголовок статьи"/>
    <w:basedOn w:val="a"/>
    <w:next w:val="a"/>
    <w:uiPriority w:val="99"/>
    <w:rsid w:val="00033E86"/>
    <w:pPr>
      <w:adjustRightInd w:val="0"/>
      <w:ind w:left="1612" w:hanging="892"/>
      <w:jc w:val="both"/>
    </w:pPr>
    <w:rPr>
      <w:rFonts w:ascii="Arial" w:hAnsi="Arial" w:cs="Arial"/>
      <w:sz w:val="24"/>
      <w:szCs w:val="24"/>
    </w:rPr>
  </w:style>
  <w:style w:type="paragraph" w:customStyle="1" w:styleId="af1">
    <w:name w:val="Таблицы (моноширинный)"/>
    <w:basedOn w:val="a"/>
    <w:next w:val="a"/>
    <w:uiPriority w:val="99"/>
    <w:rsid w:val="0012378C"/>
    <w:pPr>
      <w:adjustRightInd w:val="0"/>
    </w:pPr>
    <w:rPr>
      <w:rFonts w:ascii="Courier New" w:hAnsi="Courier New" w:cs="Courier New"/>
      <w:sz w:val="24"/>
      <w:szCs w:val="24"/>
    </w:rPr>
  </w:style>
  <w:style w:type="paragraph" w:customStyle="1" w:styleId="ConsPlusNormal">
    <w:name w:val="ConsPlusNormal"/>
    <w:rsid w:val="007C2CD0"/>
    <w:pPr>
      <w:autoSpaceDE w:val="0"/>
      <w:autoSpaceDN w:val="0"/>
      <w:adjustRightInd w:val="0"/>
    </w:pPr>
    <w:rPr>
      <w:rFonts w:ascii="Arial" w:hAnsi="Arial" w:cs="Arial"/>
    </w:rPr>
  </w:style>
  <w:style w:type="paragraph" w:styleId="af2">
    <w:name w:val="header"/>
    <w:basedOn w:val="a"/>
    <w:link w:val="af3"/>
    <w:uiPriority w:val="99"/>
    <w:unhideWhenUsed/>
    <w:rsid w:val="007C2CD0"/>
    <w:pPr>
      <w:tabs>
        <w:tab w:val="center" w:pos="4677"/>
        <w:tab w:val="right" w:pos="9355"/>
      </w:tabs>
    </w:pPr>
  </w:style>
  <w:style w:type="character" w:customStyle="1" w:styleId="af3">
    <w:name w:val="Верхний колонтитул Знак"/>
    <w:basedOn w:val="a0"/>
    <w:link w:val="af2"/>
    <w:uiPriority w:val="99"/>
    <w:rsid w:val="007C2CD0"/>
  </w:style>
  <w:style w:type="paragraph" w:styleId="af4">
    <w:name w:val="footer"/>
    <w:basedOn w:val="a"/>
    <w:link w:val="af5"/>
    <w:uiPriority w:val="99"/>
    <w:unhideWhenUsed/>
    <w:rsid w:val="007C2CD0"/>
    <w:pPr>
      <w:tabs>
        <w:tab w:val="center" w:pos="4677"/>
        <w:tab w:val="right" w:pos="9355"/>
      </w:tabs>
    </w:pPr>
  </w:style>
  <w:style w:type="character" w:customStyle="1" w:styleId="af5">
    <w:name w:val="Нижний колонтитул Знак"/>
    <w:basedOn w:val="a0"/>
    <w:link w:val="af4"/>
    <w:uiPriority w:val="99"/>
    <w:rsid w:val="007C2CD0"/>
  </w:style>
  <w:style w:type="paragraph" w:styleId="af6">
    <w:name w:val="Balloon Text"/>
    <w:basedOn w:val="a"/>
    <w:link w:val="af7"/>
    <w:uiPriority w:val="99"/>
    <w:semiHidden/>
    <w:unhideWhenUsed/>
    <w:rsid w:val="00A52F28"/>
    <w:rPr>
      <w:rFonts w:ascii="Tahoma" w:hAnsi="Tahoma" w:cs="Tahoma"/>
      <w:sz w:val="16"/>
      <w:szCs w:val="16"/>
    </w:rPr>
  </w:style>
  <w:style w:type="character" w:customStyle="1" w:styleId="af7">
    <w:name w:val="Текст выноски Знак"/>
    <w:basedOn w:val="a0"/>
    <w:link w:val="af6"/>
    <w:uiPriority w:val="99"/>
    <w:semiHidden/>
    <w:rsid w:val="00A52F28"/>
    <w:rPr>
      <w:rFonts w:ascii="Tahoma" w:hAnsi="Tahoma" w:cs="Tahoma"/>
      <w:sz w:val="16"/>
      <w:szCs w:val="16"/>
    </w:rPr>
  </w:style>
  <w:style w:type="character" w:customStyle="1" w:styleId="af8">
    <w:name w:val="Сравнение редакций. Добавленный фрагмент"/>
    <w:uiPriority w:val="99"/>
    <w:rsid w:val="001E6E38"/>
    <w:rPr>
      <w:color w:val="000000"/>
      <w:shd w:val="clear" w:color="auto" w:fill="C1D7FF"/>
    </w:rPr>
  </w:style>
  <w:style w:type="character" w:customStyle="1" w:styleId="af9">
    <w:name w:val="Сравнение редакций. Удаленный фрагмент"/>
    <w:uiPriority w:val="99"/>
    <w:rsid w:val="00653131"/>
    <w:rPr>
      <w:color w:val="000000"/>
      <w:shd w:val="clear" w:color="auto" w:fill="C4C413"/>
    </w:rPr>
  </w:style>
  <w:style w:type="character" w:customStyle="1" w:styleId="blk">
    <w:name w:val="blk"/>
    <w:basedOn w:val="a0"/>
    <w:rsid w:val="003A6432"/>
  </w:style>
  <w:style w:type="character" w:customStyle="1" w:styleId="20">
    <w:name w:val="Заголовок 2 Знак"/>
    <w:basedOn w:val="a0"/>
    <w:link w:val="2"/>
    <w:uiPriority w:val="9"/>
    <w:semiHidden/>
    <w:rsid w:val="00D5454D"/>
    <w:rPr>
      <w:rFonts w:asciiTheme="majorHAnsi" w:eastAsiaTheme="majorEastAsia" w:hAnsiTheme="majorHAnsi" w:cstheme="majorBidi"/>
      <w:color w:val="365F91" w:themeColor="accent1" w:themeShade="BF"/>
      <w:sz w:val="26"/>
      <w:szCs w:val="26"/>
    </w:rPr>
  </w:style>
  <w:style w:type="paragraph" w:customStyle="1" w:styleId="s1">
    <w:name w:val="s_1"/>
    <w:basedOn w:val="a"/>
    <w:rsid w:val="002B58BE"/>
    <w:pPr>
      <w:autoSpaceDE/>
      <w:autoSpaceDN/>
      <w:spacing w:before="100" w:beforeAutospacing="1" w:after="100" w:afterAutospacing="1"/>
    </w:pPr>
    <w:rPr>
      <w:sz w:val="24"/>
      <w:szCs w:val="24"/>
    </w:rPr>
  </w:style>
  <w:style w:type="character" w:styleId="afa">
    <w:name w:val="Emphasis"/>
    <w:basedOn w:val="a0"/>
    <w:uiPriority w:val="20"/>
    <w:qFormat/>
    <w:rsid w:val="006C0D2A"/>
    <w:rPr>
      <w:i/>
      <w:iCs/>
    </w:rPr>
  </w:style>
  <w:style w:type="character" w:customStyle="1" w:styleId="highlightsearch">
    <w:name w:val="highlightsearch"/>
    <w:basedOn w:val="a0"/>
    <w:rsid w:val="00DE38CF"/>
  </w:style>
  <w:style w:type="character" w:customStyle="1" w:styleId="UnresolvedMention">
    <w:name w:val="Unresolved Mention"/>
    <w:basedOn w:val="a0"/>
    <w:uiPriority w:val="99"/>
    <w:semiHidden/>
    <w:unhideWhenUsed/>
    <w:rsid w:val="00DC4F78"/>
    <w:rPr>
      <w:color w:val="605E5C"/>
      <w:shd w:val="clear" w:color="auto" w:fill="E1DFDD"/>
    </w:rPr>
  </w:style>
  <w:style w:type="paragraph" w:styleId="afb">
    <w:name w:val="Normal (Web)"/>
    <w:basedOn w:val="a"/>
    <w:uiPriority w:val="99"/>
    <w:semiHidden/>
    <w:unhideWhenUsed/>
    <w:rsid w:val="00D82D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8727">
      <w:bodyDiv w:val="1"/>
      <w:marLeft w:val="0"/>
      <w:marRight w:val="0"/>
      <w:marTop w:val="0"/>
      <w:marBottom w:val="0"/>
      <w:divBdr>
        <w:top w:val="none" w:sz="0" w:space="0" w:color="auto"/>
        <w:left w:val="none" w:sz="0" w:space="0" w:color="auto"/>
        <w:bottom w:val="none" w:sz="0" w:space="0" w:color="auto"/>
        <w:right w:val="none" w:sz="0" w:space="0" w:color="auto"/>
      </w:divBdr>
    </w:div>
    <w:div w:id="286474571">
      <w:bodyDiv w:val="1"/>
      <w:marLeft w:val="0"/>
      <w:marRight w:val="0"/>
      <w:marTop w:val="0"/>
      <w:marBottom w:val="0"/>
      <w:divBdr>
        <w:top w:val="none" w:sz="0" w:space="0" w:color="auto"/>
        <w:left w:val="none" w:sz="0" w:space="0" w:color="auto"/>
        <w:bottom w:val="none" w:sz="0" w:space="0" w:color="auto"/>
        <w:right w:val="none" w:sz="0" w:space="0" w:color="auto"/>
      </w:divBdr>
    </w:div>
    <w:div w:id="315693822">
      <w:bodyDiv w:val="1"/>
      <w:marLeft w:val="0"/>
      <w:marRight w:val="0"/>
      <w:marTop w:val="0"/>
      <w:marBottom w:val="0"/>
      <w:divBdr>
        <w:top w:val="none" w:sz="0" w:space="0" w:color="auto"/>
        <w:left w:val="none" w:sz="0" w:space="0" w:color="auto"/>
        <w:bottom w:val="none" w:sz="0" w:space="0" w:color="auto"/>
        <w:right w:val="none" w:sz="0" w:space="0" w:color="auto"/>
      </w:divBdr>
    </w:div>
    <w:div w:id="334842848">
      <w:bodyDiv w:val="1"/>
      <w:marLeft w:val="0"/>
      <w:marRight w:val="0"/>
      <w:marTop w:val="0"/>
      <w:marBottom w:val="0"/>
      <w:divBdr>
        <w:top w:val="none" w:sz="0" w:space="0" w:color="auto"/>
        <w:left w:val="none" w:sz="0" w:space="0" w:color="auto"/>
        <w:bottom w:val="none" w:sz="0" w:space="0" w:color="auto"/>
        <w:right w:val="none" w:sz="0" w:space="0" w:color="auto"/>
      </w:divBdr>
    </w:div>
    <w:div w:id="564991977">
      <w:bodyDiv w:val="1"/>
      <w:marLeft w:val="0"/>
      <w:marRight w:val="0"/>
      <w:marTop w:val="0"/>
      <w:marBottom w:val="0"/>
      <w:divBdr>
        <w:top w:val="none" w:sz="0" w:space="0" w:color="auto"/>
        <w:left w:val="none" w:sz="0" w:space="0" w:color="auto"/>
        <w:bottom w:val="none" w:sz="0" w:space="0" w:color="auto"/>
        <w:right w:val="none" w:sz="0" w:space="0" w:color="auto"/>
      </w:divBdr>
    </w:div>
    <w:div w:id="714812604">
      <w:bodyDiv w:val="1"/>
      <w:marLeft w:val="0"/>
      <w:marRight w:val="0"/>
      <w:marTop w:val="0"/>
      <w:marBottom w:val="0"/>
      <w:divBdr>
        <w:top w:val="none" w:sz="0" w:space="0" w:color="auto"/>
        <w:left w:val="none" w:sz="0" w:space="0" w:color="auto"/>
        <w:bottom w:val="none" w:sz="0" w:space="0" w:color="auto"/>
        <w:right w:val="none" w:sz="0" w:space="0" w:color="auto"/>
      </w:divBdr>
    </w:div>
    <w:div w:id="805900960">
      <w:bodyDiv w:val="1"/>
      <w:marLeft w:val="0"/>
      <w:marRight w:val="0"/>
      <w:marTop w:val="0"/>
      <w:marBottom w:val="0"/>
      <w:divBdr>
        <w:top w:val="none" w:sz="0" w:space="0" w:color="auto"/>
        <w:left w:val="none" w:sz="0" w:space="0" w:color="auto"/>
        <w:bottom w:val="none" w:sz="0" w:space="0" w:color="auto"/>
        <w:right w:val="none" w:sz="0" w:space="0" w:color="auto"/>
      </w:divBdr>
      <w:divsChild>
        <w:div w:id="1614900864">
          <w:marLeft w:val="0"/>
          <w:marRight w:val="0"/>
          <w:marTop w:val="240"/>
          <w:marBottom w:val="240"/>
          <w:divBdr>
            <w:top w:val="none" w:sz="0" w:space="0" w:color="auto"/>
            <w:left w:val="none" w:sz="0" w:space="0" w:color="auto"/>
            <w:bottom w:val="none" w:sz="0" w:space="0" w:color="auto"/>
            <w:right w:val="none" w:sz="0" w:space="0" w:color="auto"/>
          </w:divBdr>
        </w:div>
        <w:div w:id="980576958">
          <w:marLeft w:val="0"/>
          <w:marRight w:val="0"/>
          <w:marTop w:val="240"/>
          <w:marBottom w:val="240"/>
          <w:divBdr>
            <w:top w:val="none" w:sz="0" w:space="0" w:color="auto"/>
            <w:left w:val="none" w:sz="0" w:space="0" w:color="auto"/>
            <w:bottom w:val="none" w:sz="0" w:space="0" w:color="auto"/>
            <w:right w:val="none" w:sz="0" w:space="0" w:color="auto"/>
          </w:divBdr>
        </w:div>
      </w:divsChild>
    </w:div>
    <w:div w:id="858276370">
      <w:bodyDiv w:val="1"/>
      <w:marLeft w:val="0"/>
      <w:marRight w:val="0"/>
      <w:marTop w:val="0"/>
      <w:marBottom w:val="0"/>
      <w:divBdr>
        <w:top w:val="none" w:sz="0" w:space="0" w:color="auto"/>
        <w:left w:val="none" w:sz="0" w:space="0" w:color="auto"/>
        <w:bottom w:val="none" w:sz="0" w:space="0" w:color="auto"/>
        <w:right w:val="none" w:sz="0" w:space="0" w:color="auto"/>
      </w:divBdr>
    </w:div>
    <w:div w:id="1091437684">
      <w:bodyDiv w:val="1"/>
      <w:marLeft w:val="0"/>
      <w:marRight w:val="0"/>
      <w:marTop w:val="0"/>
      <w:marBottom w:val="0"/>
      <w:divBdr>
        <w:top w:val="none" w:sz="0" w:space="0" w:color="auto"/>
        <w:left w:val="none" w:sz="0" w:space="0" w:color="auto"/>
        <w:bottom w:val="none" w:sz="0" w:space="0" w:color="auto"/>
        <w:right w:val="none" w:sz="0" w:space="0" w:color="auto"/>
      </w:divBdr>
    </w:div>
    <w:div w:id="1329401860">
      <w:bodyDiv w:val="1"/>
      <w:marLeft w:val="0"/>
      <w:marRight w:val="0"/>
      <w:marTop w:val="0"/>
      <w:marBottom w:val="0"/>
      <w:divBdr>
        <w:top w:val="none" w:sz="0" w:space="0" w:color="auto"/>
        <w:left w:val="none" w:sz="0" w:space="0" w:color="auto"/>
        <w:bottom w:val="none" w:sz="0" w:space="0" w:color="auto"/>
        <w:right w:val="none" w:sz="0" w:space="0" w:color="auto"/>
      </w:divBdr>
    </w:div>
    <w:div w:id="1407534546">
      <w:bodyDiv w:val="1"/>
      <w:marLeft w:val="0"/>
      <w:marRight w:val="0"/>
      <w:marTop w:val="0"/>
      <w:marBottom w:val="0"/>
      <w:divBdr>
        <w:top w:val="none" w:sz="0" w:space="0" w:color="auto"/>
        <w:left w:val="none" w:sz="0" w:space="0" w:color="auto"/>
        <w:bottom w:val="none" w:sz="0" w:space="0" w:color="auto"/>
        <w:right w:val="none" w:sz="0" w:space="0" w:color="auto"/>
      </w:divBdr>
    </w:div>
    <w:div w:id="1623685134">
      <w:bodyDiv w:val="1"/>
      <w:marLeft w:val="0"/>
      <w:marRight w:val="0"/>
      <w:marTop w:val="0"/>
      <w:marBottom w:val="0"/>
      <w:divBdr>
        <w:top w:val="none" w:sz="0" w:space="0" w:color="auto"/>
        <w:left w:val="none" w:sz="0" w:space="0" w:color="auto"/>
        <w:bottom w:val="none" w:sz="0" w:space="0" w:color="auto"/>
        <w:right w:val="none" w:sz="0" w:space="0" w:color="auto"/>
      </w:divBdr>
    </w:div>
    <w:div w:id="2094474784">
      <w:bodyDiv w:val="1"/>
      <w:marLeft w:val="0"/>
      <w:marRight w:val="0"/>
      <w:marTop w:val="0"/>
      <w:marBottom w:val="0"/>
      <w:divBdr>
        <w:top w:val="none" w:sz="0" w:space="0" w:color="auto"/>
        <w:left w:val="none" w:sz="0" w:space="0" w:color="auto"/>
        <w:bottom w:val="none" w:sz="0" w:space="0" w:color="auto"/>
        <w:right w:val="none" w:sz="0" w:space="0" w:color="auto"/>
      </w:divBdr>
    </w:div>
    <w:div w:id="20997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login.consultant.ru/link/?req=doc&amp;base=RLAW095&amp;n=240012&amp;date=14.10.20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095&amp;n=240012&amp;date=14.10.2025"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10" Type="http://schemas.openxmlformats.org/officeDocument/2006/relationships/oleObject" Target="embeddings/oleObject2.bin"/><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09E6C-A19B-4A5D-BBA7-C5A9825F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1473</Words>
  <Characters>8401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уитс</dc:creator>
  <cp:lastModifiedBy>Мартынова Александра Сергеевна</cp:lastModifiedBy>
  <cp:revision>3</cp:revision>
  <cp:lastPrinted>2025-10-22T08:55:00Z</cp:lastPrinted>
  <dcterms:created xsi:type="dcterms:W3CDTF">2025-12-01T10:20:00Z</dcterms:created>
  <dcterms:modified xsi:type="dcterms:W3CDTF">2025-12-01T10:29:00Z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-2084127366</vt:i4>
  </property>
  <property fmtid="{D5CDD505-2E9C-101B-9397-08002B2CF9AE}" pid="4" name="_EmailSubject">
    <vt:lpwstr/>
  </property>
  <property fmtid="{D5CDD505-2E9C-101B-9397-08002B2CF9AE}" pid="5" name="_AuthorEmail">
    <vt:lpwstr>nshushkov@cherepovetscity.ru</vt:lpwstr>
  </property>
  <property fmtid="{D5CDD505-2E9C-101B-9397-08002B2CF9AE}" pid="6" name="_AuthorEmailDisplayName">
    <vt:lpwstr>Шушков Николай Викторович</vt:lpwstr>
  </property>
  <property fmtid="{D5CDD505-2E9C-101B-9397-08002B2CF9AE}" pid="7" name="_PreviousAdHocReviewCycleID">
    <vt:i4>-353299481</vt:i4>
  </property>
  <property fmtid="{D5CDD505-2E9C-101B-9397-08002B2CF9AE}" pid="8" name="_ReviewingToolsShownOnce">
    <vt:lpwstr/>
  </property>
</Properties>
</file>