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57693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33230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7B00AC" w:rsidRDefault="007B00AC" w:rsidP="003713F0">
      <w:pPr>
        <w:jc w:val="center"/>
        <w:rPr>
          <w:b/>
          <w:spacing w:val="80"/>
          <w:w w:val="13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Default="00E524FE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 № 5-па</w:t>
      </w:r>
    </w:p>
    <w:p w:rsidR="00E524FE" w:rsidRDefault="00E524FE" w:rsidP="00243266">
      <w:pPr>
        <w:jc w:val="both"/>
        <w:rPr>
          <w:sz w:val="26"/>
          <w:szCs w:val="26"/>
        </w:rPr>
      </w:pPr>
    </w:p>
    <w:p w:rsidR="00243266" w:rsidRDefault="00243266" w:rsidP="00243266">
      <w:pPr>
        <w:jc w:val="both"/>
        <w:rPr>
          <w:sz w:val="26"/>
          <w:szCs w:val="26"/>
        </w:rPr>
      </w:pP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О Порядке уведомления представителя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нанимателя (работодателя) муниципальным</w:t>
      </w:r>
    </w:p>
    <w:p w:rsidR="00E524FE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служащим</w:t>
      </w:r>
      <w:r w:rsidR="00E524FE">
        <w:rPr>
          <w:rFonts w:eastAsiaTheme="minorHAnsi"/>
          <w:sz w:val="26"/>
          <w:szCs w:val="26"/>
          <w:lang w:eastAsia="en-US"/>
        </w:rPr>
        <w:t xml:space="preserve"> Череповецкой городской Думы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об обращениях к нему в целях склонения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к совершению коррупционных правонарушений</w:t>
      </w: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</w:p>
    <w:p w:rsidR="00AF28B5" w:rsidRPr="00AF28B5" w:rsidRDefault="00AF28B5" w:rsidP="00AF28B5">
      <w:pPr>
        <w:rPr>
          <w:rFonts w:eastAsiaTheme="minorHAnsi"/>
          <w:sz w:val="26"/>
          <w:szCs w:val="26"/>
          <w:lang w:eastAsia="en-US"/>
        </w:rPr>
      </w:pPr>
    </w:p>
    <w:p w:rsidR="00AF28B5" w:rsidRPr="00AF28B5" w:rsidRDefault="00AF28B5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В соответствии с Федеральным законом от 25 декабря 2008 года № 273-ФЗ «О противодействии коррупции» в целях исключения использования муниципальным служащим своего служебного положения вопреки законным интересам общества и государства</w:t>
      </w:r>
    </w:p>
    <w:p w:rsidR="00AF28B5" w:rsidRPr="00AF28B5" w:rsidRDefault="00AF28B5" w:rsidP="00E524FE">
      <w:pPr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ПОСТАНОВЛЯЮ:</w:t>
      </w:r>
    </w:p>
    <w:p w:rsidR="00AF28B5" w:rsidRPr="00AF28B5" w:rsidRDefault="00AF28B5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1. Утвердить Порядок уведомления представителя нанимателя (работодателя)</w:t>
      </w:r>
    </w:p>
    <w:p w:rsidR="00AF28B5" w:rsidRPr="00AF28B5" w:rsidRDefault="00AF28B5" w:rsidP="00E524FE">
      <w:pPr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 xml:space="preserve">муниципальным служащим </w:t>
      </w:r>
      <w:r w:rsidR="00E524FE">
        <w:rPr>
          <w:rFonts w:eastAsiaTheme="minorHAnsi"/>
          <w:sz w:val="26"/>
          <w:szCs w:val="26"/>
          <w:lang w:eastAsia="en-US"/>
        </w:rPr>
        <w:t xml:space="preserve">Череповецкой городской Думы </w:t>
      </w:r>
      <w:r w:rsidRPr="00AF28B5">
        <w:rPr>
          <w:rFonts w:eastAsiaTheme="minorHAnsi"/>
          <w:sz w:val="26"/>
          <w:szCs w:val="26"/>
          <w:lang w:eastAsia="en-US"/>
        </w:rPr>
        <w:t>об обращениях к нему в целях склонения к совершению коррупционных правонарушений (прилагается).</w:t>
      </w:r>
    </w:p>
    <w:p w:rsidR="00AF28B5" w:rsidRPr="00AF28B5" w:rsidRDefault="00AF28B5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F28B5">
        <w:rPr>
          <w:rFonts w:eastAsiaTheme="minorHAnsi"/>
          <w:sz w:val="26"/>
          <w:szCs w:val="26"/>
          <w:lang w:eastAsia="en-US"/>
        </w:rPr>
        <w:t>2. Утвердить состав комиссии по рассмотрению обращений по фактам коррупционных проявлений (прилагается).</w:t>
      </w:r>
    </w:p>
    <w:p w:rsidR="00A76682" w:rsidRDefault="00E524FE" w:rsidP="007D707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AF28B5" w:rsidRPr="00AF28B5">
        <w:rPr>
          <w:rFonts w:eastAsiaTheme="minorHAnsi"/>
          <w:sz w:val="26"/>
          <w:szCs w:val="26"/>
          <w:lang w:eastAsia="en-US"/>
        </w:rPr>
        <w:t xml:space="preserve">. Настоящее постановление вступает в силу со дня </w:t>
      </w:r>
      <w:r>
        <w:rPr>
          <w:rFonts w:eastAsiaTheme="minorHAnsi"/>
          <w:sz w:val="26"/>
          <w:szCs w:val="26"/>
          <w:lang w:eastAsia="en-US"/>
        </w:rPr>
        <w:t xml:space="preserve">подписания, подлежит </w:t>
      </w:r>
      <w:r w:rsidR="00AF28B5" w:rsidRPr="00AF28B5">
        <w:rPr>
          <w:rFonts w:eastAsiaTheme="minorHAnsi"/>
          <w:sz w:val="26"/>
          <w:szCs w:val="26"/>
          <w:lang w:eastAsia="en-US"/>
        </w:rPr>
        <w:t>официально</w:t>
      </w:r>
      <w:r>
        <w:rPr>
          <w:rFonts w:eastAsiaTheme="minorHAnsi"/>
          <w:sz w:val="26"/>
          <w:szCs w:val="26"/>
          <w:lang w:eastAsia="en-US"/>
        </w:rPr>
        <w:t>му</w:t>
      </w:r>
      <w:r w:rsidR="00AF28B5" w:rsidRPr="00AF28B5">
        <w:rPr>
          <w:rFonts w:eastAsiaTheme="minorHAnsi"/>
          <w:sz w:val="26"/>
          <w:szCs w:val="26"/>
          <w:lang w:eastAsia="en-US"/>
        </w:rPr>
        <w:t xml:space="preserve"> опубликовани</w:t>
      </w:r>
      <w:r>
        <w:rPr>
          <w:rFonts w:eastAsiaTheme="minorHAnsi"/>
          <w:sz w:val="26"/>
          <w:szCs w:val="26"/>
          <w:lang w:eastAsia="en-US"/>
        </w:rPr>
        <w:t>ю</w:t>
      </w:r>
      <w:r w:rsidR="00AF28B5" w:rsidRPr="00AF28B5">
        <w:rPr>
          <w:rFonts w:eastAsiaTheme="minorHAnsi"/>
          <w:sz w:val="26"/>
          <w:szCs w:val="26"/>
          <w:lang w:eastAsia="en-US"/>
        </w:rPr>
        <w:t>.</w:t>
      </w: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Председатель </w:t>
      </w:r>
    </w:p>
    <w:p w:rsidR="00E524FE" w:rsidRDefault="00E524FE" w:rsidP="00E524FE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Череповецкой городской Думы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    И.Ю. Ивашов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</w:p>
    <w:p w:rsidR="00E524FE" w:rsidRDefault="00E524FE" w:rsidP="007D7073">
      <w:pPr>
        <w:ind w:firstLine="567"/>
        <w:jc w:val="both"/>
        <w:rPr>
          <w:sz w:val="26"/>
          <w:szCs w:val="26"/>
        </w:rPr>
      </w:pPr>
    </w:p>
    <w:p w:rsidR="005A4D98" w:rsidRDefault="005A4D98" w:rsidP="007D7073">
      <w:pPr>
        <w:ind w:firstLine="567"/>
        <w:jc w:val="both"/>
        <w:rPr>
          <w:sz w:val="26"/>
          <w:szCs w:val="26"/>
        </w:rPr>
      </w:pPr>
    </w:p>
    <w:p w:rsidR="00EA1175" w:rsidRDefault="00EA1175" w:rsidP="00EA11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1175" w:rsidRDefault="00EA1175" w:rsidP="00EA11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>
      <w:pPr>
        <w:rPr>
          <w:sz w:val="26"/>
          <w:szCs w:val="26"/>
        </w:rPr>
      </w:pPr>
    </w:p>
    <w:p w:rsidR="005A4D98" w:rsidRDefault="005A4D98" w:rsidP="00A76682"/>
    <w:p w:rsidR="00AF28B5" w:rsidRDefault="00AF28B5" w:rsidP="00B04B50">
      <w:pPr>
        <w:shd w:val="clear" w:color="auto" w:fill="FFFFFF"/>
        <w:ind w:left="5670"/>
        <w:jc w:val="both"/>
        <w:rPr>
          <w:sz w:val="26"/>
          <w:szCs w:val="26"/>
        </w:rPr>
      </w:pPr>
    </w:p>
    <w:p w:rsidR="001F3411" w:rsidRPr="00996413" w:rsidRDefault="0045054B" w:rsidP="00B36073">
      <w:pPr>
        <w:shd w:val="clear" w:color="auto" w:fill="FFFFFF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bookmarkStart w:id="0" w:name="_GoBack"/>
      <w:bookmarkEnd w:id="0"/>
      <w:r w:rsidR="00B36073">
        <w:rPr>
          <w:sz w:val="26"/>
          <w:szCs w:val="26"/>
        </w:rPr>
        <w:t>ТВЕРЖДЕН</w:t>
      </w:r>
    </w:p>
    <w:p w:rsidR="001F3411" w:rsidRPr="00996413" w:rsidRDefault="001F3411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  <w:r w:rsidRPr="00996413">
        <w:rPr>
          <w:sz w:val="26"/>
          <w:szCs w:val="26"/>
        </w:rPr>
        <w:t xml:space="preserve">постановлением </w:t>
      </w:r>
      <w:r w:rsidR="00B04B50">
        <w:rPr>
          <w:sz w:val="26"/>
          <w:szCs w:val="26"/>
        </w:rPr>
        <w:t>председателя</w:t>
      </w:r>
    </w:p>
    <w:p w:rsidR="001F3411" w:rsidRPr="00996413" w:rsidRDefault="00B04B50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</w:p>
    <w:p w:rsidR="00E524FE" w:rsidRDefault="00E524FE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25.11.2025 </w:t>
      </w:r>
      <w:proofErr w:type="gramStart"/>
      <w:r>
        <w:rPr>
          <w:sz w:val="26"/>
          <w:szCs w:val="26"/>
        </w:rPr>
        <w:t xml:space="preserve">№ </w:t>
      </w:r>
      <w:r w:rsidR="004E2A82" w:rsidRPr="004E2A82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>-па</w:t>
      </w:r>
    </w:p>
    <w:p w:rsidR="001F3411" w:rsidRDefault="001F3411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</w:p>
    <w:p w:rsidR="00E524FE" w:rsidRPr="00996413" w:rsidRDefault="00E524FE" w:rsidP="00B36073">
      <w:pPr>
        <w:shd w:val="clear" w:color="auto" w:fill="FFFFFF"/>
        <w:spacing w:line="298" w:lineRule="exact"/>
        <w:ind w:left="6096"/>
        <w:jc w:val="both"/>
        <w:rPr>
          <w:sz w:val="26"/>
          <w:szCs w:val="26"/>
        </w:rPr>
      </w:pPr>
    </w:p>
    <w:p w:rsidR="001F3411" w:rsidRPr="00996413" w:rsidRDefault="001F3411" w:rsidP="001F3411">
      <w:pPr>
        <w:shd w:val="clear" w:color="auto" w:fill="FFFFFF"/>
        <w:spacing w:line="298" w:lineRule="exact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Порядок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уведомления представителя нанимателя (работодателя)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муниципальным служащим</w:t>
      </w:r>
      <w:r w:rsidR="00E524FE">
        <w:rPr>
          <w:sz w:val="26"/>
          <w:szCs w:val="26"/>
        </w:rPr>
        <w:t xml:space="preserve"> Череповецкой городской Думы</w:t>
      </w:r>
      <w:r w:rsidRPr="006167D8">
        <w:rPr>
          <w:sz w:val="26"/>
          <w:szCs w:val="26"/>
        </w:rPr>
        <w:t xml:space="preserve"> об обращениях к нему </w:t>
      </w:r>
    </w:p>
    <w:p w:rsidR="00AF28B5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в целях склонения к совершению коррупционных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167D8">
        <w:rPr>
          <w:sz w:val="26"/>
          <w:szCs w:val="26"/>
        </w:rPr>
        <w:t>1. Общие положения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2" w:history="1">
        <w:r w:rsidRPr="006167D8">
          <w:rPr>
            <w:sz w:val="26"/>
            <w:szCs w:val="26"/>
          </w:rPr>
          <w:t>законом</w:t>
        </w:r>
      </w:hyperlink>
      <w:r w:rsidRPr="006167D8">
        <w:rPr>
          <w:sz w:val="26"/>
          <w:szCs w:val="26"/>
        </w:rPr>
        <w:t xml:space="preserve"> от 25 декабря 2008 года № 273-ФЗ «О противодействии коррупции» (далее – Федеральный закон) и устанавливает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а также определяет перечень сведений, содержащихся в уведомлениях, порядок регистрации уведомлений, организации проверки данных сведений.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1.2. Действие настоящего Порядка распространяется на муниципальных служащих, замещающих должности муниципальной службы в Череповецкой городской </w:t>
      </w:r>
      <w:r w:rsidR="007D7073" w:rsidRPr="006167D8">
        <w:rPr>
          <w:sz w:val="26"/>
          <w:szCs w:val="26"/>
        </w:rPr>
        <w:t>Думе</w:t>
      </w:r>
      <w:r w:rsidR="007D7073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соответственно – городская Дума, муниципальные служащие)</w:t>
      </w:r>
      <w:r w:rsidRPr="006167D8">
        <w:rPr>
          <w:sz w:val="26"/>
          <w:szCs w:val="26"/>
        </w:rPr>
        <w:t>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1.3. Муниципальные служащие обязаны уведомлять </w:t>
      </w:r>
      <w:r w:rsidR="00B36073">
        <w:rPr>
          <w:sz w:val="26"/>
          <w:szCs w:val="26"/>
        </w:rPr>
        <w:t>председателя Череповецкой городской Думы</w:t>
      </w:r>
      <w:r w:rsidRPr="006167D8">
        <w:rPr>
          <w:sz w:val="26"/>
          <w:szCs w:val="26"/>
        </w:rPr>
        <w:t xml:space="preserve"> (далее – представитель нанимателя (работодатель),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AF28B5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71D7F">
        <w:rPr>
          <w:sz w:val="26"/>
          <w:szCs w:val="26"/>
        </w:rPr>
        <w:t>1.4. Уведомление представителя нанимателя (работодателя)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осуществляется муниципальным служащим, которому стало известно об указанном факте, в со</w:t>
      </w:r>
      <w:r>
        <w:rPr>
          <w:sz w:val="26"/>
          <w:szCs w:val="26"/>
        </w:rPr>
        <w:t>ответствии с настоящим Порядком</w:t>
      </w:r>
      <w:r w:rsidRPr="006167D8">
        <w:rPr>
          <w:sz w:val="26"/>
          <w:szCs w:val="26"/>
        </w:rPr>
        <w:t>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1.5. Фактом обращения к муниципальному служащему в целях склонения его к коррупционным правонарушениям является побуждение к совершению деяния от имени или в интересах юридического или физического лица, которое может повлечь: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служебным положением;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полномочиями;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коммерческий подкуп, дачу взятки, получение взятки;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муниципальному служащему другими физическими лицами.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1.6.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</w:t>
      </w:r>
      <w:r w:rsidRPr="006167D8">
        <w:rPr>
          <w:sz w:val="26"/>
          <w:szCs w:val="26"/>
        </w:rPr>
        <w:lastRenderedPageBreak/>
        <w:t>служащего.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1.7. Невыполнение муниципальным служащим служебной обязанности, предусмотренной </w:t>
      </w:r>
      <w:hyperlink r:id="rId13" w:history="1">
        <w:r w:rsidRPr="006167D8">
          <w:rPr>
            <w:sz w:val="26"/>
            <w:szCs w:val="26"/>
          </w:rPr>
          <w:t>частью 1 статьи 9</w:t>
        </w:r>
      </w:hyperlink>
      <w:r w:rsidRPr="006167D8">
        <w:rPr>
          <w:sz w:val="26"/>
          <w:szCs w:val="26"/>
        </w:rPr>
        <w:t xml:space="preserve"> Федерального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52"/>
      <w:bookmarkEnd w:id="1"/>
      <w:r w:rsidRPr="006167D8">
        <w:rPr>
          <w:sz w:val="26"/>
          <w:szCs w:val="26"/>
        </w:rPr>
        <w:t>2. Процедура уведомления муниципальным служащим</w:t>
      </w: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</w:t>
      </w:r>
      <w:r>
        <w:rPr>
          <w:sz w:val="26"/>
          <w:szCs w:val="26"/>
        </w:rPr>
        <w:t xml:space="preserve"> (работодателя)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2.1. Муниципальный служащий уведомляет представителя нанимателя (работодателя) о фактах обращения в целях склонения его к совершению коррупционного правонарушения не позднее одного рабочего дня, следующего за днем обращения в целях склонения муниципального служащего к совершению коррупционных правонарушений каких-либо лиц (далее – Уведомление) по </w:t>
      </w:r>
      <w:hyperlink r:id="rId14" w:history="1">
        <w:r w:rsidRPr="006167D8">
          <w:rPr>
            <w:sz w:val="26"/>
            <w:szCs w:val="26"/>
          </w:rPr>
          <w:t>форме</w:t>
        </w:r>
      </w:hyperlink>
      <w:r w:rsidRPr="006167D8">
        <w:rPr>
          <w:sz w:val="26"/>
          <w:szCs w:val="26"/>
        </w:rPr>
        <w:t>, согласно приложению 1 к настоящему Порядку.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 нахождении муниципального служащего не при исполнении служебных обязанностей, вне пределов места работы о факте склонения его к совершению коррупционных правонарушений он обязан уведомить представителя нанимателя (работодателя) любым доступным средством связи, а по прибытии к месту службы – оформить письменное Уведомление.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2.2. Уведомление должно содержать: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фамилию, имя, отчество, должность, телефон муниципального служащего, подающего Уведомление;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др.);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наименование и др.);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способ (подкуп, угроза, обещание, обман, насилие и др.) и обстоятельства (телефонный разговор, личная встреча, почтовое отправление и др.) склонения к коррупционному правонарушению;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информацию об отказе (согласии) муниципального служащего принять предложение лица о совершении коррупционного правонарушения;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дату заполнения Уведомления;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подпись муниципального служащего, заполнившего Уведомление.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2.3. Уведомление заполняется муниципальным служащим собственноручно и </w:t>
      </w:r>
      <w:r w:rsidRPr="006167D8">
        <w:rPr>
          <w:sz w:val="26"/>
          <w:szCs w:val="26"/>
        </w:rPr>
        <w:lastRenderedPageBreak/>
        <w:t>заверяется подписью муниципального служащего.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2.4. Муниципальный служащий при обращении к нему каких-либо лиц в целях склонения его к совершению коррупционных правонарушений представляет Уведомление с приложенными к нему материалами и документами в срок, указанный в пункте 2.1 настоящего Порядка в управление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71"/>
      <w:bookmarkEnd w:id="2"/>
      <w:r w:rsidRPr="006167D8">
        <w:rPr>
          <w:sz w:val="26"/>
          <w:szCs w:val="26"/>
        </w:rPr>
        <w:t>3. Порядок регистрации Уведомлений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3.1. </w:t>
      </w:r>
      <w:hyperlink r:id="rId15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 xml:space="preserve"> муниципального служащего подлежит обязательной регистрации.</w:t>
      </w:r>
      <w:r w:rsidRPr="006167D8">
        <w:rPr>
          <w:sz w:val="26"/>
          <w:szCs w:val="26"/>
        </w:rPr>
        <w:t xml:space="preserve"> </w:t>
      </w:r>
      <w:r w:rsidRPr="006167D8">
        <w:rPr>
          <w:bCs/>
          <w:iCs/>
          <w:sz w:val="26"/>
          <w:szCs w:val="26"/>
        </w:rPr>
        <w:t xml:space="preserve">Прием, регистрацию и учет поступивших уведомлений ведет </w:t>
      </w:r>
      <w:r w:rsidRPr="006167D8">
        <w:rPr>
          <w:sz w:val="26"/>
          <w:szCs w:val="26"/>
        </w:rPr>
        <w:t>управление по организации деятельности городской Думы</w:t>
      </w:r>
      <w:r w:rsidRPr="006167D8">
        <w:rPr>
          <w:bCs/>
          <w:iCs/>
          <w:sz w:val="26"/>
          <w:szCs w:val="26"/>
        </w:rPr>
        <w:t>.</w:t>
      </w:r>
    </w:p>
    <w:p w:rsidR="00AF28B5" w:rsidRPr="006167D8" w:rsidRDefault="007A22DF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r:id="rId16" w:history="1">
        <w:r w:rsidR="00AF28B5" w:rsidRPr="006167D8">
          <w:rPr>
            <w:bCs/>
            <w:iCs/>
            <w:sz w:val="26"/>
            <w:szCs w:val="26"/>
          </w:rPr>
          <w:t>Уведомление</w:t>
        </w:r>
      </w:hyperlink>
      <w:r w:rsidR="00AF28B5" w:rsidRPr="006167D8">
        <w:rPr>
          <w:bCs/>
          <w:iCs/>
          <w:sz w:val="26"/>
          <w:szCs w:val="26"/>
        </w:rPr>
        <w:t xml:space="preserve"> регистрируется в день поступления по почте либо представления курьером. В случае представления Уведомления муниципальным служащим лично регистрация производится незамедлительно в его присутствии. </w:t>
      </w:r>
      <w:r w:rsidR="00AF28B5" w:rsidRPr="006167D8">
        <w:rPr>
          <w:sz w:val="26"/>
          <w:szCs w:val="26"/>
        </w:rPr>
        <w:t>Отказ в регистрации Уведомления не допускается.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Копия поступившего Уведомления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Управление </w:t>
      </w:r>
      <w:r w:rsidRPr="006167D8">
        <w:rPr>
          <w:sz w:val="26"/>
          <w:szCs w:val="26"/>
        </w:rPr>
        <w:t>по организации деятельности городской Думы</w:t>
      </w:r>
      <w:r w:rsidRPr="006167D8">
        <w:rPr>
          <w:bCs/>
          <w:iCs/>
          <w:sz w:val="26"/>
          <w:szCs w:val="26"/>
        </w:rPr>
        <w:t xml:space="preserve"> обеспечивает конфиденциальность данных, полученных от муниципального служащего, подавшего </w:t>
      </w:r>
      <w:hyperlink r:id="rId17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>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3.2. Регистрация представленного Уведомления производится в </w:t>
      </w:r>
      <w:hyperlink r:id="rId18" w:history="1">
        <w:r w:rsidRPr="006167D8">
          <w:rPr>
            <w:bCs/>
            <w:iCs/>
            <w:sz w:val="26"/>
            <w:szCs w:val="26"/>
          </w:rPr>
          <w:t>журнале</w:t>
        </w:r>
      </w:hyperlink>
      <w:r w:rsidRPr="006167D8">
        <w:rPr>
          <w:bCs/>
          <w:iCs/>
          <w:sz w:val="26"/>
          <w:szCs w:val="26"/>
        </w:rPr>
        <w:t xml:space="preserve"> регистрации уведомлений о фактах обращения в целях склонения муниципального  служащего к совершению коррупционных правонарушений (далее – журнал регистрации, журнал) по форме согласно приложению 2 к настоящему Порядку.</w:t>
      </w:r>
    </w:p>
    <w:p w:rsidR="00AF28B5" w:rsidRPr="006167D8" w:rsidRDefault="007A22DF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hyperlink r:id="rId19" w:history="1">
        <w:r w:rsidR="00AF28B5" w:rsidRPr="006167D8">
          <w:rPr>
            <w:bCs/>
            <w:iCs/>
            <w:sz w:val="26"/>
            <w:szCs w:val="26"/>
          </w:rPr>
          <w:t>Журнал</w:t>
        </w:r>
      </w:hyperlink>
      <w:r w:rsidR="00AF28B5" w:rsidRPr="006167D8">
        <w:rPr>
          <w:bCs/>
          <w:iCs/>
          <w:sz w:val="26"/>
          <w:szCs w:val="26"/>
        </w:rPr>
        <w:t xml:space="preserve"> регистрации оформляется и ведется в управлении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Ведение и хранение журнала, а также регистрация Уведомлений осуществляется начальником управления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3.3. После регистрации Уведомления в журнале начальник управления по организации деятельности городской Думы передает Уведомление в день его поступления с прилагаемыми к нему материалами представителю нанимателя </w:t>
      </w:r>
      <w:r>
        <w:rPr>
          <w:sz w:val="26"/>
          <w:szCs w:val="26"/>
        </w:rPr>
        <w:t xml:space="preserve">(работодателю) </w:t>
      </w:r>
      <w:r w:rsidRPr="006167D8">
        <w:rPr>
          <w:sz w:val="26"/>
          <w:szCs w:val="26"/>
        </w:rPr>
        <w:t>для рассмотрения и последующей организации проверки содержащихся в нем сведений.</w:t>
      </w:r>
    </w:p>
    <w:p w:rsidR="00AF28B5" w:rsidRPr="006167D8" w:rsidRDefault="004E2A82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F28B5" w:rsidRPr="006167D8">
        <w:rPr>
          <w:sz w:val="26"/>
          <w:szCs w:val="26"/>
        </w:rPr>
        <w:t>3.4. Журнал регистрации хранится в управлении по организации деятельности городской Думы в течение 5 лет с момента регистрации в нем последнего Уведомления.</w:t>
      </w:r>
    </w:p>
    <w:p w:rsidR="00AF28B5" w:rsidRPr="006167D8" w:rsidRDefault="00AF28B5" w:rsidP="00C40BF0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92"/>
      <w:bookmarkEnd w:id="3"/>
      <w:r w:rsidRPr="006167D8">
        <w:rPr>
          <w:sz w:val="26"/>
          <w:szCs w:val="26"/>
        </w:rPr>
        <w:t>4. Организация проверки содержащихся в Уведомлении сведений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4.1. Представитель нанимателя (работодатель) в течение трех рабочих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AF28B5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4.2. Проверка проводится комиссией по рассмотрению обращений по фактам коррупционных</w:t>
      </w:r>
      <w:r>
        <w:rPr>
          <w:sz w:val="26"/>
          <w:szCs w:val="26"/>
        </w:rPr>
        <w:t xml:space="preserve"> проявлений (далее – комиссия).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Проверка должна быть завершена не позднее чем через пять рабочих дней со дня принятия решения о ее проведении.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4.3. При проведении проверки должны быть: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заслушаны пояснения муниципального служащего, подавшего Уведомление, а также пояснения муниципальных служащих и иных лиц, имеющих отношение к фактам, содержащимся в Уведомлении;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объективно и всесторонне рассмотрены факты и обстоятельства обращения к муниципальному служащему в целях склонения его к совершению коррупционных правонарушений.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4.4. В ходе проведения проверки помимо Уведомления </w:t>
      </w:r>
      <w:proofErr w:type="spellStart"/>
      <w:r w:rsidRPr="006167D8">
        <w:rPr>
          <w:sz w:val="26"/>
          <w:szCs w:val="26"/>
        </w:rPr>
        <w:t>истребуются</w:t>
      </w:r>
      <w:proofErr w:type="spellEnd"/>
      <w:r w:rsidRPr="006167D8"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муниципального служащего, подавшего Уведомление, при необходимости – должностные инструкции и служебные характеристики муниципальных служащих, имеющих отношение к фактам, содержащимся в Уведомлении, а также материалы, имеющие отношение к рассматриваемым вопросам.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4.5. Члены комиссии и лица, участвующие в проверке,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4.6. Заседание комиссии считается правомочным, если на нем присутствует более половины общего числа членов комиссии. По результатам проверки оформляется письменное заключение, которое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4.7. В заключении указываются: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состав комиссии;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сроки проведения проверки;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сведения о муниципальном служащем, подавшем Уведомление, и обстоятельства, послужившие основанием для проведения проверки;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информация о наличии (либо отсутствии) признаков склонения муниципального служащего к совершению коррупционного правонарушения;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причины и обстоятельства (в случае их установления комиссией), способствовавшие обращению в целях склонения муниципального служащего к совершению коррупционных правонарушений;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меры, рекомендуемые для разрешения сложившейся ситуации.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4.8.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4.9. Комиссия направляет заключение представителю нанимателя (работодателю) в течение трех рабочих дней со дня его принятия.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4.10. В случае наличия признаков склонения муниципального служащего к совершению коррупционных правонарушений представитель нанимателя (работодатель) с учетом заключения комиссии в течение двух рабочих дней принимает одно из следующих решений: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принятии организационных мер с целью предотвращения возможности обращения в целях склонения муниципального служащего к совершению коррупционных правонарушений;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 исключении возможности принятия муниципальным служащим, подавшим Уведомление, муниципальными служащими, имеющими отношение к фактам, содер</w:t>
      </w:r>
      <w:r w:rsidRPr="006167D8">
        <w:rPr>
          <w:sz w:val="26"/>
          <w:szCs w:val="26"/>
        </w:rPr>
        <w:lastRenderedPageBreak/>
        <w:t>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незамедлительной передаче материалов проверки в органы прокуратуры;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проведении служебной проверки в отношении муниципального служащего.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4.11. При наличии в заключении информации об отсутствии признаков склонения муниципального служащего к совершению коррупционных правонарушений представитель нанимателя (работодатель) в течение двух рабочих дней принимает решение о принятии результатов проверки к сведению.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4.12. Информация о решении, принятом представителем нанимателя (работодателем), в течение трех рабочих дней направляется в управление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течение пяти рабочих дней со дня получения информации о решении представителя нанимателя (работодателя) управление по организации деятельности городской Думы в письменной форме сообщает муниципальному служащему, подавшему Уведомление, о принятом решении.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4.13. Решение, принятое представителем нанимателя (работодателем), может быть обжаловано в установленном законодательством порядке.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4.14. Материалы проверки хранятся в управлении по организации деятельности городской Думы.</w:t>
      </w: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7D707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4536"/>
        <w:outlineLvl w:val="0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  <w:sectPr w:rsidR="00AF28B5" w:rsidSect="00E524FE">
          <w:headerReference w:type="default" r:id="rId20"/>
          <w:pgSz w:w="11906" w:h="16838"/>
          <w:pgMar w:top="284" w:right="567" w:bottom="1134" w:left="1701" w:header="430" w:footer="709" w:gutter="0"/>
          <w:pgNumType w:start="1"/>
          <w:cols w:space="720"/>
          <w:titlePg/>
          <w:docGrid w:linePitch="272"/>
        </w:sectPr>
      </w:pPr>
    </w:p>
    <w:p w:rsidR="00AF28B5" w:rsidRPr="006167D8" w:rsidRDefault="00AF28B5" w:rsidP="00B36073">
      <w:pPr>
        <w:widowControl w:val="0"/>
        <w:autoSpaceDE w:val="0"/>
        <w:autoSpaceDN w:val="0"/>
        <w:adjustRightInd w:val="0"/>
        <w:ind w:left="4678" w:firstLine="2126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1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AF28B5" w:rsidRPr="006167D8" w:rsidRDefault="00AF28B5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left="4536" w:hanging="141"/>
        <w:rPr>
          <w:sz w:val="26"/>
          <w:szCs w:val="26"/>
        </w:rPr>
      </w:pPr>
      <w:r>
        <w:rPr>
          <w:sz w:val="26"/>
          <w:szCs w:val="26"/>
        </w:rPr>
        <w:t xml:space="preserve"> Председателю Череповецкой городской Думы</w:t>
      </w: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</w:t>
      </w:r>
      <w:r w:rsidR="00AF28B5" w:rsidRPr="006167D8">
        <w:rPr>
          <w:sz w:val="26"/>
          <w:szCs w:val="26"/>
        </w:rPr>
        <w:t>_______________________________________</w:t>
      </w:r>
    </w:p>
    <w:p w:rsidR="00AF28B5" w:rsidRPr="006167D8" w:rsidRDefault="00AF28B5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ind w:left="5760" w:firstLine="720"/>
        <w:rPr>
          <w:sz w:val="22"/>
          <w:szCs w:val="22"/>
        </w:rPr>
      </w:pPr>
      <w:r w:rsidRPr="006167D8">
        <w:rPr>
          <w:sz w:val="22"/>
          <w:szCs w:val="22"/>
        </w:rPr>
        <w:t>(Ф.И.О.)</w:t>
      </w:r>
    </w:p>
    <w:p w:rsidR="00AF28B5" w:rsidRPr="006167D8" w:rsidRDefault="00B36073" w:rsidP="00B36073">
      <w:pPr>
        <w:widowControl w:val="0"/>
        <w:tabs>
          <w:tab w:val="left" w:pos="4253"/>
          <w:tab w:val="left" w:pos="510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AF28B5" w:rsidRPr="006167D8">
        <w:rPr>
          <w:sz w:val="26"/>
          <w:szCs w:val="26"/>
        </w:rPr>
        <w:t>от _____________________________________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(Ф.И.О. муниципального служащего,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должность, контактный телефон)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УВЕДОМЛЕНИЕ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 (работодателя) о фактах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обращения в целях склонения муниципального служащего к совершению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коррупционных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Сообщаю, что: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1.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(описание обстоятельств, при которых стало известно о случаях обращения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 муниципальному служащему в связи с исполнением им служебных обязанностей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каких-либо лиц в целях склонения его к совершению коррупционных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правонарушений, в том числе дата, место, время, другие обстоятельства и условия)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2.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(подробные сведения о коррупционных правонарушениях, которые должен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был бы совершить муниципальный служащий по просьбе обратившихся лиц)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 xml:space="preserve">3. ________________________________________________________________________ </w:t>
      </w:r>
      <w:r w:rsidRPr="006167D8">
        <w:rPr>
          <w:sz w:val="22"/>
          <w:szCs w:val="22"/>
        </w:rPr>
        <w:t>(все известные сведения о физическом (юридическом) лице,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склоняющем к коррупционному правонарушению)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4. ________________________________________________________________________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(способ и обстоятельства склонения к коррупционному правонарушению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</w:t>
      </w:r>
      <w:proofErr w:type="gramStart"/>
      <w:r w:rsidRPr="006167D8">
        <w:rPr>
          <w:sz w:val="26"/>
          <w:szCs w:val="26"/>
        </w:rPr>
        <w:t>_</w:t>
      </w:r>
      <w:r w:rsidRPr="006167D8">
        <w:rPr>
          <w:sz w:val="22"/>
          <w:szCs w:val="22"/>
        </w:rPr>
        <w:t>(</w:t>
      </w:r>
      <w:proofErr w:type="gramEnd"/>
      <w:r w:rsidRPr="006167D8">
        <w:rPr>
          <w:sz w:val="22"/>
          <w:szCs w:val="22"/>
        </w:rPr>
        <w:t>подкуп, угроза, обман и др.), а также информация об отказе (согласии)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принять предложение лица о совершении коррупционного правонарушения)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                     ___________________/____________________/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167D8">
        <w:rPr>
          <w:sz w:val="22"/>
          <w:szCs w:val="22"/>
        </w:rPr>
        <w:t xml:space="preserve">          (</w:t>
      </w:r>
      <w:proofErr w:type="gramStart"/>
      <w:r w:rsidRPr="006167D8">
        <w:rPr>
          <w:sz w:val="22"/>
          <w:szCs w:val="22"/>
        </w:rPr>
        <w:t xml:space="preserve">дата)   </w:t>
      </w:r>
      <w:proofErr w:type="gramEnd"/>
      <w:r w:rsidRPr="006167D8">
        <w:rPr>
          <w:sz w:val="22"/>
          <w:szCs w:val="22"/>
        </w:rPr>
        <w:t xml:space="preserve">                                                     (подпись, расшифровка подписи)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  <w:sectPr w:rsidR="00AF28B5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2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663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ЖУРНАЛ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регистрации уведомлений о фактах обращения в целях склонения муниципального служащего к совершению </w:t>
      </w:r>
      <w:proofErr w:type="spellStart"/>
      <w:r w:rsidRPr="006167D8">
        <w:rPr>
          <w:sz w:val="26"/>
          <w:szCs w:val="26"/>
        </w:rPr>
        <w:t>коррупциогенных</w:t>
      </w:r>
      <w:proofErr w:type="spellEnd"/>
      <w:r w:rsidRPr="006167D8">
        <w:rPr>
          <w:sz w:val="26"/>
          <w:szCs w:val="26"/>
        </w:rPr>
        <w:t xml:space="preserve"> правонарушений</w:t>
      </w:r>
    </w:p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0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134"/>
        <w:gridCol w:w="1984"/>
        <w:gridCol w:w="1843"/>
        <w:gridCol w:w="1984"/>
      </w:tblGrid>
      <w:tr w:rsidR="00AF28B5" w:rsidRPr="006167D8" w:rsidTr="00513EDC">
        <w:trPr>
          <w:trHeight w:val="320"/>
        </w:trPr>
        <w:tc>
          <w:tcPr>
            <w:tcW w:w="567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№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gridSpan w:val="3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  <w:tc>
          <w:tcPr>
            <w:tcW w:w="1984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843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Результаты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рассмотрения</w:t>
            </w:r>
          </w:p>
        </w:tc>
        <w:tc>
          <w:tcPr>
            <w:tcW w:w="1984" w:type="dxa"/>
            <w:vMerge w:val="restart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подпись лица,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принявшего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</w:tr>
      <w:tr w:rsidR="00AF28B5" w:rsidRPr="006167D8" w:rsidTr="00513EDC">
        <w:trPr>
          <w:trHeight w:val="640"/>
        </w:trPr>
        <w:tc>
          <w:tcPr>
            <w:tcW w:w="567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дата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поступления</w:t>
            </w:r>
          </w:p>
        </w:tc>
        <w:tc>
          <w:tcPr>
            <w:tcW w:w="99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номер</w:t>
            </w: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краткое</w:t>
            </w:r>
          </w:p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содержание</w:t>
            </w:r>
          </w:p>
        </w:tc>
        <w:tc>
          <w:tcPr>
            <w:tcW w:w="1984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28B5" w:rsidRPr="006167D8" w:rsidTr="00513EDC">
        <w:tc>
          <w:tcPr>
            <w:tcW w:w="567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7</w:t>
            </w:r>
          </w:p>
        </w:tc>
      </w:tr>
      <w:tr w:rsidR="00AF28B5" w:rsidRPr="006167D8" w:rsidTr="00513EDC">
        <w:tc>
          <w:tcPr>
            <w:tcW w:w="567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F28B5" w:rsidRPr="006167D8" w:rsidRDefault="00AF28B5" w:rsidP="00513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AF28B5" w:rsidRPr="006167D8" w:rsidRDefault="00AF28B5" w:rsidP="00AF28B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Pr="006167D8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AF28B5" w:rsidRDefault="00AF28B5" w:rsidP="00AF28B5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  <w:sectPr w:rsidR="00AF28B5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B36073" w:rsidRDefault="00B36073" w:rsidP="00B36073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</w:p>
    <w:p w:rsidR="00AF28B5" w:rsidRPr="00C47172" w:rsidRDefault="00AF28B5" w:rsidP="00B36073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 w:rsidRPr="00C47172">
        <w:rPr>
          <w:sz w:val="26"/>
          <w:szCs w:val="26"/>
        </w:rPr>
        <w:t xml:space="preserve">УТВЕРЖДЕН </w:t>
      </w:r>
    </w:p>
    <w:p w:rsidR="00AF28B5" w:rsidRPr="00C47172" w:rsidRDefault="00AF28B5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  <w:r w:rsidRPr="00C47172">
        <w:rPr>
          <w:sz w:val="26"/>
          <w:szCs w:val="26"/>
        </w:rPr>
        <w:t xml:space="preserve">постановлением </w:t>
      </w:r>
      <w:r w:rsidR="00B36073">
        <w:rPr>
          <w:sz w:val="26"/>
          <w:szCs w:val="26"/>
        </w:rPr>
        <w:t>председателя</w:t>
      </w:r>
    </w:p>
    <w:p w:rsidR="00AF28B5" w:rsidRPr="00C47172" w:rsidRDefault="00B36073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</w:p>
    <w:p w:rsidR="00AF28B5" w:rsidRDefault="00AF28B5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  <w:r w:rsidRPr="00C47172">
        <w:rPr>
          <w:sz w:val="26"/>
          <w:szCs w:val="26"/>
        </w:rPr>
        <w:t xml:space="preserve">от </w:t>
      </w:r>
      <w:r w:rsidR="00E524FE">
        <w:rPr>
          <w:sz w:val="26"/>
          <w:szCs w:val="26"/>
        </w:rPr>
        <w:t>25.11.2025 № 5-па</w:t>
      </w:r>
    </w:p>
    <w:p w:rsidR="00E524FE" w:rsidRDefault="00E524FE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</w:p>
    <w:p w:rsidR="00E524FE" w:rsidRPr="00C47172" w:rsidRDefault="00E524FE" w:rsidP="00B36073">
      <w:pPr>
        <w:widowControl w:val="0"/>
        <w:autoSpaceDE w:val="0"/>
        <w:autoSpaceDN w:val="0"/>
        <w:adjustRightInd w:val="0"/>
        <w:ind w:left="5812"/>
        <w:rPr>
          <w:sz w:val="26"/>
          <w:szCs w:val="26"/>
        </w:rPr>
      </w:pPr>
    </w:p>
    <w:p w:rsidR="00AF28B5" w:rsidRPr="00C47172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C47172" w:rsidRDefault="00AF28B5" w:rsidP="00AF28B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F28B5" w:rsidRPr="00C47172" w:rsidRDefault="00AF28B5" w:rsidP="00AF28B5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Состав комиссии</w:t>
      </w:r>
    </w:p>
    <w:p w:rsidR="00AF28B5" w:rsidRPr="00C47172" w:rsidRDefault="00AF28B5" w:rsidP="00AF28B5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по рассмотрению обращений по фактам коррупционных проявлений</w:t>
      </w:r>
    </w:p>
    <w:p w:rsidR="00AF28B5" w:rsidRPr="00C47172" w:rsidRDefault="00AF28B5" w:rsidP="00AF28B5">
      <w:pPr>
        <w:widowControl w:val="0"/>
        <w:tabs>
          <w:tab w:val="left" w:pos="3617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513EDC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B36073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 городской Думы</w:t>
            </w:r>
            <w:r w:rsidR="00AF28B5" w:rsidRPr="00C47172">
              <w:rPr>
                <w:sz w:val="26"/>
                <w:szCs w:val="26"/>
              </w:rPr>
              <w:t>, председатель комиссии;</w:t>
            </w: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заместитель председателя Череповецкой городской Думы, заместитель председателя комиссии;</w:t>
            </w: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члены комиссии:</w:t>
            </w: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Думы;</w:t>
            </w: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экспертно-правового управления Череповецкой городской Думы;</w:t>
            </w:r>
          </w:p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F28B5" w:rsidRPr="00C47172" w:rsidTr="00513EDC">
        <w:tc>
          <w:tcPr>
            <w:tcW w:w="9322" w:type="dxa"/>
            <w:shd w:val="clear" w:color="auto" w:fill="auto"/>
          </w:tcPr>
          <w:p w:rsidR="00AF28B5" w:rsidRPr="00C47172" w:rsidRDefault="00AF28B5" w:rsidP="007D7073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консультант экспертно-правового управлен</w:t>
            </w:r>
            <w:r>
              <w:rPr>
                <w:sz w:val="26"/>
                <w:szCs w:val="26"/>
              </w:rPr>
              <w:t>ия Череповецкой городской Думы.</w:t>
            </w:r>
          </w:p>
        </w:tc>
      </w:tr>
    </w:tbl>
    <w:p w:rsidR="00AF28B5" w:rsidRDefault="00AF28B5" w:rsidP="00B3607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6682" w:rsidRDefault="00A76682" w:rsidP="00AF28B5">
      <w:pPr>
        <w:shd w:val="clear" w:color="auto" w:fill="FFFFFF"/>
        <w:spacing w:line="298" w:lineRule="exact"/>
        <w:jc w:val="center"/>
      </w:pPr>
    </w:p>
    <w:sectPr w:rsidR="00A76682" w:rsidSect="00162B99">
      <w:headerReference w:type="default" r:id="rId21"/>
      <w:pgSz w:w="11906" w:h="16838"/>
      <w:pgMar w:top="284" w:right="707" w:bottom="567" w:left="1843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DF" w:rsidRDefault="007A22DF">
      <w:r>
        <w:separator/>
      </w:r>
    </w:p>
  </w:endnote>
  <w:endnote w:type="continuationSeparator" w:id="0">
    <w:p w:rsidR="007A22DF" w:rsidRDefault="007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DF" w:rsidRDefault="007A22DF">
      <w:r>
        <w:separator/>
      </w:r>
    </w:p>
  </w:footnote>
  <w:footnote w:type="continuationSeparator" w:id="0">
    <w:p w:rsidR="007A22DF" w:rsidRDefault="007A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AF28B5" w:rsidRDefault="00AF28B5">
        <w:pPr>
          <w:pStyle w:val="a7"/>
          <w:jc w:val="center"/>
          <w:rPr>
            <w:sz w:val="26"/>
            <w:szCs w:val="26"/>
          </w:rPr>
        </w:pPr>
      </w:p>
      <w:p w:rsidR="00AF28B5" w:rsidRDefault="007A22DF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0825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25CEA" w:rsidRPr="00B25CEA" w:rsidRDefault="00B25CEA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>2</w:t>
        </w:r>
      </w:p>
    </w:sdtContent>
  </w:sdt>
  <w:p w:rsidR="00B25CEA" w:rsidRDefault="00B25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7A8"/>
    <w:rsid w:val="000260E0"/>
    <w:rsid w:val="000266B3"/>
    <w:rsid w:val="00031BA7"/>
    <w:rsid w:val="00033D16"/>
    <w:rsid w:val="000341D5"/>
    <w:rsid w:val="00035A8C"/>
    <w:rsid w:val="00040B51"/>
    <w:rsid w:val="000411B1"/>
    <w:rsid w:val="00041FC2"/>
    <w:rsid w:val="00045FE3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187D"/>
    <w:rsid w:val="00152B1D"/>
    <w:rsid w:val="00156E03"/>
    <w:rsid w:val="00157A9D"/>
    <w:rsid w:val="00162B99"/>
    <w:rsid w:val="001675F2"/>
    <w:rsid w:val="00172209"/>
    <w:rsid w:val="00176827"/>
    <w:rsid w:val="00180AC9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4C30"/>
    <w:rsid w:val="001A4FBD"/>
    <w:rsid w:val="001A5351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1C4A"/>
    <w:rsid w:val="001E1CC7"/>
    <w:rsid w:val="001E2DAF"/>
    <w:rsid w:val="001E3C3A"/>
    <w:rsid w:val="001E405B"/>
    <w:rsid w:val="001E67C4"/>
    <w:rsid w:val="001F26BD"/>
    <w:rsid w:val="001F3411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3079"/>
    <w:rsid w:val="002959D0"/>
    <w:rsid w:val="002A4AB4"/>
    <w:rsid w:val="002A525A"/>
    <w:rsid w:val="002A665C"/>
    <w:rsid w:val="002A697D"/>
    <w:rsid w:val="002A781E"/>
    <w:rsid w:val="002B1BFA"/>
    <w:rsid w:val="002B23AD"/>
    <w:rsid w:val="002B6B3B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3067F"/>
    <w:rsid w:val="003352D0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054B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490D"/>
    <w:rsid w:val="004C69BA"/>
    <w:rsid w:val="004D551A"/>
    <w:rsid w:val="004E0EC3"/>
    <w:rsid w:val="004E1205"/>
    <w:rsid w:val="004E2A82"/>
    <w:rsid w:val="004E314B"/>
    <w:rsid w:val="004E31A7"/>
    <w:rsid w:val="004E4025"/>
    <w:rsid w:val="004E4BE5"/>
    <w:rsid w:val="004E6DCC"/>
    <w:rsid w:val="004F0077"/>
    <w:rsid w:val="004F0836"/>
    <w:rsid w:val="004F271D"/>
    <w:rsid w:val="004F3416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3D36"/>
    <w:rsid w:val="00584953"/>
    <w:rsid w:val="00585260"/>
    <w:rsid w:val="00586535"/>
    <w:rsid w:val="00587438"/>
    <w:rsid w:val="00592BEA"/>
    <w:rsid w:val="00592CE3"/>
    <w:rsid w:val="00594204"/>
    <w:rsid w:val="0059565E"/>
    <w:rsid w:val="005A05FB"/>
    <w:rsid w:val="005A1E5A"/>
    <w:rsid w:val="005A4D98"/>
    <w:rsid w:val="005A5F2A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5960"/>
    <w:rsid w:val="0062066A"/>
    <w:rsid w:val="00620BE8"/>
    <w:rsid w:val="00621B58"/>
    <w:rsid w:val="00622534"/>
    <w:rsid w:val="00622E32"/>
    <w:rsid w:val="00627307"/>
    <w:rsid w:val="0063033B"/>
    <w:rsid w:val="00630C05"/>
    <w:rsid w:val="0063122A"/>
    <w:rsid w:val="006312DC"/>
    <w:rsid w:val="00634196"/>
    <w:rsid w:val="00636113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657C"/>
    <w:rsid w:val="00726ECB"/>
    <w:rsid w:val="00730F66"/>
    <w:rsid w:val="0073171F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4CE7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22DF"/>
    <w:rsid w:val="007A3818"/>
    <w:rsid w:val="007A54C1"/>
    <w:rsid w:val="007A7E4E"/>
    <w:rsid w:val="007B00AC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073"/>
    <w:rsid w:val="007D763C"/>
    <w:rsid w:val="007E0357"/>
    <w:rsid w:val="007E1969"/>
    <w:rsid w:val="007E2A0C"/>
    <w:rsid w:val="007E3D57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5BFE"/>
    <w:rsid w:val="00851C9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17C6"/>
    <w:rsid w:val="0088292D"/>
    <w:rsid w:val="00886262"/>
    <w:rsid w:val="00886DE4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518"/>
    <w:rsid w:val="00A63975"/>
    <w:rsid w:val="00A6430A"/>
    <w:rsid w:val="00A7062D"/>
    <w:rsid w:val="00A745AE"/>
    <w:rsid w:val="00A76682"/>
    <w:rsid w:val="00A842AD"/>
    <w:rsid w:val="00AA6909"/>
    <w:rsid w:val="00AB2399"/>
    <w:rsid w:val="00AC0D72"/>
    <w:rsid w:val="00AC5C2C"/>
    <w:rsid w:val="00AC6893"/>
    <w:rsid w:val="00AC7817"/>
    <w:rsid w:val="00AD351A"/>
    <w:rsid w:val="00AD6847"/>
    <w:rsid w:val="00AD7F62"/>
    <w:rsid w:val="00AE4530"/>
    <w:rsid w:val="00AE56C6"/>
    <w:rsid w:val="00AE7C5B"/>
    <w:rsid w:val="00AF00C7"/>
    <w:rsid w:val="00AF0425"/>
    <w:rsid w:val="00AF251C"/>
    <w:rsid w:val="00AF28B5"/>
    <w:rsid w:val="00AF2F31"/>
    <w:rsid w:val="00AF387C"/>
    <w:rsid w:val="00AF7136"/>
    <w:rsid w:val="00B00CBA"/>
    <w:rsid w:val="00B01750"/>
    <w:rsid w:val="00B02856"/>
    <w:rsid w:val="00B04B50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36073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0BF0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93628"/>
    <w:rsid w:val="00CB0584"/>
    <w:rsid w:val="00CB30CF"/>
    <w:rsid w:val="00CB4A97"/>
    <w:rsid w:val="00CB4BF7"/>
    <w:rsid w:val="00CB6A0A"/>
    <w:rsid w:val="00CC3F01"/>
    <w:rsid w:val="00CC462B"/>
    <w:rsid w:val="00CC759E"/>
    <w:rsid w:val="00CD10FF"/>
    <w:rsid w:val="00CD41D2"/>
    <w:rsid w:val="00CE0487"/>
    <w:rsid w:val="00CE1C9E"/>
    <w:rsid w:val="00CE33FE"/>
    <w:rsid w:val="00CE3CBC"/>
    <w:rsid w:val="00CE421D"/>
    <w:rsid w:val="00CE49A4"/>
    <w:rsid w:val="00CE737C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4FE"/>
    <w:rsid w:val="00E53DC1"/>
    <w:rsid w:val="00E552E9"/>
    <w:rsid w:val="00E60A0F"/>
    <w:rsid w:val="00E65A9A"/>
    <w:rsid w:val="00E65B8B"/>
    <w:rsid w:val="00E66A94"/>
    <w:rsid w:val="00E740C9"/>
    <w:rsid w:val="00E76204"/>
    <w:rsid w:val="00E82462"/>
    <w:rsid w:val="00E83C84"/>
    <w:rsid w:val="00E859F9"/>
    <w:rsid w:val="00E86EDC"/>
    <w:rsid w:val="00E94F9E"/>
    <w:rsid w:val="00E958EF"/>
    <w:rsid w:val="00EA05A5"/>
    <w:rsid w:val="00EA1175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5F1F"/>
    <w:rsid w:val="00F22E57"/>
    <w:rsid w:val="00F242DD"/>
    <w:rsid w:val="00F25300"/>
    <w:rsid w:val="00F25E23"/>
    <w:rsid w:val="00F273CE"/>
    <w:rsid w:val="00F30BBB"/>
    <w:rsid w:val="00F31100"/>
    <w:rsid w:val="00F31644"/>
    <w:rsid w:val="00F32A41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29FD5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table" w:styleId="af0">
    <w:name w:val="Table Grid"/>
    <w:basedOn w:val="a1"/>
    <w:rsid w:val="00A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BD860DBFDAF1D86B1551C494AB53AAECE5AF5CED2FBF7190FAE692E40D9D201D94D11FBA17483D608t3H" TargetMode="External"/><Relationship Id="rId18" Type="http://schemas.openxmlformats.org/officeDocument/2006/relationships/hyperlink" Target="consultantplus://offline/ref=39F08501F2A34BA1BBF8DCE96AA04C6E6B32DC216F360A1BCEF9E9CDED436D90DFC0D4BA64CB4ED5581544kEP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C46FD5000B99AEAB94A37DD4EB41DCDAAC1EDD9569BEB1444BF238158B83CF9A4457B9E2C28596q0K2H" TargetMode="External"/><Relationship Id="rId17" Type="http://schemas.openxmlformats.org/officeDocument/2006/relationships/hyperlink" Target="consultantplus://offline/ref=39F08501F2A34BA1BBF8DCE96AA04C6E6B32DC216F360A1BCEF9E9CDED436D90DFC0D4BA64CB4ED558154BkEP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08501F2A34BA1BBF8DCE96AA04C6E6B32DC216F360A1BCEF9E9CDED436D90DFC0D4BA64CB4ED558154BkEPB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F08501F2A34BA1BBF8DCE96AA04C6E6B32DC216F360A1BCEF9E9CDED436D90DFC0D4BA64CB4ED558154BkEPB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hyperlink" Target="consultantplus://offline/ref=39F08501F2A34BA1BBF8DCE96AA04C6E6B32DC216F360A1BCEF9E9CDED436D90DFC0D4BA64CB4ED5581544kEPB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D7D735FA3512706B5668303CF46CCE61248F6BAF5E12C3423575B3BF192B722D3692E7ADCE17B429581B5PFQ2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7330-F259-4220-A5E3-8ACA0027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Смирнова Юлия Юрьевна</cp:lastModifiedBy>
  <cp:revision>4</cp:revision>
  <cp:lastPrinted>2025-11-14T06:52:00Z</cp:lastPrinted>
  <dcterms:created xsi:type="dcterms:W3CDTF">2025-11-27T14:09:00Z</dcterms:created>
  <dcterms:modified xsi:type="dcterms:W3CDTF">2025-11-27T14:23:00Z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1149430346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829091592</vt:i4>
  </property>
</Properties>
</file>