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84" w:dyaOrig="9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.2pt;height:47.4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246410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83" w:dyaOrig="956">
                          <v:shape id="_x0000_i0" o:spid="_x0000_i1026" type="#_x0000_t75" style="width:39pt;height:48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82271731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E1AAA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proofErr w:type="gramStart"/>
      <w:r>
        <w:rPr>
          <w:spacing w:val="34"/>
          <w:sz w:val="24"/>
        </w:rPr>
        <w:t>ВОЛОГОДСКАЯ  ОБЛАСТЬ</w:t>
      </w:r>
      <w:proofErr w:type="gramEnd"/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0E3177" w:rsidRPr="007C22EE" w:rsidRDefault="000E3177" w:rsidP="000E3177">
      <w:pPr>
        <w:widowControl w:val="0"/>
        <w:jc w:val="center"/>
        <w:rPr>
          <w:sz w:val="26"/>
          <w:szCs w:val="26"/>
        </w:rPr>
      </w:pPr>
      <w:r w:rsidRPr="007C22EE">
        <w:rPr>
          <w:sz w:val="26"/>
          <w:szCs w:val="26"/>
        </w:rPr>
        <w:t>О внесении изменений в решение</w:t>
      </w:r>
    </w:p>
    <w:p w:rsidR="000E3177" w:rsidRPr="007C22EE" w:rsidRDefault="000E3177" w:rsidP="000E3177">
      <w:pPr>
        <w:widowControl w:val="0"/>
        <w:jc w:val="center"/>
        <w:rPr>
          <w:b/>
          <w:sz w:val="26"/>
          <w:szCs w:val="26"/>
        </w:rPr>
      </w:pPr>
      <w:r w:rsidRPr="007C22EE">
        <w:rPr>
          <w:b/>
          <w:sz w:val="26"/>
          <w:szCs w:val="26"/>
        </w:rPr>
        <w:t xml:space="preserve"> </w:t>
      </w:r>
      <w:r w:rsidRPr="007C22EE">
        <w:rPr>
          <w:sz w:val="26"/>
          <w:szCs w:val="26"/>
        </w:rPr>
        <w:t>Череповецкой городской Думы от 04.10.2016 № 189 «О Положении о гарантиях осуществления полномочий лиц, замещающих муниципальные должности в органах местного самоуправления города Череповца»</w:t>
      </w:r>
    </w:p>
    <w:p w:rsidR="000E3177" w:rsidRPr="007C22EE" w:rsidRDefault="000E3177" w:rsidP="000E3177">
      <w:pPr>
        <w:widowControl w:val="0"/>
        <w:jc w:val="center"/>
        <w:rPr>
          <w:sz w:val="26"/>
          <w:szCs w:val="26"/>
        </w:rPr>
      </w:pPr>
    </w:p>
    <w:p w:rsidR="000E3177" w:rsidRPr="007C22EE" w:rsidRDefault="000E3177" w:rsidP="000E3177">
      <w:pPr>
        <w:widowControl w:val="0"/>
        <w:jc w:val="right"/>
        <w:rPr>
          <w:iCs/>
          <w:sz w:val="26"/>
        </w:rPr>
      </w:pPr>
      <w:r w:rsidRPr="007C22EE">
        <w:rPr>
          <w:sz w:val="26"/>
          <w:szCs w:val="26"/>
        </w:rPr>
        <w:t xml:space="preserve">Принято Череповецкой городской Думой </w:t>
      </w:r>
    </w:p>
    <w:p w:rsidR="000E3177" w:rsidRPr="007C22EE" w:rsidRDefault="000E3177" w:rsidP="000E3177">
      <w:pPr>
        <w:rPr>
          <w:sz w:val="26"/>
          <w:szCs w:val="26"/>
        </w:rPr>
      </w:pP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</w:p>
    <w:p w:rsidR="000E3177" w:rsidRPr="007C22EE" w:rsidRDefault="000E3177" w:rsidP="000E3177">
      <w:pPr>
        <w:ind w:firstLine="72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0E3177" w:rsidRPr="007C22EE" w:rsidRDefault="000E3177" w:rsidP="000E3177">
      <w:pPr>
        <w:jc w:val="both"/>
        <w:rPr>
          <w:sz w:val="26"/>
          <w:szCs w:val="26"/>
        </w:rPr>
      </w:pPr>
      <w:r w:rsidRPr="007C22EE">
        <w:rPr>
          <w:sz w:val="26"/>
          <w:szCs w:val="26"/>
        </w:rPr>
        <w:t>РЕШИЛА:</w:t>
      </w:r>
    </w:p>
    <w:p w:rsidR="000E3177" w:rsidRPr="007C22EE" w:rsidRDefault="000E3177" w:rsidP="000E317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ab/>
        <w:t>1. Внести изменение в решение Череповецкой городской Думы от 04.10.2016 № 189 «О Положении о гарантиях осуществления полномочий лиц, замещающих муниципальные должности в органах местного самоуправления города Череповца», заменив в преамбуле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0E3177" w:rsidRPr="007C22EE" w:rsidRDefault="000E3177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2. Внести в Положение о гарантиях осуществления полномочий лиц, замещающих муниципальные должности в органах местного самоуправления города Череповца, утвержденное решением Череповецкой городской Думы от 04.10.2016 № 189, следующие изменения:</w:t>
      </w:r>
    </w:p>
    <w:p w:rsidR="000E3177" w:rsidRPr="007C22EE" w:rsidRDefault="000E3177" w:rsidP="000E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2.1. В преамбуле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2.2. Пункт 1.1 дополнить новым абзацем третьим следующего содержания:</w:t>
      </w: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«председателя Череповецкой городской Думы;».</w:t>
      </w: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2.3. В пункте 1.4 абзац третий изложить в следующей редакции:</w:t>
      </w:r>
    </w:p>
    <w:p w:rsidR="000E3177" w:rsidRPr="007C22EE" w:rsidRDefault="000E3177" w:rsidP="000E31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«обязательное медицинское страхование».</w:t>
      </w:r>
    </w:p>
    <w:p w:rsidR="000E3177" w:rsidRPr="007C22EE" w:rsidRDefault="000E3177" w:rsidP="000E3177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2.3. Пункт 2.7 изложить в новой редакции:</w:t>
      </w:r>
    </w:p>
    <w:p w:rsidR="000E3177" w:rsidRPr="00B205C8" w:rsidRDefault="000E3177" w:rsidP="00B205C8">
      <w:pPr>
        <w:pStyle w:val="affd"/>
        <w:jc w:val="both"/>
        <w:rPr>
          <w:sz w:val="26"/>
          <w:szCs w:val="26"/>
        </w:rPr>
      </w:pPr>
      <w:r w:rsidRPr="007C22EE">
        <w:t>«</w:t>
      </w:r>
      <w:r w:rsidRPr="00B205C8">
        <w:rPr>
          <w:sz w:val="26"/>
          <w:szCs w:val="26"/>
        </w:rPr>
        <w:t>2.7. К дополнительным выплатам, входящим в состав денежного содержания лица, замещающего муниципальную должность, относятся: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lastRenderedPageBreak/>
        <w:t>денежное вознаграждение;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единовременная выплата при предоставлении ежегодного оплачиваемого отпуска в размере одного должностного оклада;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материальная помощь в размере двух должностных окладов в год;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иные выплаты, предусмотренные действующим законодательством.</w:t>
      </w:r>
    </w:p>
    <w:p w:rsidR="000E3177" w:rsidRDefault="000E3177" w:rsidP="00EF57CF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 xml:space="preserve">Денежное вознаграждение </w:t>
      </w:r>
      <w:r w:rsidR="00EF57CF">
        <w:rPr>
          <w:sz w:val="26"/>
          <w:szCs w:val="26"/>
        </w:rPr>
        <w:t xml:space="preserve">главы города Череповца </w:t>
      </w:r>
      <w:r w:rsidR="00DC76FA" w:rsidRPr="00DC76FA">
        <w:rPr>
          <w:sz w:val="26"/>
          <w:szCs w:val="26"/>
        </w:rPr>
        <w:t>максимальными размерами не ограничен</w:t>
      </w:r>
      <w:r w:rsidR="00DC76FA">
        <w:rPr>
          <w:sz w:val="26"/>
          <w:szCs w:val="26"/>
        </w:rPr>
        <w:t>о</w:t>
      </w:r>
      <w:r w:rsidR="00DC76FA" w:rsidRPr="00DC76FA">
        <w:rPr>
          <w:sz w:val="26"/>
          <w:szCs w:val="26"/>
        </w:rPr>
        <w:t xml:space="preserve"> и определяется с учетом личного вклада, степени сложности, важности и качества выполнения заданий, эффективности достигнутых результатов решени</w:t>
      </w:r>
      <w:r w:rsidR="00B7150D">
        <w:rPr>
          <w:sz w:val="26"/>
          <w:szCs w:val="26"/>
        </w:rPr>
        <w:t xml:space="preserve">ем </w:t>
      </w:r>
      <w:r w:rsidR="00EF57CF">
        <w:rPr>
          <w:sz w:val="26"/>
          <w:szCs w:val="26"/>
        </w:rPr>
        <w:t>Череповецкой</w:t>
      </w:r>
      <w:r w:rsidR="00DC76FA" w:rsidRPr="00DC76FA">
        <w:rPr>
          <w:sz w:val="26"/>
          <w:szCs w:val="26"/>
        </w:rPr>
        <w:t xml:space="preserve"> городской Думы </w:t>
      </w:r>
      <w:r w:rsidR="00DC76FA" w:rsidRPr="00B205C8">
        <w:rPr>
          <w:sz w:val="26"/>
          <w:szCs w:val="26"/>
        </w:rPr>
        <w:t xml:space="preserve">по представлению </w:t>
      </w:r>
      <w:r w:rsidR="00EF57CF" w:rsidRPr="00B205C8">
        <w:rPr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="00EF57CF">
        <w:rPr>
          <w:sz w:val="26"/>
          <w:szCs w:val="26"/>
        </w:rPr>
        <w:t>.</w:t>
      </w:r>
      <w:r w:rsidRPr="00B205C8">
        <w:rPr>
          <w:sz w:val="26"/>
          <w:szCs w:val="26"/>
        </w:rPr>
        <w:t xml:space="preserve"> Денежное вознаграждение может носить как разовый характер, так и выплачиваться по итогам работы за отчетный период: месяц, квартал, год.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 xml:space="preserve">Денежное вознаграждение </w:t>
      </w:r>
      <w:r w:rsidR="00EF57CF">
        <w:rPr>
          <w:sz w:val="26"/>
          <w:szCs w:val="26"/>
        </w:rPr>
        <w:t>г</w:t>
      </w:r>
      <w:r w:rsidRPr="00B205C8">
        <w:rPr>
          <w:sz w:val="26"/>
          <w:szCs w:val="26"/>
        </w:rPr>
        <w:t>лаве города</w:t>
      </w:r>
      <w:r w:rsidR="00EF57CF">
        <w:rPr>
          <w:sz w:val="26"/>
          <w:szCs w:val="26"/>
        </w:rPr>
        <w:t xml:space="preserve"> Череповца</w:t>
      </w:r>
      <w:r w:rsidRPr="00B205C8">
        <w:rPr>
          <w:sz w:val="26"/>
          <w:szCs w:val="26"/>
        </w:rPr>
        <w:t xml:space="preserve"> устанавливается по следующим </w:t>
      </w:r>
      <w:r w:rsidR="00EF57CF">
        <w:rPr>
          <w:sz w:val="26"/>
          <w:szCs w:val="26"/>
        </w:rPr>
        <w:t>показателям эффективности</w:t>
      </w:r>
      <w:r w:rsidRPr="00B205C8">
        <w:rPr>
          <w:sz w:val="26"/>
          <w:szCs w:val="26"/>
        </w:rPr>
        <w:t>:</w:t>
      </w:r>
    </w:p>
    <w:p w:rsidR="000E3177" w:rsidRPr="00B205C8" w:rsidRDefault="000E3177" w:rsidP="00B205C8">
      <w:pPr>
        <w:pStyle w:val="affd"/>
        <w:ind w:firstLine="720"/>
        <w:jc w:val="both"/>
        <w:rPr>
          <w:spacing w:val="-2"/>
          <w:sz w:val="26"/>
          <w:szCs w:val="26"/>
        </w:rPr>
      </w:pPr>
      <w:r w:rsidRPr="00B205C8">
        <w:rPr>
          <w:spacing w:val="-2"/>
          <w:sz w:val="26"/>
          <w:szCs w:val="26"/>
        </w:rPr>
        <w:t>выполнение на высоком профессиональном уровне конкретных поручений и заданий Губернатора области, первых заместителей Губернатора области, заместителей Губернатора области, решений оперативного штаба по организации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 xml:space="preserve">проявление инициативы при подготовке и выработке комплекса мероприятий по выполнению особо важных и сложных заданий; 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своевременная и четкая организация деятельности органов местного самоуправления городского округа;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внедрение в повседневную профессиональную служебную деятельность новых технологий, реализация проектов, повышающих эффективность деятельности органов местного самоуправления городского округа;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применение в работе современных форм и методов управления и организации труда;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оперативное выполнение большого объема внеплановой работы.</w:t>
      </w:r>
    </w:p>
    <w:p w:rsidR="000E3177" w:rsidRPr="00B205C8" w:rsidRDefault="000E3177" w:rsidP="00B205C8">
      <w:pPr>
        <w:pStyle w:val="affd"/>
        <w:ind w:firstLine="720"/>
        <w:jc w:val="both"/>
        <w:rPr>
          <w:spacing w:val="-4"/>
          <w:sz w:val="26"/>
          <w:szCs w:val="26"/>
        </w:rPr>
      </w:pPr>
      <w:r w:rsidRPr="00B205C8">
        <w:rPr>
          <w:spacing w:val="-4"/>
          <w:sz w:val="26"/>
          <w:szCs w:val="26"/>
        </w:rPr>
        <w:t xml:space="preserve">Размер денежного вознаграждения при его установлении </w:t>
      </w:r>
      <w:r w:rsidR="00EF57CF">
        <w:rPr>
          <w:spacing w:val="-4"/>
          <w:sz w:val="26"/>
          <w:szCs w:val="26"/>
        </w:rPr>
        <w:t>г</w:t>
      </w:r>
      <w:r w:rsidRPr="00B205C8">
        <w:rPr>
          <w:spacing w:val="-4"/>
          <w:sz w:val="26"/>
          <w:szCs w:val="26"/>
        </w:rPr>
        <w:t>лаве города снижается за:</w:t>
      </w:r>
    </w:p>
    <w:p w:rsidR="000E3177" w:rsidRPr="00B205C8" w:rsidRDefault="000E3177" w:rsidP="00B205C8">
      <w:pPr>
        <w:pStyle w:val="affd"/>
        <w:ind w:firstLine="720"/>
        <w:jc w:val="both"/>
        <w:rPr>
          <w:spacing w:val="-4"/>
          <w:sz w:val="26"/>
          <w:szCs w:val="26"/>
        </w:rPr>
      </w:pPr>
      <w:r w:rsidRPr="00B205C8">
        <w:rPr>
          <w:sz w:val="26"/>
          <w:szCs w:val="26"/>
        </w:rPr>
        <w:t xml:space="preserve">невыполнение (несвоевременное) выполнение поручений Губернатора области, первых заместителей Губернатора области, заместителей Губернатора области, решений оперативного штаба по организации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756»; 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ненадлежащее качество работы с документами, несоблюдение установленных сроков подготовки правовых актов и отчетности.</w:t>
      </w:r>
    </w:p>
    <w:p w:rsidR="00EF57CF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 xml:space="preserve">Денежное вознаграждение лицам, замещающим муниципальные должности, за исключением </w:t>
      </w:r>
      <w:r w:rsidR="00EF57CF">
        <w:rPr>
          <w:sz w:val="26"/>
          <w:szCs w:val="26"/>
        </w:rPr>
        <w:t>г</w:t>
      </w:r>
      <w:r w:rsidRPr="00B205C8">
        <w:rPr>
          <w:sz w:val="26"/>
          <w:szCs w:val="26"/>
        </w:rPr>
        <w:t>лавы города</w:t>
      </w:r>
      <w:r w:rsidR="00EF57CF">
        <w:rPr>
          <w:sz w:val="26"/>
          <w:szCs w:val="26"/>
        </w:rPr>
        <w:t xml:space="preserve"> Череповца</w:t>
      </w:r>
      <w:r w:rsidRPr="00B205C8">
        <w:rPr>
          <w:sz w:val="26"/>
          <w:szCs w:val="26"/>
        </w:rPr>
        <w:t xml:space="preserve">, </w:t>
      </w:r>
      <w:r w:rsidR="00EF57CF" w:rsidRPr="00DC76FA">
        <w:rPr>
          <w:sz w:val="26"/>
          <w:szCs w:val="26"/>
        </w:rPr>
        <w:t>максимальными размерами не ограничен</w:t>
      </w:r>
      <w:r w:rsidR="00EF57CF">
        <w:rPr>
          <w:sz w:val="26"/>
          <w:szCs w:val="26"/>
        </w:rPr>
        <w:t>о</w:t>
      </w:r>
      <w:r w:rsidR="00B8133B">
        <w:rPr>
          <w:sz w:val="26"/>
          <w:szCs w:val="26"/>
        </w:rPr>
        <w:t xml:space="preserve">, </w:t>
      </w:r>
      <w:r w:rsidR="00B8133B" w:rsidRPr="00B205C8">
        <w:rPr>
          <w:sz w:val="26"/>
          <w:szCs w:val="26"/>
        </w:rPr>
        <w:t>устанавливается за организацию, активное участие в мероприятиях международного, общероссийского, областного и городского значения; успешное и (или) досрочное выполнение на высоком профессиональном уровне особо важных и сложных заданий, проектов программ и планов, разработку проектов муниципальных правовых актов, реализация которых имеет важное значение для деятельности органов местного самоуправления или для города Череповца в целом</w:t>
      </w:r>
      <w:r w:rsidR="00B8133B">
        <w:rPr>
          <w:sz w:val="26"/>
          <w:szCs w:val="26"/>
        </w:rPr>
        <w:t xml:space="preserve"> </w:t>
      </w:r>
      <w:r w:rsidR="00EF57CF" w:rsidRPr="00DC76FA">
        <w:rPr>
          <w:sz w:val="26"/>
          <w:szCs w:val="26"/>
        </w:rPr>
        <w:t xml:space="preserve">и определяется с учетом личного вклада, степени сложности, важности и качества выполнения заданий, эффективности </w:t>
      </w:r>
      <w:r w:rsidR="00EF57CF" w:rsidRPr="00DC76FA">
        <w:rPr>
          <w:sz w:val="26"/>
          <w:szCs w:val="26"/>
        </w:rPr>
        <w:lastRenderedPageBreak/>
        <w:t>достигнутых результатов решени</w:t>
      </w:r>
      <w:r w:rsidR="00F62686">
        <w:rPr>
          <w:sz w:val="26"/>
          <w:szCs w:val="26"/>
        </w:rPr>
        <w:t>ем</w:t>
      </w:r>
      <w:r w:rsidR="00EF57CF" w:rsidRPr="00DC76FA">
        <w:rPr>
          <w:sz w:val="26"/>
          <w:szCs w:val="26"/>
        </w:rPr>
        <w:t xml:space="preserve"> </w:t>
      </w:r>
      <w:r w:rsidR="00EF57CF">
        <w:rPr>
          <w:sz w:val="26"/>
          <w:szCs w:val="26"/>
        </w:rPr>
        <w:t>Череповецкой</w:t>
      </w:r>
      <w:r w:rsidR="00EF57CF" w:rsidRPr="00DC76FA">
        <w:rPr>
          <w:sz w:val="26"/>
          <w:szCs w:val="26"/>
        </w:rPr>
        <w:t xml:space="preserve"> городской Думы </w:t>
      </w:r>
      <w:r w:rsidR="00EF57CF" w:rsidRPr="00B205C8">
        <w:rPr>
          <w:sz w:val="26"/>
          <w:szCs w:val="26"/>
        </w:rPr>
        <w:t>по представлению постоянной комиссии Череповецкой городской Думы по местному самоуправлению, регламенту и депутатской деятельности</w:t>
      </w:r>
      <w:r w:rsidR="00EF57CF">
        <w:rPr>
          <w:sz w:val="26"/>
          <w:szCs w:val="26"/>
        </w:rPr>
        <w:t>.</w:t>
      </w:r>
      <w:r w:rsidR="00EF57CF" w:rsidRPr="00B205C8">
        <w:rPr>
          <w:sz w:val="26"/>
          <w:szCs w:val="26"/>
        </w:rPr>
        <w:t xml:space="preserve"> Денежное вознаграждение может носить как разовый характер, так и выплачиваться по итогам работы за отчетный период: месяц, квартал, год.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Единовременная выплата при предоставлении ежегодного оплачиваемого отпуска лицу, замещающему муниципальную должность, предоставляется один раз в календарном году при предоставлении ежегодного отпуска либо в иное время по желанию лица, замещающего муниципальную должность.</w:t>
      </w:r>
    </w:p>
    <w:p w:rsidR="000E3177" w:rsidRPr="00B205C8" w:rsidRDefault="000E3177" w:rsidP="00B205C8">
      <w:pPr>
        <w:pStyle w:val="affd"/>
        <w:ind w:firstLine="720"/>
        <w:jc w:val="both"/>
        <w:rPr>
          <w:sz w:val="26"/>
          <w:szCs w:val="26"/>
        </w:rPr>
      </w:pPr>
      <w:r w:rsidRPr="00B205C8">
        <w:rPr>
          <w:sz w:val="26"/>
          <w:szCs w:val="26"/>
        </w:rPr>
        <w:t>Материальная помощь оказывается к ежегодному основному оплачиваемому отпуску и в четвертом квартале текущего календарного года. На основании личного заявления лица, замещающего муниципальную должность, выплата материальной помощи производится в другие сроки.</w:t>
      </w:r>
    </w:p>
    <w:p w:rsidR="000E3177" w:rsidRPr="007C22EE" w:rsidRDefault="000E3177" w:rsidP="00B205C8">
      <w:pPr>
        <w:pStyle w:val="affd"/>
        <w:ind w:firstLine="709"/>
        <w:jc w:val="both"/>
      </w:pPr>
      <w:r w:rsidRPr="00B205C8">
        <w:rPr>
          <w:sz w:val="26"/>
          <w:szCs w:val="26"/>
        </w:rPr>
        <w:t>Оплата за работу в выходные и (или) нерабочие праздничные дни лицам, замещающим муниципальные должности, производится в соответствии со статьей 153 Трудового кодекса Российской Федерации</w:t>
      </w:r>
      <w:r w:rsidRPr="007C22EE">
        <w:t>».</w:t>
      </w:r>
    </w:p>
    <w:p w:rsidR="000E3177" w:rsidRDefault="000E3177" w:rsidP="000E31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E1AAA">
        <w:rPr>
          <w:sz w:val="26"/>
          <w:szCs w:val="26"/>
        </w:rPr>
        <w:t>4</w:t>
      </w:r>
      <w:r>
        <w:rPr>
          <w:sz w:val="26"/>
          <w:szCs w:val="26"/>
        </w:rPr>
        <w:t>. В пункте 3.2 слова «и добровольному медицинскому страхованию в соответствии с муниципальными правовыми актами» исключить.</w:t>
      </w:r>
    </w:p>
    <w:p w:rsidR="000E3177" w:rsidRDefault="000E3177" w:rsidP="000E31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E1AAA">
        <w:rPr>
          <w:sz w:val="26"/>
          <w:szCs w:val="26"/>
        </w:rPr>
        <w:t>5</w:t>
      </w:r>
      <w:r>
        <w:rPr>
          <w:sz w:val="26"/>
          <w:szCs w:val="26"/>
        </w:rPr>
        <w:t>. Приложения 1, 2 к Положению изложить в новой редакции (прилагаются).</w:t>
      </w:r>
    </w:p>
    <w:p w:rsidR="000E3177" w:rsidRDefault="006E1AAA" w:rsidP="000E31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0E3177">
        <w:rPr>
          <w:sz w:val="26"/>
          <w:szCs w:val="26"/>
        </w:rPr>
        <w:t>. Настоящее решение подлежит официальному опубликованию и вступает в силу 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области».</w:t>
      </w:r>
    </w:p>
    <w:p w:rsidR="00325D5A" w:rsidRDefault="00325D5A">
      <w:pPr>
        <w:ind w:firstLine="709"/>
        <w:jc w:val="both"/>
        <w:rPr>
          <w:sz w:val="26"/>
          <w:szCs w:val="26"/>
        </w:rPr>
        <w:sectPr w:rsidR="00325D5A">
          <w:headerReference w:type="default" r:id="rId12"/>
          <w:pgSz w:w="11906" w:h="16838"/>
          <w:pgMar w:top="567" w:right="567" w:bottom="1134" w:left="1701" w:header="340" w:footer="0" w:gutter="0"/>
          <w:pgNumType w:start="1"/>
          <w:cols w:space="709"/>
          <w:titlePg/>
          <w:docGrid w:linePitch="360"/>
        </w:sectPr>
      </w:pPr>
    </w:p>
    <w:p w:rsidR="00325D5A" w:rsidRPr="00325D5A" w:rsidRDefault="00325D5A" w:rsidP="00325D5A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lastRenderedPageBreak/>
        <w:t>УТВЕРЖДЕНО</w:t>
      </w:r>
    </w:p>
    <w:p w:rsidR="00325D5A" w:rsidRPr="00325D5A" w:rsidRDefault="00325D5A" w:rsidP="00325D5A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>решением Череповецкой городской Думы</w:t>
      </w:r>
    </w:p>
    <w:p w:rsidR="00325D5A" w:rsidRPr="00325D5A" w:rsidRDefault="00325D5A" w:rsidP="00325D5A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 xml:space="preserve">от                             №           </w:t>
      </w:r>
    </w:p>
    <w:p w:rsidR="00325D5A" w:rsidRDefault="00325D5A" w:rsidP="00325D5A">
      <w:pPr>
        <w:ind w:firstLine="4678"/>
        <w:jc w:val="both"/>
        <w:rPr>
          <w:bCs/>
          <w:sz w:val="26"/>
          <w:szCs w:val="26"/>
        </w:rPr>
      </w:pPr>
    </w:p>
    <w:p w:rsidR="00325D5A" w:rsidRPr="00325D5A" w:rsidRDefault="00325D5A" w:rsidP="00325D5A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>Приложение 1</w:t>
      </w:r>
    </w:p>
    <w:p w:rsidR="00325D5A" w:rsidRPr="00325D5A" w:rsidRDefault="00325D5A" w:rsidP="00325D5A">
      <w:pPr>
        <w:ind w:firstLine="4678"/>
        <w:jc w:val="both"/>
        <w:rPr>
          <w:sz w:val="26"/>
          <w:szCs w:val="26"/>
        </w:rPr>
      </w:pPr>
      <w:r w:rsidRPr="00325D5A">
        <w:rPr>
          <w:bCs/>
          <w:sz w:val="26"/>
          <w:szCs w:val="26"/>
        </w:rPr>
        <w:t xml:space="preserve">к </w:t>
      </w:r>
      <w:r w:rsidRPr="00325D5A">
        <w:rPr>
          <w:sz w:val="26"/>
          <w:szCs w:val="26"/>
        </w:rPr>
        <w:t>Положению</w:t>
      </w:r>
    </w:p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</w:p>
    <w:p w:rsidR="00325D5A" w:rsidRPr="00325D5A" w:rsidRDefault="00325D5A" w:rsidP="00325D5A">
      <w:pPr>
        <w:ind w:firstLine="709"/>
        <w:jc w:val="center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>Размер месячных должностных окладов лиц, замещающих муниципальные должности</w:t>
      </w:r>
    </w:p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5027"/>
      </w:tblGrid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DE2AB4">
            <w:pPr>
              <w:jc w:val="center"/>
              <w:rPr>
                <w:sz w:val="26"/>
                <w:szCs w:val="26"/>
              </w:rPr>
            </w:pPr>
            <w:bookmarkStart w:id="1" w:name="sub_1010"/>
            <w:r w:rsidRPr="00325D5A">
              <w:rPr>
                <w:sz w:val="26"/>
                <w:szCs w:val="26"/>
              </w:rPr>
              <w:t>Наименование должности лица, замещающего муниципальную должность</w:t>
            </w:r>
            <w:bookmarkEnd w:id="1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325D5A" w:rsidP="00DE2AB4">
            <w:pPr>
              <w:jc w:val="center"/>
              <w:rPr>
                <w:sz w:val="26"/>
                <w:szCs w:val="26"/>
              </w:rPr>
            </w:pPr>
            <w:r w:rsidRPr="003A33D1">
              <w:rPr>
                <w:sz w:val="26"/>
                <w:szCs w:val="26"/>
              </w:rPr>
              <w:t>Размер должностного оклада в процентах к размеру должностного оклада Губернатора Вологодской области, установленного законом Вологодской области от 16 июля 2005 года № 1320-ОЗ «Об оплате труда в государственных органах Вологодской области»</w:t>
            </w:r>
          </w:p>
        </w:tc>
      </w:tr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325D5A">
            <w:pPr>
              <w:rPr>
                <w:sz w:val="26"/>
                <w:szCs w:val="26"/>
              </w:rPr>
            </w:pPr>
            <w:r w:rsidRPr="00325D5A"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6B4006" w:rsidP="00325D5A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325D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Череповецкой городской Думы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547469" w:rsidP="00325D5A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325D5A">
            <w:pPr>
              <w:rPr>
                <w:sz w:val="26"/>
                <w:szCs w:val="26"/>
              </w:rPr>
            </w:pPr>
            <w:bookmarkStart w:id="2" w:name="sub_1012"/>
            <w:r w:rsidRPr="00325D5A">
              <w:rPr>
                <w:sz w:val="26"/>
                <w:szCs w:val="26"/>
              </w:rPr>
              <w:t>Заместитель председателя Череповецкой городской Думы</w:t>
            </w:r>
            <w:bookmarkEnd w:id="2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547469" w:rsidP="00325D5A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325D5A">
            <w:pPr>
              <w:rPr>
                <w:sz w:val="26"/>
                <w:szCs w:val="26"/>
              </w:rPr>
            </w:pPr>
            <w:bookmarkStart w:id="3" w:name="sub_1013"/>
            <w:r w:rsidRPr="00325D5A">
              <w:rPr>
                <w:sz w:val="26"/>
                <w:szCs w:val="26"/>
              </w:rPr>
              <w:t>Председатель контрольно-счетной палаты города Череповца</w:t>
            </w:r>
            <w:bookmarkEnd w:id="3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547469" w:rsidP="00325D5A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325D5A" w:rsidRPr="00325D5A" w:rsidTr="00325D5A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5A" w:rsidRPr="00325D5A" w:rsidRDefault="00325D5A" w:rsidP="00325D5A">
            <w:pPr>
              <w:rPr>
                <w:sz w:val="26"/>
                <w:szCs w:val="26"/>
              </w:rPr>
            </w:pPr>
            <w:r w:rsidRPr="00325D5A">
              <w:rPr>
                <w:sz w:val="26"/>
                <w:szCs w:val="26"/>
              </w:rPr>
              <w:t>Заместитель председателя контрольно-счетной палаты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D5A" w:rsidRPr="003A33D1" w:rsidRDefault="00547469" w:rsidP="00325D5A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</w:tbl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</w:p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  <w:bookmarkStart w:id="4" w:name="sub_111"/>
      <w:r w:rsidRPr="00325D5A">
        <w:rPr>
          <w:bCs/>
          <w:sz w:val="26"/>
          <w:szCs w:val="26"/>
        </w:rPr>
        <w:t>Примечание</w:t>
      </w:r>
      <w:r w:rsidRPr="00325D5A">
        <w:rPr>
          <w:sz w:val="26"/>
          <w:szCs w:val="26"/>
        </w:rPr>
        <w:t>.</w:t>
      </w:r>
    </w:p>
    <w:bookmarkEnd w:id="4"/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  <w:r w:rsidRPr="00325D5A">
        <w:rPr>
          <w:sz w:val="26"/>
          <w:szCs w:val="26"/>
        </w:rPr>
        <w:t xml:space="preserve">Размер должностного оклада главы города, указанный в настоящем приложении, применяется с учетом увеличения в 1,2 раза в соответствии с пунктом 28 решения Череповецкой городской Думы от 19.12.2019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217 </w:t>
      </w:r>
      <w:r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2020 год и плановый период 2021 и 2022 годов</w:t>
      </w:r>
      <w:r>
        <w:rPr>
          <w:sz w:val="26"/>
          <w:szCs w:val="26"/>
        </w:rPr>
        <w:t>»</w:t>
      </w:r>
      <w:r w:rsidRPr="00325D5A">
        <w:rPr>
          <w:sz w:val="26"/>
          <w:szCs w:val="26"/>
        </w:rPr>
        <w:t xml:space="preserve">, в 1,1 раза в соответствии с пунктом 28.1 решения Череповецкой городской Думы от 08.12.2020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161 </w:t>
      </w:r>
      <w:r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2021 год и плановый период 2022 и 2023 годов</w:t>
      </w:r>
      <w:r>
        <w:rPr>
          <w:sz w:val="26"/>
          <w:szCs w:val="26"/>
        </w:rPr>
        <w:t>»</w:t>
      </w:r>
      <w:r w:rsidRPr="00325D5A">
        <w:rPr>
          <w:sz w:val="26"/>
          <w:szCs w:val="26"/>
        </w:rPr>
        <w:t xml:space="preserve"> (в редакции решения Череповецкой городской Думы от 26.10.2021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151), в 1,04 раза в соответствии с пунктом 27 решения Череповецкой городской Думы от 13.12.2022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165 </w:t>
      </w:r>
      <w:r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2023 год и плановый период 2024 и 2025 годов</w:t>
      </w:r>
      <w:r>
        <w:rPr>
          <w:sz w:val="26"/>
          <w:szCs w:val="26"/>
        </w:rPr>
        <w:t>»</w:t>
      </w:r>
      <w:r w:rsidRPr="00325D5A">
        <w:rPr>
          <w:sz w:val="26"/>
          <w:szCs w:val="26"/>
        </w:rPr>
        <w:t>.</w:t>
      </w:r>
    </w:p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  <w:r w:rsidRPr="00325D5A">
        <w:rPr>
          <w:sz w:val="26"/>
          <w:szCs w:val="26"/>
        </w:rPr>
        <w:t xml:space="preserve">Размеры должностных окладов заместителя председателя Череповецкой городской Думы, председателя контрольно-счетной палаты города Череповца, указанные в настоящем приложении, применяется с учетом увеличения в 1,04 раза в соответствии с пунктом 27 решения Череповецкой городской Думы от 13.12.2022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165 </w:t>
      </w:r>
      <w:r w:rsidR="007D43B6"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2023 год и плановый период 2024 и 2025 годов</w:t>
      </w:r>
      <w:r w:rsidR="007D43B6">
        <w:rPr>
          <w:sz w:val="26"/>
          <w:szCs w:val="26"/>
        </w:rPr>
        <w:t>»</w:t>
      </w:r>
      <w:r w:rsidRPr="00325D5A">
        <w:rPr>
          <w:sz w:val="26"/>
          <w:szCs w:val="26"/>
        </w:rPr>
        <w:t>.</w:t>
      </w:r>
    </w:p>
    <w:p w:rsidR="00325D5A" w:rsidRPr="00325D5A" w:rsidRDefault="00325D5A" w:rsidP="00325D5A">
      <w:pPr>
        <w:ind w:firstLine="709"/>
        <w:jc w:val="both"/>
        <w:rPr>
          <w:sz w:val="26"/>
          <w:szCs w:val="26"/>
        </w:rPr>
      </w:pPr>
      <w:r w:rsidRPr="00325D5A">
        <w:rPr>
          <w:sz w:val="26"/>
          <w:szCs w:val="26"/>
        </w:rPr>
        <w:t xml:space="preserve">Размер должностного оклада заместителя председателя контрольно-счетной палаты города Череповца, указанный в настоящем приложении, применяется с учетом увеличения в 1,1 раза в соответствии с пунктом 28.1 решения Череповецкой городской Думы от 08.12.2020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161 </w:t>
      </w:r>
      <w:r w:rsidR="007D43B6"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2021 год и плановый период 2022 и 2023 годов</w:t>
      </w:r>
      <w:r w:rsidR="007D43B6">
        <w:rPr>
          <w:sz w:val="26"/>
          <w:szCs w:val="26"/>
        </w:rPr>
        <w:t>»</w:t>
      </w:r>
      <w:r w:rsidRPr="00325D5A">
        <w:rPr>
          <w:sz w:val="26"/>
          <w:szCs w:val="26"/>
        </w:rPr>
        <w:t xml:space="preserve"> (в редакции решения Череповецкой городской Думы от 26.10.2021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151), в 1,04 раза в соответствии с пунктом 27 решения Череповецкой городской Думы от 13.12.2022 </w:t>
      </w:r>
      <w:r>
        <w:rPr>
          <w:sz w:val="26"/>
          <w:szCs w:val="26"/>
        </w:rPr>
        <w:t>№</w:t>
      </w:r>
      <w:r w:rsidRPr="00325D5A">
        <w:rPr>
          <w:sz w:val="26"/>
          <w:szCs w:val="26"/>
        </w:rPr>
        <w:t xml:space="preserve"> 165 </w:t>
      </w:r>
      <w:r w:rsidR="007D43B6">
        <w:rPr>
          <w:sz w:val="26"/>
          <w:szCs w:val="26"/>
        </w:rPr>
        <w:t>«</w:t>
      </w:r>
      <w:r w:rsidRPr="00325D5A">
        <w:rPr>
          <w:sz w:val="26"/>
          <w:szCs w:val="26"/>
        </w:rPr>
        <w:t>О городском бюджете на 2023 год и плановый период 2024 и 2025 годов</w:t>
      </w:r>
      <w:r w:rsidR="007D43B6">
        <w:rPr>
          <w:sz w:val="26"/>
          <w:szCs w:val="26"/>
        </w:rPr>
        <w:t>»</w:t>
      </w:r>
      <w:r w:rsidRPr="00325D5A">
        <w:rPr>
          <w:sz w:val="26"/>
          <w:szCs w:val="26"/>
        </w:rPr>
        <w:t>.</w:t>
      </w:r>
    </w:p>
    <w:p w:rsidR="00BB7604" w:rsidRPr="00325D5A" w:rsidRDefault="00BB7604" w:rsidP="00BB7604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lastRenderedPageBreak/>
        <w:t>УТВЕРЖДЕНО</w:t>
      </w:r>
    </w:p>
    <w:p w:rsidR="00BB7604" w:rsidRPr="00325D5A" w:rsidRDefault="00BB7604" w:rsidP="00BB7604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>решением Череповецкой городской Думы</w:t>
      </w:r>
    </w:p>
    <w:p w:rsidR="00BB7604" w:rsidRPr="00325D5A" w:rsidRDefault="00BB7604" w:rsidP="00BB7604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 xml:space="preserve">от                             №           </w:t>
      </w:r>
    </w:p>
    <w:p w:rsidR="00BB7604" w:rsidRDefault="00BB7604" w:rsidP="00BB7604">
      <w:pPr>
        <w:ind w:firstLine="4678"/>
        <w:jc w:val="both"/>
        <w:rPr>
          <w:bCs/>
          <w:sz w:val="26"/>
          <w:szCs w:val="26"/>
        </w:rPr>
      </w:pPr>
    </w:p>
    <w:p w:rsidR="00BB7604" w:rsidRPr="00325D5A" w:rsidRDefault="00BB7604" w:rsidP="00BB7604">
      <w:pPr>
        <w:ind w:firstLine="4678"/>
        <w:jc w:val="both"/>
        <w:rPr>
          <w:bCs/>
          <w:sz w:val="26"/>
          <w:szCs w:val="26"/>
        </w:rPr>
      </w:pPr>
      <w:r w:rsidRPr="00325D5A">
        <w:rPr>
          <w:bCs/>
          <w:sz w:val="26"/>
          <w:szCs w:val="26"/>
        </w:rPr>
        <w:t>Пр</w:t>
      </w:r>
      <w:r>
        <w:rPr>
          <w:bCs/>
          <w:sz w:val="26"/>
          <w:szCs w:val="26"/>
        </w:rPr>
        <w:t>иложение 2</w:t>
      </w:r>
    </w:p>
    <w:p w:rsidR="00BB7604" w:rsidRPr="00325D5A" w:rsidRDefault="00BB7604" w:rsidP="00BB7604">
      <w:pPr>
        <w:ind w:firstLine="4678"/>
        <w:jc w:val="both"/>
        <w:rPr>
          <w:sz w:val="26"/>
          <w:szCs w:val="26"/>
        </w:rPr>
      </w:pPr>
      <w:r w:rsidRPr="00325D5A">
        <w:rPr>
          <w:bCs/>
          <w:sz w:val="26"/>
          <w:szCs w:val="26"/>
        </w:rPr>
        <w:t xml:space="preserve">к </w:t>
      </w:r>
      <w:r w:rsidRPr="00325D5A">
        <w:rPr>
          <w:sz w:val="26"/>
          <w:szCs w:val="26"/>
        </w:rPr>
        <w:t>Положению</w:t>
      </w:r>
    </w:p>
    <w:p w:rsidR="00BB7604" w:rsidRDefault="00BB7604" w:rsidP="00BB7604">
      <w:pPr>
        <w:ind w:firstLine="709"/>
        <w:jc w:val="both"/>
        <w:rPr>
          <w:sz w:val="26"/>
          <w:szCs w:val="26"/>
        </w:rPr>
      </w:pPr>
    </w:p>
    <w:p w:rsidR="00BB7604" w:rsidRPr="00325D5A" w:rsidRDefault="00BB7604" w:rsidP="00BB7604">
      <w:pPr>
        <w:ind w:firstLine="709"/>
        <w:jc w:val="both"/>
        <w:rPr>
          <w:sz w:val="26"/>
          <w:szCs w:val="26"/>
        </w:rPr>
      </w:pPr>
    </w:p>
    <w:p w:rsidR="00BB7604" w:rsidRDefault="00BB7604" w:rsidP="00BB7604">
      <w:pPr>
        <w:ind w:firstLine="709"/>
        <w:jc w:val="center"/>
        <w:rPr>
          <w:bCs/>
          <w:sz w:val="26"/>
          <w:szCs w:val="26"/>
        </w:rPr>
      </w:pPr>
      <w:r w:rsidRPr="00BB7604">
        <w:rPr>
          <w:bCs/>
          <w:sz w:val="26"/>
          <w:szCs w:val="26"/>
        </w:rPr>
        <w:t>Размеры ежемесячного денежного поощрения лиц,</w:t>
      </w:r>
    </w:p>
    <w:p w:rsidR="00BB7604" w:rsidRDefault="00BB7604" w:rsidP="00BB7604">
      <w:pPr>
        <w:ind w:firstLine="709"/>
        <w:jc w:val="center"/>
        <w:rPr>
          <w:bCs/>
          <w:sz w:val="26"/>
          <w:szCs w:val="26"/>
        </w:rPr>
      </w:pPr>
      <w:r w:rsidRPr="00BB7604">
        <w:rPr>
          <w:bCs/>
          <w:sz w:val="26"/>
          <w:szCs w:val="26"/>
        </w:rPr>
        <w:t>замещающих муниципальные должности</w:t>
      </w:r>
    </w:p>
    <w:p w:rsidR="00BB7604" w:rsidRDefault="00BB7604" w:rsidP="00BB7604">
      <w:pPr>
        <w:ind w:firstLine="709"/>
        <w:jc w:val="center"/>
        <w:rPr>
          <w:bCs/>
          <w:sz w:val="26"/>
          <w:szCs w:val="26"/>
        </w:rPr>
      </w:pPr>
    </w:p>
    <w:p w:rsidR="00BB7604" w:rsidRDefault="00BB7604" w:rsidP="00BB7604">
      <w:pPr>
        <w:ind w:firstLine="709"/>
        <w:jc w:val="center"/>
        <w:rPr>
          <w:bCs/>
          <w:sz w:val="26"/>
          <w:szCs w:val="26"/>
        </w:rPr>
      </w:pPr>
    </w:p>
    <w:p w:rsidR="00BB7604" w:rsidRPr="00BB7604" w:rsidRDefault="00BB7604" w:rsidP="00BB7604">
      <w:pPr>
        <w:ind w:firstLine="709"/>
        <w:jc w:val="center"/>
        <w:rPr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5027"/>
      </w:tblGrid>
      <w:tr w:rsidR="00BB7604" w:rsidRPr="00BB7604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BB7604" w:rsidRDefault="00BB7604" w:rsidP="00DE2AB4">
            <w:pPr>
              <w:jc w:val="center"/>
              <w:rPr>
                <w:bCs/>
                <w:sz w:val="26"/>
                <w:szCs w:val="26"/>
              </w:rPr>
            </w:pPr>
            <w:bookmarkStart w:id="5" w:name="sub_1020"/>
            <w:r w:rsidRPr="00BB7604">
              <w:rPr>
                <w:bCs/>
                <w:sz w:val="26"/>
                <w:szCs w:val="26"/>
              </w:rPr>
              <w:t>Наименование должности лица, замещающего муниципальную должность</w:t>
            </w:r>
            <w:bookmarkEnd w:id="5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BB7604" w:rsidRDefault="00BB7604" w:rsidP="00DE2AB4">
            <w:pPr>
              <w:jc w:val="center"/>
              <w:rPr>
                <w:bCs/>
                <w:sz w:val="26"/>
                <w:szCs w:val="26"/>
              </w:rPr>
            </w:pPr>
            <w:r w:rsidRPr="00BB7604">
              <w:rPr>
                <w:bCs/>
                <w:sz w:val="26"/>
                <w:szCs w:val="26"/>
              </w:rPr>
              <w:t>Размер ежемесячного денежного поощрения (месячных должностных окладов)</w:t>
            </w:r>
          </w:p>
        </w:tc>
      </w:tr>
      <w:tr w:rsidR="00BB7604" w:rsidRPr="008C4B2A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8C4B2A" w:rsidRDefault="00BB7604" w:rsidP="00BB7604">
            <w:pPr>
              <w:rPr>
                <w:bCs/>
                <w:sz w:val="26"/>
                <w:szCs w:val="26"/>
              </w:rPr>
            </w:pPr>
            <w:r w:rsidRPr="008C4B2A">
              <w:rPr>
                <w:bCs/>
                <w:sz w:val="26"/>
                <w:szCs w:val="26"/>
              </w:rPr>
              <w:t>Глава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8C4B2A" w:rsidRDefault="006B4006" w:rsidP="00BB7604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6,0</w:t>
            </w:r>
          </w:p>
        </w:tc>
      </w:tr>
      <w:tr w:rsidR="00BB7604" w:rsidRPr="008C4B2A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8C4B2A" w:rsidRDefault="00BB7604" w:rsidP="00BB7604">
            <w:pPr>
              <w:rPr>
                <w:bCs/>
                <w:sz w:val="26"/>
                <w:szCs w:val="26"/>
              </w:rPr>
            </w:pPr>
            <w:r w:rsidRPr="008C4B2A">
              <w:rPr>
                <w:sz w:val="26"/>
                <w:szCs w:val="26"/>
              </w:rPr>
              <w:t>Председатель Череповецкой городской Думы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8C4B2A" w:rsidRDefault="00C96E45" w:rsidP="00BB7604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5,2</w:t>
            </w:r>
          </w:p>
        </w:tc>
      </w:tr>
      <w:tr w:rsidR="00BB7604" w:rsidRPr="008C4B2A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8C4B2A" w:rsidRDefault="00BB7604" w:rsidP="00BB7604">
            <w:pPr>
              <w:rPr>
                <w:bCs/>
                <w:sz w:val="26"/>
                <w:szCs w:val="26"/>
              </w:rPr>
            </w:pPr>
            <w:bookmarkStart w:id="6" w:name="sub_1022"/>
            <w:r w:rsidRPr="008C4B2A">
              <w:rPr>
                <w:bCs/>
                <w:sz w:val="26"/>
                <w:szCs w:val="26"/>
              </w:rPr>
              <w:t>Заместитель председателя Череповецкой городской Думы</w:t>
            </w:r>
            <w:bookmarkEnd w:id="6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8C4B2A" w:rsidRDefault="00F94742" w:rsidP="00BB7604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5,1</w:t>
            </w:r>
          </w:p>
        </w:tc>
      </w:tr>
      <w:tr w:rsidR="00BB7604" w:rsidRPr="008C4B2A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8C4B2A" w:rsidRDefault="00BB7604" w:rsidP="00BB7604">
            <w:pPr>
              <w:rPr>
                <w:bCs/>
                <w:sz w:val="26"/>
                <w:szCs w:val="26"/>
              </w:rPr>
            </w:pPr>
            <w:bookmarkStart w:id="7" w:name="sub_1023"/>
            <w:r w:rsidRPr="008C4B2A">
              <w:rPr>
                <w:bCs/>
                <w:sz w:val="26"/>
                <w:szCs w:val="26"/>
              </w:rPr>
              <w:t>Председатель контрольно-счетной палаты города Череповца</w:t>
            </w:r>
            <w:bookmarkEnd w:id="7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8C4B2A" w:rsidRDefault="00C96E45" w:rsidP="00BB7604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5,2</w:t>
            </w:r>
          </w:p>
        </w:tc>
      </w:tr>
      <w:tr w:rsidR="00BB7604" w:rsidRPr="00BB7604" w:rsidTr="00BB7604"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04" w:rsidRPr="008C4B2A" w:rsidRDefault="00BB7604" w:rsidP="00BB7604">
            <w:pPr>
              <w:rPr>
                <w:bCs/>
                <w:sz w:val="26"/>
                <w:szCs w:val="26"/>
              </w:rPr>
            </w:pPr>
            <w:r w:rsidRPr="008C4B2A">
              <w:rPr>
                <w:bCs/>
                <w:sz w:val="26"/>
                <w:szCs w:val="26"/>
              </w:rPr>
              <w:t>Заместитель председателя контрольно-счетной палаты города Череповца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604" w:rsidRPr="008C4B2A" w:rsidRDefault="00C96E45" w:rsidP="00BB7604">
            <w:pPr>
              <w:ind w:firstLine="70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5,1</w:t>
            </w:r>
          </w:p>
        </w:tc>
      </w:tr>
    </w:tbl>
    <w:p w:rsidR="00BB7604" w:rsidRPr="00BB7604" w:rsidRDefault="00BB7604" w:rsidP="00BB7604">
      <w:pPr>
        <w:ind w:firstLine="709"/>
        <w:jc w:val="center"/>
        <w:rPr>
          <w:bCs/>
          <w:sz w:val="26"/>
          <w:szCs w:val="26"/>
        </w:rPr>
      </w:pPr>
    </w:p>
    <w:sectPr w:rsidR="00BB7604" w:rsidRPr="00BB7604" w:rsidSect="00325D5A">
      <w:pgSz w:w="11906" w:h="16838"/>
      <w:pgMar w:top="567" w:right="567" w:bottom="851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77C6E"/>
    <w:rsid w:val="000D7CFC"/>
    <w:rsid w:val="000E3177"/>
    <w:rsid w:val="001175B8"/>
    <w:rsid w:val="00132EF4"/>
    <w:rsid w:val="001965D4"/>
    <w:rsid w:val="002A0A85"/>
    <w:rsid w:val="002E5219"/>
    <w:rsid w:val="00325D5A"/>
    <w:rsid w:val="00346A06"/>
    <w:rsid w:val="003A33D1"/>
    <w:rsid w:val="003D11A4"/>
    <w:rsid w:val="00435D0E"/>
    <w:rsid w:val="00440389"/>
    <w:rsid w:val="00451587"/>
    <w:rsid w:val="004738C3"/>
    <w:rsid w:val="00496DFF"/>
    <w:rsid w:val="004D5516"/>
    <w:rsid w:val="00501959"/>
    <w:rsid w:val="00547469"/>
    <w:rsid w:val="00576484"/>
    <w:rsid w:val="0064412F"/>
    <w:rsid w:val="006A2758"/>
    <w:rsid w:val="006B4006"/>
    <w:rsid w:val="006E1AAA"/>
    <w:rsid w:val="006F65E3"/>
    <w:rsid w:val="007852C7"/>
    <w:rsid w:val="007C22EE"/>
    <w:rsid w:val="007D43B6"/>
    <w:rsid w:val="00812F8E"/>
    <w:rsid w:val="008412E8"/>
    <w:rsid w:val="008C4B2A"/>
    <w:rsid w:val="008D6595"/>
    <w:rsid w:val="0094026E"/>
    <w:rsid w:val="00A03217"/>
    <w:rsid w:val="00A07C65"/>
    <w:rsid w:val="00A40950"/>
    <w:rsid w:val="00A546D5"/>
    <w:rsid w:val="00A57ECA"/>
    <w:rsid w:val="00A962FC"/>
    <w:rsid w:val="00B205C8"/>
    <w:rsid w:val="00B7150D"/>
    <w:rsid w:val="00B8133B"/>
    <w:rsid w:val="00B976EE"/>
    <w:rsid w:val="00BB7604"/>
    <w:rsid w:val="00BD2377"/>
    <w:rsid w:val="00C766AF"/>
    <w:rsid w:val="00C96E45"/>
    <w:rsid w:val="00D05D25"/>
    <w:rsid w:val="00D83CBD"/>
    <w:rsid w:val="00DC76FA"/>
    <w:rsid w:val="00DD624F"/>
    <w:rsid w:val="00DE2AB4"/>
    <w:rsid w:val="00E01A03"/>
    <w:rsid w:val="00E52836"/>
    <w:rsid w:val="00EF57CF"/>
    <w:rsid w:val="00F12624"/>
    <w:rsid w:val="00F62686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C6C064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  <w:style w:type="paragraph" w:styleId="affe">
    <w:name w:val="Normal (Web)"/>
    <w:basedOn w:val="a"/>
    <w:link w:val="afff"/>
    <w:uiPriority w:val="99"/>
    <w:rsid w:val="004738C3"/>
    <w:pPr>
      <w:spacing w:beforeAutospacing="1" w:afterAutospacing="1"/>
    </w:pPr>
    <w:rPr>
      <w:color w:val="000000"/>
      <w:sz w:val="24"/>
    </w:rPr>
  </w:style>
  <w:style w:type="character" w:customStyle="1" w:styleId="afff">
    <w:name w:val="Обычный (веб) Знак"/>
    <w:link w:val="affe"/>
    <w:uiPriority w:val="99"/>
    <w:rsid w:val="004738C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52</cp:revision>
  <dcterms:created xsi:type="dcterms:W3CDTF">2021-11-18T08:03:00Z</dcterms:created>
  <dcterms:modified xsi:type="dcterms:W3CDTF">2025-11-14T12:57:00Z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-1492122188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</Properties>
</file>