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1F" w:rsidRPr="000F321F" w:rsidRDefault="000F321F" w:rsidP="000F321F">
      <w:pPr>
        <w:jc w:val="center"/>
        <w:rPr>
          <w:rFonts w:ascii="Times New Roman" w:hAnsi="Times New Roman"/>
          <w:b/>
        </w:rPr>
      </w:pPr>
      <w:r w:rsidRPr="000F321F">
        <w:rPr>
          <w:rFonts w:ascii="Times New Roman" w:hAnsi="Times New Roman"/>
          <w:b/>
          <w:color w:val="7030A0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>
            <v:imagedata r:id="rId8" o:title=""/>
          </v:shape>
          <o:OLEObject Type="Embed" ProgID="CorelDRAW.Graphic.14" ShapeID="_x0000_i1025" DrawAspect="Content" ObjectID="_1808744044" r:id="rId9"/>
        </w:objec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F321F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 w:val="36"/>
          <w:szCs w:val="36"/>
        </w:rPr>
        <w:t>РАСПОРЯЖЕНИЕ</w:t>
      </w:r>
    </w:p>
    <w:p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14"/>
          <w:szCs w:val="14"/>
        </w:rPr>
      </w:pPr>
    </w:p>
    <w:p w:rsidR="000F321F" w:rsidRPr="00720481" w:rsidRDefault="00720481" w:rsidP="0072048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Cs w:val="22"/>
        </w:rPr>
        <w:t>ЗАМЕСТИТЕЛЯ МЭРА ГОРОДА</w:t>
      </w: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5D1C" w:rsidRDefault="002542E7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542E7">
        <w:rPr>
          <w:rFonts w:ascii="Times New Roman" w:hAnsi="Times New Roman"/>
          <w:sz w:val="26"/>
          <w:szCs w:val="26"/>
        </w:rPr>
        <w:t>14.05.2025 № 1058-р</w:t>
      </w:r>
    </w:p>
    <w:p w:rsidR="00E95D1C" w:rsidRPr="000F321F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03375" w:rsidRDefault="00203375" w:rsidP="000F321F">
      <w:pPr>
        <w:pStyle w:val="1a"/>
        <w:rPr>
          <w:sz w:val="26"/>
          <w:szCs w:val="26"/>
        </w:rPr>
      </w:pPr>
    </w:p>
    <w:p w:rsidR="001C60FF" w:rsidRDefault="000F321F" w:rsidP="000F321F">
      <w:pPr>
        <w:pStyle w:val="1a"/>
        <w:rPr>
          <w:sz w:val="26"/>
          <w:szCs w:val="26"/>
        </w:rPr>
      </w:pPr>
      <w:r w:rsidRPr="000F321F">
        <w:rPr>
          <w:sz w:val="26"/>
          <w:szCs w:val="26"/>
        </w:rPr>
        <w:t xml:space="preserve">Об утверждении </w:t>
      </w:r>
      <w:r w:rsidR="001C60FF">
        <w:rPr>
          <w:spacing w:val="2"/>
          <w:sz w:val="26"/>
          <w:szCs w:val="26"/>
        </w:rPr>
        <w:t>плана подготовки</w:t>
      </w:r>
      <w:r w:rsidRPr="000F321F">
        <w:rPr>
          <w:sz w:val="26"/>
          <w:szCs w:val="26"/>
        </w:rPr>
        <w:t xml:space="preserve"> </w:t>
      </w:r>
    </w:p>
    <w:p w:rsidR="000F321F" w:rsidRPr="001C60FF" w:rsidRDefault="001C60FF" w:rsidP="000F321F">
      <w:pPr>
        <w:pStyle w:val="1a"/>
        <w:rPr>
          <w:spacing w:val="2"/>
          <w:sz w:val="26"/>
          <w:szCs w:val="26"/>
        </w:rPr>
      </w:pPr>
      <w:r w:rsidRPr="001C60FF">
        <w:rPr>
          <w:spacing w:val="2"/>
          <w:sz w:val="26"/>
          <w:szCs w:val="26"/>
        </w:rPr>
        <w:t xml:space="preserve">к отопительному </w:t>
      </w:r>
      <w:r>
        <w:rPr>
          <w:spacing w:val="2"/>
          <w:sz w:val="26"/>
          <w:szCs w:val="26"/>
        </w:rPr>
        <w:t>периоду 2025/2026 года</w:t>
      </w:r>
      <w:r w:rsidRPr="001C60FF">
        <w:rPr>
          <w:spacing w:val="2"/>
          <w:sz w:val="26"/>
          <w:szCs w:val="26"/>
        </w:rPr>
        <w:t xml:space="preserve"> </w:t>
      </w:r>
      <w:r w:rsidR="000F321F" w:rsidRPr="000F321F">
        <w:rPr>
          <w:sz w:val="26"/>
          <w:szCs w:val="26"/>
        </w:rPr>
        <w:t xml:space="preserve"> </w:t>
      </w:r>
    </w:p>
    <w:p w:rsidR="001C60FF" w:rsidRDefault="000A07C6" w:rsidP="000A07C6">
      <w:pPr>
        <w:pStyle w:val="1a"/>
        <w:rPr>
          <w:sz w:val="26"/>
          <w:szCs w:val="26"/>
        </w:rPr>
      </w:pPr>
      <w:r w:rsidRPr="006C43D3">
        <w:rPr>
          <w:sz w:val="26"/>
          <w:szCs w:val="26"/>
        </w:rPr>
        <w:t xml:space="preserve">городского округа город Череповец </w:t>
      </w:r>
    </w:p>
    <w:p w:rsidR="000F321F" w:rsidRPr="001C60FF" w:rsidRDefault="000A07C6" w:rsidP="000A07C6">
      <w:pPr>
        <w:pStyle w:val="1a"/>
        <w:rPr>
          <w:sz w:val="26"/>
          <w:szCs w:val="26"/>
        </w:rPr>
      </w:pPr>
      <w:r w:rsidRPr="006C43D3">
        <w:rPr>
          <w:sz w:val="26"/>
          <w:szCs w:val="26"/>
        </w:rPr>
        <w:t>Вологодской области</w:t>
      </w: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1C60F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В соответствии с </w:t>
      </w:r>
      <w:hyperlink r:id="rId10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»,</w:t>
      </w: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27.07.2010 №</w:t>
        </w:r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 xml:space="preserve"> 190-ФЗ «О теплоснабжении», </w:t>
        </w:r>
      </w:hyperlink>
      <w:hyperlink r:id="rId12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:</w:t>
      </w:r>
    </w:p>
    <w:p w:rsidR="000A07C6" w:rsidRPr="000A07C6" w:rsidRDefault="000F321F" w:rsidP="00E579C5">
      <w:pPr>
        <w:pStyle w:val="1a"/>
        <w:ind w:firstLine="709"/>
        <w:rPr>
          <w:spacing w:val="2"/>
          <w:sz w:val="26"/>
          <w:szCs w:val="26"/>
        </w:rPr>
      </w:pPr>
      <w:r w:rsidRPr="000A07C6">
        <w:rPr>
          <w:spacing w:val="2"/>
          <w:sz w:val="26"/>
          <w:szCs w:val="26"/>
        </w:rPr>
        <w:t xml:space="preserve">1. </w:t>
      </w:r>
      <w:r w:rsidR="000A07C6" w:rsidRPr="000A07C6">
        <w:rPr>
          <w:spacing w:val="2"/>
          <w:sz w:val="26"/>
          <w:szCs w:val="26"/>
        </w:rPr>
        <w:t xml:space="preserve">Утвердить </w:t>
      </w:r>
      <w:r w:rsidR="001C60FF">
        <w:rPr>
          <w:spacing w:val="2"/>
          <w:sz w:val="26"/>
          <w:szCs w:val="26"/>
        </w:rPr>
        <w:t>план подготовки</w:t>
      </w:r>
      <w:r w:rsidR="000A07C6" w:rsidRPr="000A07C6">
        <w:rPr>
          <w:spacing w:val="2"/>
          <w:sz w:val="26"/>
          <w:szCs w:val="26"/>
        </w:rPr>
        <w:t xml:space="preserve"> </w:t>
      </w:r>
      <w:r w:rsidR="001C60FF" w:rsidRPr="001C60FF">
        <w:rPr>
          <w:spacing w:val="2"/>
          <w:sz w:val="26"/>
          <w:szCs w:val="26"/>
        </w:rPr>
        <w:t xml:space="preserve">к отопительному </w:t>
      </w:r>
      <w:r w:rsidR="001C60FF">
        <w:rPr>
          <w:spacing w:val="2"/>
          <w:sz w:val="26"/>
          <w:szCs w:val="26"/>
        </w:rPr>
        <w:t xml:space="preserve">периоду 2025/2026 года </w:t>
      </w:r>
      <w:r w:rsidR="000A07C6" w:rsidRPr="000A07C6">
        <w:rPr>
          <w:spacing w:val="2"/>
          <w:sz w:val="26"/>
          <w:szCs w:val="26"/>
        </w:rPr>
        <w:t xml:space="preserve">городского округа город Череповец Вологодской области </w:t>
      </w:r>
      <w:r w:rsidR="001347D8">
        <w:rPr>
          <w:spacing w:val="2"/>
          <w:sz w:val="26"/>
          <w:szCs w:val="26"/>
        </w:rPr>
        <w:t>(прилагается)</w:t>
      </w:r>
      <w:r w:rsidR="000A07C6" w:rsidRPr="000A07C6">
        <w:rPr>
          <w:spacing w:val="2"/>
          <w:sz w:val="26"/>
          <w:szCs w:val="26"/>
        </w:rPr>
        <w:t>.</w:t>
      </w:r>
    </w:p>
    <w:p w:rsidR="000F321F" w:rsidRPr="000A07C6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</w:t>
      </w:r>
      <w:r w:rsidR="000F321F"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.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Контроль за исполнением распоряжения возложить на заместителя начальника департамента</w:t>
      </w:r>
      <w:r w:rsidR="00720481" w:rsidRPr="00720481">
        <w:rPr>
          <w:sz w:val="26"/>
          <w:szCs w:val="26"/>
        </w:rPr>
        <w:t xml:space="preserve">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 начальника отдела энергетики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</w:p>
    <w:p w:rsidR="00521DBF" w:rsidRPr="00521DBF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3</w:t>
      </w:r>
      <w:r w:rsidR="00CE3D7B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  <w:r w:rsid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291C97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Распоряжение</w:t>
      </w:r>
      <w:r w:rsidR="00521DBF" w:rsidRP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подлежит опубликованию на официальном интернет-портале правовой информации г. Череповца в течение 5 р</w:t>
      </w:r>
      <w:r w:rsidR="00370567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абочих дней со дня утверждения.</w:t>
      </w:r>
    </w:p>
    <w:p w:rsidR="000F321F" w:rsidRPr="000A07C6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9C5" w:rsidRPr="000F321F" w:rsidRDefault="00E579C5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321F" w:rsidRPr="000F321F" w:rsidRDefault="00720481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мэра города,</w:t>
      </w:r>
    </w:p>
    <w:p w:rsidR="00A12352" w:rsidRDefault="00720481" w:rsidP="000A07C6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департамента</w:t>
      </w:r>
    </w:p>
    <w:p w:rsidR="00A7453E" w:rsidRPr="00A7453E" w:rsidRDefault="00720481" w:rsidP="00203375">
      <w:pPr>
        <w:tabs>
          <w:tab w:val="left" w:pos="0"/>
          <w:tab w:val="right" w:pos="9498"/>
        </w:tabs>
        <w:spacing w:after="0" w:line="240" w:lineRule="auto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sectPr w:rsidR="00A7453E" w:rsidRPr="00A7453E" w:rsidSect="00A70432">
          <w:headerReference w:type="default" r:id="rId13"/>
          <w:pgSz w:w="11900" w:h="16840"/>
          <w:pgMar w:top="567" w:right="567" w:bottom="1134" w:left="1701" w:header="567" w:footer="0" w:gutter="0"/>
          <w:pgNumType w:start="0" w:chapStyle="1"/>
          <w:cols w:space="720"/>
          <w:noEndnote/>
          <w:titlePg/>
          <w:docGrid w:linePitch="360"/>
        </w:sectPr>
      </w:pPr>
      <w:r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20337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ab/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С.В. Чижков</w:t>
      </w:r>
    </w:p>
    <w:p w:rsidR="000A07C6" w:rsidRDefault="000A07C6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</w:t>
      </w:r>
    </w:p>
    <w:p w:rsidR="00720481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распоряжением заместителя</w:t>
      </w:r>
      <w:r w:rsidR="000A07C6">
        <w:rPr>
          <w:sz w:val="26"/>
          <w:szCs w:val="26"/>
          <w:lang w:val="ru-RU"/>
        </w:rPr>
        <w:t xml:space="preserve"> </w:t>
      </w:r>
    </w:p>
    <w:p w:rsidR="000A07C6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мэра</w:t>
      </w:r>
      <w:r w:rsidR="000A07C6">
        <w:rPr>
          <w:sz w:val="26"/>
          <w:szCs w:val="26"/>
          <w:lang w:val="ru-RU"/>
        </w:rPr>
        <w:t xml:space="preserve"> города</w:t>
      </w:r>
    </w:p>
    <w:p w:rsidR="000A07C6" w:rsidRDefault="002542E7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2542E7">
        <w:rPr>
          <w:sz w:val="26"/>
          <w:szCs w:val="26"/>
          <w:lang w:val="ru-RU"/>
        </w:rPr>
        <w:t>14.05.2025 № 1058-р</w:t>
      </w:r>
    </w:p>
    <w:p w:rsidR="00A12352" w:rsidRDefault="00A123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</w:rPr>
      </w:pPr>
    </w:p>
    <w:p w:rsidR="00A12352" w:rsidRDefault="00A12352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  <w:bookmarkStart w:id="0" w:name="_GoBack"/>
      <w:bookmarkEnd w:id="0"/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CC6ED5" w:rsidRPr="00CC6ED5" w:rsidRDefault="00CC6ED5" w:rsidP="000A07C6">
      <w:pPr>
        <w:spacing w:after="0" w:line="240" w:lineRule="auto"/>
        <w:jc w:val="center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CC6ED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План подготовки к отопительному периоду 2025/2026 года </w:t>
      </w:r>
    </w:p>
    <w:p w:rsidR="00CC6ED5" w:rsidRDefault="00CC6ED5" w:rsidP="00CC6ED5">
      <w:pPr>
        <w:spacing w:after="0" w:line="240" w:lineRule="auto"/>
        <w:jc w:val="center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CC6ED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городского округа город Череповец Вологодской области</w:t>
      </w:r>
      <w:r w:rsidR="00D4481E" w:rsidRPr="00CC6ED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</w:p>
    <w:p w:rsidR="00CC6ED5" w:rsidRDefault="00CC6ED5">
      <w:pPr>
        <w:spacing w:after="0" w:line="240" w:lineRule="auto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</w:p>
    <w:p w:rsidR="00CC6ED5" w:rsidRDefault="00CC6ED5" w:rsidP="00CC6ED5">
      <w:pPr>
        <w:spacing w:after="0" w:line="240" w:lineRule="auto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sectPr w:rsidR="00CC6ED5" w:rsidSect="00545582">
          <w:footerReference w:type="default" r:id="rId14"/>
          <w:pgSz w:w="11906" w:h="16838"/>
          <w:pgMar w:top="1134" w:right="567" w:bottom="1701" w:left="1701" w:header="709" w:footer="709" w:gutter="0"/>
          <w:cols w:space="720"/>
          <w:titlePg/>
          <w:docGrid w:linePitch="299"/>
        </w:sect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696"/>
        <w:gridCol w:w="6954"/>
        <w:gridCol w:w="880"/>
        <w:gridCol w:w="1300"/>
        <w:gridCol w:w="2260"/>
        <w:gridCol w:w="3498"/>
      </w:tblGrid>
      <w:tr w:rsidR="00CC6ED5" w:rsidRPr="00CC6ED5" w:rsidTr="00545582">
        <w:trPr>
          <w:trHeight w:val="852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CC6ED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545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Наименование мероприяти</w:t>
            </w:r>
            <w:r w:rsidR="0054558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CC6ED5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C6ED5">
              <w:rPr>
                <w:rFonts w:ascii="Times New Roman" w:hAnsi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545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545582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CC6ED5" w:rsidRPr="00CC6ED5" w:rsidTr="00545582">
        <w:trPr>
          <w:trHeight w:val="276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D5" w:rsidRPr="00CC6ED5" w:rsidTr="00545582">
        <w:trPr>
          <w:trHeight w:val="37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6ED5" w:rsidRPr="00CC6ED5" w:rsidTr="003947A2">
        <w:trPr>
          <w:trHeight w:val="312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I. Организационные мероприятия</w:t>
            </w:r>
          </w:p>
        </w:tc>
      </w:tr>
      <w:tr w:rsidR="00CC6ED5" w:rsidRPr="00CC6ED5" w:rsidTr="003947A2">
        <w:trPr>
          <w:trHeight w:val="7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Утверждение порядка (плана) действий по ликвидации последствий аварийных ситуаций в сфере теплоснабжения городского округа город Череповец Вологодской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Утверждение плана подготовки к отопительному периоду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Утверждение схемы теплоснабжения городского округа город Череповец Вологодской области на 2025-2045 гг.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Создание комиссий по оценке готовности теплоснабжающих и теплосетевых организаций, многоквартирных домов, объектов социальной сферы, прочих объектов к отопительному периоду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15.08.2025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Организация выполнения требований, установленных подпунктами 8.2, 8.3.3 пункта 8 правил обеспечения готовности к отопительному периоду, утвержденных приказом Минэнерго России от 13.11.2024 № 2234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Получение паспорта обеспечения готовности к отопительному периоду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CC6ED5" w:rsidRPr="00CC6ED5" w:rsidTr="003947A2">
        <w:trPr>
          <w:trHeight w:val="312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II. Технические мероприятия</w:t>
            </w:r>
          </w:p>
        </w:tc>
      </w:tr>
      <w:tr w:rsidR="00CC6ED5" w:rsidRPr="00CC6ED5" w:rsidTr="003947A2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Объекты, подлежащие оценке обеспечения готовности к отопительному периоду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6ED5" w:rsidRPr="00CC6ED5" w:rsidTr="003947A2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УК, ТСЖ, ЖСК, ТСН</w:t>
            </w:r>
          </w:p>
        </w:tc>
      </w:tr>
      <w:tr w:rsidR="00CC6ED5" w:rsidRPr="00CC6ED5" w:rsidTr="003947A2">
        <w:trPr>
          <w:trHeight w:val="26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Объекты социальной сферы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A2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управление образования мэрии, управление по делам культуры мэрии, комитет по физическо</w:t>
            </w:r>
            <w:r w:rsidR="003947A2">
              <w:rPr>
                <w:rFonts w:ascii="Times New Roman" w:hAnsi="Times New Roman"/>
                <w:sz w:val="24"/>
                <w:szCs w:val="24"/>
              </w:rPr>
              <w:t xml:space="preserve">й культуре и спорту мэрии, </w:t>
            </w:r>
          </w:p>
          <w:p w:rsidR="003947A2" w:rsidRDefault="003947A2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«Центр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комплексного обслуживания»</w:t>
            </w:r>
            <w:r w:rsidR="00CC6ED5" w:rsidRPr="00CC6ED5">
              <w:rPr>
                <w:rFonts w:ascii="Times New Roman" w:hAnsi="Times New Roman"/>
                <w:sz w:val="24"/>
                <w:szCs w:val="24"/>
              </w:rPr>
              <w:t xml:space="preserve">, объекты социальной сферы, представитель управляющей компании, осуществляющий техническое (аварийное) </w:t>
            </w:r>
          </w:p>
          <w:p w:rsidR="003947A2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обслуживание объекта </w:t>
            </w:r>
          </w:p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социальной сферы</w:t>
            </w:r>
          </w:p>
        </w:tc>
      </w:tr>
      <w:tr w:rsidR="00CC6ED5" w:rsidRPr="00CC6ED5" w:rsidTr="003947A2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Прочие потребители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потребители тепловой энергии</w:t>
            </w:r>
          </w:p>
        </w:tc>
      </w:tr>
      <w:tr w:rsidR="00CC6ED5" w:rsidRPr="00CC6ED5" w:rsidTr="003947A2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Владельцы тепловых сетей, не являющиеся теплосетевыми организациями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владельцы тепловых сетей, не являющиеся теплосетевыми организациями</w:t>
            </w:r>
          </w:p>
        </w:tc>
      </w:tr>
      <w:tr w:rsidR="00CC6ED5" w:rsidRPr="00CC6ED5" w:rsidTr="003947A2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теплоснабжающие организации</w:t>
            </w:r>
          </w:p>
          <w:p w:rsidR="00A214B9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4B9" w:rsidRPr="00CC6ED5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4B9" w:rsidRPr="00CC6ED5" w:rsidTr="00A214B9">
        <w:trPr>
          <w:trHeight w:val="4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A2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A2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  </w:t>
            </w:r>
          </w:p>
        </w:tc>
      </w:tr>
      <w:tr w:rsidR="00CC6ED5" w:rsidRPr="00CC6ED5" w:rsidTr="003947A2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Котельные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мэрии, теплоснабжающие организации</w:t>
            </w:r>
          </w:p>
        </w:tc>
      </w:tr>
      <w:tr w:rsidR="00CC6ED5" w:rsidRPr="00CC6ED5" w:rsidTr="00DA2792">
        <w:trPr>
          <w:trHeight w:val="9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395,8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D5" w:rsidRPr="00CC6ED5" w:rsidTr="003947A2">
        <w:trPr>
          <w:trHeight w:val="9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МУП «Теплоэнергия»</w:t>
            </w:r>
          </w:p>
        </w:tc>
      </w:tr>
      <w:tr w:rsidR="00CC6ED5" w:rsidRPr="00CC6ED5" w:rsidTr="003947A2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МУП «Теплоэнергия»</w:t>
            </w:r>
          </w:p>
        </w:tc>
      </w:tr>
      <w:tr w:rsidR="00A214B9" w:rsidRPr="00CC6ED5" w:rsidTr="00C203EF">
        <w:trPr>
          <w:trHeight w:val="5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A2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CC6ED5" w:rsidRPr="00CC6ED5" w:rsidTr="00DA2792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561,349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D5" w:rsidRPr="00CC6ED5" w:rsidTr="003947A2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</w:tr>
      <w:tr w:rsidR="00A214B9" w:rsidRPr="00CC6ED5" w:rsidTr="0023394B">
        <w:trPr>
          <w:trHeight w:val="54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A2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CC6ED5" w:rsidRPr="00CC6ED5" w:rsidTr="00DA2792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683,735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D5" w:rsidRPr="00CC6ED5" w:rsidTr="003947A2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</w:tr>
      <w:tr w:rsidR="00A214B9" w:rsidRPr="00CC6ED5" w:rsidTr="00293535">
        <w:trPr>
          <w:trHeight w:val="4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B9" w:rsidRPr="00CC6ED5" w:rsidRDefault="00A214B9" w:rsidP="00A2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CC6ED5" w:rsidRPr="00CC6ED5" w:rsidTr="00DA2792">
        <w:trPr>
          <w:trHeight w:val="9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Сети электроснабжения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1957,9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D5" w:rsidRPr="00CC6ED5" w:rsidTr="003947A2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Капитальный ремонт воздушных линий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км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25,13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МУП «</w:t>
            </w:r>
            <w:r w:rsidR="003947A2" w:rsidRPr="00CC6ED5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3947A2">
              <w:rPr>
                <w:rFonts w:ascii="Times New Roman" w:hAnsi="Times New Roman"/>
                <w:sz w:val="24"/>
                <w:szCs w:val="24"/>
              </w:rPr>
              <w:t>сеть»</w:t>
            </w:r>
          </w:p>
        </w:tc>
      </w:tr>
      <w:tr w:rsidR="00DA2792" w:rsidRPr="00CC6ED5" w:rsidTr="003947A2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Pr="00CC6ED5">
              <w:rPr>
                <w:rFonts w:ascii="Times New Roman" w:hAnsi="Times New Roman"/>
                <w:sz w:val="24"/>
                <w:szCs w:val="24"/>
              </w:rPr>
              <w:t xml:space="preserve"> линий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536CF7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r w:rsidRPr="00CC6ED5">
              <w:rPr>
                <w:rFonts w:ascii="Times New Roman" w:hAnsi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/>
                <w:sz w:val="24"/>
                <w:szCs w:val="24"/>
              </w:rPr>
              <w:t>сеть»</w:t>
            </w:r>
          </w:p>
        </w:tc>
      </w:tr>
      <w:tr w:rsidR="00CC6ED5" w:rsidRPr="00CC6ED5" w:rsidTr="00DA2792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DA2792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C6ED5" w:rsidRPr="00CC6ED5">
              <w:rPr>
                <w:rFonts w:ascii="Times New Roman" w:hAnsi="Times New Roman"/>
                <w:sz w:val="24"/>
                <w:szCs w:val="24"/>
              </w:rPr>
              <w:t>одстанции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792">
              <w:rPr>
                <w:rFonts w:ascii="Times New Roman" w:hAnsi="Times New Roman"/>
                <w:sz w:val="24"/>
                <w:szCs w:val="24"/>
              </w:rPr>
              <w:t>(ТП, РП, ГПП)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DA2792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792" w:rsidRPr="00CC6ED5" w:rsidTr="003947A2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Default="00DA2792" w:rsidP="00DA2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792">
              <w:rPr>
                <w:rFonts w:ascii="Times New Roman" w:hAnsi="Times New Roman"/>
                <w:sz w:val="24"/>
                <w:szCs w:val="24"/>
              </w:rPr>
              <w:t>Ремонт подстанций (ТП, РП, ГПП)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2" w:rsidRPr="00CC6ED5" w:rsidRDefault="00DA2792" w:rsidP="00DA2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мэрии, </w:t>
            </w: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r w:rsidRPr="00CC6ED5">
              <w:rPr>
                <w:rFonts w:ascii="Times New Roman" w:hAnsi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/>
                <w:sz w:val="24"/>
                <w:szCs w:val="24"/>
              </w:rPr>
              <w:t>сеть»</w:t>
            </w:r>
          </w:p>
        </w:tc>
      </w:tr>
      <w:tr w:rsidR="00CC6ED5" w:rsidRPr="00CC6ED5" w:rsidTr="003947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C6ED5" w:rsidRPr="00CC6ED5" w:rsidTr="003947A2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Сети газоснабжения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 </w:t>
            </w:r>
            <w:r w:rsidR="003C0817">
              <w:rPr>
                <w:rFonts w:ascii="Times New Roman" w:hAnsi="Times New Roman"/>
                <w:sz w:val="24"/>
                <w:szCs w:val="24"/>
              </w:rPr>
              <w:t>364,75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до начала отопительного периода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D5" w:rsidRPr="00CC6ED5" w:rsidRDefault="00CC6ED5" w:rsidP="00CC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5">
              <w:rPr>
                <w:rFonts w:ascii="Times New Roman" w:hAnsi="Times New Roman"/>
                <w:sz w:val="24"/>
                <w:szCs w:val="24"/>
              </w:rPr>
              <w:t>Департамент жилищно-ком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мунального хозяйства мэрии, АО «</w:t>
            </w:r>
            <w:r w:rsidRPr="00CC6ED5">
              <w:rPr>
                <w:rFonts w:ascii="Times New Roman" w:hAnsi="Times New Roman"/>
                <w:sz w:val="24"/>
                <w:szCs w:val="24"/>
              </w:rPr>
              <w:t>Га</w:t>
            </w:r>
            <w:r w:rsidR="003947A2">
              <w:rPr>
                <w:rFonts w:ascii="Times New Roman" w:hAnsi="Times New Roman"/>
                <w:sz w:val="24"/>
                <w:szCs w:val="24"/>
              </w:rPr>
              <w:t>зпром газораспределение Вологда»</w:t>
            </w:r>
          </w:p>
        </w:tc>
      </w:tr>
    </w:tbl>
    <w:p w:rsidR="00A12352" w:rsidRPr="003947A2" w:rsidRDefault="00A12352" w:rsidP="00CC6ED5">
      <w:pPr>
        <w:spacing w:after="0" w:line="240" w:lineRule="auto"/>
        <w:rPr>
          <w:rFonts w:ascii="Times New Roman" w:hAnsi="Times New Roman"/>
          <w:snapToGrid w:val="0"/>
          <w:color w:val="auto"/>
          <w:spacing w:val="2"/>
          <w:sz w:val="24"/>
          <w:szCs w:val="24"/>
        </w:rPr>
      </w:pPr>
    </w:p>
    <w:sectPr w:rsidR="00A12352" w:rsidRPr="003947A2" w:rsidSect="003947A2">
      <w:pgSz w:w="16838" w:h="11906" w:orient="landscape"/>
      <w:pgMar w:top="1701" w:right="567" w:bottom="1134" w:left="567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31" w:rsidRDefault="00C96731" w:rsidP="00A12352">
      <w:pPr>
        <w:spacing w:after="0" w:line="240" w:lineRule="auto"/>
      </w:pPr>
      <w:r>
        <w:separator/>
      </w:r>
    </w:p>
  </w:endnote>
  <w:endnote w:type="continuationSeparator" w:id="0">
    <w:p w:rsidR="00C96731" w:rsidRDefault="00C96731" w:rsidP="00A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4D" w:rsidRDefault="00B9604D" w:rsidP="00217B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31" w:rsidRDefault="00C96731" w:rsidP="00A12352">
      <w:pPr>
        <w:spacing w:after="0" w:line="240" w:lineRule="auto"/>
      </w:pPr>
      <w:r>
        <w:separator/>
      </w:r>
    </w:p>
  </w:footnote>
  <w:footnote w:type="continuationSeparator" w:id="0">
    <w:p w:rsidR="00C96731" w:rsidRDefault="00C96731" w:rsidP="00A1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0221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70432" w:rsidRPr="001112DD" w:rsidRDefault="00A70432">
        <w:pPr>
          <w:pStyle w:val="a3"/>
          <w:jc w:val="center"/>
          <w:rPr>
            <w:rFonts w:ascii="Times New Roman" w:hAnsi="Times New Roman"/>
          </w:rPr>
        </w:pPr>
        <w:r w:rsidRPr="001112DD">
          <w:rPr>
            <w:rFonts w:ascii="Times New Roman" w:hAnsi="Times New Roman"/>
          </w:rPr>
          <w:fldChar w:fldCharType="begin"/>
        </w:r>
        <w:r w:rsidRPr="001112DD">
          <w:rPr>
            <w:rFonts w:ascii="Times New Roman" w:hAnsi="Times New Roman"/>
          </w:rPr>
          <w:instrText>PAGE   \* MERGEFORMAT</w:instrText>
        </w:r>
        <w:r w:rsidRPr="001112DD">
          <w:rPr>
            <w:rFonts w:ascii="Times New Roman" w:hAnsi="Times New Roman"/>
          </w:rPr>
          <w:fldChar w:fldCharType="separate"/>
        </w:r>
        <w:r w:rsidR="002542E7">
          <w:rPr>
            <w:rFonts w:ascii="Times New Roman" w:hAnsi="Times New Roman"/>
            <w:noProof/>
          </w:rPr>
          <w:t>6</w:t>
        </w:r>
        <w:r w:rsidRPr="001112DD">
          <w:rPr>
            <w:rFonts w:ascii="Times New Roman" w:hAnsi="Times New Roman"/>
          </w:rPr>
          <w:fldChar w:fldCharType="end"/>
        </w:r>
      </w:p>
    </w:sdtContent>
  </w:sdt>
  <w:p w:rsidR="00A7453E" w:rsidRDefault="00A745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32C"/>
    <w:multiLevelType w:val="hybridMultilevel"/>
    <w:tmpl w:val="B76E6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AB9"/>
    <w:multiLevelType w:val="hybridMultilevel"/>
    <w:tmpl w:val="C6703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3D7"/>
    <w:multiLevelType w:val="hybridMultilevel"/>
    <w:tmpl w:val="9A5A1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3756"/>
    <w:multiLevelType w:val="hybridMultilevel"/>
    <w:tmpl w:val="23640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7196"/>
    <w:multiLevelType w:val="hybridMultilevel"/>
    <w:tmpl w:val="B546CBC8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FF9"/>
    <w:multiLevelType w:val="hybridMultilevel"/>
    <w:tmpl w:val="B288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962"/>
    <w:multiLevelType w:val="hybridMultilevel"/>
    <w:tmpl w:val="49AE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D75"/>
    <w:multiLevelType w:val="hybridMultilevel"/>
    <w:tmpl w:val="DBDC0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008"/>
    <w:multiLevelType w:val="hybridMultilevel"/>
    <w:tmpl w:val="A448D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3BE"/>
    <w:multiLevelType w:val="hybridMultilevel"/>
    <w:tmpl w:val="0444F8B2"/>
    <w:lvl w:ilvl="0" w:tplc="D6F2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261D1E"/>
    <w:multiLevelType w:val="hybridMultilevel"/>
    <w:tmpl w:val="6BE22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D4C"/>
    <w:multiLevelType w:val="hybridMultilevel"/>
    <w:tmpl w:val="2A6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55D0"/>
    <w:multiLevelType w:val="hybridMultilevel"/>
    <w:tmpl w:val="CE2ACE78"/>
    <w:lvl w:ilvl="0" w:tplc="FC68A90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6830E0"/>
    <w:multiLevelType w:val="hybridMultilevel"/>
    <w:tmpl w:val="6C709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1E4BE8"/>
    <w:multiLevelType w:val="hybridMultilevel"/>
    <w:tmpl w:val="73A4B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52"/>
    <w:rsid w:val="00051852"/>
    <w:rsid w:val="00062ECF"/>
    <w:rsid w:val="000A07C6"/>
    <w:rsid w:val="000D4892"/>
    <w:rsid w:val="000F321F"/>
    <w:rsid w:val="001112DD"/>
    <w:rsid w:val="00113FD8"/>
    <w:rsid w:val="001347D8"/>
    <w:rsid w:val="00137BEB"/>
    <w:rsid w:val="00151402"/>
    <w:rsid w:val="00167D79"/>
    <w:rsid w:val="001A265D"/>
    <w:rsid w:val="001C60FF"/>
    <w:rsid w:val="001F060A"/>
    <w:rsid w:val="00203375"/>
    <w:rsid w:val="00217A73"/>
    <w:rsid w:val="00217BFF"/>
    <w:rsid w:val="002542E7"/>
    <w:rsid w:val="00291C97"/>
    <w:rsid w:val="002B67F6"/>
    <w:rsid w:val="002C3245"/>
    <w:rsid w:val="002D5AA0"/>
    <w:rsid w:val="0031052D"/>
    <w:rsid w:val="00334D6B"/>
    <w:rsid w:val="00346DA8"/>
    <w:rsid w:val="00347039"/>
    <w:rsid w:val="00370567"/>
    <w:rsid w:val="003930C5"/>
    <w:rsid w:val="003947A2"/>
    <w:rsid w:val="003C0817"/>
    <w:rsid w:val="003D1186"/>
    <w:rsid w:val="003E6DBC"/>
    <w:rsid w:val="004017F6"/>
    <w:rsid w:val="0040564C"/>
    <w:rsid w:val="00413EF3"/>
    <w:rsid w:val="00425797"/>
    <w:rsid w:val="00434195"/>
    <w:rsid w:val="00494DEB"/>
    <w:rsid w:val="004A093E"/>
    <w:rsid w:val="004A1D08"/>
    <w:rsid w:val="004C7B15"/>
    <w:rsid w:val="004E6332"/>
    <w:rsid w:val="00506EFD"/>
    <w:rsid w:val="00521DBF"/>
    <w:rsid w:val="00536CF7"/>
    <w:rsid w:val="00545582"/>
    <w:rsid w:val="00566A2E"/>
    <w:rsid w:val="005866ED"/>
    <w:rsid w:val="005B7DEE"/>
    <w:rsid w:val="005D2194"/>
    <w:rsid w:val="005D22CC"/>
    <w:rsid w:val="005D432B"/>
    <w:rsid w:val="005F0F00"/>
    <w:rsid w:val="00620C0B"/>
    <w:rsid w:val="006540AB"/>
    <w:rsid w:val="006A3965"/>
    <w:rsid w:val="006A3CAB"/>
    <w:rsid w:val="006A61B4"/>
    <w:rsid w:val="006E242A"/>
    <w:rsid w:val="007028B1"/>
    <w:rsid w:val="00720481"/>
    <w:rsid w:val="007533AB"/>
    <w:rsid w:val="00754AE4"/>
    <w:rsid w:val="0078297D"/>
    <w:rsid w:val="007E3B32"/>
    <w:rsid w:val="007F7F85"/>
    <w:rsid w:val="0080396E"/>
    <w:rsid w:val="0081341F"/>
    <w:rsid w:val="00883B3A"/>
    <w:rsid w:val="008936BD"/>
    <w:rsid w:val="008A63C3"/>
    <w:rsid w:val="008B6811"/>
    <w:rsid w:val="008C6951"/>
    <w:rsid w:val="008D5873"/>
    <w:rsid w:val="008E2138"/>
    <w:rsid w:val="008F3E76"/>
    <w:rsid w:val="00901CCF"/>
    <w:rsid w:val="00966EF1"/>
    <w:rsid w:val="00984DB7"/>
    <w:rsid w:val="00996CDA"/>
    <w:rsid w:val="009A0FB7"/>
    <w:rsid w:val="009A1216"/>
    <w:rsid w:val="009D0FB0"/>
    <w:rsid w:val="009E3430"/>
    <w:rsid w:val="009F25CE"/>
    <w:rsid w:val="00A12352"/>
    <w:rsid w:val="00A214B9"/>
    <w:rsid w:val="00A25058"/>
    <w:rsid w:val="00A46239"/>
    <w:rsid w:val="00A70432"/>
    <w:rsid w:val="00A7453E"/>
    <w:rsid w:val="00B14EE0"/>
    <w:rsid w:val="00B42C85"/>
    <w:rsid w:val="00B477BD"/>
    <w:rsid w:val="00B610F6"/>
    <w:rsid w:val="00B70290"/>
    <w:rsid w:val="00B7112F"/>
    <w:rsid w:val="00B802FF"/>
    <w:rsid w:val="00B87C57"/>
    <w:rsid w:val="00B9604D"/>
    <w:rsid w:val="00BD430B"/>
    <w:rsid w:val="00C23B26"/>
    <w:rsid w:val="00C25CF8"/>
    <w:rsid w:val="00C30817"/>
    <w:rsid w:val="00C437AC"/>
    <w:rsid w:val="00C55668"/>
    <w:rsid w:val="00C94317"/>
    <w:rsid w:val="00C96731"/>
    <w:rsid w:val="00CC450E"/>
    <w:rsid w:val="00CC6ED5"/>
    <w:rsid w:val="00CD28E5"/>
    <w:rsid w:val="00CE3D7B"/>
    <w:rsid w:val="00CF1E51"/>
    <w:rsid w:val="00D02317"/>
    <w:rsid w:val="00D4481E"/>
    <w:rsid w:val="00D61F7B"/>
    <w:rsid w:val="00D81D88"/>
    <w:rsid w:val="00D91128"/>
    <w:rsid w:val="00DA2792"/>
    <w:rsid w:val="00DC1794"/>
    <w:rsid w:val="00DE5566"/>
    <w:rsid w:val="00E16226"/>
    <w:rsid w:val="00E226F5"/>
    <w:rsid w:val="00E24C98"/>
    <w:rsid w:val="00E55176"/>
    <w:rsid w:val="00E579C5"/>
    <w:rsid w:val="00E60171"/>
    <w:rsid w:val="00E6374D"/>
    <w:rsid w:val="00E95D1C"/>
    <w:rsid w:val="00E95DCE"/>
    <w:rsid w:val="00ED1853"/>
    <w:rsid w:val="00ED45B9"/>
    <w:rsid w:val="00EF2428"/>
    <w:rsid w:val="00F15F65"/>
    <w:rsid w:val="00F766A1"/>
    <w:rsid w:val="00F9281A"/>
    <w:rsid w:val="00F9389E"/>
    <w:rsid w:val="00FE125F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CC10D5"/>
  <w15:docId w15:val="{3B6F35EB-15D4-4BC6-B47A-680585E2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52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A123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23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2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2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2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12352"/>
    <w:rPr>
      <w:sz w:val="22"/>
    </w:rPr>
  </w:style>
  <w:style w:type="paragraph" w:styleId="21">
    <w:name w:val="toc 2"/>
    <w:next w:val="a"/>
    <w:link w:val="22"/>
    <w:uiPriority w:val="39"/>
    <w:rsid w:val="00A12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2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2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23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2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2352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rsid w:val="00A12352"/>
    <w:rPr>
      <w:sz w:val="22"/>
    </w:rPr>
  </w:style>
  <w:style w:type="paragraph" w:styleId="7">
    <w:name w:val="toc 7"/>
    <w:next w:val="a"/>
    <w:link w:val="70"/>
    <w:uiPriority w:val="39"/>
    <w:rsid w:val="00A12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23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A12352"/>
  </w:style>
  <w:style w:type="character" w:customStyle="1" w:styleId="13">
    <w:name w:val="Основной шрифт абзаца1"/>
    <w:link w:val="12"/>
    <w:rsid w:val="00A12352"/>
  </w:style>
  <w:style w:type="paragraph" w:customStyle="1" w:styleId="Endnote">
    <w:name w:val="Endnote"/>
    <w:link w:val="End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12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235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235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12352"/>
    <w:rPr>
      <w:sz w:val="22"/>
    </w:rPr>
  </w:style>
  <w:style w:type="paragraph" w:customStyle="1" w:styleId="formattext">
    <w:name w:val="formattext"/>
    <w:basedOn w:val="a"/>
    <w:link w:val="formattext0"/>
    <w:rsid w:val="00A12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A12352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A12352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A12352"/>
    <w:rPr>
      <w:sz w:val="22"/>
    </w:rPr>
  </w:style>
  <w:style w:type="paragraph" w:styleId="31">
    <w:name w:val="toc 3"/>
    <w:next w:val="a"/>
    <w:link w:val="32"/>
    <w:uiPriority w:val="39"/>
    <w:rsid w:val="00A12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12352"/>
    <w:rPr>
      <w:rFonts w:ascii="XO Thames" w:hAnsi="XO Thames"/>
      <w:sz w:val="28"/>
    </w:rPr>
  </w:style>
  <w:style w:type="paragraph" w:customStyle="1" w:styleId="23">
    <w:name w:val="Основной шрифт абзаца2"/>
    <w:rsid w:val="00A12352"/>
  </w:style>
  <w:style w:type="paragraph" w:customStyle="1" w:styleId="14">
    <w:name w:val="Гиперссылка1"/>
    <w:link w:val="15"/>
    <w:rsid w:val="00A12352"/>
    <w:rPr>
      <w:color w:val="0000FF"/>
      <w:u w:val="single"/>
    </w:rPr>
  </w:style>
  <w:style w:type="character" w:customStyle="1" w:styleId="15">
    <w:name w:val="Гиперссылка1"/>
    <w:link w:val="14"/>
    <w:rsid w:val="00A12352"/>
    <w:rPr>
      <w:color w:val="0000FF"/>
      <w:u w:val="single"/>
    </w:rPr>
  </w:style>
  <w:style w:type="character" w:customStyle="1" w:styleId="50">
    <w:name w:val="Заголовок 5 Знак"/>
    <w:link w:val="5"/>
    <w:rsid w:val="00A12352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A12352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A12352"/>
    <w:rPr>
      <w:color w:val="0000FF"/>
      <w:u w:val="single"/>
    </w:rPr>
  </w:style>
  <w:style w:type="character" w:styleId="a7">
    <w:name w:val="Hyperlink"/>
    <w:link w:val="24"/>
    <w:rsid w:val="00A12352"/>
    <w:rPr>
      <w:color w:val="0000FF"/>
      <w:u w:val="single"/>
    </w:rPr>
  </w:style>
  <w:style w:type="paragraph" w:customStyle="1" w:styleId="Footnote">
    <w:name w:val="Footnote"/>
    <w:link w:val="Foot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1235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123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12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12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123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12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12352"/>
    <w:rPr>
      <w:rFonts w:ascii="XO Thames" w:hAnsi="XO Thames"/>
      <w:sz w:val="28"/>
    </w:rPr>
  </w:style>
  <w:style w:type="paragraph" w:customStyle="1" w:styleId="18">
    <w:name w:val="Обычный1"/>
    <w:link w:val="19"/>
    <w:rsid w:val="00A12352"/>
    <w:rPr>
      <w:sz w:val="22"/>
    </w:rPr>
  </w:style>
  <w:style w:type="character" w:customStyle="1" w:styleId="19">
    <w:name w:val="Обычный1"/>
    <w:link w:val="18"/>
    <w:rsid w:val="00A12352"/>
    <w:rPr>
      <w:sz w:val="22"/>
    </w:rPr>
  </w:style>
  <w:style w:type="paragraph" w:styleId="8">
    <w:name w:val="toc 8"/>
    <w:next w:val="a"/>
    <w:link w:val="80"/>
    <w:uiPriority w:val="39"/>
    <w:rsid w:val="00A12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12352"/>
    <w:rPr>
      <w:rFonts w:ascii="XO Thames" w:hAnsi="XO Thames"/>
      <w:sz w:val="28"/>
    </w:rPr>
  </w:style>
  <w:style w:type="paragraph" w:customStyle="1" w:styleId="Default">
    <w:name w:val="Default"/>
    <w:link w:val="Default0"/>
    <w:rsid w:val="00A12352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1235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A12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1235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A12352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A12352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A1235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1235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12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A12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2352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A12352"/>
    <w:rPr>
      <w:sz w:val="22"/>
    </w:rPr>
  </w:style>
  <w:style w:type="character" w:customStyle="1" w:styleId="20">
    <w:name w:val="Заголовок 2 Знак"/>
    <w:link w:val="2"/>
    <w:rsid w:val="00A12352"/>
    <w:rPr>
      <w:rFonts w:ascii="XO Thames" w:hAnsi="XO Thames"/>
      <w:b/>
      <w:sz w:val="28"/>
    </w:rPr>
  </w:style>
  <w:style w:type="table" w:styleId="af0">
    <w:name w:val="Table Grid"/>
    <w:basedOn w:val="a1"/>
    <w:rsid w:val="00A12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Колонтитул (2)_"/>
    <w:basedOn w:val="a0"/>
    <w:link w:val="26"/>
    <w:rsid w:val="00151402"/>
    <w:rPr>
      <w:rFonts w:ascii="Times New Roman" w:hAnsi="Times New Roman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151402"/>
    <w:rPr>
      <w:rFonts w:ascii="Times New Roman" w:hAnsi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151402"/>
    <w:rPr>
      <w:rFonts w:ascii="Times New Roman" w:hAnsi="Times New Roman"/>
      <w:shd w:val="clear" w:color="auto" w:fill="FFFFFF"/>
    </w:rPr>
  </w:style>
  <w:style w:type="paragraph" w:customStyle="1" w:styleId="26">
    <w:name w:val="Колонтитул (2)"/>
    <w:basedOn w:val="a"/>
    <w:link w:val="25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2">
    <w:name w:val="Подпись к таблице"/>
    <w:basedOn w:val="a"/>
    <w:link w:val="af1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4">
    <w:name w:val="Другое"/>
    <w:basedOn w:val="a"/>
    <w:link w:val="af3"/>
    <w:rsid w:val="0015140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0"/>
    </w:rPr>
  </w:style>
  <w:style w:type="paragraph" w:customStyle="1" w:styleId="1a">
    <w:name w:val="Список_маркерный_1_уровень"/>
    <w:link w:val="1b"/>
    <w:qFormat/>
    <w:rsid w:val="000F321F"/>
    <w:pPr>
      <w:jc w:val="both"/>
    </w:pPr>
    <w:rPr>
      <w:rFonts w:ascii="Times New Roman" w:hAnsi="Times New Roman"/>
      <w:snapToGrid w:val="0"/>
      <w:color w:val="auto"/>
      <w:sz w:val="24"/>
      <w:szCs w:val="24"/>
    </w:rPr>
  </w:style>
  <w:style w:type="character" w:customStyle="1" w:styleId="1b">
    <w:name w:val="Список_маркерный_1_уровень Знак"/>
    <w:link w:val="1a"/>
    <w:locked/>
    <w:rsid w:val="000F321F"/>
    <w:rPr>
      <w:rFonts w:ascii="Times New Roman" w:hAnsi="Times New Roman"/>
      <w:snapToGrid w:val="0"/>
      <w:color w:val="auto"/>
      <w:sz w:val="24"/>
      <w:szCs w:val="24"/>
    </w:rPr>
  </w:style>
  <w:style w:type="paragraph" w:styleId="af5">
    <w:name w:val="No Spacing"/>
    <w:uiPriority w:val="1"/>
    <w:qFormat/>
    <w:rsid w:val="000A07C6"/>
    <w:pPr>
      <w:widowControl w:val="0"/>
      <w:autoSpaceDE w:val="0"/>
      <w:autoSpaceDN w:val="0"/>
    </w:pPr>
    <w:rPr>
      <w:rFonts w:ascii="Times New Roman" w:hAnsi="Times New Roman"/>
      <w:color w:val="auto"/>
      <w:sz w:val="22"/>
      <w:szCs w:val="22"/>
      <w:lang w:val="en-US" w:eastAsia="en-US"/>
    </w:rPr>
  </w:style>
  <w:style w:type="paragraph" w:customStyle="1" w:styleId="af6">
    <w:name w:val="Таблица_номер_таблицы"/>
    <w:link w:val="af7"/>
    <w:rsid w:val="000A07C6"/>
    <w:pPr>
      <w:keepNext/>
      <w:jc w:val="right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Таблица_номер_таблицы Знак"/>
    <w:link w:val="af6"/>
    <w:locked/>
    <w:rsid w:val="000A07C6"/>
    <w:rPr>
      <w:rFonts w:ascii="Times New Roman" w:hAnsi="Times New Roman"/>
      <w:color w:val="auto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0D4892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0D4892"/>
  </w:style>
  <w:style w:type="character" w:styleId="afa">
    <w:name w:val="footnote reference"/>
    <w:basedOn w:val="a0"/>
    <w:uiPriority w:val="99"/>
    <w:semiHidden/>
    <w:unhideWhenUsed/>
    <w:rsid w:val="000D4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081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668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8EA0-3BA0-442E-B6BD-0A16990B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Ручкинов Арсений Евгеньевич</dc:creator>
  <cp:lastModifiedBy>Петрова Елена Александровна</cp:lastModifiedBy>
  <cp:revision>4</cp:revision>
  <cp:lastPrinted>2025-03-31T12:32:00Z</cp:lastPrinted>
  <dcterms:created xsi:type="dcterms:W3CDTF">2025-05-14T08:13:00Z</dcterms:created>
  <dcterms:modified xsi:type="dcterms:W3CDTF">2025-05-14T13:08:00Z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1386284185</vt:i4>
  </property>
  <property fmtid="{D5CDD505-2E9C-101B-9397-08002B2CF9AE}" pid="4" name="_EmailSubject">
    <vt:lpwstr>Проект распоряжения №1488-2025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-804517790</vt:i4>
  </property>
  <property fmtid="{D5CDD505-2E9C-101B-9397-08002B2CF9AE}" pid="8" name="_ReviewingToolsShownOnce">
    <vt:lpwstr/>
  </property>
</Properties>
</file>