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42CF" w14:textId="77777777" w:rsidR="00C46CC7" w:rsidRDefault="00C46CC7" w:rsidP="00C46CC7">
      <w:pPr>
        <w:pStyle w:val="a3"/>
      </w:pPr>
      <w:r>
        <w:rPr>
          <w:rStyle w:val="a4"/>
        </w:rPr>
        <w:t>ВОЛОГОДСКАЯ ОБЛАСТЬ</w:t>
      </w:r>
      <w:r>
        <w:rPr>
          <w:b/>
          <w:bCs/>
        </w:rPr>
        <w:br/>
      </w:r>
      <w:r>
        <w:rPr>
          <w:rStyle w:val="a4"/>
        </w:rPr>
        <w:t>ГОРОД ЧЕРЕПОВЕЦ</w:t>
      </w:r>
      <w:r>
        <w:rPr>
          <w:b/>
          <w:bCs/>
        </w:rPr>
        <w:br/>
      </w:r>
      <w:r>
        <w:rPr>
          <w:rStyle w:val="a4"/>
        </w:rPr>
        <w:t>МЭРИЯ</w:t>
      </w:r>
      <w:r>
        <w:rPr>
          <w:b/>
          <w:bCs/>
        </w:rPr>
        <w:br/>
      </w:r>
      <w:r>
        <w:rPr>
          <w:rStyle w:val="a4"/>
        </w:rPr>
        <w:t>ПОСТАНОВЛЕНИЕ</w:t>
      </w:r>
    </w:p>
    <w:p w14:paraId="5592A1D1" w14:textId="77777777" w:rsidR="00C46CC7" w:rsidRDefault="00C46CC7" w:rsidP="00C46CC7">
      <w:pPr>
        <w:pStyle w:val="a3"/>
      </w:pPr>
      <w:r>
        <w:t>27.05.2010 № 1911</w:t>
      </w:r>
      <w:r>
        <w:br/>
        <w:t>Об утверждении Положения</w:t>
      </w:r>
      <w:r>
        <w:br/>
        <w:t>о земельной комиссии</w:t>
      </w:r>
    </w:p>
    <w:p w14:paraId="7556A59D" w14:textId="77777777" w:rsidR="00C46CC7" w:rsidRDefault="00C46CC7" w:rsidP="00C46CC7">
      <w:pPr>
        <w:pStyle w:val="a3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181C7E4F" w14:textId="77777777" w:rsidR="00C46CC7" w:rsidRDefault="00C46CC7" w:rsidP="00C46CC7">
      <w:pPr>
        <w:pStyle w:val="a3"/>
      </w:pPr>
      <w:r>
        <w:rPr>
          <w:rStyle w:val="a4"/>
        </w:rPr>
        <w:t>ПОСТАНОВЛЯЮ:</w:t>
      </w:r>
    </w:p>
    <w:p w14:paraId="1826635C" w14:textId="77777777" w:rsidR="00C46CC7" w:rsidRDefault="00C46CC7" w:rsidP="00C46CC7">
      <w:pPr>
        <w:pStyle w:val="a3"/>
      </w:pPr>
      <w:r>
        <w:t>1. Утвердить Положение о земельной комиссии (прилагается).</w:t>
      </w:r>
      <w:r>
        <w:br/>
        <w:t>2. Признать утратившими силу постановления:</w:t>
      </w:r>
      <w:r>
        <w:br/>
        <w:t>мэра города от 08.01.2002 № 33, 02.03.2006 № 842;</w:t>
      </w:r>
      <w:r>
        <w:br/>
        <w:t>мэрии города от 10.03.2004 № 946.</w:t>
      </w:r>
      <w:r>
        <w:br/>
        <w:t>3. Контроль за исполнением постановления возложить на заместителя мэра города В. А. Семичева.</w:t>
      </w:r>
      <w:r>
        <w:br/>
        <w:t>4. Постановление подлежит опубликованию и размещению на официальном интернет-сайте мэрии города Череповца.</w:t>
      </w:r>
    </w:p>
    <w:p w14:paraId="13BE7EEA" w14:textId="77777777" w:rsidR="00C46CC7" w:rsidRDefault="00C46CC7" w:rsidP="00C46CC7">
      <w:pPr>
        <w:pStyle w:val="a3"/>
      </w:pPr>
      <w:r>
        <w:rPr>
          <w:rStyle w:val="a4"/>
        </w:rPr>
        <w:t>Первый заместитель мэра города А. А. Травников</w:t>
      </w:r>
    </w:p>
    <w:p w14:paraId="0E179D38" w14:textId="3ECA51B7" w:rsidR="00C46CC7" w:rsidRDefault="00C46CC7" w:rsidP="00C46CC7">
      <w:pPr>
        <w:pStyle w:val="a3"/>
      </w:pPr>
    </w:p>
    <w:p w14:paraId="72ADA2E8" w14:textId="0A4F9EC9" w:rsidR="00C46CC7" w:rsidRDefault="00C46CC7" w:rsidP="00C46CC7">
      <w:pPr>
        <w:pStyle w:val="a3"/>
      </w:pPr>
    </w:p>
    <w:p w14:paraId="2B8B4C47" w14:textId="19FA0FAB" w:rsidR="00C46CC7" w:rsidRDefault="00C46CC7" w:rsidP="00C46CC7">
      <w:pPr>
        <w:pStyle w:val="a3"/>
      </w:pPr>
    </w:p>
    <w:p w14:paraId="2937DEBA" w14:textId="5F68439C" w:rsidR="00C46CC7" w:rsidRDefault="00C46CC7" w:rsidP="00C46CC7">
      <w:pPr>
        <w:pStyle w:val="a3"/>
      </w:pPr>
    </w:p>
    <w:p w14:paraId="3DF6A0CC" w14:textId="398385E1" w:rsidR="00C46CC7" w:rsidRDefault="00C46CC7" w:rsidP="00C46CC7">
      <w:pPr>
        <w:pStyle w:val="a3"/>
      </w:pPr>
    </w:p>
    <w:p w14:paraId="05B3E56E" w14:textId="61755485" w:rsidR="00C46CC7" w:rsidRDefault="00C46CC7" w:rsidP="00C46CC7">
      <w:pPr>
        <w:pStyle w:val="a3"/>
      </w:pPr>
    </w:p>
    <w:p w14:paraId="6D386EEB" w14:textId="29043033" w:rsidR="00C46CC7" w:rsidRDefault="00C46CC7" w:rsidP="00C46CC7">
      <w:pPr>
        <w:pStyle w:val="a3"/>
      </w:pPr>
    </w:p>
    <w:p w14:paraId="20B9CDB3" w14:textId="13151636" w:rsidR="00C46CC7" w:rsidRDefault="00C46CC7" w:rsidP="00C46CC7">
      <w:pPr>
        <w:pStyle w:val="a3"/>
      </w:pPr>
    </w:p>
    <w:p w14:paraId="2B01C25A" w14:textId="7D89BB07" w:rsidR="00C46CC7" w:rsidRDefault="00C46CC7" w:rsidP="00C46CC7">
      <w:pPr>
        <w:pStyle w:val="a3"/>
      </w:pPr>
    </w:p>
    <w:p w14:paraId="27D8EE8F" w14:textId="4844B6E5" w:rsidR="00C46CC7" w:rsidRDefault="00C46CC7" w:rsidP="00C46CC7">
      <w:pPr>
        <w:pStyle w:val="a3"/>
      </w:pPr>
    </w:p>
    <w:p w14:paraId="0F294BF5" w14:textId="3E53A489" w:rsidR="00C46CC7" w:rsidRDefault="00C46CC7" w:rsidP="00C46CC7">
      <w:pPr>
        <w:pStyle w:val="a3"/>
      </w:pPr>
    </w:p>
    <w:p w14:paraId="29DBEDE5" w14:textId="754220A9" w:rsidR="00C46CC7" w:rsidRDefault="00C46CC7" w:rsidP="00C46CC7">
      <w:pPr>
        <w:pStyle w:val="a3"/>
      </w:pPr>
    </w:p>
    <w:p w14:paraId="04EBF5A0" w14:textId="6B3AA2E9" w:rsidR="00C46CC7" w:rsidRDefault="00C46CC7" w:rsidP="00C46CC7">
      <w:pPr>
        <w:pStyle w:val="a3"/>
      </w:pPr>
    </w:p>
    <w:p w14:paraId="4388AFCB" w14:textId="77777777" w:rsidR="00C46CC7" w:rsidRDefault="00C46CC7" w:rsidP="00C46CC7">
      <w:pPr>
        <w:pStyle w:val="a3"/>
      </w:pPr>
    </w:p>
    <w:p w14:paraId="3AF72863" w14:textId="77777777" w:rsidR="00C46CC7" w:rsidRDefault="00C46CC7" w:rsidP="00C46CC7">
      <w:pPr>
        <w:pStyle w:val="a3"/>
      </w:pPr>
      <w:r>
        <w:lastRenderedPageBreak/>
        <w:t>УТВЕРЖДЕНО</w:t>
      </w:r>
      <w:r>
        <w:br/>
        <w:t>постановлением мэрии города</w:t>
      </w:r>
      <w:r>
        <w:br/>
        <w:t>от 27.05.2010 № 1911</w:t>
      </w:r>
      <w:r>
        <w:br/>
      </w:r>
      <w:r>
        <w:br/>
      </w:r>
      <w:r>
        <w:rPr>
          <w:rStyle w:val="a4"/>
        </w:rPr>
        <w:t>ПОЛОЖЕНИЕ о земельной комиссии</w:t>
      </w:r>
    </w:p>
    <w:p w14:paraId="36D53CE6" w14:textId="77777777" w:rsidR="00C46CC7" w:rsidRDefault="00C46CC7" w:rsidP="00C46CC7">
      <w:pPr>
        <w:pStyle w:val="a3"/>
      </w:pPr>
      <w:r>
        <w:rPr>
          <w:rStyle w:val="a4"/>
        </w:rPr>
        <w:t>1. Общие положения</w:t>
      </w:r>
      <w:r>
        <w:rPr>
          <w:b/>
          <w:bCs/>
        </w:rPr>
        <w:br/>
      </w:r>
      <w:r>
        <w:t>1.1. Земельная комиссия (далее - Комиссия) создана для оперативного решения вопросов о предоставлении, изъятии, прекращении в установленном законом порядке прав на земельные участки, расположенные в границах города Череповца.</w:t>
      </w:r>
      <w:r>
        <w:br/>
        <w:t>1.2. Комиссия является постоянно действующим органом в комитете по управлению имуществом города.</w:t>
      </w:r>
      <w:r>
        <w:br/>
        <w:t>1.3. Комиссия не обладает правом юридического лица и не входит в структуру мэрии города Череповца.</w:t>
      </w:r>
      <w:r>
        <w:br/>
        <w:t>1.4. В своей работе Комиссия руководствуется законодательством Российской Федерации, Вологодской области, муниципальными правовыми актами, настоящим Положением.</w:t>
      </w:r>
      <w:r>
        <w:br/>
        <w:t>1.5. В состав Комиссии входят представители:</w:t>
      </w:r>
      <w:r>
        <w:br/>
        <w:t>комитета по управлению имуществом города;</w:t>
      </w:r>
      <w:r>
        <w:br/>
        <w:t>управления архитектуры и градостроительства мэрии;</w:t>
      </w:r>
      <w:r>
        <w:br/>
        <w:t>правового управления мэрии;</w:t>
      </w:r>
      <w:r>
        <w:br/>
        <w:t>департамента жилищно-коммунального хозяйства мэрии;</w:t>
      </w:r>
      <w:r>
        <w:br/>
        <w:t>Череповецкой городской Думы;</w:t>
      </w:r>
      <w:r>
        <w:br/>
        <w:t>Торгово-промышленной палаты г. Череповца.</w:t>
      </w:r>
      <w:r>
        <w:br/>
        <w:t>Персональный состав Комиссии утверждается постановлением мэрии города.</w:t>
      </w:r>
    </w:p>
    <w:p w14:paraId="2D8E22B7" w14:textId="77777777" w:rsidR="00C46CC7" w:rsidRDefault="00C46CC7" w:rsidP="00C46CC7">
      <w:pPr>
        <w:pStyle w:val="a3"/>
      </w:pPr>
      <w:r>
        <w:rPr>
          <w:rStyle w:val="a4"/>
        </w:rPr>
        <w:t>2. Основные задачи Комиссии</w:t>
      </w:r>
      <w:r>
        <w:rPr>
          <w:b/>
          <w:bCs/>
        </w:rPr>
        <w:br/>
      </w:r>
      <w:r>
        <w:t>2.1. Рассмотрение заявлений физических и юридических лиц о предоставлении земельных участков из земель, находящихся в муниципальной собственности города Череповца, а также земель, государственная собственность на которые не разграничена, расположенных в пределах города, и принятие по ним решений в соответствии с действующим законодательством.</w:t>
      </w:r>
      <w:r>
        <w:br/>
        <w:t>2.2. Принятие решений о прекращении прав на земельные участки.</w:t>
      </w:r>
      <w:r>
        <w:br/>
        <w:t>2.3. Урегулирование разногласий, возникающих при рассмотрении вопросов в сфере земельных отношений.</w:t>
      </w:r>
    </w:p>
    <w:p w14:paraId="40D6942E" w14:textId="77777777" w:rsidR="00C46CC7" w:rsidRDefault="00C46CC7" w:rsidP="00C46CC7">
      <w:pPr>
        <w:pStyle w:val="a3"/>
      </w:pPr>
      <w:r>
        <w:rPr>
          <w:rStyle w:val="a4"/>
        </w:rPr>
        <w:t>3. Организация работы Комиссии</w:t>
      </w:r>
      <w:r>
        <w:rPr>
          <w:b/>
          <w:bCs/>
        </w:rPr>
        <w:br/>
      </w:r>
      <w:r>
        <w:t>3.1. Комиссия полномочна принимать решения по вопросам, отнесенным к ее компетенции, путем проведения заседаний.</w:t>
      </w:r>
      <w:r>
        <w:br/>
        <w:t>3.2. Заседание Комиссии собирает и проводит председатель Комиссии, а в его отсутствие заместитель председателя либо член Комиссии по поручению председателя.</w:t>
      </w:r>
      <w:r>
        <w:br/>
        <w:t>3.3. Председатель Комиссии по предложению членов Комиссии либо собственной инициативе имеет право вынести на заседание Комиссии любой вопрос, принятие решения по которому не терпит отлагательства.</w:t>
      </w:r>
      <w:r>
        <w:br/>
        <w:t>Председательствующий на заседании оглашает повестку дня, выносит на обсуждение предложения членов Комиссии и проекты принимаемых решений, подводит итоги обсуждения и оглашает решения, фиксируемые в протоколе заседания Комиссии.</w:t>
      </w:r>
      <w:r>
        <w:br/>
        <w:t>3.4. Комиссия правомочна принимать решения по рассматриваемым вопросам, если на ее заседании присутствует не менее половины от установленного числа членов Комиссии.</w:t>
      </w:r>
      <w:r>
        <w:br/>
        <w:t>По решению Комиссии на ее заседании могут присутствовать заинтересованные лица.</w:t>
      </w:r>
      <w:r>
        <w:br/>
        <w:t>При необходимости к работе Комиссии могут привлекаться специалисты органов мэрии, а также специалисты предприятий, учреждений и организаций города.</w:t>
      </w:r>
      <w:r>
        <w:br/>
        <w:t xml:space="preserve">Комиссия принимает решения простым большинством голосов от числа присутствующих </w:t>
      </w:r>
      <w:r>
        <w:lastRenderedPageBreak/>
        <w:t>членов Комиссии. При равенстве голосов членов Комиссии голос председателя Комиссии является решающим.</w:t>
      </w:r>
      <w:r>
        <w:br/>
        <w:t>3.5. В случае отсутствия кого-либо из членов Комиссии замещать его (с правом голоса) может исполняющий обязанности отсутствующего, назначенный соответствующим приказом.</w:t>
      </w:r>
      <w:r>
        <w:br/>
        <w:t>3.6. Для подготовки вопросов к рассмотрению их на заседании Комиссии организована рабочая группа, в состав которой входят представители комитета по управлению имуществом города, управления архитектуры и градостроительства мэрии, правового управления мэрии.</w:t>
      </w:r>
      <w:r>
        <w:br/>
        <w:t>В задачи рабочей группы входит:</w:t>
      </w:r>
      <w:r>
        <w:br/>
        <w:t>определение необходимости рассмотрения данного вопроса на заседании Комиссии;</w:t>
      </w:r>
      <w:r>
        <w:br/>
        <w:t>обсуждение вопросов, выносимых на заседания Комиссии;</w:t>
      </w:r>
      <w:r>
        <w:br/>
        <w:t>запрос дополнительной информации, необходимой для принятия решений;</w:t>
      </w:r>
      <w:r>
        <w:br/>
        <w:t>подготовка проектов принимаемых решений.</w:t>
      </w:r>
      <w:r>
        <w:br/>
        <w:t>3.7. Заседания Комиссии проводятся по мере необходимости, но не реже одного раза в две недели. День недели, время и место очередного заседания назначаются председателем Комиссии. Информацию об очередном заседании до сведения ее членов и приглашенных доводит секретарь Комиссии не менее чем за 1 день до даты проведения заседания.</w:t>
      </w:r>
      <w:r>
        <w:br/>
        <w:t>3.8. Решения Комиссии оформляются протоколом. Каждый член Комиссии может представить замечания с правом внесения их в протокол.</w:t>
      </w:r>
      <w:r>
        <w:br/>
        <w:t>3.9. Протокол Комиссии составляется в 2 экземплярах, один из которых хранится в комитете по управлению имуществом города, второй экземпляр направляется в управление архитектуры и градостроительства мэрии.</w:t>
      </w:r>
      <w:r>
        <w:br/>
        <w:t>3.10. Физическим и юридическим лицам, в отношении прав и законных интересов которых Комиссией приняты решения либо заявления которых являлись предметом рассмотрения Комиссии, направляются выписки из решений Комиссии, заверенные секретарем Комиссии, в течение 10 дней со дня проведения заседания.</w:t>
      </w:r>
    </w:p>
    <w:p w14:paraId="02FF906A" w14:textId="77777777" w:rsidR="00C46CC7" w:rsidRDefault="00C46CC7" w:rsidP="00C46CC7">
      <w:pPr>
        <w:pStyle w:val="a3"/>
      </w:pPr>
      <w:r>
        <w:rPr>
          <w:rStyle w:val="a4"/>
        </w:rPr>
        <w:t>4. Полномочия Комиссии</w:t>
      </w:r>
      <w:r>
        <w:rPr>
          <w:b/>
          <w:bCs/>
        </w:rPr>
        <w:br/>
      </w:r>
      <w:r>
        <w:t>4.1. Комиссия имеет право устанавливать регламент заседаний и привлекать необходимых специалистов для эффективной работы по вопросам в пределах своей компетенции.</w:t>
      </w:r>
      <w:r>
        <w:br/>
        <w:t>4.2. Комиссия имеет право запрашивать у граждан, организаций, предприятий, учреждений города, органов государственной власти сведения и документы, необходимые для принятия решений по вопросам ее компетенции; отказать в приеме и рассмотрении заявления заинтересованному лицу в случае непредставления им документов, необходимых для принятия решения.</w:t>
      </w:r>
      <w:r>
        <w:br/>
        <w:t>4.3. Комиссия принимает решения в порядке, установленном действующими нормативными правовыми актами, по вопросам:</w:t>
      </w:r>
      <w:r>
        <w:br/>
        <w:t>предоставления земельных участков из земель, государственная собственность на которые не разграничена, и земельных участков, находящихся в собственности муниципального образования «Город Череповец»;</w:t>
      </w:r>
      <w:r>
        <w:br/>
        <w:t>изменения вида разрешенного использования земельных участков;</w:t>
      </w:r>
      <w:r>
        <w:br/>
        <w:t>прекращения либо переоформления прав на земельные участки;</w:t>
      </w:r>
      <w:r>
        <w:br/>
        <w:t>изъятия земельных участков в порядке, установленном законодательством;</w:t>
      </w:r>
      <w:r>
        <w:br/>
        <w:t>проведения торгов (конкурсов, аукционов) по продаже земельных участков либо права аренды земельных участков;</w:t>
      </w:r>
      <w:r>
        <w:br/>
        <w:t>иным вопросам, отнесенным к компетенции Комиссии муниципальными правовыми актами органа местного самоуправления.</w:t>
      </w:r>
      <w:r>
        <w:br/>
        <w:t>4.4. Решения Комиссии о предоставлении земельного участка, изменении либо прекращении права на земельный участок, изменении вида разрешенного использования земельного участка служат основанием для подготовки соответствующего проекта муниципального правового акта.</w:t>
      </w:r>
      <w:r>
        <w:br/>
      </w:r>
      <w:r>
        <w:lastRenderedPageBreak/>
        <w:t>4.5. Решения, принятые Комиссией и зафиксированные в протоколе, являются обязательными для исполнения всеми органами мэрии города, функционально отвечающими за подготовку и согласование проектов муниципальных правовых актов.</w:t>
      </w:r>
    </w:p>
    <w:p w14:paraId="2153F4F9" w14:textId="77777777" w:rsidR="00C46CC7" w:rsidRDefault="00C46CC7" w:rsidP="00C46CC7">
      <w:pPr>
        <w:pStyle w:val="a3"/>
      </w:pPr>
      <w:r>
        <w:rPr>
          <w:rStyle w:val="a4"/>
        </w:rPr>
        <w:t>5. Прекращение деятельности Комиссии</w:t>
      </w:r>
      <w:r>
        <w:rPr>
          <w:b/>
          <w:bCs/>
        </w:rPr>
        <w:br/>
      </w:r>
      <w:r>
        <w:rPr>
          <w:rStyle w:val="a4"/>
        </w:rPr>
        <w:t>​​​​​​​</w:t>
      </w:r>
      <w:r>
        <w:t>Прекращение деятельности Комиссии осуществляется на основании постановления мэрии города.</w:t>
      </w:r>
    </w:p>
    <w:p w14:paraId="45E32A3A" w14:textId="77777777" w:rsidR="00D616CD" w:rsidRDefault="00D616CD"/>
    <w:sectPr w:rsidR="00D6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44"/>
    <w:rsid w:val="00C46CC7"/>
    <w:rsid w:val="00D616CD"/>
    <w:rsid w:val="00D7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92B1"/>
  <w15:chartTrackingRefBased/>
  <w15:docId w15:val="{9196AF56-6DC8-4A71-9402-5DE846A8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2025-05-14T09:55:00Z</dcterms:created>
  <dcterms:modified xsi:type="dcterms:W3CDTF">2025-05-14T09:55:00Z</dcterms:modified>
</cp:coreProperties>
</file>