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left="5386"/>
        <w:jc w:val="both"/>
      </w:pPr>
      <w:r>
        <w:rPr>
          <w:rFonts w:ascii="Times New Roman" w:hAnsi="Times New Roman"/>
          <w:sz w:val="26"/>
        </w:rPr>
        <w:t>УТВЕРЖДЕН</w:t>
      </w:r>
    </w:p>
    <w:p w14:paraId="02000000">
      <w:pPr>
        <w:widowControl w:val="1"/>
        <w:spacing w:after="0" w:line="240" w:lineRule="auto"/>
        <w:ind w:left="5386"/>
        <w:jc w:val="both"/>
      </w:pPr>
      <w:r>
        <w:rPr>
          <w:rFonts w:ascii="Times New Roman" w:hAnsi="Times New Roman"/>
          <w:sz w:val="26"/>
        </w:rPr>
        <w:t>решением Череповецкой</w:t>
      </w:r>
    </w:p>
    <w:p w14:paraId="03000000">
      <w:pPr>
        <w:widowControl w:val="1"/>
        <w:spacing w:after="0" w:line="240" w:lineRule="auto"/>
        <w:ind w:left="5386"/>
        <w:jc w:val="both"/>
      </w:pPr>
      <w:r>
        <w:rPr>
          <w:rFonts w:ascii="Times New Roman" w:hAnsi="Times New Roman"/>
          <w:sz w:val="26"/>
        </w:rPr>
        <w:t>городской Думы</w:t>
      </w:r>
    </w:p>
    <w:p w14:paraId="04000000">
      <w:pPr>
        <w:widowControl w:val="1"/>
        <w:spacing w:after="0" w:line="240" w:lineRule="auto"/>
        <w:ind w:left="5386"/>
        <w:jc w:val="both"/>
      </w:pPr>
      <w:r>
        <w:rPr>
          <w:rFonts w:ascii="Times New Roman" w:hAnsi="Times New Roman"/>
          <w:sz w:val="26"/>
        </w:rPr>
        <w:t xml:space="preserve">от                          № </w:t>
      </w: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Персональный состав половины членов конкурсной комиссии</w:t>
      </w: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проведению конкурса на замещение должности мэра города Череповца</w:t>
      </w: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муниципального образования «городской округ город Череповец Вологодской области»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0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tbl>
      <w:tblPr>
        <w:tblStyle w:val="Style_1"/>
        <w:tblW w:type="auto" w:w="0"/>
        <w:tblInd w:type="dxa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368"/>
        <w:gridCol w:w="6662"/>
      </w:tblGrid>
      <w:tr>
        <w:tc>
          <w:tcPr>
            <w:tcW w:type="dxa" w:w="33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C000000">
            <w:pPr>
              <w:widowControl w:val="1"/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Быков Игорь Александрович</w:t>
            </w:r>
          </w:p>
        </w:tc>
        <w:tc>
          <w:tcPr>
            <w:tcW w:type="dxa" w:w="66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D000000">
            <w:pPr>
              <w:widowControl w:val="1"/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глава города Череповца;</w:t>
            </w:r>
          </w:p>
          <w:p w14:paraId="0E000000">
            <w:pPr>
              <w:widowControl w:val="1"/>
              <w:spacing w:after="0" w:line="240" w:lineRule="auto"/>
              <w:ind/>
              <w:rPr>
                <w:sz w:val="26"/>
              </w:rPr>
            </w:pPr>
          </w:p>
          <w:p w14:paraId="0F000000">
            <w:pPr>
              <w:widowControl w:val="1"/>
              <w:spacing w:after="0" w:line="240" w:lineRule="auto"/>
              <w:ind/>
              <w:rPr>
                <w:sz w:val="26"/>
              </w:rPr>
            </w:pPr>
          </w:p>
        </w:tc>
      </w:tr>
      <w:tr>
        <w:tc>
          <w:tcPr>
            <w:tcW w:type="dxa" w:w="33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0000000">
            <w:pPr>
              <w:widowControl w:val="1"/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Беляев</w:t>
            </w:r>
          </w:p>
          <w:p w14:paraId="11000000">
            <w:pPr>
              <w:widowControl w:val="1"/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Сергей Сергеевич</w:t>
            </w:r>
          </w:p>
        </w:tc>
        <w:tc>
          <w:tcPr>
            <w:tcW w:type="dxa" w:w="66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2000000">
            <w:pPr>
              <w:widowControl w:val="1"/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председатель Череповецкого городского отделения Всероссийской общественной организации ветеранов (пенсионеров) войны, труда, Вооруженных сил и</w:t>
            </w:r>
          </w:p>
          <w:p w14:paraId="13000000">
            <w:pPr>
              <w:widowControl w:val="1"/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правоохранительных органов, депутат Череповецкой городской Думы, </w:t>
            </w:r>
          </w:p>
          <w:p w14:paraId="14000000">
            <w:pPr>
              <w:widowControl w:val="1"/>
              <w:spacing w:after="0" w:line="240" w:lineRule="auto"/>
              <w:ind/>
              <w:rPr>
                <w:sz w:val="26"/>
              </w:rPr>
            </w:pPr>
          </w:p>
        </w:tc>
      </w:tr>
      <w:tr>
        <w:tc>
          <w:tcPr>
            <w:tcW w:type="dxa" w:w="336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5000000">
            <w:pPr>
              <w:widowControl w:val="1"/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>Даниличев Дмитрий Владимирович</w:t>
            </w:r>
          </w:p>
        </w:tc>
        <w:tc>
          <w:tcPr>
            <w:tcW w:type="dxa" w:w="66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6000000">
            <w:pPr>
              <w:widowControl w:val="1"/>
              <w:spacing w:after="0" w:line="240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депутат Череповецкой городской Думы. </w:t>
            </w:r>
          </w:p>
        </w:tc>
      </w:tr>
    </w:tbl>
    <w:p w14:paraId="17000000"/>
    <w:p w14:paraId="18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2025-02-22T07:28:00Z</dcterms:created>
  <dcterms:modified xsi:type="dcterms:W3CDTF">2025-02-22T09:41:16Z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-682571944</vt:i4>
  </property>
  <property fmtid="{D5CDD505-2E9C-101B-9397-08002B2CF9AE}" pid="3" name="_NewReviewCycle">
    <vt:lpwstr/>
  </property>
  <property fmtid="{D5CDD505-2E9C-101B-9397-08002B2CF9AE}" pid="4" name="_EmailSubject">
    <vt:lpwstr>на сайт ЗАВТРА в 13.50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