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BF" w:rsidRPr="00E822BF" w:rsidRDefault="00E822BF" w:rsidP="00E822B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822B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00787679" r:id="rId9"/>
        </w:object>
      </w:r>
    </w:p>
    <w:p w:rsidR="00E822BF" w:rsidRPr="00E822BF" w:rsidRDefault="00E822BF" w:rsidP="00E822B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822B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E822BF" w:rsidRPr="00E822BF" w:rsidRDefault="00E822BF" w:rsidP="00E822B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E822BF" w:rsidRPr="00E822BF" w:rsidRDefault="00E822BF" w:rsidP="00E822B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822B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E822BF" w:rsidRPr="00E822BF" w:rsidRDefault="00E822BF" w:rsidP="00E822B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E822BF" w:rsidRPr="00E822BF" w:rsidRDefault="00E822BF" w:rsidP="00E822B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822BF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E822BF" w:rsidRDefault="00E822BF" w:rsidP="00653B41">
      <w:pPr>
        <w:rPr>
          <w:sz w:val="26"/>
          <w:szCs w:val="26"/>
        </w:rPr>
      </w:pPr>
    </w:p>
    <w:p w:rsidR="00E822BF" w:rsidRDefault="00E822BF" w:rsidP="00653B41">
      <w:pPr>
        <w:rPr>
          <w:sz w:val="26"/>
          <w:szCs w:val="26"/>
        </w:rPr>
      </w:pPr>
    </w:p>
    <w:p w:rsidR="00E822BF" w:rsidRDefault="00E822BF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E822BF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изменений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</w:t>
      </w:r>
    </w:p>
    <w:p w:rsidR="00E822BF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46A5E">
        <w:rPr>
          <w:b/>
          <w:sz w:val="26"/>
          <w:szCs w:val="26"/>
        </w:rPr>
        <w:t xml:space="preserve">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</w:t>
      </w: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bookmarkEnd w:id="0"/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E822BF" w:rsidRPr="0057041A" w:rsidRDefault="00E822B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11.02.2025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E822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0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574B0" w:rsidRDefault="002574B0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Исключить из состава постоянной комиссии Череповецкой городской Думы по бюджету и экономической политике Андрееву Оксану Рудольфовну.</w:t>
      </w:r>
    </w:p>
    <w:p w:rsidR="002574B0" w:rsidRDefault="002574B0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E357B8">
        <w:rPr>
          <w:sz w:val="26"/>
          <w:szCs w:val="26"/>
        </w:rPr>
        <w:t xml:space="preserve">В </w:t>
      </w:r>
      <w:hyperlink r:id="rId11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1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«8»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206BEF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2574B0" w:rsidRDefault="00206BEF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Назначить председателем постоянной комиссии Череповецкой городской Думы</w:t>
      </w:r>
      <w:r w:rsidRPr="00206BEF">
        <w:rPr>
          <w:sz w:val="26"/>
          <w:szCs w:val="26"/>
        </w:rPr>
        <w:t xml:space="preserve"> </w:t>
      </w:r>
      <w:r>
        <w:rPr>
          <w:sz w:val="26"/>
          <w:szCs w:val="26"/>
        </w:rPr>
        <w:t>по бюджету и экономической политике Ровкина Артема Михайловича.</w:t>
      </w:r>
    </w:p>
    <w:p w:rsidR="00206BEF" w:rsidRDefault="00206BEF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Исключить из состава постоянной комиссии Череповецкой городской Думы по развитию города и муниципальной собственности Андрееву Оксану Рудольфовну.</w:t>
      </w:r>
    </w:p>
    <w:p w:rsidR="00206BEF" w:rsidRDefault="00575F0F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Pr="00E357B8">
        <w:rPr>
          <w:sz w:val="26"/>
          <w:szCs w:val="26"/>
        </w:rPr>
        <w:t xml:space="preserve">В </w:t>
      </w:r>
      <w:hyperlink r:id="rId12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«10»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«9»</w:t>
      </w:r>
      <w:r w:rsidRPr="00E357B8">
        <w:rPr>
          <w:sz w:val="26"/>
          <w:szCs w:val="26"/>
        </w:rPr>
        <w:t>.</w:t>
      </w:r>
    </w:p>
    <w:p w:rsidR="00575F0F" w:rsidRDefault="00575F0F" w:rsidP="00E8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Назначить заместителем председателя постоянной комиссии Череповецкой городской Думы</w:t>
      </w:r>
      <w:r w:rsidRPr="00206BEF">
        <w:rPr>
          <w:sz w:val="26"/>
          <w:szCs w:val="26"/>
        </w:rPr>
        <w:t xml:space="preserve"> </w:t>
      </w:r>
      <w:r>
        <w:rPr>
          <w:sz w:val="26"/>
          <w:szCs w:val="26"/>
        </w:rPr>
        <w:t>по развитию города и муниципальной собственности Буслаева Алексея Александровича.</w:t>
      </w:r>
    </w:p>
    <w:p w:rsidR="00D75F9A" w:rsidRDefault="00346A5E" w:rsidP="00E822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p w:rsidR="00E822BF" w:rsidRDefault="00E822BF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E822BF" w:rsidRDefault="00E822BF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E822BF" w:rsidRDefault="00E822BF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E822BF" w:rsidRDefault="00E822BF" w:rsidP="00E822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E822BF" w:rsidRDefault="00E822BF" w:rsidP="00E822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822BF" w:rsidRDefault="00E822BF" w:rsidP="00E822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822BF" w:rsidRDefault="00E822BF" w:rsidP="00E822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822BF" w:rsidRDefault="00E822BF" w:rsidP="00E822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11.02.2025</w:t>
      </w:r>
    </w:p>
    <w:p w:rsidR="00E822BF" w:rsidRDefault="00E822BF" w:rsidP="00E822B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18</w:t>
      </w:r>
    </w:p>
    <w:sectPr w:rsidR="00E822BF" w:rsidSect="00E822BF">
      <w:headerReference w:type="default" r:id="rId13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1D" w:rsidRDefault="000A031D" w:rsidP="00EB095B">
      <w:r>
        <w:separator/>
      </w:r>
    </w:p>
  </w:endnote>
  <w:endnote w:type="continuationSeparator" w:id="0">
    <w:p w:rsidR="000A031D" w:rsidRDefault="000A031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1D" w:rsidRDefault="000A031D" w:rsidP="00EB095B">
      <w:r>
        <w:separator/>
      </w:r>
    </w:p>
  </w:footnote>
  <w:footnote w:type="continuationSeparator" w:id="0">
    <w:p w:rsidR="000A031D" w:rsidRDefault="000A031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31D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2BF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5264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&amp;dst=100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9799&amp;dst=1000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23979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5A7E-5B4B-47A3-B03F-18019E0F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2025-02-11T11:01:00Z</cp:lastPrinted>
  <dcterms:created xsi:type="dcterms:W3CDTF">2025-02-10T07:38:00Z</dcterms:created>
  <dcterms:modified xsi:type="dcterms:W3CDTF">2025-02-11T11:02:00Z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-1580322965</vt:i4>
  </property>
  <property fmtid="{D5CDD505-2E9C-101B-9397-08002B2CF9AE}" pid="3" name="_NewReviewCycle">
    <vt:lpwstr/>
  </property>
  <property fmtid="{D5CDD505-2E9C-101B-9397-08002B2CF9AE}" pid="4" name="_EmailSubject">
    <vt:lpwstr>для официального опубликования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