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791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55pt;height:48pt">
                                  <v:imagedata r:id="rId6" o:title=""/>
                                </v:shape>
                                <o:OLEObject Type="Embed" ProgID="CorelDraw.Graphic.9" ShapeID="_x0000_i1026" DrawAspect="Content" ObjectID="_1798439020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795" w:dyaOrig="956">
                          <v:shape id="_x0000_i1026" type="#_x0000_t75" style="width:39.75pt;height:47.8pt">
                            <v:imagedata r:id="rId8" o:title=""/>
                          </v:shape>
                          <o:OLEObject Type="Embed" ProgID="CorelDraw.Graphic.9" ShapeID="_x0000_i1026" DrawAspect="Content" ObjectID="_17980192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Pr="005A7371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</w:t>
      </w:r>
    </w:p>
    <w:p w:rsidR="00C16A39" w:rsidRP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C16A39" w:rsidRPr="00C16A39" w:rsidRDefault="00C16A39" w:rsidP="00C16A39">
      <w:pPr>
        <w:numPr>
          <w:ilvl w:val="0"/>
          <w:numId w:val="7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управлении по делам культуры мэрии города Череповца, утвержденное решением Череповецкой городской Думы от 01.06.2018 № 93, следующие изменения:</w:t>
      </w:r>
    </w:p>
    <w:p w:rsidR="00C16A39" w:rsidRDefault="00C16A39" w:rsidP="009778F8">
      <w:pPr>
        <w:numPr>
          <w:ilvl w:val="1"/>
          <w:numId w:val="7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пункте 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.3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слова «Департамент культуры и туризма Вологодской области»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заменить словами «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культуры Вологодской области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C16A39" w:rsidRPr="00C16A39" w:rsidRDefault="009778F8" w:rsidP="009778F8">
      <w:pPr>
        <w:numPr>
          <w:ilvl w:val="1"/>
          <w:numId w:val="7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7.1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слова «</w:t>
      </w:r>
      <w:r w:rsidRPr="00977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Департаментом культуры и туризма Вологодской области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9778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заменить словами «Министерством культуры Вологодской области».</w:t>
      </w:r>
    </w:p>
    <w:p w:rsidR="00C16A39" w:rsidRPr="00C16A39" w:rsidRDefault="00C16A39" w:rsidP="00C16A39">
      <w:pPr>
        <w:numPr>
          <w:ilvl w:val="0"/>
          <w:numId w:val="7"/>
        </w:numPr>
        <w:tabs>
          <w:tab w:val="left" w:pos="0"/>
          <w:tab w:val="righ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ED4146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Временно и</w:t>
      </w:r>
      <w:bookmarkStart w:id="0" w:name="_GoBack"/>
      <w:bookmarkEnd w:id="0"/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сполняющий полномочия</w:t>
      </w:r>
    </w:p>
    <w:p w:rsidR="00C16A39" w:rsidRPr="00C16A39" w:rsidRDefault="00C16A39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главы города Череповца                                                                               Н.В. Сальников</w:t>
      </w:r>
    </w:p>
    <w:sectPr w:rsidR="00C16A39" w:rsidRPr="00C16A39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2F6C78"/>
    <w:rsid w:val="00343ED0"/>
    <w:rsid w:val="00380FD0"/>
    <w:rsid w:val="003A33A0"/>
    <w:rsid w:val="003F0EB6"/>
    <w:rsid w:val="003F308F"/>
    <w:rsid w:val="003F508B"/>
    <w:rsid w:val="004154CC"/>
    <w:rsid w:val="004371DF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264FC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778F8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16A39"/>
    <w:rsid w:val="00C4033C"/>
    <w:rsid w:val="00CD2684"/>
    <w:rsid w:val="00D04208"/>
    <w:rsid w:val="00D1372A"/>
    <w:rsid w:val="00D13FE9"/>
    <w:rsid w:val="00DB0BCE"/>
    <w:rsid w:val="00DD7BB9"/>
    <w:rsid w:val="00E1434A"/>
    <w:rsid w:val="00E80544"/>
    <w:rsid w:val="00EC3252"/>
    <w:rsid w:val="00ED4146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7C4B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790D-3328-4505-A5EF-5F012C80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Конторович Татьяна Вячеславовна</cp:lastModifiedBy>
  <cp:revision>3</cp:revision>
  <cp:lastPrinted>2021-06-21T08:28:00Z</cp:lastPrinted>
  <dcterms:created xsi:type="dcterms:W3CDTF">2025-01-15T06:37:00Z</dcterms:created>
  <dcterms:modified xsi:type="dcterms:W3CDTF">2025-01-15T06:37:00Z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-1828642430</vt:i4>
  </property>
  <property fmtid="{D5CDD505-2E9C-101B-9397-08002B2CF9AE}" pid="3" name="_NewReviewCycle">
    <vt:lpwstr/>
  </property>
  <property fmtid="{D5CDD505-2E9C-101B-9397-08002B2CF9AE}" pid="4" name="_EmailSubject">
    <vt:lpwstr>Можно согласовать?</vt:lpwstr>
  </property>
  <property fmtid="{D5CDD505-2E9C-101B-9397-08002B2CF9AE}" pid="5" name="_AuthorEmail">
    <vt:lpwstr>udk@cherepovetscity.ru</vt:lpwstr>
  </property>
  <property fmtid="{D5CDD505-2E9C-101B-9397-08002B2CF9AE}" pid="6" name="_AuthorEmailDisplayName">
    <vt:lpwstr>Приемная УДК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