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13C2B" w14:textId="77777777" w:rsidR="00CE09D7" w:rsidRPr="001F426D" w:rsidRDefault="00CE09D7" w:rsidP="00CE09D7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426D">
        <w:rPr>
          <w:rFonts w:ascii="Times New Roman" w:eastAsia="Times New Roman" w:hAnsi="Times New Roman"/>
          <w:sz w:val="24"/>
          <w:szCs w:val="24"/>
          <w:lang w:eastAsia="ru-RU"/>
        </w:rPr>
        <w:object w:dxaOrig="810" w:dyaOrig="1020" w14:anchorId="336760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6pt;height:50.2pt" o:ole="">
            <v:imagedata r:id="rId8" o:title=""/>
          </v:shape>
          <o:OLEObject Type="Embed" ProgID="CorelDRAW.Graphic.14" ShapeID="_x0000_i1025" DrawAspect="Content" ObjectID="_1795849051" r:id="rId9"/>
        </w:object>
      </w:r>
    </w:p>
    <w:p w14:paraId="622E37FA" w14:textId="77777777" w:rsidR="00CE09D7" w:rsidRPr="001F426D" w:rsidRDefault="00CE09D7" w:rsidP="00CE09D7">
      <w:pPr>
        <w:jc w:val="center"/>
        <w:rPr>
          <w:rFonts w:ascii="Times New Roman" w:eastAsia="Times New Roman" w:hAnsi="Times New Roman"/>
          <w:sz w:val="4"/>
          <w:szCs w:val="4"/>
          <w:lang w:eastAsia="ru-RU"/>
        </w:rPr>
      </w:pPr>
    </w:p>
    <w:p w14:paraId="2226637D" w14:textId="77777777" w:rsidR="00CE09D7" w:rsidRPr="001F426D" w:rsidRDefault="00CE09D7" w:rsidP="00CE09D7">
      <w:pPr>
        <w:spacing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1F426D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 xml:space="preserve">ВОЛОГОДСКАЯ ОБЛАСТЬ </w:t>
      </w:r>
    </w:p>
    <w:p w14:paraId="35C37AF1" w14:textId="77777777" w:rsidR="00CE09D7" w:rsidRPr="001F426D" w:rsidRDefault="00CE09D7" w:rsidP="00CE09D7">
      <w:pPr>
        <w:spacing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1F426D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14:paraId="275042CC" w14:textId="77777777" w:rsidR="00CE09D7" w:rsidRPr="001F426D" w:rsidRDefault="00CE09D7" w:rsidP="00CE09D7">
      <w:pPr>
        <w:jc w:val="center"/>
        <w:rPr>
          <w:rFonts w:ascii="Times New Roman" w:eastAsia="Times New Roman" w:hAnsi="Times New Roman"/>
          <w:sz w:val="8"/>
          <w:szCs w:val="8"/>
          <w:lang w:eastAsia="ru-RU"/>
        </w:rPr>
      </w:pPr>
    </w:p>
    <w:p w14:paraId="4D1F5E61" w14:textId="77777777" w:rsidR="00CE09D7" w:rsidRPr="001F426D" w:rsidRDefault="00CE09D7" w:rsidP="00CE09D7">
      <w:pPr>
        <w:jc w:val="center"/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</w:pPr>
      <w:r w:rsidRPr="001F426D"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  <w:t>МЭРИЯ</w:t>
      </w:r>
    </w:p>
    <w:p w14:paraId="47749A03" w14:textId="77777777" w:rsidR="00CE09D7" w:rsidRPr="001F426D" w:rsidRDefault="00CE09D7" w:rsidP="00CE09D7">
      <w:pPr>
        <w:jc w:val="center"/>
        <w:rPr>
          <w:rFonts w:ascii="Times New Roman" w:eastAsia="Times New Roman" w:hAnsi="Times New Roman"/>
          <w:b/>
          <w:spacing w:val="60"/>
          <w:sz w:val="14"/>
          <w:szCs w:val="14"/>
          <w:lang w:eastAsia="ru-RU"/>
        </w:rPr>
      </w:pPr>
    </w:p>
    <w:p w14:paraId="5F4538B5" w14:textId="77777777" w:rsidR="00CE09D7" w:rsidRPr="001F426D" w:rsidRDefault="00CE09D7" w:rsidP="00CE09D7">
      <w:pPr>
        <w:jc w:val="center"/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</w:pPr>
      <w:r w:rsidRPr="001F426D"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  <w:t>ПОСТАНОВЛЕНИЕ</w:t>
      </w:r>
    </w:p>
    <w:p w14:paraId="7D9D6CDD" w14:textId="77777777" w:rsidR="00CE09D7" w:rsidRPr="001F426D" w:rsidRDefault="00CE09D7" w:rsidP="00CE09D7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B6656D2" w14:textId="77777777" w:rsidR="00CE09D7" w:rsidRPr="001F426D" w:rsidRDefault="00CE09D7" w:rsidP="00CE09D7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01D6592" w14:textId="77777777" w:rsidR="00CE09D7" w:rsidRPr="001F426D" w:rsidRDefault="00CE09D7" w:rsidP="00CE09D7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2CE5D1E" w14:textId="68610B1F" w:rsidR="00CE09D7" w:rsidRPr="001F426D" w:rsidRDefault="00210E4E" w:rsidP="00CE09D7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0E4E">
        <w:rPr>
          <w:rFonts w:ascii="Times New Roman" w:eastAsia="Times New Roman" w:hAnsi="Times New Roman"/>
          <w:sz w:val="26"/>
          <w:szCs w:val="26"/>
          <w:lang w:eastAsia="ru-RU"/>
        </w:rPr>
        <w:t>16.12.2024 № 3465</w:t>
      </w:r>
    </w:p>
    <w:p w14:paraId="01D721E4" w14:textId="77777777" w:rsidR="00CE09D7" w:rsidRDefault="00CE09D7" w:rsidP="00CE09D7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53BE113" w14:textId="77777777" w:rsidR="00CD3229" w:rsidRPr="001F426D" w:rsidRDefault="00CD3229" w:rsidP="00CE09D7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536670D" w14:textId="77777777" w:rsidR="002B43BE" w:rsidRPr="001F426D" w:rsidRDefault="002B43BE" w:rsidP="002B43BE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26D">
        <w:rPr>
          <w:rFonts w:ascii="Times New Roman" w:eastAsia="Times New Roman" w:hAnsi="Times New Roman" w:cs="Times New Roman"/>
          <w:sz w:val="26"/>
          <w:szCs w:val="24"/>
          <w:lang w:eastAsia="ru-RU"/>
        </w:rPr>
        <w:t>О</w:t>
      </w:r>
      <w:r w:rsidR="006D1B3F" w:rsidRPr="001F426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внесении изменений</w:t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31C43B4" w14:textId="77777777" w:rsidR="006D1B3F" w:rsidRPr="001F426D" w:rsidRDefault="005E5AE9" w:rsidP="002B43BE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6D1B3F"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 мэрии города</w:t>
      </w:r>
    </w:p>
    <w:p w14:paraId="0E5E0C09" w14:textId="77777777" w:rsidR="002B43BE" w:rsidRPr="001F426D" w:rsidRDefault="005E5AE9" w:rsidP="002B43BE">
      <w:pPr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6D1B3F"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</w:t>
      </w:r>
      <w:r w:rsidR="00150309">
        <w:rPr>
          <w:rFonts w:ascii="Times New Roman" w:eastAsia="Times New Roman" w:hAnsi="Times New Roman" w:cs="Times New Roman"/>
          <w:sz w:val="26"/>
          <w:szCs w:val="26"/>
          <w:lang w:eastAsia="ru-RU"/>
        </w:rPr>
        <w:t>02.09.2024</w:t>
      </w:r>
      <w:r w:rsidR="006D1B3F"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150309">
        <w:rPr>
          <w:rFonts w:ascii="Times New Roman" w:eastAsia="Times New Roman" w:hAnsi="Times New Roman" w:cs="Times New Roman"/>
          <w:sz w:val="26"/>
          <w:szCs w:val="26"/>
          <w:lang w:eastAsia="ru-RU"/>
        </w:rPr>
        <w:t>2348</w:t>
      </w:r>
    </w:p>
    <w:p w14:paraId="49007F39" w14:textId="77777777" w:rsidR="00CE09D7" w:rsidRPr="001F426D" w:rsidRDefault="00CE09D7" w:rsidP="00CE09D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31D9243" w14:textId="77777777" w:rsidR="00CE09D7" w:rsidRPr="001F426D" w:rsidRDefault="00CE09D7" w:rsidP="00CE09D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080E50A" w14:textId="77777777" w:rsidR="00150309" w:rsidRPr="00E50493" w:rsidRDefault="00150309" w:rsidP="0015030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04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мэрии города от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31.05.2024</w:t>
      </w:r>
      <w:r w:rsidRPr="00E504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 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1456</w:t>
      </w:r>
      <w:r w:rsidRPr="00E504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«О Порядк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E504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разработки, реализации и оценки эффективности муниципальных программ города»</w:t>
      </w:r>
    </w:p>
    <w:p w14:paraId="3BDF7C29" w14:textId="77777777" w:rsidR="00CE09D7" w:rsidRPr="001F426D" w:rsidRDefault="00CE09D7" w:rsidP="009B5640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426D">
        <w:rPr>
          <w:rFonts w:ascii="Times New Roman" w:eastAsia="Times New Roman" w:hAnsi="Times New Roman"/>
          <w:sz w:val="26"/>
          <w:szCs w:val="26"/>
          <w:lang w:eastAsia="ru-RU"/>
        </w:rPr>
        <w:t>ПОСТАНОВЛЯЮ:</w:t>
      </w:r>
    </w:p>
    <w:p w14:paraId="07AB0E55" w14:textId="77777777" w:rsidR="0073007B" w:rsidRDefault="00D8390E" w:rsidP="00EB56E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1F426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1. </w:t>
      </w:r>
      <w:r w:rsidR="0073007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Внести в </w:t>
      </w:r>
      <w:r w:rsidR="00EB56E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постановление мэрии </w:t>
      </w:r>
      <w:r w:rsidR="00DC1257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города </w:t>
      </w:r>
      <w:r w:rsidR="00EB56E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от 02.09.2024 № 2348 «</w:t>
      </w:r>
      <w:r w:rsidR="00EB56E6" w:rsidRPr="00E504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утверждении муниципальной программы</w:t>
      </w:r>
      <w:r w:rsidR="00EB56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B56E6" w:rsidRPr="00EC139E">
        <w:rPr>
          <w:rFonts w:ascii="Times New Roman" w:hAnsi="Times New Roman" w:cs="Times New Roman"/>
          <w:sz w:val="26"/>
          <w:szCs w:val="26"/>
        </w:rPr>
        <w:t>«Поддержка и развитие малого и среднего предпринимательства, повышение инвестиционной и туристической привлекательности города Череповца»</w:t>
      </w:r>
      <w:r w:rsidR="0073007B" w:rsidRPr="001F426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  <w:r w:rsidR="0073007B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следующие изменения:</w:t>
      </w:r>
    </w:p>
    <w:p w14:paraId="485199C3" w14:textId="77777777" w:rsidR="00EB56E6" w:rsidRDefault="00EB56E6" w:rsidP="00EB56E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1.1. Пункт 4 дополнить </w:t>
      </w:r>
      <w:r w:rsidR="004C7BC2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абзацем </w:t>
      </w:r>
      <w:r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следующего содержания:</w:t>
      </w:r>
    </w:p>
    <w:p w14:paraId="7D84A13B" w14:textId="77777777" w:rsidR="00EB56E6" w:rsidRPr="00EB56E6" w:rsidRDefault="00EB56E6" w:rsidP="00EB56E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05.09.2024</w:t>
      </w:r>
      <w:r w:rsidRPr="005665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2380</w:t>
      </w:r>
      <w:r w:rsidRPr="005665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«О внесении изменений в постановление мэрии города от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22.10.2021</w:t>
      </w:r>
      <w:r w:rsidRPr="005665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4071</w:t>
      </w:r>
      <w:r w:rsidRPr="005665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642A5B01" w14:textId="77777777" w:rsidR="009F5790" w:rsidRPr="00EE5D76" w:rsidRDefault="0073007B" w:rsidP="003A7603">
      <w:pPr>
        <w:ind w:firstLine="708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1.</w:t>
      </w:r>
      <w:r w:rsidR="00EB56E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.</w:t>
      </w:r>
      <w:r w:rsidR="00EB56E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Муниципальную программу </w:t>
      </w:r>
      <w:r w:rsidR="00EB56E6" w:rsidRPr="00EC139E">
        <w:rPr>
          <w:rFonts w:ascii="Times New Roman" w:hAnsi="Times New Roman" w:cs="Times New Roman"/>
          <w:sz w:val="26"/>
          <w:szCs w:val="26"/>
        </w:rPr>
        <w:t xml:space="preserve">«Поддержка и развитие малого и среднего предпринимательства, </w:t>
      </w:r>
      <w:r w:rsidR="00EB56E6" w:rsidRPr="00EE5D76">
        <w:rPr>
          <w:rFonts w:ascii="Times New Roman" w:hAnsi="Times New Roman" w:cs="Times New Roman"/>
          <w:sz w:val="26"/>
          <w:szCs w:val="26"/>
        </w:rPr>
        <w:t>повышение инвестиционной и туристической привлекательности города Череповца», утвержденную вышеуказанным постановлением</w:t>
      </w:r>
      <w:r w:rsidR="0070301B" w:rsidRPr="00EE5D76">
        <w:rPr>
          <w:rFonts w:ascii="Times New Roman" w:hAnsi="Times New Roman" w:cs="Times New Roman"/>
          <w:sz w:val="26"/>
          <w:szCs w:val="26"/>
        </w:rPr>
        <w:t>,</w:t>
      </w:r>
      <w:r w:rsidR="00EB56E6" w:rsidRPr="00EE5D76">
        <w:rPr>
          <w:rFonts w:ascii="Times New Roman" w:hAnsi="Times New Roman" w:cs="Times New Roman"/>
          <w:sz w:val="26"/>
          <w:szCs w:val="26"/>
        </w:rPr>
        <w:t xml:space="preserve"> изложить в новой редакции (прилагается). </w:t>
      </w:r>
      <w:r w:rsidRPr="00EE5D7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</w:p>
    <w:p w14:paraId="47F217E5" w14:textId="77777777" w:rsidR="00150309" w:rsidRPr="00EE5D76" w:rsidRDefault="003A7603" w:rsidP="0015030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5D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150309" w:rsidRPr="00EE5D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Постановление вступает в силу с 01.01.2025 и применяется к правоотношениям, возникшим при формировании городского бюджета, начиная с бюджета на 2025 год и плановый период 2026 и 2027 годов.</w:t>
      </w:r>
    </w:p>
    <w:p w14:paraId="2D8B8090" w14:textId="77777777" w:rsidR="00150309" w:rsidRPr="00EE5D76" w:rsidRDefault="003A7603" w:rsidP="00150309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5D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150309" w:rsidRPr="00EE5D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150309" w:rsidRPr="00EE5D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исполнением постановления возложить на </w:t>
      </w:r>
      <w:r w:rsidR="004C7CF6" w:rsidRPr="00EE5D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исполняющего обязанности </w:t>
      </w:r>
      <w:r w:rsidR="00150309" w:rsidRPr="00EE5D7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заместителя мэра города, начальника финансового управления мэрии.</w:t>
      </w:r>
    </w:p>
    <w:p w14:paraId="5BCFDC04" w14:textId="77777777" w:rsidR="00C165A3" w:rsidRPr="00EE5D76" w:rsidRDefault="003A7603" w:rsidP="00C165A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5D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C165A3" w:rsidRPr="00EE5D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Постановление подлежит опубликованию на официальном интернет-портале правовой информации г. Черепо</w:t>
      </w:r>
      <w:r w:rsidR="0070301B" w:rsidRPr="00EE5D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C165A3" w:rsidRPr="00EE5D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ца.</w:t>
      </w:r>
    </w:p>
    <w:p w14:paraId="50387F23" w14:textId="77777777" w:rsidR="00C165A3" w:rsidRPr="00EE5D76" w:rsidRDefault="00C165A3" w:rsidP="00150309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723AF5" w14:textId="77777777" w:rsidR="00323A52" w:rsidRPr="00EE5D76" w:rsidRDefault="00323A52" w:rsidP="00CE09D7">
      <w:pPr>
        <w:tabs>
          <w:tab w:val="right" w:pos="9498"/>
        </w:tabs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34C894C" w14:textId="77777777" w:rsidR="00323A52" w:rsidRPr="00EE5D76" w:rsidRDefault="00323A52" w:rsidP="00CE09D7">
      <w:pPr>
        <w:tabs>
          <w:tab w:val="right" w:pos="9498"/>
        </w:tabs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A3BD63D" w14:textId="77777777" w:rsidR="00150309" w:rsidRPr="00EE5D76" w:rsidRDefault="00150309" w:rsidP="00150309">
      <w:pPr>
        <w:tabs>
          <w:tab w:val="right" w:pos="9498"/>
        </w:tabs>
        <w:ind w:right="1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5D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Мэр города</w:t>
      </w:r>
      <w:r w:rsidRPr="00EE5D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В.Е. Германов</w:t>
      </w:r>
    </w:p>
    <w:p w14:paraId="6496D3C0" w14:textId="77777777" w:rsidR="00ED7922" w:rsidRPr="00EE5D76" w:rsidRDefault="00ED7922" w:rsidP="00CE09D7">
      <w:pPr>
        <w:tabs>
          <w:tab w:val="right" w:pos="9498"/>
        </w:tabs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94654AE" w14:textId="77777777" w:rsidR="00EB56E6" w:rsidRPr="00EE5D76" w:rsidRDefault="00EB56E6" w:rsidP="00CE09D7">
      <w:pPr>
        <w:tabs>
          <w:tab w:val="right" w:pos="9498"/>
        </w:tabs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A2B4836" w14:textId="77777777" w:rsidR="003F3B5E" w:rsidRPr="00EE5D76" w:rsidRDefault="003F3B5E" w:rsidP="00CE09D7">
      <w:pPr>
        <w:tabs>
          <w:tab w:val="right" w:pos="9498"/>
        </w:tabs>
        <w:jc w:val="both"/>
        <w:rPr>
          <w:rFonts w:ascii="Times New Roman" w:eastAsia="Times New Roman" w:hAnsi="Times New Roman"/>
          <w:sz w:val="26"/>
          <w:szCs w:val="26"/>
          <w:lang w:eastAsia="ru-RU"/>
        </w:rPr>
        <w:sectPr w:rsidR="003F3B5E" w:rsidRPr="00EE5D76" w:rsidSect="00D4443E">
          <w:headerReference w:type="default" r:id="rId10"/>
          <w:pgSz w:w="11905" w:h="16838"/>
          <w:pgMar w:top="567" w:right="567" w:bottom="851" w:left="1701" w:header="284" w:footer="0" w:gutter="0"/>
          <w:pgNumType w:start="1"/>
          <w:cols w:space="720"/>
          <w:titlePg/>
          <w:docGrid w:linePitch="299"/>
        </w:sectPr>
      </w:pPr>
    </w:p>
    <w:p w14:paraId="197E37E1" w14:textId="77777777" w:rsidR="00EB56E6" w:rsidRPr="00EE5D76" w:rsidRDefault="00EB56E6" w:rsidP="00EB56E6">
      <w:pPr>
        <w:ind w:left="58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5D7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УТВЕРЖДЕНА</w:t>
      </w:r>
    </w:p>
    <w:p w14:paraId="1A327AAC" w14:textId="77777777" w:rsidR="00EB56E6" w:rsidRPr="00EE5D76" w:rsidRDefault="00EB56E6" w:rsidP="00EB56E6">
      <w:pPr>
        <w:ind w:left="58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5D7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мэрии города</w:t>
      </w:r>
    </w:p>
    <w:p w14:paraId="1D98DA59" w14:textId="77777777" w:rsidR="00EB56E6" w:rsidRPr="00EE5D76" w:rsidRDefault="00EB56E6" w:rsidP="00EB56E6">
      <w:pPr>
        <w:ind w:left="58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5D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3F3B5E" w:rsidRPr="00EE5D76">
        <w:rPr>
          <w:rFonts w:ascii="Times New Roman" w:eastAsia="Times New Roman" w:hAnsi="Times New Roman" w:cs="Times New Roman"/>
          <w:sz w:val="26"/>
          <w:szCs w:val="26"/>
          <w:lang w:eastAsia="ru-RU"/>
        </w:rPr>
        <w:t>02.09.2024</w:t>
      </w:r>
      <w:r w:rsidRPr="00EE5D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3F3B5E" w:rsidRPr="00EE5D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2348</w:t>
      </w:r>
    </w:p>
    <w:p w14:paraId="0BFD5536" w14:textId="77777777" w:rsidR="00DC1257" w:rsidRDefault="003F3B5E" w:rsidP="00EB56E6">
      <w:pPr>
        <w:ind w:left="58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5D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(в редакции </w:t>
      </w:r>
    </w:p>
    <w:p w14:paraId="10BABA08" w14:textId="77777777" w:rsidR="003F3B5E" w:rsidRPr="00EE5D76" w:rsidRDefault="003F3B5E" w:rsidP="00EB56E6">
      <w:pPr>
        <w:ind w:left="58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5D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постановления мэрии города </w:t>
      </w:r>
    </w:p>
    <w:p w14:paraId="667F8E55" w14:textId="289B8847" w:rsidR="003F3B5E" w:rsidRPr="00EE5D76" w:rsidRDefault="003F3B5E" w:rsidP="00EB56E6">
      <w:pPr>
        <w:ind w:left="581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5D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210E4E">
        <w:rPr>
          <w:rFonts w:ascii="Times New Roman" w:eastAsia="Times New Roman" w:hAnsi="Times New Roman" w:cs="Times New Roman"/>
          <w:sz w:val="26"/>
          <w:szCs w:val="26"/>
          <w:lang w:eastAsia="ru-RU"/>
        </w:rPr>
        <w:t>16.12.2024</w:t>
      </w:r>
      <w:r w:rsidRPr="00EE5D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210E4E">
        <w:rPr>
          <w:rFonts w:ascii="Times New Roman" w:eastAsia="Times New Roman" w:hAnsi="Times New Roman" w:cs="Times New Roman"/>
          <w:sz w:val="26"/>
          <w:szCs w:val="26"/>
          <w:lang w:eastAsia="ru-RU"/>
        </w:rPr>
        <w:t>3465</w:t>
      </w:r>
      <w:r w:rsidRPr="00EE5D76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14:paraId="46845361" w14:textId="77777777" w:rsidR="00EB56E6" w:rsidRPr="00EE5D76" w:rsidRDefault="00EB56E6" w:rsidP="00EB56E6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7F9DC8" w14:textId="77777777" w:rsidR="00EB56E6" w:rsidRPr="00EE5D76" w:rsidRDefault="00EB56E6" w:rsidP="00EB56E6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E5D76">
        <w:rPr>
          <w:rFonts w:ascii="Times New Roman" w:hAnsi="Times New Roman" w:cs="Times New Roman"/>
          <w:sz w:val="26"/>
          <w:szCs w:val="26"/>
        </w:rPr>
        <w:t xml:space="preserve">Муниципальная программа </w:t>
      </w:r>
    </w:p>
    <w:p w14:paraId="03D4F0EE" w14:textId="77777777" w:rsidR="00EB56E6" w:rsidRPr="00EE5D76" w:rsidRDefault="00EB56E6" w:rsidP="00EB56E6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E5D76">
        <w:rPr>
          <w:rFonts w:ascii="Times New Roman" w:hAnsi="Times New Roman" w:cs="Times New Roman"/>
          <w:sz w:val="26"/>
          <w:szCs w:val="26"/>
        </w:rPr>
        <w:t xml:space="preserve">«Поддержка и развитие малого и среднего предпринимательства, повышение инвестиционной и туристической привлекательности города Череповца» </w:t>
      </w:r>
    </w:p>
    <w:p w14:paraId="1B2B83D3" w14:textId="77777777" w:rsidR="00EB56E6" w:rsidRPr="00EE5D76" w:rsidRDefault="00EB56E6" w:rsidP="00EB56E6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E5D76">
        <w:rPr>
          <w:rFonts w:ascii="Times New Roman" w:hAnsi="Times New Roman" w:cs="Times New Roman"/>
          <w:sz w:val="26"/>
          <w:szCs w:val="26"/>
        </w:rPr>
        <w:t>(далее –муниципальная программа)</w:t>
      </w:r>
    </w:p>
    <w:p w14:paraId="6F6CF351" w14:textId="77777777" w:rsidR="00EB56E6" w:rsidRPr="00EE5D76" w:rsidRDefault="00EB56E6" w:rsidP="00EB56E6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41BF5712" w14:textId="77777777" w:rsidR="00EB56E6" w:rsidRPr="00EE5D76" w:rsidRDefault="00EB56E6" w:rsidP="00EB56E6">
      <w:pPr>
        <w:pStyle w:val="ac"/>
        <w:numPr>
          <w:ilvl w:val="0"/>
          <w:numId w:val="16"/>
        </w:numPr>
        <w:jc w:val="center"/>
        <w:rPr>
          <w:rFonts w:ascii="Times New Roman" w:hAnsi="Times New Roman" w:cs="Times New Roman"/>
          <w:sz w:val="26"/>
          <w:szCs w:val="26"/>
        </w:rPr>
      </w:pPr>
      <w:r w:rsidRPr="00EE5D76">
        <w:rPr>
          <w:rFonts w:ascii="Times New Roman" w:hAnsi="Times New Roman" w:cs="Times New Roman"/>
          <w:sz w:val="26"/>
          <w:szCs w:val="26"/>
        </w:rPr>
        <w:t xml:space="preserve">Оценка текущего состояния соответствующей сферы социально-экономического развития муниципального образования </w:t>
      </w:r>
    </w:p>
    <w:p w14:paraId="647C3610" w14:textId="77777777" w:rsidR="00EB56E6" w:rsidRPr="00EE5D76" w:rsidRDefault="00EB56E6" w:rsidP="00EB56E6">
      <w:pPr>
        <w:ind w:left="709"/>
        <w:rPr>
          <w:rFonts w:ascii="Times New Roman" w:hAnsi="Times New Roman" w:cs="Times New Roman"/>
          <w:sz w:val="26"/>
          <w:szCs w:val="26"/>
        </w:rPr>
      </w:pPr>
    </w:p>
    <w:p w14:paraId="0C32EC91" w14:textId="77777777" w:rsidR="00EB56E6" w:rsidRPr="00EE5D76" w:rsidRDefault="00EB56E6" w:rsidP="00EB56E6">
      <w:pPr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EE5D76">
        <w:rPr>
          <w:rFonts w:ascii="Times New Roman" w:hAnsi="Times New Roman" w:cs="Times New Roman"/>
          <w:sz w:val="26"/>
          <w:szCs w:val="26"/>
          <w:shd w:val="clear" w:color="auto" w:fill="FFFFFF"/>
        </w:rPr>
        <w:t>Череповец сегодня – крупнейший промышленный центр Северо-Запада, современный и комфортный город, обладающий рядом несомненных конкурентных преимуществ, привлекательный для жизни и самореализации его жителей.</w:t>
      </w:r>
    </w:p>
    <w:p w14:paraId="18AA279B" w14:textId="77777777" w:rsidR="00EB56E6" w:rsidRPr="00EE5D76" w:rsidRDefault="00EB56E6" w:rsidP="00EB56E6">
      <w:pPr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EE5D76">
        <w:rPr>
          <w:rFonts w:ascii="Times New Roman" w:hAnsi="Times New Roman" w:cs="Times New Roman"/>
          <w:kern w:val="2"/>
          <w:sz w:val="26"/>
          <w:szCs w:val="26"/>
        </w:rPr>
        <w:t xml:space="preserve">Одним из конкурентных преимуществ города являются сильные, устойчивые компании малого и среднего бизнеса, представленные на территории в разных отраслях экономики. Вместе с тем город испытывает потребность в ускоренном развитии малого и среднего предпринимательства (далее – МСП). Экономика города не достигла насыщения МСП и имеются значительные резервы их дальнейшего развития. Поэтому меры поддержки бизнеса и инвесторов играют одну из ключевых ролей. </w:t>
      </w:r>
    </w:p>
    <w:p w14:paraId="52BE303C" w14:textId="77777777" w:rsidR="00EB56E6" w:rsidRPr="00EE5D76" w:rsidRDefault="00EB56E6" w:rsidP="00EB56E6">
      <w:pPr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EE5D76">
        <w:rPr>
          <w:rFonts w:ascii="Times New Roman" w:hAnsi="Times New Roman" w:cs="Times New Roman"/>
          <w:kern w:val="2"/>
          <w:sz w:val="26"/>
          <w:szCs w:val="26"/>
        </w:rPr>
        <w:t>Социально-экономическое развитие города Череповца</w:t>
      </w:r>
      <w:r w:rsidR="004C7BC2" w:rsidRPr="00EE5D76">
        <w:rPr>
          <w:rFonts w:ascii="Times New Roman" w:hAnsi="Times New Roman" w:cs="Times New Roman"/>
          <w:kern w:val="2"/>
          <w:sz w:val="26"/>
          <w:szCs w:val="26"/>
        </w:rPr>
        <w:t xml:space="preserve"> </w:t>
      </w:r>
      <w:r w:rsidRPr="00EE5D76">
        <w:rPr>
          <w:rFonts w:ascii="Times New Roman" w:hAnsi="Times New Roman" w:cs="Times New Roman"/>
          <w:kern w:val="2"/>
          <w:sz w:val="26"/>
          <w:szCs w:val="26"/>
        </w:rPr>
        <w:t>в период с 2022 года по 2024 год проходило в условиях нескольких экономических и геополитических кризисов, последствий пандемии коронавируса, санкционных ограничений. Все это отразилось на развитии города в долгосрочной перспективе. При этом Череповец показал достаточную экономическую устойчивость.</w:t>
      </w:r>
    </w:p>
    <w:p w14:paraId="654D6036" w14:textId="77777777" w:rsidR="00EB56E6" w:rsidRPr="00EE5D76" w:rsidRDefault="00EB56E6" w:rsidP="00EB56E6">
      <w:pPr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EE5D76">
        <w:rPr>
          <w:rFonts w:ascii="Times New Roman" w:hAnsi="Times New Roman" w:cs="Times New Roman"/>
          <w:kern w:val="2"/>
          <w:sz w:val="26"/>
          <w:szCs w:val="26"/>
        </w:rPr>
        <w:t>По данным Единого реестра субъектов малого и среднего предпринимательства (далее – Реестр МСП): число субъектов МСП составило в 2023 году 13 430 единиц</w:t>
      </w:r>
      <w:r w:rsidR="006A0D99" w:rsidRPr="00EE5D76">
        <w:rPr>
          <w:rFonts w:ascii="Times New Roman" w:hAnsi="Times New Roman" w:cs="Times New Roman"/>
          <w:kern w:val="2"/>
          <w:sz w:val="26"/>
          <w:szCs w:val="26"/>
        </w:rPr>
        <w:t>,</w:t>
      </w:r>
      <w:r w:rsidRPr="00EE5D76">
        <w:rPr>
          <w:rFonts w:ascii="Times New Roman" w:hAnsi="Times New Roman" w:cs="Times New Roman"/>
          <w:kern w:val="2"/>
          <w:sz w:val="26"/>
          <w:szCs w:val="26"/>
        </w:rPr>
        <w:t xml:space="preserve"> в том числе </w:t>
      </w:r>
      <w:r w:rsidRPr="00EE5D76">
        <w:rPr>
          <w:rFonts w:ascii="Times New Roman" w:eastAsia="Times New Roman" w:hAnsi="Times New Roman" w:cs="Times New Roman"/>
          <w:kern w:val="2"/>
          <w:sz w:val="26"/>
          <w:szCs w:val="26"/>
        </w:rPr>
        <w:t xml:space="preserve">5 918 малых и 33 средних предприятий, 7 479 индивидуальных предпринимателей. </w:t>
      </w:r>
      <w:r w:rsidRPr="00EE5D76">
        <w:rPr>
          <w:rFonts w:ascii="Times New Roman" w:hAnsi="Times New Roman" w:cs="Times New Roman"/>
          <w:kern w:val="2"/>
          <w:sz w:val="26"/>
          <w:szCs w:val="26"/>
        </w:rPr>
        <w:t>За 2023 год в сравнении с 2022 годом количество МСП снизилось на 1,86% или на 254 единиц</w:t>
      </w:r>
      <w:r w:rsidR="006A0D99" w:rsidRPr="00EE5D76">
        <w:rPr>
          <w:rFonts w:ascii="Times New Roman" w:hAnsi="Times New Roman" w:cs="Times New Roman"/>
          <w:kern w:val="2"/>
          <w:sz w:val="26"/>
          <w:szCs w:val="26"/>
        </w:rPr>
        <w:t>.</w:t>
      </w:r>
      <w:r w:rsidRPr="00EE5D76">
        <w:rPr>
          <w:rFonts w:ascii="Times New Roman" w:hAnsi="Times New Roman" w:cs="Times New Roman"/>
          <w:kern w:val="2"/>
          <w:sz w:val="26"/>
          <w:szCs w:val="26"/>
        </w:rPr>
        <w:t xml:space="preserve"> Сокращение МСП в Череповце идет с 2020 года. Причинами снижения количества являются объективные причины не муниципального уровня: </w:t>
      </w:r>
      <w:r w:rsidRPr="00EE5D76">
        <w:rPr>
          <w:rFonts w:ascii="Times New Roman" w:hAnsi="Times New Roman" w:cs="Times New Roman"/>
          <w:sz w:val="26"/>
          <w:szCs w:val="26"/>
        </w:rPr>
        <w:t xml:space="preserve">ковид, последствия ковида, геополитическая ситуация, санкции, последствия экономических санкций. Но ситуация начинает меняться и по итогам шести месяцев 2024 года количество работающих субъектов МСП среди юридических лиц и индивидуальных предпринимателей составило 13 554 единиц. Наблюдается рост количества МСП и возможности наращивания предпринимательского потенциала в городе. </w:t>
      </w:r>
    </w:p>
    <w:p w14:paraId="6470DF77" w14:textId="77777777" w:rsidR="00EB56E6" w:rsidRPr="00EE5D76" w:rsidRDefault="00EB56E6" w:rsidP="00EB56E6">
      <w:pPr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EE5D76">
        <w:rPr>
          <w:rFonts w:ascii="Times New Roman" w:hAnsi="Times New Roman" w:cs="Times New Roman"/>
          <w:kern w:val="2"/>
          <w:sz w:val="26"/>
          <w:szCs w:val="26"/>
        </w:rPr>
        <w:t>В среде малого и среднего предпринимательства формулируется запрос и сохраняется потребность в информационной поддержке, в обучении и повышении квалификации, помощи в поиске и подборе рынков сбыта производимой продукции, товаров, работ</w:t>
      </w:r>
      <w:r w:rsidR="008766EE" w:rsidRPr="00EE5D76">
        <w:rPr>
          <w:rFonts w:ascii="Times New Roman" w:hAnsi="Times New Roman" w:cs="Times New Roman"/>
          <w:kern w:val="2"/>
          <w:sz w:val="26"/>
          <w:szCs w:val="26"/>
        </w:rPr>
        <w:t>,</w:t>
      </w:r>
      <w:r w:rsidRPr="00EE5D76">
        <w:rPr>
          <w:rFonts w:ascii="Times New Roman" w:hAnsi="Times New Roman" w:cs="Times New Roman"/>
          <w:kern w:val="2"/>
          <w:sz w:val="26"/>
          <w:szCs w:val="26"/>
        </w:rPr>
        <w:t xml:space="preserve"> услуг. Все эти потребности учитываются в деятельности АНО Агентств</w:t>
      </w:r>
      <w:r w:rsidR="004C7BC2" w:rsidRPr="00EE5D76">
        <w:rPr>
          <w:rFonts w:ascii="Times New Roman" w:hAnsi="Times New Roman" w:cs="Times New Roman"/>
          <w:kern w:val="2"/>
          <w:sz w:val="26"/>
          <w:szCs w:val="26"/>
        </w:rPr>
        <w:t xml:space="preserve">о </w:t>
      </w:r>
      <w:r w:rsidRPr="00EE5D76">
        <w:rPr>
          <w:rFonts w:ascii="Times New Roman" w:hAnsi="Times New Roman" w:cs="Times New Roman"/>
          <w:kern w:val="2"/>
          <w:sz w:val="26"/>
          <w:szCs w:val="26"/>
        </w:rPr>
        <w:t>Городского Развития – организации, образующей инфраструктуру поддержки малого и среднего предпринимательства (далее - АНО АГР), соисполнителя муниципальной программы.</w:t>
      </w:r>
    </w:p>
    <w:p w14:paraId="5939CEFE" w14:textId="77777777" w:rsidR="00EB56E6" w:rsidRPr="00EE5D76" w:rsidRDefault="00EB56E6" w:rsidP="00EB56E6">
      <w:pPr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EE5D76">
        <w:rPr>
          <w:rFonts w:ascii="Times New Roman" w:hAnsi="Times New Roman" w:cs="Times New Roman"/>
          <w:kern w:val="2"/>
          <w:sz w:val="26"/>
          <w:szCs w:val="26"/>
        </w:rPr>
        <w:t xml:space="preserve">На инвестиционную привлекательность города оказывает влияние большое количество факторов: экономический и инновационный потенциалы, наличие транспортной и финансовой инфраструктур, развитие законодательной базы, социальный и кадровый </w:t>
      </w:r>
      <w:r w:rsidRPr="00EE5D76">
        <w:rPr>
          <w:rFonts w:ascii="Times New Roman" w:hAnsi="Times New Roman" w:cs="Times New Roman"/>
          <w:kern w:val="2"/>
          <w:sz w:val="26"/>
          <w:szCs w:val="26"/>
        </w:rPr>
        <w:lastRenderedPageBreak/>
        <w:t>потенциалы, внешнеэкономическое сотрудничество, экономико-географическое положение и имидж. Город Череповец обладает набором конкурентных преимуществ, которые в совокупности своей формируют выгодные условия для дальнейшего развития территории муниципального образования, в том числе выгодное географическое положение и сохранившаяся система профессионально-технического и высшего образования, подготовки и переподготовки кадров.</w:t>
      </w:r>
    </w:p>
    <w:p w14:paraId="19C6BC4B" w14:textId="77777777" w:rsidR="00EB56E6" w:rsidRPr="00EE5D76" w:rsidRDefault="00EB56E6" w:rsidP="00EB56E6">
      <w:pPr>
        <w:ind w:firstLine="709"/>
        <w:jc w:val="both"/>
        <w:rPr>
          <w:rFonts w:ascii="Times New Roman" w:hAnsi="Times New Roman" w:cs="Times New Roman"/>
          <w:color w:val="FF0000"/>
          <w:kern w:val="2"/>
          <w:sz w:val="26"/>
          <w:szCs w:val="26"/>
        </w:rPr>
      </w:pPr>
      <w:r w:rsidRPr="00EE5D76">
        <w:rPr>
          <w:rFonts w:ascii="Times New Roman" w:hAnsi="Times New Roman" w:cs="Times New Roman"/>
          <w:kern w:val="2"/>
          <w:sz w:val="26"/>
          <w:szCs w:val="26"/>
        </w:rPr>
        <w:t xml:space="preserve">Существенным преимуществом территории города можно считать статус территории опережающего социально-экономического развития (далее – ТОСЭР), присвоенный городу в 2017 году. ТОСЭР – эффективный инструмент привлечения инвесторов в рамках комплексных концепций развития территорий, способствующий развитию стратегических видов деятельности. В настоящее время 16 предприятий имеют статус резидента ТОСЭР. В портфеле действующих резидентов на 2024 год находятся предприятия с проектами: по строительству физкультурно-оздоровительных комплексов; производств по программе импортозамещения и обеспечения гособоронзаказов; по лесопереработке и лесозаготовке; производству прочей неметаллической продукции; производству полимерных изделий, производству электрооборудования, транспортных средств и другие проекты. Объем привлеченных инвестиций за период с 2017 по 2024 годы уже составляет более 8 млрд рублей, количество созданных новых рабочих мест порядка 2,3 тысячи. </w:t>
      </w:r>
    </w:p>
    <w:p w14:paraId="783250CD" w14:textId="77777777" w:rsidR="00EB56E6" w:rsidRPr="00EE5D76" w:rsidRDefault="00EB56E6" w:rsidP="00EB56E6">
      <w:pPr>
        <w:ind w:firstLine="708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EE5D76">
        <w:rPr>
          <w:rFonts w:ascii="Times New Roman" w:hAnsi="Times New Roman" w:cs="Times New Roman"/>
          <w:kern w:val="2"/>
          <w:sz w:val="26"/>
          <w:szCs w:val="26"/>
        </w:rPr>
        <w:t>Обладая богатой историей, традициями, город Череповец имеет возможности развивать различные формы туризма: деловой, событийный, культурно-познавательный, паломнический (религиозный), активный. Город для этого обладает благоприятными возможностями: удачное расположение, близость к транспортным магистралям, проведение международных и всероссийских мероприятий.</w:t>
      </w:r>
    </w:p>
    <w:p w14:paraId="3D52B438" w14:textId="77777777" w:rsidR="00EB56E6" w:rsidRPr="00EE5D76" w:rsidRDefault="00EB56E6" w:rsidP="00EB56E6">
      <w:pPr>
        <w:ind w:firstLine="708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EE5D76">
        <w:rPr>
          <w:rFonts w:ascii="Times New Roman" w:hAnsi="Times New Roman" w:cs="Times New Roman"/>
          <w:kern w:val="2"/>
          <w:sz w:val="26"/>
          <w:szCs w:val="26"/>
        </w:rPr>
        <w:t>Политика города направлена на создание благоприятных условий: для развития малого и среднего предпринимательства, что выражается в реализации комплекса услуг и мероприятий по поддержке МСП; для планомерной работы по развитию инвестиционного потенциала и реализации инвестиционных проектов различных масштабов; для развития въездного, внутреннего туризма, повышения качества туристского продукта.</w:t>
      </w:r>
    </w:p>
    <w:p w14:paraId="28D8A9FA" w14:textId="77777777" w:rsidR="00EB56E6" w:rsidRPr="00EE5D76" w:rsidRDefault="00EB56E6" w:rsidP="00EB56E6">
      <w:pPr>
        <w:ind w:firstLine="708"/>
        <w:jc w:val="both"/>
        <w:rPr>
          <w:rFonts w:ascii="Times New Roman" w:hAnsi="Times New Roman" w:cs="Times New Roman"/>
          <w:kern w:val="2"/>
          <w:sz w:val="26"/>
          <w:szCs w:val="26"/>
        </w:rPr>
      </w:pPr>
    </w:p>
    <w:p w14:paraId="1AFDA94C" w14:textId="77777777" w:rsidR="00EB56E6" w:rsidRPr="00EE5D76" w:rsidRDefault="00EB56E6" w:rsidP="00EB56E6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E5D76">
        <w:rPr>
          <w:rFonts w:ascii="Times New Roman" w:hAnsi="Times New Roman" w:cs="Times New Roman"/>
          <w:sz w:val="26"/>
          <w:szCs w:val="26"/>
        </w:rPr>
        <w:t xml:space="preserve">II. Описание приоритетов и целей в сфере реализации </w:t>
      </w:r>
    </w:p>
    <w:p w14:paraId="10549B69" w14:textId="77777777" w:rsidR="00EB56E6" w:rsidRPr="00EE5D76" w:rsidRDefault="00EB56E6" w:rsidP="00EB56E6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E5D76">
        <w:rPr>
          <w:rFonts w:ascii="Times New Roman" w:hAnsi="Times New Roman" w:cs="Times New Roman"/>
          <w:sz w:val="26"/>
          <w:szCs w:val="26"/>
        </w:rPr>
        <w:t xml:space="preserve">муниципальной программы (в том числе в соответствии со Стратегией социально-экономического развития городского округа </w:t>
      </w:r>
    </w:p>
    <w:p w14:paraId="18DAB39C" w14:textId="77777777" w:rsidR="00EB56E6" w:rsidRPr="00EE5D76" w:rsidRDefault="00EB56E6" w:rsidP="00EB56E6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E5D76">
        <w:rPr>
          <w:rFonts w:ascii="Times New Roman" w:hAnsi="Times New Roman" w:cs="Times New Roman"/>
          <w:sz w:val="26"/>
          <w:szCs w:val="26"/>
        </w:rPr>
        <w:t>город Череповец Вологодской области)</w:t>
      </w:r>
    </w:p>
    <w:p w14:paraId="19291E72" w14:textId="77777777" w:rsidR="00EB56E6" w:rsidRPr="00EE5D76" w:rsidRDefault="00EB56E6" w:rsidP="00EB56E6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5981CCC9" w14:textId="77777777" w:rsidR="00EB56E6" w:rsidRPr="00EE5D76" w:rsidRDefault="00EB56E6" w:rsidP="00EB56E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sub_810"/>
      <w:r w:rsidRPr="00EE5D76">
        <w:rPr>
          <w:rFonts w:ascii="Times New Roman" w:eastAsia="Times New Roman" w:hAnsi="Times New Roman" w:cs="Times New Roman"/>
          <w:sz w:val="26"/>
          <w:szCs w:val="26"/>
        </w:rPr>
        <w:t>Приоритеты и цель в сфере реализации муниципальной программы определены исходя из приоритетного направления «Миграционная привлекательность города» Стратегии социально-экономического развития городского округа город Череповец Вологодской области до 2035 года «Череповец-территория роста» (далее – Стратегия).</w:t>
      </w:r>
    </w:p>
    <w:p w14:paraId="639A1EE6" w14:textId="77777777" w:rsidR="00EB56E6" w:rsidRPr="00EE5D76" w:rsidRDefault="00EB56E6" w:rsidP="00EB56E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5D76">
        <w:rPr>
          <w:rFonts w:ascii="Times New Roman" w:eastAsia="Times New Roman" w:hAnsi="Times New Roman" w:cs="Times New Roman"/>
          <w:sz w:val="26"/>
          <w:szCs w:val="26"/>
        </w:rPr>
        <w:t xml:space="preserve">Реализация муниципальной программы окажет влияние на достижение следующих показателей Стратегии: </w:t>
      </w:r>
    </w:p>
    <w:p w14:paraId="2AA03C44" w14:textId="77777777" w:rsidR="00EB56E6" w:rsidRPr="00EE5D76" w:rsidRDefault="00EB56E6" w:rsidP="00EB56E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5D76">
        <w:rPr>
          <w:rFonts w:ascii="Times New Roman" w:eastAsia="Times New Roman" w:hAnsi="Times New Roman" w:cs="Times New Roman"/>
          <w:sz w:val="26"/>
          <w:szCs w:val="26"/>
        </w:rPr>
        <w:t>1) Количество туристов и экскурсантов (показатели: «Количество мероприятий, направленных на развитие предпринимательства, инвестиционного и туристического потенциала», «Количество оказанных консультаций и услуг по вопросам развития предпринимательства, инвестиционного и туристического потенциала», «Количест</w:t>
      </w:r>
      <w:r w:rsidR="00DC1257">
        <w:rPr>
          <w:rFonts w:ascii="Times New Roman" w:eastAsia="Times New Roman" w:hAnsi="Times New Roman" w:cs="Times New Roman"/>
          <w:sz w:val="26"/>
          <w:szCs w:val="26"/>
        </w:rPr>
        <w:t>во туристов, посетивших город»).</w:t>
      </w:r>
    </w:p>
    <w:p w14:paraId="6034C6F5" w14:textId="77777777" w:rsidR="00EB56E6" w:rsidRPr="00EE5D76" w:rsidRDefault="00EB56E6" w:rsidP="00EB56E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5D76">
        <w:rPr>
          <w:rFonts w:ascii="Times New Roman" w:eastAsia="Times New Roman" w:hAnsi="Times New Roman" w:cs="Times New Roman"/>
          <w:sz w:val="26"/>
          <w:szCs w:val="26"/>
        </w:rPr>
        <w:t>2) Доля креативной экономики (показатели: «Количество мероприятий, направленных на развитие предпринимательства, инвестиционного и туристического потенциала», «Количество оказанных консультаций и услуг по вопросам развития предприни</w:t>
      </w:r>
      <w:r w:rsidRPr="00EE5D76">
        <w:rPr>
          <w:rFonts w:ascii="Times New Roman" w:eastAsia="Times New Roman" w:hAnsi="Times New Roman" w:cs="Times New Roman"/>
          <w:sz w:val="26"/>
          <w:szCs w:val="26"/>
        </w:rPr>
        <w:lastRenderedPageBreak/>
        <w:t>мательства, инвестиционного и туристического потенциала», «Количество новых субъектов малого и среднего предпринимательства, зарегистрированных гражданами, получившими поддержку в АНО АГР»).</w:t>
      </w:r>
    </w:p>
    <w:p w14:paraId="63C17F11" w14:textId="77777777" w:rsidR="00EB56E6" w:rsidRPr="00EE5D76" w:rsidRDefault="00EB56E6" w:rsidP="00EB56E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5D76">
        <w:rPr>
          <w:rFonts w:ascii="Times New Roman" w:eastAsia="Times New Roman" w:hAnsi="Times New Roman" w:cs="Times New Roman"/>
          <w:sz w:val="26"/>
          <w:szCs w:val="26"/>
        </w:rPr>
        <w:t xml:space="preserve">Приоритетом муниципальной программы является создание условий для формирования и развития инфраструктуры поддержки малого и среднего предпринимательства, создание благоприятных условий для реализации инвестиционных проектов и туристического потенциала через деятельность организации инфраструктуры поддержки МСП АНО </w:t>
      </w:r>
      <w:r w:rsidR="004C7BC2" w:rsidRPr="00EE5D76">
        <w:rPr>
          <w:rFonts w:ascii="Times New Roman" w:eastAsia="Times New Roman" w:hAnsi="Times New Roman" w:cs="Times New Roman"/>
          <w:sz w:val="26"/>
          <w:szCs w:val="26"/>
        </w:rPr>
        <w:t>АГР</w:t>
      </w:r>
      <w:r w:rsidRPr="00EE5D76">
        <w:rPr>
          <w:rFonts w:ascii="Times New Roman" w:eastAsia="Times New Roman" w:hAnsi="Times New Roman" w:cs="Times New Roman"/>
          <w:sz w:val="26"/>
          <w:szCs w:val="26"/>
        </w:rPr>
        <w:t>.</w:t>
      </w:r>
    </w:p>
    <w:bookmarkEnd w:id="0"/>
    <w:p w14:paraId="113495C1" w14:textId="77777777" w:rsidR="00EB56E6" w:rsidRPr="00EE5D76" w:rsidRDefault="00EB56E6" w:rsidP="00EB56E6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2961DA24" w14:textId="77777777" w:rsidR="00EB56E6" w:rsidRPr="00EE5D76" w:rsidRDefault="00EB56E6" w:rsidP="00EB56E6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E5D76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EE5D76">
        <w:rPr>
          <w:rFonts w:ascii="Times New Roman" w:hAnsi="Times New Roman" w:cs="Times New Roman"/>
          <w:sz w:val="26"/>
          <w:szCs w:val="26"/>
        </w:rPr>
        <w:t>. Задачи муниципального управления, способы их эффективного решения в соответствующей отрасли экономики и сфере муниципального управления</w:t>
      </w:r>
    </w:p>
    <w:p w14:paraId="29FA666E" w14:textId="77777777" w:rsidR="00EB56E6" w:rsidRPr="00EE5D76" w:rsidRDefault="00EB56E6" w:rsidP="00EB56E6">
      <w:pPr>
        <w:ind w:firstLine="709"/>
      </w:pPr>
    </w:p>
    <w:p w14:paraId="06384B27" w14:textId="77777777" w:rsidR="003F3B5E" w:rsidRPr="00EE5D76" w:rsidRDefault="003F3B5E" w:rsidP="00EB56E6">
      <w:pPr>
        <w:autoSpaceDE w:val="0"/>
        <w:autoSpaceDN w:val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5D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Текущее управление муниципальной программой и оперативный контроль за ее реализацией обеспечивается </w:t>
      </w:r>
      <w:r w:rsidRPr="00EE5D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ответственным исполнителем муниципальной программы – финансовым управлением мэрии, соисполнителем муниципальной программы мэрией города и участником – АНО </w:t>
      </w:r>
      <w:r w:rsidR="004C7BC2" w:rsidRPr="00EE5D76">
        <w:rPr>
          <w:rFonts w:ascii="Times New Roman" w:eastAsia="Times New Roman" w:hAnsi="Times New Roman" w:cs="Times New Roman"/>
          <w:sz w:val="26"/>
          <w:szCs w:val="26"/>
          <w:lang w:eastAsia="ru-RU"/>
        </w:rPr>
        <w:t>АГР</w:t>
      </w:r>
      <w:r w:rsidRPr="00EE5D7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8A7CBB2" w14:textId="77777777" w:rsidR="00EB56E6" w:rsidRPr="00EE5D76" w:rsidRDefault="00EB56E6" w:rsidP="00EB56E6">
      <w:pPr>
        <w:autoSpaceDE w:val="0"/>
        <w:autoSpaceDN w:val="0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E5D76">
        <w:rPr>
          <w:rFonts w:ascii="Times New Roman" w:hAnsi="Times New Roman" w:cs="Times New Roman"/>
          <w:sz w:val="26"/>
          <w:szCs w:val="26"/>
          <w:lang w:eastAsia="ru-RU"/>
        </w:rPr>
        <w:t xml:space="preserve">АНО АГР предоставляет комплекс услуг по поддержке и развитию МСП, самозанятых и граждан, желающих начать собственное дело, общественно-значимых проектов и инициатив, направленных на развитие и поддержку предпринимательства (в т.ч. в сфере культуры, образования, здравоохранения, экологии, благоустройства территории), повышение инвестиционной и туристической привлекательности города. </w:t>
      </w:r>
    </w:p>
    <w:p w14:paraId="183E2BCE" w14:textId="77777777" w:rsidR="00EB56E6" w:rsidRPr="00EE5D76" w:rsidRDefault="00EB56E6" w:rsidP="00EB56E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E5D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Достижение цели муниципальной программы «Создание благоприятных</w:t>
      </w:r>
      <w:r w:rsidRPr="00EE5D76">
        <w:rPr>
          <w:rFonts w:ascii="Times New Roman" w:hAnsi="Times New Roman" w:cs="Times New Roman"/>
          <w:sz w:val="26"/>
          <w:szCs w:val="26"/>
        </w:rPr>
        <w:t xml:space="preserve"> условий для развития субъектов малого и среднего предпринимательства, повышение инвестиционной и туристической привлекательности города» обеспечивается путем достижения следующей задачи: содействие созданию и развитию субъектов малого и среднего предпринимательства, реализации инвестиционных проектов, развитию внутреннего и въездного туризма.</w:t>
      </w:r>
    </w:p>
    <w:p w14:paraId="242343E5" w14:textId="77777777" w:rsidR="00EB56E6" w:rsidRPr="00EE5D76" w:rsidRDefault="00EB56E6" w:rsidP="00EB56E6">
      <w:pPr>
        <w:pStyle w:val="af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E5D76">
        <w:rPr>
          <w:rFonts w:ascii="Times New Roman" w:hAnsi="Times New Roman" w:cs="Times New Roman"/>
          <w:sz w:val="26"/>
          <w:szCs w:val="26"/>
        </w:rPr>
        <w:t xml:space="preserve">Для решения данной задачи муниципальной программой предусмотрена финансовая поддержка организации, образующей инфраструктуру поддержки субъектов малого и среднего предпринимательства, – АНО </w:t>
      </w:r>
      <w:r w:rsidR="004C7BC2" w:rsidRPr="00EE5D76">
        <w:rPr>
          <w:rFonts w:ascii="Times New Roman" w:hAnsi="Times New Roman" w:cs="Times New Roman"/>
          <w:sz w:val="26"/>
          <w:szCs w:val="26"/>
        </w:rPr>
        <w:t>АГР</w:t>
      </w:r>
      <w:r w:rsidRPr="00EE5D76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7F07BA9" w14:textId="77777777" w:rsidR="00EB56E6" w:rsidRPr="00EE5D76" w:rsidRDefault="00EB56E6" w:rsidP="00EB56E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E5D76">
        <w:rPr>
          <w:rFonts w:ascii="Times New Roman" w:hAnsi="Times New Roman" w:cs="Times New Roman"/>
          <w:sz w:val="26"/>
          <w:szCs w:val="26"/>
        </w:rPr>
        <w:t>Для ведения деятельности</w:t>
      </w:r>
      <w:r w:rsidR="004C7BC2" w:rsidRPr="00EE5D76">
        <w:rPr>
          <w:rFonts w:ascii="Times New Roman" w:hAnsi="Times New Roman" w:cs="Times New Roman"/>
          <w:sz w:val="26"/>
          <w:szCs w:val="26"/>
        </w:rPr>
        <w:t xml:space="preserve"> </w:t>
      </w:r>
      <w:r w:rsidRPr="00EE5D76">
        <w:rPr>
          <w:rFonts w:ascii="Times New Roman" w:eastAsia="Times New Roman" w:hAnsi="Times New Roman" w:cs="Times New Roman"/>
          <w:sz w:val="26"/>
          <w:szCs w:val="26"/>
        </w:rPr>
        <w:t xml:space="preserve">с целью обеспечения поддержки субъектов малого и среднего предпринимательства, физических лиц, применяющих специальный налоговый режим «Налог на профессиональный доход», </w:t>
      </w:r>
      <w:r w:rsidRPr="00EE5D76">
        <w:rPr>
          <w:rFonts w:ascii="Times New Roman" w:hAnsi="Times New Roman" w:cs="Times New Roman"/>
          <w:sz w:val="26"/>
          <w:szCs w:val="26"/>
        </w:rPr>
        <w:t xml:space="preserve">органом местного самоуправления в безвозмездное пользование предоставляется АНО </w:t>
      </w:r>
      <w:r w:rsidR="004C7BC2" w:rsidRPr="00EE5D76">
        <w:rPr>
          <w:rFonts w:ascii="Times New Roman" w:hAnsi="Times New Roman" w:cs="Times New Roman"/>
          <w:sz w:val="26"/>
          <w:szCs w:val="26"/>
        </w:rPr>
        <w:t>АГР</w:t>
      </w:r>
      <w:r w:rsidRPr="00EE5D76">
        <w:rPr>
          <w:rFonts w:ascii="Times New Roman" w:hAnsi="Times New Roman" w:cs="Times New Roman"/>
          <w:sz w:val="26"/>
          <w:szCs w:val="26"/>
        </w:rPr>
        <w:t xml:space="preserve"> нежилое помещение общей площадью 422,1 кв. м по адресу: г. Череповец, б-р Доменщиков, 32.</w:t>
      </w:r>
    </w:p>
    <w:p w14:paraId="5FC4E992" w14:textId="77777777" w:rsidR="003F3B5E" w:rsidRPr="00EE5D76" w:rsidRDefault="003F3B5E" w:rsidP="00EB56E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E5D7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Муниципальной программой предусмотрено предоставление субсидий субъектам МСП на возмещение затрат на приобретение пунктов быстрого питания. Данное мероприятие направлено на содействие развитию услуг общественного питания в современном мобильном формате во время проведения городских мероприятий и будет способствовать повышению уровня качества услуг населению</w:t>
      </w:r>
      <w:r w:rsidR="004933E3" w:rsidRPr="00EE5D7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.</w:t>
      </w:r>
    </w:p>
    <w:p w14:paraId="20416487" w14:textId="77777777" w:rsidR="00EB56E6" w:rsidRPr="00EE5D76" w:rsidRDefault="00EB56E6" w:rsidP="00EB56E6">
      <w:pPr>
        <w:ind w:firstLine="540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EE5D76">
        <w:rPr>
          <w:rFonts w:ascii="Times New Roman" w:hAnsi="Times New Roman" w:cs="Times New Roman"/>
          <w:kern w:val="2"/>
          <w:sz w:val="26"/>
          <w:szCs w:val="26"/>
        </w:rPr>
        <w:t>Муниципальная программа позволяет обеспечить на муниципальном уровне меры поддержки предпринимателю на каждом этапе жизненного цикла развития бизнеса, содействовать развитию инвестиционной привлекательности города, а также рынка внутреннего и въездного туризма.</w:t>
      </w:r>
    </w:p>
    <w:p w14:paraId="07BA4465" w14:textId="77777777" w:rsidR="00EB56E6" w:rsidRPr="00EE5D76" w:rsidRDefault="00EB56E6" w:rsidP="00EB56E6">
      <w:pPr>
        <w:ind w:firstLine="540"/>
        <w:jc w:val="both"/>
        <w:rPr>
          <w:rFonts w:ascii="Times New Roman" w:hAnsi="Times New Roman" w:cs="Times New Roman"/>
          <w:kern w:val="2"/>
          <w:sz w:val="26"/>
          <w:szCs w:val="26"/>
        </w:rPr>
      </w:pPr>
    </w:p>
    <w:p w14:paraId="0FDE96C2" w14:textId="77777777" w:rsidR="00EB56E6" w:rsidRPr="00EE5D76" w:rsidRDefault="00EB56E6" w:rsidP="00CE09D7">
      <w:pPr>
        <w:tabs>
          <w:tab w:val="right" w:pos="9498"/>
        </w:tabs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94A4F90" w14:textId="77777777" w:rsidR="00EB56E6" w:rsidRPr="00EE5D76" w:rsidRDefault="00EB56E6" w:rsidP="00CE09D7">
      <w:pPr>
        <w:tabs>
          <w:tab w:val="right" w:pos="9498"/>
        </w:tabs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2DB4544" w14:textId="77777777" w:rsidR="003F3B5E" w:rsidRPr="00EE5D76" w:rsidRDefault="003F3B5E" w:rsidP="00CE09D7">
      <w:pPr>
        <w:tabs>
          <w:tab w:val="right" w:pos="9498"/>
        </w:tabs>
        <w:jc w:val="both"/>
        <w:rPr>
          <w:rFonts w:ascii="Times New Roman" w:eastAsia="Times New Roman" w:hAnsi="Times New Roman"/>
          <w:sz w:val="26"/>
          <w:szCs w:val="26"/>
          <w:lang w:eastAsia="ru-RU"/>
        </w:rPr>
        <w:sectPr w:rsidR="003F3B5E" w:rsidRPr="00EE5D76" w:rsidSect="00EB56E6">
          <w:pgSz w:w="11905" w:h="16838"/>
          <w:pgMar w:top="851" w:right="567" w:bottom="851" w:left="1588" w:header="284" w:footer="0" w:gutter="0"/>
          <w:pgNumType w:start="1"/>
          <w:cols w:space="720"/>
          <w:titlePg/>
          <w:docGrid w:linePitch="299"/>
        </w:sectPr>
      </w:pPr>
    </w:p>
    <w:p w14:paraId="10FD2882" w14:textId="77777777" w:rsidR="003F3B5E" w:rsidRPr="00EE5D76" w:rsidRDefault="003F3B5E" w:rsidP="003F3B5E">
      <w:pPr>
        <w:suppressLineNumbers/>
        <w:jc w:val="center"/>
        <w:rPr>
          <w:rFonts w:ascii="Times New Roman" w:hAnsi="Times New Roman" w:cs="Times New Roman"/>
          <w:sz w:val="26"/>
          <w:szCs w:val="26"/>
        </w:rPr>
      </w:pPr>
      <w:r w:rsidRPr="00EE5D76">
        <w:rPr>
          <w:rFonts w:ascii="Times New Roman" w:hAnsi="Times New Roman" w:cs="Times New Roman"/>
          <w:sz w:val="26"/>
          <w:szCs w:val="26"/>
          <w:lang w:val="en-US"/>
        </w:rPr>
        <w:lastRenderedPageBreak/>
        <w:t>I</w:t>
      </w:r>
      <w:r w:rsidRPr="00EE5D76">
        <w:rPr>
          <w:rFonts w:ascii="Times New Roman" w:hAnsi="Times New Roman" w:cs="Times New Roman"/>
          <w:sz w:val="26"/>
          <w:szCs w:val="26"/>
        </w:rPr>
        <w:t>V. ПАСПОРТ</w:t>
      </w:r>
    </w:p>
    <w:p w14:paraId="5B07BECB" w14:textId="77777777" w:rsidR="003F3B5E" w:rsidRPr="00EE5D76" w:rsidRDefault="003F3B5E" w:rsidP="003F3B5E">
      <w:pPr>
        <w:suppressLineNumbers/>
        <w:jc w:val="center"/>
        <w:rPr>
          <w:rFonts w:ascii="Times New Roman" w:hAnsi="Times New Roman" w:cs="Times New Roman"/>
          <w:sz w:val="26"/>
          <w:szCs w:val="26"/>
        </w:rPr>
      </w:pPr>
      <w:r w:rsidRPr="00EE5D76">
        <w:rPr>
          <w:rFonts w:ascii="Times New Roman" w:hAnsi="Times New Roman" w:cs="Times New Roman"/>
          <w:sz w:val="26"/>
          <w:szCs w:val="26"/>
        </w:rPr>
        <w:t xml:space="preserve">муниципальной программы </w:t>
      </w:r>
    </w:p>
    <w:p w14:paraId="532F5B18" w14:textId="77777777" w:rsidR="003F3B5E" w:rsidRPr="00EE5D76" w:rsidRDefault="003F3B5E" w:rsidP="003F3B5E">
      <w:pPr>
        <w:suppressLineNumbers/>
        <w:jc w:val="center"/>
        <w:rPr>
          <w:rFonts w:ascii="Times New Roman" w:hAnsi="Times New Roman" w:cs="Times New Roman"/>
          <w:sz w:val="26"/>
          <w:szCs w:val="26"/>
        </w:rPr>
      </w:pPr>
      <w:r w:rsidRPr="00EE5D76">
        <w:rPr>
          <w:rFonts w:ascii="Times New Roman" w:hAnsi="Times New Roman" w:cs="Times New Roman"/>
          <w:sz w:val="26"/>
          <w:szCs w:val="26"/>
        </w:rPr>
        <w:t>«Поддержка и развитие малого и среднего предпринимательства,</w:t>
      </w:r>
    </w:p>
    <w:p w14:paraId="5AC69064" w14:textId="77777777" w:rsidR="003F3B5E" w:rsidRPr="00EE5D76" w:rsidRDefault="003F3B5E" w:rsidP="003F3B5E">
      <w:pPr>
        <w:widowControl w:val="0"/>
        <w:suppressLineNumbers/>
        <w:jc w:val="center"/>
        <w:rPr>
          <w:rFonts w:ascii="Times New Roman" w:hAnsi="Times New Roman" w:cs="Times New Roman"/>
          <w:sz w:val="26"/>
          <w:szCs w:val="26"/>
        </w:rPr>
      </w:pPr>
      <w:r w:rsidRPr="00EE5D76">
        <w:rPr>
          <w:rFonts w:ascii="Times New Roman" w:hAnsi="Times New Roman" w:cs="Times New Roman"/>
          <w:sz w:val="26"/>
          <w:szCs w:val="26"/>
        </w:rPr>
        <w:t xml:space="preserve">повышение инвестиционной и туристической привлекательности города Череповца»  </w:t>
      </w:r>
    </w:p>
    <w:p w14:paraId="0E9E4305" w14:textId="77777777" w:rsidR="003F3B5E" w:rsidRPr="00EE5D76" w:rsidRDefault="003F3B5E" w:rsidP="003F3B5E">
      <w:pPr>
        <w:widowControl w:val="0"/>
        <w:suppressLineNumbers/>
        <w:jc w:val="center"/>
        <w:rPr>
          <w:rFonts w:ascii="Times New Roman" w:hAnsi="Times New Roman" w:cs="Times New Roman"/>
          <w:sz w:val="26"/>
          <w:szCs w:val="26"/>
        </w:rPr>
      </w:pPr>
    </w:p>
    <w:p w14:paraId="687DBF80" w14:textId="77777777" w:rsidR="00472E5F" w:rsidRPr="00EE5D76" w:rsidRDefault="00472E5F" w:rsidP="00472E5F">
      <w:pPr>
        <w:pStyle w:val="ac"/>
        <w:numPr>
          <w:ilvl w:val="0"/>
          <w:numId w:val="10"/>
        </w:numPr>
        <w:suppressLineNumbers/>
        <w:jc w:val="center"/>
        <w:rPr>
          <w:rFonts w:ascii="Times New Roman" w:hAnsi="Times New Roman" w:cs="Times New Roman"/>
          <w:sz w:val="26"/>
          <w:szCs w:val="26"/>
        </w:rPr>
      </w:pPr>
      <w:bookmarkStart w:id="1" w:name="sub_37106"/>
      <w:r w:rsidRPr="00EE5D76">
        <w:rPr>
          <w:rFonts w:ascii="Times New Roman" w:hAnsi="Times New Roman" w:cs="Times New Roman"/>
          <w:sz w:val="26"/>
          <w:szCs w:val="26"/>
        </w:rPr>
        <w:t>Основные положения</w:t>
      </w:r>
    </w:p>
    <w:p w14:paraId="3B28838B" w14:textId="77777777" w:rsidR="00472E5F" w:rsidRPr="00EE5D76" w:rsidRDefault="00472E5F" w:rsidP="00472E5F">
      <w:pPr>
        <w:suppressLineNumbers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1"/>
        <w:gridCol w:w="8222"/>
      </w:tblGrid>
      <w:tr w:rsidR="00472E5F" w:rsidRPr="00EE5D76" w14:paraId="47D17DCB" w14:textId="77777777" w:rsidTr="00221F5A">
        <w:trPr>
          <w:jc w:val="center"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14:paraId="1C4B3082" w14:textId="77777777" w:rsidR="00472E5F" w:rsidRPr="00EE5D76" w:rsidRDefault="00472E5F" w:rsidP="00221F5A">
            <w:pPr>
              <w:pStyle w:val="af6"/>
              <w:suppressLineNumbers/>
              <w:rPr>
                <w:rFonts w:ascii="Times New Roman" w:hAnsi="Times New Roman" w:cs="Times New Roman"/>
              </w:rPr>
            </w:pPr>
            <w:r w:rsidRPr="00EE5D76">
              <w:rPr>
                <w:rFonts w:ascii="Times New Roman" w:hAnsi="Times New Roman" w:cs="Times New Roman"/>
              </w:rPr>
              <w:t xml:space="preserve">Куратор муниципальной программы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90A9DF" w14:textId="77777777" w:rsidR="00472E5F" w:rsidRPr="00EE5D76" w:rsidRDefault="00472E5F" w:rsidP="00472E5F">
            <w:pPr>
              <w:pStyle w:val="af6"/>
              <w:suppressLineNumbers/>
              <w:rPr>
                <w:rFonts w:ascii="Times New Roman" w:hAnsi="Times New Roman" w:cs="Times New Roman"/>
              </w:rPr>
            </w:pPr>
            <w:r w:rsidRPr="00EE5D76">
              <w:rPr>
                <w:rFonts w:ascii="Times New Roman" w:hAnsi="Times New Roman" w:cs="Times New Roman"/>
              </w:rPr>
              <w:t xml:space="preserve">Первый заместитель мэра города А.С. Дмитриев </w:t>
            </w:r>
          </w:p>
        </w:tc>
      </w:tr>
      <w:tr w:rsidR="00472E5F" w:rsidRPr="00EE5D76" w14:paraId="2D5DA5A2" w14:textId="77777777" w:rsidTr="00221F5A">
        <w:trPr>
          <w:jc w:val="center"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ADE9" w14:textId="77777777" w:rsidR="00472E5F" w:rsidRPr="00EE5D76" w:rsidRDefault="00472E5F" w:rsidP="00221F5A">
            <w:pPr>
              <w:pStyle w:val="af6"/>
              <w:suppressLineNumbers/>
              <w:rPr>
                <w:rFonts w:ascii="Times New Roman" w:hAnsi="Times New Roman" w:cs="Times New Roman"/>
              </w:rPr>
            </w:pPr>
            <w:r w:rsidRPr="00EE5D76">
              <w:rPr>
                <w:rFonts w:ascii="Times New Roman" w:hAnsi="Times New Roman" w:cs="Times New Roman"/>
              </w:rPr>
              <w:t xml:space="preserve">Ответственный исполнитель муниципальной программы 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3A354" w14:textId="77777777" w:rsidR="00472E5F" w:rsidRPr="00EE5D76" w:rsidRDefault="00472E5F" w:rsidP="00221F5A">
            <w:pPr>
              <w:pStyle w:val="af6"/>
              <w:suppressLineNumbers/>
              <w:rPr>
                <w:rFonts w:ascii="Times New Roman" w:hAnsi="Times New Roman" w:cs="Times New Roman"/>
              </w:rPr>
            </w:pPr>
            <w:r w:rsidRPr="00EE5D76">
              <w:rPr>
                <w:rFonts w:ascii="Times New Roman" w:hAnsi="Times New Roman" w:cs="Times New Roman"/>
              </w:rPr>
              <w:t>Финансовое управление мэрии</w:t>
            </w:r>
          </w:p>
        </w:tc>
      </w:tr>
      <w:tr w:rsidR="00796228" w:rsidRPr="00EE5D76" w14:paraId="4BE663DD" w14:textId="77777777" w:rsidTr="00221F5A">
        <w:trPr>
          <w:jc w:val="center"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02B4" w14:textId="77777777" w:rsidR="00472E5F" w:rsidRPr="00EE5D76" w:rsidRDefault="00472E5F" w:rsidP="00221F5A">
            <w:pPr>
              <w:pStyle w:val="af6"/>
              <w:suppressLineNumbers/>
              <w:rPr>
                <w:rFonts w:ascii="Times New Roman" w:hAnsi="Times New Roman" w:cs="Times New Roman"/>
              </w:rPr>
            </w:pPr>
            <w:r w:rsidRPr="00EE5D76">
              <w:rPr>
                <w:rFonts w:ascii="Times New Roman" w:hAnsi="Times New Roman" w:cs="Times New Roman"/>
              </w:rPr>
              <w:t xml:space="preserve">Соисполнители муниципальной программы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C9ED6" w14:textId="77777777" w:rsidR="00472E5F" w:rsidRPr="00EE5D76" w:rsidRDefault="001A17B9" w:rsidP="00221F5A">
            <w:pPr>
              <w:pStyle w:val="af6"/>
              <w:suppressLineNumbers/>
              <w:rPr>
                <w:rFonts w:ascii="Times New Roman" w:hAnsi="Times New Roman" w:cs="Times New Roman"/>
              </w:rPr>
            </w:pPr>
            <w:r w:rsidRPr="00EE5D76">
              <w:rPr>
                <w:rFonts w:ascii="Times New Roman" w:hAnsi="Times New Roman" w:cs="Times New Roman"/>
              </w:rPr>
              <w:t>Мэрия города (управление делами мэрии)</w:t>
            </w:r>
          </w:p>
        </w:tc>
      </w:tr>
      <w:tr w:rsidR="00796228" w:rsidRPr="00EE5D76" w14:paraId="1FF4ACFD" w14:textId="77777777" w:rsidTr="00221F5A">
        <w:trPr>
          <w:trHeight w:val="263"/>
          <w:jc w:val="center"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F33E" w14:textId="77777777" w:rsidR="00C50C1F" w:rsidRPr="00EE5D76" w:rsidRDefault="00C50C1F" w:rsidP="00221F5A">
            <w:pPr>
              <w:pStyle w:val="af6"/>
              <w:suppressLineNumbers/>
              <w:rPr>
                <w:rFonts w:ascii="Times New Roman" w:hAnsi="Times New Roman" w:cs="Times New Roman"/>
              </w:rPr>
            </w:pPr>
            <w:r w:rsidRPr="00EE5D76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D892F" w14:textId="77777777" w:rsidR="00C50C1F" w:rsidRPr="00EE5D76" w:rsidRDefault="001A17B9" w:rsidP="001A17B9">
            <w:pPr>
              <w:pStyle w:val="af6"/>
              <w:suppressLineNumbers/>
              <w:tabs>
                <w:tab w:val="left" w:pos="4875"/>
              </w:tabs>
              <w:rPr>
                <w:rFonts w:ascii="Times New Roman" w:hAnsi="Times New Roman" w:cs="Times New Roman"/>
              </w:rPr>
            </w:pPr>
            <w:r w:rsidRPr="00EE5D76">
              <w:rPr>
                <w:rFonts w:ascii="Times New Roman" w:hAnsi="Times New Roman" w:cs="Times New Roman"/>
              </w:rPr>
              <w:t>АНО Агентство Городского Развития</w:t>
            </w:r>
          </w:p>
        </w:tc>
      </w:tr>
      <w:tr w:rsidR="00472E5F" w:rsidRPr="00EE5D76" w14:paraId="25CA357C" w14:textId="77777777" w:rsidTr="00221F5A">
        <w:trPr>
          <w:trHeight w:val="263"/>
          <w:jc w:val="center"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2262" w14:textId="77777777" w:rsidR="00472E5F" w:rsidRPr="00EE5D76" w:rsidRDefault="00472E5F" w:rsidP="00221F5A">
            <w:pPr>
              <w:pStyle w:val="af6"/>
              <w:suppressLineNumbers/>
              <w:rPr>
                <w:rFonts w:ascii="Times New Roman" w:hAnsi="Times New Roman" w:cs="Times New Roman"/>
              </w:rPr>
            </w:pPr>
            <w:r w:rsidRPr="00EE5D76">
              <w:rPr>
                <w:rFonts w:ascii="Times New Roman" w:hAnsi="Times New Roman" w:cs="Times New Roman"/>
              </w:rPr>
              <w:t xml:space="preserve">Период реализации муниципальной программы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3CAD1F" w14:textId="77777777" w:rsidR="00472E5F" w:rsidRPr="00EE5D76" w:rsidRDefault="00472E5F" w:rsidP="00221F5A">
            <w:pPr>
              <w:pStyle w:val="af6"/>
              <w:suppressLineNumbers/>
              <w:rPr>
                <w:rFonts w:ascii="Times New Roman" w:hAnsi="Times New Roman" w:cs="Times New Roman"/>
              </w:rPr>
            </w:pPr>
            <w:r w:rsidRPr="00EE5D76">
              <w:rPr>
                <w:rFonts w:ascii="Times New Roman" w:hAnsi="Times New Roman" w:cs="Times New Roman"/>
              </w:rPr>
              <w:t>2025 – 2030 годы</w:t>
            </w:r>
          </w:p>
        </w:tc>
      </w:tr>
      <w:tr w:rsidR="00472E5F" w:rsidRPr="00EE5D76" w14:paraId="09AA866F" w14:textId="77777777" w:rsidTr="00221F5A">
        <w:trPr>
          <w:jc w:val="center"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AADD" w14:textId="77777777" w:rsidR="00472E5F" w:rsidRPr="00EE5D76" w:rsidRDefault="00472E5F" w:rsidP="00221F5A">
            <w:pPr>
              <w:pStyle w:val="af6"/>
              <w:suppressLineNumbers/>
              <w:rPr>
                <w:rFonts w:ascii="Times New Roman" w:hAnsi="Times New Roman" w:cs="Times New Roman"/>
              </w:rPr>
            </w:pPr>
            <w:r w:rsidRPr="00EE5D76">
              <w:rPr>
                <w:rFonts w:ascii="Times New Roman" w:hAnsi="Times New Roman" w:cs="Times New Roman"/>
              </w:rPr>
              <w:t>Цель муниципальной программы (комплексной программы)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11D1CE" w14:textId="77777777" w:rsidR="00472E5F" w:rsidRPr="00EE5D76" w:rsidRDefault="00472E5F" w:rsidP="00221F5A">
            <w:pPr>
              <w:pStyle w:val="af6"/>
              <w:suppressLineNumbers/>
              <w:rPr>
                <w:rFonts w:ascii="Times New Roman" w:hAnsi="Times New Roman" w:cs="Times New Roman"/>
              </w:rPr>
            </w:pPr>
            <w:r w:rsidRPr="00EE5D76">
              <w:rPr>
                <w:rFonts w:ascii="Times New Roman" w:hAnsi="Times New Roman" w:cs="Times New Roman"/>
              </w:rPr>
              <w:t>Создание благоприятных условий для развития субъектов малого и среднего предпринимательства, повышение инвестиционной и туристической привлекательности города</w:t>
            </w:r>
          </w:p>
        </w:tc>
      </w:tr>
      <w:tr w:rsidR="00472E5F" w:rsidRPr="00EE5D76" w14:paraId="2239FB6D" w14:textId="77777777" w:rsidTr="00221F5A">
        <w:trPr>
          <w:jc w:val="center"/>
        </w:trPr>
        <w:tc>
          <w:tcPr>
            <w:tcW w:w="6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0572" w14:textId="77777777" w:rsidR="00472E5F" w:rsidRPr="00EE5D76" w:rsidRDefault="00472E5F" w:rsidP="00D74795">
            <w:pPr>
              <w:pStyle w:val="af6"/>
              <w:suppressLineNumbers/>
              <w:rPr>
                <w:rFonts w:ascii="Times New Roman" w:hAnsi="Times New Roman" w:cs="Times New Roman"/>
              </w:rPr>
            </w:pPr>
            <w:r w:rsidRPr="00EE5D76">
              <w:rPr>
                <w:rFonts w:ascii="Times New Roman" w:hAnsi="Times New Roman" w:cs="Times New Roman"/>
              </w:rPr>
              <w:t>Объемы финансового обеспечения за весь период реализации (тыс.</w:t>
            </w:r>
            <w:r w:rsidR="00D74795" w:rsidRPr="00EE5D76">
              <w:rPr>
                <w:rFonts w:ascii="Times New Roman" w:hAnsi="Times New Roman" w:cs="Times New Roman"/>
              </w:rPr>
              <w:t xml:space="preserve"> </w:t>
            </w:r>
            <w:r w:rsidRPr="00EE5D76"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81DE4D" w14:textId="77777777" w:rsidR="00472E5F" w:rsidRPr="00EE5D76" w:rsidRDefault="00E3121D" w:rsidP="007D7DBB">
            <w:pPr>
              <w:pStyle w:val="af6"/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224 280,4</w:t>
            </w:r>
          </w:p>
        </w:tc>
      </w:tr>
    </w:tbl>
    <w:p w14:paraId="256F5B11" w14:textId="77777777" w:rsidR="00472E5F" w:rsidRPr="00EE5D76" w:rsidRDefault="00472E5F" w:rsidP="00472E5F">
      <w:pPr>
        <w:suppressLineNumbers/>
        <w:jc w:val="center"/>
        <w:rPr>
          <w:rFonts w:ascii="Times New Roman" w:hAnsi="Times New Roman" w:cs="Times New Roman"/>
          <w:sz w:val="26"/>
          <w:szCs w:val="26"/>
        </w:rPr>
      </w:pPr>
    </w:p>
    <w:p w14:paraId="3C05662E" w14:textId="77777777" w:rsidR="00150309" w:rsidRPr="00EE5D76" w:rsidRDefault="00150309" w:rsidP="00472E5F">
      <w:pPr>
        <w:pStyle w:val="ac"/>
        <w:numPr>
          <w:ilvl w:val="0"/>
          <w:numId w:val="10"/>
        </w:numPr>
        <w:suppressLineNumbers/>
        <w:jc w:val="center"/>
        <w:rPr>
          <w:rFonts w:ascii="Times New Roman" w:hAnsi="Times New Roman" w:cs="Times New Roman"/>
          <w:sz w:val="26"/>
          <w:szCs w:val="26"/>
        </w:rPr>
      </w:pPr>
      <w:r w:rsidRPr="00EE5D76">
        <w:rPr>
          <w:rFonts w:ascii="Times New Roman" w:hAnsi="Times New Roman" w:cs="Times New Roman"/>
          <w:sz w:val="26"/>
          <w:szCs w:val="26"/>
        </w:rPr>
        <w:t>Показатели муниципальной программы</w:t>
      </w: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969"/>
        <w:gridCol w:w="992"/>
        <w:gridCol w:w="1276"/>
        <w:gridCol w:w="709"/>
        <w:gridCol w:w="850"/>
        <w:gridCol w:w="851"/>
        <w:gridCol w:w="850"/>
        <w:gridCol w:w="851"/>
        <w:gridCol w:w="850"/>
        <w:gridCol w:w="851"/>
        <w:gridCol w:w="1276"/>
        <w:gridCol w:w="1275"/>
      </w:tblGrid>
      <w:tr w:rsidR="00150309" w:rsidRPr="00EE5D76" w14:paraId="1AC1DFD8" w14:textId="77777777" w:rsidTr="00221F5A">
        <w:trPr>
          <w:trHeight w:val="612"/>
          <w:tblHeader/>
        </w:trPr>
        <w:tc>
          <w:tcPr>
            <w:tcW w:w="5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C5BB" w14:textId="77777777" w:rsidR="00150309" w:rsidRPr="00EE5D76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E5D7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7AAB" w14:textId="77777777" w:rsidR="00150309" w:rsidRPr="00EE5D76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E5D76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9C87" w14:textId="77777777" w:rsidR="00150309" w:rsidRPr="00EE5D76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E5D76"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11" w:history="1">
              <w:r w:rsidRPr="00EE5D76">
                <w:rPr>
                  <w:rStyle w:val="af4"/>
                  <w:rFonts w:ascii="Times New Roman" w:hAnsi="Times New Roman" w:cs="Times New Roman"/>
                  <w:color w:val="auto"/>
                </w:rPr>
                <w:t>ОКЕИ</w:t>
              </w:r>
            </w:hyperlink>
            <w:r w:rsidRPr="00EE5D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DFE7" w14:textId="77777777" w:rsidR="00150309" w:rsidRPr="00EE5D76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E5D76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7A3B" w14:textId="77777777" w:rsidR="00150309" w:rsidRPr="00EE5D76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E5D76">
              <w:rPr>
                <w:rFonts w:ascii="Times New Roman" w:hAnsi="Times New Roman" w:cs="Times New Roman"/>
              </w:rPr>
              <w:t>Значение показателя по годам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6170E" w14:textId="77777777" w:rsidR="00150309" w:rsidRPr="00EE5D76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E5D76">
              <w:rPr>
                <w:rFonts w:ascii="Times New Roman" w:hAnsi="Times New Roman" w:cs="Times New Roman"/>
              </w:rPr>
              <w:t xml:space="preserve"> Ответственные за достижение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F440A" w14:textId="77777777" w:rsidR="00150309" w:rsidRPr="00EE5D76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E5D76">
              <w:rPr>
                <w:rFonts w:ascii="Times New Roman" w:hAnsi="Times New Roman" w:cs="Times New Roman"/>
                <w:lang w:val="en-US"/>
              </w:rPr>
              <w:t>C</w:t>
            </w:r>
            <w:r w:rsidRPr="00EE5D76">
              <w:rPr>
                <w:rFonts w:ascii="Times New Roman" w:hAnsi="Times New Roman" w:cs="Times New Roman"/>
              </w:rPr>
              <w:t>вязь с показателями национальных целей</w:t>
            </w:r>
          </w:p>
        </w:tc>
      </w:tr>
      <w:tr w:rsidR="00150309" w:rsidRPr="00EE5D76" w14:paraId="1F4DE3D6" w14:textId="77777777" w:rsidTr="00221F5A">
        <w:trPr>
          <w:tblHeader/>
        </w:trPr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1B64" w14:textId="77777777" w:rsidR="00150309" w:rsidRPr="00EE5D76" w:rsidRDefault="00150309" w:rsidP="00221F5A">
            <w:pPr>
              <w:pStyle w:val="af5"/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8E77" w14:textId="77777777" w:rsidR="00150309" w:rsidRPr="00EE5D76" w:rsidRDefault="00150309" w:rsidP="00221F5A">
            <w:pPr>
              <w:pStyle w:val="af5"/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3B7A" w14:textId="77777777" w:rsidR="00150309" w:rsidRPr="00EE5D76" w:rsidRDefault="00150309" w:rsidP="00221F5A">
            <w:pPr>
              <w:pStyle w:val="af5"/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A5C5" w14:textId="77777777" w:rsidR="00150309" w:rsidRPr="00EE5D76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E5D76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2000" w14:textId="77777777" w:rsidR="00150309" w:rsidRPr="00EE5D76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E5D7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8B00" w14:textId="77777777" w:rsidR="00150309" w:rsidRPr="00EE5D76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E5D76">
              <w:rPr>
                <w:rFonts w:ascii="Times New Roman" w:hAnsi="Times New Roman" w:cs="Times New Roman"/>
              </w:rPr>
              <w:t>2025</w:t>
            </w:r>
          </w:p>
          <w:p w14:paraId="7B394129" w14:textId="77777777" w:rsidR="00150309" w:rsidRPr="00EE5D76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E5D76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AAA5" w14:textId="77777777" w:rsidR="00150309" w:rsidRPr="00EE5D76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E5D76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5362" w14:textId="77777777" w:rsidR="00150309" w:rsidRPr="00EE5D76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E5D76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AF77" w14:textId="77777777" w:rsidR="00150309" w:rsidRPr="00EE5D76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E5D76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5268" w14:textId="77777777" w:rsidR="00150309" w:rsidRPr="00EE5D76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E5D76">
              <w:rPr>
                <w:rFonts w:ascii="Times New Roman" w:hAnsi="Times New Roman" w:cs="Times New Roman"/>
              </w:rPr>
              <w:t>2029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2205" w14:textId="77777777" w:rsidR="00150309" w:rsidRPr="00EE5D76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E5D76">
              <w:rPr>
                <w:rFonts w:ascii="Times New Roman" w:hAnsi="Times New Roman" w:cs="Times New Roman"/>
              </w:rPr>
              <w:t>2030 год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E32B" w14:textId="77777777" w:rsidR="00150309" w:rsidRPr="00EE5D76" w:rsidRDefault="00150309" w:rsidP="00221F5A">
            <w:pPr>
              <w:pStyle w:val="af5"/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1E227" w14:textId="77777777" w:rsidR="00150309" w:rsidRPr="00EE5D76" w:rsidRDefault="00150309" w:rsidP="00221F5A">
            <w:pPr>
              <w:pStyle w:val="af5"/>
              <w:suppressLineNumbers/>
              <w:rPr>
                <w:rFonts w:ascii="Times New Roman" w:hAnsi="Times New Roman" w:cs="Times New Roman"/>
              </w:rPr>
            </w:pPr>
          </w:p>
        </w:tc>
      </w:tr>
      <w:tr w:rsidR="00150309" w:rsidRPr="00EE5D76" w14:paraId="7810E87A" w14:textId="77777777" w:rsidTr="00221F5A">
        <w:trPr>
          <w:tblHeader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515A" w14:textId="77777777" w:rsidR="00150309" w:rsidRPr="00EE5D76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E5D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9D8C" w14:textId="77777777" w:rsidR="00150309" w:rsidRPr="00EE5D76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E5D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D202" w14:textId="77777777" w:rsidR="00150309" w:rsidRPr="00EE5D76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5D7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81DF" w14:textId="77777777" w:rsidR="00150309" w:rsidRPr="00EE5D76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5D7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3EA0" w14:textId="77777777" w:rsidR="00150309" w:rsidRPr="00EE5D76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5D7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4848" w14:textId="77777777" w:rsidR="00150309" w:rsidRPr="00EE5D76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5D76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C8EC" w14:textId="77777777" w:rsidR="00150309" w:rsidRPr="00EE5D76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E5D7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EC9C" w14:textId="77777777" w:rsidR="00150309" w:rsidRPr="00EE5D76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E5D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0593" w14:textId="77777777" w:rsidR="00150309" w:rsidRPr="00EE5D76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E5D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9745" w14:textId="77777777" w:rsidR="00150309" w:rsidRPr="00EE5D76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E5D7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F4C0" w14:textId="77777777" w:rsidR="00150309" w:rsidRPr="00EE5D76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5D7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5CEB" w14:textId="77777777" w:rsidR="00150309" w:rsidRPr="00EE5D76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E5D7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5DD1" w14:textId="77777777" w:rsidR="00150309" w:rsidRPr="00EE5D76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E5D76">
              <w:rPr>
                <w:rFonts w:ascii="Times New Roman" w:hAnsi="Times New Roman" w:cs="Times New Roman"/>
              </w:rPr>
              <w:t>13</w:t>
            </w:r>
          </w:p>
        </w:tc>
      </w:tr>
      <w:tr w:rsidR="00150309" w:rsidRPr="00EE5D76" w14:paraId="706C1111" w14:textId="77777777" w:rsidTr="00221F5A">
        <w:tc>
          <w:tcPr>
            <w:tcW w:w="15196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8117" w14:textId="77777777" w:rsidR="00150309" w:rsidRPr="00EE5D76" w:rsidRDefault="00150309" w:rsidP="00221F5A">
            <w:pPr>
              <w:pStyle w:val="af5"/>
              <w:suppressLineNumbers/>
              <w:rPr>
                <w:rFonts w:ascii="Times New Roman" w:hAnsi="Times New Roman" w:cs="Times New Roman"/>
                <w:color w:val="FF0000"/>
              </w:rPr>
            </w:pPr>
            <w:r w:rsidRPr="00EE5D76">
              <w:rPr>
                <w:rFonts w:ascii="Times New Roman" w:hAnsi="Times New Roman" w:cs="Times New Roman"/>
              </w:rPr>
              <w:t xml:space="preserve">1. Цель «Создание благоприятных условий для развития субъектов малого и среднего предпринимательства, повышение инвестиционной и туристической привлекательности города» </w:t>
            </w:r>
          </w:p>
        </w:tc>
      </w:tr>
      <w:tr w:rsidR="00150309" w:rsidRPr="00EC139E" w14:paraId="2D8EB23A" w14:textId="77777777" w:rsidTr="00221F5A">
        <w:trPr>
          <w:trHeight w:val="1006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9E7A" w14:textId="77777777" w:rsidR="00150309" w:rsidRPr="00EE5D76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E5D76">
              <w:rPr>
                <w:rFonts w:ascii="Times New Roman" w:hAnsi="Times New Roman" w:cs="Times New Roman"/>
              </w:rPr>
              <w:lastRenderedPageBreak/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9E56" w14:textId="77777777" w:rsidR="00150309" w:rsidRPr="00EE5D76" w:rsidRDefault="00150309" w:rsidP="00221F5A">
            <w:pPr>
              <w:pStyle w:val="af6"/>
              <w:suppressLineNumbers/>
              <w:rPr>
                <w:rFonts w:ascii="Times New Roman" w:hAnsi="Times New Roman" w:cs="Times New Roman"/>
              </w:rPr>
            </w:pPr>
            <w:r w:rsidRPr="00EE5D76">
              <w:rPr>
                <w:rFonts w:ascii="Times New Roman" w:hAnsi="Times New Roman" w:cs="Times New Roman"/>
              </w:rPr>
              <w:t xml:space="preserve">Количество мероприятий, направленных на развитие предпринимательства, инвестиционного и туристического потенциала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385D" w14:textId="77777777" w:rsidR="00150309" w:rsidRPr="00EE5D76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E5D7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09A7" w14:textId="77777777" w:rsidR="00150309" w:rsidRPr="00EE5D76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E5D76">
              <w:rPr>
                <w:rFonts w:ascii="Times New Roman" w:hAnsi="Times New Roman" w:cs="Times New Roman"/>
              </w:rPr>
              <w:t>517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F22E" w14:textId="77777777" w:rsidR="00150309" w:rsidRPr="00EE5D76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E5D7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B67C" w14:textId="77777777" w:rsidR="00150309" w:rsidRPr="00EE5D76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E5D76">
              <w:rPr>
                <w:rFonts w:ascii="Times New Roman" w:hAnsi="Times New Roman" w:cs="Times New Roman"/>
              </w:rPr>
              <w:t>Не менее</w:t>
            </w:r>
          </w:p>
          <w:p w14:paraId="2EBBA2EB" w14:textId="77777777" w:rsidR="00150309" w:rsidRPr="00EE5D76" w:rsidRDefault="00150309" w:rsidP="006423A0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E5D76">
              <w:rPr>
                <w:rFonts w:ascii="Times New Roman" w:hAnsi="Times New Roman" w:cs="Times New Roman"/>
              </w:rPr>
              <w:t>40</w:t>
            </w:r>
            <w:r w:rsidR="006423A0" w:rsidRPr="00EE5D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CC1D" w14:textId="77777777" w:rsidR="00150309" w:rsidRPr="00EE5D76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E5D76">
              <w:rPr>
                <w:rFonts w:ascii="Times New Roman" w:hAnsi="Times New Roman" w:cs="Times New Roman"/>
              </w:rPr>
              <w:t>Не менее</w:t>
            </w:r>
          </w:p>
          <w:p w14:paraId="2F545DF6" w14:textId="77777777" w:rsidR="00150309" w:rsidRPr="00EE5D76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E5D76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6FB9" w14:textId="77777777" w:rsidR="00150309" w:rsidRPr="00EE5D76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E5D76">
              <w:rPr>
                <w:rFonts w:ascii="Times New Roman" w:hAnsi="Times New Roman" w:cs="Times New Roman"/>
              </w:rPr>
              <w:t>Не менее</w:t>
            </w:r>
          </w:p>
          <w:p w14:paraId="2FBBDF61" w14:textId="77777777" w:rsidR="00150309" w:rsidRPr="00EE5D76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E5D76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578A" w14:textId="77777777" w:rsidR="00150309" w:rsidRPr="00EE5D76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E5D76">
              <w:rPr>
                <w:rFonts w:ascii="Times New Roman" w:hAnsi="Times New Roman" w:cs="Times New Roman"/>
              </w:rPr>
              <w:t>Не менее</w:t>
            </w:r>
          </w:p>
          <w:p w14:paraId="11AC3808" w14:textId="77777777" w:rsidR="00150309" w:rsidRPr="00EE5D76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E5D76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37CB" w14:textId="77777777" w:rsidR="00150309" w:rsidRPr="00EE5D76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E5D76">
              <w:rPr>
                <w:rFonts w:ascii="Times New Roman" w:hAnsi="Times New Roman" w:cs="Times New Roman"/>
              </w:rPr>
              <w:t>Не менее</w:t>
            </w:r>
          </w:p>
          <w:p w14:paraId="4BDF12A7" w14:textId="77777777" w:rsidR="00150309" w:rsidRPr="00EE5D76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E5D76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7B71" w14:textId="77777777" w:rsidR="00150309" w:rsidRPr="00EE5D76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E5D76">
              <w:rPr>
                <w:rFonts w:ascii="Times New Roman" w:hAnsi="Times New Roman" w:cs="Times New Roman"/>
              </w:rPr>
              <w:t>Не менее</w:t>
            </w:r>
          </w:p>
          <w:p w14:paraId="4A1B71AC" w14:textId="77777777" w:rsidR="00150309" w:rsidRPr="00EE5D76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E5D76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A23D" w14:textId="77777777" w:rsidR="00150309" w:rsidRPr="00EE5D76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E5D76">
              <w:rPr>
                <w:rFonts w:ascii="Times New Roman" w:hAnsi="Times New Roman" w:cs="Times New Roman"/>
              </w:rPr>
              <w:t>АНО АГР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ADF6" w14:textId="77777777" w:rsidR="00150309" w:rsidRPr="00EC139E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E5D76">
              <w:rPr>
                <w:rFonts w:ascii="Times New Roman" w:hAnsi="Times New Roman" w:cs="Times New Roman"/>
              </w:rPr>
              <w:t>-</w:t>
            </w:r>
          </w:p>
        </w:tc>
      </w:tr>
      <w:tr w:rsidR="00150309" w:rsidRPr="00EC139E" w14:paraId="72BDC08A" w14:textId="77777777" w:rsidTr="00221F5A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1849" w14:textId="77777777" w:rsidR="00150309" w:rsidRPr="00EC139E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91B9" w14:textId="77777777" w:rsidR="00150309" w:rsidRPr="004D2EC6" w:rsidRDefault="00150309" w:rsidP="00221F5A">
            <w:pPr>
              <w:pStyle w:val="af5"/>
              <w:suppressLineNumbers/>
              <w:jc w:val="left"/>
              <w:rPr>
                <w:rFonts w:ascii="Times New Roman" w:hAnsi="Times New Roman" w:cs="Times New Roman"/>
              </w:rPr>
            </w:pPr>
            <w:r w:rsidRPr="004D2EC6">
              <w:rPr>
                <w:rFonts w:ascii="Times New Roman" w:hAnsi="Times New Roman" w:cs="Times New Roman"/>
              </w:rPr>
              <w:t xml:space="preserve">Количество оказанных консультаций и услуг по вопросам </w:t>
            </w:r>
            <w:r w:rsidRPr="004D2EC6">
              <w:rPr>
                <w:spacing w:val="-2"/>
              </w:rPr>
              <w:t>развития предпринимательства, инвестиционного и туристического потенциала</w:t>
            </w:r>
            <w:r w:rsidRPr="004D2E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1A95" w14:textId="77777777" w:rsidR="00150309" w:rsidRPr="00AF1F3F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9EB3" w14:textId="77777777" w:rsidR="00150309" w:rsidRPr="00AF1F3F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3 615</w:t>
            </w:r>
          </w:p>
          <w:p w14:paraId="213FE0F7" w14:textId="77777777" w:rsidR="00150309" w:rsidRPr="00AF1F3F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3674" w14:textId="77777777" w:rsidR="00150309" w:rsidRPr="00AF1F3F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C7FF" w14:textId="77777777" w:rsidR="00150309" w:rsidRPr="00AF1F3F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Не менее 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62E4" w14:textId="77777777" w:rsidR="00150309" w:rsidRPr="00EC139E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Не менее 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BC30" w14:textId="77777777" w:rsidR="00150309" w:rsidRPr="00EC139E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Не менее 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64EB" w14:textId="77777777" w:rsidR="00150309" w:rsidRPr="00EC139E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Не менее 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38ED" w14:textId="77777777" w:rsidR="00150309" w:rsidRPr="00EC139E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Не менее 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C6B8" w14:textId="77777777" w:rsidR="00150309" w:rsidRPr="00EC139E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Не менее 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6CF6" w14:textId="77777777" w:rsidR="00150309" w:rsidRPr="00EC139E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АНО АГР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1DC5" w14:textId="77777777" w:rsidR="00150309" w:rsidRPr="00EC139E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0309" w:rsidRPr="00EC139E" w14:paraId="2BFFACA3" w14:textId="77777777" w:rsidTr="00221F5A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7440" w14:textId="77777777" w:rsidR="00150309" w:rsidRPr="00EC139E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C0D8" w14:textId="77777777" w:rsidR="00150309" w:rsidRPr="00EC139E" w:rsidRDefault="00150309" w:rsidP="00221F5A">
            <w:pPr>
              <w:pStyle w:val="af6"/>
              <w:suppressLineNumbers/>
              <w:rPr>
                <w:rFonts w:ascii="Times New Roman" w:hAnsi="Times New Roman" w:cs="Times New Roman"/>
              </w:rPr>
            </w:pPr>
            <w:r w:rsidRPr="002D5EB2">
              <w:rPr>
                <w:rFonts w:ascii="Times New Roman" w:hAnsi="Times New Roman" w:cs="Times New Roman"/>
              </w:rPr>
              <w:t xml:space="preserve">Количество новых </w:t>
            </w:r>
            <w:r w:rsidRPr="00754CD3">
              <w:rPr>
                <w:rFonts w:ascii="Times New Roman" w:hAnsi="Times New Roman" w:cs="Times New Roman"/>
              </w:rPr>
              <w:t xml:space="preserve">субъектов малого и среднего предпринимательства, </w:t>
            </w:r>
            <w:r w:rsidRPr="002D5EB2">
              <w:rPr>
                <w:rFonts w:ascii="Times New Roman" w:hAnsi="Times New Roman" w:cs="Times New Roman"/>
              </w:rPr>
              <w:t>зарегистрированных гражданами, получившими поддержку в АНО АГР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1994" w14:textId="77777777" w:rsidR="00150309" w:rsidRPr="00AF1F3F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06F3" w14:textId="77777777" w:rsidR="00150309" w:rsidRPr="00AF1F3F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7D5A" w14:textId="77777777" w:rsidR="00150309" w:rsidRPr="00AF1F3F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E72D" w14:textId="77777777" w:rsidR="00150309" w:rsidRPr="00AF1F3F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5807" w14:textId="77777777" w:rsidR="00150309" w:rsidRPr="00EC139E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E49A" w14:textId="77777777" w:rsidR="00150309" w:rsidRPr="00EC139E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BC89" w14:textId="77777777" w:rsidR="00150309" w:rsidRPr="00EC139E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D6BF" w14:textId="77777777" w:rsidR="00150309" w:rsidRPr="00EC139E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2458" w14:textId="77777777" w:rsidR="00150309" w:rsidRPr="00EC139E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1E56" w14:textId="77777777" w:rsidR="00150309" w:rsidRPr="00EC139E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АНО АГР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7EF7" w14:textId="77777777" w:rsidR="00150309" w:rsidRPr="00EC139E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423A0" w:rsidRPr="00EC139E" w14:paraId="22F919CD" w14:textId="77777777" w:rsidTr="00221F5A">
        <w:trPr>
          <w:trHeight w:val="1359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BA11" w14:textId="77777777" w:rsidR="006423A0" w:rsidRPr="00EC139E" w:rsidRDefault="006423A0" w:rsidP="006423A0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D147" w14:textId="77777777" w:rsidR="006423A0" w:rsidRPr="00EC139E" w:rsidRDefault="006423A0" w:rsidP="006423A0">
            <w:pPr>
              <w:pStyle w:val="af5"/>
              <w:suppressLineNumbers/>
              <w:jc w:val="left"/>
              <w:rPr>
                <w:rFonts w:ascii="Times New Roman" w:hAnsi="Times New Roman" w:cs="Times New Roman"/>
              </w:rPr>
            </w:pPr>
            <w:r w:rsidRPr="004D2EC6">
              <w:rPr>
                <w:rFonts w:ascii="Times New Roman" w:hAnsi="Times New Roman" w:cs="Times New Roman"/>
              </w:rPr>
              <w:t>Объем инвестиций от осуществления инвестиционных проектов, принятых к реализации на инвестиционном совете мэрии города Череповца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65FD" w14:textId="77777777" w:rsidR="006423A0" w:rsidRPr="00AF1F3F" w:rsidRDefault="006423A0" w:rsidP="006423A0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628A" w14:textId="77777777" w:rsidR="006423A0" w:rsidRPr="00AF1F3F" w:rsidRDefault="006423A0" w:rsidP="006423A0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3 253,137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3AD9" w14:textId="77777777" w:rsidR="006423A0" w:rsidRPr="00AF1F3F" w:rsidRDefault="006423A0" w:rsidP="006423A0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7445" w14:textId="77777777" w:rsidR="006423A0" w:rsidRPr="006423A0" w:rsidRDefault="006423A0" w:rsidP="006423A0">
            <w:pPr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423A0">
              <w:rPr>
                <w:rFonts w:ascii="Times New Roman" w:hAnsi="Times New Roman" w:cs="Times New Roman"/>
                <w:sz w:val="24"/>
                <w:szCs w:val="24"/>
              </w:rPr>
              <w:t>7 217,437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41F2" w14:textId="77777777" w:rsidR="006423A0" w:rsidRPr="006423A0" w:rsidRDefault="006423A0" w:rsidP="006423A0">
            <w:pPr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423A0">
              <w:rPr>
                <w:rFonts w:ascii="Times New Roman" w:hAnsi="Times New Roman" w:cs="Times New Roman"/>
                <w:sz w:val="24"/>
                <w:szCs w:val="24"/>
              </w:rPr>
              <w:t>7 317,437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DAAC" w14:textId="77777777" w:rsidR="006423A0" w:rsidRPr="006423A0" w:rsidRDefault="006423A0" w:rsidP="006423A0">
            <w:pPr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423A0">
              <w:rPr>
                <w:rFonts w:ascii="Times New Roman" w:hAnsi="Times New Roman" w:cs="Times New Roman"/>
                <w:sz w:val="24"/>
                <w:szCs w:val="24"/>
              </w:rPr>
              <w:t>7 417,437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D8C5" w14:textId="77777777" w:rsidR="006423A0" w:rsidRPr="006423A0" w:rsidRDefault="006423A0" w:rsidP="006423A0">
            <w:pPr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423A0">
              <w:rPr>
                <w:rFonts w:ascii="Times New Roman" w:hAnsi="Times New Roman" w:cs="Times New Roman"/>
                <w:sz w:val="24"/>
                <w:szCs w:val="24"/>
              </w:rPr>
              <w:t>7 517,437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C0B4" w14:textId="77777777" w:rsidR="006423A0" w:rsidRPr="006423A0" w:rsidRDefault="006423A0" w:rsidP="006423A0">
            <w:pPr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423A0">
              <w:rPr>
                <w:rFonts w:ascii="Times New Roman" w:hAnsi="Times New Roman" w:cs="Times New Roman"/>
                <w:sz w:val="24"/>
                <w:szCs w:val="24"/>
              </w:rPr>
              <w:t>7 617,437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89A3" w14:textId="77777777" w:rsidR="006423A0" w:rsidRPr="006423A0" w:rsidRDefault="006423A0" w:rsidP="006423A0">
            <w:pPr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423A0">
              <w:rPr>
                <w:rFonts w:ascii="Times New Roman" w:hAnsi="Times New Roman" w:cs="Times New Roman"/>
                <w:sz w:val="24"/>
                <w:szCs w:val="24"/>
              </w:rPr>
              <w:t>7 717,437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20A8" w14:textId="77777777" w:rsidR="006423A0" w:rsidRPr="00EC139E" w:rsidRDefault="006423A0" w:rsidP="006423A0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АНО АГР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C332" w14:textId="77777777" w:rsidR="006423A0" w:rsidRPr="00EC139E" w:rsidRDefault="006423A0" w:rsidP="006423A0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423A0" w:rsidRPr="00EC139E" w14:paraId="77FFD6BA" w14:textId="77777777" w:rsidTr="00221F5A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8FA2" w14:textId="77777777" w:rsidR="006423A0" w:rsidRPr="00EC139E" w:rsidRDefault="006423A0" w:rsidP="006423A0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2299" w14:textId="77777777" w:rsidR="006423A0" w:rsidRPr="00B77F14" w:rsidRDefault="006423A0" w:rsidP="006423A0">
            <w:pPr>
              <w:pStyle w:val="af5"/>
              <w:suppressLineNumbers/>
              <w:jc w:val="left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Количество инвестиционных проектов, принятых к реализации на инвестиционном совете мэрии города Череповца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453C" w14:textId="77777777" w:rsidR="006423A0" w:rsidRPr="00AF1F3F" w:rsidRDefault="006423A0" w:rsidP="006423A0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002B" w14:textId="77777777" w:rsidR="006423A0" w:rsidRPr="00AF1F3F" w:rsidRDefault="006423A0" w:rsidP="006423A0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1E47" w14:textId="77777777" w:rsidR="006423A0" w:rsidRPr="00AF1F3F" w:rsidRDefault="006423A0" w:rsidP="006423A0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6D86" w14:textId="77777777" w:rsidR="006423A0" w:rsidRPr="006423A0" w:rsidRDefault="006423A0" w:rsidP="006423A0">
            <w:pPr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423A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7E74" w14:textId="77777777" w:rsidR="006423A0" w:rsidRPr="006423A0" w:rsidRDefault="006423A0" w:rsidP="006423A0">
            <w:pPr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423A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FAA3" w14:textId="77777777" w:rsidR="006423A0" w:rsidRPr="006423A0" w:rsidRDefault="006423A0" w:rsidP="006423A0">
            <w:pPr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423A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1887" w14:textId="77777777" w:rsidR="006423A0" w:rsidRPr="006423A0" w:rsidRDefault="006423A0" w:rsidP="006423A0">
            <w:pPr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423A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E0AB" w14:textId="77777777" w:rsidR="006423A0" w:rsidRPr="006423A0" w:rsidRDefault="006423A0" w:rsidP="006423A0">
            <w:pPr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423A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A9A2" w14:textId="77777777" w:rsidR="006423A0" w:rsidRPr="006423A0" w:rsidRDefault="006423A0" w:rsidP="006423A0">
            <w:pPr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423A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774" w14:textId="77777777" w:rsidR="006423A0" w:rsidRPr="00EC139E" w:rsidRDefault="006423A0" w:rsidP="006423A0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АНО АГР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8D0C" w14:textId="77777777" w:rsidR="006423A0" w:rsidRPr="00EC139E" w:rsidRDefault="006423A0" w:rsidP="006423A0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423A0" w:rsidRPr="00EC139E" w14:paraId="19084F08" w14:textId="77777777" w:rsidTr="00221F5A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A7D1" w14:textId="77777777" w:rsidR="006423A0" w:rsidRPr="00EC139E" w:rsidRDefault="006423A0" w:rsidP="006423A0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B559" w14:textId="77777777" w:rsidR="006423A0" w:rsidRPr="00EC139E" w:rsidRDefault="006423A0" w:rsidP="006423A0">
            <w:pPr>
              <w:pStyle w:val="af5"/>
              <w:suppressLineNumbers/>
              <w:jc w:val="left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Количество туристов, посетивших город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E88D" w14:textId="77777777" w:rsidR="006423A0" w:rsidRPr="00AF1F3F" w:rsidRDefault="006423A0" w:rsidP="006423A0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6587" w14:textId="77777777" w:rsidR="006423A0" w:rsidRPr="00AF1F3F" w:rsidRDefault="006423A0" w:rsidP="006423A0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107,123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D313" w14:textId="77777777" w:rsidR="006423A0" w:rsidRPr="00AF1F3F" w:rsidRDefault="006423A0" w:rsidP="006423A0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2A04" w14:textId="77777777" w:rsidR="006423A0" w:rsidRPr="006423A0" w:rsidRDefault="006423A0" w:rsidP="006423A0">
            <w:pPr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423A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9214" w14:textId="77777777" w:rsidR="006423A0" w:rsidRPr="006423A0" w:rsidRDefault="006423A0" w:rsidP="006423A0">
            <w:pPr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423A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CCB3" w14:textId="77777777" w:rsidR="006423A0" w:rsidRPr="006423A0" w:rsidRDefault="006423A0" w:rsidP="006423A0">
            <w:pPr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423A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DB27" w14:textId="77777777" w:rsidR="006423A0" w:rsidRPr="006423A0" w:rsidRDefault="006423A0" w:rsidP="006423A0">
            <w:pPr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423A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2A3C" w14:textId="77777777" w:rsidR="006423A0" w:rsidRPr="006423A0" w:rsidRDefault="006423A0" w:rsidP="006423A0">
            <w:pPr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423A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E2B6" w14:textId="77777777" w:rsidR="006423A0" w:rsidRPr="006423A0" w:rsidRDefault="006423A0" w:rsidP="006423A0">
            <w:pPr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423A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52AF" w14:textId="77777777" w:rsidR="006423A0" w:rsidRPr="00EC139E" w:rsidRDefault="006423A0" w:rsidP="006423A0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AF1F3F">
              <w:rPr>
                <w:rFonts w:ascii="Times New Roman" w:hAnsi="Times New Roman" w:cs="Times New Roman"/>
              </w:rPr>
              <w:t>АНО АГР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D312" w14:textId="77777777" w:rsidR="006423A0" w:rsidRPr="00EC139E" w:rsidRDefault="006423A0" w:rsidP="006423A0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72E5F" w:rsidRPr="00EC139E" w14:paraId="7B4A119A" w14:textId="77777777" w:rsidTr="00221F5A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9230" w14:textId="77777777" w:rsidR="00472E5F" w:rsidRPr="003A7603" w:rsidRDefault="00472E5F" w:rsidP="006423A0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3A7603">
              <w:rPr>
                <w:rFonts w:ascii="Times New Roman" w:hAnsi="Times New Roman" w:cs="Times New Roman"/>
              </w:rPr>
              <w:lastRenderedPageBreak/>
              <w:t>1.7.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22B0" w14:textId="77777777" w:rsidR="00472E5F" w:rsidRPr="00BC321E" w:rsidRDefault="00BC321E" w:rsidP="006423A0">
            <w:pPr>
              <w:pStyle w:val="af5"/>
              <w:suppressLineNumbers/>
              <w:jc w:val="left"/>
              <w:rPr>
                <w:rFonts w:ascii="Times New Roman" w:hAnsi="Times New Roman" w:cs="Times New Roman"/>
              </w:rPr>
            </w:pPr>
            <w:r w:rsidRPr="00BC321E">
              <w:rPr>
                <w:spacing w:val="-2"/>
              </w:rPr>
              <w:t>Доля приобретенных пунктов быстрого питания от запланированных к приобретению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9F77" w14:textId="77777777" w:rsidR="00472E5F" w:rsidRPr="003A7603" w:rsidRDefault="00472E5F" w:rsidP="006423A0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3A760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76CB" w14:textId="77777777" w:rsidR="00472E5F" w:rsidRPr="003A7603" w:rsidRDefault="00472E5F" w:rsidP="006423A0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3A76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0610" w14:textId="77777777" w:rsidR="00472E5F" w:rsidRPr="003A7603" w:rsidRDefault="00472E5F" w:rsidP="006423A0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3A760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761F" w14:textId="77777777" w:rsidR="00472E5F" w:rsidRPr="006423A0" w:rsidRDefault="00472E5F" w:rsidP="006423A0">
            <w:pPr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42B9" w14:textId="77777777" w:rsidR="00472E5F" w:rsidRPr="006423A0" w:rsidRDefault="00472E5F" w:rsidP="006423A0">
            <w:pPr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ADA3" w14:textId="77777777" w:rsidR="00472E5F" w:rsidRPr="006423A0" w:rsidRDefault="00472E5F" w:rsidP="006423A0">
            <w:pPr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3EC6" w14:textId="77777777" w:rsidR="00472E5F" w:rsidRPr="006423A0" w:rsidRDefault="00472E5F" w:rsidP="006423A0">
            <w:pPr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15BC" w14:textId="77777777" w:rsidR="00472E5F" w:rsidRPr="006423A0" w:rsidRDefault="00472E5F" w:rsidP="006423A0">
            <w:pPr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A50A" w14:textId="77777777" w:rsidR="00472E5F" w:rsidRPr="006423A0" w:rsidRDefault="00472E5F" w:rsidP="006423A0">
            <w:pPr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3F03" w14:textId="77777777" w:rsidR="00472E5F" w:rsidRPr="00AF1F3F" w:rsidRDefault="00472E5F" w:rsidP="00472E5F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Мэрия города (управление делами мэрии)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096A" w14:textId="77777777" w:rsidR="00472E5F" w:rsidRDefault="00472E5F" w:rsidP="006423A0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639248F0" w14:textId="77777777" w:rsidR="00CD3229" w:rsidRDefault="00CD3229" w:rsidP="00CD322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7E051319" w14:textId="77777777" w:rsidR="00D61212" w:rsidRDefault="00D61212" w:rsidP="00D61212">
      <w:pPr>
        <w:pStyle w:val="ac"/>
        <w:numPr>
          <w:ilvl w:val="0"/>
          <w:numId w:val="11"/>
        </w:numPr>
        <w:suppressLineNumbers/>
        <w:spacing w:after="160" w:line="259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C281F">
        <w:rPr>
          <w:rFonts w:ascii="Times New Roman" w:hAnsi="Times New Roman" w:cs="Times New Roman"/>
          <w:sz w:val="26"/>
          <w:szCs w:val="26"/>
        </w:rPr>
        <w:t>Структура 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программы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84"/>
        <w:gridCol w:w="4364"/>
        <w:gridCol w:w="7547"/>
        <w:gridCol w:w="2231"/>
      </w:tblGrid>
      <w:tr w:rsidR="00D61212" w:rsidRPr="00D938DF" w14:paraId="56BEEE6B" w14:textId="77777777" w:rsidTr="00C840F8">
        <w:trPr>
          <w:tblHeader/>
        </w:trPr>
        <w:tc>
          <w:tcPr>
            <w:tcW w:w="984" w:type="dxa"/>
          </w:tcPr>
          <w:p w14:paraId="23BAA636" w14:textId="77777777" w:rsidR="00D61212" w:rsidRDefault="00D61212" w:rsidP="00221F5A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D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4A873078" w14:textId="77777777" w:rsidR="00D61212" w:rsidRPr="00D938DF" w:rsidRDefault="00D61212" w:rsidP="00221F5A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D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64" w:type="dxa"/>
          </w:tcPr>
          <w:p w14:paraId="3F5B570B" w14:textId="77777777" w:rsidR="00D61212" w:rsidRPr="00D938DF" w:rsidRDefault="00D61212" w:rsidP="00221F5A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DF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7547" w:type="dxa"/>
          </w:tcPr>
          <w:p w14:paraId="2E27069B" w14:textId="77777777" w:rsidR="00D61212" w:rsidRPr="00D938DF" w:rsidRDefault="00D61212" w:rsidP="00221F5A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DF"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231" w:type="dxa"/>
          </w:tcPr>
          <w:p w14:paraId="2A353855" w14:textId="77777777" w:rsidR="00D61212" w:rsidRPr="00D938DF" w:rsidRDefault="00D61212" w:rsidP="00221F5A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8DF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</w:t>
            </w:r>
          </w:p>
        </w:tc>
      </w:tr>
      <w:tr w:rsidR="00D61212" w:rsidRPr="00D938DF" w14:paraId="292B739D" w14:textId="77777777" w:rsidTr="00C840F8">
        <w:trPr>
          <w:tblHeader/>
        </w:trPr>
        <w:tc>
          <w:tcPr>
            <w:tcW w:w="984" w:type="dxa"/>
          </w:tcPr>
          <w:p w14:paraId="75CD5B08" w14:textId="77777777" w:rsidR="00D61212" w:rsidRPr="00D938DF" w:rsidRDefault="00D61212" w:rsidP="00221F5A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4" w:type="dxa"/>
          </w:tcPr>
          <w:p w14:paraId="622A2BC7" w14:textId="77777777" w:rsidR="00D61212" w:rsidRPr="00D938DF" w:rsidRDefault="00D61212" w:rsidP="00221F5A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47" w:type="dxa"/>
          </w:tcPr>
          <w:p w14:paraId="06DE6476" w14:textId="77777777" w:rsidR="00D61212" w:rsidRPr="00D938DF" w:rsidRDefault="00D61212" w:rsidP="00221F5A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1" w:type="dxa"/>
          </w:tcPr>
          <w:p w14:paraId="1CC0BD50" w14:textId="77777777" w:rsidR="00D61212" w:rsidRPr="00D938DF" w:rsidRDefault="00D61212" w:rsidP="00221F5A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1212" w:rsidRPr="00E04EDF" w14:paraId="11A6AE2E" w14:textId="77777777" w:rsidTr="00472E5F">
        <w:tc>
          <w:tcPr>
            <w:tcW w:w="15126" w:type="dxa"/>
            <w:gridSpan w:val="4"/>
          </w:tcPr>
          <w:p w14:paraId="02FF27CE" w14:textId="77777777" w:rsidR="00D61212" w:rsidRPr="00E04EDF" w:rsidRDefault="00D61212" w:rsidP="00472E5F">
            <w:pPr>
              <w:pStyle w:val="ac"/>
              <w:numPr>
                <w:ilvl w:val="0"/>
                <w:numId w:val="12"/>
              </w:num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EDF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Ведомственный проект, не связанный с реализацией стратегического проекта, «Содействие формированию инфраструктуры поддержки малого и среднего предпринимательства в городе» (руководитель – </w:t>
            </w:r>
            <w:r w:rsidR="00472E5F">
              <w:rPr>
                <w:rFonts w:ascii="Times New Roman" w:hAnsi="Times New Roman" w:cs="Times New Roman"/>
                <w:sz w:val="24"/>
                <w:szCs w:val="24"/>
              </w:rPr>
              <w:t>А.С. Дмитриев</w:t>
            </w:r>
            <w:r w:rsidRPr="00E04E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61212" w:rsidRPr="00E04EDF" w14:paraId="752718E7" w14:textId="77777777" w:rsidTr="00472E5F">
        <w:trPr>
          <w:trHeight w:val="498"/>
        </w:trPr>
        <w:tc>
          <w:tcPr>
            <w:tcW w:w="5348" w:type="dxa"/>
            <w:gridSpan w:val="2"/>
          </w:tcPr>
          <w:p w14:paraId="4274D1DC" w14:textId="77777777" w:rsidR="00D61212" w:rsidRPr="00E04EDF" w:rsidRDefault="00D61212" w:rsidP="00221F5A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EDF"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 проекта:</w:t>
            </w:r>
          </w:p>
          <w:p w14:paraId="16A3C9C7" w14:textId="77777777" w:rsidR="00D61212" w:rsidRPr="00E04EDF" w:rsidRDefault="000C54B6" w:rsidP="00221F5A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мэра города А.С. Дмитриев</w:t>
            </w:r>
          </w:p>
        </w:tc>
        <w:tc>
          <w:tcPr>
            <w:tcW w:w="9778" w:type="dxa"/>
            <w:gridSpan w:val="2"/>
            <w:vAlign w:val="center"/>
          </w:tcPr>
          <w:p w14:paraId="24809D81" w14:textId="77777777" w:rsidR="00D61212" w:rsidRPr="00E04EDF" w:rsidRDefault="00D61212" w:rsidP="00221F5A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EDF">
              <w:rPr>
                <w:rFonts w:ascii="Times New Roman" w:hAnsi="Times New Roman" w:cs="Times New Roman"/>
                <w:sz w:val="24"/>
                <w:szCs w:val="24"/>
              </w:rPr>
              <w:t>2025 – 2030 годы</w:t>
            </w:r>
          </w:p>
        </w:tc>
      </w:tr>
      <w:tr w:rsidR="00D61212" w:rsidRPr="00E04EDF" w14:paraId="70C91A0F" w14:textId="77777777" w:rsidTr="00C840F8">
        <w:tc>
          <w:tcPr>
            <w:tcW w:w="984" w:type="dxa"/>
          </w:tcPr>
          <w:p w14:paraId="77F35B36" w14:textId="77777777" w:rsidR="00D61212" w:rsidRPr="00E04EDF" w:rsidRDefault="00D61212" w:rsidP="00221F5A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EDF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4364" w:type="dxa"/>
          </w:tcPr>
          <w:p w14:paraId="4DFF2C37" w14:textId="77777777" w:rsidR="00D61212" w:rsidRPr="00E04EDF" w:rsidRDefault="00D61212" w:rsidP="00221F5A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E04EDF">
              <w:rPr>
                <w:rFonts w:ascii="Times New Roman" w:hAnsi="Times New Roman" w:cs="Times New Roman"/>
                <w:sz w:val="24"/>
                <w:szCs w:val="24"/>
              </w:rPr>
              <w:t>Содействие созданию и развитию субъектов малого и среднего предпринимательства, реализации инвестиционных проектов, развитию внутреннего и въездного туризма</w:t>
            </w:r>
          </w:p>
        </w:tc>
        <w:tc>
          <w:tcPr>
            <w:tcW w:w="7547" w:type="dxa"/>
          </w:tcPr>
          <w:p w14:paraId="51500EB9" w14:textId="77777777" w:rsidR="00D61212" w:rsidRPr="00E04EDF" w:rsidRDefault="00D61212" w:rsidP="00221F5A">
            <w:pPr>
              <w:widowControl w:val="0"/>
              <w:suppressLineNumber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EDF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устойчивого функционирования организации инфраструктуры поддержки субъектов МСП в городе.</w:t>
            </w:r>
          </w:p>
          <w:p w14:paraId="0751B9C2" w14:textId="77777777" w:rsidR="00D61212" w:rsidRPr="00E04EDF" w:rsidRDefault="00D61212" w:rsidP="00221F5A">
            <w:pPr>
              <w:suppressLineNumber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EDF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доступа субъектов малого предпринимательства и физических лиц, желающих создать собственное дело, и физических лиц</w:t>
            </w:r>
            <w:r w:rsidRPr="00E04EDF">
              <w:rPr>
                <w:rFonts w:ascii="Times New Roman" w:hAnsi="Times New Roman" w:cs="Times New Roman"/>
                <w:sz w:val="24"/>
                <w:szCs w:val="24"/>
              </w:rPr>
              <w:t>, не являющимся индивидуальными предпринимателями и применяющим специальный налоговый режим «Налог на профессиональный доход»,</w:t>
            </w:r>
            <w:r w:rsidRPr="00E04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услугам, сервисам, мерам поддержки, необходимым для начала и ведения предпринимательской деятельности.</w:t>
            </w:r>
          </w:p>
          <w:p w14:paraId="65500631" w14:textId="77777777" w:rsidR="00D61212" w:rsidRPr="00E04EDF" w:rsidRDefault="00D61212" w:rsidP="00221F5A">
            <w:pPr>
              <w:suppressLineNumber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EDF">
              <w:rPr>
                <w:rFonts w:ascii="Times New Roman" w:eastAsia="Times New Roman" w:hAnsi="Times New Roman" w:cs="Times New Roman"/>
                <w:sz w:val="24"/>
                <w:szCs w:val="24"/>
              </w:rPr>
              <w:t>Появление новых инвестиционных проектов.</w:t>
            </w:r>
          </w:p>
          <w:p w14:paraId="4A0A60EA" w14:textId="77777777" w:rsidR="00D61212" w:rsidRPr="00E04EDF" w:rsidRDefault="00D61212" w:rsidP="00221F5A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E04E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Информирование об инвестиционных возможностях на территории муниципального образования. Рост объема инвестиций от осуществления </w:t>
            </w:r>
            <w:r w:rsidRPr="00E04EDF">
              <w:rPr>
                <w:rFonts w:ascii="Times New Roman" w:hAnsi="Times New Roman" w:cs="Times New Roman"/>
                <w:sz w:val="24"/>
                <w:szCs w:val="24"/>
              </w:rPr>
              <w:t>инвестиционных проектов, принятых к реализации на инвестиционном совете мэрии города Череповца.</w:t>
            </w:r>
          </w:p>
          <w:p w14:paraId="0B34C60E" w14:textId="77777777" w:rsidR="00D61212" w:rsidRPr="00E04EDF" w:rsidRDefault="00D61212" w:rsidP="00221F5A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E04EDF">
              <w:rPr>
                <w:rFonts w:ascii="Times New Roman" w:hAnsi="Times New Roman" w:cs="Times New Roman"/>
                <w:sz w:val="24"/>
                <w:szCs w:val="24"/>
              </w:rPr>
              <w:t>Обеспечение сопровождения инвестиционных проектов в режиме «одного окна».</w:t>
            </w:r>
          </w:p>
          <w:p w14:paraId="029EC0C9" w14:textId="77777777" w:rsidR="00D61212" w:rsidRPr="00E04EDF" w:rsidRDefault="00D61212" w:rsidP="00221F5A">
            <w:pPr>
              <w:pStyle w:val="af5"/>
              <w:suppressLineNumbers/>
              <w:rPr>
                <w:rFonts w:ascii="Times New Roman" w:hAnsi="Times New Roman" w:cs="Times New Roman"/>
              </w:rPr>
            </w:pPr>
            <w:r w:rsidRPr="00E04EDF">
              <w:rPr>
                <w:rFonts w:ascii="Times New Roman" w:hAnsi="Times New Roman" w:cs="Times New Roman"/>
              </w:rPr>
              <w:t>Качественное развитие рынка внутреннего и въездного туризма.</w:t>
            </w:r>
          </w:p>
          <w:p w14:paraId="1F568D41" w14:textId="77777777" w:rsidR="00D61212" w:rsidRPr="00E04EDF" w:rsidRDefault="00D61212" w:rsidP="00221F5A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E04EDF">
              <w:rPr>
                <w:rFonts w:ascii="Times New Roman" w:hAnsi="Times New Roman" w:cs="Times New Roman"/>
                <w:sz w:val="24"/>
                <w:szCs w:val="24"/>
              </w:rPr>
              <w:t>Увеличение турпотока.</w:t>
            </w:r>
          </w:p>
        </w:tc>
        <w:tc>
          <w:tcPr>
            <w:tcW w:w="2231" w:type="dxa"/>
          </w:tcPr>
          <w:p w14:paraId="5675ACDD" w14:textId="77777777" w:rsidR="00D61212" w:rsidRPr="00E04EDF" w:rsidRDefault="00D61212" w:rsidP="00221F5A">
            <w:pPr>
              <w:pStyle w:val="af6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04EDF">
              <w:rPr>
                <w:rFonts w:ascii="Times New Roman" w:hAnsi="Times New Roman" w:cs="Times New Roman"/>
              </w:rPr>
              <w:lastRenderedPageBreak/>
              <w:t>1.1- 1.6</w:t>
            </w:r>
          </w:p>
          <w:p w14:paraId="7B75783E" w14:textId="77777777" w:rsidR="00D61212" w:rsidRPr="00E04EDF" w:rsidRDefault="00D61212" w:rsidP="00221F5A">
            <w:pPr>
              <w:pStyle w:val="af6"/>
              <w:suppressLineNumbers/>
              <w:rPr>
                <w:rFonts w:ascii="Times New Roman" w:hAnsi="Times New Roman" w:cs="Times New Roman"/>
              </w:rPr>
            </w:pPr>
          </w:p>
          <w:p w14:paraId="6492DA2F" w14:textId="77777777" w:rsidR="00D61212" w:rsidRPr="00E04EDF" w:rsidRDefault="00D61212" w:rsidP="00221F5A">
            <w:pPr>
              <w:pStyle w:val="af6"/>
              <w:suppressLineNumbers/>
              <w:rPr>
                <w:rFonts w:ascii="Times New Roman" w:hAnsi="Times New Roman" w:cs="Times New Roman"/>
              </w:rPr>
            </w:pPr>
          </w:p>
        </w:tc>
      </w:tr>
      <w:tr w:rsidR="00472E5F" w:rsidRPr="00472E5F" w14:paraId="1BC5AC03" w14:textId="77777777" w:rsidTr="00472E5F">
        <w:tc>
          <w:tcPr>
            <w:tcW w:w="15126" w:type="dxa"/>
            <w:gridSpan w:val="4"/>
          </w:tcPr>
          <w:p w14:paraId="6DF99B3F" w14:textId="77777777" w:rsidR="00472E5F" w:rsidRPr="003A7603" w:rsidRDefault="00472E5F" w:rsidP="00BC321E">
            <w:pPr>
              <w:pStyle w:val="ac"/>
              <w:numPr>
                <w:ilvl w:val="0"/>
                <w:numId w:val="12"/>
              </w:num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603"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проект, не связанный с реализацией стратегического проекта, «</w:t>
            </w:r>
            <w:r w:rsidR="00BC32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36904" w:rsidRPr="003A7603">
              <w:rPr>
                <w:rFonts w:ascii="Times New Roman" w:hAnsi="Times New Roman" w:cs="Times New Roman"/>
                <w:sz w:val="24"/>
                <w:szCs w:val="24"/>
              </w:rPr>
              <w:t>ункты быстрого питания</w:t>
            </w:r>
            <w:r w:rsidRPr="003A7603">
              <w:rPr>
                <w:rFonts w:ascii="Times New Roman" w:hAnsi="Times New Roman" w:cs="Times New Roman"/>
                <w:sz w:val="24"/>
                <w:szCs w:val="24"/>
              </w:rPr>
              <w:t>» (руководитель – М.В. Баловнева)</w:t>
            </w:r>
          </w:p>
        </w:tc>
      </w:tr>
      <w:tr w:rsidR="00472E5F" w:rsidRPr="00472E5F" w14:paraId="265A3BDD" w14:textId="77777777" w:rsidTr="00472E5F">
        <w:trPr>
          <w:trHeight w:val="498"/>
        </w:trPr>
        <w:tc>
          <w:tcPr>
            <w:tcW w:w="5348" w:type="dxa"/>
            <w:gridSpan w:val="2"/>
          </w:tcPr>
          <w:p w14:paraId="0964A6C4" w14:textId="77777777" w:rsidR="00472E5F" w:rsidRPr="003A7603" w:rsidRDefault="00472E5F" w:rsidP="00221F5A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603"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 проекта:</w:t>
            </w:r>
          </w:p>
          <w:p w14:paraId="755E5F1A" w14:textId="77777777" w:rsidR="00472E5F" w:rsidRPr="003A7603" w:rsidRDefault="00472E5F" w:rsidP="00221F5A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603">
              <w:rPr>
                <w:rFonts w:ascii="Times New Roman" w:hAnsi="Times New Roman" w:cs="Times New Roman"/>
                <w:sz w:val="24"/>
                <w:szCs w:val="24"/>
              </w:rPr>
              <w:t>Мэрия города (управление делами мэрии)</w:t>
            </w:r>
          </w:p>
        </w:tc>
        <w:tc>
          <w:tcPr>
            <w:tcW w:w="9778" w:type="dxa"/>
            <w:gridSpan w:val="2"/>
            <w:vAlign w:val="center"/>
          </w:tcPr>
          <w:p w14:paraId="40736799" w14:textId="77777777" w:rsidR="00472E5F" w:rsidRPr="003A7603" w:rsidRDefault="00472E5F" w:rsidP="00472E5F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603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9D4E75" w:rsidRPr="00472E5F" w14:paraId="4F3D97F2" w14:textId="77777777" w:rsidTr="00C840F8">
        <w:tc>
          <w:tcPr>
            <w:tcW w:w="984" w:type="dxa"/>
          </w:tcPr>
          <w:p w14:paraId="6EB75A9C" w14:textId="77777777" w:rsidR="009D4E75" w:rsidRPr="003A7603" w:rsidRDefault="009D4E75" w:rsidP="009D4E75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603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4364" w:type="dxa"/>
          </w:tcPr>
          <w:p w14:paraId="0B1BFDE6" w14:textId="77777777" w:rsidR="009D4E75" w:rsidRPr="003A7603" w:rsidRDefault="009D4E75" w:rsidP="009D4E75">
            <w:pPr>
              <w:ind w:left="142"/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  <w:r w:rsidRPr="003A760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услуг общественного питания</w:t>
            </w:r>
          </w:p>
        </w:tc>
        <w:tc>
          <w:tcPr>
            <w:tcW w:w="7547" w:type="dxa"/>
          </w:tcPr>
          <w:p w14:paraId="4BE81155" w14:textId="77777777" w:rsidR="009D4E75" w:rsidRPr="003A7603" w:rsidRDefault="00D74795" w:rsidP="003A7603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3A7603">
              <w:rPr>
                <w:rFonts w:ascii="Times New Roman" w:hAnsi="Times New Roman" w:cs="Times New Roman"/>
                <w:sz w:val="24"/>
                <w:szCs w:val="24"/>
              </w:rPr>
              <w:t>Повышение культуры проведени</w:t>
            </w:r>
            <w:r w:rsidR="003A7603" w:rsidRPr="003A760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A7603">
              <w:rPr>
                <w:rFonts w:ascii="Times New Roman" w:hAnsi="Times New Roman" w:cs="Times New Roman"/>
                <w:sz w:val="24"/>
                <w:szCs w:val="24"/>
              </w:rPr>
              <w:t xml:space="preserve"> массовых мероприятий и развитие сети общественного питания </w:t>
            </w:r>
          </w:p>
        </w:tc>
        <w:tc>
          <w:tcPr>
            <w:tcW w:w="2231" w:type="dxa"/>
          </w:tcPr>
          <w:p w14:paraId="20EDCD3C" w14:textId="77777777" w:rsidR="009D4E75" w:rsidRPr="003A7603" w:rsidRDefault="009D4E75" w:rsidP="009D4E75">
            <w:pPr>
              <w:pStyle w:val="af6"/>
              <w:suppressLineNumbers/>
              <w:jc w:val="center"/>
              <w:rPr>
                <w:rFonts w:ascii="Times New Roman" w:hAnsi="Times New Roman" w:cs="Times New Roman"/>
              </w:rPr>
            </w:pPr>
            <w:r w:rsidRPr="003A7603">
              <w:rPr>
                <w:rFonts w:ascii="Times New Roman" w:hAnsi="Times New Roman" w:cs="Times New Roman"/>
              </w:rPr>
              <w:t>1.7</w:t>
            </w:r>
          </w:p>
          <w:p w14:paraId="5DE74B17" w14:textId="77777777" w:rsidR="009D4E75" w:rsidRPr="003A7603" w:rsidRDefault="009D4E75" w:rsidP="009D4E75">
            <w:pPr>
              <w:pStyle w:val="af6"/>
              <w:suppressLineNumbers/>
              <w:rPr>
                <w:rFonts w:ascii="Times New Roman" w:hAnsi="Times New Roman" w:cs="Times New Roman"/>
              </w:rPr>
            </w:pPr>
          </w:p>
          <w:p w14:paraId="0D389876" w14:textId="77777777" w:rsidR="009D4E75" w:rsidRPr="003A7603" w:rsidRDefault="009D4E75" w:rsidP="009D4E75">
            <w:pPr>
              <w:pStyle w:val="af6"/>
              <w:suppressLineNumbers/>
              <w:rPr>
                <w:rFonts w:ascii="Times New Roman" w:hAnsi="Times New Roman" w:cs="Times New Roman"/>
              </w:rPr>
            </w:pPr>
          </w:p>
        </w:tc>
      </w:tr>
    </w:tbl>
    <w:p w14:paraId="08FAF7C8" w14:textId="77777777" w:rsidR="00D61212" w:rsidRDefault="00D61212" w:rsidP="00CD322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1F007778" w14:textId="77777777" w:rsidR="00C840F8" w:rsidRPr="00E04EDF" w:rsidRDefault="00C840F8" w:rsidP="00CD322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6FF3F8D4" w14:textId="77777777" w:rsidR="00150309" w:rsidRPr="00E04EDF" w:rsidRDefault="00150309" w:rsidP="00150309">
      <w:pPr>
        <w:suppressLineNumbers/>
        <w:jc w:val="center"/>
        <w:rPr>
          <w:rFonts w:ascii="Times New Roman" w:hAnsi="Times New Roman" w:cs="Times New Roman"/>
          <w:sz w:val="26"/>
          <w:szCs w:val="26"/>
        </w:rPr>
      </w:pPr>
      <w:bookmarkStart w:id="2" w:name="sub_37109"/>
      <w:r w:rsidRPr="00E04EDF">
        <w:rPr>
          <w:rFonts w:ascii="Times New Roman" w:hAnsi="Times New Roman" w:cs="Times New Roman"/>
          <w:sz w:val="26"/>
          <w:szCs w:val="26"/>
        </w:rPr>
        <w:t>4. Финансовое обеспечение муниципальной программы</w:t>
      </w: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09"/>
        <w:gridCol w:w="1144"/>
        <w:gridCol w:w="1124"/>
        <w:gridCol w:w="10"/>
        <w:gridCol w:w="1097"/>
        <w:gridCol w:w="27"/>
        <w:gridCol w:w="1134"/>
        <w:gridCol w:w="1134"/>
        <w:gridCol w:w="1134"/>
        <w:gridCol w:w="2391"/>
      </w:tblGrid>
      <w:tr w:rsidR="00150309" w:rsidRPr="00E04EDF" w14:paraId="636175D7" w14:textId="77777777" w:rsidTr="0097605F">
        <w:trPr>
          <w:tblHeader/>
          <w:jc w:val="center"/>
        </w:trPr>
        <w:tc>
          <w:tcPr>
            <w:tcW w:w="6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2"/>
          <w:p w14:paraId="7D9DCCBB" w14:textId="77777777" w:rsidR="00150309" w:rsidRPr="00E04EDF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04EDF">
              <w:rPr>
                <w:rFonts w:ascii="Times New Roman" w:hAnsi="Times New Roman" w:cs="Times New Roman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</w:t>
            </w:r>
          </w:p>
        </w:tc>
        <w:tc>
          <w:tcPr>
            <w:tcW w:w="91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41B8B" w14:textId="77777777" w:rsidR="00150309" w:rsidRPr="00E04EDF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04EDF">
              <w:rPr>
                <w:rFonts w:ascii="Times New Roman" w:hAnsi="Times New Roman" w:cs="Times New Roman"/>
              </w:rPr>
              <w:t>Объем финансового обеспечения по годам, тыс. руб.</w:t>
            </w:r>
          </w:p>
        </w:tc>
      </w:tr>
      <w:tr w:rsidR="00150309" w:rsidRPr="00E04EDF" w14:paraId="251A8F7F" w14:textId="77777777" w:rsidTr="0097605F">
        <w:trPr>
          <w:tblHeader/>
          <w:jc w:val="center"/>
        </w:trPr>
        <w:tc>
          <w:tcPr>
            <w:tcW w:w="6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AAD9" w14:textId="77777777" w:rsidR="00150309" w:rsidRPr="00E04EDF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1654" w14:textId="77777777" w:rsidR="00150309" w:rsidRPr="00E04EDF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4EDF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8A00" w14:textId="77777777" w:rsidR="00150309" w:rsidRPr="00E04EDF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04ED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1B02" w14:textId="77777777" w:rsidR="00150309" w:rsidRPr="00E04EDF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04ED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030E" w14:textId="77777777" w:rsidR="00150309" w:rsidRPr="00E04EDF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04ED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F612" w14:textId="77777777" w:rsidR="00150309" w:rsidRPr="00E04EDF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04EDF">
              <w:rPr>
                <w:rFonts w:ascii="Times New Roman" w:hAnsi="Times New Roman" w:cs="Times New Roman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DD0B" w14:textId="77777777" w:rsidR="00150309" w:rsidRPr="00E04EDF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04EDF">
              <w:rPr>
                <w:rFonts w:ascii="Times New Roman" w:hAnsi="Times New Roman" w:cs="Times New Roman"/>
              </w:rPr>
              <w:t>2030 год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03B3EF" w14:textId="77777777" w:rsidR="00150309" w:rsidRPr="00E04EDF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04EDF">
              <w:rPr>
                <w:rFonts w:ascii="Times New Roman" w:hAnsi="Times New Roman" w:cs="Times New Roman"/>
              </w:rPr>
              <w:t>всего</w:t>
            </w:r>
          </w:p>
        </w:tc>
      </w:tr>
      <w:tr w:rsidR="00150309" w:rsidRPr="00E04EDF" w14:paraId="088EA345" w14:textId="77777777" w:rsidTr="0097605F">
        <w:trPr>
          <w:tblHeader/>
          <w:jc w:val="center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D368" w14:textId="77777777" w:rsidR="00150309" w:rsidRPr="00E04EDF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04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EF36" w14:textId="77777777" w:rsidR="00150309" w:rsidRPr="00E04EDF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04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A775" w14:textId="77777777" w:rsidR="00150309" w:rsidRPr="00E04EDF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04E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2039" w14:textId="77777777" w:rsidR="00150309" w:rsidRPr="00E04EDF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04E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1A20" w14:textId="77777777" w:rsidR="00150309" w:rsidRPr="00E04EDF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04E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1B4A" w14:textId="77777777" w:rsidR="00150309" w:rsidRPr="00E04EDF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04E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9B4E" w14:textId="77777777" w:rsidR="00150309" w:rsidRPr="00E04EDF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</w:rPr>
            </w:pPr>
            <w:r w:rsidRPr="00E04ED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A8ECBB" w14:textId="77777777" w:rsidR="00150309" w:rsidRPr="00E04EDF" w:rsidRDefault="00150309" w:rsidP="00221F5A">
            <w:pPr>
              <w:pStyle w:val="af5"/>
              <w:suppressLineNumber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4EDF">
              <w:rPr>
                <w:rFonts w:ascii="Times New Roman" w:hAnsi="Times New Roman" w:cs="Times New Roman"/>
              </w:rPr>
              <w:t>8</w:t>
            </w:r>
          </w:p>
        </w:tc>
      </w:tr>
      <w:tr w:rsidR="00E3121D" w:rsidRPr="00E04EDF" w14:paraId="3B657B04" w14:textId="77777777" w:rsidTr="0097605F">
        <w:trPr>
          <w:jc w:val="center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3FAB" w14:textId="77777777" w:rsidR="00E3121D" w:rsidRPr="00E04EDF" w:rsidRDefault="00E3121D" w:rsidP="00E3121D">
            <w:pPr>
              <w:pStyle w:val="af6"/>
              <w:suppressLineNumbers/>
              <w:rPr>
                <w:rFonts w:ascii="Times New Roman" w:hAnsi="Times New Roman" w:cs="Times New Roman"/>
              </w:rPr>
            </w:pPr>
            <w:r w:rsidRPr="00E04ED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6668" w14:textId="77777777" w:rsidR="00E3121D" w:rsidRPr="00C918A5" w:rsidRDefault="00E3121D" w:rsidP="00E3121D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38 373,4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4ABE" w14:textId="77777777" w:rsidR="00E3121D" w:rsidRPr="00C918A5" w:rsidRDefault="00E3121D" w:rsidP="00E3121D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37 181,4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4640" w14:textId="77777777" w:rsidR="00E3121D" w:rsidRPr="00C918A5" w:rsidRDefault="00E3121D" w:rsidP="00E3121D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37 181,4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C16A" w14:textId="77777777" w:rsidR="00E3121D" w:rsidRPr="00C918A5" w:rsidRDefault="00E3121D" w:rsidP="00E3121D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37 181,4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FA3E" w14:textId="77777777" w:rsidR="00E3121D" w:rsidRPr="00C918A5" w:rsidRDefault="00E3121D" w:rsidP="00E3121D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37 181,4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F22A" w14:textId="77777777" w:rsidR="00E3121D" w:rsidRPr="00C918A5" w:rsidRDefault="00E3121D" w:rsidP="00E3121D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37 181,4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FC26B3" w14:textId="77777777" w:rsidR="00E3121D" w:rsidRPr="00C918A5" w:rsidRDefault="00E3121D" w:rsidP="00E3121D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224 280,4</w:t>
            </w:r>
          </w:p>
        </w:tc>
      </w:tr>
      <w:tr w:rsidR="00B85964" w:rsidRPr="00E04EDF" w14:paraId="1A019366" w14:textId="77777777" w:rsidTr="0097605F">
        <w:trPr>
          <w:jc w:val="center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2810" w14:textId="77777777" w:rsidR="00B85964" w:rsidRPr="00E04EDF" w:rsidRDefault="00B85964" w:rsidP="00B85964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источники, в том числе: 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BEF6" w14:textId="77777777" w:rsidR="00B85964" w:rsidRPr="00C918A5" w:rsidRDefault="00B85964" w:rsidP="00B85964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33 724,4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B257" w14:textId="77777777" w:rsidR="00B85964" w:rsidRPr="00C918A5" w:rsidRDefault="00B85964" w:rsidP="00B85964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32 532,4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9EAE" w14:textId="77777777" w:rsidR="00B85964" w:rsidRPr="00C918A5" w:rsidRDefault="00B85964" w:rsidP="00B85964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32 532,4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426A" w14:textId="77777777" w:rsidR="00B85964" w:rsidRPr="00C918A5" w:rsidRDefault="00B85964" w:rsidP="00B85964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32 532,4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C81B" w14:textId="77777777" w:rsidR="00B85964" w:rsidRPr="00C918A5" w:rsidRDefault="00B85964" w:rsidP="00B85964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32 532,4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875B" w14:textId="77777777" w:rsidR="00B85964" w:rsidRPr="00C918A5" w:rsidRDefault="00B85964" w:rsidP="00B85964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32 532,4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BC75D7" w14:textId="77777777" w:rsidR="00B85964" w:rsidRPr="00C918A5" w:rsidRDefault="00B85964" w:rsidP="00B85964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196 386,4</w:t>
            </w:r>
          </w:p>
        </w:tc>
      </w:tr>
      <w:tr w:rsidR="00221F5A" w:rsidRPr="00E04EDF" w14:paraId="0F2F8FC5" w14:textId="77777777" w:rsidTr="0097605F">
        <w:trPr>
          <w:jc w:val="center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5ECF" w14:textId="77777777" w:rsidR="00221F5A" w:rsidRPr="00E04EDF" w:rsidRDefault="00221F5A" w:rsidP="00221F5A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городской бюджет</w:t>
            </w:r>
            <w:r w:rsidRPr="00E04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1239" w14:textId="77777777" w:rsidR="00221F5A" w:rsidRPr="00C918A5" w:rsidRDefault="00221F5A" w:rsidP="00221F5A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32 844,4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0B8C" w14:textId="77777777" w:rsidR="00221F5A" w:rsidRPr="00C918A5" w:rsidRDefault="00221F5A" w:rsidP="00221F5A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32 532,4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B07C" w14:textId="77777777" w:rsidR="00221F5A" w:rsidRPr="00C918A5" w:rsidRDefault="00221F5A" w:rsidP="00221F5A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32 532,4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487C" w14:textId="77777777" w:rsidR="00221F5A" w:rsidRPr="00C918A5" w:rsidRDefault="00221F5A" w:rsidP="00221F5A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32 532,4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82CF" w14:textId="77777777" w:rsidR="00221F5A" w:rsidRPr="00C918A5" w:rsidRDefault="00221F5A" w:rsidP="00221F5A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32 532,4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F6CB" w14:textId="77777777" w:rsidR="00221F5A" w:rsidRPr="00C918A5" w:rsidRDefault="00221F5A" w:rsidP="00221F5A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32 532,4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3C169" w14:textId="77777777" w:rsidR="00221F5A" w:rsidRPr="00C918A5" w:rsidRDefault="00221F5A" w:rsidP="00221F5A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195 506,4</w:t>
            </w:r>
          </w:p>
        </w:tc>
      </w:tr>
      <w:tr w:rsidR="00221F5A" w:rsidRPr="00E04EDF" w14:paraId="2FC57818" w14:textId="77777777" w:rsidTr="0097605F">
        <w:trPr>
          <w:jc w:val="center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3C01" w14:textId="77777777" w:rsidR="00221F5A" w:rsidRPr="00D459B4" w:rsidRDefault="00221F5A" w:rsidP="00221F5A">
            <w:pPr>
              <w:suppressLineNumbers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- областной бюджет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B81E" w14:textId="77777777" w:rsidR="00221F5A" w:rsidRPr="00C918A5" w:rsidRDefault="00221F5A" w:rsidP="00221F5A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880,0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5B39" w14:textId="77777777" w:rsidR="00221F5A" w:rsidRPr="00C918A5" w:rsidRDefault="00221F5A" w:rsidP="00221F5A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6B28" w14:textId="77777777" w:rsidR="00221F5A" w:rsidRPr="00C918A5" w:rsidRDefault="00221F5A" w:rsidP="00221F5A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A204" w14:textId="77777777" w:rsidR="00221F5A" w:rsidRPr="00C918A5" w:rsidRDefault="00221F5A" w:rsidP="00221F5A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4E0B" w14:textId="77777777" w:rsidR="00221F5A" w:rsidRPr="00C918A5" w:rsidRDefault="00221F5A" w:rsidP="00221F5A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C69F" w14:textId="77777777" w:rsidR="00221F5A" w:rsidRPr="00C918A5" w:rsidRDefault="00221F5A" w:rsidP="00221F5A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EBEAB" w14:textId="77777777" w:rsidR="00221F5A" w:rsidRPr="00C918A5" w:rsidRDefault="00221F5A" w:rsidP="00221F5A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880,0</w:t>
            </w:r>
          </w:p>
        </w:tc>
      </w:tr>
      <w:tr w:rsidR="00150309" w:rsidRPr="00E04EDF" w14:paraId="4E7301E0" w14:textId="77777777" w:rsidTr="0097605F">
        <w:trPr>
          <w:jc w:val="center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FF9E" w14:textId="77777777" w:rsidR="00150309" w:rsidRPr="00E04EDF" w:rsidRDefault="00150309" w:rsidP="00221F5A">
            <w:pPr>
              <w:pStyle w:val="af6"/>
              <w:suppressLineNumbers/>
              <w:rPr>
                <w:rFonts w:ascii="Times New Roman" w:hAnsi="Times New Roman" w:cs="Times New Roman"/>
              </w:rPr>
            </w:pPr>
            <w:r w:rsidRPr="00E04ED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3481" w14:textId="77777777" w:rsidR="00150309" w:rsidRPr="00C918A5" w:rsidRDefault="00150309" w:rsidP="00221F5A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4 649,0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061E" w14:textId="77777777" w:rsidR="00150309" w:rsidRPr="00C918A5" w:rsidRDefault="00150309" w:rsidP="00221F5A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4 649,0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6AC9" w14:textId="77777777" w:rsidR="00150309" w:rsidRPr="00C918A5" w:rsidRDefault="00150309" w:rsidP="00221F5A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4 649,0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A292" w14:textId="77777777" w:rsidR="00150309" w:rsidRPr="00C918A5" w:rsidRDefault="00150309" w:rsidP="00221F5A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4 649,0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970D" w14:textId="77777777" w:rsidR="00150309" w:rsidRPr="00C918A5" w:rsidRDefault="00150309" w:rsidP="00221F5A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4 649,0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A9A9" w14:textId="77777777" w:rsidR="00150309" w:rsidRPr="00C918A5" w:rsidRDefault="00150309" w:rsidP="00221F5A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4 649,0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A38D5C" w14:textId="77777777" w:rsidR="00150309" w:rsidRPr="00C918A5" w:rsidRDefault="00150309" w:rsidP="00221F5A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27 894,0</w:t>
            </w:r>
          </w:p>
        </w:tc>
      </w:tr>
      <w:tr w:rsidR="000C1521" w:rsidRPr="00E04EDF" w14:paraId="1DB19998" w14:textId="77777777" w:rsidTr="0097605F">
        <w:trPr>
          <w:jc w:val="center"/>
        </w:trPr>
        <w:tc>
          <w:tcPr>
            <w:tcW w:w="15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BC717" w14:textId="77777777" w:rsidR="000C1521" w:rsidRPr="00C918A5" w:rsidRDefault="000C1521" w:rsidP="000C1521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8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Ведомственный проект, не связанный с реализацией стратегического проекта, «Содействие формированию инфраструктуры поддержки малого и среднего предпринимательства в городе»</w:t>
            </w:r>
          </w:p>
        </w:tc>
      </w:tr>
      <w:tr w:rsidR="00E3121D" w:rsidRPr="00E04EDF" w14:paraId="21BA674E" w14:textId="77777777" w:rsidTr="00E3121D">
        <w:trPr>
          <w:jc w:val="center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26B3" w14:textId="77777777" w:rsidR="00E3121D" w:rsidRPr="00E04EDF" w:rsidRDefault="00E3121D" w:rsidP="00E3121D">
            <w:pPr>
              <w:pStyle w:val="af6"/>
              <w:suppressLineNumbers/>
              <w:rPr>
                <w:rFonts w:ascii="Times New Roman" w:hAnsi="Times New Roman" w:cs="Times New Roman"/>
              </w:rPr>
            </w:pPr>
            <w:r w:rsidRPr="00E04ED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69A2" w14:textId="77777777" w:rsidR="00E3121D" w:rsidRPr="00C918A5" w:rsidRDefault="00E3121D" w:rsidP="00E3121D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37 273,4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4612" w14:textId="77777777" w:rsidR="00E3121D" w:rsidRPr="00C918A5" w:rsidRDefault="00E3121D" w:rsidP="00E3121D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37 181,4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C853" w14:textId="77777777" w:rsidR="00E3121D" w:rsidRPr="00C918A5" w:rsidRDefault="00E3121D" w:rsidP="00E3121D">
            <w:pPr>
              <w:rPr>
                <w:sz w:val="24"/>
                <w:szCs w:val="24"/>
              </w:rPr>
            </w:pPr>
            <w:r w:rsidRPr="00C918A5">
              <w:rPr>
                <w:rFonts w:ascii="Times New Roman" w:hAnsi="Times New Roman" w:cs="Times New Roman"/>
                <w:sz w:val="24"/>
                <w:szCs w:val="24"/>
              </w:rPr>
              <w:t>37 181,4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034D" w14:textId="77777777" w:rsidR="00E3121D" w:rsidRPr="00C918A5" w:rsidRDefault="00E3121D" w:rsidP="00E3121D">
            <w:pPr>
              <w:rPr>
                <w:sz w:val="24"/>
                <w:szCs w:val="24"/>
              </w:rPr>
            </w:pPr>
            <w:r w:rsidRPr="00C918A5">
              <w:rPr>
                <w:rFonts w:ascii="Times New Roman" w:hAnsi="Times New Roman" w:cs="Times New Roman"/>
                <w:sz w:val="24"/>
                <w:szCs w:val="24"/>
              </w:rPr>
              <w:t>37 181,4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7113" w14:textId="77777777" w:rsidR="00E3121D" w:rsidRPr="00C918A5" w:rsidRDefault="00E3121D" w:rsidP="00E3121D">
            <w:pPr>
              <w:rPr>
                <w:sz w:val="24"/>
                <w:szCs w:val="24"/>
              </w:rPr>
            </w:pPr>
            <w:r w:rsidRPr="00C918A5">
              <w:rPr>
                <w:rFonts w:ascii="Times New Roman" w:hAnsi="Times New Roman" w:cs="Times New Roman"/>
                <w:sz w:val="24"/>
                <w:szCs w:val="24"/>
              </w:rPr>
              <w:t>37 181,4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A00D" w14:textId="77777777" w:rsidR="00E3121D" w:rsidRPr="00C918A5" w:rsidRDefault="00E3121D" w:rsidP="00E3121D">
            <w:pPr>
              <w:rPr>
                <w:sz w:val="24"/>
                <w:szCs w:val="24"/>
              </w:rPr>
            </w:pPr>
            <w:r w:rsidRPr="00C918A5">
              <w:rPr>
                <w:rFonts w:ascii="Times New Roman" w:hAnsi="Times New Roman" w:cs="Times New Roman"/>
                <w:sz w:val="24"/>
                <w:szCs w:val="24"/>
              </w:rPr>
              <w:t>37 181,4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4BC467" w14:textId="77777777" w:rsidR="00E3121D" w:rsidRPr="00C918A5" w:rsidRDefault="00E3121D" w:rsidP="00E3121D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223 180,4</w:t>
            </w:r>
          </w:p>
        </w:tc>
      </w:tr>
      <w:tr w:rsidR="00221F5A" w:rsidRPr="00E04EDF" w14:paraId="5B51A6C1" w14:textId="77777777" w:rsidTr="00221F5A">
        <w:trPr>
          <w:trHeight w:val="313"/>
          <w:jc w:val="center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E48B" w14:textId="77777777" w:rsidR="00221F5A" w:rsidRPr="00E04EDF" w:rsidRDefault="00221F5A" w:rsidP="00221F5A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E04EDF">
              <w:rPr>
                <w:rFonts w:ascii="Times New Roman" w:hAnsi="Times New Roman" w:cs="Times New Roman"/>
                <w:sz w:val="24"/>
                <w:szCs w:val="24"/>
              </w:rPr>
              <w:t>Бюджетные источники (городской бюджет)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6DBC" w14:textId="77777777" w:rsidR="00221F5A" w:rsidRPr="00C918A5" w:rsidRDefault="00221F5A" w:rsidP="00221F5A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32 624,4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727B" w14:textId="77777777" w:rsidR="00221F5A" w:rsidRPr="00C918A5" w:rsidRDefault="00221F5A" w:rsidP="00221F5A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32 532,4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A078" w14:textId="77777777" w:rsidR="00221F5A" w:rsidRPr="00C918A5" w:rsidRDefault="00221F5A" w:rsidP="00221F5A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32 532,4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CF86" w14:textId="77777777" w:rsidR="00221F5A" w:rsidRPr="00C918A5" w:rsidRDefault="00221F5A" w:rsidP="00221F5A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32 532,4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F66F" w14:textId="77777777" w:rsidR="00221F5A" w:rsidRPr="00C918A5" w:rsidRDefault="00221F5A" w:rsidP="00221F5A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32 532,4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E759" w14:textId="77777777" w:rsidR="00221F5A" w:rsidRPr="00C918A5" w:rsidRDefault="00221F5A" w:rsidP="00221F5A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32 532,4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2382C" w14:textId="77777777" w:rsidR="00221F5A" w:rsidRPr="00C918A5" w:rsidRDefault="00221F5A" w:rsidP="00221F5A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195 286,4</w:t>
            </w:r>
          </w:p>
        </w:tc>
      </w:tr>
      <w:tr w:rsidR="00221F5A" w:rsidRPr="00181B27" w14:paraId="4C625A36" w14:textId="77777777" w:rsidTr="00221F5A">
        <w:trPr>
          <w:trHeight w:val="263"/>
          <w:jc w:val="center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31D9" w14:textId="77777777" w:rsidR="00221F5A" w:rsidRPr="00E04EDF" w:rsidRDefault="00221F5A" w:rsidP="00221F5A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E04EDF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35B7" w14:textId="77777777" w:rsidR="00221F5A" w:rsidRPr="00C918A5" w:rsidRDefault="00221F5A" w:rsidP="00221F5A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4 649,0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65D4" w14:textId="77777777" w:rsidR="00221F5A" w:rsidRPr="00C918A5" w:rsidRDefault="00221F5A" w:rsidP="00221F5A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4 649,0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4045" w14:textId="77777777" w:rsidR="00221F5A" w:rsidRPr="00C918A5" w:rsidRDefault="00221F5A" w:rsidP="00221F5A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4 649,0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7121" w14:textId="77777777" w:rsidR="00221F5A" w:rsidRPr="00C918A5" w:rsidRDefault="00221F5A" w:rsidP="00221F5A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4 649,0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E592" w14:textId="77777777" w:rsidR="00221F5A" w:rsidRPr="00C918A5" w:rsidRDefault="00221F5A" w:rsidP="00221F5A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4 649,0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B8B5" w14:textId="77777777" w:rsidR="00221F5A" w:rsidRPr="00C918A5" w:rsidRDefault="00221F5A" w:rsidP="00221F5A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4 649,0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4BA0BE" w14:textId="77777777" w:rsidR="00221F5A" w:rsidRPr="00C918A5" w:rsidRDefault="00221F5A" w:rsidP="00221F5A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27 894,0</w:t>
            </w:r>
          </w:p>
        </w:tc>
      </w:tr>
      <w:tr w:rsidR="000C54B6" w:rsidRPr="00181B27" w14:paraId="2328DA2E" w14:textId="77777777" w:rsidTr="00221F5A">
        <w:trPr>
          <w:jc w:val="center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BA481" w14:textId="77777777" w:rsidR="000C54B6" w:rsidRPr="00D459B4" w:rsidRDefault="000C54B6" w:rsidP="000C54B6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D459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Получена финансовая поддержка организацией, образующей инфраструктуру поддержки МСП</w:t>
            </w:r>
            <w:r w:rsidRPr="00D459B4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числе: 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CF5D" w14:textId="77777777" w:rsidR="000C54B6" w:rsidRPr="00C918A5" w:rsidRDefault="000C54B6" w:rsidP="000C54B6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37 273,4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0F36" w14:textId="77777777" w:rsidR="000C54B6" w:rsidRPr="00C918A5" w:rsidRDefault="000C54B6" w:rsidP="000C54B6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37 181,4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37BA" w14:textId="77777777" w:rsidR="000C54B6" w:rsidRPr="00C918A5" w:rsidRDefault="000C54B6" w:rsidP="000C54B6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37 181,4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9B63" w14:textId="77777777" w:rsidR="000C54B6" w:rsidRPr="00C918A5" w:rsidRDefault="000C54B6" w:rsidP="000C54B6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37 181,4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DD03" w14:textId="77777777" w:rsidR="000C54B6" w:rsidRPr="00C918A5" w:rsidRDefault="000C54B6" w:rsidP="000C54B6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37 181,4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90D5" w14:textId="77777777" w:rsidR="000C54B6" w:rsidRPr="00C918A5" w:rsidRDefault="000C54B6" w:rsidP="000C54B6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37 181,4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5125ED" w14:textId="77777777" w:rsidR="000C54B6" w:rsidRPr="00C918A5" w:rsidRDefault="000C54B6" w:rsidP="000C54B6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223 180,4</w:t>
            </w:r>
          </w:p>
        </w:tc>
      </w:tr>
      <w:tr w:rsidR="00221F5A" w:rsidRPr="00181B27" w14:paraId="28F62EF0" w14:textId="77777777" w:rsidTr="00221F5A">
        <w:trPr>
          <w:trHeight w:val="440"/>
          <w:jc w:val="center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CB88" w14:textId="77777777" w:rsidR="00221F5A" w:rsidRPr="00D459B4" w:rsidRDefault="00221F5A" w:rsidP="00221F5A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D459B4">
              <w:rPr>
                <w:rFonts w:ascii="Times New Roman" w:hAnsi="Times New Roman" w:cs="Times New Roman"/>
                <w:sz w:val="24"/>
                <w:szCs w:val="24"/>
              </w:rPr>
              <w:t>Бюджетные источники (городской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459B4">
              <w:rPr>
                <w:rFonts w:ascii="Times New Roman" w:hAnsi="Times New Roman" w:cs="Times New Roman"/>
                <w:sz w:val="24"/>
                <w:szCs w:val="24"/>
              </w:rPr>
              <w:t>АНО АГР)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22C8" w14:textId="77777777" w:rsidR="00221F5A" w:rsidRPr="00C918A5" w:rsidRDefault="00221F5A" w:rsidP="00221F5A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32 624,4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2E99" w14:textId="77777777" w:rsidR="00221F5A" w:rsidRPr="00C918A5" w:rsidRDefault="00221F5A" w:rsidP="00221F5A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32 532,4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522F" w14:textId="77777777" w:rsidR="00221F5A" w:rsidRPr="00C918A5" w:rsidRDefault="00221F5A" w:rsidP="00221F5A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32 532,4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D486" w14:textId="77777777" w:rsidR="00221F5A" w:rsidRPr="00C918A5" w:rsidRDefault="00221F5A" w:rsidP="00221F5A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32 532,4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17D5" w14:textId="77777777" w:rsidR="00221F5A" w:rsidRPr="00C918A5" w:rsidRDefault="00221F5A" w:rsidP="00221F5A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32 532,4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29A9" w14:textId="77777777" w:rsidR="00221F5A" w:rsidRPr="00C918A5" w:rsidRDefault="00221F5A" w:rsidP="00221F5A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32 532,4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8705CB" w14:textId="77777777" w:rsidR="00221F5A" w:rsidRPr="00C918A5" w:rsidRDefault="00221F5A" w:rsidP="00221F5A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195 286,4</w:t>
            </w:r>
          </w:p>
        </w:tc>
      </w:tr>
      <w:tr w:rsidR="000C1521" w:rsidRPr="00181B27" w14:paraId="69134555" w14:textId="77777777" w:rsidTr="0097605F">
        <w:trPr>
          <w:jc w:val="center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8023" w14:textId="77777777" w:rsidR="000C1521" w:rsidRPr="00181B27" w:rsidRDefault="000C1521" w:rsidP="000C1521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81B27">
              <w:rPr>
                <w:rFonts w:ascii="Times New Roman" w:hAnsi="Times New Roman" w:cs="Times New Roman"/>
                <w:sz w:val="24"/>
                <w:szCs w:val="24"/>
              </w:rPr>
              <w:t>небюджетные источники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(АНО АГР)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751C" w14:textId="77777777" w:rsidR="000C1521" w:rsidRPr="00C918A5" w:rsidRDefault="000C1521" w:rsidP="000C1521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4 649,0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AE6E" w14:textId="77777777" w:rsidR="000C1521" w:rsidRPr="00C918A5" w:rsidRDefault="000C1521" w:rsidP="000C1521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4 649,0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8429" w14:textId="77777777" w:rsidR="000C1521" w:rsidRPr="00C918A5" w:rsidRDefault="000C1521" w:rsidP="000C1521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4 649,0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D656" w14:textId="77777777" w:rsidR="000C1521" w:rsidRPr="00C918A5" w:rsidRDefault="000C1521" w:rsidP="000C1521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4 649,0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78FD" w14:textId="77777777" w:rsidR="000C1521" w:rsidRPr="00C918A5" w:rsidRDefault="000C1521" w:rsidP="000C1521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4 649,0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29EC" w14:textId="77777777" w:rsidR="000C1521" w:rsidRPr="00C918A5" w:rsidRDefault="000C1521" w:rsidP="000C1521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4 649,0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941C6C" w14:textId="77777777" w:rsidR="000C1521" w:rsidRPr="00C918A5" w:rsidRDefault="000C1521" w:rsidP="000C1521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27 894,0</w:t>
            </w:r>
          </w:p>
        </w:tc>
      </w:tr>
      <w:tr w:rsidR="00636904" w:rsidRPr="00E04EDF" w14:paraId="75F50210" w14:textId="77777777" w:rsidTr="00221F5A">
        <w:trPr>
          <w:jc w:val="center"/>
        </w:trPr>
        <w:tc>
          <w:tcPr>
            <w:tcW w:w="15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7AF83" w14:textId="77777777" w:rsidR="00636904" w:rsidRPr="00C918A5" w:rsidRDefault="00636904" w:rsidP="00BC321E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8A5"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проект, не связанный с реализацией стратегического проекта, «</w:t>
            </w:r>
            <w:r w:rsidR="00BC321E" w:rsidRPr="00C918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918A5">
              <w:rPr>
                <w:rFonts w:ascii="Times New Roman" w:hAnsi="Times New Roman" w:cs="Times New Roman"/>
                <w:sz w:val="24"/>
                <w:szCs w:val="24"/>
              </w:rPr>
              <w:t>ункты быстрого питания»</w:t>
            </w:r>
          </w:p>
        </w:tc>
      </w:tr>
      <w:tr w:rsidR="00C50C1F" w:rsidRPr="00E04EDF" w14:paraId="64F692DD" w14:textId="77777777" w:rsidTr="00221F5A">
        <w:trPr>
          <w:jc w:val="center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18F8" w14:textId="77777777" w:rsidR="00C50C1F" w:rsidRPr="00E04EDF" w:rsidRDefault="00C50C1F" w:rsidP="00C50C1F">
            <w:pPr>
              <w:pStyle w:val="af6"/>
              <w:suppressLineNumbers/>
              <w:rPr>
                <w:rFonts w:ascii="Times New Roman" w:hAnsi="Times New Roman" w:cs="Times New Roman"/>
              </w:rPr>
            </w:pPr>
            <w:r w:rsidRPr="00E04ED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D75C" w14:textId="77777777" w:rsidR="00C50C1F" w:rsidRPr="00C918A5" w:rsidRDefault="00C50C1F" w:rsidP="00C50C1F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1 100,0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A22B" w14:textId="77777777" w:rsidR="00C50C1F" w:rsidRPr="00C918A5" w:rsidRDefault="00C50C1F" w:rsidP="00C50C1F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F283" w14:textId="77777777" w:rsidR="00C50C1F" w:rsidRPr="00C918A5" w:rsidRDefault="00C50C1F" w:rsidP="00C50C1F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497C" w14:textId="77777777" w:rsidR="00C50C1F" w:rsidRPr="00C918A5" w:rsidRDefault="00C50C1F" w:rsidP="00C50C1F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CEE0" w14:textId="77777777" w:rsidR="00C50C1F" w:rsidRPr="00C918A5" w:rsidRDefault="00C50C1F" w:rsidP="00C50C1F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1D06" w14:textId="77777777" w:rsidR="00C50C1F" w:rsidRPr="00C918A5" w:rsidRDefault="00C50C1F" w:rsidP="00C50C1F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C84B1D" w14:textId="77777777" w:rsidR="00C50C1F" w:rsidRPr="00C918A5" w:rsidRDefault="00D74795" w:rsidP="00C50C1F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1 100,0</w:t>
            </w:r>
          </w:p>
        </w:tc>
      </w:tr>
      <w:tr w:rsidR="003A7603" w:rsidRPr="00E04EDF" w14:paraId="626884A7" w14:textId="77777777" w:rsidTr="00221F5A">
        <w:trPr>
          <w:trHeight w:val="313"/>
          <w:jc w:val="center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27E3" w14:textId="77777777" w:rsidR="003A7603" w:rsidRPr="00E04EDF" w:rsidRDefault="003A7603" w:rsidP="003A7603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источники, в том числе: 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161F" w14:textId="77777777" w:rsidR="003A7603" w:rsidRPr="00C918A5" w:rsidRDefault="003A7603" w:rsidP="003A7603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1 100,0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50E4" w14:textId="77777777" w:rsidR="003A7603" w:rsidRPr="00C918A5" w:rsidRDefault="003A7603" w:rsidP="003A7603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2C6C" w14:textId="77777777" w:rsidR="003A7603" w:rsidRPr="00C918A5" w:rsidRDefault="003A7603" w:rsidP="003A7603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ECCC" w14:textId="77777777" w:rsidR="003A7603" w:rsidRPr="00C918A5" w:rsidRDefault="003A7603" w:rsidP="003A7603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257A" w14:textId="77777777" w:rsidR="003A7603" w:rsidRPr="00C918A5" w:rsidRDefault="003A7603" w:rsidP="003A7603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8B38" w14:textId="77777777" w:rsidR="003A7603" w:rsidRPr="00C918A5" w:rsidRDefault="003A7603" w:rsidP="003A7603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65AB47" w14:textId="77777777" w:rsidR="003A7603" w:rsidRPr="00C918A5" w:rsidRDefault="003A7603" w:rsidP="003A7603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 w:rsidRPr="00C918A5">
              <w:rPr>
                <w:rFonts w:ascii="Times New Roman" w:hAnsi="Times New Roman" w:cs="Times New Roman"/>
              </w:rPr>
              <w:t>1 100,0</w:t>
            </w:r>
          </w:p>
        </w:tc>
      </w:tr>
      <w:tr w:rsidR="003A7603" w:rsidRPr="00181B27" w14:paraId="4BE967A5" w14:textId="77777777" w:rsidTr="00C72767">
        <w:trPr>
          <w:trHeight w:val="263"/>
          <w:jc w:val="center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EDE8" w14:textId="77777777" w:rsidR="003A7603" w:rsidRPr="00E04EDF" w:rsidRDefault="003A7603" w:rsidP="003A7603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городской бюджет</w:t>
            </w:r>
            <w:r w:rsidRPr="00E04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C510" w14:textId="77777777" w:rsidR="003A7603" w:rsidRPr="00181B27" w:rsidRDefault="003A7603" w:rsidP="003A7603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99E2" w14:textId="77777777" w:rsidR="003A7603" w:rsidRPr="00181B27" w:rsidRDefault="003A7603" w:rsidP="003A7603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26E0" w14:textId="77777777" w:rsidR="003A7603" w:rsidRPr="00181B27" w:rsidRDefault="003A7603" w:rsidP="003A7603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4CEB" w14:textId="77777777" w:rsidR="003A7603" w:rsidRPr="00181B27" w:rsidRDefault="003A7603" w:rsidP="003A7603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C2A3" w14:textId="77777777" w:rsidR="003A7603" w:rsidRPr="00181B27" w:rsidRDefault="003A7603" w:rsidP="003A7603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DD4E" w14:textId="77777777" w:rsidR="003A7603" w:rsidRPr="00181B27" w:rsidRDefault="003A7603" w:rsidP="003A7603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30B701" w14:textId="77777777" w:rsidR="003A7603" w:rsidRPr="00181B27" w:rsidRDefault="003A7603" w:rsidP="003A7603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220,0</w:t>
            </w:r>
          </w:p>
        </w:tc>
      </w:tr>
      <w:tr w:rsidR="003A7603" w:rsidRPr="00181B27" w14:paraId="176AE4FD" w14:textId="77777777" w:rsidTr="00C72767">
        <w:trPr>
          <w:jc w:val="center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A0D51" w14:textId="77777777" w:rsidR="003A7603" w:rsidRPr="00D459B4" w:rsidRDefault="003A7603" w:rsidP="003A7603">
            <w:pPr>
              <w:suppressLineNumbers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областной бюджет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B73D" w14:textId="77777777" w:rsidR="003A7603" w:rsidRPr="00181B27" w:rsidRDefault="003A7603" w:rsidP="003A7603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</w:t>
            </w:r>
            <w:r w:rsidRPr="00181B2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7EB1" w14:textId="77777777" w:rsidR="003A7603" w:rsidRPr="00181B27" w:rsidRDefault="003A7603" w:rsidP="003A7603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3CD8" w14:textId="77777777" w:rsidR="003A7603" w:rsidRPr="00181B27" w:rsidRDefault="003A7603" w:rsidP="003A7603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FD91" w14:textId="77777777" w:rsidR="003A7603" w:rsidRPr="00181B27" w:rsidRDefault="003A7603" w:rsidP="003A7603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6803" w14:textId="77777777" w:rsidR="003A7603" w:rsidRPr="00181B27" w:rsidRDefault="003A7603" w:rsidP="003A7603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07BF" w14:textId="77777777" w:rsidR="003A7603" w:rsidRPr="00181B27" w:rsidRDefault="003A7603" w:rsidP="003A7603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32D6E4" w14:textId="77777777" w:rsidR="003A7603" w:rsidRPr="00181B27" w:rsidRDefault="003A7603" w:rsidP="003A7603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</w:t>
            </w:r>
            <w:r w:rsidRPr="00181B27">
              <w:rPr>
                <w:rFonts w:ascii="Times New Roman" w:hAnsi="Times New Roman" w:cs="Times New Roman"/>
              </w:rPr>
              <w:t>,0</w:t>
            </w:r>
          </w:p>
        </w:tc>
      </w:tr>
      <w:tr w:rsidR="00C50C1F" w:rsidRPr="00181B27" w14:paraId="3E485072" w14:textId="77777777" w:rsidTr="00C50C1F">
        <w:trPr>
          <w:jc w:val="center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F70A2" w14:textId="77777777" w:rsidR="00C50C1F" w:rsidRPr="00D459B4" w:rsidRDefault="00BC321E" w:rsidP="00C50C1F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BC321E">
              <w:rPr>
                <w:rFonts w:ascii="Times New Roman" w:hAnsi="Times New Roman" w:cs="Times New Roman"/>
                <w:sz w:val="24"/>
                <w:szCs w:val="24"/>
              </w:rPr>
              <w:t>Возмещены затраты на приобретение пунктов быстрого 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7603">
              <w:rPr>
                <w:rFonts w:ascii="Times New Roman" w:hAnsi="Times New Roman" w:cs="Times New Roman"/>
                <w:sz w:val="24"/>
                <w:szCs w:val="24"/>
              </w:rPr>
              <w:t>(управление делами мэрии)</w:t>
            </w:r>
            <w:r w:rsidR="00C50C1F" w:rsidRPr="00D459B4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числе: 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F5EE" w14:textId="77777777" w:rsidR="00C50C1F" w:rsidRPr="00181B27" w:rsidRDefault="00C50C1F" w:rsidP="00C50C1F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87B2" w14:textId="77777777" w:rsidR="00C50C1F" w:rsidRPr="00181B27" w:rsidRDefault="00C50C1F" w:rsidP="00C50C1F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A882" w14:textId="77777777" w:rsidR="00C50C1F" w:rsidRPr="00181B27" w:rsidRDefault="00C50C1F" w:rsidP="00C50C1F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4BFC" w14:textId="77777777" w:rsidR="00C50C1F" w:rsidRPr="00181B27" w:rsidRDefault="00C50C1F" w:rsidP="00C50C1F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C456" w14:textId="77777777" w:rsidR="00C50C1F" w:rsidRPr="00181B27" w:rsidRDefault="00C50C1F" w:rsidP="00C50C1F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DD27" w14:textId="77777777" w:rsidR="00C50C1F" w:rsidRPr="00181B27" w:rsidRDefault="00C50C1F" w:rsidP="00C50C1F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BDE6B5" w14:textId="77777777" w:rsidR="00C50C1F" w:rsidRPr="00181B27" w:rsidRDefault="00D74795" w:rsidP="00C50C1F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1 100,0</w:t>
            </w:r>
          </w:p>
        </w:tc>
      </w:tr>
      <w:tr w:rsidR="00C50C1F" w:rsidRPr="00181B27" w14:paraId="68BBAC25" w14:textId="77777777" w:rsidTr="001A17B9">
        <w:trPr>
          <w:trHeight w:val="440"/>
          <w:jc w:val="center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0312" w14:textId="77777777" w:rsidR="00C50C1F" w:rsidRPr="00E04EDF" w:rsidRDefault="00C50C1F" w:rsidP="003A7603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городской бюджет</w:t>
            </w:r>
            <w:r w:rsidRPr="00E04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CBB0" w14:textId="77777777" w:rsidR="00C50C1F" w:rsidRPr="00181B27" w:rsidRDefault="00C50C1F" w:rsidP="00C50C1F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0C69" w14:textId="77777777" w:rsidR="00C50C1F" w:rsidRPr="00181B27" w:rsidRDefault="00C50C1F" w:rsidP="00C50C1F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DA16" w14:textId="77777777" w:rsidR="00C50C1F" w:rsidRPr="00181B27" w:rsidRDefault="00C50C1F" w:rsidP="00C50C1F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2B79" w14:textId="77777777" w:rsidR="00C50C1F" w:rsidRPr="00181B27" w:rsidRDefault="00C50C1F" w:rsidP="00C50C1F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A49C" w14:textId="77777777" w:rsidR="00C50C1F" w:rsidRPr="00181B27" w:rsidRDefault="00C50C1F" w:rsidP="00C50C1F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E4D7" w14:textId="77777777" w:rsidR="00C50C1F" w:rsidRPr="00181B27" w:rsidRDefault="00C50C1F" w:rsidP="00C50C1F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39E2BA" w14:textId="77777777" w:rsidR="00C50C1F" w:rsidRPr="00181B27" w:rsidRDefault="00C50C1F" w:rsidP="00C50C1F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220,0</w:t>
            </w:r>
          </w:p>
        </w:tc>
      </w:tr>
      <w:tr w:rsidR="00C50C1F" w:rsidRPr="00181B27" w14:paraId="49599A1B" w14:textId="77777777" w:rsidTr="00221F5A">
        <w:trPr>
          <w:jc w:val="center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F896" w14:textId="77777777" w:rsidR="00C50C1F" w:rsidRPr="00D459B4" w:rsidRDefault="00C50C1F" w:rsidP="003A7603">
            <w:pPr>
              <w:suppressLineNumbers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областной бюджет</w:t>
            </w:r>
            <w:r w:rsidR="00D747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509B" w14:textId="77777777" w:rsidR="00C50C1F" w:rsidRPr="00181B27" w:rsidRDefault="00C50C1F" w:rsidP="00C50C1F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</w:t>
            </w:r>
            <w:r w:rsidRPr="00181B2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3A68" w14:textId="77777777" w:rsidR="00C50C1F" w:rsidRPr="00181B27" w:rsidRDefault="00C50C1F" w:rsidP="00C50C1F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6812" w14:textId="77777777" w:rsidR="00C50C1F" w:rsidRPr="00181B27" w:rsidRDefault="00C50C1F" w:rsidP="00C50C1F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4E88" w14:textId="77777777" w:rsidR="00C50C1F" w:rsidRPr="00181B27" w:rsidRDefault="00C50C1F" w:rsidP="00C50C1F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A8FF" w14:textId="77777777" w:rsidR="00C50C1F" w:rsidRPr="00181B27" w:rsidRDefault="00C50C1F" w:rsidP="00C50C1F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2690" w14:textId="77777777" w:rsidR="00C50C1F" w:rsidRPr="00181B27" w:rsidRDefault="00C50C1F" w:rsidP="00C50C1F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C839AF" w14:textId="77777777" w:rsidR="00C50C1F" w:rsidRPr="00181B27" w:rsidRDefault="00C50C1F" w:rsidP="00C50C1F">
            <w:pPr>
              <w:pStyle w:val="af5"/>
              <w:suppressLineNumbers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</w:t>
            </w:r>
            <w:r w:rsidRPr="00181B27">
              <w:rPr>
                <w:rFonts w:ascii="Times New Roman" w:hAnsi="Times New Roman" w:cs="Times New Roman"/>
              </w:rPr>
              <w:t>,0</w:t>
            </w:r>
          </w:p>
        </w:tc>
      </w:tr>
    </w:tbl>
    <w:p w14:paraId="0D79EC1B" w14:textId="77777777" w:rsidR="00CD3229" w:rsidRDefault="00CD3229" w:rsidP="0097605F">
      <w:pPr>
        <w:pStyle w:val="ConsPlusNormal"/>
        <w:outlineLvl w:val="2"/>
        <w:rPr>
          <w:rFonts w:ascii="Times New Roman" w:hAnsi="Times New Roman" w:cs="Times New Roman"/>
          <w:sz w:val="26"/>
          <w:szCs w:val="26"/>
        </w:rPr>
      </w:pPr>
    </w:p>
    <w:p w14:paraId="196389AC" w14:textId="77777777" w:rsidR="009F5790" w:rsidRDefault="009F5790" w:rsidP="0097605F">
      <w:pPr>
        <w:pStyle w:val="ConsPlusNormal"/>
        <w:outlineLvl w:val="2"/>
        <w:rPr>
          <w:rFonts w:ascii="Times New Roman" w:hAnsi="Times New Roman" w:cs="Times New Roman"/>
          <w:sz w:val="26"/>
          <w:szCs w:val="26"/>
        </w:rPr>
      </w:pPr>
    </w:p>
    <w:p w14:paraId="1AA5585D" w14:textId="77777777" w:rsidR="00DC1257" w:rsidRDefault="00DC1257" w:rsidP="009F5790">
      <w:pPr>
        <w:tabs>
          <w:tab w:val="left" w:pos="2730"/>
        </w:tabs>
        <w:ind w:left="11340"/>
        <w:rPr>
          <w:rFonts w:ascii="Times New Roman" w:hAnsi="Times New Roman" w:cs="Times New Roman"/>
          <w:sz w:val="26"/>
          <w:szCs w:val="26"/>
        </w:rPr>
        <w:sectPr w:rsidR="00DC1257" w:rsidSect="00DC1257">
          <w:pgSz w:w="16838" w:h="11905" w:orient="landscape"/>
          <w:pgMar w:top="1701" w:right="851" w:bottom="1134" w:left="851" w:header="284" w:footer="0" w:gutter="0"/>
          <w:pgNumType w:start="1"/>
          <w:cols w:space="720"/>
          <w:titlePg/>
          <w:docGrid w:linePitch="299"/>
        </w:sectPr>
      </w:pPr>
    </w:p>
    <w:p w14:paraId="543BA932" w14:textId="77777777" w:rsidR="009F5790" w:rsidRPr="00181B27" w:rsidRDefault="009F5790" w:rsidP="009F5790">
      <w:pPr>
        <w:tabs>
          <w:tab w:val="left" w:pos="2730"/>
        </w:tabs>
        <w:ind w:left="11340"/>
        <w:rPr>
          <w:rFonts w:ascii="Times New Roman" w:hAnsi="Times New Roman" w:cs="Times New Roman"/>
          <w:sz w:val="26"/>
          <w:szCs w:val="26"/>
        </w:rPr>
      </w:pPr>
      <w:r w:rsidRPr="00181B27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14:paraId="0FD6D2F6" w14:textId="77777777" w:rsidR="009F5790" w:rsidRDefault="009F5790" w:rsidP="009F5790">
      <w:pPr>
        <w:tabs>
          <w:tab w:val="left" w:pos="2730"/>
        </w:tabs>
        <w:ind w:left="113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паспорту</w:t>
      </w:r>
      <w:r w:rsidRPr="00181B27">
        <w:rPr>
          <w:rFonts w:ascii="Times New Roman" w:hAnsi="Times New Roman" w:cs="Times New Roman"/>
          <w:sz w:val="26"/>
          <w:szCs w:val="26"/>
        </w:rPr>
        <w:t xml:space="preserve"> муниципальной </w:t>
      </w:r>
    </w:p>
    <w:p w14:paraId="3F67DB25" w14:textId="77777777" w:rsidR="009F5790" w:rsidRPr="00181B27" w:rsidRDefault="009F5790" w:rsidP="009F5790">
      <w:pPr>
        <w:tabs>
          <w:tab w:val="left" w:pos="2730"/>
        </w:tabs>
        <w:ind w:left="113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программы</w:t>
      </w:r>
    </w:p>
    <w:p w14:paraId="0E4EE1A0" w14:textId="77777777" w:rsidR="003F3B5E" w:rsidRDefault="003F3B5E" w:rsidP="009F5790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3328009" w14:textId="77777777" w:rsidR="009F5790" w:rsidRPr="00181B27" w:rsidRDefault="009F5790" w:rsidP="009F5790">
      <w:pPr>
        <w:jc w:val="center"/>
        <w:rPr>
          <w:rFonts w:ascii="Times New Roman" w:hAnsi="Times New Roman" w:cs="Times New Roman"/>
          <w:sz w:val="26"/>
          <w:szCs w:val="26"/>
        </w:rPr>
      </w:pPr>
      <w:r w:rsidRPr="00181B27">
        <w:rPr>
          <w:rFonts w:ascii="Times New Roman" w:hAnsi="Times New Roman" w:cs="Times New Roman"/>
          <w:sz w:val="26"/>
          <w:szCs w:val="26"/>
        </w:rPr>
        <w:t>Оценка объема налоговых расходов</w:t>
      </w:r>
    </w:p>
    <w:tbl>
      <w:tblPr>
        <w:tblW w:w="1548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89"/>
        <w:gridCol w:w="992"/>
        <w:gridCol w:w="992"/>
        <w:gridCol w:w="992"/>
        <w:gridCol w:w="993"/>
        <w:gridCol w:w="992"/>
        <w:gridCol w:w="992"/>
        <w:gridCol w:w="709"/>
        <w:gridCol w:w="709"/>
        <w:gridCol w:w="708"/>
        <w:gridCol w:w="709"/>
        <w:gridCol w:w="709"/>
        <w:gridCol w:w="709"/>
        <w:gridCol w:w="992"/>
        <w:gridCol w:w="992"/>
        <w:gridCol w:w="1134"/>
      </w:tblGrid>
      <w:tr w:rsidR="009F5790" w:rsidRPr="00DC1257" w14:paraId="5C53B4B1" w14:textId="77777777" w:rsidTr="004C7CF6">
        <w:trPr>
          <w:trHeight w:val="591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682A1" w14:textId="77777777" w:rsidR="009F5790" w:rsidRPr="00DC1257" w:rsidRDefault="009F5790" w:rsidP="004C7CF6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25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E3E85" w14:textId="77777777" w:rsidR="009F5790" w:rsidRPr="00DC1257" w:rsidRDefault="009F5790" w:rsidP="004C7CF6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257">
              <w:rPr>
                <w:rFonts w:ascii="Times New Roman" w:hAnsi="Times New Roman" w:cs="Times New Roman"/>
                <w:sz w:val="20"/>
                <w:szCs w:val="20"/>
              </w:rPr>
              <w:t>Наименование налогового расхода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1519B" w14:textId="77777777" w:rsidR="009F5790" w:rsidRPr="00DC1257" w:rsidRDefault="009F5790" w:rsidP="004C7CF6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257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46042" w14:textId="77777777" w:rsidR="009F5790" w:rsidRPr="00DC1257" w:rsidRDefault="009F5790" w:rsidP="004C7CF6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257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D7941" w14:textId="77777777" w:rsidR="009F5790" w:rsidRPr="00DC1257" w:rsidRDefault="009F5790" w:rsidP="004C7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257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6BB7" w14:textId="77777777" w:rsidR="009F5790" w:rsidRPr="00DC1257" w:rsidRDefault="009F5790" w:rsidP="004C7CF6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257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F3D4" w14:textId="77777777" w:rsidR="009F5790" w:rsidRPr="00DC1257" w:rsidRDefault="009F5790" w:rsidP="004C7CF6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257">
              <w:rPr>
                <w:rFonts w:ascii="Times New Roman" w:hAnsi="Times New Roman" w:cs="Times New Roman"/>
                <w:sz w:val="20"/>
                <w:szCs w:val="20"/>
              </w:rPr>
              <w:t>2029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F1E2" w14:textId="77777777" w:rsidR="009F5790" w:rsidRPr="00DC1257" w:rsidRDefault="009F5790" w:rsidP="004C7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257">
              <w:rPr>
                <w:rFonts w:ascii="Times New Roman" w:hAnsi="Times New Roman" w:cs="Times New Roman"/>
                <w:sz w:val="20"/>
                <w:szCs w:val="20"/>
              </w:rPr>
              <w:t>2030 год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F4697" w14:textId="77777777" w:rsidR="009F5790" w:rsidRPr="00DC1257" w:rsidRDefault="009F5790" w:rsidP="004C7CF6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257">
              <w:rPr>
                <w:rFonts w:ascii="Times New Roman" w:hAnsi="Times New Roman" w:cs="Times New Roman"/>
                <w:sz w:val="20"/>
                <w:szCs w:val="20"/>
              </w:rPr>
              <w:t>Всего за период 2025-2030 годов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D3E060" w14:textId="77777777" w:rsidR="009F5790" w:rsidRPr="00DC1257" w:rsidRDefault="009F5790" w:rsidP="004C7CF6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  <w:r w:rsidRPr="00DC1257">
              <w:rPr>
                <w:rFonts w:ascii="Times New Roman" w:hAnsi="Times New Roman" w:cs="Times New Roman"/>
                <w:sz w:val="20"/>
                <w:szCs w:val="20"/>
              </w:rPr>
              <w:t>Цель муниципальной программы (комплексной муниципальной программы)</w:t>
            </w:r>
            <w:r w:rsidRPr="00DC1257">
              <w:rPr>
                <w:rStyle w:val="af4"/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9F5790" w:rsidRPr="00DC1257" w14:paraId="57505292" w14:textId="77777777" w:rsidTr="004C7CF6">
        <w:trPr>
          <w:trHeight w:val="1062"/>
          <w:tblHeader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7C0D9" w14:textId="77777777" w:rsidR="009F5790" w:rsidRPr="00DC1257" w:rsidRDefault="009F5790" w:rsidP="004C7CF6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DF070" w14:textId="77777777" w:rsidR="009F5790" w:rsidRPr="00DC1257" w:rsidRDefault="009F5790" w:rsidP="004C7CF6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DEDF3" w14:textId="77777777" w:rsidR="009F5790" w:rsidRPr="00DC1257" w:rsidRDefault="009F5790" w:rsidP="004C7CF6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257">
              <w:rPr>
                <w:rFonts w:ascii="Times New Roman" w:hAnsi="Times New Roman" w:cs="Times New Roman"/>
                <w:sz w:val="20"/>
                <w:szCs w:val="20"/>
              </w:rPr>
              <w:t>количество плательщиков, тыс. 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E6763" w14:textId="77777777" w:rsidR="009F5790" w:rsidRPr="00DC1257" w:rsidRDefault="009F5790" w:rsidP="004C7CF6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257">
              <w:rPr>
                <w:rFonts w:ascii="Times New Roman" w:hAnsi="Times New Roman" w:cs="Times New Roman"/>
                <w:sz w:val="20"/>
                <w:szCs w:val="20"/>
              </w:rPr>
              <w:t>финансовая оценка, тыс. 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0E7DA" w14:textId="77777777" w:rsidR="009F5790" w:rsidRPr="00DC1257" w:rsidRDefault="009F5790" w:rsidP="004C7CF6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257">
              <w:rPr>
                <w:rFonts w:ascii="Times New Roman" w:hAnsi="Times New Roman" w:cs="Times New Roman"/>
                <w:sz w:val="20"/>
                <w:szCs w:val="20"/>
              </w:rPr>
              <w:t>количество плательщиков, тыс. 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B7A74" w14:textId="77777777" w:rsidR="009F5790" w:rsidRPr="00DC1257" w:rsidRDefault="009F5790" w:rsidP="004C7CF6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257">
              <w:rPr>
                <w:rFonts w:ascii="Times New Roman" w:hAnsi="Times New Roman" w:cs="Times New Roman"/>
                <w:sz w:val="20"/>
                <w:szCs w:val="20"/>
              </w:rPr>
              <w:t>финансовая оценка, тыс. 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568F7" w14:textId="77777777" w:rsidR="009F5790" w:rsidRPr="00DC1257" w:rsidRDefault="009F5790" w:rsidP="004C7CF6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257">
              <w:rPr>
                <w:rFonts w:ascii="Times New Roman" w:hAnsi="Times New Roman" w:cs="Times New Roman"/>
                <w:sz w:val="20"/>
                <w:szCs w:val="20"/>
              </w:rPr>
              <w:t>количество плательщиков, тыс. 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8A7BE" w14:textId="77777777" w:rsidR="009F5790" w:rsidRPr="00DC1257" w:rsidRDefault="009F5790" w:rsidP="004C7CF6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257">
              <w:rPr>
                <w:rFonts w:ascii="Times New Roman" w:hAnsi="Times New Roman" w:cs="Times New Roman"/>
                <w:sz w:val="20"/>
                <w:szCs w:val="20"/>
              </w:rPr>
              <w:t>финансовая оценка, тыс. 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0B76" w14:textId="77777777" w:rsidR="009F5790" w:rsidRPr="00DC1257" w:rsidRDefault="009F5790" w:rsidP="004C7CF6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257">
              <w:rPr>
                <w:rFonts w:ascii="Times New Roman" w:hAnsi="Times New Roman" w:cs="Times New Roman"/>
                <w:sz w:val="20"/>
                <w:szCs w:val="20"/>
              </w:rPr>
              <w:t>количество плательщиков, тыс. 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9199" w14:textId="77777777" w:rsidR="009F5790" w:rsidRPr="00DC1257" w:rsidRDefault="009F5790" w:rsidP="004C7CF6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257">
              <w:rPr>
                <w:rFonts w:ascii="Times New Roman" w:hAnsi="Times New Roman" w:cs="Times New Roman"/>
                <w:sz w:val="20"/>
                <w:szCs w:val="20"/>
              </w:rPr>
              <w:t>финансовая оцен-ка, тыс. руб..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6B5C" w14:textId="77777777" w:rsidR="009F5790" w:rsidRPr="00DC1257" w:rsidRDefault="009F5790" w:rsidP="004C7CF6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257">
              <w:rPr>
                <w:rFonts w:ascii="Times New Roman" w:hAnsi="Times New Roman" w:cs="Times New Roman"/>
                <w:sz w:val="20"/>
                <w:szCs w:val="20"/>
              </w:rPr>
              <w:t>количество плательщиков, тыс. 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548F" w14:textId="77777777" w:rsidR="009F5790" w:rsidRPr="00DC1257" w:rsidRDefault="009F5790" w:rsidP="004C7CF6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257">
              <w:rPr>
                <w:rFonts w:ascii="Times New Roman" w:hAnsi="Times New Roman" w:cs="Times New Roman"/>
                <w:sz w:val="20"/>
                <w:szCs w:val="20"/>
              </w:rPr>
              <w:t>финансовая оцен-ка, тыс. 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A4E7" w14:textId="77777777" w:rsidR="009F5790" w:rsidRPr="00DC1257" w:rsidRDefault="009F5790" w:rsidP="004C7CF6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257">
              <w:rPr>
                <w:rFonts w:ascii="Times New Roman" w:hAnsi="Times New Roman" w:cs="Times New Roman"/>
                <w:sz w:val="20"/>
                <w:szCs w:val="20"/>
              </w:rPr>
              <w:t>количество плательщиков, тыс. 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F92D" w14:textId="77777777" w:rsidR="009F5790" w:rsidRPr="00DC1257" w:rsidRDefault="009F5790" w:rsidP="004C7CF6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257">
              <w:rPr>
                <w:rFonts w:ascii="Times New Roman" w:hAnsi="Times New Roman" w:cs="Times New Roman"/>
                <w:sz w:val="20"/>
                <w:szCs w:val="20"/>
              </w:rPr>
              <w:t>финансовая оцен-ка, тыс. 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F0338" w14:textId="77777777" w:rsidR="009F5790" w:rsidRPr="00DC1257" w:rsidRDefault="009F5790" w:rsidP="004C7CF6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257">
              <w:rPr>
                <w:rFonts w:ascii="Times New Roman" w:hAnsi="Times New Roman" w:cs="Times New Roman"/>
                <w:sz w:val="20"/>
                <w:szCs w:val="20"/>
              </w:rPr>
              <w:t>количество плательщиков, тыс. 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B6D4F" w14:textId="77777777" w:rsidR="009F5790" w:rsidRPr="00DC1257" w:rsidRDefault="009F5790" w:rsidP="004C7CF6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257">
              <w:rPr>
                <w:rFonts w:ascii="Times New Roman" w:hAnsi="Times New Roman" w:cs="Times New Roman"/>
                <w:sz w:val="20"/>
                <w:szCs w:val="20"/>
              </w:rPr>
              <w:t>финансовая оценка, тыс. руб.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BD541B" w14:textId="77777777" w:rsidR="009F5790" w:rsidRPr="00DC1257" w:rsidRDefault="009F5790" w:rsidP="004C7CF6">
            <w:pPr>
              <w:pStyle w:val="a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790" w:rsidRPr="00DC1257" w14:paraId="26897099" w14:textId="77777777" w:rsidTr="004C7CF6">
        <w:trPr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7ED0" w14:textId="77777777" w:rsidR="009F5790" w:rsidRPr="00DC1257" w:rsidRDefault="009F5790" w:rsidP="004C7CF6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2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9BEE4" w14:textId="77777777" w:rsidR="009F5790" w:rsidRPr="00DC1257" w:rsidRDefault="009F5790" w:rsidP="004C7CF6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2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CF5B0" w14:textId="77777777" w:rsidR="009F5790" w:rsidRPr="00DC1257" w:rsidRDefault="009F5790" w:rsidP="004C7CF6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2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A3802" w14:textId="77777777" w:rsidR="009F5790" w:rsidRPr="00DC1257" w:rsidRDefault="009F5790" w:rsidP="004C7CF6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2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35AC1" w14:textId="77777777" w:rsidR="009F5790" w:rsidRPr="00DC1257" w:rsidRDefault="009F5790" w:rsidP="004C7CF6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25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D502B" w14:textId="77777777" w:rsidR="009F5790" w:rsidRPr="00DC1257" w:rsidRDefault="009F5790" w:rsidP="004C7CF6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25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941FC" w14:textId="77777777" w:rsidR="009F5790" w:rsidRPr="00DC1257" w:rsidRDefault="009F5790" w:rsidP="004C7CF6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25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53B82" w14:textId="77777777" w:rsidR="009F5790" w:rsidRPr="00DC1257" w:rsidRDefault="009F5790" w:rsidP="004C7CF6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25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D7B3" w14:textId="77777777" w:rsidR="009F5790" w:rsidRPr="00DC1257" w:rsidRDefault="009F5790" w:rsidP="004C7CF6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25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AFF6" w14:textId="77777777" w:rsidR="009F5790" w:rsidRPr="00DC1257" w:rsidRDefault="009F5790" w:rsidP="004C7CF6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25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6A93" w14:textId="77777777" w:rsidR="009F5790" w:rsidRPr="00DC1257" w:rsidRDefault="009F5790" w:rsidP="004C7CF6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25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6D22" w14:textId="77777777" w:rsidR="009F5790" w:rsidRPr="00DC1257" w:rsidRDefault="009F5790" w:rsidP="004C7CF6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25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8233" w14:textId="77777777" w:rsidR="009F5790" w:rsidRPr="00DC1257" w:rsidRDefault="009F5790" w:rsidP="004C7CF6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25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B7FF" w14:textId="77777777" w:rsidR="009F5790" w:rsidRPr="00DC1257" w:rsidRDefault="009F5790" w:rsidP="004C7CF6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25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06077" w14:textId="77777777" w:rsidR="009F5790" w:rsidRPr="00DC1257" w:rsidRDefault="009F5790" w:rsidP="004C7CF6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25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1A33A" w14:textId="77777777" w:rsidR="009F5790" w:rsidRPr="00DC1257" w:rsidRDefault="009F5790" w:rsidP="004C7CF6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25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0FB46C" w14:textId="77777777" w:rsidR="009F5790" w:rsidRPr="00DC1257" w:rsidRDefault="009F5790" w:rsidP="004C7CF6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25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9F5790" w:rsidRPr="00DC1257" w14:paraId="2202049A" w14:textId="77777777" w:rsidTr="004C7C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15D80" w14:textId="77777777" w:rsidR="009F5790" w:rsidRPr="00DC1257" w:rsidRDefault="009F5790" w:rsidP="004C7CF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DC125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CA8A8" w14:textId="77777777" w:rsidR="009F5790" w:rsidRPr="00DC1257" w:rsidRDefault="009F5790" w:rsidP="004C7CF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DC125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Освобождение от уплаты земельного налога организаций - резидентов территории опережающего развития, созданной на территории города Череповца, в отношении земельных участков, вновь созданных (приобре</w:t>
            </w:r>
            <w:r w:rsidRPr="00DC125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тенных) в рамках реализации соглашения об осуществлении деятельности на территории опережающего развития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EEE81" w14:textId="77777777" w:rsidR="009F5790" w:rsidRPr="00DC1257" w:rsidRDefault="009F5790" w:rsidP="004C7CF6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125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0,004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0A18D" w14:textId="77777777" w:rsidR="009F5790" w:rsidRPr="00DC1257" w:rsidRDefault="009F5790" w:rsidP="004C7CF6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1257">
              <w:rPr>
                <w:rFonts w:ascii="Times New Roman" w:hAnsi="Times New Roman" w:cs="Times New Roman"/>
                <w:sz w:val="22"/>
                <w:szCs w:val="22"/>
              </w:rPr>
              <w:t>1 312,0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2487C" w14:textId="77777777" w:rsidR="009F5790" w:rsidRPr="00DC1257" w:rsidRDefault="009F5790" w:rsidP="004C7CF6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1257">
              <w:rPr>
                <w:rFonts w:ascii="Times New Roman" w:hAnsi="Times New Roman" w:cs="Times New Roman"/>
                <w:sz w:val="22"/>
                <w:szCs w:val="22"/>
              </w:rPr>
              <w:t>0,004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3819C" w14:textId="77777777" w:rsidR="009F5790" w:rsidRPr="00DC1257" w:rsidRDefault="009F5790" w:rsidP="004C7CF6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1257">
              <w:rPr>
                <w:rFonts w:ascii="Times New Roman" w:hAnsi="Times New Roman" w:cs="Times New Roman"/>
                <w:sz w:val="22"/>
                <w:szCs w:val="22"/>
              </w:rPr>
              <w:t>1 312,0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FF8DE" w14:textId="77777777" w:rsidR="009F5790" w:rsidRPr="00DC1257" w:rsidRDefault="009F5790" w:rsidP="004C7CF6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1257">
              <w:rPr>
                <w:rFonts w:ascii="Times New Roman" w:hAnsi="Times New Roman" w:cs="Times New Roman"/>
                <w:sz w:val="22"/>
                <w:szCs w:val="22"/>
              </w:rPr>
              <w:t>0,004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B2327" w14:textId="77777777" w:rsidR="009F5790" w:rsidRPr="00DC1257" w:rsidRDefault="009F5790" w:rsidP="004C7CF6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1257">
              <w:rPr>
                <w:rFonts w:ascii="Times New Roman" w:hAnsi="Times New Roman" w:cs="Times New Roman"/>
                <w:sz w:val="22"/>
                <w:szCs w:val="22"/>
              </w:rPr>
              <w:t>1 312,0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8C72" w14:textId="77777777" w:rsidR="009F5790" w:rsidRPr="00DC1257" w:rsidRDefault="009F5790" w:rsidP="004C7CF6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12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E639" w14:textId="77777777" w:rsidR="009F5790" w:rsidRPr="00DC1257" w:rsidRDefault="009F5790" w:rsidP="004C7CF6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12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1FCE" w14:textId="77777777" w:rsidR="009F5790" w:rsidRPr="00DC1257" w:rsidRDefault="009F5790" w:rsidP="004C7CF6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12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E87F" w14:textId="77777777" w:rsidR="009F5790" w:rsidRPr="00DC1257" w:rsidRDefault="009F5790" w:rsidP="004C7CF6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12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0EA1" w14:textId="77777777" w:rsidR="009F5790" w:rsidRPr="00DC1257" w:rsidRDefault="009F5790" w:rsidP="004C7CF6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12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FCB3" w14:textId="77777777" w:rsidR="009F5790" w:rsidRPr="00DC1257" w:rsidRDefault="009F5790" w:rsidP="004C7CF6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12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D1A12" w14:textId="77777777" w:rsidR="009F5790" w:rsidRPr="00DC1257" w:rsidRDefault="009F5790" w:rsidP="004C7CF6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1257">
              <w:rPr>
                <w:rFonts w:ascii="Times New Roman" w:hAnsi="Times New Roman" w:cs="Times New Roman"/>
                <w:sz w:val="22"/>
                <w:szCs w:val="22"/>
              </w:rPr>
              <w:t>0,004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E0379" w14:textId="77777777" w:rsidR="009F5790" w:rsidRPr="00DC1257" w:rsidRDefault="009F5790" w:rsidP="004C7CF6">
            <w:pPr>
              <w:pStyle w:val="a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C1257">
              <w:rPr>
                <w:rFonts w:ascii="Times New Roman" w:hAnsi="Times New Roman" w:cs="Times New Roman"/>
                <w:sz w:val="22"/>
                <w:szCs w:val="22"/>
              </w:rPr>
              <w:t>3 936,0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38181E" w14:textId="77777777" w:rsidR="009F5790" w:rsidRPr="00DC1257" w:rsidRDefault="009F5790" w:rsidP="004C7CF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DC125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Создание благоприятных условий для развития субъектов малого и среднего предпринимательства, повышение инвестиционной и ту</w:t>
            </w:r>
            <w:r w:rsidRPr="00DC125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ристической привлекательности города</w:t>
            </w:r>
          </w:p>
        </w:tc>
      </w:tr>
      <w:tr w:rsidR="009F5790" w:rsidRPr="00DC1257" w14:paraId="25894F86" w14:textId="77777777" w:rsidTr="004C7CF6">
        <w:tc>
          <w:tcPr>
            <w:tcW w:w="21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74948" w14:textId="77777777" w:rsidR="009F5790" w:rsidRPr="00DC1257" w:rsidRDefault="009F5790" w:rsidP="004C7CF6">
            <w:pPr>
              <w:pStyle w:val="af6"/>
              <w:rPr>
                <w:sz w:val="22"/>
                <w:szCs w:val="22"/>
              </w:rPr>
            </w:pPr>
            <w:r w:rsidRPr="00DC1257">
              <w:rPr>
                <w:sz w:val="22"/>
                <w:szCs w:val="22"/>
              </w:rPr>
              <w:lastRenderedPageBreak/>
              <w:t>Итого по муниципальной программе (комплексной программе)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337FA" w14:textId="77777777" w:rsidR="009F5790" w:rsidRPr="00DC1257" w:rsidRDefault="009F5790" w:rsidP="004C7CF6">
            <w:pPr>
              <w:pStyle w:val="af5"/>
              <w:jc w:val="right"/>
              <w:rPr>
                <w:sz w:val="22"/>
                <w:szCs w:val="22"/>
              </w:rPr>
            </w:pPr>
            <w:r w:rsidRPr="00DC1257">
              <w:rPr>
                <w:sz w:val="22"/>
                <w:szCs w:val="22"/>
              </w:rPr>
              <w:t>0,004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77672" w14:textId="77777777" w:rsidR="009F5790" w:rsidRPr="00DC1257" w:rsidRDefault="009F5790" w:rsidP="004C7CF6">
            <w:pPr>
              <w:pStyle w:val="af5"/>
              <w:jc w:val="right"/>
              <w:rPr>
                <w:sz w:val="22"/>
                <w:szCs w:val="22"/>
              </w:rPr>
            </w:pPr>
            <w:r w:rsidRPr="00DC1257">
              <w:rPr>
                <w:rFonts w:ascii="Times New Roman" w:hAnsi="Times New Roman" w:cs="Times New Roman"/>
                <w:sz w:val="22"/>
                <w:szCs w:val="22"/>
              </w:rPr>
              <w:t>1 312,0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7BA5F" w14:textId="77777777" w:rsidR="009F5790" w:rsidRPr="00DC1257" w:rsidRDefault="009F5790" w:rsidP="004C7CF6">
            <w:pPr>
              <w:pStyle w:val="af5"/>
              <w:jc w:val="right"/>
              <w:rPr>
                <w:sz w:val="22"/>
                <w:szCs w:val="22"/>
              </w:rPr>
            </w:pPr>
            <w:r w:rsidRPr="00DC1257">
              <w:rPr>
                <w:sz w:val="22"/>
                <w:szCs w:val="22"/>
              </w:rPr>
              <w:t>0,004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5A8DF" w14:textId="77777777" w:rsidR="009F5790" w:rsidRPr="00DC1257" w:rsidRDefault="009F5790" w:rsidP="004C7CF6">
            <w:pPr>
              <w:pStyle w:val="af5"/>
              <w:jc w:val="right"/>
              <w:rPr>
                <w:sz w:val="22"/>
                <w:szCs w:val="22"/>
              </w:rPr>
            </w:pPr>
            <w:r w:rsidRPr="00DC1257">
              <w:rPr>
                <w:rFonts w:ascii="Times New Roman" w:hAnsi="Times New Roman" w:cs="Times New Roman"/>
                <w:sz w:val="22"/>
                <w:szCs w:val="22"/>
              </w:rPr>
              <w:t>1 312,0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C7576" w14:textId="77777777" w:rsidR="009F5790" w:rsidRPr="00DC1257" w:rsidRDefault="009F5790" w:rsidP="004C7CF6">
            <w:pPr>
              <w:pStyle w:val="af5"/>
              <w:jc w:val="right"/>
              <w:rPr>
                <w:sz w:val="22"/>
                <w:szCs w:val="22"/>
              </w:rPr>
            </w:pPr>
            <w:r w:rsidRPr="00DC1257">
              <w:rPr>
                <w:sz w:val="22"/>
                <w:szCs w:val="22"/>
              </w:rPr>
              <w:t>0,004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312C5" w14:textId="77777777" w:rsidR="009F5790" w:rsidRPr="00DC1257" w:rsidRDefault="009F5790" w:rsidP="004C7CF6">
            <w:pPr>
              <w:pStyle w:val="af5"/>
              <w:jc w:val="right"/>
              <w:rPr>
                <w:sz w:val="22"/>
                <w:szCs w:val="22"/>
              </w:rPr>
            </w:pPr>
            <w:r w:rsidRPr="00DC1257">
              <w:rPr>
                <w:rFonts w:ascii="Times New Roman" w:hAnsi="Times New Roman" w:cs="Times New Roman"/>
                <w:sz w:val="22"/>
                <w:szCs w:val="22"/>
              </w:rPr>
              <w:t>1 312,0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06C6" w14:textId="77777777" w:rsidR="009F5790" w:rsidRPr="00DC1257" w:rsidRDefault="009F5790" w:rsidP="004C7CF6">
            <w:pPr>
              <w:pStyle w:val="af5"/>
              <w:jc w:val="right"/>
              <w:rPr>
                <w:sz w:val="22"/>
                <w:szCs w:val="22"/>
              </w:rPr>
            </w:pPr>
            <w:r w:rsidRPr="00DC1257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D9D5" w14:textId="77777777" w:rsidR="009F5790" w:rsidRPr="00DC1257" w:rsidRDefault="009F5790" w:rsidP="004C7CF6">
            <w:pPr>
              <w:pStyle w:val="af5"/>
              <w:jc w:val="right"/>
              <w:rPr>
                <w:sz w:val="22"/>
                <w:szCs w:val="22"/>
              </w:rPr>
            </w:pPr>
            <w:r w:rsidRPr="00DC1257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9C8A" w14:textId="77777777" w:rsidR="009F5790" w:rsidRPr="00DC1257" w:rsidRDefault="009F5790" w:rsidP="004C7CF6">
            <w:pPr>
              <w:pStyle w:val="af5"/>
              <w:jc w:val="right"/>
              <w:rPr>
                <w:sz w:val="22"/>
                <w:szCs w:val="22"/>
              </w:rPr>
            </w:pPr>
            <w:r w:rsidRPr="00DC1257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4402" w14:textId="77777777" w:rsidR="009F5790" w:rsidRPr="00DC1257" w:rsidRDefault="009F5790" w:rsidP="004C7CF6">
            <w:pPr>
              <w:pStyle w:val="af5"/>
              <w:jc w:val="right"/>
              <w:rPr>
                <w:sz w:val="22"/>
                <w:szCs w:val="22"/>
              </w:rPr>
            </w:pPr>
            <w:r w:rsidRPr="00DC1257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CD88" w14:textId="77777777" w:rsidR="009F5790" w:rsidRPr="00DC1257" w:rsidRDefault="009F5790" w:rsidP="004C7CF6">
            <w:pPr>
              <w:pStyle w:val="af5"/>
              <w:jc w:val="right"/>
              <w:rPr>
                <w:sz w:val="22"/>
                <w:szCs w:val="22"/>
              </w:rPr>
            </w:pPr>
            <w:r w:rsidRPr="00DC1257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94DA" w14:textId="77777777" w:rsidR="009F5790" w:rsidRPr="00DC1257" w:rsidRDefault="009F5790" w:rsidP="004C7CF6">
            <w:pPr>
              <w:pStyle w:val="af5"/>
              <w:jc w:val="right"/>
              <w:rPr>
                <w:sz w:val="22"/>
                <w:szCs w:val="22"/>
              </w:rPr>
            </w:pPr>
            <w:r w:rsidRPr="00DC125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43CBF" w14:textId="77777777" w:rsidR="009F5790" w:rsidRPr="00DC1257" w:rsidRDefault="009F5790" w:rsidP="004C7CF6">
            <w:pPr>
              <w:pStyle w:val="af5"/>
              <w:jc w:val="right"/>
              <w:rPr>
                <w:sz w:val="22"/>
                <w:szCs w:val="22"/>
              </w:rPr>
            </w:pPr>
            <w:r w:rsidRPr="00DC1257">
              <w:rPr>
                <w:sz w:val="22"/>
                <w:szCs w:val="22"/>
              </w:rPr>
              <w:t>0,004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B4527" w14:textId="77777777" w:rsidR="009F5790" w:rsidRPr="00DC1257" w:rsidRDefault="009F5790" w:rsidP="004C7CF6">
            <w:pPr>
              <w:pStyle w:val="af5"/>
              <w:jc w:val="right"/>
              <w:rPr>
                <w:sz w:val="22"/>
                <w:szCs w:val="22"/>
              </w:rPr>
            </w:pPr>
            <w:r w:rsidRPr="00DC1257">
              <w:rPr>
                <w:sz w:val="22"/>
                <w:szCs w:val="22"/>
              </w:rPr>
              <w:t>3 936,0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28B3E0" w14:textId="77777777" w:rsidR="009F5790" w:rsidRPr="00DC1257" w:rsidRDefault="009F5790" w:rsidP="004C7CF6">
            <w:pPr>
              <w:pStyle w:val="af5"/>
              <w:rPr>
                <w:sz w:val="22"/>
                <w:szCs w:val="22"/>
              </w:rPr>
            </w:pPr>
          </w:p>
        </w:tc>
      </w:tr>
    </w:tbl>
    <w:p w14:paraId="1FBC9588" w14:textId="77777777" w:rsidR="009F5790" w:rsidRDefault="009F5790" w:rsidP="009F5790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C151AF" w14:textId="77777777" w:rsidR="009F5790" w:rsidRPr="001F426D" w:rsidRDefault="009F5790" w:rsidP="0097605F">
      <w:pPr>
        <w:pStyle w:val="ConsPlusNormal"/>
        <w:outlineLvl w:val="2"/>
        <w:rPr>
          <w:rFonts w:ascii="Times New Roman" w:hAnsi="Times New Roman" w:cs="Times New Roman"/>
          <w:sz w:val="26"/>
          <w:szCs w:val="26"/>
        </w:rPr>
      </w:pPr>
    </w:p>
    <w:sectPr w:rsidR="009F5790" w:rsidRPr="001F426D" w:rsidSect="00DC1257">
      <w:pgSz w:w="16838" w:h="11905" w:orient="landscape"/>
      <w:pgMar w:top="1701" w:right="851" w:bottom="1134" w:left="851" w:header="28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A74921" w14:textId="77777777" w:rsidR="003E09CD" w:rsidRDefault="003E09CD" w:rsidP="003A1572">
      <w:r>
        <w:separator/>
      </w:r>
    </w:p>
  </w:endnote>
  <w:endnote w:type="continuationSeparator" w:id="0">
    <w:p w14:paraId="66C9D750" w14:textId="77777777" w:rsidR="003E09CD" w:rsidRDefault="003E09CD" w:rsidP="003A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077E9B" w14:textId="77777777" w:rsidR="003E09CD" w:rsidRDefault="003E09CD" w:rsidP="003A1572">
      <w:r>
        <w:separator/>
      </w:r>
    </w:p>
  </w:footnote>
  <w:footnote w:type="continuationSeparator" w:id="0">
    <w:p w14:paraId="6D6C3A30" w14:textId="77777777" w:rsidR="003E09CD" w:rsidRDefault="003E09CD" w:rsidP="003A1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67505097"/>
      <w:docPartObj>
        <w:docPartGallery w:val="Page Numbers (Top of Page)"/>
        <w:docPartUnique/>
      </w:docPartObj>
    </w:sdtPr>
    <w:sdtEndPr/>
    <w:sdtContent>
      <w:p w14:paraId="75B7313B" w14:textId="77777777" w:rsidR="00D4443E" w:rsidRDefault="00D4443E">
        <w:pPr>
          <w:pStyle w:val="a8"/>
          <w:jc w:val="center"/>
        </w:pPr>
        <w:r w:rsidRPr="00130EED">
          <w:rPr>
            <w:rFonts w:ascii="Times New Roman" w:hAnsi="Times New Roman" w:cs="Times New Roman"/>
          </w:rPr>
          <w:fldChar w:fldCharType="begin"/>
        </w:r>
        <w:r w:rsidRPr="00130EED">
          <w:rPr>
            <w:rFonts w:ascii="Times New Roman" w:hAnsi="Times New Roman" w:cs="Times New Roman"/>
          </w:rPr>
          <w:instrText>PAGE   \* MERGEFORMAT</w:instrText>
        </w:r>
        <w:r w:rsidRPr="00130EED">
          <w:rPr>
            <w:rFonts w:ascii="Times New Roman" w:hAnsi="Times New Roman" w:cs="Times New Roman"/>
          </w:rPr>
          <w:fldChar w:fldCharType="separate"/>
        </w:r>
        <w:r w:rsidR="00DC1257">
          <w:rPr>
            <w:rFonts w:ascii="Times New Roman" w:hAnsi="Times New Roman" w:cs="Times New Roman"/>
            <w:noProof/>
          </w:rPr>
          <w:t>2</w:t>
        </w:r>
        <w:r w:rsidRPr="00130EED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A6691"/>
    <w:multiLevelType w:val="hybridMultilevel"/>
    <w:tmpl w:val="4B38F612"/>
    <w:lvl w:ilvl="0" w:tplc="98429A2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24FD"/>
    <w:multiLevelType w:val="hybridMultilevel"/>
    <w:tmpl w:val="3AF2D002"/>
    <w:lvl w:ilvl="0" w:tplc="F774A31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71771D"/>
    <w:multiLevelType w:val="hybridMultilevel"/>
    <w:tmpl w:val="49E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63854"/>
    <w:multiLevelType w:val="hybridMultilevel"/>
    <w:tmpl w:val="DDAC9F2A"/>
    <w:lvl w:ilvl="0" w:tplc="84A2CDA6">
      <w:start w:val="1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01D4E"/>
    <w:multiLevelType w:val="hybridMultilevel"/>
    <w:tmpl w:val="E93AF3CE"/>
    <w:lvl w:ilvl="0" w:tplc="4D402252">
      <w:start w:val="125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70509"/>
    <w:multiLevelType w:val="hybridMultilevel"/>
    <w:tmpl w:val="8B863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B6CFB"/>
    <w:multiLevelType w:val="hybridMultilevel"/>
    <w:tmpl w:val="A99409B8"/>
    <w:lvl w:ilvl="0" w:tplc="84D2CCCE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 w15:restartNumberingAfterBreak="0">
    <w:nsid w:val="35860A0E"/>
    <w:multiLevelType w:val="multilevel"/>
    <w:tmpl w:val="7D849D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8" w15:restartNumberingAfterBreak="0">
    <w:nsid w:val="3642398E"/>
    <w:multiLevelType w:val="hybridMultilevel"/>
    <w:tmpl w:val="49E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17AB0"/>
    <w:multiLevelType w:val="multilevel"/>
    <w:tmpl w:val="F11684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583E15FA"/>
    <w:multiLevelType w:val="hybridMultilevel"/>
    <w:tmpl w:val="89D05DF4"/>
    <w:lvl w:ilvl="0" w:tplc="A58A08F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9107607"/>
    <w:multiLevelType w:val="hybridMultilevel"/>
    <w:tmpl w:val="1BB69068"/>
    <w:lvl w:ilvl="0" w:tplc="50925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52413A"/>
    <w:multiLevelType w:val="hybridMultilevel"/>
    <w:tmpl w:val="E4065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B37536"/>
    <w:multiLevelType w:val="multilevel"/>
    <w:tmpl w:val="9F24B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64E04103"/>
    <w:multiLevelType w:val="hybridMultilevel"/>
    <w:tmpl w:val="76B80A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8A4ACF"/>
    <w:multiLevelType w:val="hybridMultilevel"/>
    <w:tmpl w:val="E4065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0"/>
  </w:num>
  <w:num w:numId="4">
    <w:abstractNumId w:val="13"/>
  </w:num>
  <w:num w:numId="5">
    <w:abstractNumId w:val="9"/>
  </w:num>
  <w:num w:numId="6">
    <w:abstractNumId w:val="4"/>
  </w:num>
  <w:num w:numId="7">
    <w:abstractNumId w:val="7"/>
  </w:num>
  <w:num w:numId="8">
    <w:abstractNumId w:val="0"/>
  </w:num>
  <w:num w:numId="9">
    <w:abstractNumId w:val="6"/>
  </w:num>
  <w:num w:numId="10">
    <w:abstractNumId w:val="5"/>
  </w:num>
  <w:num w:numId="11">
    <w:abstractNumId w:val="14"/>
  </w:num>
  <w:num w:numId="12">
    <w:abstractNumId w:val="8"/>
  </w:num>
  <w:num w:numId="13">
    <w:abstractNumId w:val="2"/>
  </w:num>
  <w:num w:numId="14">
    <w:abstractNumId w:val="11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7E1"/>
    <w:rsid w:val="00000886"/>
    <w:rsid w:val="0001144F"/>
    <w:rsid w:val="0002580D"/>
    <w:rsid w:val="000271AE"/>
    <w:rsid w:val="000307EF"/>
    <w:rsid w:val="00035F16"/>
    <w:rsid w:val="00053F42"/>
    <w:rsid w:val="00054C7C"/>
    <w:rsid w:val="00060BD1"/>
    <w:rsid w:val="00062EA6"/>
    <w:rsid w:val="000645E7"/>
    <w:rsid w:val="0006536F"/>
    <w:rsid w:val="0006600B"/>
    <w:rsid w:val="000667DA"/>
    <w:rsid w:val="0006765C"/>
    <w:rsid w:val="000752C6"/>
    <w:rsid w:val="00076394"/>
    <w:rsid w:val="00077825"/>
    <w:rsid w:val="000A47E1"/>
    <w:rsid w:val="000A4A16"/>
    <w:rsid w:val="000A519B"/>
    <w:rsid w:val="000A6886"/>
    <w:rsid w:val="000B2143"/>
    <w:rsid w:val="000B531B"/>
    <w:rsid w:val="000C1521"/>
    <w:rsid w:val="000C54B6"/>
    <w:rsid w:val="000D7BB3"/>
    <w:rsid w:val="000E71C9"/>
    <w:rsid w:val="000E726E"/>
    <w:rsid w:val="000F626C"/>
    <w:rsid w:val="000F7B12"/>
    <w:rsid w:val="00106B57"/>
    <w:rsid w:val="00114899"/>
    <w:rsid w:val="00115AAD"/>
    <w:rsid w:val="00117CCA"/>
    <w:rsid w:val="00125CF6"/>
    <w:rsid w:val="00125EC4"/>
    <w:rsid w:val="00130EED"/>
    <w:rsid w:val="00146193"/>
    <w:rsid w:val="00150309"/>
    <w:rsid w:val="00151500"/>
    <w:rsid w:val="00151752"/>
    <w:rsid w:val="001523AC"/>
    <w:rsid w:val="00152F2C"/>
    <w:rsid w:val="001534B2"/>
    <w:rsid w:val="001538A4"/>
    <w:rsid w:val="001566EF"/>
    <w:rsid w:val="00157F5E"/>
    <w:rsid w:val="00160DEA"/>
    <w:rsid w:val="00162E2C"/>
    <w:rsid w:val="001706B6"/>
    <w:rsid w:val="0017155E"/>
    <w:rsid w:val="00173805"/>
    <w:rsid w:val="00175D63"/>
    <w:rsid w:val="001840E3"/>
    <w:rsid w:val="001862B3"/>
    <w:rsid w:val="00192950"/>
    <w:rsid w:val="00195150"/>
    <w:rsid w:val="001A17B9"/>
    <w:rsid w:val="001A68C7"/>
    <w:rsid w:val="001B2DEF"/>
    <w:rsid w:val="001B4955"/>
    <w:rsid w:val="001C0A87"/>
    <w:rsid w:val="001C33CD"/>
    <w:rsid w:val="001C5233"/>
    <w:rsid w:val="001C66C3"/>
    <w:rsid w:val="001C6A93"/>
    <w:rsid w:val="001D4D4E"/>
    <w:rsid w:val="001D4E23"/>
    <w:rsid w:val="001D5441"/>
    <w:rsid w:val="001F129F"/>
    <w:rsid w:val="001F28E6"/>
    <w:rsid w:val="001F2B8B"/>
    <w:rsid w:val="001F426D"/>
    <w:rsid w:val="001F5ABF"/>
    <w:rsid w:val="001F6E2D"/>
    <w:rsid w:val="00203DB7"/>
    <w:rsid w:val="0020460B"/>
    <w:rsid w:val="00205885"/>
    <w:rsid w:val="00207733"/>
    <w:rsid w:val="00210E4E"/>
    <w:rsid w:val="002110F8"/>
    <w:rsid w:val="002141D5"/>
    <w:rsid w:val="00221F5A"/>
    <w:rsid w:val="00223F1A"/>
    <w:rsid w:val="002245C3"/>
    <w:rsid w:val="002262A5"/>
    <w:rsid w:val="0023155F"/>
    <w:rsid w:val="00231788"/>
    <w:rsid w:val="00233C3B"/>
    <w:rsid w:val="00236007"/>
    <w:rsid w:val="0023630B"/>
    <w:rsid w:val="002409BC"/>
    <w:rsid w:val="002421BB"/>
    <w:rsid w:val="0024236C"/>
    <w:rsid w:val="002512EE"/>
    <w:rsid w:val="00260A51"/>
    <w:rsid w:val="002631EC"/>
    <w:rsid w:val="00267BF9"/>
    <w:rsid w:val="002806EB"/>
    <w:rsid w:val="002856AB"/>
    <w:rsid w:val="00290032"/>
    <w:rsid w:val="0029004D"/>
    <w:rsid w:val="0029225D"/>
    <w:rsid w:val="0029339D"/>
    <w:rsid w:val="002A08B8"/>
    <w:rsid w:val="002A0940"/>
    <w:rsid w:val="002A0BE1"/>
    <w:rsid w:val="002A0D88"/>
    <w:rsid w:val="002A0FEC"/>
    <w:rsid w:val="002A444C"/>
    <w:rsid w:val="002A5134"/>
    <w:rsid w:val="002B43BE"/>
    <w:rsid w:val="002B4419"/>
    <w:rsid w:val="002B5F36"/>
    <w:rsid w:val="002B6008"/>
    <w:rsid w:val="002B6398"/>
    <w:rsid w:val="002B6E94"/>
    <w:rsid w:val="002C3D7F"/>
    <w:rsid w:val="002C4E06"/>
    <w:rsid w:val="002C5301"/>
    <w:rsid w:val="002D1762"/>
    <w:rsid w:val="002D6389"/>
    <w:rsid w:val="002D6814"/>
    <w:rsid w:val="002E16ED"/>
    <w:rsid w:val="002E473D"/>
    <w:rsid w:val="002E6878"/>
    <w:rsid w:val="002E73C2"/>
    <w:rsid w:val="002F4CC4"/>
    <w:rsid w:val="002F7F5C"/>
    <w:rsid w:val="00310D0D"/>
    <w:rsid w:val="00313644"/>
    <w:rsid w:val="00316E1E"/>
    <w:rsid w:val="00317AE1"/>
    <w:rsid w:val="00323A52"/>
    <w:rsid w:val="00325C34"/>
    <w:rsid w:val="0033114C"/>
    <w:rsid w:val="00333A41"/>
    <w:rsid w:val="00333B7D"/>
    <w:rsid w:val="00337D2D"/>
    <w:rsid w:val="003419C9"/>
    <w:rsid w:val="00341D70"/>
    <w:rsid w:val="00352744"/>
    <w:rsid w:val="0035555A"/>
    <w:rsid w:val="00355652"/>
    <w:rsid w:val="003561F2"/>
    <w:rsid w:val="00363DF2"/>
    <w:rsid w:val="00374915"/>
    <w:rsid w:val="00384EF5"/>
    <w:rsid w:val="00386E69"/>
    <w:rsid w:val="00391196"/>
    <w:rsid w:val="00391D6D"/>
    <w:rsid w:val="00393622"/>
    <w:rsid w:val="00395354"/>
    <w:rsid w:val="00397EA6"/>
    <w:rsid w:val="003A05B3"/>
    <w:rsid w:val="003A1572"/>
    <w:rsid w:val="003A539F"/>
    <w:rsid w:val="003A7603"/>
    <w:rsid w:val="003B1439"/>
    <w:rsid w:val="003C1EB3"/>
    <w:rsid w:val="003C5097"/>
    <w:rsid w:val="003C632D"/>
    <w:rsid w:val="003D0BCC"/>
    <w:rsid w:val="003E09CD"/>
    <w:rsid w:val="003E74B2"/>
    <w:rsid w:val="003F09C1"/>
    <w:rsid w:val="003F3B5E"/>
    <w:rsid w:val="003F68F4"/>
    <w:rsid w:val="00400561"/>
    <w:rsid w:val="004068AB"/>
    <w:rsid w:val="004139E2"/>
    <w:rsid w:val="00413BA7"/>
    <w:rsid w:val="00414D2E"/>
    <w:rsid w:val="0041653F"/>
    <w:rsid w:val="00422563"/>
    <w:rsid w:val="00422E03"/>
    <w:rsid w:val="00423FB1"/>
    <w:rsid w:val="00426EF3"/>
    <w:rsid w:val="00440B3A"/>
    <w:rsid w:val="00445AFF"/>
    <w:rsid w:val="004516A0"/>
    <w:rsid w:val="004550A8"/>
    <w:rsid w:val="00455BCB"/>
    <w:rsid w:val="00455CE6"/>
    <w:rsid w:val="0045702A"/>
    <w:rsid w:val="004603AE"/>
    <w:rsid w:val="0046402E"/>
    <w:rsid w:val="004647F6"/>
    <w:rsid w:val="00472E5F"/>
    <w:rsid w:val="004741B7"/>
    <w:rsid w:val="00476788"/>
    <w:rsid w:val="00486409"/>
    <w:rsid w:val="004913F7"/>
    <w:rsid w:val="00492E73"/>
    <w:rsid w:val="004933E3"/>
    <w:rsid w:val="0049612F"/>
    <w:rsid w:val="004A0BE9"/>
    <w:rsid w:val="004A2987"/>
    <w:rsid w:val="004A3DBD"/>
    <w:rsid w:val="004A4A04"/>
    <w:rsid w:val="004B0874"/>
    <w:rsid w:val="004B0CFC"/>
    <w:rsid w:val="004B0D47"/>
    <w:rsid w:val="004B36FC"/>
    <w:rsid w:val="004B4C6B"/>
    <w:rsid w:val="004B7A41"/>
    <w:rsid w:val="004C6C64"/>
    <w:rsid w:val="004C7BC2"/>
    <w:rsid w:val="004C7CF6"/>
    <w:rsid w:val="004D496F"/>
    <w:rsid w:val="004E2264"/>
    <w:rsid w:val="004E3DFA"/>
    <w:rsid w:val="004E4BD4"/>
    <w:rsid w:val="004E51BB"/>
    <w:rsid w:val="004E5588"/>
    <w:rsid w:val="004F2012"/>
    <w:rsid w:val="004F2FF2"/>
    <w:rsid w:val="004F7E08"/>
    <w:rsid w:val="005073C1"/>
    <w:rsid w:val="005243D4"/>
    <w:rsid w:val="0053379B"/>
    <w:rsid w:val="00536921"/>
    <w:rsid w:val="00542834"/>
    <w:rsid w:val="0054471A"/>
    <w:rsid w:val="00547BD0"/>
    <w:rsid w:val="0055743B"/>
    <w:rsid w:val="00563220"/>
    <w:rsid w:val="00570586"/>
    <w:rsid w:val="00581529"/>
    <w:rsid w:val="00593953"/>
    <w:rsid w:val="00595097"/>
    <w:rsid w:val="005A4791"/>
    <w:rsid w:val="005C0B2C"/>
    <w:rsid w:val="005C7D17"/>
    <w:rsid w:val="005D1D33"/>
    <w:rsid w:val="005D30BC"/>
    <w:rsid w:val="005D349E"/>
    <w:rsid w:val="005D773A"/>
    <w:rsid w:val="005D7B60"/>
    <w:rsid w:val="005E404A"/>
    <w:rsid w:val="005E5AE9"/>
    <w:rsid w:val="005F1C34"/>
    <w:rsid w:val="005F3BA4"/>
    <w:rsid w:val="005F5737"/>
    <w:rsid w:val="005F57B9"/>
    <w:rsid w:val="005F7A31"/>
    <w:rsid w:val="006022B6"/>
    <w:rsid w:val="00605D6B"/>
    <w:rsid w:val="0061536C"/>
    <w:rsid w:val="00622177"/>
    <w:rsid w:val="00626FFF"/>
    <w:rsid w:val="00630BAD"/>
    <w:rsid w:val="0063685D"/>
    <w:rsid w:val="00636904"/>
    <w:rsid w:val="006423A0"/>
    <w:rsid w:val="00645995"/>
    <w:rsid w:val="00645B74"/>
    <w:rsid w:val="00646816"/>
    <w:rsid w:val="006524BE"/>
    <w:rsid w:val="006542C9"/>
    <w:rsid w:val="006554BB"/>
    <w:rsid w:val="00664926"/>
    <w:rsid w:val="0066742E"/>
    <w:rsid w:val="00672B6A"/>
    <w:rsid w:val="00690650"/>
    <w:rsid w:val="00696606"/>
    <w:rsid w:val="006978D2"/>
    <w:rsid w:val="006A0D99"/>
    <w:rsid w:val="006B262D"/>
    <w:rsid w:val="006B4C6F"/>
    <w:rsid w:val="006B74A8"/>
    <w:rsid w:val="006B78A2"/>
    <w:rsid w:val="006C0D4A"/>
    <w:rsid w:val="006C0ECA"/>
    <w:rsid w:val="006C1B9C"/>
    <w:rsid w:val="006D0F02"/>
    <w:rsid w:val="006D10A0"/>
    <w:rsid w:val="006D18BB"/>
    <w:rsid w:val="006D1B3F"/>
    <w:rsid w:val="006D35D9"/>
    <w:rsid w:val="006D6459"/>
    <w:rsid w:val="006F4C14"/>
    <w:rsid w:val="006F53B6"/>
    <w:rsid w:val="0070301B"/>
    <w:rsid w:val="00707070"/>
    <w:rsid w:val="00727B12"/>
    <w:rsid w:val="0073007B"/>
    <w:rsid w:val="00735A06"/>
    <w:rsid w:val="00735CC1"/>
    <w:rsid w:val="00743497"/>
    <w:rsid w:val="0074406F"/>
    <w:rsid w:val="0074574F"/>
    <w:rsid w:val="007466BC"/>
    <w:rsid w:val="00752ABC"/>
    <w:rsid w:val="00762B76"/>
    <w:rsid w:val="00765681"/>
    <w:rsid w:val="00765E37"/>
    <w:rsid w:val="00773E4B"/>
    <w:rsid w:val="0077585D"/>
    <w:rsid w:val="00785816"/>
    <w:rsid w:val="00790F78"/>
    <w:rsid w:val="007928D5"/>
    <w:rsid w:val="00796228"/>
    <w:rsid w:val="007A0306"/>
    <w:rsid w:val="007A7212"/>
    <w:rsid w:val="007A7CE6"/>
    <w:rsid w:val="007B31D6"/>
    <w:rsid w:val="007C351D"/>
    <w:rsid w:val="007C45F1"/>
    <w:rsid w:val="007C49E5"/>
    <w:rsid w:val="007C4CA7"/>
    <w:rsid w:val="007C5575"/>
    <w:rsid w:val="007C6765"/>
    <w:rsid w:val="007D4F3E"/>
    <w:rsid w:val="007D52E0"/>
    <w:rsid w:val="007D5B17"/>
    <w:rsid w:val="007D7013"/>
    <w:rsid w:val="007D7DBB"/>
    <w:rsid w:val="007E0B14"/>
    <w:rsid w:val="007E16DD"/>
    <w:rsid w:val="007E2C1D"/>
    <w:rsid w:val="007E40C4"/>
    <w:rsid w:val="00800CD1"/>
    <w:rsid w:val="0081220A"/>
    <w:rsid w:val="00813D3D"/>
    <w:rsid w:val="00814AFF"/>
    <w:rsid w:val="00816586"/>
    <w:rsid w:val="00832B80"/>
    <w:rsid w:val="00832DBD"/>
    <w:rsid w:val="00832FBD"/>
    <w:rsid w:val="008376CB"/>
    <w:rsid w:val="00846E8B"/>
    <w:rsid w:val="00850E92"/>
    <w:rsid w:val="0085674E"/>
    <w:rsid w:val="00862CD4"/>
    <w:rsid w:val="0086642A"/>
    <w:rsid w:val="00866499"/>
    <w:rsid w:val="00866DD2"/>
    <w:rsid w:val="0086748C"/>
    <w:rsid w:val="00867B3F"/>
    <w:rsid w:val="0087230F"/>
    <w:rsid w:val="00873563"/>
    <w:rsid w:val="008762E2"/>
    <w:rsid w:val="008766EE"/>
    <w:rsid w:val="00876777"/>
    <w:rsid w:val="00881F81"/>
    <w:rsid w:val="00891269"/>
    <w:rsid w:val="008953D0"/>
    <w:rsid w:val="008969C1"/>
    <w:rsid w:val="00897646"/>
    <w:rsid w:val="00897890"/>
    <w:rsid w:val="008A0B45"/>
    <w:rsid w:val="008A3246"/>
    <w:rsid w:val="008A61E8"/>
    <w:rsid w:val="008B0250"/>
    <w:rsid w:val="008B1FF9"/>
    <w:rsid w:val="008B2F3D"/>
    <w:rsid w:val="008B5274"/>
    <w:rsid w:val="008B68E4"/>
    <w:rsid w:val="008B6A45"/>
    <w:rsid w:val="008B7565"/>
    <w:rsid w:val="008C0630"/>
    <w:rsid w:val="008C42DC"/>
    <w:rsid w:val="008C4418"/>
    <w:rsid w:val="008C5C6A"/>
    <w:rsid w:val="008C73B1"/>
    <w:rsid w:val="008D0BD5"/>
    <w:rsid w:val="008D4FAE"/>
    <w:rsid w:val="008E341C"/>
    <w:rsid w:val="008E6824"/>
    <w:rsid w:val="008F13DD"/>
    <w:rsid w:val="008F68FF"/>
    <w:rsid w:val="00902040"/>
    <w:rsid w:val="00902387"/>
    <w:rsid w:val="0090789D"/>
    <w:rsid w:val="00913079"/>
    <w:rsid w:val="00913F7D"/>
    <w:rsid w:val="009145C4"/>
    <w:rsid w:val="00914AA2"/>
    <w:rsid w:val="009227F4"/>
    <w:rsid w:val="00924E7F"/>
    <w:rsid w:val="009260DD"/>
    <w:rsid w:val="00945183"/>
    <w:rsid w:val="00951F91"/>
    <w:rsid w:val="00954CF6"/>
    <w:rsid w:val="00954D0D"/>
    <w:rsid w:val="00956D5A"/>
    <w:rsid w:val="00960CE9"/>
    <w:rsid w:val="00961914"/>
    <w:rsid w:val="00964307"/>
    <w:rsid w:val="0096591A"/>
    <w:rsid w:val="00966F3E"/>
    <w:rsid w:val="00973CF3"/>
    <w:rsid w:val="009758DD"/>
    <w:rsid w:val="0097605F"/>
    <w:rsid w:val="00980AD3"/>
    <w:rsid w:val="009814C0"/>
    <w:rsid w:val="00982511"/>
    <w:rsid w:val="009859BF"/>
    <w:rsid w:val="00991EA1"/>
    <w:rsid w:val="009A0C96"/>
    <w:rsid w:val="009A1E2D"/>
    <w:rsid w:val="009A32E2"/>
    <w:rsid w:val="009A35A3"/>
    <w:rsid w:val="009B5640"/>
    <w:rsid w:val="009B5E29"/>
    <w:rsid w:val="009C499B"/>
    <w:rsid w:val="009C7D0F"/>
    <w:rsid w:val="009D4E75"/>
    <w:rsid w:val="009D5DC2"/>
    <w:rsid w:val="009D632D"/>
    <w:rsid w:val="009E013B"/>
    <w:rsid w:val="009F0714"/>
    <w:rsid w:val="009F1D12"/>
    <w:rsid w:val="009F2CAB"/>
    <w:rsid w:val="009F5790"/>
    <w:rsid w:val="009F5B98"/>
    <w:rsid w:val="009F721A"/>
    <w:rsid w:val="009F7778"/>
    <w:rsid w:val="00A005C5"/>
    <w:rsid w:val="00A038FF"/>
    <w:rsid w:val="00A06730"/>
    <w:rsid w:val="00A113EC"/>
    <w:rsid w:val="00A14AB8"/>
    <w:rsid w:val="00A1534A"/>
    <w:rsid w:val="00A16D62"/>
    <w:rsid w:val="00A179FE"/>
    <w:rsid w:val="00A21A2F"/>
    <w:rsid w:val="00A24823"/>
    <w:rsid w:val="00A26D05"/>
    <w:rsid w:val="00A272D9"/>
    <w:rsid w:val="00A35D0E"/>
    <w:rsid w:val="00A4564C"/>
    <w:rsid w:val="00A47A04"/>
    <w:rsid w:val="00A51859"/>
    <w:rsid w:val="00A57BF3"/>
    <w:rsid w:val="00A660D4"/>
    <w:rsid w:val="00A66534"/>
    <w:rsid w:val="00A7153E"/>
    <w:rsid w:val="00A7594D"/>
    <w:rsid w:val="00A80729"/>
    <w:rsid w:val="00A80BF2"/>
    <w:rsid w:val="00A86128"/>
    <w:rsid w:val="00A96386"/>
    <w:rsid w:val="00AA3D56"/>
    <w:rsid w:val="00AA6E06"/>
    <w:rsid w:val="00AB3986"/>
    <w:rsid w:val="00AB4419"/>
    <w:rsid w:val="00AC0802"/>
    <w:rsid w:val="00AC2235"/>
    <w:rsid w:val="00AC717B"/>
    <w:rsid w:val="00AD7A70"/>
    <w:rsid w:val="00AF0A89"/>
    <w:rsid w:val="00AF2A4A"/>
    <w:rsid w:val="00AF2B9F"/>
    <w:rsid w:val="00AF6605"/>
    <w:rsid w:val="00B02555"/>
    <w:rsid w:val="00B07F40"/>
    <w:rsid w:val="00B12AA2"/>
    <w:rsid w:val="00B27157"/>
    <w:rsid w:val="00B32BDD"/>
    <w:rsid w:val="00B34B02"/>
    <w:rsid w:val="00B46442"/>
    <w:rsid w:val="00B50364"/>
    <w:rsid w:val="00B519F9"/>
    <w:rsid w:val="00B529F8"/>
    <w:rsid w:val="00B53B50"/>
    <w:rsid w:val="00B61A80"/>
    <w:rsid w:val="00B61E79"/>
    <w:rsid w:val="00B705DC"/>
    <w:rsid w:val="00B7133D"/>
    <w:rsid w:val="00B717CC"/>
    <w:rsid w:val="00B72B33"/>
    <w:rsid w:val="00B75ED8"/>
    <w:rsid w:val="00B81CC9"/>
    <w:rsid w:val="00B85964"/>
    <w:rsid w:val="00B91371"/>
    <w:rsid w:val="00BA0C50"/>
    <w:rsid w:val="00BA1217"/>
    <w:rsid w:val="00BA17B3"/>
    <w:rsid w:val="00BA3122"/>
    <w:rsid w:val="00BA4FF5"/>
    <w:rsid w:val="00BA6C2C"/>
    <w:rsid w:val="00BB65AE"/>
    <w:rsid w:val="00BC0067"/>
    <w:rsid w:val="00BC321E"/>
    <w:rsid w:val="00BC7650"/>
    <w:rsid w:val="00BC7B6C"/>
    <w:rsid w:val="00BC7E8B"/>
    <w:rsid w:val="00BD1AFD"/>
    <w:rsid w:val="00BD2696"/>
    <w:rsid w:val="00BD469A"/>
    <w:rsid w:val="00BD50F1"/>
    <w:rsid w:val="00BD78A0"/>
    <w:rsid w:val="00BE1CFF"/>
    <w:rsid w:val="00BF3C3E"/>
    <w:rsid w:val="00BF3D7B"/>
    <w:rsid w:val="00BF60CE"/>
    <w:rsid w:val="00C00068"/>
    <w:rsid w:val="00C0631D"/>
    <w:rsid w:val="00C06E0A"/>
    <w:rsid w:val="00C1644E"/>
    <w:rsid w:val="00C165A3"/>
    <w:rsid w:val="00C1788E"/>
    <w:rsid w:val="00C27715"/>
    <w:rsid w:val="00C27E87"/>
    <w:rsid w:val="00C30FFE"/>
    <w:rsid w:val="00C31D0C"/>
    <w:rsid w:val="00C3657E"/>
    <w:rsid w:val="00C37397"/>
    <w:rsid w:val="00C4409E"/>
    <w:rsid w:val="00C50C1F"/>
    <w:rsid w:val="00C528CB"/>
    <w:rsid w:val="00C52B70"/>
    <w:rsid w:val="00C5320A"/>
    <w:rsid w:val="00C53D05"/>
    <w:rsid w:val="00C546A9"/>
    <w:rsid w:val="00C54E39"/>
    <w:rsid w:val="00C6448A"/>
    <w:rsid w:val="00C71001"/>
    <w:rsid w:val="00C72767"/>
    <w:rsid w:val="00C840F8"/>
    <w:rsid w:val="00C875AD"/>
    <w:rsid w:val="00C918A5"/>
    <w:rsid w:val="00C92E62"/>
    <w:rsid w:val="00CA4C3B"/>
    <w:rsid w:val="00CA4DF8"/>
    <w:rsid w:val="00CA4E76"/>
    <w:rsid w:val="00CA7348"/>
    <w:rsid w:val="00CB0E92"/>
    <w:rsid w:val="00CB4099"/>
    <w:rsid w:val="00CB40D3"/>
    <w:rsid w:val="00CB4F92"/>
    <w:rsid w:val="00CB776B"/>
    <w:rsid w:val="00CC5924"/>
    <w:rsid w:val="00CC5972"/>
    <w:rsid w:val="00CD0582"/>
    <w:rsid w:val="00CD0F9C"/>
    <w:rsid w:val="00CD1A23"/>
    <w:rsid w:val="00CD3229"/>
    <w:rsid w:val="00CD707E"/>
    <w:rsid w:val="00CD7939"/>
    <w:rsid w:val="00CE0686"/>
    <w:rsid w:val="00CE0784"/>
    <w:rsid w:val="00CE09D7"/>
    <w:rsid w:val="00CE1E90"/>
    <w:rsid w:val="00CE3F32"/>
    <w:rsid w:val="00CE55E1"/>
    <w:rsid w:val="00CF0DA8"/>
    <w:rsid w:val="00CF34C2"/>
    <w:rsid w:val="00CF43E6"/>
    <w:rsid w:val="00CF58C9"/>
    <w:rsid w:val="00D02772"/>
    <w:rsid w:val="00D0631D"/>
    <w:rsid w:val="00D109CD"/>
    <w:rsid w:val="00D16BFF"/>
    <w:rsid w:val="00D2083D"/>
    <w:rsid w:val="00D21BB2"/>
    <w:rsid w:val="00D233F8"/>
    <w:rsid w:val="00D24E35"/>
    <w:rsid w:val="00D3224C"/>
    <w:rsid w:val="00D4443E"/>
    <w:rsid w:val="00D50430"/>
    <w:rsid w:val="00D5064E"/>
    <w:rsid w:val="00D53B48"/>
    <w:rsid w:val="00D5516D"/>
    <w:rsid w:val="00D564EE"/>
    <w:rsid w:val="00D57D85"/>
    <w:rsid w:val="00D60379"/>
    <w:rsid w:val="00D60403"/>
    <w:rsid w:val="00D61212"/>
    <w:rsid w:val="00D62A43"/>
    <w:rsid w:val="00D63259"/>
    <w:rsid w:val="00D67AE9"/>
    <w:rsid w:val="00D70A4D"/>
    <w:rsid w:val="00D71518"/>
    <w:rsid w:val="00D74790"/>
    <w:rsid w:val="00D74795"/>
    <w:rsid w:val="00D76367"/>
    <w:rsid w:val="00D765C1"/>
    <w:rsid w:val="00D80197"/>
    <w:rsid w:val="00D80655"/>
    <w:rsid w:val="00D80B3B"/>
    <w:rsid w:val="00D8390E"/>
    <w:rsid w:val="00D8675F"/>
    <w:rsid w:val="00D92720"/>
    <w:rsid w:val="00D953CB"/>
    <w:rsid w:val="00D9614C"/>
    <w:rsid w:val="00D96692"/>
    <w:rsid w:val="00DA14EA"/>
    <w:rsid w:val="00DA4079"/>
    <w:rsid w:val="00DA6F50"/>
    <w:rsid w:val="00DB1FA1"/>
    <w:rsid w:val="00DB3D8D"/>
    <w:rsid w:val="00DC1257"/>
    <w:rsid w:val="00DC201F"/>
    <w:rsid w:val="00DC328C"/>
    <w:rsid w:val="00DD051B"/>
    <w:rsid w:val="00DD64F9"/>
    <w:rsid w:val="00DE43D0"/>
    <w:rsid w:val="00DE755A"/>
    <w:rsid w:val="00DF664F"/>
    <w:rsid w:val="00DF6F69"/>
    <w:rsid w:val="00DF77EE"/>
    <w:rsid w:val="00E04EDF"/>
    <w:rsid w:val="00E05FFF"/>
    <w:rsid w:val="00E10348"/>
    <w:rsid w:val="00E11BBA"/>
    <w:rsid w:val="00E16251"/>
    <w:rsid w:val="00E22486"/>
    <w:rsid w:val="00E24665"/>
    <w:rsid w:val="00E258E8"/>
    <w:rsid w:val="00E259FB"/>
    <w:rsid w:val="00E2784E"/>
    <w:rsid w:val="00E3121D"/>
    <w:rsid w:val="00E31BC5"/>
    <w:rsid w:val="00E34B2F"/>
    <w:rsid w:val="00E44A3B"/>
    <w:rsid w:val="00E520C9"/>
    <w:rsid w:val="00E52545"/>
    <w:rsid w:val="00E56BC5"/>
    <w:rsid w:val="00E62207"/>
    <w:rsid w:val="00E64FA7"/>
    <w:rsid w:val="00E704EE"/>
    <w:rsid w:val="00E71F25"/>
    <w:rsid w:val="00E71F3D"/>
    <w:rsid w:val="00E7633F"/>
    <w:rsid w:val="00E77174"/>
    <w:rsid w:val="00E81C8F"/>
    <w:rsid w:val="00E82F00"/>
    <w:rsid w:val="00E8780A"/>
    <w:rsid w:val="00E95DA4"/>
    <w:rsid w:val="00E973F1"/>
    <w:rsid w:val="00EA0C72"/>
    <w:rsid w:val="00EA6C21"/>
    <w:rsid w:val="00EB56E6"/>
    <w:rsid w:val="00EC0E73"/>
    <w:rsid w:val="00EC2121"/>
    <w:rsid w:val="00EC21AC"/>
    <w:rsid w:val="00EC3772"/>
    <w:rsid w:val="00ED0708"/>
    <w:rsid w:val="00ED29C5"/>
    <w:rsid w:val="00ED6D20"/>
    <w:rsid w:val="00ED7922"/>
    <w:rsid w:val="00EE002B"/>
    <w:rsid w:val="00EE282F"/>
    <w:rsid w:val="00EE2B63"/>
    <w:rsid w:val="00EE5D76"/>
    <w:rsid w:val="00EE7661"/>
    <w:rsid w:val="00EF2A46"/>
    <w:rsid w:val="00EF2E3C"/>
    <w:rsid w:val="00EF4ECD"/>
    <w:rsid w:val="00EF6FA3"/>
    <w:rsid w:val="00EF70DE"/>
    <w:rsid w:val="00F068C7"/>
    <w:rsid w:val="00F10FEE"/>
    <w:rsid w:val="00F1300C"/>
    <w:rsid w:val="00F13D9C"/>
    <w:rsid w:val="00F15F2A"/>
    <w:rsid w:val="00F20C21"/>
    <w:rsid w:val="00F278B2"/>
    <w:rsid w:val="00F2794C"/>
    <w:rsid w:val="00F27F08"/>
    <w:rsid w:val="00F31C06"/>
    <w:rsid w:val="00F3365A"/>
    <w:rsid w:val="00F40343"/>
    <w:rsid w:val="00F51335"/>
    <w:rsid w:val="00F51562"/>
    <w:rsid w:val="00F612FC"/>
    <w:rsid w:val="00F648F7"/>
    <w:rsid w:val="00F7039B"/>
    <w:rsid w:val="00F754B1"/>
    <w:rsid w:val="00F76348"/>
    <w:rsid w:val="00F76435"/>
    <w:rsid w:val="00F7692E"/>
    <w:rsid w:val="00F804C1"/>
    <w:rsid w:val="00F81410"/>
    <w:rsid w:val="00F85686"/>
    <w:rsid w:val="00F86083"/>
    <w:rsid w:val="00F86169"/>
    <w:rsid w:val="00F86602"/>
    <w:rsid w:val="00F86E5E"/>
    <w:rsid w:val="00F90DD5"/>
    <w:rsid w:val="00F910B2"/>
    <w:rsid w:val="00F94240"/>
    <w:rsid w:val="00FA0278"/>
    <w:rsid w:val="00FA2D47"/>
    <w:rsid w:val="00FA3DE1"/>
    <w:rsid w:val="00FA50F8"/>
    <w:rsid w:val="00FA7D81"/>
    <w:rsid w:val="00FB3C29"/>
    <w:rsid w:val="00FB5928"/>
    <w:rsid w:val="00FB5EAE"/>
    <w:rsid w:val="00FB764D"/>
    <w:rsid w:val="00FC2F51"/>
    <w:rsid w:val="00FC736A"/>
    <w:rsid w:val="00FD1A9F"/>
    <w:rsid w:val="00FD3321"/>
    <w:rsid w:val="00FD4C11"/>
    <w:rsid w:val="00FD5088"/>
    <w:rsid w:val="00FD6A28"/>
    <w:rsid w:val="00FE086F"/>
    <w:rsid w:val="00FF04EB"/>
    <w:rsid w:val="00FF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47CD"/>
  <w15:chartTrackingRefBased/>
  <w15:docId w15:val="{E48B0706-FC50-4489-8BBD-E3C06C0E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F3E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CE068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0A47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A47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A47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A47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A47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A47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A47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A47E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3A1572"/>
    <w:rPr>
      <w:rFonts w:asciiTheme="minorHAnsi" w:hAnsiTheme="minorHAnsi"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A1572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3A1572"/>
    <w:rPr>
      <w:vertAlign w:val="superscript"/>
    </w:rPr>
  </w:style>
  <w:style w:type="character" w:styleId="a6">
    <w:name w:val="Hyperlink"/>
    <w:basedOn w:val="a0"/>
    <w:uiPriority w:val="99"/>
    <w:unhideWhenUsed/>
    <w:rsid w:val="00966F3E"/>
    <w:rPr>
      <w:color w:val="0563C1"/>
      <w:u w:val="single"/>
    </w:rPr>
  </w:style>
  <w:style w:type="character" w:styleId="a7">
    <w:name w:val="annotation reference"/>
    <w:semiHidden/>
    <w:unhideWhenUsed/>
    <w:rsid w:val="00333A41"/>
    <w:rPr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22E0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22E03"/>
    <w:rPr>
      <w:rFonts w:ascii="Calibri" w:hAnsi="Calibri" w:cs="Calibri"/>
    </w:rPr>
  </w:style>
  <w:style w:type="paragraph" w:styleId="aa">
    <w:name w:val="footer"/>
    <w:basedOn w:val="a"/>
    <w:link w:val="ab"/>
    <w:uiPriority w:val="99"/>
    <w:unhideWhenUsed/>
    <w:rsid w:val="00422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22E03"/>
    <w:rPr>
      <w:rFonts w:ascii="Calibri" w:hAnsi="Calibri" w:cs="Calibri"/>
    </w:rPr>
  </w:style>
  <w:style w:type="paragraph" w:styleId="HTML">
    <w:name w:val="HTML Preformatted"/>
    <w:basedOn w:val="a"/>
    <w:link w:val="HTML0"/>
    <w:uiPriority w:val="99"/>
    <w:rsid w:val="00D806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Times New Roman"/>
      <w:sz w:val="20"/>
      <w:szCs w:val="20"/>
      <w:lang w:val="x-none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80655"/>
    <w:rPr>
      <w:rFonts w:ascii="Courier New" w:eastAsia="Calibri" w:hAnsi="Courier New" w:cs="Times New Roman"/>
      <w:sz w:val="20"/>
      <w:szCs w:val="20"/>
      <w:lang w:val="x-none" w:eastAsia="ru-RU"/>
    </w:rPr>
  </w:style>
  <w:style w:type="paragraph" w:styleId="ac">
    <w:name w:val="List Paragraph"/>
    <w:basedOn w:val="a"/>
    <w:uiPriority w:val="34"/>
    <w:qFormat/>
    <w:rsid w:val="00CE09D7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9F1D1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1D12"/>
    <w:rPr>
      <w:rFonts w:ascii="Segoe UI" w:hAnsi="Segoe UI" w:cs="Segoe UI"/>
      <w:sz w:val="18"/>
      <w:szCs w:val="18"/>
    </w:rPr>
  </w:style>
  <w:style w:type="character" w:customStyle="1" w:styleId="ConsPlusNormal1">
    <w:name w:val="ConsPlusNormal1"/>
    <w:link w:val="ConsPlusNormal"/>
    <w:locked/>
    <w:rsid w:val="001A68C7"/>
    <w:rPr>
      <w:rFonts w:ascii="Calibri" w:eastAsia="Times New Roman" w:hAnsi="Calibri" w:cs="Calibri"/>
      <w:szCs w:val="20"/>
      <w:lang w:eastAsia="ru-RU"/>
    </w:rPr>
  </w:style>
  <w:style w:type="table" w:styleId="af">
    <w:name w:val="Table Grid"/>
    <w:basedOn w:val="a1"/>
    <w:uiPriority w:val="39"/>
    <w:rsid w:val="00D16B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annotation text"/>
    <w:basedOn w:val="a"/>
    <w:link w:val="af1"/>
    <w:uiPriority w:val="99"/>
    <w:semiHidden/>
    <w:unhideWhenUsed/>
    <w:rsid w:val="008E6824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E6824"/>
    <w:rPr>
      <w:rFonts w:ascii="Calibri" w:hAnsi="Calibri" w:cs="Calibri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E682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E6824"/>
    <w:rPr>
      <w:rFonts w:ascii="Calibri" w:hAnsi="Calibri" w:cs="Calibri"/>
      <w:b/>
      <w:bCs/>
      <w:sz w:val="20"/>
      <w:szCs w:val="20"/>
    </w:rPr>
  </w:style>
  <w:style w:type="paragraph" w:customStyle="1" w:styleId="s1">
    <w:name w:val="s_1"/>
    <w:basedOn w:val="a"/>
    <w:rsid w:val="00267B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E068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4">
    <w:name w:val="Гипертекстовая ссылка"/>
    <w:basedOn w:val="a0"/>
    <w:uiPriority w:val="99"/>
    <w:rsid w:val="00CE0686"/>
    <w:rPr>
      <w:color w:val="106BBE"/>
    </w:rPr>
  </w:style>
  <w:style w:type="paragraph" w:customStyle="1" w:styleId="af5">
    <w:name w:val="Нормальный (таблица)"/>
    <w:basedOn w:val="a"/>
    <w:next w:val="a"/>
    <w:uiPriority w:val="99"/>
    <w:rsid w:val="00CE068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CE068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7">
    <w:name w:val="Emphasis"/>
    <w:basedOn w:val="a0"/>
    <w:uiPriority w:val="20"/>
    <w:qFormat/>
    <w:rsid w:val="006C0D4A"/>
    <w:rPr>
      <w:i/>
      <w:iCs/>
    </w:rPr>
  </w:style>
  <w:style w:type="paragraph" w:customStyle="1" w:styleId="s16">
    <w:name w:val="s_16"/>
    <w:basedOn w:val="a"/>
    <w:rsid w:val="00D765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3A53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2A0D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Таблицы (моноширинный)"/>
    <w:basedOn w:val="a"/>
    <w:next w:val="a"/>
    <w:uiPriority w:val="99"/>
    <w:rsid w:val="00EB56E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79222/0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CAAB1-0A56-4482-A947-B22FE2B83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11</Pages>
  <Words>2842</Words>
  <Characters>16200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Юзова Наталья Сергеевна</dc:creator>
  <cp:keywords/>
  <dc:description/>
  <cp:lastModifiedBy>Горбакова Елена Павловна</cp:lastModifiedBy>
  <cp:revision>4</cp:revision>
  <cp:lastPrinted>2024-11-13T11:12:00Z</cp:lastPrinted>
  <dcterms:created xsi:type="dcterms:W3CDTF">2024-12-11T13:20:00Z</dcterms:created>
  <dcterms:modified xsi:type="dcterms:W3CDTF">2024-12-16T07:11:00Z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1170529984</vt:i4>
  </property>
  <property fmtid="{D5CDD505-2E9C-101B-9397-08002B2CF9AE}" pid="3" name="_NewReviewCycle">
    <vt:lpwstr/>
  </property>
  <property fmtid="{D5CDD505-2E9C-101B-9397-08002B2CF9AE}" pid="4" name="_EmailSubject">
    <vt:lpwstr>МП МСП</vt:lpwstr>
  </property>
  <property fmtid="{D5CDD505-2E9C-101B-9397-08002B2CF9AE}" pid="5" name="_AuthorEmail">
    <vt:lpwstr>T_Melnikova@cherepovetscity.ru</vt:lpwstr>
  </property>
  <property fmtid="{D5CDD505-2E9C-101B-9397-08002B2CF9AE}" pid="6" name="_AuthorEmailDisplayName">
    <vt:lpwstr>Мельникова Татьяна Владимировна</vt:lpwstr>
  </property>
  <property fmtid="{D5CDD505-2E9C-101B-9397-08002B2CF9AE}" pid="7" name="_PreviousAdHocReviewCycleID">
    <vt:i4>-2145241402</vt:i4>
  </property>
  <property fmtid="{D5CDD505-2E9C-101B-9397-08002B2CF9AE}" pid="8" name="_ReviewingToolsShownOnce">
    <vt:lpwstr/>
  </property>
</Properties>
</file>