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F3F93" w14:textId="19EAC5CD" w:rsidR="0016467E" w:rsidRPr="0016467E" w:rsidRDefault="00257E8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8.35pt" o:ole="">
            <v:imagedata r:id="rId8" o:title=""/>
          </v:shape>
          <o:OLEObject Type="Embed" ProgID="CorelDRAW.Graphic.9" ShapeID="_x0000_i1025" DrawAspect="Content" ObjectID="_1793646819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57EA18D5" w:rsidR="00581513" w:rsidRPr="004F6B84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F6B84">
        <w:rPr>
          <w:sz w:val="26"/>
          <w:szCs w:val="26"/>
        </w:rPr>
        <w:t>1.</w:t>
      </w:r>
      <w:r w:rsidR="00895714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 xml:space="preserve">Внести в решение Череповецкой городской Думы </w:t>
      </w:r>
      <w:r w:rsidR="00B76956" w:rsidRPr="004F6B84">
        <w:rPr>
          <w:sz w:val="26"/>
          <w:szCs w:val="26"/>
        </w:rPr>
        <w:t xml:space="preserve">от </w:t>
      </w:r>
      <w:r w:rsidR="004C6EC5" w:rsidRPr="004F6B84">
        <w:rPr>
          <w:sz w:val="26"/>
          <w:szCs w:val="26"/>
        </w:rPr>
        <w:t>19.12.2023 №</w:t>
      </w:r>
      <w:r w:rsidR="004C03B8" w:rsidRPr="004F6B84">
        <w:rPr>
          <w:sz w:val="26"/>
          <w:szCs w:val="26"/>
        </w:rPr>
        <w:t> </w:t>
      </w:r>
      <w:r w:rsidR="004C6EC5" w:rsidRPr="004F6B84">
        <w:rPr>
          <w:sz w:val="26"/>
          <w:szCs w:val="26"/>
        </w:rPr>
        <w:t>158 «О городском бюджете на 2024 год и плановый период 2025 и 2026</w:t>
      </w:r>
      <w:r w:rsidR="00866384" w:rsidRPr="004F6B84">
        <w:rPr>
          <w:sz w:val="26"/>
          <w:szCs w:val="26"/>
        </w:rPr>
        <w:t xml:space="preserve"> годов</w:t>
      </w:r>
      <w:r w:rsidR="00F45D3C" w:rsidRPr="004F6B84">
        <w:rPr>
          <w:sz w:val="26"/>
          <w:szCs w:val="26"/>
        </w:rPr>
        <w:t>»</w:t>
      </w:r>
      <w:r w:rsidR="00B76956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782959C0" w14:textId="20B8F938" w:rsidR="007F12C5" w:rsidRPr="004F6B84" w:rsidRDefault="00A7025E" w:rsidP="004F6B84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 xml:space="preserve">1.1. </w:t>
      </w:r>
      <w:r w:rsidR="00435C97" w:rsidRPr="004F6B84">
        <w:rPr>
          <w:sz w:val="26"/>
          <w:szCs w:val="26"/>
        </w:rPr>
        <w:t>В пункте 1</w:t>
      </w:r>
      <w:r w:rsidR="004F6B84" w:rsidRPr="004F6B84">
        <w:rPr>
          <w:sz w:val="26"/>
          <w:szCs w:val="26"/>
        </w:rPr>
        <w:t xml:space="preserve"> ц</w:t>
      </w:r>
      <w:r w:rsidR="004260B9" w:rsidRPr="004F6B84">
        <w:rPr>
          <w:sz w:val="26"/>
          <w:szCs w:val="26"/>
        </w:rPr>
        <w:t>ифры «</w:t>
      </w:r>
      <w:r w:rsidR="007F12C5" w:rsidRPr="004F6B84">
        <w:rPr>
          <w:sz w:val="26"/>
          <w:szCs w:val="26"/>
        </w:rPr>
        <w:t>24 057 777,9</w:t>
      </w:r>
      <w:r w:rsidR="004260B9" w:rsidRPr="004F6B84">
        <w:rPr>
          <w:sz w:val="26"/>
          <w:szCs w:val="26"/>
        </w:rPr>
        <w:t>» заменить цифрами «</w:t>
      </w:r>
      <w:r w:rsidR="007F12C5" w:rsidRPr="004F6B84">
        <w:rPr>
          <w:sz w:val="26"/>
          <w:szCs w:val="26"/>
        </w:rPr>
        <w:t>24 063 934,2</w:t>
      </w:r>
      <w:r w:rsidR="004260B9" w:rsidRPr="004F6B84">
        <w:rPr>
          <w:sz w:val="26"/>
          <w:szCs w:val="26"/>
        </w:rPr>
        <w:t xml:space="preserve">», </w:t>
      </w:r>
      <w:r w:rsidR="00B53A62" w:rsidRPr="004F6B84">
        <w:rPr>
          <w:sz w:val="26"/>
          <w:szCs w:val="26"/>
        </w:rPr>
        <w:t xml:space="preserve">цифры </w:t>
      </w:r>
      <w:r w:rsidR="00F70491" w:rsidRPr="004F6B84">
        <w:rPr>
          <w:sz w:val="26"/>
          <w:szCs w:val="26"/>
        </w:rPr>
        <w:t>«</w:t>
      </w:r>
      <w:r w:rsidR="007F12C5" w:rsidRPr="004F6B84">
        <w:rPr>
          <w:sz w:val="26"/>
          <w:szCs w:val="26"/>
        </w:rPr>
        <w:t>23 651 600,8</w:t>
      </w:r>
      <w:r w:rsidR="00F70491" w:rsidRPr="004F6B84">
        <w:rPr>
          <w:sz w:val="26"/>
          <w:szCs w:val="26"/>
        </w:rPr>
        <w:t>» заменить цифрами «</w:t>
      </w:r>
      <w:bookmarkStart w:id="2" w:name="_Hlk182577755"/>
      <w:r w:rsidR="00FB457A" w:rsidRPr="00FB457A">
        <w:rPr>
          <w:sz w:val="26"/>
          <w:szCs w:val="26"/>
        </w:rPr>
        <w:t>23</w:t>
      </w:r>
      <w:r w:rsidR="00FB457A">
        <w:rPr>
          <w:sz w:val="26"/>
          <w:szCs w:val="26"/>
        </w:rPr>
        <w:t> </w:t>
      </w:r>
      <w:r w:rsidR="00FB457A" w:rsidRPr="00FB457A">
        <w:rPr>
          <w:sz w:val="26"/>
          <w:szCs w:val="26"/>
        </w:rPr>
        <w:t>713</w:t>
      </w:r>
      <w:r w:rsidR="00FB457A" w:rsidRPr="004F6B84">
        <w:rPr>
          <w:sz w:val="26"/>
          <w:szCs w:val="26"/>
        </w:rPr>
        <w:t> </w:t>
      </w:r>
      <w:r w:rsidR="00FB457A" w:rsidRPr="00FB457A">
        <w:rPr>
          <w:sz w:val="26"/>
          <w:szCs w:val="26"/>
        </w:rPr>
        <w:t>737,4</w:t>
      </w:r>
      <w:bookmarkEnd w:id="2"/>
      <w:r w:rsidR="00F70491" w:rsidRPr="004F6B84">
        <w:rPr>
          <w:sz w:val="26"/>
          <w:szCs w:val="26"/>
        </w:rPr>
        <w:t>»</w:t>
      </w:r>
      <w:r w:rsidR="007F12C5" w:rsidRPr="004F6B84">
        <w:rPr>
          <w:sz w:val="26"/>
          <w:szCs w:val="26"/>
        </w:rPr>
        <w:t>, цифры «406 177,1» заменить цифрами «</w:t>
      </w:r>
      <w:bookmarkStart w:id="3" w:name="_Hlk182577763"/>
      <w:r w:rsidR="00FB457A" w:rsidRPr="00FB457A">
        <w:rPr>
          <w:sz w:val="26"/>
          <w:szCs w:val="26"/>
        </w:rPr>
        <w:t>350</w:t>
      </w:r>
      <w:r w:rsidR="00FB457A" w:rsidRPr="004F6B84">
        <w:rPr>
          <w:sz w:val="26"/>
          <w:szCs w:val="26"/>
        </w:rPr>
        <w:t> </w:t>
      </w:r>
      <w:r w:rsidR="00FB457A" w:rsidRPr="00FB457A">
        <w:rPr>
          <w:sz w:val="26"/>
          <w:szCs w:val="26"/>
        </w:rPr>
        <w:t>196,8</w:t>
      </w:r>
      <w:bookmarkEnd w:id="3"/>
      <w:r w:rsidR="007F12C5" w:rsidRPr="004F6B84">
        <w:rPr>
          <w:sz w:val="26"/>
          <w:szCs w:val="26"/>
        </w:rPr>
        <w:t>».</w:t>
      </w:r>
    </w:p>
    <w:p w14:paraId="3B1E5584" w14:textId="33972F8B" w:rsidR="004C03B8" w:rsidRPr="004F6B84" w:rsidRDefault="004C03B8" w:rsidP="004C03B8">
      <w:pPr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1.2. В пункте 2 цифры «</w:t>
      </w:r>
      <w:r w:rsidR="007F12C5" w:rsidRPr="004F6B84">
        <w:rPr>
          <w:sz w:val="26"/>
          <w:szCs w:val="26"/>
        </w:rPr>
        <w:t>18 160 509,1</w:t>
      </w:r>
      <w:r w:rsidRPr="004F6B84">
        <w:rPr>
          <w:sz w:val="26"/>
          <w:szCs w:val="26"/>
        </w:rPr>
        <w:t>» заменить цифрами «</w:t>
      </w:r>
      <w:r w:rsidR="007F12C5" w:rsidRPr="004F6B84">
        <w:rPr>
          <w:sz w:val="26"/>
          <w:szCs w:val="26"/>
        </w:rPr>
        <w:t>18 163 809,1</w:t>
      </w:r>
      <w:r w:rsidRPr="004F6B84">
        <w:rPr>
          <w:sz w:val="26"/>
          <w:szCs w:val="26"/>
        </w:rPr>
        <w:t>», цифры «</w:t>
      </w:r>
      <w:r w:rsidR="007F12C5" w:rsidRPr="004F6B84">
        <w:rPr>
          <w:sz w:val="26"/>
          <w:szCs w:val="26"/>
        </w:rPr>
        <w:t>18 592 733,5</w:t>
      </w:r>
      <w:r w:rsidRPr="004F6B84">
        <w:rPr>
          <w:sz w:val="26"/>
          <w:szCs w:val="26"/>
        </w:rPr>
        <w:t>» заменить цифрами «</w:t>
      </w:r>
      <w:r w:rsidR="007F12C5" w:rsidRPr="004F6B84">
        <w:rPr>
          <w:sz w:val="26"/>
          <w:szCs w:val="26"/>
        </w:rPr>
        <w:t>18 596 033,5</w:t>
      </w:r>
      <w:r w:rsidRPr="004F6B84">
        <w:rPr>
          <w:sz w:val="26"/>
          <w:szCs w:val="26"/>
        </w:rPr>
        <w:t>».</w:t>
      </w:r>
    </w:p>
    <w:p w14:paraId="79262D38" w14:textId="40DC80F3" w:rsidR="00BB6442" w:rsidRPr="004F6B84" w:rsidRDefault="004C03B8" w:rsidP="004F6B84">
      <w:pPr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 xml:space="preserve">1.3. </w:t>
      </w:r>
      <w:r w:rsidR="00BB6442" w:rsidRPr="004F6B84">
        <w:rPr>
          <w:sz w:val="26"/>
          <w:szCs w:val="26"/>
        </w:rPr>
        <w:t>В пункте 10 цифры «</w:t>
      </w:r>
      <w:r w:rsidR="004F6B84" w:rsidRPr="004F6B84">
        <w:rPr>
          <w:sz w:val="26"/>
          <w:szCs w:val="26"/>
        </w:rPr>
        <w:t>17 573 079,2</w:t>
      </w:r>
      <w:r w:rsidR="00BB6442" w:rsidRPr="004F6B84">
        <w:rPr>
          <w:sz w:val="26"/>
          <w:szCs w:val="26"/>
        </w:rPr>
        <w:t>» заменить цифрами «</w:t>
      </w:r>
      <w:bookmarkStart w:id="4" w:name="_Hlk182576602"/>
      <w:r w:rsidR="004F6B84" w:rsidRPr="004F6B84">
        <w:rPr>
          <w:sz w:val="26"/>
          <w:szCs w:val="26"/>
        </w:rPr>
        <w:t>17 575 607,3</w:t>
      </w:r>
      <w:bookmarkEnd w:id="4"/>
      <w:r w:rsidR="00BB6442" w:rsidRPr="004F6B84">
        <w:rPr>
          <w:sz w:val="26"/>
          <w:szCs w:val="26"/>
        </w:rPr>
        <w:t>»</w:t>
      </w:r>
      <w:r w:rsidR="004F6B84" w:rsidRPr="004F6B84">
        <w:rPr>
          <w:sz w:val="26"/>
          <w:szCs w:val="26"/>
        </w:rPr>
        <w:t>.</w:t>
      </w:r>
    </w:p>
    <w:p w14:paraId="050B8FFE" w14:textId="091D5649" w:rsidR="002070B4" w:rsidRPr="004F6B84" w:rsidRDefault="00A75D1C" w:rsidP="002070B4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</w:t>
      </w:r>
      <w:r w:rsidR="004F6B84" w:rsidRPr="004F6B84">
        <w:rPr>
          <w:sz w:val="26"/>
          <w:szCs w:val="26"/>
        </w:rPr>
        <w:t>4.</w:t>
      </w:r>
      <w:r w:rsidR="007277DD" w:rsidRPr="004F6B84">
        <w:rPr>
          <w:sz w:val="26"/>
          <w:szCs w:val="26"/>
        </w:rPr>
        <w:t xml:space="preserve"> В пункте 16 цифры «</w:t>
      </w:r>
      <w:r w:rsidR="004F6B84" w:rsidRPr="004F6B84">
        <w:rPr>
          <w:sz w:val="26"/>
          <w:szCs w:val="26"/>
        </w:rPr>
        <w:t>478 589,9</w:t>
      </w:r>
      <w:r w:rsidR="007277DD" w:rsidRPr="004F6B84">
        <w:rPr>
          <w:sz w:val="26"/>
          <w:szCs w:val="26"/>
        </w:rPr>
        <w:t>» заменить цифрами «</w:t>
      </w:r>
      <w:bookmarkStart w:id="5" w:name="_Hlk182576715"/>
      <w:r w:rsidR="004F6B84" w:rsidRPr="004F6B84">
        <w:rPr>
          <w:sz w:val="26"/>
          <w:szCs w:val="26"/>
        </w:rPr>
        <w:t>482 594,9</w:t>
      </w:r>
      <w:bookmarkEnd w:id="5"/>
      <w:r w:rsidR="007277DD" w:rsidRPr="004F6B84">
        <w:rPr>
          <w:sz w:val="26"/>
          <w:szCs w:val="26"/>
        </w:rPr>
        <w:t>»</w:t>
      </w:r>
      <w:r w:rsidR="004F6B84" w:rsidRPr="004F6B84">
        <w:rPr>
          <w:sz w:val="26"/>
          <w:szCs w:val="26"/>
        </w:rPr>
        <w:t>, цифры «48 637,2» заменить цифрами «</w:t>
      </w:r>
      <w:bookmarkStart w:id="6" w:name="_Hlk182576723"/>
      <w:r w:rsidR="004F6B84" w:rsidRPr="004F6B84">
        <w:rPr>
          <w:sz w:val="26"/>
          <w:szCs w:val="26"/>
        </w:rPr>
        <w:t>98 137,2</w:t>
      </w:r>
      <w:bookmarkEnd w:id="6"/>
      <w:r w:rsidR="004F6B84" w:rsidRPr="004F6B84">
        <w:rPr>
          <w:sz w:val="26"/>
          <w:szCs w:val="26"/>
        </w:rPr>
        <w:t>»</w:t>
      </w:r>
      <w:r w:rsidR="002070B4">
        <w:rPr>
          <w:sz w:val="26"/>
          <w:szCs w:val="26"/>
        </w:rPr>
        <w:t>,</w:t>
      </w:r>
      <w:r w:rsidR="002070B4" w:rsidRPr="002070B4">
        <w:rPr>
          <w:sz w:val="26"/>
          <w:szCs w:val="26"/>
        </w:rPr>
        <w:t xml:space="preserve"> </w:t>
      </w:r>
      <w:r w:rsidR="002070B4" w:rsidRPr="004F6B84">
        <w:rPr>
          <w:sz w:val="26"/>
          <w:szCs w:val="26"/>
        </w:rPr>
        <w:t>цифры «</w:t>
      </w:r>
      <w:r w:rsidR="002070B4" w:rsidRPr="002070B4">
        <w:rPr>
          <w:sz w:val="26"/>
          <w:szCs w:val="26"/>
        </w:rPr>
        <w:t>48</w:t>
      </w:r>
      <w:r w:rsidR="002070B4" w:rsidRPr="004F6B84">
        <w:rPr>
          <w:sz w:val="26"/>
          <w:szCs w:val="26"/>
        </w:rPr>
        <w:t> </w:t>
      </w:r>
      <w:r w:rsidR="002070B4" w:rsidRPr="002070B4">
        <w:rPr>
          <w:sz w:val="26"/>
          <w:szCs w:val="26"/>
        </w:rPr>
        <w:t>679,2</w:t>
      </w:r>
      <w:r w:rsidR="002070B4" w:rsidRPr="004F6B84">
        <w:rPr>
          <w:sz w:val="26"/>
          <w:szCs w:val="26"/>
        </w:rPr>
        <w:t>» заменить цифрами «</w:t>
      </w:r>
      <w:bookmarkStart w:id="7" w:name="_Hlk182841571"/>
      <w:r w:rsidR="002070B4" w:rsidRPr="002070B4">
        <w:rPr>
          <w:sz w:val="26"/>
          <w:szCs w:val="26"/>
        </w:rPr>
        <w:t>52</w:t>
      </w:r>
      <w:r w:rsidR="002070B4" w:rsidRPr="004F6B84">
        <w:rPr>
          <w:sz w:val="26"/>
          <w:szCs w:val="26"/>
        </w:rPr>
        <w:t> </w:t>
      </w:r>
      <w:r w:rsidR="002070B4" w:rsidRPr="002070B4">
        <w:rPr>
          <w:sz w:val="26"/>
          <w:szCs w:val="26"/>
        </w:rPr>
        <w:t>804,2</w:t>
      </w:r>
      <w:bookmarkEnd w:id="7"/>
      <w:r w:rsidR="002070B4" w:rsidRPr="004F6B84">
        <w:rPr>
          <w:sz w:val="26"/>
          <w:szCs w:val="26"/>
        </w:rPr>
        <w:t>»</w:t>
      </w:r>
      <w:r w:rsidR="002070B4">
        <w:rPr>
          <w:sz w:val="26"/>
          <w:szCs w:val="26"/>
        </w:rPr>
        <w:t>.</w:t>
      </w:r>
    </w:p>
    <w:p w14:paraId="2238D552" w14:textId="4583EE49" w:rsidR="00A75D1C" w:rsidRPr="004F6B84" w:rsidRDefault="00F40168" w:rsidP="00A75D1C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</w:t>
      </w:r>
      <w:r w:rsidR="004F6B84" w:rsidRPr="004F6B84">
        <w:rPr>
          <w:sz w:val="26"/>
          <w:szCs w:val="26"/>
        </w:rPr>
        <w:t>5</w:t>
      </w:r>
      <w:r w:rsidRPr="004F6B84">
        <w:rPr>
          <w:sz w:val="26"/>
          <w:szCs w:val="26"/>
        </w:rPr>
        <w:t xml:space="preserve">. </w:t>
      </w:r>
      <w:r w:rsidR="00A75D1C" w:rsidRPr="004F6B84">
        <w:rPr>
          <w:sz w:val="26"/>
          <w:szCs w:val="26"/>
        </w:rPr>
        <w:t>В пункте 17 цифры «</w:t>
      </w:r>
      <w:r w:rsidR="004F6B84" w:rsidRPr="004F6B84">
        <w:rPr>
          <w:sz w:val="26"/>
          <w:szCs w:val="26"/>
        </w:rPr>
        <w:t>389 159,1</w:t>
      </w:r>
      <w:r w:rsidR="00A75D1C" w:rsidRPr="004F6B84">
        <w:rPr>
          <w:sz w:val="26"/>
          <w:szCs w:val="26"/>
        </w:rPr>
        <w:t>» заменить цифрами «</w:t>
      </w:r>
      <w:bookmarkStart w:id="8" w:name="_Hlk182576871"/>
      <w:r w:rsidR="004F6B84" w:rsidRPr="004F6B84">
        <w:rPr>
          <w:sz w:val="26"/>
          <w:szCs w:val="26"/>
        </w:rPr>
        <w:t>264 376,6</w:t>
      </w:r>
      <w:bookmarkEnd w:id="8"/>
      <w:r w:rsidR="00A75D1C" w:rsidRPr="004F6B84">
        <w:rPr>
          <w:sz w:val="26"/>
          <w:szCs w:val="26"/>
        </w:rPr>
        <w:t>»</w:t>
      </w:r>
      <w:r w:rsidR="0019262A" w:rsidRPr="004F6B84">
        <w:rPr>
          <w:sz w:val="26"/>
          <w:szCs w:val="26"/>
        </w:rPr>
        <w:t>, цифры «</w:t>
      </w:r>
      <w:r w:rsidR="004F6B84" w:rsidRPr="004F6B84">
        <w:rPr>
          <w:sz w:val="26"/>
          <w:szCs w:val="26"/>
        </w:rPr>
        <w:t>1 009 043,0</w:t>
      </w:r>
      <w:r w:rsidR="0019262A" w:rsidRPr="004F6B84">
        <w:rPr>
          <w:sz w:val="26"/>
          <w:szCs w:val="26"/>
        </w:rPr>
        <w:t>» заменить цифрами «</w:t>
      </w:r>
      <w:bookmarkStart w:id="9" w:name="_Hlk182576877"/>
      <w:r w:rsidR="004F6B84" w:rsidRPr="004F6B84">
        <w:rPr>
          <w:sz w:val="26"/>
          <w:szCs w:val="26"/>
        </w:rPr>
        <w:t>1 004 918,0</w:t>
      </w:r>
      <w:bookmarkEnd w:id="9"/>
      <w:r w:rsidR="0019262A" w:rsidRPr="004F6B84">
        <w:rPr>
          <w:sz w:val="26"/>
          <w:szCs w:val="26"/>
        </w:rPr>
        <w:t>»</w:t>
      </w:r>
      <w:r w:rsidR="002070B4">
        <w:rPr>
          <w:sz w:val="26"/>
          <w:szCs w:val="26"/>
        </w:rPr>
        <w:t>.</w:t>
      </w:r>
    </w:p>
    <w:p w14:paraId="26D19747" w14:textId="10949F1F" w:rsidR="00AE5811" w:rsidRDefault="00BC416F" w:rsidP="00AE5811">
      <w:pPr>
        <w:widowControl w:val="0"/>
        <w:ind w:firstLine="709"/>
        <w:jc w:val="both"/>
        <w:rPr>
          <w:sz w:val="26"/>
          <w:szCs w:val="26"/>
        </w:rPr>
      </w:pPr>
      <w:r w:rsidRPr="005343C5">
        <w:rPr>
          <w:sz w:val="26"/>
          <w:szCs w:val="26"/>
        </w:rPr>
        <w:t>1.</w:t>
      </w:r>
      <w:r w:rsidR="004F6B84" w:rsidRPr="005343C5">
        <w:rPr>
          <w:sz w:val="26"/>
          <w:szCs w:val="26"/>
        </w:rPr>
        <w:t>6</w:t>
      </w:r>
      <w:r w:rsidRPr="005343C5">
        <w:rPr>
          <w:sz w:val="26"/>
          <w:szCs w:val="26"/>
        </w:rPr>
        <w:t xml:space="preserve">. </w:t>
      </w:r>
      <w:r w:rsidR="008E3D48" w:rsidRPr="005343C5">
        <w:rPr>
          <w:sz w:val="26"/>
          <w:szCs w:val="26"/>
        </w:rPr>
        <w:t>П</w:t>
      </w:r>
      <w:r w:rsidR="00AE5811" w:rsidRPr="005343C5">
        <w:rPr>
          <w:sz w:val="26"/>
          <w:szCs w:val="26"/>
        </w:rPr>
        <w:t xml:space="preserve">ункт </w:t>
      </w:r>
      <w:r w:rsidR="004F6B84" w:rsidRPr="005343C5">
        <w:rPr>
          <w:sz w:val="26"/>
          <w:szCs w:val="26"/>
        </w:rPr>
        <w:t>24</w:t>
      </w:r>
      <w:r w:rsidR="008E3D48" w:rsidRPr="005343C5">
        <w:rPr>
          <w:sz w:val="26"/>
          <w:szCs w:val="26"/>
        </w:rPr>
        <w:t xml:space="preserve"> изложить в новой редакции</w:t>
      </w:r>
      <w:r w:rsidR="00AE5811" w:rsidRPr="005343C5">
        <w:rPr>
          <w:sz w:val="26"/>
          <w:szCs w:val="26"/>
        </w:rPr>
        <w:t>:</w:t>
      </w:r>
    </w:p>
    <w:p w14:paraId="3AEC25A3" w14:textId="77777777" w:rsidR="00261D83" w:rsidRPr="00934F6D" w:rsidRDefault="008E3D48" w:rsidP="00261D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«24. </w:t>
      </w:r>
      <w:r w:rsidR="00261D83" w:rsidRPr="00934F6D">
        <w:rPr>
          <w:sz w:val="26"/>
          <w:szCs w:val="26"/>
        </w:rPr>
        <w:t xml:space="preserve">Установить в соответствии с пунктами 3, 8 статьи 217 Бюджетного кодекса Российской Федерации следующие </w:t>
      </w:r>
      <w:bookmarkStart w:id="10" w:name="_Hlk182577003"/>
      <w:r w:rsidR="00261D83" w:rsidRPr="00934F6D">
        <w:rPr>
          <w:sz w:val="26"/>
          <w:szCs w:val="26"/>
        </w:rPr>
        <w:t>основания для внесения изменений в показатели сводной бюджетной росписи городского бюджета в соответствии с решениями руководителя финансового органа без внесения изменений в решение о бюджете</w:t>
      </w:r>
      <w:bookmarkEnd w:id="10"/>
      <w:r w:rsidR="00261D83" w:rsidRPr="00934F6D">
        <w:rPr>
          <w:sz w:val="26"/>
          <w:szCs w:val="26"/>
        </w:rPr>
        <w:t xml:space="preserve">: </w:t>
      </w:r>
    </w:p>
    <w:p w14:paraId="357087AC" w14:textId="1689866F" w:rsidR="00261D83" w:rsidRDefault="00261D83" w:rsidP="00261D8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4BEDD70E" w14:textId="2FA0AF8E" w:rsidR="00DD65B5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перераспределения бюджетных ассигнований в пределах утвержденных ассигнований главному распорядителю бюджетных средств для обеспечения софинансирования расходных обязательств, на исполнение которых предоставлены межбюджетные трансферты из бюджетов вышестоящего уровня;</w:t>
      </w:r>
    </w:p>
    <w:p w14:paraId="2B6D05DA" w14:textId="4AEF92EB" w:rsidR="00DD65B5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перераспределения бюджетных ассигнований за счет межбюджетных трансфертов, получаемых из других бюджетов бюджетной системы Российской Федерации, по кодам</w:t>
      </w:r>
      <w:r>
        <w:rPr>
          <w:sz w:val="26"/>
          <w:szCs w:val="26"/>
        </w:rPr>
        <w:t xml:space="preserve"> </w:t>
      </w:r>
      <w:r w:rsidRPr="00934F6D">
        <w:rPr>
          <w:sz w:val="26"/>
          <w:szCs w:val="26"/>
        </w:rPr>
        <w:t>бюджетной классификации, в том числе по главным распорядителям бюджетных средств, в связи с уточнением порядков (правил) по предоставлению указанных средств;</w:t>
      </w:r>
    </w:p>
    <w:p w14:paraId="77640D92" w14:textId="77777777" w:rsidR="00DD65B5" w:rsidRPr="00257E8E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 xml:space="preserve">в случае перераспределения бюджетных ассигнований по кодам бюджетной классификации, в том числе по главным распорядителям бюджетных средств, в пределах средств, предусмотренных на реализацию муниципального социального заказа на </w:t>
      </w:r>
      <w:r w:rsidRPr="00257E8E">
        <w:rPr>
          <w:sz w:val="26"/>
          <w:szCs w:val="26"/>
        </w:rPr>
        <w:t>оказание муниципальных услуг в социальной сфере;</w:t>
      </w:r>
    </w:p>
    <w:p w14:paraId="72DF6088" w14:textId="6BE16DAD" w:rsidR="00DD65B5" w:rsidRPr="00934F6D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7E8E">
        <w:rPr>
          <w:sz w:val="26"/>
          <w:szCs w:val="26"/>
        </w:rPr>
        <w:t>в случае необходимости соблюдения</w:t>
      </w:r>
      <w:r w:rsidR="001B647A" w:rsidRPr="00257E8E">
        <w:rPr>
          <w:sz w:val="26"/>
          <w:szCs w:val="26"/>
        </w:rPr>
        <w:t xml:space="preserve"> установленных </w:t>
      </w:r>
      <w:r w:rsidR="001B647A" w:rsidRPr="00257E8E">
        <w:rPr>
          <w:sz w:val="26"/>
          <w:szCs w:val="26"/>
        </w:rPr>
        <w:t xml:space="preserve">норм </w:t>
      </w:r>
      <w:r w:rsidR="00FD02D4" w:rsidRPr="00257E8E">
        <w:rPr>
          <w:sz w:val="26"/>
          <w:szCs w:val="26"/>
        </w:rPr>
        <w:t>федеральн</w:t>
      </w:r>
      <w:r w:rsidR="001B647A" w:rsidRPr="00257E8E">
        <w:rPr>
          <w:sz w:val="26"/>
          <w:szCs w:val="26"/>
        </w:rPr>
        <w:t>ого</w:t>
      </w:r>
      <w:r w:rsidR="00FD02D4" w:rsidRPr="00257E8E">
        <w:rPr>
          <w:sz w:val="26"/>
          <w:szCs w:val="26"/>
        </w:rPr>
        <w:t xml:space="preserve"> законодательств</w:t>
      </w:r>
      <w:r w:rsidR="001B647A" w:rsidRPr="00257E8E">
        <w:rPr>
          <w:sz w:val="26"/>
          <w:szCs w:val="26"/>
        </w:rPr>
        <w:t>а</w:t>
      </w:r>
      <w:r w:rsidR="00FD02D4" w:rsidRPr="00257E8E">
        <w:rPr>
          <w:sz w:val="26"/>
          <w:szCs w:val="26"/>
        </w:rPr>
        <w:t xml:space="preserve"> </w:t>
      </w:r>
      <w:r w:rsidR="001B647A" w:rsidRPr="00257E8E">
        <w:rPr>
          <w:sz w:val="26"/>
          <w:szCs w:val="26"/>
        </w:rPr>
        <w:t xml:space="preserve">в части финансового обеспечения по расходам на </w:t>
      </w:r>
      <w:r w:rsidRPr="00257E8E">
        <w:rPr>
          <w:sz w:val="26"/>
          <w:szCs w:val="26"/>
        </w:rPr>
        <w:t xml:space="preserve">оказание содействия в подготовке и проведении выборов, в том числе на информирование избирателей и дополнительную оплату труда (вознаграждение) членов избирательных комиссий с правом решающего голоса, с присвоением соответствующих кодов бюджетной классификации, включая код главного распорядителя бюджетных средств, в сводной бюджетной росписи городского бюджета за счет свободного остатка средств на счете городского бюджета, с </w:t>
      </w:r>
      <w:bookmarkStart w:id="11" w:name="_GoBack"/>
      <w:bookmarkEnd w:id="11"/>
      <w:r w:rsidRPr="00257E8E">
        <w:rPr>
          <w:sz w:val="26"/>
          <w:szCs w:val="26"/>
        </w:rPr>
        <w:t>последующим внесением изменений в решение о городском бюджете;</w:t>
      </w:r>
    </w:p>
    <w:p w14:paraId="3911AE06" w14:textId="399D4EED" w:rsidR="00261D83" w:rsidRDefault="00261D83" w:rsidP="00261D8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5A1004B7" w14:textId="77777777" w:rsidR="00DD65B5" w:rsidRPr="00934F6D" w:rsidRDefault="00DD65B5" w:rsidP="00DD65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использования (перераспределения) средств резервного фонда мэрии города – в пределах общего объема бюджетных ассигнований, утвержденных в резервном фонде мэрии города;</w:t>
      </w:r>
    </w:p>
    <w:p w14:paraId="1E30BB9E" w14:textId="43CBA1B5" w:rsidR="00261D83" w:rsidRPr="00934F6D" w:rsidRDefault="00261D83" w:rsidP="00261D8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внесения изменений в муниципальные программы по перераспределению бюджетных ассигнований между подпрограммами, основными мероприятиями без изменения общего объема бюджетных ассигнований муниципальных программ на соответствующий год, а также уточнения соглашения на предоставление межбюджетных трансфертов, с учетом перераспределения по главным распорядителям бюджетных средств и уточнением муниципальной программы.</w:t>
      </w:r>
      <w:r w:rsidR="00CD510B">
        <w:rPr>
          <w:sz w:val="26"/>
          <w:szCs w:val="26"/>
        </w:rPr>
        <w:t>».</w:t>
      </w:r>
    </w:p>
    <w:p w14:paraId="4036CD53" w14:textId="4534D793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4F6B84">
        <w:rPr>
          <w:sz w:val="26"/>
          <w:szCs w:val="26"/>
        </w:rPr>
        <w:t>1.</w:t>
      </w:r>
      <w:r w:rsidR="004F6B84">
        <w:rPr>
          <w:sz w:val="26"/>
          <w:szCs w:val="26"/>
        </w:rPr>
        <w:t>7</w:t>
      </w:r>
      <w:r w:rsidRPr="004F6B84">
        <w:rPr>
          <w:sz w:val="26"/>
          <w:szCs w:val="26"/>
        </w:rPr>
        <w:t xml:space="preserve">. </w:t>
      </w:r>
      <w:r w:rsidR="004727B6" w:rsidRPr="004F6B84">
        <w:rPr>
          <w:sz w:val="26"/>
          <w:szCs w:val="26"/>
        </w:rPr>
        <w:t>Приложения 1</w:t>
      </w:r>
      <w:r w:rsidR="00A75D1C" w:rsidRPr="004F6B84">
        <w:rPr>
          <w:sz w:val="26"/>
          <w:szCs w:val="26"/>
        </w:rPr>
        <w:t>-</w:t>
      </w:r>
      <w:r w:rsidR="004F6B84" w:rsidRPr="004F6B84">
        <w:rPr>
          <w:sz w:val="26"/>
          <w:szCs w:val="26"/>
        </w:rPr>
        <w:t>3, 5-</w:t>
      </w:r>
      <w:r w:rsidR="00DC22A0" w:rsidRPr="004F6B84">
        <w:rPr>
          <w:sz w:val="26"/>
          <w:szCs w:val="26"/>
        </w:rPr>
        <w:t>9</w:t>
      </w:r>
      <w:r w:rsidR="004727B6" w:rsidRPr="004F6B84">
        <w:rPr>
          <w:sz w:val="26"/>
          <w:szCs w:val="26"/>
        </w:rPr>
        <w:t xml:space="preserve"> изложить в новой редакции согласно приложениям 1-</w:t>
      </w:r>
      <w:r w:rsidR="004F6B84" w:rsidRPr="004F6B84">
        <w:rPr>
          <w:sz w:val="26"/>
          <w:szCs w:val="26"/>
        </w:rPr>
        <w:t>8</w:t>
      </w:r>
      <w:r w:rsidR="004727B6" w:rsidRPr="004F6B84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1A692B6F" w:rsidR="00D304B8" w:rsidRPr="004B6938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D304B8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6D763ADC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57E8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57E8E"/>
    <w:rsid w:val="002608BE"/>
    <w:rsid w:val="002617B2"/>
    <w:rsid w:val="00261D83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03B8"/>
    <w:rsid w:val="004C1215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5B5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37F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C7714-91F9-4E57-8627-F7E06D1A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4294952588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Мухина Дария Вячеславовна</cp:lastModifiedBy>
  <cp:revision>725</cp:revision>
  <cp:lastPrinted>2024-07-15T09:39:00Z</cp:lastPrinted>
  <dcterms:created xsi:type="dcterms:W3CDTF">2019-02-26T11:25:00Z</dcterms:created>
  <dcterms:modified xsi:type="dcterms:W3CDTF">2024-11-20T19:27:00Z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