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5A0470" w14:textId="77777777" w:rsidR="00C92035" w:rsidRPr="00C92035" w:rsidRDefault="004C50C5" w:rsidP="00C92035">
      <w:pPr>
        <w:jc w:val="center"/>
        <w:rPr>
          <w:sz w:val="24"/>
          <w:szCs w:val="24"/>
        </w:rPr>
      </w:pPr>
      <w:r>
        <w:rPr>
          <w:sz w:val="24"/>
          <w:szCs w:val="24"/>
        </w:rPr>
        <w:pict w14:anchorId="66E633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75pt;height:50.7pt">
            <v:imagedata r:id="rId8" o:title=""/>
          </v:shape>
        </w:pict>
      </w:r>
    </w:p>
    <w:p w14:paraId="20690F30" w14:textId="77777777" w:rsidR="00C92035" w:rsidRPr="00C92035" w:rsidRDefault="00C92035" w:rsidP="00C92035">
      <w:pPr>
        <w:jc w:val="center"/>
        <w:rPr>
          <w:sz w:val="4"/>
          <w:szCs w:val="4"/>
        </w:rPr>
      </w:pPr>
    </w:p>
    <w:p w14:paraId="79785763" w14:textId="77777777" w:rsidR="00C92035" w:rsidRPr="00C92035" w:rsidRDefault="00C92035" w:rsidP="00C92035">
      <w:pPr>
        <w:spacing w:line="300" w:lineRule="exact"/>
        <w:jc w:val="center"/>
        <w:rPr>
          <w:b/>
          <w:spacing w:val="14"/>
        </w:rPr>
      </w:pPr>
      <w:r w:rsidRPr="00C92035">
        <w:rPr>
          <w:b/>
          <w:spacing w:val="14"/>
        </w:rPr>
        <w:t xml:space="preserve">ВОЛОГОДСКАЯ ОБЛАСТЬ  </w:t>
      </w:r>
    </w:p>
    <w:p w14:paraId="18BD5E96" w14:textId="77777777" w:rsidR="00C92035" w:rsidRPr="00C92035" w:rsidRDefault="00C92035" w:rsidP="00C92035">
      <w:pPr>
        <w:spacing w:line="300" w:lineRule="exact"/>
        <w:jc w:val="center"/>
        <w:rPr>
          <w:b/>
          <w:spacing w:val="14"/>
        </w:rPr>
      </w:pPr>
      <w:r w:rsidRPr="00C92035">
        <w:rPr>
          <w:b/>
          <w:spacing w:val="14"/>
        </w:rPr>
        <w:t xml:space="preserve"> ГОРОД ЧЕРЕПОВЕЦ</w:t>
      </w:r>
    </w:p>
    <w:p w14:paraId="33E27071" w14:textId="77777777" w:rsidR="00C92035" w:rsidRPr="00C92035" w:rsidRDefault="00C92035" w:rsidP="00C92035">
      <w:pPr>
        <w:jc w:val="center"/>
        <w:rPr>
          <w:sz w:val="8"/>
          <w:szCs w:val="8"/>
        </w:rPr>
      </w:pPr>
    </w:p>
    <w:p w14:paraId="110071A0" w14:textId="77777777" w:rsidR="00C92035" w:rsidRPr="00C92035" w:rsidRDefault="00C92035" w:rsidP="00C92035">
      <w:pPr>
        <w:jc w:val="center"/>
        <w:rPr>
          <w:b/>
          <w:spacing w:val="60"/>
          <w:sz w:val="28"/>
          <w:szCs w:val="28"/>
        </w:rPr>
      </w:pPr>
      <w:r w:rsidRPr="00C92035">
        <w:rPr>
          <w:b/>
          <w:spacing w:val="60"/>
          <w:sz w:val="28"/>
          <w:szCs w:val="28"/>
        </w:rPr>
        <w:t>МЭРИЯ</w:t>
      </w:r>
    </w:p>
    <w:p w14:paraId="5913C10B" w14:textId="77777777" w:rsidR="00C92035" w:rsidRPr="00C92035" w:rsidRDefault="00C92035" w:rsidP="00C92035">
      <w:pPr>
        <w:jc w:val="center"/>
        <w:rPr>
          <w:b/>
          <w:spacing w:val="60"/>
          <w:sz w:val="14"/>
          <w:szCs w:val="14"/>
        </w:rPr>
      </w:pPr>
    </w:p>
    <w:p w14:paraId="65E1AC7E" w14:textId="77777777" w:rsidR="00C92035" w:rsidRPr="00C92035" w:rsidRDefault="00C92035" w:rsidP="00C92035">
      <w:pPr>
        <w:jc w:val="center"/>
        <w:rPr>
          <w:b/>
          <w:spacing w:val="60"/>
          <w:sz w:val="36"/>
          <w:szCs w:val="36"/>
        </w:rPr>
      </w:pPr>
      <w:r w:rsidRPr="00C92035">
        <w:rPr>
          <w:b/>
          <w:spacing w:val="60"/>
          <w:sz w:val="36"/>
          <w:szCs w:val="36"/>
        </w:rPr>
        <w:t>ПОСТАНОВЛЕНИЕ</w:t>
      </w:r>
    </w:p>
    <w:p w14:paraId="32675ED4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42ADC47B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1F5777E1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799EBA5E" w14:textId="7F8DCCFB" w:rsidR="00A127B7" w:rsidRPr="00C91FC9" w:rsidRDefault="00264BC3" w:rsidP="00A127B7">
      <w:pPr>
        <w:jc w:val="both"/>
        <w:rPr>
          <w:sz w:val="26"/>
          <w:szCs w:val="26"/>
        </w:rPr>
      </w:pPr>
      <w:r w:rsidRPr="00264BC3">
        <w:rPr>
          <w:sz w:val="26"/>
          <w:szCs w:val="26"/>
        </w:rPr>
        <w:t>20.11.2024 № 3177</w:t>
      </w:r>
    </w:p>
    <w:p w14:paraId="59609ADD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6A21EDB8" w14:textId="77777777" w:rsidR="00A127B7" w:rsidRDefault="00A127B7" w:rsidP="00A127B7">
      <w:pPr>
        <w:jc w:val="both"/>
        <w:rPr>
          <w:sz w:val="26"/>
          <w:szCs w:val="26"/>
        </w:rPr>
      </w:pPr>
    </w:p>
    <w:p w14:paraId="63E2DB28" w14:textId="77777777" w:rsidR="003A48D3" w:rsidRDefault="003A48D3" w:rsidP="00294257">
      <w:pPr>
        <w:jc w:val="both"/>
        <w:rPr>
          <w:sz w:val="26"/>
          <w:szCs w:val="26"/>
        </w:rPr>
      </w:pPr>
    </w:p>
    <w:p w14:paraId="1077DC49" w14:textId="77777777" w:rsidR="003A48D3" w:rsidRDefault="00A127B7" w:rsidP="00294257">
      <w:pPr>
        <w:jc w:val="both"/>
        <w:rPr>
          <w:sz w:val="26"/>
          <w:szCs w:val="26"/>
        </w:rPr>
      </w:pPr>
      <w:r w:rsidRPr="00C91FC9">
        <w:rPr>
          <w:sz w:val="26"/>
          <w:szCs w:val="26"/>
        </w:rPr>
        <w:t xml:space="preserve">Об утверждении </w:t>
      </w:r>
      <w:r w:rsidR="00B35F80">
        <w:rPr>
          <w:sz w:val="26"/>
          <w:szCs w:val="26"/>
        </w:rPr>
        <w:t>документации</w:t>
      </w:r>
      <w:r w:rsidR="00BF0859">
        <w:rPr>
          <w:sz w:val="26"/>
          <w:szCs w:val="26"/>
        </w:rPr>
        <w:t xml:space="preserve"> </w:t>
      </w:r>
    </w:p>
    <w:p w14:paraId="7505556E" w14:textId="77777777" w:rsidR="003A48D3" w:rsidRDefault="00B35F80" w:rsidP="002E6371">
      <w:pPr>
        <w:jc w:val="both"/>
        <w:rPr>
          <w:sz w:val="26"/>
          <w:szCs w:val="26"/>
        </w:rPr>
      </w:pPr>
      <w:r>
        <w:rPr>
          <w:sz w:val="26"/>
          <w:szCs w:val="26"/>
        </w:rPr>
        <w:t>по планировке территории</w:t>
      </w:r>
      <w:r w:rsidR="00BF0859">
        <w:rPr>
          <w:sz w:val="26"/>
          <w:szCs w:val="26"/>
        </w:rPr>
        <w:t xml:space="preserve"> </w:t>
      </w:r>
      <w:r w:rsidR="000755F9" w:rsidRPr="000935CC">
        <w:rPr>
          <w:sz w:val="26"/>
          <w:szCs w:val="26"/>
        </w:rPr>
        <w:t>линейного объекта</w:t>
      </w:r>
      <w:r w:rsidR="00BF0859">
        <w:rPr>
          <w:sz w:val="26"/>
          <w:szCs w:val="26"/>
        </w:rPr>
        <w:t xml:space="preserve"> </w:t>
      </w:r>
    </w:p>
    <w:p w14:paraId="18D037F3" w14:textId="7D99169C" w:rsidR="00BF0859" w:rsidRDefault="00294257" w:rsidP="002E6371">
      <w:pPr>
        <w:jc w:val="both"/>
        <w:rPr>
          <w:sz w:val="26"/>
          <w:szCs w:val="26"/>
        </w:rPr>
      </w:pPr>
      <w:r w:rsidRPr="00294257">
        <w:rPr>
          <w:sz w:val="26"/>
          <w:szCs w:val="26"/>
        </w:rPr>
        <w:t>«</w:t>
      </w:r>
      <w:r w:rsidR="002E6371">
        <w:rPr>
          <w:sz w:val="26"/>
          <w:szCs w:val="26"/>
        </w:rPr>
        <w:t>Улица Ленинградская</w:t>
      </w:r>
      <w:r w:rsidR="00BF0859">
        <w:rPr>
          <w:sz w:val="26"/>
          <w:szCs w:val="26"/>
        </w:rPr>
        <w:t xml:space="preserve"> </w:t>
      </w:r>
    </w:p>
    <w:p w14:paraId="1307D2F1" w14:textId="556E91E5" w:rsidR="00A127B7" w:rsidRDefault="002E6371" w:rsidP="002E6371">
      <w:pPr>
        <w:jc w:val="both"/>
        <w:rPr>
          <w:sz w:val="26"/>
          <w:szCs w:val="26"/>
        </w:rPr>
      </w:pPr>
      <w:r>
        <w:rPr>
          <w:sz w:val="26"/>
          <w:szCs w:val="26"/>
        </w:rPr>
        <w:t>от ул. Рыбинской до Южного шоссе</w:t>
      </w:r>
      <w:r w:rsidR="00294257" w:rsidRPr="00294257">
        <w:rPr>
          <w:sz w:val="26"/>
          <w:szCs w:val="26"/>
        </w:rPr>
        <w:t>»</w:t>
      </w:r>
    </w:p>
    <w:p w14:paraId="51976611" w14:textId="06FF28A4" w:rsidR="00294257" w:rsidRDefault="00294257" w:rsidP="00294257">
      <w:pPr>
        <w:jc w:val="both"/>
        <w:rPr>
          <w:sz w:val="26"/>
          <w:szCs w:val="26"/>
        </w:rPr>
      </w:pPr>
    </w:p>
    <w:p w14:paraId="05C6DA5F" w14:textId="77777777" w:rsidR="00BF0859" w:rsidRPr="00C91FC9" w:rsidRDefault="00BF0859" w:rsidP="00294257">
      <w:pPr>
        <w:jc w:val="both"/>
        <w:rPr>
          <w:sz w:val="26"/>
          <w:szCs w:val="26"/>
        </w:rPr>
      </w:pPr>
    </w:p>
    <w:p w14:paraId="2E3424B2" w14:textId="5D6947E6" w:rsidR="00A127B7" w:rsidRPr="00C91FC9" w:rsidRDefault="00A127B7" w:rsidP="00A127B7">
      <w:pPr>
        <w:ind w:firstLine="709"/>
        <w:jc w:val="both"/>
        <w:rPr>
          <w:sz w:val="26"/>
          <w:szCs w:val="26"/>
        </w:rPr>
      </w:pPr>
      <w:r w:rsidRPr="00C91FC9">
        <w:rPr>
          <w:sz w:val="26"/>
          <w:szCs w:val="26"/>
        </w:rPr>
        <w:t>В соответствии с Федеральным законом от 06.10.2003 № 131 «Об общих принципах организации местного самоуправления в Российской Федерации», Градостроительн</w:t>
      </w:r>
      <w:r w:rsidR="00D84FD8">
        <w:rPr>
          <w:sz w:val="26"/>
          <w:szCs w:val="26"/>
        </w:rPr>
        <w:t>ым</w:t>
      </w:r>
      <w:r w:rsidRPr="00C91FC9">
        <w:rPr>
          <w:sz w:val="26"/>
          <w:szCs w:val="26"/>
        </w:rPr>
        <w:t xml:space="preserve"> кодекс</w:t>
      </w:r>
      <w:r w:rsidR="00D84FD8">
        <w:rPr>
          <w:sz w:val="26"/>
          <w:szCs w:val="26"/>
        </w:rPr>
        <w:t>ом</w:t>
      </w:r>
      <w:r w:rsidRPr="00C91FC9">
        <w:rPr>
          <w:sz w:val="26"/>
          <w:szCs w:val="26"/>
        </w:rPr>
        <w:t xml:space="preserve"> Российской Федерации, Уставо</w:t>
      </w:r>
      <w:r w:rsidR="000755F9">
        <w:rPr>
          <w:sz w:val="26"/>
          <w:szCs w:val="26"/>
        </w:rPr>
        <w:t xml:space="preserve">м </w:t>
      </w:r>
      <w:r w:rsidR="002E6371">
        <w:rPr>
          <w:sz w:val="26"/>
          <w:szCs w:val="26"/>
        </w:rPr>
        <w:t>городского округа город Череповец Вологодской области</w:t>
      </w:r>
      <w:r w:rsidR="000755F9" w:rsidRPr="000755F9">
        <w:rPr>
          <w:sz w:val="26"/>
          <w:szCs w:val="26"/>
        </w:rPr>
        <w:t xml:space="preserve">, </w:t>
      </w:r>
      <w:r w:rsidR="002E6371">
        <w:rPr>
          <w:sz w:val="26"/>
          <w:szCs w:val="26"/>
        </w:rPr>
        <w:t>постановлением мэрии города от 16.04.2024</w:t>
      </w:r>
      <w:r w:rsidR="00C92035">
        <w:rPr>
          <w:sz w:val="26"/>
          <w:szCs w:val="26"/>
        </w:rPr>
        <w:t xml:space="preserve"> </w:t>
      </w:r>
      <w:r w:rsidR="002E6371">
        <w:rPr>
          <w:sz w:val="26"/>
          <w:szCs w:val="26"/>
        </w:rPr>
        <w:t>№ 1013 «О подготовке документации по планировке территории линейного объекта «Улица Ленинградская от ул. Рыбинской до Южного шоссе»</w:t>
      </w:r>
    </w:p>
    <w:p w14:paraId="21707C89" w14:textId="580211A5" w:rsidR="00A127B7" w:rsidRPr="00C91FC9" w:rsidRDefault="00A127B7" w:rsidP="00A127B7">
      <w:pPr>
        <w:jc w:val="both"/>
        <w:rPr>
          <w:sz w:val="26"/>
          <w:szCs w:val="26"/>
        </w:rPr>
      </w:pPr>
      <w:r w:rsidRPr="00C91FC9">
        <w:rPr>
          <w:sz w:val="26"/>
          <w:szCs w:val="26"/>
        </w:rPr>
        <w:t>ПОСТАНОВЛЯЮ:</w:t>
      </w:r>
    </w:p>
    <w:p w14:paraId="4F7296D7" w14:textId="04CD52C1" w:rsidR="00BF0859" w:rsidRDefault="00281D9C" w:rsidP="002E6371">
      <w:pPr>
        <w:ind w:firstLine="708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1. </w:t>
      </w:r>
      <w:r w:rsidRPr="00281D9C">
        <w:rPr>
          <w:color w:val="000000"/>
          <w:sz w:val="26"/>
          <w:szCs w:val="26"/>
        </w:rPr>
        <w:t>Утвердить</w:t>
      </w:r>
      <w:r w:rsidR="00B35F80">
        <w:rPr>
          <w:color w:val="000000"/>
          <w:sz w:val="26"/>
          <w:szCs w:val="26"/>
        </w:rPr>
        <w:t xml:space="preserve"> документацию по планировке территории </w:t>
      </w:r>
      <w:r w:rsidR="002E6371" w:rsidRPr="002E6371">
        <w:rPr>
          <w:color w:val="000000"/>
          <w:sz w:val="26"/>
          <w:szCs w:val="26"/>
        </w:rPr>
        <w:t>линейного объекта</w:t>
      </w:r>
      <w:r w:rsidR="002E6371">
        <w:rPr>
          <w:color w:val="000000"/>
          <w:sz w:val="26"/>
          <w:szCs w:val="26"/>
        </w:rPr>
        <w:t xml:space="preserve"> </w:t>
      </w:r>
      <w:r w:rsidR="002E6371" w:rsidRPr="002E6371">
        <w:rPr>
          <w:color w:val="000000"/>
          <w:sz w:val="26"/>
          <w:szCs w:val="26"/>
        </w:rPr>
        <w:t>«Улица Ленинградская</w:t>
      </w:r>
      <w:r w:rsidR="002E6371">
        <w:rPr>
          <w:color w:val="000000"/>
          <w:sz w:val="26"/>
          <w:szCs w:val="26"/>
        </w:rPr>
        <w:t xml:space="preserve"> </w:t>
      </w:r>
      <w:r w:rsidR="002E6371" w:rsidRPr="002E6371">
        <w:rPr>
          <w:color w:val="000000"/>
          <w:sz w:val="26"/>
          <w:szCs w:val="26"/>
        </w:rPr>
        <w:t>от ул. Рыбинской до Южного шоссе»</w:t>
      </w:r>
      <w:r>
        <w:rPr>
          <w:sz w:val="26"/>
          <w:szCs w:val="26"/>
        </w:rPr>
        <w:t xml:space="preserve"> </w:t>
      </w:r>
      <w:r w:rsidR="00BF0859">
        <w:rPr>
          <w:sz w:val="26"/>
          <w:szCs w:val="26"/>
        </w:rPr>
        <w:t xml:space="preserve">в составе: </w:t>
      </w:r>
    </w:p>
    <w:p w14:paraId="3E9E02DA" w14:textId="0D3E929A" w:rsidR="00BF0859" w:rsidRDefault="00BF0859" w:rsidP="00BF0859">
      <w:pPr>
        <w:pStyle w:val="a9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проекта планировки территории (приложение 1);</w:t>
      </w:r>
    </w:p>
    <w:p w14:paraId="4EE03D9C" w14:textId="41C87B0D" w:rsidR="00BF0859" w:rsidRDefault="00BF0859" w:rsidP="00BF0859">
      <w:pPr>
        <w:pStyle w:val="a9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проекта межевания территории (приложение 2).</w:t>
      </w:r>
    </w:p>
    <w:p w14:paraId="11943D7F" w14:textId="4AC06767" w:rsidR="003A48D3" w:rsidRDefault="003A48D3" w:rsidP="003A48D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116570" w:rsidRPr="003A48D3">
        <w:rPr>
          <w:sz w:val="26"/>
          <w:szCs w:val="26"/>
        </w:rPr>
        <w:t>. Управлению архитектуры и градостроительства мэрии направить утвержденную документацию по планировке территории главе городского округа в соответствии с требованиями части 15 статьи 45 Градостроительного кодекса Российской Федерации</w:t>
      </w:r>
      <w:r w:rsidR="00A33E4D" w:rsidRPr="003A48D3">
        <w:rPr>
          <w:sz w:val="26"/>
          <w:szCs w:val="26"/>
        </w:rPr>
        <w:t>.</w:t>
      </w:r>
      <w:r w:rsidRPr="003A48D3">
        <w:rPr>
          <w:sz w:val="26"/>
          <w:szCs w:val="26"/>
        </w:rPr>
        <w:t xml:space="preserve"> </w:t>
      </w:r>
    </w:p>
    <w:p w14:paraId="0523D234" w14:textId="29DCBB36" w:rsidR="003A48D3" w:rsidRPr="003A48D3" w:rsidRDefault="003A48D3" w:rsidP="003A48D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Pr="003A48D3">
        <w:rPr>
          <w:sz w:val="26"/>
          <w:szCs w:val="26"/>
        </w:rPr>
        <w:t>. Постановление подлежит опубликованию на официальном интернет-портале правовой информации г. Череповца.</w:t>
      </w:r>
    </w:p>
    <w:p w14:paraId="2C5FE225" w14:textId="3938720D" w:rsidR="00116570" w:rsidRPr="00012CCF" w:rsidRDefault="00116570" w:rsidP="00A127B7">
      <w:pPr>
        <w:ind w:firstLine="709"/>
        <w:jc w:val="both"/>
        <w:rPr>
          <w:sz w:val="26"/>
          <w:szCs w:val="26"/>
        </w:rPr>
      </w:pPr>
    </w:p>
    <w:p w14:paraId="173D99BF" w14:textId="3632D068" w:rsidR="00A127B7" w:rsidRPr="00012CCF" w:rsidRDefault="00A127B7" w:rsidP="00A127B7">
      <w:pPr>
        <w:pStyle w:val="a9"/>
        <w:spacing w:before="0" w:beforeAutospacing="0" w:after="0" w:afterAutospacing="0"/>
        <w:rPr>
          <w:sz w:val="26"/>
          <w:szCs w:val="26"/>
        </w:rPr>
      </w:pPr>
      <w:bookmarkStart w:id="0" w:name="_GoBack"/>
      <w:bookmarkEnd w:id="0"/>
    </w:p>
    <w:p w14:paraId="31400144" w14:textId="77777777" w:rsidR="00A127B7" w:rsidRDefault="00A127B7" w:rsidP="00A127B7">
      <w:pPr>
        <w:ind w:firstLine="709"/>
        <w:jc w:val="both"/>
        <w:rPr>
          <w:sz w:val="26"/>
          <w:szCs w:val="26"/>
        </w:rPr>
      </w:pPr>
    </w:p>
    <w:p w14:paraId="7E0B35D0" w14:textId="7E60D1B0" w:rsidR="007830A5" w:rsidRDefault="00902190" w:rsidP="00C92035">
      <w:pPr>
        <w:pStyle w:val="a9"/>
        <w:tabs>
          <w:tab w:val="right" w:pos="9498"/>
        </w:tabs>
        <w:spacing w:before="0" w:beforeAutospacing="0" w:after="0" w:afterAutospacing="0"/>
        <w:rPr>
          <w:sz w:val="26"/>
          <w:szCs w:val="26"/>
        </w:rPr>
        <w:sectPr w:rsidR="007830A5" w:rsidSect="003A48D3">
          <w:headerReference w:type="default" r:id="rId9"/>
          <w:pgSz w:w="11906" w:h="16838"/>
          <w:pgMar w:top="567" w:right="567" w:bottom="992" w:left="1701" w:header="709" w:footer="709" w:gutter="0"/>
          <w:pgNumType w:start="1"/>
          <w:cols w:space="708"/>
          <w:titlePg/>
          <w:docGrid w:linePitch="360"/>
        </w:sectPr>
      </w:pPr>
      <w:r>
        <w:rPr>
          <w:sz w:val="26"/>
          <w:szCs w:val="26"/>
        </w:rPr>
        <w:t>М</w:t>
      </w:r>
      <w:r w:rsidR="00647E07">
        <w:rPr>
          <w:sz w:val="26"/>
          <w:szCs w:val="26"/>
        </w:rPr>
        <w:t xml:space="preserve">эр </w:t>
      </w:r>
      <w:r w:rsidR="00A127B7" w:rsidRPr="00C91FC9">
        <w:rPr>
          <w:sz w:val="26"/>
          <w:szCs w:val="26"/>
        </w:rPr>
        <w:t>города</w:t>
      </w:r>
      <w:r w:rsidR="00A127B7" w:rsidRPr="00C91FC9">
        <w:rPr>
          <w:sz w:val="26"/>
          <w:szCs w:val="26"/>
        </w:rPr>
        <w:tab/>
      </w:r>
      <w:r>
        <w:rPr>
          <w:sz w:val="26"/>
          <w:szCs w:val="26"/>
        </w:rPr>
        <w:t>В.Е. Германов</w:t>
      </w:r>
    </w:p>
    <w:p w14:paraId="786C81E2" w14:textId="0A1AE0D2" w:rsidR="00A127B7" w:rsidRPr="00C91FC9" w:rsidRDefault="00A127B7" w:rsidP="00FC7347">
      <w:pPr>
        <w:pStyle w:val="18"/>
        <w:ind w:left="12036" w:firstLine="6237"/>
        <w:jc w:val="left"/>
        <w:rPr>
          <w:sz w:val="26"/>
          <w:szCs w:val="26"/>
        </w:rPr>
      </w:pPr>
      <w:r w:rsidRPr="00C91FC9">
        <w:rPr>
          <w:sz w:val="26"/>
          <w:szCs w:val="26"/>
        </w:rPr>
        <w:lastRenderedPageBreak/>
        <w:t>УТВЕРЖДЕН</w:t>
      </w:r>
    </w:p>
    <w:p w14:paraId="75BFB143" w14:textId="77777777" w:rsidR="00A127B7" w:rsidRPr="00C91FC9" w:rsidRDefault="00A127B7" w:rsidP="00FC7347">
      <w:pPr>
        <w:pStyle w:val="18"/>
        <w:ind w:left="12036" w:firstLine="6237"/>
        <w:jc w:val="left"/>
        <w:rPr>
          <w:sz w:val="26"/>
          <w:szCs w:val="26"/>
        </w:rPr>
      </w:pPr>
      <w:r w:rsidRPr="00C91FC9">
        <w:rPr>
          <w:sz w:val="26"/>
          <w:szCs w:val="26"/>
        </w:rPr>
        <w:t>постановлением мэрии города</w:t>
      </w:r>
    </w:p>
    <w:p w14:paraId="56004269" w14:textId="0CB3DD09" w:rsidR="00A127B7" w:rsidRDefault="00FC7347" w:rsidP="00FC7347">
      <w:pPr>
        <w:pStyle w:val="18"/>
        <w:ind w:left="12036" w:firstLine="6237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264BC3">
        <w:rPr>
          <w:sz w:val="26"/>
          <w:szCs w:val="26"/>
        </w:rPr>
        <w:t>20.11.2024</w:t>
      </w:r>
      <w:r w:rsidR="00A127B7" w:rsidRPr="00C91FC9">
        <w:rPr>
          <w:sz w:val="26"/>
          <w:szCs w:val="26"/>
        </w:rPr>
        <w:t xml:space="preserve"> №</w:t>
      </w:r>
      <w:r w:rsidR="00264BC3">
        <w:rPr>
          <w:sz w:val="26"/>
          <w:szCs w:val="26"/>
        </w:rPr>
        <w:t xml:space="preserve"> 3177</w:t>
      </w:r>
      <w:r w:rsidR="00A127B7" w:rsidRPr="00C91FC9">
        <w:rPr>
          <w:sz w:val="26"/>
          <w:szCs w:val="26"/>
        </w:rPr>
        <w:t xml:space="preserve"> </w:t>
      </w:r>
    </w:p>
    <w:p w14:paraId="6300A5B6" w14:textId="184EAF3E" w:rsidR="00A127B7" w:rsidRPr="00C91FC9" w:rsidRDefault="00A127B7" w:rsidP="00FC7347">
      <w:pPr>
        <w:pStyle w:val="18"/>
        <w:ind w:left="12036" w:firstLine="6237"/>
        <w:jc w:val="left"/>
        <w:rPr>
          <w:sz w:val="26"/>
          <w:szCs w:val="26"/>
        </w:rPr>
      </w:pPr>
      <w:r>
        <w:rPr>
          <w:sz w:val="26"/>
          <w:szCs w:val="26"/>
        </w:rPr>
        <w:t>(</w:t>
      </w:r>
      <w:r w:rsidR="003A48D3">
        <w:rPr>
          <w:sz w:val="26"/>
          <w:szCs w:val="26"/>
        </w:rPr>
        <w:t>п</w:t>
      </w:r>
      <w:r>
        <w:rPr>
          <w:sz w:val="26"/>
          <w:szCs w:val="26"/>
        </w:rPr>
        <w:t>риложение 1)</w:t>
      </w:r>
    </w:p>
    <w:p w14:paraId="405A9A07" w14:textId="77777777" w:rsidR="00A127B7" w:rsidRDefault="00A127B7" w:rsidP="00A127B7">
      <w:pPr>
        <w:pStyle w:val="18"/>
        <w:ind w:firstLine="5529"/>
        <w:jc w:val="left"/>
        <w:rPr>
          <w:sz w:val="26"/>
          <w:szCs w:val="26"/>
        </w:rPr>
      </w:pPr>
    </w:p>
    <w:p w14:paraId="13D87679" w14:textId="595C8528" w:rsidR="003F62FD" w:rsidRPr="003F62FD" w:rsidRDefault="00A127B7" w:rsidP="003F62FD">
      <w:pPr>
        <w:jc w:val="center"/>
        <w:rPr>
          <w:sz w:val="26"/>
          <w:szCs w:val="26"/>
        </w:rPr>
      </w:pPr>
      <w:r w:rsidRPr="00F81EB8">
        <w:rPr>
          <w:sz w:val="26"/>
          <w:szCs w:val="26"/>
        </w:rPr>
        <w:t xml:space="preserve">Проект планировки территории </w:t>
      </w:r>
      <w:bookmarkStart w:id="1" w:name="_Toc254857206"/>
      <w:r w:rsidR="003F62FD">
        <w:rPr>
          <w:sz w:val="26"/>
          <w:szCs w:val="26"/>
        </w:rPr>
        <w:t>линейного объекта</w:t>
      </w:r>
    </w:p>
    <w:p w14:paraId="07E3318B" w14:textId="77777777" w:rsidR="00C92035" w:rsidRDefault="003F62FD" w:rsidP="00FC7347">
      <w:pPr>
        <w:jc w:val="center"/>
        <w:rPr>
          <w:sz w:val="26"/>
          <w:szCs w:val="26"/>
        </w:rPr>
      </w:pPr>
      <w:r w:rsidRPr="003F62FD">
        <w:rPr>
          <w:sz w:val="26"/>
          <w:szCs w:val="26"/>
        </w:rPr>
        <w:t>«Улица Ленинградская</w:t>
      </w:r>
      <w:r>
        <w:rPr>
          <w:sz w:val="26"/>
          <w:szCs w:val="26"/>
        </w:rPr>
        <w:t xml:space="preserve"> </w:t>
      </w:r>
      <w:r w:rsidRPr="003F62FD">
        <w:rPr>
          <w:sz w:val="26"/>
          <w:szCs w:val="26"/>
        </w:rPr>
        <w:t>о</w:t>
      </w:r>
      <w:r w:rsidR="005A0F1C">
        <w:rPr>
          <w:sz w:val="26"/>
          <w:szCs w:val="26"/>
        </w:rPr>
        <w:t>т ул. Рыбинской до Южного шоссе</w:t>
      </w:r>
      <w:r w:rsidR="00294257" w:rsidRPr="00294257">
        <w:rPr>
          <w:sz w:val="26"/>
          <w:szCs w:val="26"/>
        </w:rPr>
        <w:t>»</w:t>
      </w:r>
      <w:bookmarkEnd w:id="1"/>
      <w:r w:rsidR="002751B6">
        <w:rPr>
          <w:sz w:val="26"/>
          <w:szCs w:val="26"/>
        </w:rPr>
        <w:t xml:space="preserve">. </w:t>
      </w:r>
    </w:p>
    <w:p w14:paraId="21704FC5" w14:textId="69F33D68" w:rsidR="00AA5570" w:rsidRDefault="002751B6" w:rsidP="00C92035">
      <w:pPr>
        <w:jc w:val="center"/>
        <w:rPr>
          <w:sz w:val="26"/>
          <w:szCs w:val="26"/>
        </w:rPr>
      </w:pPr>
      <w:r>
        <w:rPr>
          <w:sz w:val="26"/>
          <w:szCs w:val="26"/>
        </w:rPr>
        <w:t>Графическая часть</w:t>
      </w:r>
      <w:r w:rsidR="00FC7347">
        <w:rPr>
          <w:sz w:val="26"/>
          <w:szCs w:val="26"/>
        </w:rPr>
        <w:t>.</w:t>
      </w:r>
      <w:r w:rsidR="00C92035">
        <w:rPr>
          <w:sz w:val="26"/>
          <w:szCs w:val="26"/>
        </w:rPr>
        <w:t xml:space="preserve"> </w:t>
      </w:r>
      <w:r w:rsidR="00F67161">
        <w:rPr>
          <w:sz w:val="26"/>
          <w:szCs w:val="26"/>
        </w:rPr>
        <w:t xml:space="preserve">Чертеж </w:t>
      </w:r>
      <w:r w:rsidR="00F4254F">
        <w:rPr>
          <w:sz w:val="26"/>
          <w:szCs w:val="26"/>
        </w:rPr>
        <w:t>красных линий</w:t>
      </w:r>
    </w:p>
    <w:p w14:paraId="311CCC1E" w14:textId="4CC3CA73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0E3A6D6E" w14:textId="7284CBA8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6B85DCCC" w14:textId="09746630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5180FE74" w14:textId="5CAE78C3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2C5BBBC4" w14:textId="563F0965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4B585490" w14:textId="16B0EF3B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1CD678E3" w14:textId="6AE856C2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6E553674" w14:textId="5616E239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46F175B4" w14:textId="1298FEF3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12795EF6" w14:textId="77777777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09E96665" w14:textId="6299BF92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3F574105" wp14:editId="116635C2">
            <wp:extent cx="13668375" cy="3218180"/>
            <wp:effectExtent l="0" t="0" r="952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837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9EA01" w14:textId="77777777" w:rsidR="002751B6" w:rsidRDefault="00F4254F" w:rsidP="00F4254F">
      <w:pPr>
        <w:tabs>
          <w:tab w:val="right" w:pos="9354"/>
        </w:tabs>
        <w:jc w:val="center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5DD75B3" w14:textId="3DE398CE" w:rsidR="00AA5570" w:rsidRDefault="00F4254F" w:rsidP="00F4254F">
      <w:pPr>
        <w:tabs>
          <w:tab w:val="right" w:pos="9354"/>
        </w:tabs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Чертеж границ зон планируемого размещения линейного объекта</w:t>
      </w:r>
    </w:p>
    <w:p w14:paraId="5EC3AD74" w14:textId="77777777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636591B1" w14:textId="77777777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068B8E55" w14:textId="7FBDD438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30836DDE" w14:textId="3D1AAB80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43321CC6" w14:textId="7486B882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6F615899" w14:textId="0490CBB7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41E3CEC6" w14:textId="5B804A9C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63BB23DA" w14:textId="1D5B5297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537C3003" w14:textId="5E4AD607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7801BCCE" w14:textId="75B52B1C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4243D02D" w14:textId="3E9623B1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20E412DF" w14:textId="68B4B91F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782EB85E" w14:textId="3363F3BF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1C8ABB22" w14:textId="1139CB8A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36B0DF5C" w14:textId="0A9FB955" w:rsidR="009F710F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14026F4E" wp14:editId="3525A1D2">
            <wp:extent cx="13769340" cy="3248660"/>
            <wp:effectExtent l="0" t="0" r="381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934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697DE" w14:textId="77777777" w:rsidR="009F710F" w:rsidRDefault="009F710F" w:rsidP="00F4254F">
      <w:pPr>
        <w:tabs>
          <w:tab w:val="right" w:pos="9354"/>
        </w:tabs>
        <w:jc w:val="center"/>
        <w:rPr>
          <w:sz w:val="26"/>
          <w:szCs w:val="26"/>
        </w:rPr>
        <w:sectPr w:rsidR="009F710F" w:rsidSect="00C92035">
          <w:headerReference w:type="default" r:id="rId12"/>
          <w:headerReference w:type="first" r:id="rId13"/>
          <w:pgSz w:w="23811" w:h="16838" w:orient="landscape" w:code="8"/>
          <w:pgMar w:top="1701" w:right="1134" w:bottom="567" w:left="992" w:header="567" w:footer="567" w:gutter="0"/>
          <w:pgNumType w:start="1"/>
          <w:cols w:space="708"/>
          <w:titlePg/>
          <w:docGrid w:linePitch="360"/>
        </w:sectPr>
      </w:pPr>
    </w:p>
    <w:p w14:paraId="2795A6E8" w14:textId="77777777" w:rsidR="00FC7347" w:rsidRPr="00F81EB8" w:rsidRDefault="00FC7347" w:rsidP="00FC7347">
      <w:pPr>
        <w:tabs>
          <w:tab w:val="left" w:pos="426"/>
          <w:tab w:val="left" w:pos="9639"/>
        </w:tabs>
        <w:autoSpaceDE w:val="0"/>
        <w:autoSpaceDN w:val="0"/>
        <w:adjustRightInd w:val="0"/>
        <w:ind w:left="567" w:right="424"/>
        <w:jc w:val="center"/>
        <w:outlineLvl w:val="0"/>
        <w:rPr>
          <w:rFonts w:eastAsia="Calibri" w:cs="Courier New"/>
          <w:bCs/>
          <w:sz w:val="26"/>
          <w:szCs w:val="26"/>
        </w:rPr>
      </w:pPr>
      <w:r>
        <w:rPr>
          <w:rFonts w:eastAsia="Calibri" w:cs="Courier New"/>
          <w:bCs/>
          <w:sz w:val="26"/>
          <w:szCs w:val="26"/>
        </w:rPr>
        <w:lastRenderedPageBreak/>
        <w:t>Положение о размещении линейного объекта</w:t>
      </w:r>
    </w:p>
    <w:p w14:paraId="3330E288" w14:textId="77777777" w:rsidR="00FC7347" w:rsidRDefault="00FC7347" w:rsidP="00FC7347">
      <w:pPr>
        <w:jc w:val="center"/>
        <w:rPr>
          <w:bCs/>
          <w:sz w:val="26"/>
          <w:szCs w:val="26"/>
        </w:rPr>
      </w:pPr>
    </w:p>
    <w:p w14:paraId="756F437C" w14:textId="77777777" w:rsidR="00FC7347" w:rsidRPr="00F75975" w:rsidRDefault="00FC7347" w:rsidP="00FC7347">
      <w:pPr>
        <w:pStyle w:val="ab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1. Н</w:t>
      </w:r>
      <w:r w:rsidRPr="00DC0951">
        <w:rPr>
          <w:sz w:val="26"/>
          <w:szCs w:val="26"/>
        </w:rPr>
        <w:t>аименование, основные характеристики (категория, протяженность, проектная мощность, пропускная способность, грузонапряженность, интенсивность д</w:t>
      </w:r>
      <w:r>
        <w:rPr>
          <w:sz w:val="26"/>
          <w:szCs w:val="26"/>
        </w:rPr>
        <w:t>вижения) и назначение планируемого</w:t>
      </w:r>
      <w:r w:rsidRPr="00DC0951">
        <w:rPr>
          <w:sz w:val="26"/>
          <w:szCs w:val="26"/>
        </w:rPr>
        <w:t xml:space="preserve"> для размещения линейн</w:t>
      </w:r>
      <w:r>
        <w:rPr>
          <w:sz w:val="26"/>
          <w:szCs w:val="26"/>
        </w:rPr>
        <w:t>ого объекта.</w:t>
      </w:r>
    </w:p>
    <w:p w14:paraId="487CE235" w14:textId="75D407F6" w:rsidR="00FC7347" w:rsidRDefault="00FC7347" w:rsidP="00FC734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Основная цель - </w:t>
      </w:r>
      <w:r w:rsidRPr="00854341">
        <w:rPr>
          <w:sz w:val="26"/>
          <w:szCs w:val="26"/>
        </w:rPr>
        <w:t>определени</w:t>
      </w:r>
      <w:r w:rsidR="00C92035">
        <w:rPr>
          <w:sz w:val="26"/>
          <w:szCs w:val="26"/>
        </w:rPr>
        <w:t>е</w:t>
      </w:r>
      <w:r w:rsidRPr="00854341">
        <w:rPr>
          <w:sz w:val="26"/>
          <w:szCs w:val="26"/>
        </w:rPr>
        <w:t xml:space="preserve"> границ зоны планируемог</w:t>
      </w:r>
      <w:r>
        <w:rPr>
          <w:sz w:val="26"/>
          <w:szCs w:val="26"/>
        </w:rPr>
        <w:t>о размещения линейного объекта.</w:t>
      </w:r>
    </w:p>
    <w:p w14:paraId="79FEF653" w14:textId="77777777" w:rsidR="00FC7347" w:rsidRDefault="00FC7347" w:rsidP="00FC7347">
      <w:pPr>
        <w:ind w:firstLine="709"/>
        <w:jc w:val="both"/>
        <w:rPr>
          <w:sz w:val="26"/>
          <w:szCs w:val="26"/>
        </w:rPr>
      </w:pPr>
      <w:r w:rsidRPr="00854341">
        <w:rPr>
          <w:sz w:val="26"/>
          <w:szCs w:val="26"/>
        </w:rPr>
        <w:t>Наименование линейного объекта: «Улица Ленинградская от ул. Рыбинской до Южного шосс</w:t>
      </w:r>
      <w:r>
        <w:rPr>
          <w:sz w:val="26"/>
          <w:szCs w:val="26"/>
        </w:rPr>
        <w:t>е».</w:t>
      </w:r>
    </w:p>
    <w:p w14:paraId="453CBDA5" w14:textId="6B48AA5A" w:rsidR="00FC7347" w:rsidRDefault="00FC7347" w:rsidP="00FC7347">
      <w:pPr>
        <w:ind w:firstLine="709"/>
        <w:jc w:val="both"/>
        <w:rPr>
          <w:sz w:val="26"/>
          <w:szCs w:val="26"/>
        </w:rPr>
      </w:pPr>
      <w:r w:rsidRPr="003A48D3">
        <w:rPr>
          <w:sz w:val="26"/>
          <w:szCs w:val="26"/>
        </w:rPr>
        <w:t xml:space="preserve">Проект планировки территории разработан на основании </w:t>
      </w:r>
      <w:r w:rsidRPr="003A48D3">
        <w:rPr>
          <w:bCs/>
          <w:sz w:val="26"/>
          <w:szCs w:val="26"/>
        </w:rPr>
        <w:t>постановлени</w:t>
      </w:r>
      <w:r w:rsidR="003A48D3">
        <w:rPr>
          <w:bCs/>
          <w:sz w:val="26"/>
          <w:szCs w:val="26"/>
        </w:rPr>
        <w:t>й</w:t>
      </w:r>
      <w:r w:rsidRPr="003A48D3">
        <w:rPr>
          <w:sz w:val="26"/>
          <w:szCs w:val="26"/>
        </w:rPr>
        <w:t xml:space="preserve"> мэрии города от 17.11.2023 № 3336 </w:t>
      </w:r>
      <w:r w:rsidR="003A48D3">
        <w:rPr>
          <w:sz w:val="26"/>
          <w:szCs w:val="26"/>
        </w:rPr>
        <w:t>«О внесении</w:t>
      </w:r>
      <w:r w:rsidRPr="003A48D3">
        <w:rPr>
          <w:sz w:val="26"/>
          <w:szCs w:val="26"/>
        </w:rPr>
        <w:t xml:space="preserve"> изменений в постановление мэрии города от 27.12.2022 </w:t>
      </w:r>
      <w:r w:rsidR="003A48D3">
        <w:rPr>
          <w:sz w:val="26"/>
          <w:szCs w:val="26"/>
        </w:rPr>
        <w:t>№ 3764»,</w:t>
      </w:r>
      <w:r w:rsidRPr="003A48D3">
        <w:rPr>
          <w:sz w:val="26"/>
          <w:szCs w:val="26"/>
        </w:rPr>
        <w:t xml:space="preserve"> 16.04.2024 № 1013 «О подготовке документации по планировке территории линейного объекта «Улица Ленинградская от ул. Рыбинской до Южного шоссе».</w:t>
      </w:r>
    </w:p>
    <w:p w14:paraId="46444792" w14:textId="33640590" w:rsidR="00FC7347" w:rsidRDefault="00FC7347" w:rsidP="00FC734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 </w:t>
      </w:r>
      <w:r w:rsidRPr="00854341">
        <w:rPr>
          <w:sz w:val="26"/>
          <w:szCs w:val="26"/>
        </w:rPr>
        <w:t>Генеральн</w:t>
      </w:r>
      <w:r>
        <w:rPr>
          <w:sz w:val="26"/>
          <w:szCs w:val="26"/>
        </w:rPr>
        <w:t>ым</w:t>
      </w:r>
      <w:r w:rsidRPr="00854341">
        <w:rPr>
          <w:sz w:val="26"/>
          <w:szCs w:val="26"/>
        </w:rPr>
        <w:t xml:space="preserve"> план</w:t>
      </w:r>
      <w:r>
        <w:rPr>
          <w:sz w:val="26"/>
          <w:szCs w:val="26"/>
        </w:rPr>
        <w:t>ом</w:t>
      </w:r>
      <w:r w:rsidRPr="00854341">
        <w:rPr>
          <w:sz w:val="26"/>
          <w:szCs w:val="26"/>
        </w:rPr>
        <w:t xml:space="preserve"> города Череповца, утвержденн</w:t>
      </w:r>
      <w:r>
        <w:rPr>
          <w:sz w:val="26"/>
          <w:szCs w:val="26"/>
        </w:rPr>
        <w:t>ым</w:t>
      </w:r>
      <w:r w:rsidRPr="00854341">
        <w:rPr>
          <w:sz w:val="26"/>
          <w:szCs w:val="26"/>
        </w:rPr>
        <w:t xml:space="preserve"> решением Череповецкой городской Думы от 28.11.2006 № 165</w:t>
      </w:r>
      <w:r w:rsidR="003A48D3">
        <w:rPr>
          <w:sz w:val="26"/>
          <w:szCs w:val="26"/>
        </w:rPr>
        <w:t>,</w:t>
      </w:r>
      <w:r w:rsidRPr="00854341">
        <w:rPr>
          <w:sz w:val="26"/>
          <w:szCs w:val="26"/>
        </w:rPr>
        <w:t xml:space="preserve"> </w:t>
      </w:r>
      <w:r>
        <w:rPr>
          <w:sz w:val="26"/>
          <w:szCs w:val="26"/>
        </w:rPr>
        <w:t>улица</w:t>
      </w:r>
      <w:r w:rsidRPr="00854341">
        <w:rPr>
          <w:sz w:val="26"/>
          <w:szCs w:val="26"/>
        </w:rPr>
        <w:t xml:space="preserve"> Ленинградская является магистрал</w:t>
      </w:r>
      <w:r>
        <w:rPr>
          <w:sz w:val="26"/>
          <w:szCs w:val="26"/>
        </w:rPr>
        <w:t>ьной улицей районного значения.</w:t>
      </w:r>
    </w:p>
    <w:p w14:paraId="447A83B5" w14:textId="77777777" w:rsidR="00FC7347" w:rsidRDefault="00FC7347" w:rsidP="00FC7347">
      <w:pPr>
        <w:ind w:firstLine="709"/>
        <w:jc w:val="both"/>
        <w:rPr>
          <w:sz w:val="26"/>
          <w:szCs w:val="26"/>
        </w:rPr>
      </w:pPr>
      <w:r w:rsidRPr="00854341">
        <w:rPr>
          <w:sz w:val="26"/>
          <w:szCs w:val="26"/>
        </w:rPr>
        <w:t xml:space="preserve">Документация по планировке территории линейного объекта выполнена на основании документов территориального планирования, </w:t>
      </w:r>
      <w:r>
        <w:rPr>
          <w:sz w:val="26"/>
          <w:szCs w:val="26"/>
        </w:rPr>
        <w:t>П</w:t>
      </w:r>
      <w:r w:rsidRPr="00854341">
        <w:rPr>
          <w:sz w:val="26"/>
          <w:szCs w:val="26"/>
        </w:rPr>
        <w:t>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территорий объектов культурного наследия, включенных в единый государственный реестр объектов культурного наследия (памятник</w:t>
      </w:r>
      <w:r>
        <w:rPr>
          <w:sz w:val="26"/>
          <w:szCs w:val="26"/>
        </w:rPr>
        <w:t>ов истории и культуры) народов Российской Ф</w:t>
      </w:r>
      <w:r w:rsidRPr="00854341">
        <w:rPr>
          <w:sz w:val="26"/>
          <w:szCs w:val="26"/>
        </w:rPr>
        <w:t>едерации, границ территорий вновь выявленных объектов культурного наследия, границ зон с особыми усло</w:t>
      </w:r>
      <w:r>
        <w:rPr>
          <w:sz w:val="26"/>
          <w:szCs w:val="26"/>
        </w:rPr>
        <w:t>виями использования территорий.</w:t>
      </w:r>
    </w:p>
    <w:p w14:paraId="2B1B7E2A" w14:textId="77777777" w:rsidR="00FC7347" w:rsidRPr="000C666A" w:rsidRDefault="00FC7347" w:rsidP="00FC7347">
      <w:pPr>
        <w:ind w:firstLine="709"/>
        <w:jc w:val="both"/>
        <w:rPr>
          <w:sz w:val="26"/>
          <w:szCs w:val="26"/>
        </w:rPr>
      </w:pPr>
      <w:r w:rsidRPr="000C666A">
        <w:rPr>
          <w:sz w:val="26"/>
          <w:szCs w:val="26"/>
        </w:rPr>
        <w:t>Назначение – линейный объект планировочной структуры города, предназначенный для движения автотранспорта, пешеходов и велосипедистов.</w:t>
      </w:r>
    </w:p>
    <w:p w14:paraId="58C3C8B4" w14:textId="77777777" w:rsidR="00FC7347" w:rsidRPr="000C666A" w:rsidRDefault="00FC7347" w:rsidP="00FC7347">
      <w:pPr>
        <w:ind w:firstLine="709"/>
        <w:jc w:val="both"/>
        <w:rPr>
          <w:sz w:val="26"/>
          <w:szCs w:val="26"/>
        </w:rPr>
      </w:pPr>
      <w:r w:rsidRPr="000C666A">
        <w:rPr>
          <w:sz w:val="26"/>
          <w:szCs w:val="26"/>
        </w:rPr>
        <w:t xml:space="preserve">Проектируемый объект располагается в границах населенного пункта. Ограничения и параметры использования земельных участков и объектов капитального строительства установлены следующими нормативными документами: </w:t>
      </w:r>
    </w:p>
    <w:p w14:paraId="69F78B1D" w14:textId="77777777" w:rsidR="00FC7347" w:rsidRPr="000C666A" w:rsidRDefault="00FC7347" w:rsidP="00FC7347">
      <w:pPr>
        <w:ind w:firstLine="709"/>
        <w:jc w:val="both"/>
        <w:rPr>
          <w:sz w:val="26"/>
          <w:szCs w:val="26"/>
        </w:rPr>
      </w:pPr>
      <w:r w:rsidRPr="000C666A">
        <w:rPr>
          <w:sz w:val="26"/>
          <w:szCs w:val="26"/>
        </w:rPr>
        <w:t xml:space="preserve">- СанПиН 2.2.1/2.1.1.1200-03; </w:t>
      </w:r>
    </w:p>
    <w:p w14:paraId="58A0BCB0" w14:textId="77777777" w:rsidR="00FC7347" w:rsidRPr="000C666A" w:rsidRDefault="00FC7347" w:rsidP="00FC7347">
      <w:pPr>
        <w:ind w:firstLine="709"/>
        <w:jc w:val="both"/>
        <w:rPr>
          <w:sz w:val="26"/>
          <w:szCs w:val="26"/>
        </w:rPr>
      </w:pPr>
      <w:r w:rsidRPr="000C666A">
        <w:rPr>
          <w:sz w:val="26"/>
          <w:szCs w:val="26"/>
        </w:rPr>
        <w:t xml:space="preserve">- СП 42.13330.2016; </w:t>
      </w:r>
    </w:p>
    <w:p w14:paraId="29738E05" w14:textId="5725775E" w:rsidR="00FC7347" w:rsidRPr="000C666A" w:rsidRDefault="00FC7347" w:rsidP="00FC7347">
      <w:pPr>
        <w:ind w:firstLine="709"/>
        <w:jc w:val="both"/>
        <w:rPr>
          <w:sz w:val="26"/>
          <w:szCs w:val="26"/>
        </w:rPr>
      </w:pPr>
      <w:r w:rsidRPr="000C666A">
        <w:rPr>
          <w:sz w:val="26"/>
          <w:szCs w:val="26"/>
        </w:rPr>
        <w:t>- местны</w:t>
      </w:r>
      <w:r w:rsidR="003A48D3">
        <w:rPr>
          <w:sz w:val="26"/>
          <w:szCs w:val="26"/>
        </w:rPr>
        <w:t>ми</w:t>
      </w:r>
      <w:r w:rsidRPr="000C666A">
        <w:rPr>
          <w:sz w:val="26"/>
          <w:szCs w:val="26"/>
        </w:rPr>
        <w:t xml:space="preserve"> норматив</w:t>
      </w:r>
      <w:r w:rsidR="003A48D3">
        <w:rPr>
          <w:sz w:val="26"/>
          <w:szCs w:val="26"/>
        </w:rPr>
        <w:t>ами</w:t>
      </w:r>
      <w:r w:rsidRPr="000C666A">
        <w:rPr>
          <w:sz w:val="26"/>
          <w:szCs w:val="26"/>
        </w:rPr>
        <w:t xml:space="preserve"> градостроительного проектирования; </w:t>
      </w:r>
    </w:p>
    <w:p w14:paraId="511C26BD" w14:textId="1757BEBD" w:rsidR="00FC7347" w:rsidRPr="000C666A" w:rsidRDefault="003A48D3" w:rsidP="00FC734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иными</w:t>
      </w:r>
      <w:r w:rsidR="00FC7347" w:rsidRPr="000C666A">
        <w:rPr>
          <w:sz w:val="26"/>
          <w:szCs w:val="26"/>
        </w:rPr>
        <w:t xml:space="preserve"> действующи</w:t>
      </w:r>
      <w:r>
        <w:rPr>
          <w:sz w:val="26"/>
          <w:szCs w:val="26"/>
        </w:rPr>
        <w:t>ми</w:t>
      </w:r>
      <w:r w:rsidR="00FC7347" w:rsidRPr="000C666A">
        <w:rPr>
          <w:sz w:val="26"/>
          <w:szCs w:val="26"/>
        </w:rPr>
        <w:t xml:space="preserve"> нормативны</w:t>
      </w:r>
      <w:r>
        <w:rPr>
          <w:sz w:val="26"/>
          <w:szCs w:val="26"/>
        </w:rPr>
        <w:t>ми</w:t>
      </w:r>
      <w:r w:rsidR="00FC7347" w:rsidRPr="000C666A">
        <w:rPr>
          <w:sz w:val="26"/>
          <w:szCs w:val="26"/>
        </w:rPr>
        <w:t xml:space="preserve"> акт</w:t>
      </w:r>
      <w:r>
        <w:rPr>
          <w:sz w:val="26"/>
          <w:szCs w:val="26"/>
        </w:rPr>
        <w:t>ами</w:t>
      </w:r>
      <w:r w:rsidR="00FC7347" w:rsidRPr="000C666A">
        <w:rPr>
          <w:sz w:val="26"/>
          <w:szCs w:val="26"/>
        </w:rPr>
        <w:t xml:space="preserve"> и технически</w:t>
      </w:r>
      <w:r>
        <w:rPr>
          <w:sz w:val="26"/>
          <w:szCs w:val="26"/>
        </w:rPr>
        <w:t>ми</w:t>
      </w:r>
      <w:r w:rsidR="00FC7347" w:rsidRPr="000C666A">
        <w:rPr>
          <w:sz w:val="26"/>
          <w:szCs w:val="26"/>
        </w:rPr>
        <w:t xml:space="preserve"> регламент</w:t>
      </w:r>
      <w:r>
        <w:rPr>
          <w:sz w:val="26"/>
          <w:szCs w:val="26"/>
        </w:rPr>
        <w:t>ами</w:t>
      </w:r>
      <w:r w:rsidR="00FC7347" w:rsidRPr="000C666A">
        <w:rPr>
          <w:sz w:val="26"/>
          <w:szCs w:val="26"/>
        </w:rPr>
        <w:t>.</w:t>
      </w:r>
    </w:p>
    <w:p w14:paraId="40070118" w14:textId="77777777" w:rsidR="00FC7347" w:rsidRPr="000C666A" w:rsidRDefault="00FC7347" w:rsidP="00FC7347">
      <w:pPr>
        <w:ind w:firstLine="709"/>
        <w:jc w:val="both"/>
        <w:rPr>
          <w:sz w:val="26"/>
          <w:szCs w:val="26"/>
        </w:rPr>
      </w:pPr>
      <w:r w:rsidRPr="000C666A">
        <w:rPr>
          <w:sz w:val="26"/>
          <w:szCs w:val="26"/>
        </w:rPr>
        <w:t>Принятые технические решения соответствуют требованиям промышленной безопасности, экологическим, санитарно-гигиеническим, противопожарным и другим нормам, действующим на территории Российской Федерации, и обеспечивают безопасную для жизни и здоровья людей эксплуатацию объектов при соблюдении предусмотренных рабочими чертежами мероприятий.</w:t>
      </w:r>
    </w:p>
    <w:p w14:paraId="67C1C6CA" w14:textId="77777777" w:rsidR="00FC7347" w:rsidRDefault="00FC7347" w:rsidP="00FC7347">
      <w:pPr>
        <w:ind w:firstLine="709"/>
        <w:jc w:val="both"/>
        <w:rPr>
          <w:sz w:val="26"/>
          <w:szCs w:val="26"/>
        </w:rPr>
      </w:pPr>
      <w:r w:rsidRPr="000C666A">
        <w:rPr>
          <w:sz w:val="26"/>
          <w:szCs w:val="26"/>
        </w:rPr>
        <w:t>Выбор трассы линейного объекта произведен с соблюдением условий безопасного размещения тротуаров и велодорожек. При выборе трассы учитывались интересы типы грунтов, кратчайшее расстояние прохождения.</w:t>
      </w:r>
    </w:p>
    <w:p w14:paraId="0FF421C1" w14:textId="77777777" w:rsidR="00FC7347" w:rsidRDefault="00FC7347" w:rsidP="00FC7347">
      <w:pPr>
        <w:ind w:firstLine="709"/>
        <w:jc w:val="both"/>
        <w:rPr>
          <w:sz w:val="26"/>
          <w:szCs w:val="26"/>
        </w:rPr>
      </w:pPr>
      <w:r w:rsidRPr="00854341">
        <w:rPr>
          <w:sz w:val="26"/>
          <w:szCs w:val="26"/>
        </w:rPr>
        <w:t>Технические нормативы, принятые в проекте, приведены в таблице № 1</w:t>
      </w:r>
      <w:r>
        <w:rPr>
          <w:sz w:val="26"/>
          <w:szCs w:val="26"/>
        </w:rPr>
        <w:t>.</w:t>
      </w:r>
    </w:p>
    <w:p w14:paraId="2EB7CEA4" w14:textId="77777777" w:rsidR="00FC7347" w:rsidRDefault="00FC7347" w:rsidP="00FC7347">
      <w:pPr>
        <w:ind w:firstLine="709"/>
        <w:jc w:val="right"/>
        <w:rPr>
          <w:sz w:val="26"/>
          <w:szCs w:val="26"/>
        </w:rPr>
      </w:pPr>
    </w:p>
    <w:p w14:paraId="5697FABA" w14:textId="77777777" w:rsidR="002E6762" w:rsidRDefault="002E6762" w:rsidP="00FC7347">
      <w:pPr>
        <w:ind w:firstLine="709"/>
        <w:jc w:val="right"/>
        <w:rPr>
          <w:sz w:val="26"/>
          <w:szCs w:val="26"/>
        </w:rPr>
      </w:pPr>
    </w:p>
    <w:p w14:paraId="3B710ABF" w14:textId="4801A953" w:rsidR="002E6762" w:rsidRDefault="002E6762" w:rsidP="00FC7347">
      <w:pPr>
        <w:ind w:firstLine="709"/>
        <w:jc w:val="right"/>
        <w:rPr>
          <w:sz w:val="26"/>
          <w:szCs w:val="26"/>
        </w:rPr>
      </w:pPr>
    </w:p>
    <w:p w14:paraId="02C9B1EB" w14:textId="2C482CA9" w:rsidR="004F7D3A" w:rsidRDefault="004F7D3A" w:rsidP="00FC7347">
      <w:pPr>
        <w:ind w:firstLine="709"/>
        <w:jc w:val="right"/>
        <w:rPr>
          <w:sz w:val="26"/>
          <w:szCs w:val="26"/>
        </w:rPr>
      </w:pPr>
    </w:p>
    <w:p w14:paraId="67E619A5" w14:textId="6A9B7DE8" w:rsidR="004F7D3A" w:rsidRDefault="004F7D3A" w:rsidP="00FC7347">
      <w:pPr>
        <w:ind w:firstLine="709"/>
        <w:jc w:val="right"/>
        <w:rPr>
          <w:sz w:val="26"/>
          <w:szCs w:val="26"/>
        </w:rPr>
      </w:pPr>
    </w:p>
    <w:p w14:paraId="6A3A3055" w14:textId="472D8EE5" w:rsidR="004F7D3A" w:rsidRDefault="004F7D3A" w:rsidP="00FC7347">
      <w:pPr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3BFB1F2" w14:textId="1F7A8C9C" w:rsidR="00FC7347" w:rsidRDefault="00FC7347" w:rsidP="00FC7347">
      <w:pPr>
        <w:ind w:firstLine="709"/>
        <w:jc w:val="right"/>
        <w:rPr>
          <w:sz w:val="26"/>
          <w:szCs w:val="26"/>
        </w:rPr>
      </w:pPr>
      <w:r w:rsidRPr="002E6762">
        <w:rPr>
          <w:sz w:val="26"/>
          <w:szCs w:val="26"/>
        </w:rPr>
        <w:lastRenderedPageBreak/>
        <w:t>Таблица № 1</w:t>
      </w:r>
    </w:p>
    <w:tbl>
      <w:tblPr>
        <w:tblStyle w:val="affffa"/>
        <w:tblW w:w="0" w:type="auto"/>
        <w:jc w:val="center"/>
        <w:tblLook w:val="04A0" w:firstRow="1" w:lastRow="0" w:firstColumn="1" w:lastColumn="0" w:noHBand="0" w:noVBand="1"/>
      </w:tblPr>
      <w:tblGrid>
        <w:gridCol w:w="552"/>
        <w:gridCol w:w="3584"/>
        <w:gridCol w:w="767"/>
        <w:gridCol w:w="2820"/>
        <w:gridCol w:w="1765"/>
      </w:tblGrid>
      <w:tr w:rsidR="00FC7347" w:rsidRPr="00C64962" w14:paraId="0D50EF04" w14:textId="77777777" w:rsidTr="00FC7347">
        <w:trPr>
          <w:tblHeader/>
          <w:jc w:val="center"/>
        </w:trPr>
        <w:tc>
          <w:tcPr>
            <w:tcW w:w="554" w:type="dxa"/>
            <w:vAlign w:val="center"/>
          </w:tcPr>
          <w:p w14:paraId="21F0D65A" w14:textId="77777777" w:rsidR="00FC7347" w:rsidRDefault="00FC7347" w:rsidP="00FC7347">
            <w:pPr>
              <w:jc w:val="center"/>
              <w:rPr>
                <w:sz w:val="24"/>
                <w:szCs w:val="24"/>
              </w:rPr>
            </w:pPr>
            <w:r w:rsidRPr="002E6762">
              <w:rPr>
                <w:sz w:val="24"/>
                <w:szCs w:val="24"/>
              </w:rPr>
              <w:t>№</w:t>
            </w:r>
          </w:p>
          <w:p w14:paraId="0C1A59AC" w14:textId="3D804718" w:rsidR="002E6762" w:rsidRPr="00C64962" w:rsidRDefault="002E6762" w:rsidP="00FC7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3836" w:type="dxa"/>
            <w:vAlign w:val="center"/>
          </w:tcPr>
          <w:p w14:paraId="69EEDD45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71" w:type="dxa"/>
            <w:vAlign w:val="center"/>
          </w:tcPr>
          <w:p w14:paraId="0BAB8C57" w14:textId="7D68B7F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Ед.</w:t>
            </w:r>
            <w:r w:rsidR="004F7D3A">
              <w:rPr>
                <w:sz w:val="24"/>
                <w:szCs w:val="24"/>
              </w:rPr>
              <w:t xml:space="preserve"> </w:t>
            </w:r>
            <w:r w:rsidRPr="00C64962">
              <w:rPr>
                <w:sz w:val="24"/>
                <w:szCs w:val="24"/>
              </w:rPr>
              <w:t>изм.</w:t>
            </w:r>
          </w:p>
        </w:tc>
        <w:tc>
          <w:tcPr>
            <w:tcW w:w="3014" w:type="dxa"/>
            <w:vAlign w:val="center"/>
          </w:tcPr>
          <w:p w14:paraId="4F33AB23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Значение</w:t>
            </w:r>
          </w:p>
        </w:tc>
        <w:tc>
          <w:tcPr>
            <w:tcW w:w="1854" w:type="dxa"/>
            <w:vAlign w:val="center"/>
          </w:tcPr>
          <w:p w14:paraId="0C394D23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Примечание</w:t>
            </w:r>
          </w:p>
        </w:tc>
      </w:tr>
      <w:tr w:rsidR="00FC7347" w:rsidRPr="00C64962" w14:paraId="67AF81F2" w14:textId="77777777" w:rsidTr="00FC7347">
        <w:trPr>
          <w:jc w:val="center"/>
        </w:trPr>
        <w:tc>
          <w:tcPr>
            <w:tcW w:w="554" w:type="dxa"/>
            <w:vAlign w:val="center"/>
          </w:tcPr>
          <w:p w14:paraId="74EE21E0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1</w:t>
            </w:r>
          </w:p>
        </w:tc>
        <w:tc>
          <w:tcPr>
            <w:tcW w:w="3836" w:type="dxa"/>
            <w:vAlign w:val="center"/>
          </w:tcPr>
          <w:p w14:paraId="6E967BC5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Категория дороги</w:t>
            </w:r>
          </w:p>
        </w:tc>
        <w:tc>
          <w:tcPr>
            <w:tcW w:w="371" w:type="dxa"/>
            <w:vAlign w:val="center"/>
          </w:tcPr>
          <w:p w14:paraId="1E1715E7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14" w:type="dxa"/>
            <w:vAlign w:val="center"/>
          </w:tcPr>
          <w:p w14:paraId="76AFF098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Магистральная улица районного значения</w:t>
            </w:r>
          </w:p>
        </w:tc>
        <w:tc>
          <w:tcPr>
            <w:tcW w:w="1854" w:type="dxa"/>
            <w:vAlign w:val="center"/>
          </w:tcPr>
          <w:p w14:paraId="56ADE177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</w:p>
        </w:tc>
      </w:tr>
      <w:tr w:rsidR="00FC7347" w:rsidRPr="00C64962" w14:paraId="34C8631B" w14:textId="77777777" w:rsidTr="00FC7347">
        <w:trPr>
          <w:jc w:val="center"/>
        </w:trPr>
        <w:tc>
          <w:tcPr>
            <w:tcW w:w="554" w:type="dxa"/>
            <w:vAlign w:val="center"/>
          </w:tcPr>
          <w:p w14:paraId="53191A72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</w:t>
            </w:r>
          </w:p>
        </w:tc>
        <w:tc>
          <w:tcPr>
            <w:tcW w:w="3836" w:type="dxa"/>
            <w:vAlign w:val="center"/>
          </w:tcPr>
          <w:p w14:paraId="05187916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Общая протяженность</w:t>
            </w:r>
          </w:p>
        </w:tc>
        <w:tc>
          <w:tcPr>
            <w:tcW w:w="371" w:type="dxa"/>
            <w:vAlign w:val="center"/>
          </w:tcPr>
          <w:p w14:paraId="16E9E32A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м</w:t>
            </w:r>
          </w:p>
        </w:tc>
        <w:tc>
          <w:tcPr>
            <w:tcW w:w="3014" w:type="dxa"/>
            <w:vAlign w:val="center"/>
          </w:tcPr>
          <w:p w14:paraId="25BC6F24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1491</w:t>
            </w:r>
          </w:p>
        </w:tc>
        <w:tc>
          <w:tcPr>
            <w:tcW w:w="1854" w:type="dxa"/>
            <w:vAlign w:val="center"/>
          </w:tcPr>
          <w:p w14:paraId="49008A59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</w:p>
        </w:tc>
      </w:tr>
      <w:tr w:rsidR="00FC7347" w:rsidRPr="00C64962" w14:paraId="7F547172" w14:textId="77777777" w:rsidTr="00FC7347">
        <w:trPr>
          <w:jc w:val="center"/>
        </w:trPr>
        <w:tc>
          <w:tcPr>
            <w:tcW w:w="554" w:type="dxa"/>
            <w:vAlign w:val="center"/>
          </w:tcPr>
          <w:p w14:paraId="068ED66F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</w:t>
            </w:r>
          </w:p>
        </w:tc>
        <w:tc>
          <w:tcPr>
            <w:tcW w:w="3836" w:type="dxa"/>
            <w:vAlign w:val="center"/>
          </w:tcPr>
          <w:p w14:paraId="30C508B6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Расчетная скорость</w:t>
            </w:r>
          </w:p>
        </w:tc>
        <w:tc>
          <w:tcPr>
            <w:tcW w:w="371" w:type="dxa"/>
            <w:vAlign w:val="center"/>
          </w:tcPr>
          <w:p w14:paraId="11EC044A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км</w:t>
            </w:r>
            <w:r w:rsidRPr="00C64962">
              <w:rPr>
                <w:sz w:val="24"/>
                <w:szCs w:val="24"/>
                <w:lang w:val="en-US"/>
              </w:rPr>
              <w:t>/</w:t>
            </w:r>
            <w:r w:rsidRPr="00C64962">
              <w:rPr>
                <w:sz w:val="24"/>
                <w:szCs w:val="24"/>
              </w:rPr>
              <w:t>ч</w:t>
            </w:r>
          </w:p>
        </w:tc>
        <w:tc>
          <w:tcPr>
            <w:tcW w:w="3014" w:type="dxa"/>
            <w:vAlign w:val="center"/>
          </w:tcPr>
          <w:p w14:paraId="266D3A04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854" w:type="dxa"/>
            <w:vAlign w:val="center"/>
          </w:tcPr>
          <w:p w14:paraId="47576898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</w:p>
        </w:tc>
      </w:tr>
      <w:tr w:rsidR="00FC7347" w:rsidRPr="00C64962" w14:paraId="1F8E51C1" w14:textId="77777777" w:rsidTr="00FC7347">
        <w:trPr>
          <w:jc w:val="center"/>
        </w:trPr>
        <w:tc>
          <w:tcPr>
            <w:tcW w:w="554" w:type="dxa"/>
            <w:vAlign w:val="center"/>
          </w:tcPr>
          <w:p w14:paraId="659127A2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4</w:t>
            </w:r>
          </w:p>
        </w:tc>
        <w:tc>
          <w:tcPr>
            <w:tcW w:w="3836" w:type="dxa"/>
            <w:vAlign w:val="center"/>
          </w:tcPr>
          <w:p w14:paraId="0CAA708F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Расчетная интенсивность движения, приведенная</w:t>
            </w:r>
          </w:p>
        </w:tc>
        <w:tc>
          <w:tcPr>
            <w:tcW w:w="371" w:type="dxa"/>
            <w:vAlign w:val="center"/>
          </w:tcPr>
          <w:p w14:paraId="01ACD759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ед./ч на полосу</w:t>
            </w:r>
          </w:p>
        </w:tc>
        <w:tc>
          <w:tcPr>
            <w:tcW w:w="3014" w:type="dxa"/>
            <w:vAlign w:val="center"/>
          </w:tcPr>
          <w:p w14:paraId="5ECE2A0D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1854" w:type="dxa"/>
            <w:vAlign w:val="center"/>
          </w:tcPr>
          <w:p w14:paraId="263021D3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</w:p>
        </w:tc>
      </w:tr>
      <w:tr w:rsidR="00FC7347" w:rsidRPr="00C64962" w14:paraId="361BA279" w14:textId="77777777" w:rsidTr="00FC7347">
        <w:trPr>
          <w:jc w:val="center"/>
        </w:trPr>
        <w:tc>
          <w:tcPr>
            <w:tcW w:w="554" w:type="dxa"/>
            <w:vAlign w:val="center"/>
          </w:tcPr>
          <w:p w14:paraId="31E31223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5</w:t>
            </w:r>
          </w:p>
        </w:tc>
        <w:tc>
          <w:tcPr>
            <w:tcW w:w="3836" w:type="dxa"/>
            <w:vAlign w:val="center"/>
          </w:tcPr>
          <w:p w14:paraId="6F3B84F4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Максимальная практическая</w:t>
            </w:r>
          </w:p>
          <w:p w14:paraId="59688657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пропускная способность по</w:t>
            </w:r>
          </w:p>
          <w:p w14:paraId="19F6A1A2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одной полосе</w:t>
            </w:r>
          </w:p>
        </w:tc>
        <w:tc>
          <w:tcPr>
            <w:tcW w:w="371" w:type="dxa"/>
            <w:vAlign w:val="center"/>
          </w:tcPr>
          <w:p w14:paraId="25A37827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прив. ед./ч</w:t>
            </w:r>
          </w:p>
        </w:tc>
        <w:tc>
          <w:tcPr>
            <w:tcW w:w="3014" w:type="dxa"/>
            <w:vAlign w:val="center"/>
          </w:tcPr>
          <w:p w14:paraId="0B4541C5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  <w:tc>
          <w:tcPr>
            <w:tcW w:w="1854" w:type="dxa"/>
            <w:vAlign w:val="center"/>
          </w:tcPr>
          <w:p w14:paraId="7AF8CE9F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</w:p>
        </w:tc>
      </w:tr>
      <w:tr w:rsidR="00FC7347" w:rsidRPr="00C64962" w14:paraId="071D8B84" w14:textId="77777777" w:rsidTr="00FC7347">
        <w:trPr>
          <w:jc w:val="center"/>
        </w:trPr>
        <w:tc>
          <w:tcPr>
            <w:tcW w:w="554" w:type="dxa"/>
            <w:vAlign w:val="center"/>
          </w:tcPr>
          <w:p w14:paraId="5D34C769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6</w:t>
            </w:r>
          </w:p>
        </w:tc>
        <w:tc>
          <w:tcPr>
            <w:tcW w:w="3836" w:type="dxa"/>
            <w:vAlign w:val="center"/>
          </w:tcPr>
          <w:p w14:paraId="4CD2DD9C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Число полос движения</w:t>
            </w:r>
          </w:p>
          <w:p w14:paraId="508C9B0A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проезжей части</w:t>
            </w:r>
          </w:p>
        </w:tc>
        <w:tc>
          <w:tcPr>
            <w:tcW w:w="371" w:type="dxa"/>
            <w:vAlign w:val="center"/>
          </w:tcPr>
          <w:p w14:paraId="3D24A1A7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шт.</w:t>
            </w:r>
          </w:p>
        </w:tc>
        <w:tc>
          <w:tcPr>
            <w:tcW w:w="3014" w:type="dxa"/>
            <w:vAlign w:val="center"/>
          </w:tcPr>
          <w:p w14:paraId="415A6766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2-3</w:t>
            </w:r>
          </w:p>
        </w:tc>
        <w:tc>
          <w:tcPr>
            <w:tcW w:w="1854" w:type="dxa"/>
            <w:vAlign w:val="center"/>
          </w:tcPr>
          <w:p w14:paraId="443D84D4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</w:p>
        </w:tc>
      </w:tr>
      <w:tr w:rsidR="00FC7347" w:rsidRPr="00C64962" w14:paraId="16DDC080" w14:textId="77777777" w:rsidTr="00FC7347">
        <w:trPr>
          <w:jc w:val="center"/>
        </w:trPr>
        <w:tc>
          <w:tcPr>
            <w:tcW w:w="554" w:type="dxa"/>
            <w:vAlign w:val="center"/>
          </w:tcPr>
          <w:p w14:paraId="137DF9E8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7</w:t>
            </w:r>
          </w:p>
        </w:tc>
        <w:tc>
          <w:tcPr>
            <w:tcW w:w="3836" w:type="dxa"/>
            <w:vAlign w:val="center"/>
          </w:tcPr>
          <w:p w14:paraId="62E90089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Число проезжих частей</w:t>
            </w:r>
          </w:p>
        </w:tc>
        <w:tc>
          <w:tcPr>
            <w:tcW w:w="371" w:type="dxa"/>
            <w:vAlign w:val="center"/>
          </w:tcPr>
          <w:p w14:paraId="1FC67E02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шт.</w:t>
            </w:r>
          </w:p>
        </w:tc>
        <w:tc>
          <w:tcPr>
            <w:tcW w:w="3014" w:type="dxa"/>
            <w:vAlign w:val="center"/>
          </w:tcPr>
          <w:p w14:paraId="1CDCDE55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54" w:type="dxa"/>
            <w:vAlign w:val="center"/>
          </w:tcPr>
          <w:p w14:paraId="604A20EB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</w:p>
        </w:tc>
      </w:tr>
      <w:tr w:rsidR="00FC7347" w:rsidRPr="00C64962" w14:paraId="354D2D26" w14:textId="77777777" w:rsidTr="00FC7347">
        <w:trPr>
          <w:jc w:val="center"/>
        </w:trPr>
        <w:tc>
          <w:tcPr>
            <w:tcW w:w="554" w:type="dxa"/>
            <w:vAlign w:val="center"/>
          </w:tcPr>
          <w:p w14:paraId="542E9BE8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8</w:t>
            </w:r>
          </w:p>
        </w:tc>
        <w:tc>
          <w:tcPr>
            <w:tcW w:w="3836" w:type="dxa"/>
            <w:vAlign w:val="center"/>
          </w:tcPr>
          <w:p w14:paraId="1B1FEFF8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Ширина основных полос</w:t>
            </w:r>
          </w:p>
          <w:p w14:paraId="3345CB05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движения</w:t>
            </w:r>
          </w:p>
        </w:tc>
        <w:tc>
          <w:tcPr>
            <w:tcW w:w="371" w:type="dxa"/>
            <w:vAlign w:val="center"/>
          </w:tcPr>
          <w:p w14:paraId="178A5510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м</w:t>
            </w:r>
          </w:p>
        </w:tc>
        <w:tc>
          <w:tcPr>
            <w:tcW w:w="3014" w:type="dxa"/>
            <w:vAlign w:val="center"/>
          </w:tcPr>
          <w:p w14:paraId="30EDFCE9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3,5-3,75</w:t>
            </w:r>
          </w:p>
        </w:tc>
        <w:tc>
          <w:tcPr>
            <w:tcW w:w="1854" w:type="dxa"/>
            <w:vAlign w:val="center"/>
          </w:tcPr>
          <w:p w14:paraId="350C5607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</w:p>
        </w:tc>
      </w:tr>
      <w:tr w:rsidR="00FC7347" w:rsidRPr="00C64962" w14:paraId="53E9A84B" w14:textId="77777777" w:rsidTr="00FC7347">
        <w:trPr>
          <w:jc w:val="center"/>
        </w:trPr>
        <w:tc>
          <w:tcPr>
            <w:tcW w:w="554" w:type="dxa"/>
            <w:vAlign w:val="center"/>
          </w:tcPr>
          <w:p w14:paraId="6CC9E624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9</w:t>
            </w:r>
          </w:p>
        </w:tc>
        <w:tc>
          <w:tcPr>
            <w:tcW w:w="3836" w:type="dxa"/>
            <w:vAlign w:val="center"/>
          </w:tcPr>
          <w:p w14:paraId="188EDD08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Ширина проезжей части</w:t>
            </w:r>
          </w:p>
        </w:tc>
        <w:tc>
          <w:tcPr>
            <w:tcW w:w="371" w:type="dxa"/>
            <w:vAlign w:val="center"/>
          </w:tcPr>
          <w:p w14:paraId="3BC22963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м</w:t>
            </w:r>
          </w:p>
        </w:tc>
        <w:tc>
          <w:tcPr>
            <w:tcW w:w="3014" w:type="dxa"/>
            <w:vAlign w:val="center"/>
          </w:tcPr>
          <w:p w14:paraId="22BA9E9F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</w:t>
            </w:r>
          </w:p>
        </w:tc>
        <w:tc>
          <w:tcPr>
            <w:tcW w:w="1854" w:type="dxa"/>
            <w:vAlign w:val="center"/>
          </w:tcPr>
          <w:p w14:paraId="6C640390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</w:p>
        </w:tc>
      </w:tr>
      <w:tr w:rsidR="00FC7347" w:rsidRPr="00C64962" w14:paraId="2266EF8B" w14:textId="77777777" w:rsidTr="00FC7347">
        <w:trPr>
          <w:jc w:val="center"/>
        </w:trPr>
        <w:tc>
          <w:tcPr>
            <w:tcW w:w="554" w:type="dxa"/>
            <w:vAlign w:val="center"/>
          </w:tcPr>
          <w:p w14:paraId="45EA1E30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10</w:t>
            </w:r>
          </w:p>
        </w:tc>
        <w:tc>
          <w:tcPr>
            <w:tcW w:w="3836" w:type="dxa"/>
            <w:vAlign w:val="center"/>
          </w:tcPr>
          <w:p w14:paraId="4194E237" w14:textId="77777777" w:rsidR="00FC7347" w:rsidRPr="00C64962" w:rsidRDefault="00FC7347" w:rsidP="00FC7347">
            <w:pPr>
              <w:tabs>
                <w:tab w:val="left" w:pos="915"/>
              </w:tabs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Тип дорожной одежды и</w:t>
            </w:r>
          </w:p>
          <w:p w14:paraId="07B73C77" w14:textId="77777777" w:rsidR="00FC7347" w:rsidRPr="00C64962" w:rsidRDefault="00FC7347" w:rsidP="00FC7347">
            <w:pPr>
              <w:tabs>
                <w:tab w:val="left" w:pos="915"/>
              </w:tabs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покрытия</w:t>
            </w:r>
          </w:p>
        </w:tc>
        <w:tc>
          <w:tcPr>
            <w:tcW w:w="371" w:type="dxa"/>
            <w:vAlign w:val="center"/>
          </w:tcPr>
          <w:p w14:paraId="1B974499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14" w:type="dxa"/>
            <w:vAlign w:val="center"/>
          </w:tcPr>
          <w:p w14:paraId="152F713C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4" w:type="dxa"/>
            <w:vAlign w:val="center"/>
          </w:tcPr>
          <w:p w14:paraId="5817C17E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капитальный</w:t>
            </w:r>
          </w:p>
        </w:tc>
      </w:tr>
      <w:tr w:rsidR="00FC7347" w:rsidRPr="00C64962" w14:paraId="157517C2" w14:textId="77777777" w:rsidTr="00FC7347">
        <w:trPr>
          <w:jc w:val="center"/>
        </w:trPr>
        <w:tc>
          <w:tcPr>
            <w:tcW w:w="554" w:type="dxa"/>
            <w:vAlign w:val="center"/>
          </w:tcPr>
          <w:p w14:paraId="62006922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11</w:t>
            </w:r>
          </w:p>
        </w:tc>
        <w:tc>
          <w:tcPr>
            <w:tcW w:w="3836" w:type="dxa"/>
            <w:vAlign w:val="center"/>
          </w:tcPr>
          <w:p w14:paraId="44CE1BB0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Наибольший продольный</w:t>
            </w:r>
          </w:p>
          <w:p w14:paraId="3208FCB7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уклон</w:t>
            </w:r>
          </w:p>
        </w:tc>
        <w:tc>
          <w:tcPr>
            <w:tcW w:w="371" w:type="dxa"/>
            <w:vAlign w:val="center"/>
          </w:tcPr>
          <w:p w14:paraId="1DD3C0CA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‰</w:t>
            </w:r>
          </w:p>
        </w:tc>
        <w:tc>
          <w:tcPr>
            <w:tcW w:w="3014" w:type="dxa"/>
            <w:vAlign w:val="center"/>
          </w:tcPr>
          <w:p w14:paraId="5F97C3B9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6</w:t>
            </w:r>
          </w:p>
        </w:tc>
        <w:tc>
          <w:tcPr>
            <w:tcW w:w="1854" w:type="dxa"/>
            <w:vAlign w:val="center"/>
          </w:tcPr>
          <w:p w14:paraId="5C3C6ED7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</w:p>
        </w:tc>
      </w:tr>
      <w:tr w:rsidR="00FC7347" w:rsidRPr="00C64962" w14:paraId="52E90908" w14:textId="77777777" w:rsidTr="00FC7347">
        <w:trPr>
          <w:jc w:val="center"/>
        </w:trPr>
        <w:tc>
          <w:tcPr>
            <w:tcW w:w="554" w:type="dxa"/>
            <w:vAlign w:val="center"/>
          </w:tcPr>
          <w:p w14:paraId="481D254C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12</w:t>
            </w:r>
          </w:p>
        </w:tc>
        <w:tc>
          <w:tcPr>
            <w:tcW w:w="3836" w:type="dxa"/>
            <w:vAlign w:val="center"/>
          </w:tcPr>
          <w:p w14:paraId="212CBAD0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Покрытие проездов новое</w:t>
            </w:r>
          </w:p>
        </w:tc>
        <w:tc>
          <w:tcPr>
            <w:tcW w:w="371" w:type="dxa"/>
            <w:vAlign w:val="center"/>
          </w:tcPr>
          <w:p w14:paraId="4C078E1C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м</w:t>
            </w:r>
            <w:r w:rsidRPr="00C64962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014" w:type="dxa"/>
            <w:vAlign w:val="center"/>
          </w:tcPr>
          <w:p w14:paraId="58E3AC20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30053</w:t>
            </w:r>
          </w:p>
        </w:tc>
        <w:tc>
          <w:tcPr>
            <w:tcW w:w="1854" w:type="dxa"/>
            <w:vAlign w:val="center"/>
          </w:tcPr>
          <w:p w14:paraId="314F2D4E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Щебёночно-мастичный</w:t>
            </w:r>
          </w:p>
          <w:p w14:paraId="4589CF78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асфальтобетон</w:t>
            </w:r>
          </w:p>
        </w:tc>
      </w:tr>
    </w:tbl>
    <w:p w14:paraId="620A6E26" w14:textId="0BBA78B1" w:rsidR="00FC7347" w:rsidRPr="00E5408B" w:rsidRDefault="00DB32BE" w:rsidP="00FC734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Протяженность улицы </w:t>
      </w:r>
      <w:r w:rsidR="00A232E2" w:rsidRPr="00404FB0">
        <w:rPr>
          <w:sz w:val="26"/>
          <w:szCs w:val="26"/>
        </w:rPr>
        <w:t>-</w:t>
      </w:r>
      <w:r w:rsidR="00A232E2">
        <w:rPr>
          <w:sz w:val="26"/>
          <w:szCs w:val="26"/>
        </w:rPr>
        <w:t xml:space="preserve"> </w:t>
      </w:r>
      <w:r w:rsidR="00FC7347" w:rsidRPr="00E5408B">
        <w:rPr>
          <w:sz w:val="26"/>
          <w:szCs w:val="26"/>
        </w:rPr>
        <w:t xml:space="preserve">1491,00 м, площадь </w:t>
      </w:r>
      <w:r w:rsidR="00FC7347">
        <w:rPr>
          <w:sz w:val="26"/>
          <w:szCs w:val="26"/>
        </w:rPr>
        <w:t>территории</w:t>
      </w:r>
      <w:r w:rsidR="00FC7347" w:rsidRPr="00E5408B">
        <w:rPr>
          <w:sz w:val="26"/>
          <w:szCs w:val="26"/>
        </w:rPr>
        <w:t xml:space="preserve"> для строительства улицы Ленинградской от ул. Рыбинская до Южного шоссе –</w:t>
      </w:r>
      <w:r w:rsidR="00FC7347">
        <w:rPr>
          <w:sz w:val="26"/>
          <w:szCs w:val="26"/>
        </w:rPr>
        <w:t xml:space="preserve"> 87449 </w:t>
      </w:r>
      <w:r w:rsidR="00FC7347" w:rsidRPr="00E5408B">
        <w:rPr>
          <w:sz w:val="26"/>
          <w:szCs w:val="26"/>
        </w:rPr>
        <w:t xml:space="preserve">кв.м. </w:t>
      </w:r>
    </w:p>
    <w:p w14:paraId="45309F64" w14:textId="77777777" w:rsidR="00FC7347" w:rsidRPr="00E5408B" w:rsidRDefault="00FC7347" w:rsidP="00FC7347">
      <w:pPr>
        <w:ind w:firstLine="709"/>
        <w:jc w:val="both"/>
        <w:rPr>
          <w:sz w:val="26"/>
          <w:szCs w:val="26"/>
        </w:rPr>
      </w:pPr>
      <w:r w:rsidRPr="00E5408B">
        <w:rPr>
          <w:sz w:val="26"/>
          <w:szCs w:val="26"/>
        </w:rPr>
        <w:t>Материал покрытия проезжей части – щебёночно-мастичный</w:t>
      </w:r>
      <w:r>
        <w:rPr>
          <w:sz w:val="26"/>
          <w:szCs w:val="26"/>
        </w:rPr>
        <w:t xml:space="preserve"> </w:t>
      </w:r>
      <w:r w:rsidRPr="00E5408B">
        <w:rPr>
          <w:sz w:val="26"/>
          <w:szCs w:val="26"/>
        </w:rPr>
        <w:t>асфальтобетон.</w:t>
      </w:r>
    </w:p>
    <w:p w14:paraId="755F9545" w14:textId="77777777" w:rsidR="00FC7347" w:rsidRDefault="00FC7347" w:rsidP="00FC7347">
      <w:pPr>
        <w:ind w:firstLine="709"/>
        <w:jc w:val="both"/>
        <w:rPr>
          <w:sz w:val="26"/>
          <w:szCs w:val="26"/>
        </w:rPr>
      </w:pPr>
      <w:r w:rsidRPr="00E5408B">
        <w:rPr>
          <w:sz w:val="26"/>
          <w:szCs w:val="26"/>
        </w:rPr>
        <w:t>Материал покрытия тротуара –</w:t>
      </w:r>
      <w:r>
        <w:rPr>
          <w:sz w:val="26"/>
          <w:szCs w:val="26"/>
        </w:rPr>
        <w:t xml:space="preserve"> </w:t>
      </w:r>
      <w:r w:rsidRPr="00E5408B">
        <w:rPr>
          <w:sz w:val="26"/>
          <w:szCs w:val="26"/>
        </w:rPr>
        <w:t>асфальтобетон.</w:t>
      </w:r>
    </w:p>
    <w:p w14:paraId="6EEE5F04" w14:textId="77777777" w:rsidR="00FC7347" w:rsidRPr="002B62BE" w:rsidRDefault="00FC7347" w:rsidP="00FC7347">
      <w:pPr>
        <w:ind w:firstLine="709"/>
        <w:jc w:val="both"/>
        <w:rPr>
          <w:sz w:val="26"/>
          <w:szCs w:val="26"/>
        </w:rPr>
      </w:pPr>
      <w:r w:rsidRPr="002B62BE">
        <w:rPr>
          <w:sz w:val="26"/>
          <w:szCs w:val="26"/>
        </w:rPr>
        <w:t>Материал покрытия велодорожки – асфальтобетон.</w:t>
      </w:r>
    </w:p>
    <w:p w14:paraId="49C00C78" w14:textId="77777777" w:rsidR="00FC7347" w:rsidRPr="002B62BE" w:rsidRDefault="00FC7347" w:rsidP="00FC7347">
      <w:pPr>
        <w:ind w:firstLine="709"/>
        <w:jc w:val="both"/>
        <w:rPr>
          <w:sz w:val="26"/>
          <w:szCs w:val="26"/>
        </w:rPr>
      </w:pPr>
      <w:r w:rsidRPr="002B62BE">
        <w:rPr>
          <w:sz w:val="26"/>
          <w:szCs w:val="26"/>
        </w:rPr>
        <w:t>В целях обеспечения безопасности дорожного движения пешеходные переходы устраиваются в уровне проезжей части со светофорным регулированием.</w:t>
      </w:r>
    </w:p>
    <w:p w14:paraId="67AB46B6" w14:textId="77777777" w:rsidR="00FC7347" w:rsidRPr="002B62BE" w:rsidRDefault="00FC7347" w:rsidP="00FC7347">
      <w:pPr>
        <w:ind w:firstLine="709"/>
        <w:jc w:val="both"/>
        <w:rPr>
          <w:sz w:val="26"/>
          <w:szCs w:val="26"/>
        </w:rPr>
      </w:pPr>
      <w:r w:rsidRPr="002B62BE">
        <w:rPr>
          <w:sz w:val="26"/>
          <w:szCs w:val="26"/>
        </w:rPr>
        <w:t>Пешеходное движение осуществляется по системе взаимосвязанных тротуаров, расположенных вдоль улиц, по которым обеспечивается выход к общественным зданиям по кратчайшим расстояниям. Ширина тротуаров принята</w:t>
      </w:r>
      <w:r>
        <w:rPr>
          <w:sz w:val="26"/>
          <w:szCs w:val="26"/>
        </w:rPr>
        <w:t xml:space="preserve"> 2,5-</w:t>
      </w:r>
      <w:r w:rsidRPr="002B62BE">
        <w:rPr>
          <w:sz w:val="26"/>
          <w:szCs w:val="26"/>
        </w:rPr>
        <w:t>3,0 м; велосипедная дорожка шириной 2,5 м запроектирована по обеим</w:t>
      </w:r>
      <w:r>
        <w:rPr>
          <w:sz w:val="26"/>
          <w:szCs w:val="26"/>
        </w:rPr>
        <w:t xml:space="preserve"> сторонам улицы</w:t>
      </w:r>
      <w:r w:rsidRPr="002B62BE">
        <w:rPr>
          <w:sz w:val="26"/>
          <w:szCs w:val="26"/>
        </w:rPr>
        <w:t xml:space="preserve"> Ленинградской в одном уровне с тротуаром.</w:t>
      </w:r>
    </w:p>
    <w:p w14:paraId="30C49C45" w14:textId="77777777" w:rsidR="00FC7347" w:rsidRDefault="00FC7347" w:rsidP="00FC7347">
      <w:pPr>
        <w:ind w:firstLine="709"/>
        <w:jc w:val="both"/>
        <w:rPr>
          <w:sz w:val="26"/>
          <w:szCs w:val="26"/>
        </w:rPr>
      </w:pPr>
      <w:r w:rsidRPr="002B62BE">
        <w:rPr>
          <w:sz w:val="26"/>
          <w:szCs w:val="26"/>
        </w:rPr>
        <w:t>Основные элементы плана, продольного и поперечного профиля назначены в соответствии с требованиями СП 42.13330.2016 «Градостроительство.</w:t>
      </w:r>
      <w:r>
        <w:rPr>
          <w:sz w:val="26"/>
          <w:szCs w:val="26"/>
        </w:rPr>
        <w:t xml:space="preserve"> </w:t>
      </w:r>
      <w:r w:rsidRPr="002B62BE">
        <w:rPr>
          <w:sz w:val="26"/>
          <w:szCs w:val="26"/>
        </w:rPr>
        <w:t>Планировка и застройка городских и сельских поселений».</w:t>
      </w:r>
    </w:p>
    <w:p w14:paraId="01ABC8FB" w14:textId="77777777" w:rsidR="00FC7347" w:rsidRPr="00A232E2" w:rsidRDefault="00FC7347" w:rsidP="00FC7347">
      <w:pPr>
        <w:ind w:firstLine="709"/>
        <w:jc w:val="both"/>
        <w:rPr>
          <w:color w:val="FF0000"/>
          <w:sz w:val="26"/>
          <w:szCs w:val="26"/>
        </w:rPr>
      </w:pPr>
    </w:p>
    <w:p w14:paraId="3649E45B" w14:textId="77777777" w:rsidR="00FC7347" w:rsidRPr="009D5CD8" w:rsidRDefault="00FC7347" w:rsidP="00FC734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Pr="009D5CD8">
        <w:rPr>
          <w:sz w:val="26"/>
          <w:szCs w:val="26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устанавливается зона планируемого размещения линейного объекта</w:t>
      </w:r>
      <w:r>
        <w:rPr>
          <w:sz w:val="26"/>
          <w:szCs w:val="26"/>
        </w:rPr>
        <w:t>.</w:t>
      </w:r>
    </w:p>
    <w:p w14:paraId="4BCA401E" w14:textId="74BA8ED5" w:rsidR="00FC7347" w:rsidRDefault="00FC7347" w:rsidP="00FC7347">
      <w:pPr>
        <w:ind w:firstLine="709"/>
        <w:jc w:val="both"/>
        <w:rPr>
          <w:sz w:val="26"/>
          <w:szCs w:val="26"/>
        </w:rPr>
      </w:pPr>
      <w:r w:rsidRPr="00AA1AA3">
        <w:rPr>
          <w:sz w:val="26"/>
          <w:szCs w:val="26"/>
        </w:rPr>
        <w:t xml:space="preserve">Зона планируемого размещения линейного объекта «Улица Ленинградская </w:t>
      </w:r>
      <w:r>
        <w:rPr>
          <w:sz w:val="26"/>
          <w:szCs w:val="26"/>
        </w:rPr>
        <w:t>от</w:t>
      </w:r>
      <w:r w:rsidR="00A232E2">
        <w:rPr>
          <w:sz w:val="26"/>
          <w:szCs w:val="26"/>
        </w:rPr>
        <w:t xml:space="preserve"> </w:t>
      </w:r>
      <w:r w:rsidRPr="00AA1AA3">
        <w:rPr>
          <w:sz w:val="26"/>
          <w:szCs w:val="26"/>
        </w:rPr>
        <w:t>ул. Рыбинской до Южного шоссе» находится в Зашекснинском районе между</w:t>
      </w:r>
      <w:r>
        <w:rPr>
          <w:sz w:val="26"/>
          <w:szCs w:val="26"/>
        </w:rPr>
        <w:t xml:space="preserve"> </w:t>
      </w:r>
      <w:r w:rsidRPr="00AA1AA3">
        <w:rPr>
          <w:sz w:val="26"/>
          <w:szCs w:val="26"/>
        </w:rPr>
        <w:t xml:space="preserve">107, </w:t>
      </w:r>
      <w:r w:rsidRPr="00AA1AA3">
        <w:rPr>
          <w:sz w:val="26"/>
          <w:szCs w:val="26"/>
        </w:rPr>
        <w:lastRenderedPageBreak/>
        <w:t xml:space="preserve">110, 113, 117 и 116 микрорайонами на территории </w:t>
      </w:r>
      <w:r>
        <w:rPr>
          <w:sz w:val="26"/>
          <w:szCs w:val="26"/>
        </w:rPr>
        <w:t>городского</w:t>
      </w:r>
      <w:r w:rsidRPr="00AA1AA3">
        <w:rPr>
          <w:sz w:val="26"/>
          <w:szCs w:val="26"/>
        </w:rPr>
        <w:t xml:space="preserve"> округа</w:t>
      </w:r>
      <w:r>
        <w:rPr>
          <w:sz w:val="26"/>
          <w:szCs w:val="26"/>
        </w:rPr>
        <w:t xml:space="preserve"> г</w:t>
      </w:r>
      <w:r w:rsidRPr="00AA1AA3">
        <w:rPr>
          <w:sz w:val="26"/>
          <w:szCs w:val="26"/>
        </w:rPr>
        <w:t>ород Череповец В</w:t>
      </w:r>
      <w:r>
        <w:rPr>
          <w:sz w:val="26"/>
          <w:szCs w:val="26"/>
        </w:rPr>
        <w:t>ологодской области.</w:t>
      </w:r>
    </w:p>
    <w:p w14:paraId="290A8D33" w14:textId="77777777" w:rsidR="00FC7347" w:rsidRPr="00A232E2" w:rsidRDefault="00FC7347" w:rsidP="00FC7347">
      <w:pPr>
        <w:ind w:firstLine="709"/>
        <w:jc w:val="both"/>
        <w:rPr>
          <w:color w:val="FF0000"/>
          <w:sz w:val="26"/>
          <w:szCs w:val="26"/>
        </w:rPr>
      </w:pPr>
    </w:p>
    <w:p w14:paraId="14D7B040" w14:textId="77777777" w:rsidR="00FC7347" w:rsidRDefault="00FC7347" w:rsidP="00FC734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 w:rsidRPr="009D5CD8">
        <w:rPr>
          <w:sz w:val="26"/>
          <w:szCs w:val="26"/>
        </w:rPr>
        <w:t>Перечень координат характерных точек границ зоны планируемого размещения линейного объекта</w:t>
      </w:r>
      <w:r>
        <w:rPr>
          <w:sz w:val="26"/>
          <w:szCs w:val="26"/>
        </w:rPr>
        <w:t>.</w:t>
      </w:r>
    </w:p>
    <w:p w14:paraId="31914F1C" w14:textId="4468F523" w:rsidR="00FC7347" w:rsidRPr="00A619CB" w:rsidRDefault="00FC7347" w:rsidP="00FC7347">
      <w:pPr>
        <w:ind w:firstLine="709"/>
        <w:jc w:val="both"/>
        <w:rPr>
          <w:sz w:val="26"/>
          <w:szCs w:val="26"/>
        </w:rPr>
      </w:pPr>
      <w:r w:rsidRPr="00A619CB">
        <w:rPr>
          <w:sz w:val="26"/>
          <w:szCs w:val="26"/>
        </w:rPr>
        <w:t>Проектом планировки сформирована зона планируемого размещения линейного объекта «Улица Ленинградская от ул. Рыбинской до Южного шоссе».</w:t>
      </w:r>
    </w:p>
    <w:p w14:paraId="2E94A011" w14:textId="77777777" w:rsidR="00FC7347" w:rsidRPr="00A619CB" w:rsidRDefault="00FC7347" w:rsidP="00FC7347">
      <w:pPr>
        <w:ind w:firstLine="709"/>
        <w:jc w:val="both"/>
        <w:rPr>
          <w:sz w:val="26"/>
          <w:szCs w:val="26"/>
        </w:rPr>
      </w:pPr>
      <w:r w:rsidRPr="00A619CB">
        <w:rPr>
          <w:sz w:val="26"/>
          <w:szCs w:val="26"/>
        </w:rPr>
        <w:t xml:space="preserve">Перечень координат характерных точек границы зоны планируемого размещения </w:t>
      </w:r>
      <w:r>
        <w:rPr>
          <w:sz w:val="26"/>
          <w:szCs w:val="26"/>
        </w:rPr>
        <w:t>линейного объекта</w:t>
      </w:r>
      <w:r w:rsidRPr="00A619C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 МСК-35 </w:t>
      </w:r>
      <w:r w:rsidRPr="00A619CB">
        <w:rPr>
          <w:sz w:val="26"/>
          <w:szCs w:val="26"/>
        </w:rPr>
        <w:t xml:space="preserve">представлен в таблице </w:t>
      </w:r>
      <w:r>
        <w:rPr>
          <w:sz w:val="26"/>
          <w:szCs w:val="26"/>
        </w:rPr>
        <w:t xml:space="preserve">№ </w:t>
      </w:r>
      <w:r w:rsidRPr="00A619CB">
        <w:rPr>
          <w:sz w:val="26"/>
          <w:szCs w:val="26"/>
        </w:rPr>
        <w:t>2.</w:t>
      </w:r>
    </w:p>
    <w:p w14:paraId="16CD7D2D" w14:textId="77777777" w:rsidR="00FC7347" w:rsidRDefault="00FC7347" w:rsidP="00FC7347">
      <w:pPr>
        <w:rPr>
          <w:sz w:val="26"/>
          <w:szCs w:val="26"/>
        </w:rPr>
      </w:pPr>
    </w:p>
    <w:p w14:paraId="6447E862" w14:textId="77777777" w:rsidR="00FC7347" w:rsidRDefault="00FC7347" w:rsidP="00FC7347">
      <w:pPr>
        <w:ind w:firstLine="709"/>
        <w:jc w:val="center"/>
        <w:rPr>
          <w:sz w:val="26"/>
          <w:szCs w:val="26"/>
        </w:rPr>
      </w:pPr>
      <w:r w:rsidRPr="00AA286E">
        <w:rPr>
          <w:sz w:val="26"/>
          <w:szCs w:val="26"/>
        </w:rPr>
        <w:t>Перечень координат характерных точек границ зон</w:t>
      </w:r>
      <w:r>
        <w:rPr>
          <w:sz w:val="26"/>
          <w:szCs w:val="26"/>
        </w:rPr>
        <w:t>ы</w:t>
      </w:r>
    </w:p>
    <w:p w14:paraId="35AAEAEB" w14:textId="77777777" w:rsidR="00FC7347" w:rsidRDefault="00FC7347" w:rsidP="00FC7347">
      <w:pPr>
        <w:ind w:firstLine="709"/>
        <w:jc w:val="center"/>
        <w:rPr>
          <w:sz w:val="26"/>
          <w:szCs w:val="26"/>
        </w:rPr>
      </w:pPr>
      <w:r w:rsidRPr="00AA286E">
        <w:rPr>
          <w:sz w:val="26"/>
          <w:szCs w:val="26"/>
        </w:rPr>
        <w:t>планируемого размещения линейн</w:t>
      </w:r>
      <w:r>
        <w:rPr>
          <w:sz w:val="26"/>
          <w:szCs w:val="26"/>
        </w:rPr>
        <w:t>ого</w:t>
      </w:r>
      <w:r w:rsidRPr="00AA286E">
        <w:rPr>
          <w:sz w:val="26"/>
          <w:szCs w:val="26"/>
        </w:rPr>
        <w:t xml:space="preserve"> объект</w:t>
      </w:r>
      <w:r>
        <w:rPr>
          <w:sz w:val="26"/>
          <w:szCs w:val="26"/>
        </w:rPr>
        <w:t>а</w:t>
      </w:r>
    </w:p>
    <w:p w14:paraId="790301C0" w14:textId="77777777" w:rsidR="00FC7347" w:rsidRDefault="00FC7347" w:rsidP="00FC7347">
      <w:pPr>
        <w:ind w:firstLine="709"/>
        <w:jc w:val="right"/>
        <w:rPr>
          <w:sz w:val="26"/>
          <w:szCs w:val="26"/>
        </w:rPr>
      </w:pPr>
      <w:r w:rsidRPr="00AA286E">
        <w:rPr>
          <w:sz w:val="26"/>
          <w:szCs w:val="26"/>
        </w:rPr>
        <w:t xml:space="preserve">Таблица </w:t>
      </w:r>
      <w:r>
        <w:rPr>
          <w:sz w:val="26"/>
          <w:szCs w:val="26"/>
        </w:rPr>
        <w:t>№ 2</w:t>
      </w:r>
    </w:p>
    <w:tbl>
      <w:tblPr>
        <w:tblW w:w="963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3402"/>
        <w:gridCol w:w="3260"/>
      </w:tblGrid>
      <w:tr w:rsidR="00FC7347" w:rsidRPr="00C64962" w14:paraId="774EAC47" w14:textId="77777777" w:rsidTr="00FC7347">
        <w:trPr>
          <w:tblHeader/>
          <w:jc w:val="center"/>
        </w:trPr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3670E6D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Обозначение характерных</w:t>
            </w:r>
            <w:r w:rsidRPr="00C64962">
              <w:rPr>
                <w:color w:val="000000"/>
                <w:sz w:val="24"/>
                <w:szCs w:val="24"/>
              </w:rPr>
              <w:br/>
              <w:t>точек границы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11FD3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Координаты, м</w:t>
            </w:r>
          </w:p>
        </w:tc>
      </w:tr>
      <w:tr w:rsidR="00FC7347" w:rsidRPr="00C64962" w14:paraId="6086B48C" w14:textId="77777777" w:rsidTr="00FC7347">
        <w:trPr>
          <w:tblHeader/>
          <w:jc w:val="center"/>
        </w:trPr>
        <w:tc>
          <w:tcPr>
            <w:tcW w:w="29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41CB3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DD114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A9BC6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Y</w:t>
            </w:r>
          </w:p>
        </w:tc>
      </w:tr>
      <w:tr w:rsidR="00FC7347" w:rsidRPr="00C64962" w14:paraId="670ECF22" w14:textId="77777777" w:rsidTr="00FC7347">
        <w:trPr>
          <w:tblHeader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952DA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C3B08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16079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3</w:t>
            </w:r>
          </w:p>
        </w:tc>
      </w:tr>
      <w:tr w:rsidR="00FC7347" w:rsidRPr="00C64962" w14:paraId="5D36A6E2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D28A3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CD486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338892,37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1F452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2215016,25</w:t>
            </w:r>
          </w:p>
        </w:tc>
      </w:tr>
      <w:tr w:rsidR="00FC7347" w:rsidRPr="00C64962" w14:paraId="3884B529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D15AE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57087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338892,38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ACD59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2215020,55</w:t>
            </w:r>
          </w:p>
        </w:tc>
      </w:tr>
      <w:tr w:rsidR="00FC7347" w:rsidRPr="00C64962" w14:paraId="24B9BAA9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6B9F7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90AEE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338892,39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509E7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2215017,03</w:t>
            </w:r>
          </w:p>
        </w:tc>
      </w:tr>
      <w:tr w:rsidR="00FC7347" w:rsidRPr="00C64962" w14:paraId="4691E8C0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AB3C6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6641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338892,40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2B5B5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2215007,96</w:t>
            </w:r>
          </w:p>
        </w:tc>
      </w:tr>
      <w:tr w:rsidR="00FC7347" w:rsidRPr="00C64962" w14:paraId="34B3584C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ADB4C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BF2BC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338892,41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C075D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2215016,67</w:t>
            </w:r>
          </w:p>
        </w:tc>
      </w:tr>
      <w:tr w:rsidR="00FC7347" w:rsidRPr="00C64962" w14:paraId="7691FE7A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F2975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66323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338892,42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63CA9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2215030,99</w:t>
            </w:r>
          </w:p>
        </w:tc>
      </w:tr>
      <w:tr w:rsidR="00FC7347" w:rsidRPr="00C64962" w14:paraId="5E42D0A9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C7B6A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7D54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338892,43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FE7F7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2215035,98</w:t>
            </w:r>
          </w:p>
        </w:tc>
      </w:tr>
      <w:tr w:rsidR="00FC7347" w:rsidRPr="00C64962" w14:paraId="4AA7A7BF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BCCBE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A7DB3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338892,44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50C59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2215089,17</w:t>
            </w:r>
          </w:p>
        </w:tc>
      </w:tr>
      <w:tr w:rsidR="00FC7347" w:rsidRPr="00C64962" w14:paraId="3F390A69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B1611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A4F30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338892,45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CA315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2215086,69</w:t>
            </w:r>
          </w:p>
        </w:tc>
      </w:tr>
      <w:tr w:rsidR="00FC7347" w:rsidRPr="00C64962" w14:paraId="548561B2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13750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3B161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338892,46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8D4B8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2215738,17</w:t>
            </w:r>
          </w:p>
        </w:tc>
      </w:tr>
      <w:tr w:rsidR="00FC7347" w:rsidRPr="00C64962" w14:paraId="795374C4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1D51D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97F26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338892,47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F7E77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2215746,25</w:t>
            </w:r>
          </w:p>
        </w:tc>
      </w:tr>
      <w:tr w:rsidR="00FC7347" w:rsidRPr="00C64962" w14:paraId="5EDA96B2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385BB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E1A98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338791,82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F13E2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2215761,70</w:t>
            </w:r>
          </w:p>
        </w:tc>
      </w:tr>
      <w:tr w:rsidR="00FC7347" w:rsidRPr="00C64962" w14:paraId="1C4694DE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42374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0C520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338761,89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72801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2215753,61</w:t>
            </w:r>
          </w:p>
        </w:tc>
      </w:tr>
      <w:tr w:rsidR="00FC7347" w:rsidRPr="00C64962" w14:paraId="77649A82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9CEB5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BC93A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338690,32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376E2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2216018,36</w:t>
            </w:r>
          </w:p>
        </w:tc>
      </w:tr>
      <w:tr w:rsidR="00FC7347" w:rsidRPr="00C64962" w14:paraId="63006AD9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86855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76F81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338693,33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D6D8B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2216019,19</w:t>
            </w:r>
          </w:p>
        </w:tc>
      </w:tr>
      <w:tr w:rsidR="00FC7347" w:rsidRPr="00C64962" w14:paraId="7F1D3B03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002B1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3FD71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338682,28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EBA48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2216060,11</w:t>
            </w:r>
          </w:p>
        </w:tc>
      </w:tr>
      <w:tr w:rsidR="00FC7347" w:rsidRPr="00C64962" w14:paraId="79A5C47E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DE0A5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FEBD6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338692,94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75F09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2216063,07</w:t>
            </w:r>
          </w:p>
        </w:tc>
      </w:tr>
      <w:tr w:rsidR="00FC7347" w:rsidRPr="00C64962" w14:paraId="7897807F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00916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97FCF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338684,59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91AD6" w14:textId="77777777" w:rsidR="00FC7347" w:rsidRPr="00C64962" w:rsidRDefault="00FC7347" w:rsidP="00FC7347">
            <w:pPr>
              <w:jc w:val="center"/>
              <w:rPr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2216092,36</w:t>
            </w:r>
          </w:p>
        </w:tc>
      </w:tr>
      <w:tr w:rsidR="00FC7347" w:rsidRPr="00C64962" w14:paraId="72096C63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9729C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EA8DB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338671,29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0BFC2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2216088,76</w:t>
            </w:r>
          </w:p>
        </w:tc>
      </w:tr>
      <w:tr w:rsidR="00FC7347" w:rsidRPr="00C64962" w14:paraId="20D3ABF7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FF5FE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CFDFF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338563,54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8E8B0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2216487,31</w:t>
            </w:r>
          </w:p>
        </w:tc>
      </w:tr>
      <w:tr w:rsidR="00FC7347" w:rsidRPr="00C64962" w14:paraId="64F05821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8D84D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EFD4D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338567,38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87294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2216488,38</w:t>
            </w:r>
          </w:p>
        </w:tc>
      </w:tr>
      <w:tr w:rsidR="00FC7347" w:rsidRPr="00C64962" w14:paraId="019B41BB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1C4F3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8BBF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338564,62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706C3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2216499,12</w:t>
            </w:r>
          </w:p>
        </w:tc>
      </w:tr>
      <w:tr w:rsidR="00FC7347" w:rsidRPr="00C64962" w14:paraId="025DB223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56313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695F6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338469,66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3DD4D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2216472,59</w:t>
            </w:r>
          </w:p>
        </w:tc>
      </w:tr>
      <w:tr w:rsidR="00FC7347" w:rsidRPr="00C64962" w14:paraId="1B644829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7900D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E2A6C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338472,66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E7110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2216462,08</w:t>
            </w:r>
          </w:p>
        </w:tc>
      </w:tr>
      <w:tr w:rsidR="00FC7347" w:rsidRPr="00C64962" w14:paraId="5ABE79D8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0FC19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4358D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338510,44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766C5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2216472,60</w:t>
            </w:r>
          </w:p>
        </w:tc>
      </w:tr>
      <w:tr w:rsidR="00FC7347" w:rsidRPr="00C64962" w14:paraId="4468700F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52B0F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C540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338620,52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90A2D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2216065,82</w:t>
            </w:r>
          </w:p>
        </w:tc>
      </w:tr>
      <w:tr w:rsidR="00FC7347" w:rsidRPr="00C64962" w14:paraId="6B306256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FD845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D3B1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338617,70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DF441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2216060,90</w:t>
            </w:r>
          </w:p>
        </w:tc>
      </w:tr>
      <w:tr w:rsidR="00FC7347" w:rsidRPr="00C64962" w14:paraId="78142F34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97FD8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A4C06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338609,41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351C2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2216037,92</w:t>
            </w:r>
          </w:p>
        </w:tc>
      </w:tr>
      <w:tr w:rsidR="00FC7347" w:rsidRPr="00C64962" w14:paraId="36680374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3D2C8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A03EB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338616,76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5303A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2216039,96</w:t>
            </w:r>
          </w:p>
        </w:tc>
      </w:tr>
      <w:tr w:rsidR="00FC7347" w:rsidRPr="00C64962" w14:paraId="7E6BCDFC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93F93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BA5A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338627,22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1E144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2216001,30</w:t>
            </w:r>
          </w:p>
        </w:tc>
      </w:tr>
      <w:tr w:rsidR="00FC7347" w:rsidRPr="00C64962" w14:paraId="2C837DEA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A260D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26A9B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338633,37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0AAC1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2216002,95</w:t>
            </w:r>
          </w:p>
        </w:tc>
      </w:tr>
      <w:tr w:rsidR="00FC7347" w:rsidRPr="00C64962" w14:paraId="43B8BD75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23EA4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A021A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338638,27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F8832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2216000,14</w:t>
            </w:r>
          </w:p>
        </w:tc>
      </w:tr>
      <w:tr w:rsidR="00FC7347" w:rsidRPr="00C64962" w14:paraId="76ACDBF7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8FC6F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8FA61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338762,18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A1CB9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2215541,35</w:t>
            </w:r>
          </w:p>
        </w:tc>
      </w:tr>
      <w:tr w:rsidR="00FC7347" w:rsidRPr="00C64962" w14:paraId="0A3ED7EE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8F1C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21318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338757,24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3451B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2215532,76</w:t>
            </w:r>
          </w:p>
        </w:tc>
      </w:tr>
      <w:tr w:rsidR="00FC7347" w:rsidRPr="00C64962" w14:paraId="6D1F88EE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E8500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12C0B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338753,98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349B6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2215531,88</w:t>
            </w:r>
          </w:p>
        </w:tc>
      </w:tr>
      <w:tr w:rsidR="00FC7347" w:rsidRPr="00C64962" w14:paraId="54B0C995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50D0B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23F22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338763,13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CB0A0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2215498,09</w:t>
            </w:r>
          </w:p>
        </w:tc>
      </w:tr>
      <w:tr w:rsidR="00FC7347" w:rsidRPr="00C64962" w14:paraId="76FBC506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242B5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CA9C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338765,88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A86A2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2215498,85</w:t>
            </w:r>
          </w:p>
        </w:tc>
      </w:tr>
      <w:tr w:rsidR="00FC7347" w:rsidRPr="00C64962" w14:paraId="71EB277D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25EA8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62707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338775,09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402C5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2215493,56</w:t>
            </w:r>
          </w:p>
        </w:tc>
      </w:tr>
      <w:tr w:rsidR="00FC7347" w:rsidRPr="00C64962" w14:paraId="1427E1C2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6E423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B0B20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338892,92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6A07D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2215057,03</w:t>
            </w:r>
          </w:p>
        </w:tc>
      </w:tr>
      <w:tr w:rsidR="00FC7347" w:rsidRPr="00C64962" w14:paraId="3B2C1156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C9D2D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6AF0C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338888,46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6482F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2215049,19</w:t>
            </w:r>
          </w:p>
        </w:tc>
      </w:tr>
      <w:tr w:rsidR="00FC7347" w:rsidRPr="00C64962" w14:paraId="31CEA295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1D70D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3DA26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338883,64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4C822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2215047,88</w:t>
            </w:r>
          </w:p>
        </w:tc>
      </w:tr>
      <w:tr w:rsidR="00FC7347" w:rsidRPr="00C64962" w14:paraId="47082107" w14:textId="77777777" w:rsidTr="00FC7347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00CFD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F1E1A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338603,91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29D45" w14:textId="77777777" w:rsidR="00FC7347" w:rsidRPr="00C64962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C64962">
              <w:rPr>
                <w:sz w:val="24"/>
                <w:szCs w:val="24"/>
              </w:rPr>
              <w:t>2216057,15</w:t>
            </w:r>
          </w:p>
        </w:tc>
      </w:tr>
    </w:tbl>
    <w:p w14:paraId="1DE7F5E4" w14:textId="77777777" w:rsidR="00FC7347" w:rsidRPr="00A232E2" w:rsidRDefault="00FC7347" w:rsidP="00FC7347">
      <w:pPr>
        <w:rPr>
          <w:color w:val="FF0000"/>
          <w:sz w:val="26"/>
          <w:szCs w:val="26"/>
        </w:rPr>
      </w:pPr>
    </w:p>
    <w:p w14:paraId="66D0F854" w14:textId="77777777" w:rsidR="00FC7347" w:rsidRPr="00AE6D7F" w:rsidRDefault="00FC7347" w:rsidP="00FC734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</w:t>
      </w:r>
      <w:r w:rsidRPr="00AE6D7F">
        <w:rPr>
          <w:sz w:val="26"/>
          <w:szCs w:val="26"/>
        </w:rPr>
        <w:t>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</w:r>
      <w:r>
        <w:rPr>
          <w:sz w:val="26"/>
          <w:szCs w:val="26"/>
        </w:rPr>
        <w:t>.</w:t>
      </w:r>
    </w:p>
    <w:p w14:paraId="79D399CF" w14:textId="77777777" w:rsidR="00FC7347" w:rsidRPr="00957D89" w:rsidRDefault="00FC7347" w:rsidP="00FC7347">
      <w:pPr>
        <w:ind w:firstLine="709"/>
        <w:jc w:val="both"/>
        <w:rPr>
          <w:sz w:val="26"/>
          <w:szCs w:val="26"/>
        </w:rPr>
      </w:pPr>
      <w:r w:rsidRPr="00957D89">
        <w:rPr>
          <w:sz w:val="26"/>
          <w:szCs w:val="26"/>
        </w:rPr>
        <w:t>Линейные объекты, подлежащие переносу (переустройству), демонтажу из зоны производства работ проектируемого линейного объекта:</w:t>
      </w:r>
    </w:p>
    <w:p w14:paraId="45C09E99" w14:textId="64F1F0D5" w:rsidR="00FC7347" w:rsidRPr="00957D89" w:rsidRDefault="00FC7347" w:rsidP="00FC734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1) </w:t>
      </w:r>
      <w:r w:rsidR="002E6762">
        <w:rPr>
          <w:sz w:val="26"/>
          <w:szCs w:val="26"/>
        </w:rPr>
        <w:t>в</w:t>
      </w:r>
      <w:r w:rsidRPr="00957D89">
        <w:rPr>
          <w:sz w:val="26"/>
          <w:szCs w:val="26"/>
        </w:rPr>
        <w:t>оздушная линия электропередачи от БКТП-1171 до строительной</w:t>
      </w:r>
      <w:r>
        <w:rPr>
          <w:sz w:val="26"/>
          <w:szCs w:val="26"/>
        </w:rPr>
        <w:t xml:space="preserve"> </w:t>
      </w:r>
      <w:r w:rsidRPr="00957D89">
        <w:rPr>
          <w:sz w:val="26"/>
          <w:szCs w:val="26"/>
        </w:rPr>
        <w:t>площадки в 107 мкр. Световые опоры</w:t>
      </w:r>
      <w:r>
        <w:rPr>
          <w:sz w:val="26"/>
          <w:szCs w:val="26"/>
        </w:rPr>
        <w:t>,</w:t>
      </w:r>
      <w:r w:rsidRPr="00957D89">
        <w:rPr>
          <w:sz w:val="26"/>
          <w:szCs w:val="26"/>
        </w:rPr>
        <w:t xml:space="preserve"> подлежащие демонтажу</w:t>
      </w:r>
      <w:r>
        <w:rPr>
          <w:sz w:val="26"/>
          <w:szCs w:val="26"/>
        </w:rPr>
        <w:t xml:space="preserve"> - </w:t>
      </w:r>
      <w:r w:rsidRPr="00957D89">
        <w:rPr>
          <w:sz w:val="26"/>
          <w:szCs w:val="26"/>
        </w:rPr>
        <w:t xml:space="preserve">Оп. </w:t>
      </w:r>
      <w:r w:rsidRPr="002E6762">
        <w:rPr>
          <w:sz w:val="26"/>
          <w:szCs w:val="26"/>
        </w:rPr>
        <w:t>№</w:t>
      </w:r>
      <w:r w:rsidR="002E6762">
        <w:rPr>
          <w:sz w:val="26"/>
          <w:szCs w:val="26"/>
        </w:rPr>
        <w:t xml:space="preserve"> </w:t>
      </w:r>
      <w:r w:rsidRPr="002E6762">
        <w:rPr>
          <w:sz w:val="26"/>
          <w:szCs w:val="26"/>
        </w:rPr>
        <w:t>6, Оп. №</w:t>
      </w:r>
      <w:r w:rsidR="002E6762">
        <w:rPr>
          <w:sz w:val="26"/>
          <w:szCs w:val="26"/>
        </w:rPr>
        <w:t xml:space="preserve"> </w:t>
      </w:r>
      <w:r w:rsidRPr="002E6762">
        <w:rPr>
          <w:sz w:val="26"/>
          <w:szCs w:val="26"/>
        </w:rPr>
        <w:t>7.</w:t>
      </w:r>
      <w:r>
        <w:rPr>
          <w:sz w:val="26"/>
          <w:szCs w:val="26"/>
        </w:rPr>
        <w:t xml:space="preserve"> </w:t>
      </w:r>
      <w:r w:rsidRPr="00957D89">
        <w:rPr>
          <w:sz w:val="26"/>
          <w:szCs w:val="26"/>
        </w:rPr>
        <w:t>Демонтаж согласно письм</w:t>
      </w:r>
      <w:r w:rsidR="002E6762">
        <w:rPr>
          <w:sz w:val="26"/>
          <w:szCs w:val="26"/>
        </w:rPr>
        <w:t>у</w:t>
      </w:r>
      <w:r w:rsidRPr="00957D89">
        <w:rPr>
          <w:sz w:val="26"/>
          <w:szCs w:val="26"/>
        </w:rPr>
        <w:t xml:space="preserve"> ООО «Специализированный застройщик</w:t>
      </w:r>
      <w:r>
        <w:rPr>
          <w:sz w:val="26"/>
          <w:szCs w:val="26"/>
        </w:rPr>
        <w:t xml:space="preserve"> </w:t>
      </w:r>
      <w:r w:rsidRPr="00957D89">
        <w:rPr>
          <w:sz w:val="26"/>
          <w:szCs w:val="26"/>
        </w:rPr>
        <w:t>«Железобетон</w:t>
      </w:r>
      <w:r w:rsidR="00656A70">
        <w:rPr>
          <w:sz w:val="26"/>
          <w:szCs w:val="26"/>
        </w:rPr>
        <w:t xml:space="preserve"> - </w:t>
      </w:r>
      <w:r w:rsidRPr="00957D89">
        <w:rPr>
          <w:sz w:val="26"/>
          <w:szCs w:val="26"/>
        </w:rPr>
        <w:t>12» № 1237 от 14.12.2023</w:t>
      </w:r>
      <w:r w:rsidR="002E6762">
        <w:rPr>
          <w:sz w:val="26"/>
          <w:szCs w:val="26"/>
        </w:rPr>
        <w:t>;</w:t>
      </w:r>
    </w:p>
    <w:p w14:paraId="09912BED" w14:textId="4A1F7140" w:rsidR="00FC7347" w:rsidRDefault="00FC7347" w:rsidP="00FC7347">
      <w:pPr>
        <w:ind w:firstLine="709"/>
        <w:jc w:val="both"/>
        <w:rPr>
          <w:sz w:val="26"/>
          <w:szCs w:val="26"/>
        </w:rPr>
      </w:pPr>
      <w:r w:rsidRPr="00957D89">
        <w:rPr>
          <w:sz w:val="26"/>
          <w:szCs w:val="26"/>
        </w:rPr>
        <w:t>2</w:t>
      </w:r>
      <w:r>
        <w:rPr>
          <w:sz w:val="26"/>
          <w:szCs w:val="26"/>
        </w:rPr>
        <w:t>)</w:t>
      </w:r>
      <w:r w:rsidRPr="00957D89">
        <w:rPr>
          <w:sz w:val="26"/>
          <w:szCs w:val="26"/>
        </w:rPr>
        <w:t xml:space="preserve"> </w:t>
      </w:r>
      <w:r w:rsidR="002E6762">
        <w:rPr>
          <w:sz w:val="26"/>
          <w:szCs w:val="26"/>
        </w:rPr>
        <w:t>в</w:t>
      </w:r>
      <w:r w:rsidRPr="00957D89">
        <w:rPr>
          <w:sz w:val="26"/>
          <w:szCs w:val="26"/>
        </w:rPr>
        <w:t>оздушная линия освещения Южного шоссе. Опоры</w:t>
      </w:r>
      <w:r>
        <w:rPr>
          <w:sz w:val="26"/>
          <w:szCs w:val="26"/>
        </w:rPr>
        <w:t>,</w:t>
      </w:r>
      <w:r w:rsidRPr="00957D89">
        <w:rPr>
          <w:sz w:val="26"/>
          <w:szCs w:val="26"/>
        </w:rPr>
        <w:t xml:space="preserve"> подлежащие</w:t>
      </w:r>
      <w:r>
        <w:rPr>
          <w:sz w:val="26"/>
          <w:szCs w:val="26"/>
        </w:rPr>
        <w:t xml:space="preserve"> </w:t>
      </w:r>
      <w:r w:rsidRPr="00957D89">
        <w:rPr>
          <w:sz w:val="26"/>
          <w:szCs w:val="26"/>
        </w:rPr>
        <w:t>переносу – опора</w:t>
      </w:r>
      <w:r w:rsidR="00A232E2">
        <w:rPr>
          <w:sz w:val="26"/>
          <w:szCs w:val="26"/>
        </w:rPr>
        <w:t>,</w:t>
      </w:r>
      <w:r w:rsidRPr="00957D89">
        <w:rPr>
          <w:sz w:val="26"/>
          <w:szCs w:val="26"/>
        </w:rPr>
        <w:t xml:space="preserve"> попадаю</w:t>
      </w:r>
      <w:r>
        <w:rPr>
          <w:sz w:val="26"/>
          <w:szCs w:val="26"/>
        </w:rPr>
        <w:t xml:space="preserve">щая в проектируемый выезд с улицы </w:t>
      </w:r>
      <w:r w:rsidRPr="00957D89">
        <w:rPr>
          <w:sz w:val="26"/>
          <w:szCs w:val="26"/>
        </w:rPr>
        <w:t>Ленинградск</w:t>
      </w:r>
      <w:r>
        <w:rPr>
          <w:sz w:val="26"/>
          <w:szCs w:val="26"/>
        </w:rPr>
        <w:t>ой</w:t>
      </w:r>
      <w:r w:rsidRPr="00957D89">
        <w:rPr>
          <w:sz w:val="26"/>
          <w:szCs w:val="26"/>
        </w:rPr>
        <w:t xml:space="preserve"> на</w:t>
      </w:r>
      <w:r>
        <w:rPr>
          <w:sz w:val="26"/>
          <w:szCs w:val="26"/>
        </w:rPr>
        <w:t xml:space="preserve"> </w:t>
      </w:r>
      <w:r w:rsidRPr="00957D89">
        <w:rPr>
          <w:sz w:val="26"/>
          <w:szCs w:val="26"/>
        </w:rPr>
        <w:t>дублер Южного шоссе. Перенос согласно ТУ МУП «Электросвет» № 574 от</w:t>
      </w:r>
      <w:r>
        <w:rPr>
          <w:sz w:val="26"/>
          <w:szCs w:val="26"/>
        </w:rPr>
        <w:t xml:space="preserve"> </w:t>
      </w:r>
      <w:r w:rsidRPr="00957D89">
        <w:rPr>
          <w:sz w:val="26"/>
          <w:szCs w:val="26"/>
        </w:rPr>
        <w:t>20.11.2023. Протяженность переносимого</w:t>
      </w:r>
      <w:r>
        <w:rPr>
          <w:sz w:val="26"/>
          <w:szCs w:val="26"/>
        </w:rPr>
        <w:t xml:space="preserve"> участка 43 м (ориентировочно). </w:t>
      </w:r>
      <w:r w:rsidRPr="00957D89">
        <w:rPr>
          <w:sz w:val="26"/>
          <w:szCs w:val="26"/>
        </w:rPr>
        <w:t>Определяется отдельным проектом</w:t>
      </w:r>
      <w:r w:rsidR="002E6762">
        <w:rPr>
          <w:sz w:val="26"/>
          <w:szCs w:val="26"/>
        </w:rPr>
        <w:t>;</w:t>
      </w:r>
    </w:p>
    <w:p w14:paraId="214EDC7F" w14:textId="7AEA4B36" w:rsidR="00FC7347" w:rsidRDefault="00FC7347" w:rsidP="00FC734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3)</w:t>
      </w:r>
      <w:r w:rsidRPr="007E5594">
        <w:t xml:space="preserve"> </w:t>
      </w:r>
      <w:r w:rsidR="002E6762">
        <w:rPr>
          <w:sz w:val="26"/>
          <w:szCs w:val="26"/>
        </w:rPr>
        <w:t>р</w:t>
      </w:r>
      <w:r>
        <w:rPr>
          <w:sz w:val="26"/>
          <w:szCs w:val="26"/>
        </w:rPr>
        <w:t xml:space="preserve">аспределительный газопровод </w:t>
      </w:r>
      <w:r w:rsidRPr="007E5594">
        <w:rPr>
          <w:sz w:val="26"/>
          <w:szCs w:val="26"/>
        </w:rPr>
        <w:t>высокого давления</w:t>
      </w:r>
      <w:r>
        <w:rPr>
          <w:sz w:val="26"/>
          <w:szCs w:val="26"/>
        </w:rPr>
        <w:t>. Вынос</w:t>
      </w:r>
      <w:r w:rsidRPr="007E5594">
        <w:rPr>
          <w:sz w:val="26"/>
          <w:szCs w:val="26"/>
        </w:rPr>
        <w:t xml:space="preserve"> будет предусмотрен в проектной документации по объекту.</w:t>
      </w:r>
    </w:p>
    <w:p w14:paraId="696DACDB" w14:textId="77777777" w:rsidR="00FC7347" w:rsidRPr="00A232E2" w:rsidRDefault="00FC7347" w:rsidP="00FC7347">
      <w:pPr>
        <w:ind w:firstLine="709"/>
        <w:jc w:val="both"/>
        <w:rPr>
          <w:color w:val="FF0000"/>
          <w:sz w:val="26"/>
          <w:szCs w:val="26"/>
        </w:rPr>
      </w:pPr>
    </w:p>
    <w:p w14:paraId="2F8D3AA8" w14:textId="77777777" w:rsidR="00FC7347" w:rsidRDefault="00FC7347" w:rsidP="00FC734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</w:t>
      </w:r>
      <w:r w:rsidRPr="00AE6D7F">
        <w:rPr>
          <w:sz w:val="26"/>
          <w:szCs w:val="26"/>
        </w:rPr>
        <w:t>Предельные параметры разрешенного строительства, реконструкции объектов капитального строительства, входящих в состав линейного объекта в границах зон его планируемого размещения</w:t>
      </w:r>
      <w:r>
        <w:rPr>
          <w:sz w:val="26"/>
          <w:szCs w:val="26"/>
        </w:rPr>
        <w:t xml:space="preserve">. </w:t>
      </w:r>
    </w:p>
    <w:p w14:paraId="5810047D" w14:textId="77777777" w:rsidR="00FC7347" w:rsidRDefault="00FC7347" w:rsidP="00FC7347">
      <w:pPr>
        <w:ind w:firstLine="709"/>
        <w:jc w:val="both"/>
        <w:rPr>
          <w:sz w:val="26"/>
          <w:szCs w:val="26"/>
        </w:rPr>
      </w:pPr>
      <w:r w:rsidRPr="00AA15FC">
        <w:rPr>
          <w:sz w:val="26"/>
          <w:szCs w:val="26"/>
        </w:rPr>
        <w:t>Ширина улиц и дорог в красных линиях принимается для магистральных улиц 40</w:t>
      </w:r>
      <w:r>
        <w:rPr>
          <w:sz w:val="26"/>
          <w:szCs w:val="26"/>
        </w:rPr>
        <w:t>-</w:t>
      </w:r>
      <w:r w:rsidRPr="00AA15FC">
        <w:rPr>
          <w:sz w:val="26"/>
          <w:szCs w:val="26"/>
        </w:rPr>
        <w:t>100 м (СП 42.13330.2016), в данном проект</w:t>
      </w:r>
      <w:r>
        <w:rPr>
          <w:sz w:val="26"/>
          <w:szCs w:val="26"/>
        </w:rPr>
        <w:t>е она составляет 55</w:t>
      </w:r>
      <w:r w:rsidRPr="00AA15FC">
        <w:rPr>
          <w:sz w:val="26"/>
          <w:szCs w:val="26"/>
        </w:rPr>
        <w:t xml:space="preserve"> м. Объекты капитального строительства, входящие в состав линейного объекта в границах зон их планируемого размещения, отсутствуют. В пределах проектируемой территории отсутствуют существующие и строящиеся объекты капитального строительства, а также не предусматривается строительство зданий и сооружений для функционирования линейного объекта.</w:t>
      </w:r>
      <w:r>
        <w:rPr>
          <w:sz w:val="26"/>
          <w:szCs w:val="26"/>
        </w:rPr>
        <w:t xml:space="preserve"> </w:t>
      </w:r>
    </w:p>
    <w:p w14:paraId="798917DB" w14:textId="77777777" w:rsidR="00FC7347" w:rsidRPr="00A232E2" w:rsidRDefault="00FC7347" w:rsidP="00FC7347">
      <w:pPr>
        <w:ind w:firstLine="709"/>
        <w:jc w:val="both"/>
        <w:rPr>
          <w:color w:val="FF0000"/>
          <w:sz w:val="26"/>
          <w:szCs w:val="26"/>
        </w:rPr>
      </w:pPr>
    </w:p>
    <w:p w14:paraId="1B6534B5" w14:textId="77777777" w:rsidR="00FC7347" w:rsidRPr="00AE6D7F" w:rsidRDefault="00FC7347" w:rsidP="00FC7347">
      <w:pPr>
        <w:ind w:firstLine="709"/>
        <w:jc w:val="both"/>
        <w:rPr>
          <w:sz w:val="26"/>
          <w:szCs w:val="26"/>
        </w:rPr>
      </w:pPr>
      <w:r w:rsidRPr="00AE6D7F">
        <w:rPr>
          <w:sz w:val="26"/>
          <w:szCs w:val="26"/>
        </w:rPr>
        <w:t xml:space="preserve">6. Информация о необходимости осуществления мероприятий по защите сохраняемых </w:t>
      </w:r>
      <w:r>
        <w:rPr>
          <w:sz w:val="26"/>
          <w:szCs w:val="26"/>
        </w:rPr>
        <w:t>объектов капитального строительства</w:t>
      </w:r>
      <w:r w:rsidRPr="00AE6D7F">
        <w:rPr>
          <w:sz w:val="26"/>
          <w:szCs w:val="26"/>
        </w:rPr>
        <w:t xml:space="preserve">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линейного объекта</w:t>
      </w:r>
      <w:r>
        <w:rPr>
          <w:sz w:val="26"/>
          <w:szCs w:val="26"/>
        </w:rPr>
        <w:t>.</w:t>
      </w:r>
    </w:p>
    <w:p w14:paraId="14A3B8E2" w14:textId="7EE64BBC" w:rsidR="00FC7347" w:rsidRDefault="00FC7347" w:rsidP="00FC7347">
      <w:pPr>
        <w:ind w:firstLine="709"/>
        <w:jc w:val="both"/>
        <w:rPr>
          <w:sz w:val="26"/>
          <w:szCs w:val="26"/>
        </w:rPr>
      </w:pPr>
      <w:r w:rsidRPr="006E0DCC">
        <w:rPr>
          <w:sz w:val="26"/>
          <w:szCs w:val="26"/>
        </w:rPr>
        <w:lastRenderedPageBreak/>
        <w:t>В пределах проектируемой территории отсутствуют существующие и строящиеся объекты капитального строительства, а также не предусматривается</w:t>
      </w:r>
      <w:r>
        <w:rPr>
          <w:sz w:val="26"/>
          <w:szCs w:val="26"/>
        </w:rPr>
        <w:t xml:space="preserve"> </w:t>
      </w:r>
      <w:r w:rsidRPr="006E0DCC">
        <w:rPr>
          <w:sz w:val="26"/>
          <w:szCs w:val="26"/>
        </w:rPr>
        <w:t>строительство зданий и сооружений в соответствии с ранее разработанной</w:t>
      </w:r>
      <w:r>
        <w:rPr>
          <w:sz w:val="26"/>
          <w:szCs w:val="26"/>
        </w:rPr>
        <w:t xml:space="preserve"> </w:t>
      </w:r>
      <w:r w:rsidRPr="006E0DCC">
        <w:rPr>
          <w:sz w:val="26"/>
          <w:szCs w:val="26"/>
        </w:rPr>
        <w:t>документацией территориального планирования. Проектом предусмотрено</w:t>
      </w:r>
      <w:r>
        <w:rPr>
          <w:sz w:val="26"/>
          <w:szCs w:val="26"/>
        </w:rPr>
        <w:t xml:space="preserve"> </w:t>
      </w:r>
      <w:r w:rsidRPr="006E0DCC">
        <w:rPr>
          <w:sz w:val="26"/>
          <w:szCs w:val="26"/>
        </w:rPr>
        <w:t>размещение ТП в 117 мкр</w:t>
      </w:r>
      <w:r w:rsidR="00A232E2" w:rsidRPr="00404FB0">
        <w:rPr>
          <w:sz w:val="26"/>
          <w:szCs w:val="26"/>
        </w:rPr>
        <w:t>.</w:t>
      </w:r>
      <w:r w:rsidRPr="006E0DCC">
        <w:rPr>
          <w:sz w:val="26"/>
          <w:szCs w:val="26"/>
        </w:rPr>
        <w:t xml:space="preserve"> для подключения перспективных территорий, в</w:t>
      </w:r>
      <w:r>
        <w:rPr>
          <w:sz w:val="26"/>
          <w:szCs w:val="26"/>
        </w:rPr>
        <w:t xml:space="preserve"> </w:t>
      </w:r>
      <w:r w:rsidRPr="006E0DCC">
        <w:rPr>
          <w:sz w:val="26"/>
          <w:szCs w:val="26"/>
        </w:rPr>
        <w:t>границах зоны размещения линейного объекта, вне красных линий улицы</w:t>
      </w:r>
      <w:r>
        <w:rPr>
          <w:sz w:val="26"/>
          <w:szCs w:val="26"/>
        </w:rPr>
        <w:t xml:space="preserve"> </w:t>
      </w:r>
      <w:r w:rsidRPr="006E0DCC">
        <w:rPr>
          <w:sz w:val="26"/>
          <w:szCs w:val="26"/>
        </w:rPr>
        <w:t>Ленинградской.</w:t>
      </w:r>
    </w:p>
    <w:p w14:paraId="67F86142" w14:textId="77777777" w:rsidR="00FC7347" w:rsidRPr="00A232E2" w:rsidRDefault="00FC7347" w:rsidP="00FC7347">
      <w:pPr>
        <w:ind w:firstLine="709"/>
        <w:jc w:val="both"/>
        <w:rPr>
          <w:color w:val="FF0000"/>
          <w:sz w:val="26"/>
          <w:szCs w:val="26"/>
        </w:rPr>
      </w:pPr>
    </w:p>
    <w:p w14:paraId="3EB812CB" w14:textId="77777777" w:rsidR="00FC7347" w:rsidRPr="00AE6D7F" w:rsidRDefault="00FC7347" w:rsidP="00FC734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 </w:t>
      </w:r>
      <w:r w:rsidRPr="00AE6D7F">
        <w:rPr>
          <w:sz w:val="26"/>
          <w:szCs w:val="26"/>
        </w:rPr>
        <w:t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</w:t>
      </w:r>
      <w:r>
        <w:rPr>
          <w:sz w:val="26"/>
          <w:szCs w:val="26"/>
        </w:rPr>
        <w:t>.</w:t>
      </w:r>
    </w:p>
    <w:p w14:paraId="36B5CC37" w14:textId="77777777" w:rsidR="00FC7347" w:rsidRDefault="00FC7347" w:rsidP="00FC7347">
      <w:pPr>
        <w:ind w:firstLine="709"/>
        <w:jc w:val="both"/>
        <w:rPr>
          <w:sz w:val="26"/>
          <w:szCs w:val="26"/>
        </w:rPr>
      </w:pPr>
      <w:r w:rsidRPr="000D5FDB">
        <w:rPr>
          <w:sz w:val="26"/>
          <w:szCs w:val="26"/>
        </w:rPr>
        <w:t>Мероприятия по сохранению объектов культурного наследия от возможного негативного воздействия в связи с размещением линейного объекта в проекте не предусмотрены ввиду отсутствия объектов культурного наследия, включенных в реестр выявленных объектов культурного наследия, объектов, обладающих признаками объектов культурного наследия, объектов археологического наследия, о чем свидетельствует письмо Комитета по охране объектов культурного наследия Вологодской области от 29.07.2020</w:t>
      </w:r>
      <w:r>
        <w:rPr>
          <w:sz w:val="26"/>
          <w:szCs w:val="26"/>
        </w:rPr>
        <w:t xml:space="preserve"> </w:t>
      </w:r>
      <w:r w:rsidRPr="000D5FDB">
        <w:rPr>
          <w:sz w:val="26"/>
          <w:szCs w:val="26"/>
        </w:rPr>
        <w:t>№ их. 53-4237/20</w:t>
      </w:r>
      <w:r>
        <w:rPr>
          <w:sz w:val="26"/>
          <w:szCs w:val="26"/>
        </w:rPr>
        <w:t>.</w:t>
      </w:r>
    </w:p>
    <w:p w14:paraId="776824FB" w14:textId="77777777" w:rsidR="00FC7347" w:rsidRPr="00BA1267" w:rsidRDefault="00FC7347" w:rsidP="00FC7347">
      <w:pPr>
        <w:ind w:firstLine="709"/>
        <w:jc w:val="both"/>
        <w:rPr>
          <w:color w:val="FF0000"/>
        </w:rPr>
      </w:pPr>
    </w:p>
    <w:p w14:paraId="715FAA91" w14:textId="77777777" w:rsidR="00FC7347" w:rsidRPr="00AE6D7F" w:rsidRDefault="00FC7347" w:rsidP="00FC7347">
      <w:pPr>
        <w:ind w:firstLine="709"/>
        <w:jc w:val="both"/>
        <w:rPr>
          <w:sz w:val="26"/>
          <w:szCs w:val="26"/>
        </w:rPr>
      </w:pPr>
      <w:r w:rsidRPr="00AE6D7F">
        <w:rPr>
          <w:sz w:val="26"/>
          <w:szCs w:val="26"/>
        </w:rPr>
        <w:t>8. Информация о необходимости осуществления мероприятий по охране окружающей среды</w:t>
      </w:r>
      <w:r>
        <w:rPr>
          <w:sz w:val="26"/>
          <w:szCs w:val="26"/>
        </w:rPr>
        <w:t>.</w:t>
      </w:r>
    </w:p>
    <w:p w14:paraId="7E1F6067" w14:textId="77777777" w:rsidR="00FC7347" w:rsidRPr="00182029" w:rsidRDefault="00FC7347" w:rsidP="00FC7347">
      <w:pPr>
        <w:ind w:firstLine="709"/>
        <w:jc w:val="both"/>
        <w:rPr>
          <w:sz w:val="26"/>
          <w:szCs w:val="26"/>
        </w:rPr>
      </w:pPr>
      <w:r w:rsidRPr="00182029">
        <w:rPr>
          <w:sz w:val="26"/>
          <w:szCs w:val="26"/>
        </w:rPr>
        <w:t>Проект разработан с учё</w:t>
      </w:r>
      <w:r>
        <w:rPr>
          <w:sz w:val="26"/>
          <w:szCs w:val="26"/>
        </w:rPr>
        <w:t>том требований законодательства</w:t>
      </w:r>
      <w:r w:rsidRPr="00182029">
        <w:rPr>
          <w:sz w:val="26"/>
          <w:szCs w:val="26"/>
        </w:rPr>
        <w:t xml:space="preserve"> об охране природы и основ земельного законодательства Российской Федерации. Для обеспечения применения наиболее экологически чистых технологий работ предусмотрено проведение тендера на строительные работы и выбор подрядной организации, способной обеспечить их выполнение. В договор подряда должны быть включены положения об ответственности строительной организации за соблюдение во время строительных работ требований природоохранного законодательства, нормативных документов, технических условий и требований проекта.</w:t>
      </w:r>
    </w:p>
    <w:p w14:paraId="14C246A2" w14:textId="344BB05C" w:rsidR="00FC7347" w:rsidRDefault="00FC7347" w:rsidP="00FC7347">
      <w:pPr>
        <w:ind w:firstLine="709"/>
        <w:jc w:val="both"/>
        <w:rPr>
          <w:sz w:val="26"/>
          <w:szCs w:val="26"/>
        </w:rPr>
      </w:pPr>
      <w:r w:rsidRPr="00182029">
        <w:rPr>
          <w:sz w:val="26"/>
          <w:szCs w:val="26"/>
        </w:rPr>
        <w:t>Технология строительных работ должна соответствовать требованиям ОДМ 218.3.031-</w:t>
      </w:r>
      <w:r w:rsidRPr="00656A70">
        <w:rPr>
          <w:sz w:val="26"/>
          <w:szCs w:val="26"/>
        </w:rPr>
        <w:t>2013 Отраслевой дорожный методический документ «Методические рекомендации по охране окружающей среды при строительстве, ремонте</w:t>
      </w:r>
      <w:r w:rsidRPr="00182029">
        <w:rPr>
          <w:sz w:val="26"/>
          <w:szCs w:val="26"/>
        </w:rPr>
        <w:t xml:space="preserve"> и содержании автомобильных дорог»</w:t>
      </w:r>
      <w:r w:rsidR="00BA1267" w:rsidRPr="00404FB0">
        <w:rPr>
          <w:sz w:val="26"/>
          <w:szCs w:val="26"/>
        </w:rPr>
        <w:t>.</w:t>
      </w:r>
      <w:r w:rsidRPr="00182029">
        <w:rPr>
          <w:sz w:val="26"/>
          <w:szCs w:val="26"/>
        </w:rPr>
        <w:t xml:space="preserve"> Наиболее важные природоохранные требования по строительным технологическим процессам приведены ниже.</w:t>
      </w:r>
    </w:p>
    <w:p w14:paraId="7C1C6806" w14:textId="77777777" w:rsidR="00FC7347" w:rsidRDefault="00FC7347" w:rsidP="00FC7347">
      <w:pPr>
        <w:ind w:firstLine="709"/>
        <w:jc w:val="both"/>
        <w:rPr>
          <w:sz w:val="26"/>
          <w:szCs w:val="26"/>
        </w:rPr>
      </w:pPr>
      <w:r w:rsidRPr="00182029">
        <w:rPr>
          <w:sz w:val="26"/>
          <w:szCs w:val="26"/>
        </w:rPr>
        <w:t>8.1</w:t>
      </w:r>
      <w:r>
        <w:rPr>
          <w:sz w:val="26"/>
          <w:szCs w:val="26"/>
        </w:rPr>
        <w:t>.</w:t>
      </w:r>
      <w:r w:rsidRPr="00182029">
        <w:rPr>
          <w:sz w:val="26"/>
          <w:szCs w:val="26"/>
        </w:rPr>
        <w:t xml:space="preserve"> Охрана атмосферного воздуха</w:t>
      </w:r>
      <w:r>
        <w:rPr>
          <w:sz w:val="26"/>
          <w:szCs w:val="26"/>
        </w:rPr>
        <w:t>.</w:t>
      </w:r>
    </w:p>
    <w:p w14:paraId="68CFB0B4" w14:textId="44A3B9EE" w:rsidR="00FC7347" w:rsidRDefault="00FC7347" w:rsidP="00FC7347">
      <w:pPr>
        <w:ind w:firstLine="709"/>
        <w:jc w:val="both"/>
        <w:rPr>
          <w:sz w:val="26"/>
          <w:szCs w:val="26"/>
        </w:rPr>
      </w:pPr>
      <w:r w:rsidRPr="00182029">
        <w:rPr>
          <w:sz w:val="26"/>
          <w:szCs w:val="26"/>
        </w:rPr>
        <w:t xml:space="preserve">Охрана атмосферного воздуха осуществляется в соответствии с Федеральным законом от </w:t>
      </w:r>
      <w:r>
        <w:rPr>
          <w:sz w:val="26"/>
          <w:szCs w:val="26"/>
        </w:rPr>
        <w:t>04.05.</w:t>
      </w:r>
      <w:r w:rsidRPr="00182029">
        <w:rPr>
          <w:sz w:val="26"/>
          <w:szCs w:val="26"/>
        </w:rPr>
        <w:t xml:space="preserve">99 </w:t>
      </w:r>
      <w:r>
        <w:rPr>
          <w:sz w:val="26"/>
          <w:szCs w:val="26"/>
        </w:rPr>
        <w:t>№</w:t>
      </w:r>
      <w:r w:rsidRPr="00182029">
        <w:rPr>
          <w:sz w:val="26"/>
          <w:szCs w:val="26"/>
        </w:rPr>
        <w:t xml:space="preserve"> 96-ФЗ</w:t>
      </w:r>
      <w:r>
        <w:rPr>
          <w:sz w:val="26"/>
          <w:szCs w:val="26"/>
        </w:rPr>
        <w:t xml:space="preserve"> «Об охране атмосферного воздуха»</w:t>
      </w:r>
      <w:r w:rsidRPr="00182029">
        <w:rPr>
          <w:sz w:val="26"/>
          <w:szCs w:val="26"/>
        </w:rPr>
        <w:t>.</w:t>
      </w:r>
    </w:p>
    <w:p w14:paraId="02BAD36B" w14:textId="77777777" w:rsidR="00FC7347" w:rsidRDefault="00FC7347" w:rsidP="00FC7347">
      <w:pPr>
        <w:ind w:firstLine="709"/>
        <w:jc w:val="both"/>
        <w:rPr>
          <w:sz w:val="26"/>
          <w:szCs w:val="26"/>
        </w:rPr>
      </w:pPr>
      <w:r w:rsidRPr="00182029">
        <w:rPr>
          <w:sz w:val="26"/>
          <w:szCs w:val="26"/>
        </w:rPr>
        <w:t>Действия, направленные на изменение состояния атмосферного воздуха и атмосферных явлений, могут осуществляться только при отсутствии вредных последствий для жизни и здоровья человека и для окружающей среды на основании разрешений, выданных федеральным органом исполнительной власти в о</w:t>
      </w:r>
      <w:r>
        <w:rPr>
          <w:sz w:val="26"/>
          <w:szCs w:val="26"/>
        </w:rPr>
        <w:t>бласти охраны окружающей среды.</w:t>
      </w:r>
    </w:p>
    <w:p w14:paraId="544D642C" w14:textId="77777777" w:rsidR="00FC7347" w:rsidRDefault="00FC7347" w:rsidP="00FC7347">
      <w:pPr>
        <w:ind w:firstLine="709"/>
        <w:jc w:val="both"/>
        <w:rPr>
          <w:sz w:val="26"/>
          <w:szCs w:val="26"/>
        </w:rPr>
      </w:pPr>
      <w:r w:rsidRPr="00182029">
        <w:rPr>
          <w:sz w:val="26"/>
          <w:szCs w:val="26"/>
        </w:rPr>
        <w:t>При размещении, строительстве, реконструкции и эксплуатации объектов дорожной инфраструктуры (АБЗ, карьеров, других производственных площадок) не должны превышаться нормативы качества атмосферного воздуха в соответствии с экологическими, санитарно-гигиеническими, а также со строительными нормами и правилами. При размещении объектов дорожной инфраструктуры, оказывающих вредное воздействие на качество атмосферного воздуха, в пределах городских и иных поселений, учитывают фоновый уровень загрязнения атмосферного воздуха и прогноз изменения его качества при осущес</w:t>
      </w:r>
      <w:r>
        <w:rPr>
          <w:sz w:val="26"/>
          <w:szCs w:val="26"/>
        </w:rPr>
        <w:t>твлении указанной деятельности.</w:t>
      </w:r>
    </w:p>
    <w:p w14:paraId="3808BD96" w14:textId="477FC869" w:rsidR="00FC7347" w:rsidRDefault="00FC7347" w:rsidP="00FC7347">
      <w:pPr>
        <w:ind w:firstLine="709"/>
        <w:jc w:val="both"/>
        <w:rPr>
          <w:sz w:val="26"/>
          <w:szCs w:val="26"/>
        </w:rPr>
      </w:pPr>
      <w:r w:rsidRPr="00182029">
        <w:rPr>
          <w:sz w:val="26"/>
          <w:szCs w:val="26"/>
        </w:rPr>
        <w:lastRenderedPageBreak/>
        <w:t>В целях охраны атмосферного воздуха в местах проживания населения устанавливаются санитарно-защитные зоны для предприятий, для автомобильных дорог - санитарные разрывы. Размеры таких санитарно-защитных зон и санитарных разрывов определяются на основе расчетов рассеивания выбросов вредных (загрязняющих) веществ в атмосферном воздухе в соответствии с санита</w:t>
      </w:r>
      <w:r w:rsidR="00656A70">
        <w:rPr>
          <w:sz w:val="26"/>
          <w:szCs w:val="26"/>
        </w:rPr>
        <w:t>рной классификацией предприятий и</w:t>
      </w:r>
      <w:r w:rsidRPr="00182029">
        <w:rPr>
          <w:sz w:val="26"/>
          <w:szCs w:val="26"/>
        </w:rPr>
        <w:t xml:space="preserve"> в соответствии с требованиями СанПиН 2.2.1/2.1.1.1200-03. В проектах на строительство участков автомобильных дорог, которые могут оказать вредное воздействие на качество атмосферного воздуха, предусматриваются меры по снижению выбросов вредных (загрязняющих</w:t>
      </w:r>
      <w:r>
        <w:rPr>
          <w:sz w:val="26"/>
          <w:szCs w:val="26"/>
        </w:rPr>
        <w:t>) веществ в атмосферный воздух.</w:t>
      </w:r>
    </w:p>
    <w:p w14:paraId="425DE68E" w14:textId="41336FAD" w:rsidR="00FC7347" w:rsidRDefault="00FC7347" w:rsidP="00FC7347">
      <w:pPr>
        <w:ind w:firstLine="709"/>
        <w:jc w:val="both"/>
        <w:rPr>
          <w:sz w:val="26"/>
          <w:szCs w:val="26"/>
        </w:rPr>
      </w:pPr>
      <w:r w:rsidRPr="00BA1267">
        <w:rPr>
          <w:sz w:val="26"/>
          <w:szCs w:val="26"/>
        </w:rPr>
        <w:t>Размещение</w:t>
      </w:r>
      <w:r w:rsidRPr="00182029">
        <w:rPr>
          <w:sz w:val="26"/>
          <w:szCs w:val="26"/>
        </w:rPr>
        <w:t xml:space="preserve"> объектов дорожной инфраструктуры, оказывающих вредное воздействие на качество атмосферного воздуха, согласовывается в установленном порядке с федеральным органом исполнительной власти в области охраны окружающей среды или с его территориальными органами. При эксплуатации объектов дорожной инфраструктуры, в случае превышения установленных нормативов, осуществляется очистка выбрасываемых в атмосферу газов. Транспорт и строительная техника, работающие в дорожной организации, подлежат проверке на соответствие выбросов загрязняющих веществ в отработавших газах установленным нормам при ежегодном прохождении технического осмотра. Следует</w:t>
      </w:r>
      <w:r w:rsidR="00656A70">
        <w:rPr>
          <w:sz w:val="26"/>
          <w:szCs w:val="26"/>
        </w:rPr>
        <w:t>,</w:t>
      </w:r>
      <w:r w:rsidRPr="00182029">
        <w:rPr>
          <w:sz w:val="26"/>
          <w:szCs w:val="26"/>
        </w:rPr>
        <w:t xml:space="preserve"> по возможности, для улучшения экологической обстановки на объектах транспортной инфраструктуры переходить на использование газового топлива и других более экологически чистых видов энергии</w:t>
      </w:r>
      <w:r>
        <w:rPr>
          <w:sz w:val="26"/>
          <w:szCs w:val="26"/>
        </w:rPr>
        <w:t>.</w:t>
      </w:r>
    </w:p>
    <w:p w14:paraId="27629EDE" w14:textId="77777777" w:rsidR="00FC7347" w:rsidRPr="003B02BC" w:rsidRDefault="00FC7347" w:rsidP="00FC734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8.2. Охрана водных ресурсов.</w:t>
      </w:r>
    </w:p>
    <w:p w14:paraId="0D7576DB" w14:textId="586A05F3" w:rsidR="00FC7347" w:rsidRPr="003B02BC" w:rsidRDefault="00FC7347" w:rsidP="00FC7347">
      <w:pPr>
        <w:ind w:firstLine="709"/>
        <w:jc w:val="both"/>
        <w:rPr>
          <w:sz w:val="26"/>
          <w:szCs w:val="26"/>
        </w:rPr>
      </w:pPr>
      <w:r w:rsidRPr="003B02BC">
        <w:rPr>
          <w:sz w:val="26"/>
          <w:szCs w:val="26"/>
        </w:rPr>
        <w:t>Охрана водных ресурсов осуществляется в соответстви</w:t>
      </w:r>
      <w:r w:rsidRPr="002E6762">
        <w:rPr>
          <w:sz w:val="26"/>
          <w:szCs w:val="26"/>
        </w:rPr>
        <w:t xml:space="preserve">и </w:t>
      </w:r>
      <w:r w:rsidR="00BA1267" w:rsidRPr="002E6762">
        <w:rPr>
          <w:sz w:val="26"/>
          <w:szCs w:val="26"/>
        </w:rPr>
        <w:t>с</w:t>
      </w:r>
      <w:r w:rsidR="00BA1267">
        <w:rPr>
          <w:sz w:val="26"/>
          <w:szCs w:val="26"/>
        </w:rPr>
        <w:t xml:space="preserve"> </w:t>
      </w:r>
      <w:r w:rsidRPr="003B02BC">
        <w:rPr>
          <w:sz w:val="26"/>
          <w:szCs w:val="26"/>
        </w:rPr>
        <w:t xml:space="preserve">Водным кодексом </w:t>
      </w:r>
      <w:r>
        <w:rPr>
          <w:sz w:val="26"/>
          <w:szCs w:val="26"/>
        </w:rPr>
        <w:t>Российской Федерации</w:t>
      </w:r>
      <w:r w:rsidRPr="003B02BC">
        <w:rPr>
          <w:sz w:val="26"/>
          <w:szCs w:val="26"/>
        </w:rPr>
        <w:t>. Охрана водных ресурсов</w:t>
      </w:r>
      <w:r>
        <w:rPr>
          <w:sz w:val="26"/>
          <w:szCs w:val="26"/>
        </w:rPr>
        <w:t xml:space="preserve"> </w:t>
      </w:r>
      <w:r w:rsidRPr="003B02BC">
        <w:rPr>
          <w:sz w:val="26"/>
          <w:szCs w:val="26"/>
        </w:rPr>
        <w:t>является важнейшей составной частью охраны окружающей среды, среды</w:t>
      </w:r>
      <w:r>
        <w:rPr>
          <w:sz w:val="26"/>
          <w:szCs w:val="26"/>
        </w:rPr>
        <w:t xml:space="preserve"> </w:t>
      </w:r>
      <w:r w:rsidRPr="003B02BC">
        <w:rPr>
          <w:sz w:val="26"/>
          <w:szCs w:val="26"/>
        </w:rPr>
        <w:t>обитания объектов животного и растительного мира, в том числе водных биологических ресурсов.</w:t>
      </w:r>
    </w:p>
    <w:p w14:paraId="6E5D589E" w14:textId="77777777" w:rsidR="00FC7347" w:rsidRPr="003B02BC" w:rsidRDefault="00FC7347" w:rsidP="00FC7347">
      <w:pPr>
        <w:ind w:firstLine="709"/>
        <w:jc w:val="both"/>
        <w:rPr>
          <w:sz w:val="26"/>
          <w:szCs w:val="26"/>
        </w:rPr>
      </w:pPr>
      <w:r w:rsidRPr="003B02BC">
        <w:rPr>
          <w:sz w:val="26"/>
          <w:szCs w:val="26"/>
        </w:rPr>
        <w:t>Использование водных объектов не должно оказывать негативное</w:t>
      </w:r>
      <w:r>
        <w:rPr>
          <w:sz w:val="26"/>
          <w:szCs w:val="26"/>
        </w:rPr>
        <w:t xml:space="preserve"> </w:t>
      </w:r>
      <w:r w:rsidRPr="003B02BC">
        <w:rPr>
          <w:sz w:val="26"/>
          <w:szCs w:val="26"/>
        </w:rPr>
        <w:t>воздействие на окружающую среду.</w:t>
      </w:r>
    </w:p>
    <w:p w14:paraId="0E1D93EC" w14:textId="77777777" w:rsidR="00FC7347" w:rsidRPr="003B02BC" w:rsidRDefault="00FC7347" w:rsidP="00FC7347">
      <w:pPr>
        <w:ind w:firstLine="709"/>
        <w:jc w:val="both"/>
        <w:rPr>
          <w:sz w:val="26"/>
          <w:szCs w:val="26"/>
        </w:rPr>
      </w:pPr>
      <w:r w:rsidRPr="003B02BC">
        <w:rPr>
          <w:sz w:val="26"/>
          <w:szCs w:val="26"/>
        </w:rPr>
        <w:t>Не разрешается сброс сточных вод и (или) дренажных вод в водные объекты:</w:t>
      </w:r>
    </w:p>
    <w:p w14:paraId="1FC07537" w14:textId="77777777" w:rsidR="00FC7347" w:rsidRPr="003B02BC" w:rsidRDefault="00FC7347" w:rsidP="00FC7347">
      <w:pPr>
        <w:ind w:firstLine="709"/>
        <w:jc w:val="both"/>
        <w:rPr>
          <w:sz w:val="26"/>
          <w:szCs w:val="26"/>
        </w:rPr>
      </w:pPr>
      <w:r w:rsidRPr="003B02BC">
        <w:rPr>
          <w:sz w:val="26"/>
          <w:szCs w:val="26"/>
        </w:rPr>
        <w:t>- содержащие природные лечебные ресурсы;</w:t>
      </w:r>
    </w:p>
    <w:p w14:paraId="355D8677" w14:textId="77777777" w:rsidR="00FC7347" w:rsidRPr="003B02BC" w:rsidRDefault="00FC7347" w:rsidP="00FC7347">
      <w:pPr>
        <w:ind w:firstLine="709"/>
        <w:jc w:val="both"/>
        <w:rPr>
          <w:sz w:val="26"/>
          <w:szCs w:val="26"/>
        </w:rPr>
      </w:pPr>
      <w:r w:rsidRPr="003B02BC">
        <w:rPr>
          <w:sz w:val="26"/>
          <w:szCs w:val="26"/>
        </w:rPr>
        <w:t>- отнесенные к особо охраняемым водным объектам.</w:t>
      </w:r>
    </w:p>
    <w:p w14:paraId="5FFC41A5" w14:textId="77777777" w:rsidR="00FC7347" w:rsidRPr="003B02BC" w:rsidRDefault="00FC7347" w:rsidP="00FC7347">
      <w:pPr>
        <w:ind w:firstLine="709"/>
        <w:jc w:val="both"/>
        <w:rPr>
          <w:sz w:val="26"/>
          <w:szCs w:val="26"/>
        </w:rPr>
      </w:pPr>
      <w:r w:rsidRPr="003B02BC">
        <w:rPr>
          <w:sz w:val="26"/>
          <w:szCs w:val="26"/>
        </w:rPr>
        <w:t>Не разрешается сброс сточных вод и (или) дренажных вод в водные объекты, расположенные в границах:</w:t>
      </w:r>
    </w:p>
    <w:p w14:paraId="6B6F3C8B" w14:textId="77777777" w:rsidR="00FC7347" w:rsidRPr="003B02BC" w:rsidRDefault="00FC7347" w:rsidP="00FC7347">
      <w:pPr>
        <w:ind w:firstLine="709"/>
        <w:jc w:val="both"/>
        <w:rPr>
          <w:sz w:val="26"/>
          <w:szCs w:val="26"/>
        </w:rPr>
      </w:pPr>
      <w:r w:rsidRPr="003B02BC">
        <w:rPr>
          <w:sz w:val="26"/>
          <w:szCs w:val="26"/>
        </w:rPr>
        <w:t>- зон санитарной охраны источников питьевого хозяйственно-бытового водоснабжения;</w:t>
      </w:r>
    </w:p>
    <w:p w14:paraId="25728607" w14:textId="77777777" w:rsidR="00FC7347" w:rsidRPr="003B02BC" w:rsidRDefault="00FC7347" w:rsidP="00FC7347">
      <w:pPr>
        <w:ind w:firstLine="709"/>
        <w:jc w:val="both"/>
        <w:rPr>
          <w:sz w:val="26"/>
          <w:szCs w:val="26"/>
        </w:rPr>
      </w:pPr>
      <w:r w:rsidRPr="003B02BC">
        <w:rPr>
          <w:sz w:val="26"/>
          <w:szCs w:val="26"/>
        </w:rPr>
        <w:t>- первой, второй зон округов санитарной (горно-санитарной) охраны</w:t>
      </w:r>
      <w:r>
        <w:rPr>
          <w:sz w:val="26"/>
          <w:szCs w:val="26"/>
        </w:rPr>
        <w:t xml:space="preserve"> </w:t>
      </w:r>
      <w:r w:rsidRPr="003B02BC">
        <w:rPr>
          <w:sz w:val="26"/>
          <w:szCs w:val="26"/>
        </w:rPr>
        <w:t>лечебно-оздоровительных местностей и курортов;</w:t>
      </w:r>
    </w:p>
    <w:p w14:paraId="358C72D1" w14:textId="77777777" w:rsidR="00FC7347" w:rsidRPr="003B02BC" w:rsidRDefault="00FC7347" w:rsidP="00FC7347">
      <w:pPr>
        <w:ind w:firstLine="709"/>
        <w:jc w:val="both"/>
        <w:rPr>
          <w:sz w:val="26"/>
          <w:szCs w:val="26"/>
        </w:rPr>
      </w:pPr>
      <w:r w:rsidRPr="003B02BC">
        <w:rPr>
          <w:sz w:val="26"/>
          <w:szCs w:val="26"/>
        </w:rPr>
        <w:t>- рыбоохранных зон, рыбохозяйственных заповедных зон, участков массового нереста, нагула рыбы и расположения зимовальных ям.</w:t>
      </w:r>
    </w:p>
    <w:p w14:paraId="4EA618CD" w14:textId="177D0F9B" w:rsidR="00FC7347" w:rsidRDefault="00FC7347" w:rsidP="00BA1267">
      <w:pPr>
        <w:ind w:firstLine="709"/>
        <w:jc w:val="both"/>
        <w:rPr>
          <w:sz w:val="26"/>
          <w:szCs w:val="26"/>
        </w:rPr>
      </w:pPr>
      <w:r w:rsidRPr="003B02BC">
        <w:rPr>
          <w:sz w:val="26"/>
          <w:szCs w:val="26"/>
        </w:rPr>
        <w:t>В целях предотвращения загрязнения, засорения, заиления водных</w:t>
      </w:r>
      <w:r>
        <w:rPr>
          <w:sz w:val="26"/>
          <w:szCs w:val="26"/>
        </w:rPr>
        <w:t xml:space="preserve"> </w:t>
      </w:r>
      <w:r w:rsidRPr="003B02BC">
        <w:rPr>
          <w:sz w:val="26"/>
          <w:szCs w:val="26"/>
        </w:rPr>
        <w:t xml:space="preserve">объектов и истощения их вод, а также сохранения среды обитания водных биологических ресурсов и других объектов животного и растительного мира в соответствии </w:t>
      </w:r>
      <w:r>
        <w:rPr>
          <w:sz w:val="26"/>
          <w:szCs w:val="26"/>
        </w:rPr>
        <w:t xml:space="preserve">с </w:t>
      </w:r>
      <w:r w:rsidRPr="003B02BC">
        <w:rPr>
          <w:sz w:val="26"/>
          <w:szCs w:val="26"/>
        </w:rPr>
        <w:t>Водным кодексом Российской Федерации для всех рек и водоемо</w:t>
      </w:r>
      <w:r>
        <w:rPr>
          <w:sz w:val="26"/>
          <w:szCs w:val="26"/>
        </w:rPr>
        <w:t xml:space="preserve">в установлены водоохранные зоны, </w:t>
      </w:r>
      <w:r w:rsidRPr="003B02BC">
        <w:rPr>
          <w:sz w:val="26"/>
          <w:szCs w:val="26"/>
        </w:rPr>
        <w:t xml:space="preserve">территории, которые примыкают к береговой линии морей, рек, ручьев, каналов, озер, водохранилищ и на которых установлен </w:t>
      </w:r>
      <w:r>
        <w:rPr>
          <w:sz w:val="26"/>
          <w:szCs w:val="26"/>
        </w:rPr>
        <w:t xml:space="preserve">специальный режим осуществления </w:t>
      </w:r>
      <w:r w:rsidRPr="003B02BC">
        <w:rPr>
          <w:sz w:val="26"/>
          <w:szCs w:val="26"/>
        </w:rPr>
        <w:t>хозяйственной и иной деятельности</w:t>
      </w:r>
      <w:r>
        <w:rPr>
          <w:sz w:val="26"/>
          <w:szCs w:val="26"/>
        </w:rPr>
        <w:t>.</w:t>
      </w:r>
    </w:p>
    <w:p w14:paraId="551256AD" w14:textId="0BBFD424" w:rsidR="00FC7347" w:rsidRDefault="00FC7347" w:rsidP="00FC7347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BA3760">
        <w:rPr>
          <w:sz w:val="26"/>
          <w:szCs w:val="26"/>
        </w:rPr>
        <w:t>Сброс в пределах водоохранных зон разрешается только после очистки загрязненных стоков до установленных нормативов, рекомендуется использовать очищенные воды в системах оборотного и повторного водоснабжения.</w:t>
      </w:r>
    </w:p>
    <w:p w14:paraId="3B93FB65" w14:textId="77777777" w:rsidR="00FC7347" w:rsidRPr="00BA3760" w:rsidRDefault="00FC7347" w:rsidP="00FC7347">
      <w:pPr>
        <w:ind w:firstLine="708"/>
        <w:jc w:val="both"/>
        <w:rPr>
          <w:sz w:val="26"/>
          <w:szCs w:val="26"/>
        </w:rPr>
      </w:pPr>
      <w:r w:rsidRPr="00BA3760">
        <w:rPr>
          <w:sz w:val="26"/>
          <w:szCs w:val="26"/>
        </w:rPr>
        <w:lastRenderedPageBreak/>
        <w:t>Сброс стоков с концентрацией веществ ниже ПДК или в пределах установленного НДС осуществляется в водоемы без очистки, за исключением вышеприведенных водных объектов, где не разрешается сброс сточных вод и (или) дренажных вод.</w:t>
      </w:r>
    </w:p>
    <w:p w14:paraId="372035A6" w14:textId="57823A02" w:rsidR="00FC7347" w:rsidRPr="00BA3760" w:rsidRDefault="00FC7347" w:rsidP="00FC7347">
      <w:pPr>
        <w:ind w:firstLine="708"/>
        <w:jc w:val="both"/>
        <w:rPr>
          <w:sz w:val="26"/>
          <w:szCs w:val="26"/>
        </w:rPr>
      </w:pPr>
      <w:r w:rsidRPr="00BA3760">
        <w:rPr>
          <w:sz w:val="26"/>
          <w:szCs w:val="26"/>
        </w:rPr>
        <w:t xml:space="preserve">Для уменьшения выноса загрязняющих веществ с поверхностным стоком должны осуществляться </w:t>
      </w:r>
      <w:r w:rsidR="00656A70">
        <w:rPr>
          <w:sz w:val="26"/>
          <w:szCs w:val="26"/>
        </w:rPr>
        <w:t xml:space="preserve">следующие </w:t>
      </w:r>
      <w:r w:rsidRPr="00BA3760">
        <w:rPr>
          <w:sz w:val="26"/>
          <w:szCs w:val="26"/>
        </w:rPr>
        <w:t>мероприятия:</w:t>
      </w:r>
    </w:p>
    <w:p w14:paraId="69B6E09E" w14:textId="77777777" w:rsidR="00FC7347" w:rsidRPr="00BA3760" w:rsidRDefault="00FC7347" w:rsidP="00FC7347">
      <w:pPr>
        <w:ind w:firstLine="708"/>
        <w:jc w:val="both"/>
        <w:rPr>
          <w:sz w:val="26"/>
          <w:szCs w:val="26"/>
        </w:rPr>
      </w:pPr>
      <w:r w:rsidRPr="00BA3760">
        <w:rPr>
          <w:sz w:val="26"/>
          <w:szCs w:val="26"/>
        </w:rPr>
        <w:t>- исключающие сброс в дождевую канализацию отходов производства;</w:t>
      </w:r>
    </w:p>
    <w:p w14:paraId="27D3F9E5" w14:textId="4B468EA1" w:rsidR="00FC7347" w:rsidRPr="00BA3760" w:rsidRDefault="00FC7347" w:rsidP="00FC7347">
      <w:pPr>
        <w:ind w:firstLine="708"/>
        <w:jc w:val="both"/>
        <w:rPr>
          <w:sz w:val="26"/>
          <w:szCs w:val="26"/>
        </w:rPr>
      </w:pPr>
      <w:r w:rsidRPr="00BA3760">
        <w:rPr>
          <w:sz w:val="26"/>
          <w:szCs w:val="26"/>
        </w:rPr>
        <w:t>-организаци</w:t>
      </w:r>
      <w:r w:rsidR="00656A70">
        <w:rPr>
          <w:sz w:val="26"/>
          <w:szCs w:val="26"/>
        </w:rPr>
        <w:t>я</w:t>
      </w:r>
      <w:r w:rsidRPr="00BA3760">
        <w:rPr>
          <w:sz w:val="26"/>
          <w:szCs w:val="26"/>
        </w:rPr>
        <w:t xml:space="preserve"> регулярной уборки территорий полосы отвода;</w:t>
      </w:r>
    </w:p>
    <w:p w14:paraId="0A26A0A2" w14:textId="77777777" w:rsidR="00FC7347" w:rsidRPr="00BA3760" w:rsidRDefault="00FC7347" w:rsidP="00FC7347">
      <w:pPr>
        <w:ind w:firstLine="708"/>
        <w:jc w:val="both"/>
        <w:rPr>
          <w:sz w:val="26"/>
          <w:szCs w:val="26"/>
        </w:rPr>
      </w:pPr>
      <w:r w:rsidRPr="00BA3760">
        <w:rPr>
          <w:sz w:val="26"/>
          <w:szCs w:val="26"/>
        </w:rPr>
        <w:t>- проведение своевременного ремонта дорожных покрытий;</w:t>
      </w:r>
    </w:p>
    <w:p w14:paraId="52796A48" w14:textId="593A1549" w:rsidR="00FC7347" w:rsidRPr="00BA3760" w:rsidRDefault="00FC7347" w:rsidP="00D473ED">
      <w:pPr>
        <w:ind w:firstLine="708"/>
        <w:jc w:val="both"/>
        <w:rPr>
          <w:sz w:val="26"/>
          <w:szCs w:val="26"/>
        </w:rPr>
      </w:pPr>
      <w:r w:rsidRPr="00BA3760">
        <w:rPr>
          <w:sz w:val="26"/>
          <w:szCs w:val="26"/>
        </w:rPr>
        <w:t>- ограждение зон озеленения бордюрами, исключающими смыв грунта на дорожное покрытие;</w:t>
      </w:r>
    </w:p>
    <w:p w14:paraId="6E46E82E" w14:textId="244F71CE" w:rsidR="00FC7347" w:rsidRPr="00BA3760" w:rsidRDefault="00FC7347" w:rsidP="00D473ED">
      <w:pPr>
        <w:ind w:firstLine="708"/>
        <w:jc w:val="both"/>
        <w:rPr>
          <w:sz w:val="26"/>
          <w:szCs w:val="26"/>
        </w:rPr>
      </w:pPr>
      <w:r w:rsidRPr="00BA3760">
        <w:rPr>
          <w:sz w:val="26"/>
          <w:szCs w:val="26"/>
        </w:rPr>
        <w:t>- повышение степени пыле- и газоочистки на очистных сооружениях дорожной инфраструктуры;</w:t>
      </w:r>
    </w:p>
    <w:p w14:paraId="314613AA" w14:textId="77777777" w:rsidR="00FC7347" w:rsidRPr="00BA3760" w:rsidRDefault="00FC7347" w:rsidP="00FC7347">
      <w:pPr>
        <w:ind w:firstLine="708"/>
        <w:jc w:val="both"/>
        <w:rPr>
          <w:sz w:val="26"/>
          <w:szCs w:val="26"/>
        </w:rPr>
      </w:pPr>
      <w:r w:rsidRPr="00BA3760">
        <w:rPr>
          <w:sz w:val="26"/>
          <w:szCs w:val="26"/>
        </w:rPr>
        <w:t>- повышение технического уровня эксплуатации автотранспорта;</w:t>
      </w:r>
    </w:p>
    <w:p w14:paraId="686D2A69" w14:textId="77777777" w:rsidR="00FC7347" w:rsidRPr="00BA3760" w:rsidRDefault="00FC7347" w:rsidP="00FC7347">
      <w:pPr>
        <w:ind w:firstLine="708"/>
        <w:jc w:val="both"/>
        <w:rPr>
          <w:sz w:val="26"/>
          <w:szCs w:val="26"/>
        </w:rPr>
      </w:pPr>
      <w:r w:rsidRPr="00BA3760">
        <w:rPr>
          <w:sz w:val="26"/>
          <w:szCs w:val="26"/>
        </w:rPr>
        <w:t>- ограждение строительных площадок с упорядочением отвода поверхностного стока по временной системе открытых лотков, осветлением его на 50-70% в отстойниках и последующим сбросом на рельеф местности или дальнейшей очисткой;</w:t>
      </w:r>
    </w:p>
    <w:p w14:paraId="3F00ED30" w14:textId="0C477BD2" w:rsidR="00FC7347" w:rsidRDefault="00FC7347" w:rsidP="00FC7347">
      <w:pPr>
        <w:ind w:firstLine="708"/>
        <w:jc w:val="both"/>
        <w:rPr>
          <w:sz w:val="26"/>
          <w:szCs w:val="26"/>
        </w:rPr>
      </w:pPr>
      <w:r w:rsidRPr="00BA3760">
        <w:rPr>
          <w:sz w:val="26"/>
          <w:szCs w:val="26"/>
        </w:rPr>
        <w:t>- локализация участков, где неизбежны просыпки и проливы загрязняющих веществ</w:t>
      </w:r>
      <w:r w:rsidR="00656A70">
        <w:rPr>
          <w:sz w:val="26"/>
          <w:szCs w:val="26"/>
        </w:rPr>
        <w:t>,</w:t>
      </w:r>
      <w:r w:rsidRPr="00BA3760">
        <w:rPr>
          <w:sz w:val="26"/>
          <w:szCs w:val="26"/>
        </w:rPr>
        <w:t xml:space="preserve"> с последующим отведением и</w:t>
      </w:r>
      <w:r>
        <w:rPr>
          <w:sz w:val="26"/>
          <w:szCs w:val="26"/>
        </w:rPr>
        <w:t xml:space="preserve"> очисткой поверхностного стока;</w:t>
      </w:r>
    </w:p>
    <w:p w14:paraId="21982B9F" w14:textId="77777777" w:rsidR="00FC7347" w:rsidRPr="00182029" w:rsidRDefault="00FC7347" w:rsidP="00FC734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A3760">
        <w:rPr>
          <w:sz w:val="26"/>
          <w:szCs w:val="26"/>
        </w:rPr>
        <w:t>упорядочение складирования и транспортирования сыпучих и жидких материалов.</w:t>
      </w:r>
    </w:p>
    <w:p w14:paraId="65CE3CCA" w14:textId="77777777" w:rsidR="00FC7347" w:rsidRPr="009D0670" w:rsidRDefault="00FC7347" w:rsidP="00FC7347">
      <w:pPr>
        <w:ind w:firstLine="709"/>
        <w:jc w:val="both"/>
        <w:rPr>
          <w:sz w:val="26"/>
          <w:szCs w:val="26"/>
        </w:rPr>
      </w:pPr>
      <w:r w:rsidRPr="009D0670">
        <w:rPr>
          <w:sz w:val="26"/>
          <w:szCs w:val="26"/>
        </w:rPr>
        <w:t>Выбор схемы отведения и очистки поверхностного стока определяется уровнем его загрязнения и требуемой степенью очистки.</w:t>
      </w:r>
    </w:p>
    <w:p w14:paraId="33FEFCE8" w14:textId="77777777" w:rsidR="00FC7347" w:rsidRDefault="00FC7347" w:rsidP="00FC7347">
      <w:pPr>
        <w:ind w:firstLine="709"/>
        <w:jc w:val="both"/>
        <w:rPr>
          <w:sz w:val="26"/>
          <w:szCs w:val="26"/>
        </w:rPr>
      </w:pPr>
      <w:r w:rsidRPr="009D0670">
        <w:rPr>
          <w:sz w:val="26"/>
          <w:szCs w:val="26"/>
        </w:rPr>
        <w:t>Водоемы и водотоки (водные объекты) считаются загрязненными, если показатели состава и свойств воды в них изменились под прямым и косвенным влиянием производства работ или эксплуатации дороги и дорожных сооружений и стали частично или полностью непригодными для о</w:t>
      </w:r>
      <w:r>
        <w:rPr>
          <w:sz w:val="26"/>
          <w:szCs w:val="26"/>
        </w:rPr>
        <w:t>дного из видов водопользования.</w:t>
      </w:r>
    </w:p>
    <w:p w14:paraId="58391CDB" w14:textId="77777777" w:rsidR="00FC7347" w:rsidRDefault="00FC7347" w:rsidP="00FC7347">
      <w:pPr>
        <w:ind w:firstLine="709"/>
        <w:jc w:val="both"/>
        <w:rPr>
          <w:sz w:val="26"/>
          <w:szCs w:val="26"/>
        </w:rPr>
      </w:pPr>
      <w:r w:rsidRPr="009D0670">
        <w:rPr>
          <w:sz w:val="26"/>
          <w:szCs w:val="26"/>
        </w:rPr>
        <w:t>Пригодность состава и свойств поверхностных вод определяется их соответствием требованиям и нормативам, установленным ГОСТ 2761-84, ГОСТ 17.1.5.02-80 и Водным кодексом Росс</w:t>
      </w:r>
      <w:r>
        <w:rPr>
          <w:sz w:val="26"/>
          <w:szCs w:val="26"/>
        </w:rPr>
        <w:t>ийской Федерации.</w:t>
      </w:r>
    </w:p>
    <w:p w14:paraId="2214EFD4" w14:textId="77777777" w:rsidR="00FC7347" w:rsidRDefault="00FC7347" w:rsidP="00FC7347">
      <w:pPr>
        <w:ind w:firstLine="709"/>
        <w:jc w:val="both"/>
        <w:rPr>
          <w:sz w:val="26"/>
          <w:szCs w:val="26"/>
        </w:rPr>
      </w:pPr>
      <w:r w:rsidRPr="009D0670">
        <w:rPr>
          <w:sz w:val="26"/>
          <w:szCs w:val="26"/>
        </w:rPr>
        <w:t>При попадании в водоемы нефтепродуктов в объеме, который может привести к превышению предельно допустимой концентрации, немедленно принимаются меры по предотвращению их распростран</w:t>
      </w:r>
      <w:r>
        <w:rPr>
          <w:sz w:val="26"/>
          <w:szCs w:val="26"/>
        </w:rPr>
        <w:t>ения и к последующему удалению.</w:t>
      </w:r>
    </w:p>
    <w:p w14:paraId="18414B92" w14:textId="6BBE56B4" w:rsidR="00FC7347" w:rsidRDefault="00FC7347" w:rsidP="00FC7347">
      <w:pPr>
        <w:ind w:firstLine="709"/>
        <w:jc w:val="both"/>
        <w:rPr>
          <w:sz w:val="26"/>
          <w:szCs w:val="26"/>
        </w:rPr>
      </w:pPr>
      <w:r w:rsidRPr="009D0670">
        <w:rPr>
          <w:sz w:val="26"/>
          <w:szCs w:val="26"/>
        </w:rPr>
        <w:t>При выполнении гидромеханизированных работ не допуска</w:t>
      </w:r>
      <w:r w:rsidR="00D473ED">
        <w:rPr>
          <w:sz w:val="26"/>
          <w:szCs w:val="26"/>
        </w:rPr>
        <w:t>е</w:t>
      </w:r>
      <w:r w:rsidRPr="009D0670">
        <w:rPr>
          <w:sz w:val="26"/>
          <w:szCs w:val="26"/>
        </w:rPr>
        <w:t xml:space="preserve">тся затопление и подтопление населенных пунктов, промышленных предприятий, дорог, а также земель сельскохозяйственного или </w:t>
      </w:r>
      <w:r>
        <w:rPr>
          <w:sz w:val="26"/>
          <w:szCs w:val="26"/>
        </w:rPr>
        <w:t>лесохозяйственного пользования.</w:t>
      </w:r>
    </w:p>
    <w:p w14:paraId="1BFCD252" w14:textId="2CE552B1" w:rsidR="00FC7347" w:rsidRDefault="00FC7347" w:rsidP="00FC7347">
      <w:pPr>
        <w:ind w:firstLine="709"/>
        <w:jc w:val="both"/>
        <w:rPr>
          <w:sz w:val="26"/>
          <w:szCs w:val="26"/>
        </w:rPr>
      </w:pPr>
      <w:r w:rsidRPr="009D0670">
        <w:rPr>
          <w:sz w:val="26"/>
          <w:szCs w:val="26"/>
        </w:rPr>
        <w:t>В целях предотвращения изменения водных экосистем, включая изменение биологической активности водорослей, микроорганизмов и других гидробионтов, изменение гидрологического режима водоемов</w:t>
      </w:r>
      <w:r w:rsidR="00D473ED">
        <w:rPr>
          <w:sz w:val="26"/>
          <w:szCs w:val="26"/>
        </w:rPr>
        <w:t>,</w:t>
      </w:r>
      <w:r w:rsidRPr="009D0670">
        <w:rPr>
          <w:sz w:val="26"/>
          <w:szCs w:val="26"/>
        </w:rPr>
        <w:t xml:space="preserve"> не разрешается устройство плотин, запруд, перемычек, отводов, подходов к мостам и т.д. без проверки расчетным путем размыва дна рек и берегов.</w:t>
      </w:r>
    </w:p>
    <w:p w14:paraId="4D1D42B2" w14:textId="77777777" w:rsidR="00FC7347" w:rsidRPr="009D0670" w:rsidRDefault="00FC7347" w:rsidP="00FC7347">
      <w:pPr>
        <w:ind w:firstLine="709"/>
        <w:jc w:val="both"/>
        <w:rPr>
          <w:sz w:val="26"/>
          <w:szCs w:val="26"/>
        </w:rPr>
      </w:pPr>
      <w:r w:rsidRPr="009D0670">
        <w:rPr>
          <w:sz w:val="26"/>
          <w:szCs w:val="26"/>
        </w:rPr>
        <w:t>8.3</w:t>
      </w:r>
      <w:r>
        <w:rPr>
          <w:sz w:val="26"/>
          <w:szCs w:val="26"/>
        </w:rPr>
        <w:t>.</w:t>
      </w:r>
      <w:r w:rsidRPr="009D0670">
        <w:rPr>
          <w:sz w:val="26"/>
          <w:szCs w:val="26"/>
        </w:rPr>
        <w:t xml:space="preserve"> Работа с отходами</w:t>
      </w:r>
      <w:r>
        <w:rPr>
          <w:sz w:val="26"/>
          <w:szCs w:val="26"/>
        </w:rPr>
        <w:t>.</w:t>
      </w:r>
    </w:p>
    <w:p w14:paraId="76947543" w14:textId="14E104AD" w:rsidR="00FC7347" w:rsidRPr="009D0670" w:rsidRDefault="00FC7347" w:rsidP="00FC7347">
      <w:pPr>
        <w:ind w:firstLine="709"/>
        <w:jc w:val="both"/>
        <w:rPr>
          <w:sz w:val="26"/>
          <w:szCs w:val="26"/>
        </w:rPr>
      </w:pPr>
      <w:r w:rsidRPr="009D0670">
        <w:rPr>
          <w:sz w:val="26"/>
          <w:szCs w:val="26"/>
        </w:rPr>
        <w:t xml:space="preserve">При работе с отходами, строительным </w:t>
      </w:r>
      <w:r>
        <w:rPr>
          <w:sz w:val="26"/>
          <w:szCs w:val="26"/>
        </w:rPr>
        <w:t xml:space="preserve">и эксплуатационным организациям </w:t>
      </w:r>
      <w:r w:rsidRPr="009D0670">
        <w:rPr>
          <w:sz w:val="26"/>
          <w:szCs w:val="26"/>
        </w:rPr>
        <w:t>необходимо соблюдать экологические, санитарные и иные требования, установленные Федеральным законом от 24</w:t>
      </w:r>
      <w:r>
        <w:rPr>
          <w:sz w:val="26"/>
          <w:szCs w:val="26"/>
        </w:rPr>
        <w:t>.06.</w:t>
      </w:r>
      <w:r w:rsidRPr="009D0670">
        <w:rPr>
          <w:sz w:val="26"/>
          <w:szCs w:val="26"/>
        </w:rPr>
        <w:t xml:space="preserve">98 </w:t>
      </w:r>
      <w:r>
        <w:rPr>
          <w:sz w:val="26"/>
          <w:szCs w:val="26"/>
        </w:rPr>
        <w:t>№</w:t>
      </w:r>
      <w:r w:rsidRPr="009D0670">
        <w:rPr>
          <w:sz w:val="26"/>
          <w:szCs w:val="26"/>
        </w:rPr>
        <w:t xml:space="preserve"> 89-ФЗ</w:t>
      </w:r>
      <w:r>
        <w:rPr>
          <w:sz w:val="26"/>
          <w:szCs w:val="26"/>
        </w:rPr>
        <w:t xml:space="preserve"> «Об отходах производства и потребления»</w:t>
      </w:r>
      <w:r w:rsidRPr="009D0670">
        <w:rPr>
          <w:sz w:val="26"/>
          <w:szCs w:val="26"/>
        </w:rPr>
        <w:t>.</w:t>
      </w:r>
    </w:p>
    <w:p w14:paraId="386379EF" w14:textId="77777777" w:rsidR="00FC7347" w:rsidRPr="009D0670" w:rsidRDefault="00FC7347" w:rsidP="00FC7347">
      <w:pPr>
        <w:ind w:firstLine="709"/>
        <w:jc w:val="both"/>
        <w:rPr>
          <w:sz w:val="26"/>
          <w:szCs w:val="26"/>
        </w:rPr>
      </w:pPr>
      <w:r w:rsidRPr="009D0670">
        <w:rPr>
          <w:sz w:val="26"/>
          <w:szCs w:val="26"/>
        </w:rPr>
        <w:t>В соответствии с этими требованиями, строительные и эксплуатационные организации должны:</w:t>
      </w:r>
    </w:p>
    <w:p w14:paraId="5B49A38F" w14:textId="77777777" w:rsidR="00FC7347" w:rsidRPr="009D0670" w:rsidRDefault="00FC7347" w:rsidP="00FC7347">
      <w:pPr>
        <w:ind w:firstLine="709"/>
        <w:jc w:val="both"/>
        <w:rPr>
          <w:sz w:val="26"/>
          <w:szCs w:val="26"/>
        </w:rPr>
      </w:pPr>
      <w:r w:rsidRPr="009D0670">
        <w:rPr>
          <w:sz w:val="26"/>
          <w:szCs w:val="26"/>
        </w:rPr>
        <w:lastRenderedPageBreak/>
        <w:t>- иметь техническую и технологич</w:t>
      </w:r>
      <w:r>
        <w:rPr>
          <w:sz w:val="26"/>
          <w:szCs w:val="26"/>
        </w:rPr>
        <w:t xml:space="preserve">ескую документацию, разрешающую </w:t>
      </w:r>
      <w:r w:rsidRPr="009D0670">
        <w:rPr>
          <w:sz w:val="26"/>
          <w:szCs w:val="26"/>
        </w:rPr>
        <w:t>использовать, обезвреживать образующиеся отходы, если они используются и обезвреживаются на собственных производствах;</w:t>
      </w:r>
    </w:p>
    <w:p w14:paraId="331487B5" w14:textId="77777777" w:rsidR="00FC7347" w:rsidRPr="009D0670" w:rsidRDefault="00FC7347" w:rsidP="00FC7347">
      <w:pPr>
        <w:ind w:firstLine="709"/>
        <w:jc w:val="both"/>
        <w:rPr>
          <w:sz w:val="26"/>
          <w:szCs w:val="26"/>
        </w:rPr>
      </w:pPr>
      <w:r w:rsidRPr="009D0670">
        <w:rPr>
          <w:sz w:val="26"/>
          <w:szCs w:val="26"/>
        </w:rPr>
        <w:t>- разрабатывать проекты нормативов образования отходов и лимитов на размещение отходов в целях уменьшения количества их образования и максимального использования в строительном процессе;</w:t>
      </w:r>
    </w:p>
    <w:p w14:paraId="35A6EDAA" w14:textId="77777777" w:rsidR="00FC7347" w:rsidRDefault="00FC7347" w:rsidP="00FC7347">
      <w:pPr>
        <w:ind w:firstLine="709"/>
        <w:jc w:val="both"/>
        <w:rPr>
          <w:sz w:val="26"/>
          <w:szCs w:val="26"/>
        </w:rPr>
      </w:pPr>
      <w:r w:rsidRPr="009D0670">
        <w:rPr>
          <w:sz w:val="26"/>
          <w:szCs w:val="26"/>
        </w:rPr>
        <w:t>- внедрять малоотходные технологии на основе новей</w:t>
      </w:r>
      <w:r>
        <w:rPr>
          <w:sz w:val="26"/>
          <w:szCs w:val="26"/>
        </w:rPr>
        <w:t>ших научно-</w:t>
      </w:r>
      <w:r w:rsidRPr="009D0670">
        <w:rPr>
          <w:sz w:val="26"/>
          <w:szCs w:val="26"/>
        </w:rPr>
        <w:t>технических достижений;</w:t>
      </w:r>
    </w:p>
    <w:p w14:paraId="5FF87476" w14:textId="77777777" w:rsidR="00FC7347" w:rsidRPr="00D40FD1" w:rsidRDefault="00FC7347" w:rsidP="00FC7347">
      <w:pPr>
        <w:ind w:firstLine="709"/>
        <w:jc w:val="both"/>
        <w:rPr>
          <w:sz w:val="26"/>
          <w:szCs w:val="26"/>
        </w:rPr>
      </w:pPr>
      <w:r w:rsidRPr="00D40FD1">
        <w:rPr>
          <w:sz w:val="26"/>
          <w:szCs w:val="26"/>
        </w:rPr>
        <w:t>- проводить инвентаризацию отходов и объектов их размещения;</w:t>
      </w:r>
    </w:p>
    <w:p w14:paraId="5998CDAC" w14:textId="77777777" w:rsidR="00FC7347" w:rsidRPr="00D40FD1" w:rsidRDefault="00FC7347" w:rsidP="00FC7347">
      <w:pPr>
        <w:ind w:firstLine="709"/>
        <w:jc w:val="both"/>
        <w:rPr>
          <w:sz w:val="26"/>
          <w:szCs w:val="26"/>
        </w:rPr>
      </w:pPr>
      <w:r w:rsidRPr="00D40FD1">
        <w:rPr>
          <w:sz w:val="26"/>
          <w:szCs w:val="26"/>
        </w:rPr>
        <w:t>- проводить мониторинг состояния окружающей среды на территориях объектов размещения отходов;</w:t>
      </w:r>
    </w:p>
    <w:p w14:paraId="56173485" w14:textId="77777777" w:rsidR="00FC7347" w:rsidRPr="00D40FD1" w:rsidRDefault="00FC7347" w:rsidP="00FC7347">
      <w:pPr>
        <w:ind w:firstLine="709"/>
        <w:jc w:val="both"/>
        <w:rPr>
          <w:sz w:val="26"/>
          <w:szCs w:val="26"/>
        </w:rPr>
      </w:pPr>
      <w:r w:rsidRPr="00D40FD1">
        <w:rPr>
          <w:sz w:val="26"/>
          <w:szCs w:val="26"/>
        </w:rPr>
        <w:t>- предоставлять в установленном порядке необходимую информацию в области обращения с отходами;</w:t>
      </w:r>
    </w:p>
    <w:p w14:paraId="5346C7E1" w14:textId="77777777" w:rsidR="00FC7347" w:rsidRPr="00D40FD1" w:rsidRDefault="00FC7347" w:rsidP="00FC7347">
      <w:pPr>
        <w:ind w:firstLine="709"/>
        <w:jc w:val="both"/>
        <w:rPr>
          <w:sz w:val="26"/>
          <w:szCs w:val="26"/>
        </w:rPr>
      </w:pPr>
      <w:r w:rsidRPr="00D40FD1">
        <w:rPr>
          <w:sz w:val="26"/>
          <w:szCs w:val="26"/>
        </w:rPr>
        <w:t>- соблюдать требования предупреждения аварий, связанных с обращением с отходами, и принимать неотложные меры по их ликвидации;</w:t>
      </w:r>
    </w:p>
    <w:p w14:paraId="5D6EDC5A" w14:textId="77777777" w:rsidR="00FC7347" w:rsidRPr="00D40FD1" w:rsidRDefault="00FC7347" w:rsidP="00FC7347">
      <w:pPr>
        <w:ind w:firstLine="709"/>
        <w:jc w:val="both"/>
        <w:rPr>
          <w:sz w:val="26"/>
          <w:szCs w:val="26"/>
        </w:rPr>
      </w:pPr>
      <w:r w:rsidRPr="00D40FD1">
        <w:rPr>
          <w:sz w:val="26"/>
          <w:szCs w:val="26"/>
        </w:rPr>
        <w:t>- в установленном порядке получать лицензии при работе с отходами 1-4 класса опасности;</w:t>
      </w:r>
    </w:p>
    <w:p w14:paraId="01084BD4" w14:textId="77777777" w:rsidR="00FC7347" w:rsidRPr="00D40FD1" w:rsidRDefault="00FC7347" w:rsidP="00FC7347">
      <w:pPr>
        <w:ind w:firstLine="709"/>
        <w:jc w:val="both"/>
        <w:rPr>
          <w:sz w:val="26"/>
          <w:szCs w:val="26"/>
        </w:rPr>
      </w:pPr>
      <w:r w:rsidRPr="00D40FD1">
        <w:rPr>
          <w:sz w:val="26"/>
          <w:szCs w:val="26"/>
        </w:rPr>
        <w:t>- в установленном порядке согласовывать паспорта на отходы 1-4 класса опасности, которые используются при строительстве, ремонте и содержании автомобильных дорог.</w:t>
      </w:r>
    </w:p>
    <w:p w14:paraId="3651C368" w14:textId="77777777" w:rsidR="00FC7347" w:rsidRDefault="00FC7347" w:rsidP="00FC7347">
      <w:pPr>
        <w:ind w:firstLine="709"/>
        <w:jc w:val="both"/>
        <w:rPr>
          <w:sz w:val="26"/>
          <w:szCs w:val="26"/>
        </w:rPr>
      </w:pPr>
      <w:r w:rsidRPr="00D40FD1">
        <w:rPr>
          <w:sz w:val="26"/>
          <w:szCs w:val="26"/>
        </w:rPr>
        <w:t>На период СМР на площадке строительства устанавливается 1 металлический контейнер V = 0,75 м</w:t>
      </w:r>
      <w:r>
        <w:rPr>
          <w:sz w:val="26"/>
          <w:szCs w:val="26"/>
          <w:vertAlign w:val="superscript"/>
        </w:rPr>
        <w:t>3</w:t>
      </w:r>
      <w:r w:rsidRPr="00D40FD1">
        <w:rPr>
          <w:sz w:val="26"/>
          <w:szCs w:val="26"/>
        </w:rPr>
        <w:t xml:space="preserve"> для сбора ТБО от временных помещений </w:t>
      </w:r>
      <w:r>
        <w:rPr>
          <w:sz w:val="26"/>
          <w:szCs w:val="26"/>
        </w:rPr>
        <w:t>(вагончик).</w:t>
      </w:r>
    </w:p>
    <w:p w14:paraId="79C239E1" w14:textId="77777777" w:rsidR="00FC7347" w:rsidRPr="00E2518D" w:rsidRDefault="00FC7347" w:rsidP="00FC7347">
      <w:pPr>
        <w:ind w:firstLine="709"/>
        <w:jc w:val="both"/>
        <w:rPr>
          <w:sz w:val="26"/>
          <w:szCs w:val="26"/>
        </w:rPr>
      </w:pPr>
      <w:r w:rsidRPr="00E2518D">
        <w:rPr>
          <w:sz w:val="26"/>
          <w:szCs w:val="26"/>
        </w:rPr>
        <w:t>8.4</w:t>
      </w:r>
      <w:r>
        <w:rPr>
          <w:sz w:val="26"/>
          <w:szCs w:val="26"/>
        </w:rPr>
        <w:t>.</w:t>
      </w:r>
      <w:r w:rsidRPr="00E2518D">
        <w:rPr>
          <w:sz w:val="26"/>
          <w:szCs w:val="26"/>
        </w:rPr>
        <w:t xml:space="preserve"> Охрана лесов, растений, животных</w:t>
      </w:r>
      <w:r>
        <w:rPr>
          <w:sz w:val="26"/>
          <w:szCs w:val="26"/>
        </w:rPr>
        <w:t>.</w:t>
      </w:r>
    </w:p>
    <w:p w14:paraId="2B3374E2" w14:textId="012EDA11" w:rsidR="00FC7347" w:rsidRPr="00E2518D" w:rsidRDefault="00FC7347" w:rsidP="00FC7347">
      <w:pPr>
        <w:ind w:firstLine="709"/>
        <w:jc w:val="both"/>
        <w:rPr>
          <w:sz w:val="26"/>
          <w:szCs w:val="26"/>
        </w:rPr>
      </w:pPr>
      <w:r w:rsidRPr="00E2518D">
        <w:rPr>
          <w:sz w:val="26"/>
          <w:szCs w:val="26"/>
        </w:rPr>
        <w:t>В соответствии с Ф</w:t>
      </w:r>
      <w:r>
        <w:rPr>
          <w:sz w:val="26"/>
          <w:szCs w:val="26"/>
        </w:rPr>
        <w:t>едеральным законом от 24.04.95 №</w:t>
      </w:r>
      <w:r w:rsidRPr="00E2518D">
        <w:rPr>
          <w:sz w:val="26"/>
          <w:szCs w:val="26"/>
        </w:rPr>
        <w:t xml:space="preserve"> 52-ФЗ </w:t>
      </w:r>
      <w:r>
        <w:rPr>
          <w:sz w:val="26"/>
          <w:szCs w:val="26"/>
        </w:rPr>
        <w:t xml:space="preserve">«О животном мире» </w:t>
      </w:r>
      <w:r w:rsidRPr="00E2518D">
        <w:rPr>
          <w:sz w:val="26"/>
          <w:szCs w:val="26"/>
        </w:rPr>
        <w:t>любая деятельность, влекущая за собой изменение среды обитания объектов животного мира и ухудшение условий их размножения, нагула, отдыха и путей миграции, осуществляется с соблюдением требований, обеспечивающих охрану животного мира.</w:t>
      </w:r>
    </w:p>
    <w:p w14:paraId="7017DD96" w14:textId="77777777" w:rsidR="00FC7347" w:rsidRPr="00E2518D" w:rsidRDefault="00FC7347" w:rsidP="00FC7347">
      <w:pPr>
        <w:ind w:firstLine="709"/>
        <w:jc w:val="both"/>
        <w:rPr>
          <w:sz w:val="26"/>
          <w:szCs w:val="26"/>
        </w:rPr>
      </w:pPr>
      <w:r w:rsidRPr="00E2518D">
        <w:rPr>
          <w:sz w:val="26"/>
          <w:szCs w:val="26"/>
        </w:rPr>
        <w:t>При строительстве автомобильных дорог разрабатываются и осуществляются мероприятия, обеспечивающие сохранение путей миграции объектов животного мира и мест их постоянной концентрации, в том числе в период размножения и зимовки. При необходимости осуществляется строительство ограждений от попадания диких животных на автомобильную дорогу или строятся переходы для животных через автомобильную дорогу.</w:t>
      </w:r>
    </w:p>
    <w:p w14:paraId="5E9CBB60" w14:textId="3BF182DF" w:rsidR="00FC7347" w:rsidRPr="00E2518D" w:rsidRDefault="00FC7347" w:rsidP="00FC7347">
      <w:pPr>
        <w:ind w:firstLine="709"/>
        <w:jc w:val="both"/>
        <w:rPr>
          <w:sz w:val="26"/>
          <w:szCs w:val="26"/>
        </w:rPr>
      </w:pPr>
      <w:r w:rsidRPr="00E2518D">
        <w:rPr>
          <w:sz w:val="26"/>
          <w:szCs w:val="26"/>
        </w:rPr>
        <w:t>Независимо от видов особо охраняемых природных территорий в целях охраны мест обитания редких, находящихся под угрозой исчезновения и ценных в хозяйственном и научном отношении объектов животного мира, выделяются</w:t>
      </w:r>
      <w:r w:rsidRPr="00E2518D">
        <w:t xml:space="preserve"> </w:t>
      </w:r>
      <w:r w:rsidRPr="00E2518D">
        <w:rPr>
          <w:sz w:val="26"/>
          <w:szCs w:val="26"/>
        </w:rPr>
        <w:t>защитные участки территорий и акваторий, имеющие местное значение, но необходимые для осуществления их жизненных циклов (размножени</w:t>
      </w:r>
      <w:r w:rsidR="00D473ED">
        <w:rPr>
          <w:sz w:val="26"/>
          <w:szCs w:val="26"/>
        </w:rPr>
        <w:t>е</w:t>
      </w:r>
      <w:r w:rsidRPr="00E2518D">
        <w:rPr>
          <w:sz w:val="26"/>
          <w:szCs w:val="26"/>
        </w:rPr>
        <w:t>, выращивани</w:t>
      </w:r>
      <w:r w:rsidR="00D473ED">
        <w:rPr>
          <w:sz w:val="26"/>
          <w:szCs w:val="26"/>
        </w:rPr>
        <w:t>е</w:t>
      </w:r>
      <w:r w:rsidRPr="00E2518D">
        <w:rPr>
          <w:sz w:val="26"/>
          <w:szCs w:val="26"/>
        </w:rPr>
        <w:t xml:space="preserve"> молодняка, нагул, отдых и миграци</w:t>
      </w:r>
      <w:r w:rsidR="00D473ED">
        <w:rPr>
          <w:sz w:val="26"/>
          <w:szCs w:val="26"/>
        </w:rPr>
        <w:t>я</w:t>
      </w:r>
      <w:r w:rsidRPr="00E2518D">
        <w:rPr>
          <w:sz w:val="26"/>
          <w:szCs w:val="26"/>
        </w:rPr>
        <w:t xml:space="preserve"> и др</w:t>
      </w:r>
      <w:r w:rsidR="00413B70">
        <w:rPr>
          <w:sz w:val="26"/>
          <w:szCs w:val="26"/>
        </w:rPr>
        <w:t>угие</w:t>
      </w:r>
      <w:r w:rsidRPr="00E2518D">
        <w:rPr>
          <w:sz w:val="26"/>
          <w:szCs w:val="26"/>
        </w:rPr>
        <w:t>).</w:t>
      </w:r>
    </w:p>
    <w:p w14:paraId="3DCD43B1" w14:textId="39AC4316" w:rsidR="00FC7347" w:rsidRDefault="00FC7347" w:rsidP="00FC7347">
      <w:pPr>
        <w:ind w:firstLine="709"/>
        <w:jc w:val="both"/>
        <w:rPr>
          <w:sz w:val="26"/>
          <w:szCs w:val="26"/>
        </w:rPr>
      </w:pPr>
      <w:r w:rsidRPr="00E2518D">
        <w:rPr>
          <w:sz w:val="26"/>
          <w:szCs w:val="26"/>
        </w:rPr>
        <w:t>На особо охраняемых природных территориях разрешается строительство</w:t>
      </w:r>
      <w:r>
        <w:rPr>
          <w:sz w:val="26"/>
          <w:szCs w:val="26"/>
        </w:rPr>
        <w:t xml:space="preserve"> </w:t>
      </w:r>
      <w:r w:rsidRPr="00E2518D">
        <w:rPr>
          <w:sz w:val="26"/>
          <w:szCs w:val="26"/>
        </w:rPr>
        <w:t>автомобильных дорог только после проведения расчетов экологического воздействия</w:t>
      </w:r>
      <w:r w:rsidR="005C6BA7">
        <w:rPr>
          <w:sz w:val="26"/>
          <w:szCs w:val="26"/>
        </w:rPr>
        <w:t>,</w:t>
      </w:r>
      <w:r w:rsidRPr="00E2518D">
        <w:rPr>
          <w:sz w:val="26"/>
          <w:szCs w:val="26"/>
        </w:rPr>
        <w:t xml:space="preserve"> если они не нарушают жизненные циклы объектов животного мира.</w:t>
      </w:r>
    </w:p>
    <w:p w14:paraId="06AAB3C6" w14:textId="72320425" w:rsidR="00FC7347" w:rsidRDefault="00FC7347" w:rsidP="00FC7347">
      <w:pPr>
        <w:ind w:firstLine="709"/>
        <w:jc w:val="both"/>
        <w:rPr>
          <w:sz w:val="26"/>
          <w:szCs w:val="26"/>
        </w:rPr>
      </w:pPr>
      <w:r w:rsidRPr="00E2518D">
        <w:rPr>
          <w:sz w:val="26"/>
          <w:szCs w:val="26"/>
        </w:rPr>
        <w:t>Ущерб, наносимый проектируемым объектом растительному и животному миру в зоне влияния</w:t>
      </w:r>
      <w:r w:rsidR="00413B70">
        <w:rPr>
          <w:sz w:val="26"/>
          <w:szCs w:val="26"/>
        </w:rPr>
        <w:t>,</w:t>
      </w:r>
      <w:r w:rsidRPr="00E2518D">
        <w:rPr>
          <w:sz w:val="26"/>
          <w:szCs w:val="26"/>
        </w:rPr>
        <w:t xml:space="preserve"> можно считать допустимым и в значительной мере компенсируемым реализацией предус</w:t>
      </w:r>
      <w:r>
        <w:rPr>
          <w:sz w:val="26"/>
          <w:szCs w:val="26"/>
        </w:rPr>
        <w:t>мотренных проектом мероприятий.</w:t>
      </w:r>
    </w:p>
    <w:p w14:paraId="5DBF5791" w14:textId="77777777" w:rsidR="00FC7347" w:rsidRPr="00660E1C" w:rsidRDefault="00FC7347" w:rsidP="00FC7347">
      <w:pPr>
        <w:ind w:firstLine="709"/>
        <w:jc w:val="both"/>
        <w:rPr>
          <w:sz w:val="26"/>
          <w:szCs w:val="26"/>
        </w:rPr>
      </w:pPr>
      <w:r w:rsidRPr="00660E1C">
        <w:rPr>
          <w:sz w:val="26"/>
          <w:szCs w:val="26"/>
        </w:rPr>
        <w:t>8.5</w:t>
      </w:r>
      <w:r>
        <w:rPr>
          <w:sz w:val="26"/>
          <w:szCs w:val="26"/>
        </w:rPr>
        <w:t>.</w:t>
      </w:r>
      <w:r w:rsidRPr="00660E1C">
        <w:rPr>
          <w:sz w:val="26"/>
          <w:szCs w:val="26"/>
        </w:rPr>
        <w:t xml:space="preserve"> Защита от шума</w:t>
      </w:r>
      <w:r>
        <w:rPr>
          <w:sz w:val="26"/>
          <w:szCs w:val="26"/>
        </w:rPr>
        <w:t>.</w:t>
      </w:r>
    </w:p>
    <w:p w14:paraId="108F4F10" w14:textId="77777777" w:rsidR="00FC7347" w:rsidRPr="00660E1C" w:rsidRDefault="00FC7347" w:rsidP="00FC7347">
      <w:pPr>
        <w:ind w:firstLine="709"/>
        <w:jc w:val="both"/>
        <w:rPr>
          <w:sz w:val="26"/>
          <w:szCs w:val="26"/>
        </w:rPr>
      </w:pPr>
      <w:r w:rsidRPr="00660E1C">
        <w:rPr>
          <w:sz w:val="26"/>
          <w:szCs w:val="26"/>
        </w:rPr>
        <w:t>В соответствии с Федеральным законом от 10</w:t>
      </w:r>
      <w:r>
        <w:rPr>
          <w:sz w:val="26"/>
          <w:szCs w:val="26"/>
        </w:rPr>
        <w:t>.01.2002 №</w:t>
      </w:r>
      <w:r w:rsidRPr="00660E1C">
        <w:rPr>
          <w:sz w:val="26"/>
          <w:szCs w:val="26"/>
        </w:rPr>
        <w:t xml:space="preserve"> 7-ФЗ</w:t>
      </w:r>
      <w:r>
        <w:rPr>
          <w:sz w:val="26"/>
          <w:szCs w:val="26"/>
        </w:rPr>
        <w:t xml:space="preserve"> «Об охране окружающей среды» </w:t>
      </w:r>
      <w:r w:rsidRPr="00660E1C">
        <w:rPr>
          <w:sz w:val="26"/>
          <w:szCs w:val="26"/>
        </w:rPr>
        <w:t xml:space="preserve">строительные организации обязаны принимать необходимые меры </w:t>
      </w:r>
      <w:r w:rsidRPr="00660E1C">
        <w:rPr>
          <w:sz w:val="26"/>
          <w:szCs w:val="26"/>
        </w:rPr>
        <w:lastRenderedPageBreak/>
        <w:t>по предупреждению и устранению негативного воздействия шума, вибрации, инфразвука, электрических, электромагнитных полей и иного негативного физического воздействия на окружающую среду в городских и сельских поселениях, зонах отдыха, местах обитания и размножения диких зверей и птиц, на естественные экологические системы и природные ландшафты.</w:t>
      </w:r>
    </w:p>
    <w:p w14:paraId="64D8D62D" w14:textId="77777777" w:rsidR="00FC7347" w:rsidRPr="00660E1C" w:rsidRDefault="00FC7347" w:rsidP="00FC7347">
      <w:pPr>
        <w:ind w:firstLine="709"/>
        <w:jc w:val="both"/>
        <w:rPr>
          <w:sz w:val="26"/>
          <w:szCs w:val="26"/>
        </w:rPr>
      </w:pPr>
      <w:r w:rsidRPr="00660E1C">
        <w:rPr>
          <w:sz w:val="26"/>
          <w:szCs w:val="26"/>
        </w:rPr>
        <w:t>Защита от шума автомобильных дорог должна обеспечиваться:</w:t>
      </w:r>
    </w:p>
    <w:p w14:paraId="6D9D737B" w14:textId="77777777" w:rsidR="00FC7347" w:rsidRPr="00660E1C" w:rsidRDefault="00FC7347" w:rsidP="00FC7347">
      <w:pPr>
        <w:ind w:firstLine="709"/>
        <w:jc w:val="both"/>
        <w:rPr>
          <w:sz w:val="26"/>
          <w:szCs w:val="26"/>
        </w:rPr>
      </w:pPr>
      <w:r w:rsidRPr="00660E1C">
        <w:rPr>
          <w:sz w:val="26"/>
          <w:szCs w:val="26"/>
        </w:rPr>
        <w:t>- применением акустических экранов;</w:t>
      </w:r>
    </w:p>
    <w:p w14:paraId="4C642E8B" w14:textId="77777777" w:rsidR="00FC7347" w:rsidRPr="00660E1C" w:rsidRDefault="00FC7347" w:rsidP="00FC7347">
      <w:pPr>
        <w:ind w:firstLine="709"/>
        <w:jc w:val="both"/>
        <w:rPr>
          <w:sz w:val="26"/>
          <w:szCs w:val="26"/>
        </w:rPr>
      </w:pPr>
      <w:r w:rsidRPr="00660E1C">
        <w:rPr>
          <w:sz w:val="26"/>
          <w:szCs w:val="26"/>
        </w:rPr>
        <w:t>- соблюдением санитарных разрывов (по фактору шума) автомобильных дорог;</w:t>
      </w:r>
    </w:p>
    <w:p w14:paraId="3A5A63E3" w14:textId="77777777" w:rsidR="00FC7347" w:rsidRPr="00660E1C" w:rsidRDefault="00FC7347" w:rsidP="00FC7347">
      <w:pPr>
        <w:ind w:firstLine="709"/>
        <w:jc w:val="both"/>
        <w:rPr>
          <w:sz w:val="26"/>
          <w:szCs w:val="26"/>
        </w:rPr>
      </w:pPr>
      <w:r w:rsidRPr="00660E1C">
        <w:rPr>
          <w:sz w:val="26"/>
          <w:szCs w:val="26"/>
        </w:rPr>
        <w:t>- применением шумозащитных полос зеленых насаждений;</w:t>
      </w:r>
    </w:p>
    <w:p w14:paraId="38B6C9B1" w14:textId="77777777" w:rsidR="00FC7347" w:rsidRPr="00660E1C" w:rsidRDefault="00FC7347" w:rsidP="00FC7347">
      <w:pPr>
        <w:ind w:firstLine="709"/>
        <w:jc w:val="both"/>
        <w:rPr>
          <w:sz w:val="26"/>
          <w:szCs w:val="26"/>
        </w:rPr>
      </w:pPr>
      <w:r w:rsidRPr="00660E1C">
        <w:rPr>
          <w:sz w:val="26"/>
          <w:szCs w:val="26"/>
        </w:rPr>
        <w:t>- использованием материалов покрытия, снижающих шум транспортных потоков;</w:t>
      </w:r>
    </w:p>
    <w:p w14:paraId="5764570D" w14:textId="77777777" w:rsidR="00FC7347" w:rsidRDefault="00FC7347" w:rsidP="00FC7347">
      <w:pPr>
        <w:ind w:firstLine="709"/>
        <w:jc w:val="both"/>
        <w:rPr>
          <w:sz w:val="26"/>
          <w:szCs w:val="26"/>
        </w:rPr>
      </w:pPr>
      <w:r w:rsidRPr="00660E1C">
        <w:rPr>
          <w:sz w:val="26"/>
          <w:szCs w:val="26"/>
        </w:rPr>
        <w:t>- запрещением транзитного транспорта или ограничением грузового транспорта в местах постоянного проживания людей, где шумовое загрязнение превышает установленные нормы</w:t>
      </w:r>
      <w:r>
        <w:rPr>
          <w:sz w:val="26"/>
          <w:szCs w:val="26"/>
        </w:rPr>
        <w:t>.</w:t>
      </w:r>
    </w:p>
    <w:p w14:paraId="3F6C8010" w14:textId="77777777" w:rsidR="00FC7347" w:rsidRPr="008F6BA5" w:rsidRDefault="00FC7347" w:rsidP="00FC7347">
      <w:pPr>
        <w:ind w:firstLine="709"/>
        <w:jc w:val="both"/>
        <w:rPr>
          <w:sz w:val="26"/>
          <w:szCs w:val="26"/>
        </w:rPr>
      </w:pPr>
      <w:r w:rsidRPr="008F6BA5">
        <w:rPr>
          <w:sz w:val="26"/>
          <w:szCs w:val="26"/>
        </w:rPr>
        <w:t>8.6</w:t>
      </w:r>
      <w:r>
        <w:rPr>
          <w:sz w:val="26"/>
          <w:szCs w:val="26"/>
        </w:rPr>
        <w:t>.</w:t>
      </w:r>
      <w:r w:rsidRPr="008F6BA5">
        <w:rPr>
          <w:sz w:val="26"/>
          <w:szCs w:val="26"/>
        </w:rPr>
        <w:t xml:space="preserve"> Перечень природоохранных мероприятий</w:t>
      </w:r>
      <w:r>
        <w:rPr>
          <w:sz w:val="26"/>
          <w:szCs w:val="26"/>
        </w:rPr>
        <w:t>.</w:t>
      </w:r>
    </w:p>
    <w:p w14:paraId="4079C6B2" w14:textId="77777777" w:rsidR="00FC7347" w:rsidRPr="008F6BA5" w:rsidRDefault="00FC7347" w:rsidP="00FC7347">
      <w:pPr>
        <w:ind w:firstLine="709"/>
        <w:jc w:val="both"/>
        <w:rPr>
          <w:sz w:val="26"/>
          <w:szCs w:val="26"/>
        </w:rPr>
      </w:pPr>
      <w:r w:rsidRPr="008F6BA5">
        <w:rPr>
          <w:sz w:val="26"/>
          <w:szCs w:val="26"/>
        </w:rPr>
        <w:t>Все работы на объекте выполняются специализированной организацией с учетом требований заинтересованных сторон, согласовавших строительство данного объекта.</w:t>
      </w:r>
    </w:p>
    <w:p w14:paraId="1AC86F30" w14:textId="7F673DFE" w:rsidR="00FC7347" w:rsidRPr="008F6BA5" w:rsidRDefault="00FC7347" w:rsidP="00FC7347">
      <w:pPr>
        <w:ind w:firstLine="709"/>
        <w:jc w:val="both"/>
        <w:rPr>
          <w:sz w:val="26"/>
          <w:szCs w:val="26"/>
        </w:rPr>
      </w:pPr>
      <w:r w:rsidRPr="008F6BA5">
        <w:rPr>
          <w:sz w:val="26"/>
          <w:szCs w:val="26"/>
        </w:rPr>
        <w:t>Мероприятия по сохранению окружающей природной среды обеспечиваются выполнением требований ОДМ 218.3.031-2013 «Методические рекомендации по охране окружающей среды при строительстве, ремонте и содержании автомобильных дорог»</w:t>
      </w:r>
      <w:r>
        <w:rPr>
          <w:sz w:val="26"/>
          <w:szCs w:val="26"/>
        </w:rPr>
        <w:t xml:space="preserve">. </w:t>
      </w:r>
      <w:r w:rsidRPr="008F6BA5">
        <w:rPr>
          <w:sz w:val="26"/>
          <w:szCs w:val="26"/>
        </w:rPr>
        <w:t>Выполнение строительных работ с учетом перечисленных ниже мероприятий не вызовет изменений в природе и не приведет к опасным воздействиям на нее.</w:t>
      </w:r>
    </w:p>
    <w:p w14:paraId="165E33B8" w14:textId="77777777" w:rsidR="00FC7347" w:rsidRPr="008F6BA5" w:rsidRDefault="00FC7347" w:rsidP="00FC7347">
      <w:pPr>
        <w:ind w:firstLine="709"/>
        <w:jc w:val="both"/>
        <w:rPr>
          <w:sz w:val="26"/>
          <w:szCs w:val="26"/>
        </w:rPr>
      </w:pPr>
      <w:r w:rsidRPr="008F6BA5">
        <w:rPr>
          <w:sz w:val="26"/>
          <w:szCs w:val="26"/>
        </w:rPr>
        <w:t>При строительстве предусматриваются щадящие по отношению к природе технологии:</w:t>
      </w:r>
    </w:p>
    <w:p w14:paraId="36F2E4EC" w14:textId="77777777" w:rsidR="00FC7347" w:rsidRPr="008F6BA5" w:rsidRDefault="00FC7347" w:rsidP="00FC7347">
      <w:pPr>
        <w:ind w:firstLine="709"/>
        <w:jc w:val="both"/>
        <w:rPr>
          <w:sz w:val="26"/>
          <w:szCs w:val="26"/>
        </w:rPr>
      </w:pPr>
      <w:r w:rsidRPr="008F6BA5">
        <w:rPr>
          <w:sz w:val="26"/>
          <w:szCs w:val="26"/>
        </w:rPr>
        <w:t>- проезд строительной техники осуществляется только по автодорогам;</w:t>
      </w:r>
    </w:p>
    <w:p w14:paraId="1F450BBA" w14:textId="77777777" w:rsidR="00FC7347" w:rsidRPr="008F6BA5" w:rsidRDefault="00FC7347" w:rsidP="00FC7347">
      <w:pPr>
        <w:ind w:firstLine="709"/>
        <w:jc w:val="both"/>
        <w:rPr>
          <w:sz w:val="26"/>
          <w:szCs w:val="26"/>
        </w:rPr>
      </w:pPr>
      <w:r w:rsidRPr="008F6BA5">
        <w:rPr>
          <w:sz w:val="26"/>
          <w:szCs w:val="26"/>
        </w:rPr>
        <w:t>- технология выполнения строительно-монтажных работ не требует одновременной работы большого количества строительных механизмов и транспортных средств, поэтому их суммарный выброс вредных веществ в атмосферу не требует никаких специальных мероприятий для снижения концентрации вредных примесей в воздухе в районе строительства;</w:t>
      </w:r>
    </w:p>
    <w:p w14:paraId="36DF97D1" w14:textId="08187EAC" w:rsidR="00FC7347" w:rsidRPr="008F6BA5" w:rsidRDefault="00FC7347" w:rsidP="00FC7347">
      <w:pPr>
        <w:ind w:firstLine="709"/>
        <w:jc w:val="both"/>
        <w:rPr>
          <w:sz w:val="26"/>
          <w:szCs w:val="26"/>
        </w:rPr>
      </w:pPr>
      <w:r w:rsidRPr="008F6BA5">
        <w:rPr>
          <w:sz w:val="26"/>
          <w:szCs w:val="26"/>
        </w:rPr>
        <w:t>- автотранспорт, задействованный для строительства, должен ежегодно</w:t>
      </w:r>
      <w:r>
        <w:rPr>
          <w:sz w:val="26"/>
          <w:szCs w:val="26"/>
        </w:rPr>
        <w:t xml:space="preserve"> </w:t>
      </w:r>
      <w:r w:rsidRPr="008F6BA5">
        <w:rPr>
          <w:sz w:val="26"/>
          <w:szCs w:val="26"/>
        </w:rPr>
        <w:t>проходить техосмотр в органах ГИБДД и поэтому должен соответствовать всем необходимым нормам, в том числе и на содержание серы, свинца и двуокиси углерода</w:t>
      </w:r>
      <w:r w:rsidR="005C6BA7">
        <w:rPr>
          <w:sz w:val="26"/>
          <w:szCs w:val="26"/>
        </w:rPr>
        <w:t xml:space="preserve"> в выхлопных газах;</w:t>
      </w:r>
    </w:p>
    <w:p w14:paraId="3ACFFE13" w14:textId="77777777" w:rsidR="00FC7347" w:rsidRDefault="00FC7347" w:rsidP="00FC7347">
      <w:pPr>
        <w:ind w:firstLine="709"/>
        <w:jc w:val="both"/>
        <w:rPr>
          <w:sz w:val="26"/>
          <w:szCs w:val="26"/>
        </w:rPr>
      </w:pPr>
      <w:r w:rsidRPr="008F6BA5">
        <w:rPr>
          <w:sz w:val="26"/>
          <w:szCs w:val="26"/>
        </w:rPr>
        <w:t>- заправка автотранспорта, строительных машин и механизмов производится на ближайшей автозаправочной станции (АЗС) с соблюдением всех мер предосторожности против растекания ГСМ по земле и с соблюдением правил</w:t>
      </w:r>
      <w:r>
        <w:rPr>
          <w:sz w:val="26"/>
          <w:szCs w:val="26"/>
        </w:rPr>
        <w:t xml:space="preserve"> </w:t>
      </w:r>
      <w:r w:rsidRPr="008F6BA5">
        <w:rPr>
          <w:sz w:val="26"/>
          <w:szCs w:val="26"/>
        </w:rPr>
        <w:t>пожарной безопасности при работе с горюче-смазочными материалами</w:t>
      </w:r>
      <w:r>
        <w:rPr>
          <w:sz w:val="26"/>
          <w:szCs w:val="26"/>
        </w:rPr>
        <w:t>;</w:t>
      </w:r>
    </w:p>
    <w:p w14:paraId="5852EDE0" w14:textId="77777777" w:rsidR="00FC7347" w:rsidRPr="001C5C17" w:rsidRDefault="00FC7347" w:rsidP="00FC7347">
      <w:pPr>
        <w:ind w:firstLine="709"/>
        <w:jc w:val="both"/>
        <w:rPr>
          <w:sz w:val="26"/>
          <w:szCs w:val="26"/>
        </w:rPr>
      </w:pPr>
      <w:r w:rsidRPr="001C5C17">
        <w:rPr>
          <w:sz w:val="26"/>
          <w:szCs w:val="26"/>
        </w:rPr>
        <w:t>- за весь период строительства никаких вредных или токсичных сбросов не предусматривается;</w:t>
      </w:r>
    </w:p>
    <w:p w14:paraId="007C9574" w14:textId="77777777" w:rsidR="00FC7347" w:rsidRPr="001C5C17" w:rsidRDefault="00FC7347" w:rsidP="00FC7347">
      <w:pPr>
        <w:ind w:firstLine="709"/>
        <w:jc w:val="both"/>
        <w:rPr>
          <w:sz w:val="26"/>
          <w:szCs w:val="26"/>
        </w:rPr>
      </w:pPr>
      <w:r w:rsidRPr="001C5C17">
        <w:rPr>
          <w:sz w:val="26"/>
          <w:szCs w:val="26"/>
        </w:rPr>
        <w:t>- при строительстве линейными ИТР, непосредственно руководящими строительством, должна проводиться разъяснительная работа среди строителей по сохранению природных ресурсов и соблюдению правил противопожарной</w:t>
      </w:r>
      <w:r w:rsidRPr="001C5C17">
        <w:t xml:space="preserve"> </w:t>
      </w:r>
      <w:r w:rsidRPr="001C5C17">
        <w:rPr>
          <w:sz w:val="26"/>
          <w:szCs w:val="26"/>
        </w:rPr>
        <w:t>безопасности;</w:t>
      </w:r>
    </w:p>
    <w:p w14:paraId="467E25E8" w14:textId="02904CC6" w:rsidR="00FC7347" w:rsidRPr="001C5C17" w:rsidRDefault="00FC7347" w:rsidP="00FC7347">
      <w:pPr>
        <w:ind w:firstLine="709"/>
        <w:jc w:val="both"/>
        <w:rPr>
          <w:sz w:val="26"/>
          <w:szCs w:val="26"/>
        </w:rPr>
      </w:pPr>
      <w:r w:rsidRPr="001C5C17">
        <w:rPr>
          <w:sz w:val="26"/>
          <w:szCs w:val="26"/>
        </w:rPr>
        <w:t>- после завершения строительства территория, где производились работы, должна быть очищена от строительного мусора и приведена в состояние пригодное для дальнейшего использования</w:t>
      </w:r>
      <w:r w:rsidR="005C6BA7">
        <w:rPr>
          <w:sz w:val="26"/>
          <w:szCs w:val="26"/>
        </w:rPr>
        <w:t>,</w:t>
      </w:r>
      <w:r w:rsidRPr="001C5C17">
        <w:rPr>
          <w:sz w:val="26"/>
          <w:szCs w:val="26"/>
        </w:rPr>
        <w:t xml:space="preserve"> т</w:t>
      </w:r>
      <w:r>
        <w:rPr>
          <w:sz w:val="26"/>
          <w:szCs w:val="26"/>
        </w:rPr>
        <w:t>о есть</w:t>
      </w:r>
      <w:r w:rsidRPr="001C5C17">
        <w:rPr>
          <w:sz w:val="26"/>
          <w:szCs w:val="26"/>
        </w:rPr>
        <w:t xml:space="preserve"> выполнена рекультивация. </w:t>
      </w:r>
    </w:p>
    <w:p w14:paraId="708119E9" w14:textId="77777777" w:rsidR="00FC7347" w:rsidRPr="001C5C17" w:rsidRDefault="00FC7347" w:rsidP="00FC7347">
      <w:pPr>
        <w:ind w:firstLine="709"/>
        <w:jc w:val="both"/>
        <w:rPr>
          <w:sz w:val="26"/>
          <w:szCs w:val="26"/>
        </w:rPr>
      </w:pPr>
      <w:r w:rsidRPr="001C5C17">
        <w:rPr>
          <w:sz w:val="26"/>
          <w:szCs w:val="26"/>
        </w:rPr>
        <w:lastRenderedPageBreak/>
        <w:t>Строительный мусор подлежит утилизации. Проведение всех работ по рекультивации земли осуществляется в соответствии с требованиями СП 82.13330.201</w:t>
      </w:r>
      <w:r>
        <w:rPr>
          <w:sz w:val="26"/>
          <w:szCs w:val="26"/>
        </w:rPr>
        <w:t>6</w:t>
      </w:r>
      <w:r w:rsidRPr="001C5C17">
        <w:rPr>
          <w:sz w:val="26"/>
          <w:szCs w:val="26"/>
        </w:rPr>
        <w:t xml:space="preserve"> в течение одного календарного месяца после сдачи объекта в эксплуатацию.</w:t>
      </w:r>
    </w:p>
    <w:p w14:paraId="23CBE2C7" w14:textId="77777777" w:rsidR="00FC7347" w:rsidRDefault="00FC7347" w:rsidP="00FC7347">
      <w:pPr>
        <w:ind w:firstLine="709"/>
        <w:jc w:val="both"/>
        <w:rPr>
          <w:sz w:val="26"/>
          <w:szCs w:val="26"/>
        </w:rPr>
      </w:pPr>
      <w:r w:rsidRPr="001C5C17">
        <w:rPr>
          <w:sz w:val="26"/>
          <w:szCs w:val="26"/>
        </w:rPr>
        <w:t>Воздействие на атмосферный воздух в процессе строительства будет носить кратковременный характер, источник загрязнения – строительная техника.</w:t>
      </w:r>
    </w:p>
    <w:p w14:paraId="5FC7ABC1" w14:textId="77777777" w:rsidR="00FC7347" w:rsidRDefault="00FC7347" w:rsidP="00FC7347">
      <w:pPr>
        <w:ind w:firstLine="709"/>
        <w:jc w:val="both"/>
        <w:rPr>
          <w:sz w:val="26"/>
          <w:szCs w:val="26"/>
        </w:rPr>
      </w:pPr>
    </w:p>
    <w:p w14:paraId="0A15058D" w14:textId="77777777" w:rsidR="00FC7347" w:rsidRPr="00AE6D7F" w:rsidRDefault="00FC7347" w:rsidP="00FC734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9. </w:t>
      </w:r>
      <w:r w:rsidRPr="00AE6D7F">
        <w:rPr>
          <w:sz w:val="26"/>
          <w:szCs w:val="26"/>
        </w:rPr>
        <w:t>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r>
        <w:rPr>
          <w:sz w:val="26"/>
          <w:szCs w:val="26"/>
        </w:rPr>
        <w:t>.</w:t>
      </w:r>
    </w:p>
    <w:p w14:paraId="63829E0E" w14:textId="77777777" w:rsidR="00FC7347" w:rsidRPr="0095196C" w:rsidRDefault="00FC7347" w:rsidP="00FC7347">
      <w:pPr>
        <w:ind w:right="-1" w:firstLine="708"/>
        <w:jc w:val="both"/>
        <w:rPr>
          <w:bCs/>
          <w:sz w:val="26"/>
          <w:szCs w:val="26"/>
        </w:rPr>
      </w:pPr>
      <w:r w:rsidRPr="0095196C">
        <w:rPr>
          <w:bCs/>
          <w:sz w:val="26"/>
          <w:szCs w:val="26"/>
        </w:rPr>
        <w:t>9.1</w:t>
      </w:r>
      <w:r>
        <w:rPr>
          <w:bCs/>
          <w:sz w:val="26"/>
          <w:szCs w:val="26"/>
        </w:rPr>
        <w:t>.</w:t>
      </w:r>
      <w:r w:rsidRPr="0095196C">
        <w:rPr>
          <w:bCs/>
          <w:sz w:val="26"/>
          <w:szCs w:val="26"/>
        </w:rPr>
        <w:t xml:space="preserve"> Возможные чрезвычайны</w:t>
      </w:r>
      <w:r>
        <w:rPr>
          <w:bCs/>
          <w:sz w:val="26"/>
          <w:szCs w:val="26"/>
        </w:rPr>
        <w:t>е ситуации природного характера.</w:t>
      </w:r>
    </w:p>
    <w:p w14:paraId="24F662E4" w14:textId="77777777" w:rsidR="00FC7347" w:rsidRPr="0095196C" w:rsidRDefault="00FC7347" w:rsidP="00FC7347">
      <w:pPr>
        <w:ind w:right="-1" w:firstLine="709"/>
        <w:jc w:val="both"/>
        <w:rPr>
          <w:bCs/>
          <w:sz w:val="26"/>
          <w:szCs w:val="26"/>
        </w:rPr>
      </w:pPr>
      <w:r w:rsidRPr="0095196C">
        <w:rPr>
          <w:bCs/>
          <w:sz w:val="26"/>
          <w:szCs w:val="26"/>
        </w:rPr>
        <w:t>Резкие перепады давления и температуры. Экстремальные температуры приводят к появлению гололёда и налипанию мокрого снега, что особенно опасно для воздушных линий электропередач.</w:t>
      </w:r>
    </w:p>
    <w:p w14:paraId="1B3C9C92" w14:textId="77777777" w:rsidR="00FC7347" w:rsidRPr="0095196C" w:rsidRDefault="00FC7347" w:rsidP="00FC7347">
      <w:pPr>
        <w:ind w:right="-1" w:firstLine="709"/>
        <w:jc w:val="both"/>
        <w:rPr>
          <w:bCs/>
          <w:sz w:val="26"/>
          <w:szCs w:val="26"/>
        </w:rPr>
      </w:pPr>
      <w:r w:rsidRPr="0095196C">
        <w:rPr>
          <w:bCs/>
          <w:sz w:val="26"/>
          <w:szCs w:val="26"/>
        </w:rPr>
        <w:t xml:space="preserve">Сильные ветры угрожают: </w:t>
      </w:r>
    </w:p>
    <w:p w14:paraId="7F4F5B69" w14:textId="77777777" w:rsidR="00FC7347" w:rsidRPr="0095196C" w:rsidRDefault="00FC7347" w:rsidP="00FC7347">
      <w:pPr>
        <w:ind w:right="-1" w:firstLine="709"/>
        <w:jc w:val="both"/>
        <w:rPr>
          <w:bCs/>
          <w:sz w:val="26"/>
          <w:szCs w:val="26"/>
        </w:rPr>
      </w:pPr>
      <w:r w:rsidRPr="0095196C">
        <w:rPr>
          <w:bCs/>
          <w:sz w:val="26"/>
          <w:szCs w:val="26"/>
        </w:rPr>
        <w:t xml:space="preserve">- нарушением коммуникаций (линий электропередачи и других); </w:t>
      </w:r>
    </w:p>
    <w:p w14:paraId="2272CB33" w14:textId="77777777" w:rsidR="00FC7347" w:rsidRPr="0095196C" w:rsidRDefault="00FC7347" w:rsidP="00FC7347">
      <w:pPr>
        <w:ind w:right="-1" w:firstLine="709"/>
        <w:jc w:val="both"/>
        <w:rPr>
          <w:bCs/>
          <w:sz w:val="26"/>
          <w:szCs w:val="26"/>
        </w:rPr>
      </w:pPr>
      <w:r w:rsidRPr="0095196C">
        <w:rPr>
          <w:bCs/>
          <w:sz w:val="26"/>
          <w:szCs w:val="26"/>
        </w:rPr>
        <w:t xml:space="preserve">- выкорчевыванием деревьев. </w:t>
      </w:r>
    </w:p>
    <w:p w14:paraId="28EA2757" w14:textId="77777777" w:rsidR="00FC7347" w:rsidRPr="0095196C" w:rsidRDefault="00FC7347" w:rsidP="00FC7347">
      <w:pPr>
        <w:ind w:right="-1" w:firstLine="709"/>
        <w:jc w:val="both"/>
        <w:rPr>
          <w:bCs/>
          <w:sz w:val="26"/>
          <w:szCs w:val="26"/>
        </w:rPr>
      </w:pPr>
      <w:r w:rsidRPr="0095196C">
        <w:rPr>
          <w:bCs/>
          <w:sz w:val="26"/>
          <w:szCs w:val="26"/>
        </w:rPr>
        <w:t xml:space="preserve">С целью предупреждения ущерба от ветровой деятельности целесообразны мероприятия: рубка сухостоя, обрезка деревьев, содержание рекламных щитов в надлежащем состоянии вдоль автодорог и в местах сосредоточения населения. </w:t>
      </w:r>
    </w:p>
    <w:p w14:paraId="39F3F6D8" w14:textId="35BF270F" w:rsidR="00FC7347" w:rsidRPr="00B03D31" w:rsidRDefault="00FC7347" w:rsidP="00FC7347">
      <w:pPr>
        <w:ind w:right="-1" w:firstLine="709"/>
        <w:jc w:val="both"/>
      </w:pPr>
      <w:r w:rsidRPr="00B03D31">
        <w:rPr>
          <w:bCs/>
          <w:sz w:val="26"/>
          <w:szCs w:val="26"/>
        </w:rPr>
        <w:t>Интенсивные снегопады</w:t>
      </w:r>
      <w:r w:rsidR="002F0BAA" w:rsidRPr="00B03D31">
        <w:rPr>
          <w:bCs/>
          <w:sz w:val="26"/>
          <w:szCs w:val="26"/>
        </w:rPr>
        <w:t>,</w:t>
      </w:r>
      <w:r w:rsidRPr="00B03D31">
        <w:rPr>
          <w:bCs/>
          <w:sz w:val="26"/>
          <w:szCs w:val="26"/>
        </w:rPr>
        <w:t xml:space="preserve"> </w:t>
      </w:r>
      <w:r w:rsidR="002F0BAA" w:rsidRPr="00B03D31">
        <w:rPr>
          <w:bCs/>
          <w:sz w:val="26"/>
          <w:szCs w:val="26"/>
        </w:rPr>
        <w:t xml:space="preserve">дождь со снегом могут привести к </w:t>
      </w:r>
      <w:r w:rsidRPr="00B03D31">
        <w:rPr>
          <w:bCs/>
          <w:sz w:val="26"/>
          <w:szCs w:val="26"/>
        </w:rPr>
        <w:t>разрушени</w:t>
      </w:r>
      <w:r w:rsidR="002F0BAA" w:rsidRPr="00B03D31">
        <w:rPr>
          <w:bCs/>
          <w:sz w:val="26"/>
          <w:szCs w:val="26"/>
        </w:rPr>
        <w:t>ю</w:t>
      </w:r>
      <w:r w:rsidRPr="00B03D31">
        <w:rPr>
          <w:bCs/>
          <w:sz w:val="26"/>
          <w:szCs w:val="26"/>
        </w:rPr>
        <w:t xml:space="preserve"> линий ЛЭП </w:t>
      </w:r>
      <w:r w:rsidR="002F0BAA" w:rsidRPr="00B03D31">
        <w:rPr>
          <w:bCs/>
          <w:sz w:val="26"/>
          <w:szCs w:val="26"/>
        </w:rPr>
        <w:t>в связи с налипанием снега.</w:t>
      </w:r>
    </w:p>
    <w:p w14:paraId="5F5185D2" w14:textId="77777777" w:rsidR="00FC7347" w:rsidRPr="0095196C" w:rsidRDefault="00FC7347" w:rsidP="00FC7347">
      <w:pPr>
        <w:ind w:right="-1" w:firstLine="709"/>
        <w:jc w:val="both"/>
        <w:rPr>
          <w:bCs/>
          <w:sz w:val="26"/>
          <w:szCs w:val="26"/>
        </w:rPr>
      </w:pPr>
      <w:r w:rsidRPr="0095196C">
        <w:rPr>
          <w:bCs/>
          <w:sz w:val="26"/>
          <w:szCs w:val="26"/>
        </w:rPr>
        <w:t xml:space="preserve">Сильные туманы обуславливают возможные чрезвычайные ситуации локального уровня, связанные с дорожно-транспортными происшествиями. </w:t>
      </w:r>
    </w:p>
    <w:p w14:paraId="5587C2D2" w14:textId="77777777" w:rsidR="00FC7347" w:rsidRPr="0095196C" w:rsidRDefault="00FC7347" w:rsidP="00FC7347">
      <w:pPr>
        <w:ind w:right="-1" w:firstLine="709"/>
        <w:jc w:val="both"/>
        <w:rPr>
          <w:bCs/>
          <w:sz w:val="26"/>
          <w:szCs w:val="26"/>
        </w:rPr>
      </w:pPr>
      <w:r w:rsidRPr="0095196C">
        <w:rPr>
          <w:bCs/>
          <w:sz w:val="26"/>
          <w:szCs w:val="26"/>
        </w:rPr>
        <w:t>Ландшафтные пожары – это неконтролируемый процесс горения, стихийно возникающий и распространяющийся в природной среде, охватывающий различные компоненты природного ландшафта.</w:t>
      </w:r>
    </w:p>
    <w:p w14:paraId="5449E3F4" w14:textId="77777777" w:rsidR="00FC7347" w:rsidRPr="0095196C" w:rsidRDefault="00FC7347" w:rsidP="00FC7347">
      <w:pPr>
        <w:ind w:right="-1" w:firstLine="709"/>
        <w:jc w:val="both"/>
        <w:rPr>
          <w:bCs/>
          <w:sz w:val="26"/>
          <w:szCs w:val="26"/>
        </w:rPr>
      </w:pPr>
      <w:r w:rsidRPr="0095196C">
        <w:rPr>
          <w:bCs/>
          <w:sz w:val="26"/>
          <w:szCs w:val="26"/>
        </w:rPr>
        <w:t>9.2</w:t>
      </w:r>
      <w:r>
        <w:rPr>
          <w:bCs/>
          <w:sz w:val="26"/>
          <w:szCs w:val="26"/>
        </w:rPr>
        <w:t>.</w:t>
      </w:r>
      <w:r w:rsidRPr="0095196C">
        <w:rPr>
          <w:bCs/>
          <w:sz w:val="26"/>
          <w:szCs w:val="26"/>
        </w:rPr>
        <w:t xml:space="preserve"> Возможные чрезвычайные </w:t>
      </w:r>
      <w:r>
        <w:rPr>
          <w:bCs/>
          <w:sz w:val="26"/>
          <w:szCs w:val="26"/>
        </w:rPr>
        <w:t>ситуации техногенного характера.</w:t>
      </w:r>
    </w:p>
    <w:p w14:paraId="31BAF689" w14:textId="55A31B9D" w:rsidR="00FC7347" w:rsidRDefault="00FC7347" w:rsidP="00FC7347">
      <w:pPr>
        <w:ind w:right="-1" w:firstLine="709"/>
        <w:jc w:val="both"/>
      </w:pPr>
      <w:r w:rsidRPr="0095196C">
        <w:rPr>
          <w:bCs/>
          <w:sz w:val="26"/>
          <w:szCs w:val="26"/>
        </w:rPr>
        <w:t xml:space="preserve">В соответствии с Планом гражданской обороны и защиты населения </w:t>
      </w:r>
      <w:r w:rsidRPr="009E079E">
        <w:rPr>
          <w:bCs/>
          <w:sz w:val="26"/>
          <w:szCs w:val="26"/>
        </w:rPr>
        <w:t>городского округа город Череповец</w:t>
      </w:r>
      <w:r w:rsidR="009E079E">
        <w:rPr>
          <w:bCs/>
          <w:sz w:val="26"/>
          <w:szCs w:val="26"/>
        </w:rPr>
        <w:t xml:space="preserve"> Вологодской области</w:t>
      </w:r>
      <w:r w:rsidRPr="0095196C">
        <w:rPr>
          <w:bCs/>
          <w:sz w:val="26"/>
          <w:szCs w:val="26"/>
        </w:rPr>
        <w:t xml:space="preserve"> (далее План ГО) в случае аварии с выбросом </w:t>
      </w:r>
      <w:r w:rsidRPr="002E6762">
        <w:rPr>
          <w:bCs/>
          <w:sz w:val="26"/>
          <w:szCs w:val="26"/>
        </w:rPr>
        <w:t>АХОВ н</w:t>
      </w:r>
      <w:r w:rsidRPr="0095196C">
        <w:rPr>
          <w:bCs/>
          <w:sz w:val="26"/>
          <w:szCs w:val="26"/>
        </w:rPr>
        <w:t>а потенциально опасном объекте АО «Апатит» практически вся территория города попадает в зону возможного химического заражения, в том числе и ул. Ленинградская от ул. Рыбинской до Южного шоссе</w:t>
      </w:r>
      <w:r>
        <w:rPr>
          <w:bCs/>
          <w:sz w:val="26"/>
          <w:szCs w:val="26"/>
        </w:rPr>
        <w:t>.</w:t>
      </w:r>
    </w:p>
    <w:p w14:paraId="6C90B903" w14:textId="77777777" w:rsidR="00FC7347" w:rsidRPr="0095196C" w:rsidRDefault="00FC7347" w:rsidP="00FC7347">
      <w:pPr>
        <w:ind w:right="-1" w:firstLine="709"/>
        <w:jc w:val="both"/>
        <w:rPr>
          <w:bCs/>
          <w:sz w:val="26"/>
          <w:szCs w:val="26"/>
        </w:rPr>
      </w:pPr>
      <w:r w:rsidRPr="0095196C">
        <w:rPr>
          <w:bCs/>
          <w:sz w:val="26"/>
          <w:szCs w:val="26"/>
        </w:rPr>
        <w:t xml:space="preserve">Основными причинами возникновения дорожно-транспортных происшествий являются: </w:t>
      </w:r>
    </w:p>
    <w:p w14:paraId="0716A0BA" w14:textId="77777777" w:rsidR="00FC7347" w:rsidRPr="0095196C" w:rsidRDefault="00FC7347" w:rsidP="00FC7347">
      <w:pPr>
        <w:ind w:right="-1" w:firstLine="709"/>
        <w:jc w:val="both"/>
        <w:rPr>
          <w:bCs/>
          <w:sz w:val="26"/>
          <w:szCs w:val="26"/>
        </w:rPr>
      </w:pPr>
      <w:r w:rsidRPr="0095196C">
        <w:rPr>
          <w:bCs/>
          <w:sz w:val="26"/>
          <w:szCs w:val="26"/>
        </w:rPr>
        <w:t xml:space="preserve">- нарушение правил дорожного движения; </w:t>
      </w:r>
    </w:p>
    <w:p w14:paraId="0A20C422" w14:textId="77777777" w:rsidR="00FC7347" w:rsidRPr="0095196C" w:rsidRDefault="00FC7347" w:rsidP="00FC7347">
      <w:pPr>
        <w:ind w:right="-1" w:firstLine="709"/>
        <w:jc w:val="both"/>
        <w:rPr>
          <w:bCs/>
          <w:sz w:val="26"/>
          <w:szCs w:val="26"/>
        </w:rPr>
      </w:pPr>
      <w:r w:rsidRPr="0095196C">
        <w:rPr>
          <w:bCs/>
          <w:sz w:val="26"/>
          <w:szCs w:val="26"/>
        </w:rPr>
        <w:t xml:space="preserve">- техническая неисправность транспортных средств; </w:t>
      </w:r>
    </w:p>
    <w:p w14:paraId="2611078C" w14:textId="77777777" w:rsidR="00FC7347" w:rsidRPr="0095196C" w:rsidRDefault="00FC7347" w:rsidP="00FC7347">
      <w:pPr>
        <w:ind w:right="-1" w:firstLine="709"/>
        <w:jc w:val="both"/>
        <w:rPr>
          <w:bCs/>
          <w:sz w:val="26"/>
          <w:szCs w:val="26"/>
        </w:rPr>
      </w:pPr>
      <w:r w:rsidRPr="0095196C">
        <w:rPr>
          <w:bCs/>
          <w:sz w:val="26"/>
          <w:szCs w:val="26"/>
        </w:rPr>
        <w:t xml:space="preserve">- качество дорожного покрытия; </w:t>
      </w:r>
    </w:p>
    <w:p w14:paraId="765B4C5D" w14:textId="77777777" w:rsidR="00FC7347" w:rsidRPr="0095196C" w:rsidRDefault="00FC7347" w:rsidP="00FC7347">
      <w:pPr>
        <w:ind w:right="-1" w:firstLine="709"/>
        <w:jc w:val="both"/>
        <w:rPr>
          <w:bCs/>
          <w:sz w:val="26"/>
          <w:szCs w:val="26"/>
        </w:rPr>
      </w:pPr>
      <w:r w:rsidRPr="0095196C">
        <w:rPr>
          <w:bCs/>
          <w:sz w:val="26"/>
          <w:szCs w:val="26"/>
        </w:rPr>
        <w:t xml:space="preserve">- недостаточное освещение дорог. </w:t>
      </w:r>
    </w:p>
    <w:p w14:paraId="278D8911" w14:textId="77777777" w:rsidR="00FC7347" w:rsidRPr="0095196C" w:rsidRDefault="00FC7347" w:rsidP="00FC7347">
      <w:pPr>
        <w:ind w:right="-1" w:firstLine="709"/>
        <w:jc w:val="both"/>
        <w:rPr>
          <w:bCs/>
          <w:sz w:val="26"/>
          <w:szCs w:val="26"/>
        </w:rPr>
      </w:pPr>
      <w:r w:rsidRPr="0095196C">
        <w:rPr>
          <w:bCs/>
          <w:sz w:val="26"/>
          <w:szCs w:val="26"/>
        </w:rPr>
        <w:t>Аварии на автомобильном транспорте в большинстве случаев обусловлены человеческим фактором или природно-техногенными причинами.</w:t>
      </w:r>
    </w:p>
    <w:p w14:paraId="7BD01F9F" w14:textId="5F92ACB6" w:rsidR="00FC7347" w:rsidRPr="0095196C" w:rsidRDefault="00FC7347" w:rsidP="00FC7347">
      <w:pPr>
        <w:ind w:right="-1" w:firstLine="709"/>
        <w:jc w:val="both"/>
        <w:rPr>
          <w:bCs/>
          <w:sz w:val="26"/>
          <w:szCs w:val="26"/>
        </w:rPr>
      </w:pPr>
      <w:r w:rsidRPr="0095196C">
        <w:rPr>
          <w:bCs/>
          <w:sz w:val="26"/>
          <w:szCs w:val="26"/>
        </w:rPr>
        <w:t>Меры по снижению аварийности на транспорте</w:t>
      </w:r>
      <w:r w:rsidR="000E4E5F">
        <w:rPr>
          <w:bCs/>
          <w:sz w:val="26"/>
          <w:szCs w:val="26"/>
        </w:rPr>
        <w:t>:</w:t>
      </w:r>
      <w:r w:rsidRPr="0095196C">
        <w:rPr>
          <w:bCs/>
          <w:sz w:val="26"/>
          <w:szCs w:val="26"/>
        </w:rPr>
        <w:t xml:space="preserve"> введение средств оповещения водителей и транспортных организаций о неблагоприятных</w:t>
      </w:r>
      <w:r>
        <w:rPr>
          <w:bCs/>
          <w:sz w:val="26"/>
          <w:szCs w:val="26"/>
        </w:rPr>
        <w:t xml:space="preserve"> </w:t>
      </w:r>
      <w:r w:rsidRPr="0095196C">
        <w:rPr>
          <w:bCs/>
          <w:sz w:val="26"/>
          <w:szCs w:val="26"/>
        </w:rPr>
        <w:t>метеоусловиях.</w:t>
      </w:r>
    </w:p>
    <w:p w14:paraId="7A5A1DC7" w14:textId="77777777" w:rsidR="00FC7347" w:rsidRPr="0095196C" w:rsidRDefault="00FC7347" w:rsidP="00FC7347">
      <w:pPr>
        <w:ind w:right="-1" w:firstLine="709"/>
        <w:jc w:val="both"/>
        <w:rPr>
          <w:bCs/>
          <w:sz w:val="26"/>
          <w:szCs w:val="26"/>
        </w:rPr>
      </w:pPr>
      <w:r w:rsidRPr="0095196C">
        <w:rPr>
          <w:bCs/>
          <w:sz w:val="26"/>
          <w:szCs w:val="26"/>
        </w:rPr>
        <w:t>В целях повышения безопасности</w:t>
      </w:r>
      <w:r>
        <w:rPr>
          <w:bCs/>
          <w:sz w:val="26"/>
          <w:szCs w:val="26"/>
        </w:rPr>
        <w:t xml:space="preserve"> движения и лучшего ориентирования </w:t>
      </w:r>
      <w:r w:rsidRPr="0095196C">
        <w:rPr>
          <w:bCs/>
          <w:sz w:val="26"/>
          <w:szCs w:val="26"/>
        </w:rPr>
        <w:t xml:space="preserve">водителей на дороге предусмотрены следующие мероприятия: </w:t>
      </w:r>
    </w:p>
    <w:p w14:paraId="6E3567C8" w14:textId="77777777" w:rsidR="00FC7347" w:rsidRPr="0095196C" w:rsidRDefault="00FC7347" w:rsidP="00FC7347">
      <w:pPr>
        <w:ind w:right="-1" w:firstLine="709"/>
        <w:jc w:val="both"/>
        <w:rPr>
          <w:bCs/>
          <w:sz w:val="26"/>
          <w:szCs w:val="26"/>
        </w:rPr>
      </w:pPr>
      <w:r w:rsidRPr="0095196C">
        <w:rPr>
          <w:bCs/>
          <w:sz w:val="26"/>
          <w:szCs w:val="26"/>
        </w:rPr>
        <w:t xml:space="preserve">- установка дорожных знаков; </w:t>
      </w:r>
    </w:p>
    <w:p w14:paraId="11DB53AD" w14:textId="77777777" w:rsidR="00FC7347" w:rsidRDefault="00FC7347" w:rsidP="00FC7347">
      <w:pPr>
        <w:ind w:right="-1" w:firstLine="709"/>
        <w:jc w:val="both"/>
        <w:rPr>
          <w:bCs/>
          <w:sz w:val="26"/>
          <w:szCs w:val="26"/>
        </w:rPr>
      </w:pPr>
      <w:r w:rsidRPr="0095196C">
        <w:rPr>
          <w:bCs/>
          <w:sz w:val="26"/>
          <w:szCs w:val="26"/>
        </w:rPr>
        <w:t>- дорожная разметка.</w:t>
      </w:r>
    </w:p>
    <w:p w14:paraId="2625DC9B" w14:textId="77777777" w:rsidR="00FC7347" w:rsidRPr="000E1560" w:rsidRDefault="00FC7347" w:rsidP="00FC7347">
      <w:pPr>
        <w:ind w:right="-1" w:firstLine="709"/>
        <w:jc w:val="both"/>
        <w:rPr>
          <w:bCs/>
          <w:sz w:val="26"/>
          <w:szCs w:val="26"/>
        </w:rPr>
      </w:pPr>
      <w:r w:rsidRPr="000E1560">
        <w:rPr>
          <w:bCs/>
          <w:sz w:val="26"/>
          <w:szCs w:val="26"/>
        </w:rPr>
        <w:t>9.3</w:t>
      </w:r>
      <w:r>
        <w:rPr>
          <w:bCs/>
          <w:sz w:val="26"/>
          <w:szCs w:val="26"/>
        </w:rPr>
        <w:t>.</w:t>
      </w:r>
      <w:r w:rsidRPr="000E1560">
        <w:rPr>
          <w:bCs/>
          <w:sz w:val="26"/>
          <w:szCs w:val="26"/>
        </w:rPr>
        <w:t xml:space="preserve"> Основные требования пож</w:t>
      </w:r>
      <w:r>
        <w:rPr>
          <w:bCs/>
          <w:sz w:val="26"/>
          <w:szCs w:val="26"/>
        </w:rPr>
        <w:t>арной безопасности к территории.</w:t>
      </w:r>
    </w:p>
    <w:p w14:paraId="158CE819" w14:textId="77777777" w:rsidR="00FC7347" w:rsidRPr="000E1560" w:rsidRDefault="00FC7347" w:rsidP="00FC7347">
      <w:pPr>
        <w:ind w:right="-1" w:firstLine="709"/>
        <w:jc w:val="both"/>
        <w:rPr>
          <w:bCs/>
          <w:sz w:val="26"/>
          <w:szCs w:val="26"/>
        </w:rPr>
      </w:pPr>
      <w:r w:rsidRPr="000E1560">
        <w:rPr>
          <w:bCs/>
          <w:sz w:val="26"/>
          <w:szCs w:val="26"/>
        </w:rPr>
        <w:lastRenderedPageBreak/>
        <w:t>Наружное пожаротушение в г. Череповце предусматривается от пожарных гидрантов на водопроводной сети. Централизованным водоснабжением обеспечены общественные здания, произв</w:t>
      </w:r>
      <w:r>
        <w:rPr>
          <w:bCs/>
          <w:sz w:val="26"/>
          <w:szCs w:val="26"/>
        </w:rPr>
        <w:t>одственные здания и жилые дома.</w:t>
      </w:r>
    </w:p>
    <w:p w14:paraId="59B0CCFD" w14:textId="77777777" w:rsidR="00FC7347" w:rsidRPr="000E1560" w:rsidRDefault="00FC7347" w:rsidP="00FC7347">
      <w:pPr>
        <w:ind w:right="-1" w:firstLine="709"/>
        <w:jc w:val="both"/>
        <w:rPr>
          <w:bCs/>
          <w:sz w:val="26"/>
          <w:szCs w:val="26"/>
        </w:rPr>
      </w:pPr>
      <w:r w:rsidRPr="000E1560">
        <w:rPr>
          <w:bCs/>
          <w:sz w:val="26"/>
          <w:szCs w:val="26"/>
        </w:rPr>
        <w:t xml:space="preserve">Источником наружного противопожарного водоснабжения города являются кольцевой водопровод и перемычки с установленными на них пожарными гидрантами. </w:t>
      </w:r>
    </w:p>
    <w:p w14:paraId="6EB4F1CE" w14:textId="77777777" w:rsidR="00FC7347" w:rsidRPr="000E1560" w:rsidRDefault="00FC7347" w:rsidP="00FC7347">
      <w:pPr>
        <w:ind w:right="-1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Согласно письму </w:t>
      </w:r>
      <w:r w:rsidRPr="000E1560">
        <w:rPr>
          <w:bCs/>
          <w:sz w:val="26"/>
          <w:szCs w:val="26"/>
        </w:rPr>
        <w:t xml:space="preserve">КУ ПБ ВО </w:t>
      </w:r>
      <w:r>
        <w:rPr>
          <w:bCs/>
          <w:sz w:val="26"/>
          <w:szCs w:val="26"/>
        </w:rPr>
        <w:t>«</w:t>
      </w:r>
      <w:r w:rsidRPr="000E1560">
        <w:rPr>
          <w:bCs/>
          <w:sz w:val="26"/>
          <w:szCs w:val="26"/>
        </w:rPr>
        <w:t xml:space="preserve">Противопожарная служба Вологодской области» от 01.12.2023 № 532 пожарную безопасность в настоящее время </w:t>
      </w:r>
      <w:r>
        <w:rPr>
          <w:bCs/>
          <w:sz w:val="26"/>
          <w:szCs w:val="26"/>
        </w:rPr>
        <w:t xml:space="preserve">обеспечивает пожарная часть </w:t>
      </w:r>
      <w:r w:rsidRPr="000E1560">
        <w:rPr>
          <w:bCs/>
          <w:sz w:val="26"/>
          <w:szCs w:val="26"/>
        </w:rPr>
        <w:t>ПЧ-55 КУ ПБ ВО «Противопожарная служба», расположенная по адресу: г. Череповец, ул. Рыбинская, д. 37, на расстоянии 1</w:t>
      </w:r>
      <w:r>
        <w:rPr>
          <w:bCs/>
          <w:sz w:val="26"/>
          <w:szCs w:val="26"/>
        </w:rPr>
        <w:t xml:space="preserve"> </w:t>
      </w:r>
      <w:r w:rsidRPr="000E1560">
        <w:rPr>
          <w:bCs/>
          <w:sz w:val="26"/>
          <w:szCs w:val="26"/>
        </w:rPr>
        <w:t>км от проектируемой территории.</w:t>
      </w:r>
    </w:p>
    <w:p w14:paraId="2EAD5B41" w14:textId="77777777" w:rsidR="00FC7347" w:rsidRPr="000E1560" w:rsidRDefault="00FC7347" w:rsidP="00FC7347">
      <w:pPr>
        <w:ind w:right="-1" w:firstLine="709"/>
        <w:jc w:val="both"/>
        <w:rPr>
          <w:bCs/>
          <w:sz w:val="26"/>
          <w:szCs w:val="26"/>
        </w:rPr>
      </w:pPr>
      <w:r w:rsidRPr="002E6762">
        <w:rPr>
          <w:bCs/>
          <w:sz w:val="26"/>
          <w:szCs w:val="26"/>
        </w:rPr>
        <w:t>Время п</w:t>
      </w:r>
      <w:r w:rsidRPr="000E1560">
        <w:rPr>
          <w:bCs/>
          <w:sz w:val="26"/>
          <w:szCs w:val="26"/>
        </w:rPr>
        <w:t>рибытия пожарных подразделений в район проектируемой территории не превышает 10 минут (без учета пробок), что соответствует ст</w:t>
      </w:r>
      <w:r>
        <w:rPr>
          <w:bCs/>
          <w:sz w:val="26"/>
          <w:szCs w:val="26"/>
        </w:rPr>
        <w:t xml:space="preserve">атье </w:t>
      </w:r>
      <w:r w:rsidRPr="000E1560">
        <w:rPr>
          <w:bCs/>
          <w:sz w:val="26"/>
          <w:szCs w:val="26"/>
        </w:rPr>
        <w:t>76 Федерального закона от 22.07.2008 №</w:t>
      </w:r>
      <w:r>
        <w:rPr>
          <w:bCs/>
          <w:sz w:val="26"/>
          <w:szCs w:val="26"/>
        </w:rPr>
        <w:t xml:space="preserve"> 123-ФЗ «</w:t>
      </w:r>
      <w:r w:rsidRPr="000E1560">
        <w:rPr>
          <w:bCs/>
          <w:sz w:val="26"/>
          <w:szCs w:val="26"/>
        </w:rPr>
        <w:t>Технический регламент о требованиях пожарной безопасности</w:t>
      </w:r>
      <w:r>
        <w:rPr>
          <w:bCs/>
          <w:sz w:val="26"/>
          <w:szCs w:val="26"/>
        </w:rPr>
        <w:t>» (далее – ФЗ № 123)</w:t>
      </w:r>
      <w:r w:rsidRPr="000E1560">
        <w:rPr>
          <w:bCs/>
          <w:sz w:val="26"/>
          <w:szCs w:val="26"/>
        </w:rPr>
        <w:t>.</w:t>
      </w:r>
    </w:p>
    <w:p w14:paraId="4B92AA59" w14:textId="77777777" w:rsidR="00FC7347" w:rsidRDefault="00FC7347" w:rsidP="00FC7347">
      <w:pPr>
        <w:ind w:right="-1" w:firstLine="709"/>
        <w:jc w:val="both"/>
        <w:rPr>
          <w:sz w:val="26"/>
          <w:szCs w:val="26"/>
        </w:rPr>
      </w:pPr>
      <w:r w:rsidRPr="000E1560">
        <w:rPr>
          <w:sz w:val="26"/>
          <w:szCs w:val="26"/>
        </w:rPr>
        <w:t>Проектом предусматривается выполнение мероприятий по развитию существующих систем водоснабжения территории, включающих установку пожарных гидрантов на уличных водопроводных сетях в соответствии с требованиями нор</w:t>
      </w:r>
      <w:r>
        <w:rPr>
          <w:sz w:val="26"/>
          <w:szCs w:val="26"/>
        </w:rPr>
        <w:t>мативно-технических документов.</w:t>
      </w:r>
    </w:p>
    <w:p w14:paraId="549DFB16" w14:textId="77777777" w:rsidR="00FC7347" w:rsidRDefault="00FC7347" w:rsidP="00FC7347">
      <w:pPr>
        <w:ind w:right="-1" w:firstLine="709"/>
        <w:jc w:val="both"/>
        <w:rPr>
          <w:sz w:val="26"/>
          <w:szCs w:val="26"/>
        </w:rPr>
      </w:pPr>
      <w:r w:rsidRPr="000E1560">
        <w:rPr>
          <w:sz w:val="26"/>
          <w:szCs w:val="26"/>
        </w:rPr>
        <w:t>Установку пожарных гидрантов необходимо произвести в соответствии с СП 8.13130.2020. Проектом предусмотрены следующие планировочные меропр</w:t>
      </w:r>
      <w:r>
        <w:rPr>
          <w:sz w:val="26"/>
          <w:szCs w:val="26"/>
        </w:rPr>
        <w:t>иятия по пожарной безопасности:</w:t>
      </w:r>
    </w:p>
    <w:p w14:paraId="4BB66444" w14:textId="77777777" w:rsidR="00FC7347" w:rsidRDefault="00FC7347" w:rsidP="00FC7347">
      <w:pPr>
        <w:ind w:right="-1" w:firstLine="709"/>
        <w:jc w:val="both"/>
        <w:rPr>
          <w:sz w:val="26"/>
          <w:szCs w:val="26"/>
        </w:rPr>
      </w:pPr>
      <w:r w:rsidRPr="000E1560">
        <w:rPr>
          <w:sz w:val="26"/>
          <w:szCs w:val="26"/>
        </w:rPr>
        <w:t>- дальнейшее развитие улично-дорожной сети города со строительством магистралей, улиц с твердым покрытием;</w:t>
      </w:r>
    </w:p>
    <w:p w14:paraId="2F316669" w14:textId="77777777" w:rsidR="00FC7347" w:rsidRDefault="00FC7347" w:rsidP="00FC7347">
      <w:pPr>
        <w:ind w:right="-1" w:firstLine="709"/>
        <w:jc w:val="both"/>
        <w:rPr>
          <w:sz w:val="26"/>
          <w:szCs w:val="26"/>
        </w:rPr>
      </w:pPr>
      <w:r w:rsidRPr="000E1560">
        <w:rPr>
          <w:sz w:val="26"/>
          <w:szCs w:val="26"/>
        </w:rPr>
        <w:t>- развитие водопроводных сетей с установкой пожарных гидрантов, обеспечивающих нужды пожаротушения, с хранением необходимого пожарного объема воды в резервуарах водопроводных соору</w:t>
      </w:r>
      <w:r>
        <w:rPr>
          <w:sz w:val="26"/>
          <w:szCs w:val="26"/>
        </w:rPr>
        <w:t>жений города; сети кольцевые;</w:t>
      </w:r>
    </w:p>
    <w:p w14:paraId="15329E97" w14:textId="77777777" w:rsidR="00FC7347" w:rsidRDefault="00FC7347" w:rsidP="00FC7347">
      <w:pPr>
        <w:ind w:right="-1" w:firstLine="709"/>
        <w:jc w:val="both"/>
        <w:rPr>
          <w:sz w:val="26"/>
          <w:szCs w:val="26"/>
        </w:rPr>
      </w:pPr>
      <w:r w:rsidRPr="000E1560">
        <w:rPr>
          <w:sz w:val="26"/>
          <w:szCs w:val="26"/>
        </w:rPr>
        <w:t>- при размещении проектируемых объектов соб</w:t>
      </w:r>
      <w:r>
        <w:rPr>
          <w:sz w:val="26"/>
          <w:szCs w:val="26"/>
        </w:rPr>
        <w:t>людены противопожарные разрывы.</w:t>
      </w:r>
    </w:p>
    <w:p w14:paraId="51FAD588" w14:textId="77777777" w:rsidR="00FC7347" w:rsidRDefault="00FC7347" w:rsidP="00FC7347">
      <w:pPr>
        <w:ind w:right="-1" w:firstLine="709"/>
        <w:jc w:val="both"/>
        <w:rPr>
          <w:sz w:val="26"/>
          <w:szCs w:val="26"/>
        </w:rPr>
      </w:pPr>
      <w:r w:rsidRPr="000E1560">
        <w:rPr>
          <w:sz w:val="26"/>
          <w:szCs w:val="26"/>
        </w:rPr>
        <w:t>В части, касающейся противопожарного водоснабжения городского округа, нео</w:t>
      </w:r>
      <w:r>
        <w:rPr>
          <w:sz w:val="26"/>
          <w:szCs w:val="26"/>
        </w:rPr>
        <w:t xml:space="preserve">бходимо учитывать требования статьи </w:t>
      </w:r>
      <w:r w:rsidRPr="000E1560">
        <w:rPr>
          <w:sz w:val="26"/>
          <w:szCs w:val="26"/>
        </w:rPr>
        <w:t xml:space="preserve">68 </w:t>
      </w:r>
      <w:r>
        <w:rPr>
          <w:sz w:val="26"/>
          <w:szCs w:val="26"/>
        </w:rPr>
        <w:t>ФЗ № 123.</w:t>
      </w:r>
      <w:r w:rsidRPr="000E1560">
        <w:rPr>
          <w:sz w:val="26"/>
          <w:szCs w:val="26"/>
        </w:rPr>
        <w:t xml:space="preserve"> Пожарные гидранты необходимо предусматривать вдоль автомобильных дорог на расстоянии не более 2,5 м от края проезжей части, но не ближе 5 м от стен зданий; допускается располагать гидранты на прое</w:t>
      </w:r>
      <w:r>
        <w:rPr>
          <w:sz w:val="26"/>
          <w:szCs w:val="26"/>
        </w:rPr>
        <w:t>зжей части.</w:t>
      </w:r>
    </w:p>
    <w:p w14:paraId="1EDE919C" w14:textId="77777777" w:rsidR="00FC7347" w:rsidRPr="006A7588" w:rsidRDefault="00FC7347" w:rsidP="00FC7347">
      <w:pPr>
        <w:ind w:right="-1" w:firstLine="709"/>
        <w:jc w:val="both"/>
        <w:rPr>
          <w:sz w:val="26"/>
          <w:szCs w:val="26"/>
        </w:rPr>
      </w:pPr>
      <w:r w:rsidRPr="000E1560">
        <w:rPr>
          <w:sz w:val="26"/>
          <w:szCs w:val="26"/>
        </w:rPr>
        <w:t>Пожарные гидранты следует устанавливать на кольцевых участках водопроводных линий. Допускается установка пожарных гидрантов на тупиковых линиях во</w:t>
      </w:r>
      <w:r>
        <w:rPr>
          <w:sz w:val="26"/>
          <w:szCs w:val="26"/>
        </w:rPr>
        <w:t xml:space="preserve">допровода с учетом требований пункта </w:t>
      </w:r>
      <w:r w:rsidRPr="000E1560">
        <w:rPr>
          <w:sz w:val="26"/>
          <w:szCs w:val="26"/>
        </w:rPr>
        <w:t>8.5 СП 8.13130.2020 и принятия мер против замерзания воды в них. Установка гидрантов на ответвлении от тупиковой линии водопровода или на вводе в здание не допускается. Расстановка пожарных гидрантов на водопроводной сети должна обеспечивать подачу воды с расчетным расходом на пожаротушение любой точки обслуживаемого данной сетью здания на уровне нулевой отметки не менее чем от двух гидрантов при расходе воды на наружное пожаротушение 15 л/с и более или от одного гидранта - при расходе воды менее 15 л/с с учетом прокладки рукавных линий длиной не более 200 м по дорогам с твердым покрытием. На период строительства доступ к сетям противопожарного водоснабжения и проезд спецтранспорта к объектам защиты обеспечен.</w:t>
      </w:r>
    </w:p>
    <w:p w14:paraId="5B84C0EC" w14:textId="77777777" w:rsidR="00FC7347" w:rsidRPr="001645ED" w:rsidRDefault="00FC7347" w:rsidP="00FC7347">
      <w:pPr>
        <w:ind w:right="-1" w:firstLine="709"/>
        <w:jc w:val="both"/>
        <w:rPr>
          <w:bCs/>
          <w:sz w:val="26"/>
          <w:szCs w:val="26"/>
        </w:rPr>
      </w:pPr>
      <w:r w:rsidRPr="001645ED">
        <w:rPr>
          <w:bCs/>
          <w:sz w:val="26"/>
          <w:szCs w:val="26"/>
        </w:rPr>
        <w:t>9.4</w:t>
      </w:r>
      <w:r>
        <w:rPr>
          <w:bCs/>
          <w:sz w:val="26"/>
          <w:szCs w:val="26"/>
        </w:rPr>
        <w:t>.</w:t>
      </w:r>
      <w:r w:rsidRPr="001645ED">
        <w:rPr>
          <w:bCs/>
          <w:sz w:val="26"/>
          <w:szCs w:val="26"/>
        </w:rPr>
        <w:t xml:space="preserve"> Мероприятия гражданской обороны</w:t>
      </w:r>
      <w:r>
        <w:rPr>
          <w:bCs/>
          <w:sz w:val="26"/>
          <w:szCs w:val="26"/>
        </w:rPr>
        <w:t>.</w:t>
      </w:r>
    </w:p>
    <w:p w14:paraId="0EEA00DE" w14:textId="77777777" w:rsidR="00FC7347" w:rsidRPr="001645ED" w:rsidRDefault="00FC7347" w:rsidP="00FC7347">
      <w:pPr>
        <w:ind w:right="-1" w:firstLine="709"/>
        <w:jc w:val="both"/>
        <w:rPr>
          <w:bCs/>
          <w:sz w:val="26"/>
          <w:szCs w:val="26"/>
        </w:rPr>
      </w:pPr>
      <w:r w:rsidRPr="001645ED">
        <w:rPr>
          <w:bCs/>
          <w:sz w:val="26"/>
          <w:szCs w:val="26"/>
        </w:rPr>
        <w:t xml:space="preserve">В мирное время для защиты жизни и здоровья населения в </w:t>
      </w:r>
      <w:r>
        <w:rPr>
          <w:bCs/>
          <w:sz w:val="26"/>
          <w:szCs w:val="26"/>
        </w:rPr>
        <w:t>чрезвычайных ситуациях (далее – ЧС)</w:t>
      </w:r>
      <w:r w:rsidRPr="001645ED">
        <w:t xml:space="preserve"> </w:t>
      </w:r>
      <w:r w:rsidRPr="001645ED">
        <w:rPr>
          <w:bCs/>
          <w:sz w:val="26"/>
          <w:szCs w:val="26"/>
        </w:rPr>
        <w:t xml:space="preserve">применяются следующие основные мероприятия гражданской </w:t>
      </w:r>
      <w:r w:rsidRPr="001645ED">
        <w:rPr>
          <w:bCs/>
          <w:sz w:val="26"/>
          <w:szCs w:val="26"/>
        </w:rPr>
        <w:lastRenderedPageBreak/>
        <w:t>обороны, являющиеся составной частью мероприятий РСЧС (единой государственной системы предупреждения и ликвидации чрезвычайных ситуаций):</w:t>
      </w:r>
    </w:p>
    <w:p w14:paraId="4230040A" w14:textId="77777777" w:rsidR="00FC7347" w:rsidRPr="001645ED" w:rsidRDefault="00FC7347" w:rsidP="00FC7347">
      <w:pPr>
        <w:ind w:right="-1" w:firstLine="709"/>
        <w:jc w:val="both"/>
        <w:rPr>
          <w:bCs/>
          <w:sz w:val="26"/>
          <w:szCs w:val="26"/>
        </w:rPr>
      </w:pPr>
      <w:r w:rsidRPr="001645ED">
        <w:rPr>
          <w:bCs/>
          <w:sz w:val="26"/>
          <w:szCs w:val="26"/>
        </w:rPr>
        <w:t>- укрытие людей в приспособленных под нужды защиты населения помещениях производственных, общественных и жилых зданий, а также, в специальных защитных сооружениях (ЗС);</w:t>
      </w:r>
    </w:p>
    <w:p w14:paraId="4717C0BC" w14:textId="77777777" w:rsidR="00FC7347" w:rsidRPr="001645ED" w:rsidRDefault="00FC7347" w:rsidP="00FC7347">
      <w:pPr>
        <w:ind w:right="-1" w:firstLine="709"/>
        <w:jc w:val="both"/>
        <w:rPr>
          <w:bCs/>
          <w:sz w:val="26"/>
          <w:szCs w:val="26"/>
        </w:rPr>
      </w:pPr>
      <w:r w:rsidRPr="001645ED">
        <w:rPr>
          <w:bCs/>
          <w:sz w:val="26"/>
          <w:szCs w:val="26"/>
        </w:rPr>
        <w:t>- эвакуация населения из зон ЧС;</w:t>
      </w:r>
    </w:p>
    <w:p w14:paraId="7549C29D" w14:textId="77777777" w:rsidR="00FC7347" w:rsidRPr="001645ED" w:rsidRDefault="00FC7347" w:rsidP="00FC7347">
      <w:pPr>
        <w:ind w:right="-1" w:firstLine="709"/>
        <w:jc w:val="both"/>
        <w:rPr>
          <w:bCs/>
          <w:sz w:val="26"/>
          <w:szCs w:val="26"/>
        </w:rPr>
      </w:pPr>
      <w:r w:rsidRPr="001645ED">
        <w:rPr>
          <w:bCs/>
          <w:sz w:val="26"/>
          <w:szCs w:val="26"/>
        </w:rPr>
        <w:t>- использование средств индивидуальной защиты (СИЗ) органов дыхания и кожных покровов;</w:t>
      </w:r>
    </w:p>
    <w:p w14:paraId="29BBE477" w14:textId="5F8DD771" w:rsidR="00FC7347" w:rsidRPr="001645ED" w:rsidRDefault="00FC7347" w:rsidP="00FC7347">
      <w:pPr>
        <w:tabs>
          <w:tab w:val="left" w:pos="7470"/>
        </w:tabs>
        <w:ind w:right="-1" w:firstLine="709"/>
        <w:jc w:val="both"/>
        <w:rPr>
          <w:bCs/>
          <w:sz w:val="26"/>
          <w:szCs w:val="26"/>
        </w:rPr>
      </w:pPr>
      <w:r w:rsidRPr="001645ED">
        <w:rPr>
          <w:bCs/>
          <w:sz w:val="26"/>
          <w:szCs w:val="26"/>
        </w:rPr>
        <w:t>- проведение мероприятий медицинской защиты;</w:t>
      </w:r>
      <w:r>
        <w:rPr>
          <w:bCs/>
          <w:sz w:val="26"/>
          <w:szCs w:val="26"/>
        </w:rPr>
        <w:tab/>
      </w:r>
    </w:p>
    <w:p w14:paraId="28388492" w14:textId="77777777" w:rsidR="00FC7347" w:rsidRPr="001645ED" w:rsidRDefault="00FC7347" w:rsidP="00FC7347">
      <w:pPr>
        <w:ind w:right="-1" w:firstLine="709"/>
        <w:jc w:val="both"/>
        <w:rPr>
          <w:bCs/>
          <w:sz w:val="26"/>
          <w:szCs w:val="26"/>
        </w:rPr>
      </w:pPr>
      <w:r w:rsidRPr="001645ED">
        <w:rPr>
          <w:bCs/>
          <w:sz w:val="26"/>
          <w:szCs w:val="26"/>
        </w:rPr>
        <w:t>- проведение аварийно-спасательных и других неотложных работ в зонах ЧС.</w:t>
      </w:r>
    </w:p>
    <w:p w14:paraId="1B4298A0" w14:textId="480991FB" w:rsidR="00FC7347" w:rsidRDefault="00FC7347" w:rsidP="00FC7347">
      <w:pPr>
        <w:ind w:right="-1" w:firstLine="709"/>
        <w:jc w:val="both"/>
        <w:rPr>
          <w:bCs/>
          <w:sz w:val="26"/>
          <w:szCs w:val="26"/>
        </w:rPr>
      </w:pPr>
      <w:r w:rsidRPr="001645ED">
        <w:rPr>
          <w:bCs/>
          <w:sz w:val="26"/>
          <w:szCs w:val="26"/>
        </w:rPr>
        <w:t>Основным способом защиты населения в военное время от современных средств поражения является укрытие его в защитных сооружениях (СП 165.1325800.2014). В настоящее время защитные сооружения гражданской обороны в границах проектирования отсутствуют</w:t>
      </w:r>
      <w:r>
        <w:rPr>
          <w:bCs/>
          <w:sz w:val="26"/>
          <w:szCs w:val="26"/>
        </w:rPr>
        <w:t>.</w:t>
      </w:r>
    </w:p>
    <w:p w14:paraId="737A9A22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592D1D63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484BEF00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1046033B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54140873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7018852A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233B2FD0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56E29204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36579A50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2D2DF1D8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257F0ABA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5B4355D8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5D05ADE4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3E1B7760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6DDD1010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4EF6A707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5802D9F8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7AA4798A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579DD230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4BEDE92A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50C4EEDB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5D4D5A06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3E502021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59E04F12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0C8D4CA4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0A12CB4B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28A6C464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22380DFB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6EF26AF3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52CA8CFC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132A31A6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7A729E3A" w14:textId="77777777" w:rsidR="009F710F" w:rsidRDefault="009F710F" w:rsidP="00913C83">
      <w:pPr>
        <w:pStyle w:val="18"/>
        <w:ind w:firstLine="6237"/>
        <w:jc w:val="left"/>
        <w:rPr>
          <w:sz w:val="26"/>
          <w:szCs w:val="26"/>
        </w:rPr>
      </w:pPr>
    </w:p>
    <w:p w14:paraId="26E62536" w14:textId="77777777" w:rsidR="005678B7" w:rsidRDefault="005678B7" w:rsidP="00FC1C56">
      <w:pPr>
        <w:pStyle w:val="18"/>
        <w:jc w:val="left"/>
        <w:rPr>
          <w:sz w:val="26"/>
          <w:szCs w:val="26"/>
        </w:rPr>
        <w:sectPr w:rsidR="005678B7" w:rsidSect="00FC1C56">
          <w:headerReference w:type="default" r:id="rId14"/>
          <w:headerReference w:type="first" r:id="rId15"/>
          <w:pgSz w:w="11906" w:h="16838"/>
          <w:pgMar w:top="1134" w:right="707" w:bottom="993" w:left="1701" w:header="567" w:footer="567" w:gutter="0"/>
          <w:pgNumType w:start="3"/>
          <w:cols w:space="708"/>
          <w:docGrid w:linePitch="360"/>
        </w:sectPr>
      </w:pPr>
    </w:p>
    <w:p w14:paraId="10BA3468" w14:textId="5B1BEB6B" w:rsidR="00913C83" w:rsidRPr="00C91FC9" w:rsidRDefault="00913C83" w:rsidP="00FC1C56">
      <w:pPr>
        <w:pStyle w:val="18"/>
        <w:ind w:left="12036" w:firstLine="6237"/>
        <w:jc w:val="left"/>
        <w:rPr>
          <w:sz w:val="26"/>
          <w:szCs w:val="26"/>
        </w:rPr>
      </w:pPr>
      <w:r w:rsidRPr="00C91FC9">
        <w:rPr>
          <w:sz w:val="26"/>
          <w:szCs w:val="26"/>
        </w:rPr>
        <w:lastRenderedPageBreak/>
        <w:t>УТВЕРЖДЕН</w:t>
      </w:r>
    </w:p>
    <w:p w14:paraId="52792D8E" w14:textId="62FC86D1" w:rsidR="00913C83" w:rsidRPr="00C91FC9" w:rsidRDefault="00FC1C56" w:rsidP="00FC1C56">
      <w:pPr>
        <w:pStyle w:val="18"/>
        <w:ind w:left="12036" w:firstLine="6096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913C83" w:rsidRPr="00C91FC9">
        <w:rPr>
          <w:sz w:val="26"/>
          <w:szCs w:val="26"/>
        </w:rPr>
        <w:t>постановлением мэрии города</w:t>
      </w:r>
    </w:p>
    <w:p w14:paraId="0DD58E22" w14:textId="6468F015" w:rsidR="00913C83" w:rsidRDefault="00913C83" w:rsidP="00FC1C56">
      <w:pPr>
        <w:pStyle w:val="18"/>
        <w:ind w:left="12036" w:firstLine="6237"/>
        <w:jc w:val="left"/>
        <w:rPr>
          <w:sz w:val="26"/>
          <w:szCs w:val="26"/>
        </w:rPr>
      </w:pPr>
      <w:r w:rsidRPr="00C91FC9">
        <w:rPr>
          <w:sz w:val="26"/>
          <w:szCs w:val="26"/>
        </w:rPr>
        <w:t xml:space="preserve">от </w:t>
      </w:r>
      <w:r w:rsidR="00264BC3">
        <w:rPr>
          <w:sz w:val="26"/>
          <w:szCs w:val="26"/>
        </w:rPr>
        <w:t xml:space="preserve">20.11.2024 </w:t>
      </w:r>
      <w:r w:rsidRPr="00C91FC9">
        <w:rPr>
          <w:sz w:val="26"/>
          <w:szCs w:val="26"/>
        </w:rPr>
        <w:t>№</w:t>
      </w:r>
      <w:r w:rsidR="00264BC3">
        <w:rPr>
          <w:sz w:val="26"/>
          <w:szCs w:val="26"/>
        </w:rPr>
        <w:t xml:space="preserve"> 3177</w:t>
      </w:r>
      <w:r w:rsidRPr="00C91FC9">
        <w:rPr>
          <w:sz w:val="26"/>
          <w:szCs w:val="26"/>
        </w:rPr>
        <w:t xml:space="preserve"> </w:t>
      </w:r>
    </w:p>
    <w:p w14:paraId="54BA7741" w14:textId="5AB30CDB" w:rsidR="00913C83" w:rsidRPr="00C91FC9" w:rsidRDefault="00913C83" w:rsidP="00FC1C56">
      <w:pPr>
        <w:pStyle w:val="18"/>
        <w:ind w:left="12036" w:firstLine="6237"/>
        <w:jc w:val="left"/>
        <w:rPr>
          <w:sz w:val="26"/>
          <w:szCs w:val="26"/>
        </w:rPr>
      </w:pPr>
      <w:r>
        <w:rPr>
          <w:sz w:val="26"/>
          <w:szCs w:val="26"/>
        </w:rPr>
        <w:t>(</w:t>
      </w:r>
      <w:r w:rsidR="00F50468">
        <w:rPr>
          <w:sz w:val="26"/>
          <w:szCs w:val="26"/>
        </w:rPr>
        <w:t>п</w:t>
      </w:r>
      <w:r>
        <w:rPr>
          <w:sz w:val="26"/>
          <w:szCs w:val="26"/>
        </w:rPr>
        <w:t>риложение 2)</w:t>
      </w:r>
    </w:p>
    <w:p w14:paraId="37BA8937" w14:textId="77777777" w:rsidR="00BF0859" w:rsidRDefault="00BF0859" w:rsidP="005A0F1C">
      <w:pPr>
        <w:jc w:val="center"/>
        <w:rPr>
          <w:sz w:val="26"/>
          <w:szCs w:val="26"/>
        </w:rPr>
      </w:pPr>
    </w:p>
    <w:p w14:paraId="601CCEFD" w14:textId="0A2EE285" w:rsidR="005A0F1C" w:rsidRPr="003F62FD" w:rsidRDefault="005A0F1C" w:rsidP="005A0F1C">
      <w:pPr>
        <w:jc w:val="center"/>
        <w:rPr>
          <w:sz w:val="26"/>
          <w:szCs w:val="26"/>
        </w:rPr>
      </w:pPr>
      <w:r w:rsidRPr="00F81EB8">
        <w:rPr>
          <w:sz w:val="26"/>
          <w:szCs w:val="26"/>
        </w:rPr>
        <w:t xml:space="preserve">Проект </w:t>
      </w:r>
      <w:r>
        <w:rPr>
          <w:sz w:val="26"/>
          <w:szCs w:val="26"/>
        </w:rPr>
        <w:t>межевания</w:t>
      </w:r>
      <w:r w:rsidRPr="00F81EB8">
        <w:rPr>
          <w:sz w:val="26"/>
          <w:szCs w:val="26"/>
        </w:rPr>
        <w:t xml:space="preserve"> территории </w:t>
      </w:r>
      <w:r>
        <w:rPr>
          <w:sz w:val="26"/>
          <w:szCs w:val="26"/>
        </w:rPr>
        <w:t>линейного объекта</w:t>
      </w:r>
    </w:p>
    <w:p w14:paraId="4C3DB0FA" w14:textId="420C3A1E" w:rsidR="005A0F1C" w:rsidRDefault="005A0F1C" w:rsidP="005A0F1C">
      <w:pPr>
        <w:jc w:val="center"/>
        <w:rPr>
          <w:sz w:val="26"/>
          <w:szCs w:val="26"/>
        </w:rPr>
      </w:pPr>
      <w:r w:rsidRPr="003F62FD">
        <w:rPr>
          <w:sz w:val="26"/>
          <w:szCs w:val="26"/>
        </w:rPr>
        <w:t>«Улица Ленинградская</w:t>
      </w:r>
      <w:r>
        <w:rPr>
          <w:sz w:val="26"/>
          <w:szCs w:val="26"/>
        </w:rPr>
        <w:t xml:space="preserve"> </w:t>
      </w:r>
      <w:r w:rsidRPr="003F62FD">
        <w:rPr>
          <w:sz w:val="26"/>
          <w:szCs w:val="26"/>
        </w:rPr>
        <w:t>от ул. Рыбинской до Южного шоссе»</w:t>
      </w:r>
      <w:r w:rsidR="00DB32BE">
        <w:rPr>
          <w:sz w:val="26"/>
          <w:szCs w:val="26"/>
        </w:rPr>
        <w:t>.</w:t>
      </w:r>
    </w:p>
    <w:p w14:paraId="27173F7A" w14:textId="2618C41E" w:rsidR="002751B6" w:rsidRDefault="002751B6" w:rsidP="00FC1C56">
      <w:pPr>
        <w:tabs>
          <w:tab w:val="right" w:pos="9354"/>
        </w:tabs>
        <w:jc w:val="center"/>
        <w:rPr>
          <w:sz w:val="26"/>
          <w:szCs w:val="26"/>
        </w:rPr>
      </w:pPr>
      <w:r>
        <w:rPr>
          <w:sz w:val="26"/>
          <w:szCs w:val="26"/>
        </w:rPr>
        <w:t>Графическая часть</w:t>
      </w:r>
      <w:r w:rsidR="00FC1C56">
        <w:rPr>
          <w:sz w:val="26"/>
          <w:szCs w:val="26"/>
        </w:rPr>
        <w:t>.</w:t>
      </w:r>
    </w:p>
    <w:p w14:paraId="2589F3BD" w14:textId="23199288" w:rsidR="00AA5570" w:rsidRPr="00572CAB" w:rsidRDefault="00AA5570" w:rsidP="00AA5570">
      <w:pPr>
        <w:tabs>
          <w:tab w:val="right" w:pos="9354"/>
        </w:tabs>
        <w:jc w:val="center"/>
        <w:rPr>
          <w:sz w:val="26"/>
          <w:szCs w:val="26"/>
        </w:rPr>
      </w:pPr>
      <w:r w:rsidRPr="00572CAB">
        <w:rPr>
          <w:sz w:val="26"/>
          <w:szCs w:val="26"/>
        </w:rPr>
        <w:t xml:space="preserve">Чертеж </w:t>
      </w:r>
      <w:r>
        <w:rPr>
          <w:sz w:val="26"/>
          <w:szCs w:val="26"/>
        </w:rPr>
        <w:t xml:space="preserve">межевания </w:t>
      </w:r>
    </w:p>
    <w:p w14:paraId="26CD06A2" w14:textId="77777777" w:rsidR="00AA5570" w:rsidRDefault="00AA5570" w:rsidP="00003810">
      <w:pPr>
        <w:ind w:firstLine="708"/>
        <w:jc w:val="center"/>
        <w:rPr>
          <w:noProof/>
        </w:rPr>
      </w:pPr>
    </w:p>
    <w:p w14:paraId="4D5692E0" w14:textId="77777777" w:rsidR="00FC7347" w:rsidRDefault="00AA5570" w:rsidP="00003810">
      <w:pPr>
        <w:ind w:firstLine="708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2FBB8C51" wp14:editId="35151660">
            <wp:extent cx="10775790" cy="75914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" t="2133" r="2445" b="3199"/>
                    <a:stretch/>
                  </pic:blipFill>
                  <pic:spPr bwMode="auto">
                    <a:xfrm>
                      <a:off x="0" y="0"/>
                      <a:ext cx="10805487" cy="761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9B3E8" w14:textId="77777777" w:rsidR="009F710F" w:rsidRDefault="009F710F">
      <w:pPr>
        <w:spacing w:after="200" w:line="276" w:lineRule="auto"/>
        <w:rPr>
          <w:sz w:val="26"/>
          <w:szCs w:val="26"/>
        </w:rPr>
        <w:sectPr w:rsidR="009F710F" w:rsidSect="00F50468">
          <w:headerReference w:type="first" r:id="rId17"/>
          <w:pgSz w:w="23811" w:h="16838" w:orient="landscape" w:code="8"/>
          <w:pgMar w:top="567" w:right="1134" w:bottom="707" w:left="993" w:header="567" w:footer="567" w:gutter="0"/>
          <w:pgNumType w:start="1"/>
          <w:cols w:space="708"/>
          <w:titlePg/>
          <w:docGrid w:linePitch="360"/>
        </w:sectPr>
      </w:pPr>
    </w:p>
    <w:p w14:paraId="2DC8249C" w14:textId="3CA0010C" w:rsidR="00FC7347" w:rsidRPr="00F81EB8" w:rsidRDefault="00FC1C56" w:rsidP="00FC7347">
      <w:pPr>
        <w:tabs>
          <w:tab w:val="left" w:pos="426"/>
          <w:tab w:val="left" w:pos="9639"/>
        </w:tabs>
        <w:autoSpaceDE w:val="0"/>
        <w:autoSpaceDN w:val="0"/>
        <w:adjustRightInd w:val="0"/>
        <w:ind w:left="567" w:right="424"/>
        <w:jc w:val="center"/>
        <w:outlineLvl w:val="0"/>
        <w:rPr>
          <w:rFonts w:eastAsia="Calibri" w:cs="Courier New"/>
          <w:bCs/>
          <w:sz w:val="26"/>
          <w:szCs w:val="26"/>
        </w:rPr>
      </w:pPr>
      <w:r>
        <w:rPr>
          <w:rFonts w:eastAsia="Calibri" w:cs="Courier New"/>
          <w:bCs/>
          <w:sz w:val="26"/>
          <w:szCs w:val="26"/>
        </w:rPr>
        <w:lastRenderedPageBreak/>
        <w:t>Текстовая часть</w:t>
      </w:r>
    </w:p>
    <w:p w14:paraId="68672BB7" w14:textId="77777777" w:rsidR="00FC7347" w:rsidRDefault="00FC7347" w:rsidP="00B03D3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 Перечень образуемых земельных участков. Перечень координат характерных точек границ образуемых земельных участков.</w:t>
      </w:r>
    </w:p>
    <w:p w14:paraId="59050CE1" w14:textId="4D12BC6B" w:rsidR="00FC7347" w:rsidRPr="00272A78" w:rsidRDefault="00FC7347" w:rsidP="00B03D3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Земельные участки образуются </w:t>
      </w:r>
      <w:r w:rsidRPr="00272A78">
        <w:rPr>
          <w:sz w:val="26"/>
          <w:szCs w:val="26"/>
        </w:rPr>
        <w:t>в соо</w:t>
      </w:r>
      <w:r w:rsidR="00B03D31">
        <w:rPr>
          <w:sz w:val="26"/>
          <w:szCs w:val="26"/>
        </w:rPr>
        <w:t>тветствии с проектом планировки</w:t>
      </w:r>
      <w:r w:rsidR="00B03D31">
        <w:rPr>
          <w:sz w:val="26"/>
          <w:szCs w:val="26"/>
        </w:rPr>
        <w:br/>
      </w:r>
      <w:r w:rsidRPr="00272A78">
        <w:rPr>
          <w:sz w:val="26"/>
          <w:szCs w:val="26"/>
        </w:rPr>
        <w:t>территории, вне</w:t>
      </w:r>
      <w:r>
        <w:rPr>
          <w:sz w:val="26"/>
          <w:szCs w:val="26"/>
        </w:rPr>
        <w:t xml:space="preserve"> границ территориальных зо</w:t>
      </w:r>
      <w:r w:rsidRPr="00272A78">
        <w:rPr>
          <w:sz w:val="26"/>
          <w:szCs w:val="26"/>
        </w:rPr>
        <w:t>н в со</w:t>
      </w:r>
      <w:r>
        <w:rPr>
          <w:sz w:val="26"/>
          <w:szCs w:val="26"/>
        </w:rPr>
        <w:t>о</w:t>
      </w:r>
      <w:r w:rsidRPr="00272A78">
        <w:rPr>
          <w:sz w:val="26"/>
          <w:szCs w:val="26"/>
        </w:rPr>
        <w:t>тветствии</w:t>
      </w:r>
      <w:r>
        <w:rPr>
          <w:sz w:val="26"/>
          <w:szCs w:val="26"/>
        </w:rPr>
        <w:t xml:space="preserve"> с Правилами землепользования и з</w:t>
      </w:r>
      <w:r w:rsidRPr="00272A78">
        <w:rPr>
          <w:sz w:val="26"/>
          <w:szCs w:val="26"/>
        </w:rPr>
        <w:t xml:space="preserve">астройки города Череповца, утвержденными </w:t>
      </w:r>
      <w:r w:rsidR="00F50468">
        <w:rPr>
          <w:sz w:val="26"/>
          <w:szCs w:val="26"/>
        </w:rPr>
        <w:t>р</w:t>
      </w:r>
      <w:r w:rsidRPr="00272A78">
        <w:rPr>
          <w:sz w:val="26"/>
          <w:szCs w:val="26"/>
        </w:rPr>
        <w:t>ешением Череповецкой</w:t>
      </w:r>
      <w:r w:rsidR="00B03D31">
        <w:rPr>
          <w:sz w:val="26"/>
          <w:szCs w:val="26"/>
        </w:rPr>
        <w:br/>
      </w:r>
      <w:r>
        <w:rPr>
          <w:sz w:val="26"/>
          <w:szCs w:val="26"/>
        </w:rPr>
        <w:t xml:space="preserve">городской Думы от 29.06.2010 </w:t>
      </w:r>
      <w:r w:rsidR="00F50468">
        <w:rPr>
          <w:sz w:val="26"/>
          <w:szCs w:val="26"/>
        </w:rPr>
        <w:t xml:space="preserve"> № 132</w:t>
      </w:r>
      <w:r w:rsidRPr="00272A78">
        <w:rPr>
          <w:sz w:val="26"/>
          <w:szCs w:val="26"/>
        </w:rPr>
        <w:t>.</w:t>
      </w:r>
    </w:p>
    <w:p w14:paraId="31CC082E" w14:textId="77777777" w:rsidR="00FC7347" w:rsidRDefault="00FC7347" w:rsidP="00FC7347">
      <w:pPr>
        <w:ind w:firstLine="709"/>
        <w:jc w:val="both"/>
        <w:rPr>
          <w:sz w:val="26"/>
          <w:szCs w:val="26"/>
        </w:rPr>
      </w:pPr>
      <w:r w:rsidRPr="00272A78">
        <w:rPr>
          <w:sz w:val="26"/>
          <w:szCs w:val="26"/>
        </w:rPr>
        <w:t xml:space="preserve">Проектом межевания территории предусматривается выполнение кадастровых работ по формированию 6 (шести) </w:t>
      </w:r>
      <w:r>
        <w:rPr>
          <w:sz w:val="26"/>
          <w:szCs w:val="26"/>
        </w:rPr>
        <w:t xml:space="preserve">земельных участков. </w:t>
      </w:r>
      <w:r w:rsidRPr="00272A78">
        <w:rPr>
          <w:sz w:val="26"/>
          <w:szCs w:val="26"/>
        </w:rPr>
        <w:t>Земельны</w:t>
      </w:r>
      <w:r>
        <w:rPr>
          <w:sz w:val="26"/>
          <w:szCs w:val="26"/>
        </w:rPr>
        <w:t xml:space="preserve">е участки с условными номерами </w:t>
      </w:r>
      <w:r w:rsidRPr="00272A78">
        <w:rPr>
          <w:sz w:val="26"/>
          <w:szCs w:val="26"/>
        </w:rPr>
        <w:t>:ЗУ1, :ЗУ2, :ЗУ3, :ЗУ4 образуются из земель, находящихся в государственной или муниципальной собственности (собственность на которые не разграничена).</w:t>
      </w:r>
    </w:p>
    <w:p w14:paraId="7B628A86" w14:textId="77777777" w:rsidR="00FC7347" w:rsidRPr="00272A78" w:rsidRDefault="00FC7347" w:rsidP="00FC7347">
      <w:pPr>
        <w:ind w:firstLine="709"/>
        <w:jc w:val="both"/>
        <w:rPr>
          <w:sz w:val="26"/>
          <w:szCs w:val="26"/>
        </w:rPr>
      </w:pPr>
      <w:r w:rsidRPr="00272A78">
        <w:rPr>
          <w:sz w:val="26"/>
          <w:szCs w:val="26"/>
        </w:rPr>
        <w:t>Доступ к образуемым земельным участкам</w:t>
      </w:r>
      <w:r>
        <w:rPr>
          <w:sz w:val="26"/>
          <w:szCs w:val="26"/>
        </w:rPr>
        <w:t xml:space="preserve"> :</w:t>
      </w:r>
      <w:r w:rsidRPr="00272A78">
        <w:rPr>
          <w:sz w:val="26"/>
          <w:szCs w:val="26"/>
        </w:rPr>
        <w:t xml:space="preserve">ЗУ4, :ЗУ5, :ЗУ6  обеспечивается через </w:t>
      </w:r>
      <w:r>
        <w:rPr>
          <w:sz w:val="26"/>
          <w:szCs w:val="26"/>
        </w:rPr>
        <w:t>образуемый</w:t>
      </w:r>
      <w:r w:rsidRPr="00272A78">
        <w:rPr>
          <w:sz w:val="26"/>
          <w:szCs w:val="26"/>
        </w:rPr>
        <w:t xml:space="preserve"> земельный участок с условным номером :ЗУ3, являющийся земельным участком (территорией) общего пользования.</w:t>
      </w:r>
      <w:r>
        <w:rPr>
          <w:sz w:val="26"/>
          <w:szCs w:val="26"/>
        </w:rPr>
        <w:t xml:space="preserve"> </w:t>
      </w:r>
      <w:r w:rsidRPr="00272A78">
        <w:rPr>
          <w:sz w:val="26"/>
          <w:szCs w:val="26"/>
        </w:rPr>
        <w:t xml:space="preserve">Доступ к образуемым земельным участкам с условными номерами :ЗУ1, :ЗУ2, :ЗУ3 не определяется, так как планируется отнесение их к территориям общего пользования и присвоение им вида разрешенного использования «Земельные участки (территории) общего пользования» (код 12.0), </w:t>
      </w:r>
      <w:r>
        <w:rPr>
          <w:sz w:val="26"/>
          <w:szCs w:val="26"/>
        </w:rPr>
        <w:t>«</w:t>
      </w:r>
      <w:r w:rsidRPr="00272A78">
        <w:rPr>
          <w:sz w:val="26"/>
          <w:szCs w:val="26"/>
        </w:rPr>
        <w:t>Улично-дорожная сеть</w:t>
      </w:r>
      <w:r>
        <w:rPr>
          <w:sz w:val="26"/>
          <w:szCs w:val="26"/>
        </w:rPr>
        <w:t>»</w:t>
      </w:r>
      <w:r w:rsidRPr="00272A78">
        <w:rPr>
          <w:sz w:val="26"/>
          <w:szCs w:val="26"/>
        </w:rPr>
        <w:t xml:space="preserve"> (</w:t>
      </w:r>
      <w:r>
        <w:rPr>
          <w:sz w:val="26"/>
          <w:szCs w:val="26"/>
        </w:rPr>
        <w:t xml:space="preserve">код </w:t>
      </w:r>
      <w:r w:rsidRPr="00272A78">
        <w:rPr>
          <w:sz w:val="26"/>
          <w:szCs w:val="26"/>
        </w:rPr>
        <w:t>12.0.1).</w:t>
      </w:r>
    </w:p>
    <w:p w14:paraId="0E693144" w14:textId="74C42262" w:rsidR="00FC7347" w:rsidRPr="008767B5" w:rsidRDefault="00FC7347" w:rsidP="00FC7347">
      <w:pPr>
        <w:ind w:firstLine="709"/>
        <w:jc w:val="both"/>
        <w:rPr>
          <w:sz w:val="26"/>
          <w:szCs w:val="26"/>
        </w:rPr>
      </w:pPr>
      <w:r w:rsidRPr="00272A78">
        <w:rPr>
          <w:sz w:val="26"/>
          <w:szCs w:val="26"/>
        </w:rPr>
        <w:t>Границы образуемых земельных участков установлены в соо</w:t>
      </w:r>
      <w:r>
        <w:rPr>
          <w:sz w:val="26"/>
          <w:szCs w:val="26"/>
        </w:rPr>
        <w:t>тветствии с нормативно-</w:t>
      </w:r>
      <w:r w:rsidRPr="00272A78">
        <w:rPr>
          <w:sz w:val="26"/>
          <w:szCs w:val="26"/>
        </w:rPr>
        <w:t>правовыми актами, регулирующими отношения в сфере градостроительной деятельности. Согласно требованиям ст</w:t>
      </w:r>
      <w:r>
        <w:rPr>
          <w:sz w:val="26"/>
          <w:szCs w:val="26"/>
        </w:rPr>
        <w:t>атьи</w:t>
      </w:r>
      <w:r w:rsidRPr="00272A78">
        <w:rPr>
          <w:sz w:val="26"/>
          <w:szCs w:val="26"/>
        </w:rPr>
        <w:t xml:space="preserve"> 11.9 Земельного кодекса Р</w:t>
      </w:r>
      <w:r>
        <w:rPr>
          <w:sz w:val="26"/>
          <w:szCs w:val="26"/>
        </w:rPr>
        <w:t xml:space="preserve">оссийской </w:t>
      </w:r>
      <w:r w:rsidRPr="00272A78">
        <w:rPr>
          <w:sz w:val="26"/>
          <w:szCs w:val="26"/>
        </w:rPr>
        <w:t>Ф</w:t>
      </w:r>
      <w:r>
        <w:rPr>
          <w:sz w:val="26"/>
          <w:szCs w:val="26"/>
        </w:rPr>
        <w:t>едерации (далее – ЗК РФ)</w:t>
      </w:r>
      <w:r w:rsidRPr="00272A78">
        <w:rPr>
          <w:sz w:val="26"/>
          <w:szCs w:val="26"/>
        </w:rPr>
        <w:t xml:space="preserve"> площадь и границы земельных участков определяются градостроительными регламентами, </w:t>
      </w:r>
      <w:r w:rsidRPr="008767B5">
        <w:rPr>
          <w:sz w:val="26"/>
          <w:szCs w:val="26"/>
        </w:rPr>
        <w:t>установленными в соответствии с законодательством о градостроительной деятельности. В соответствии со статьей 36 Градостроительного кодекса Российской Федерации</w:t>
      </w:r>
      <w:r>
        <w:rPr>
          <w:sz w:val="26"/>
          <w:szCs w:val="26"/>
        </w:rPr>
        <w:t xml:space="preserve"> (далее – ГрК РФ)</w:t>
      </w:r>
      <w:r w:rsidRPr="008767B5">
        <w:rPr>
          <w:sz w:val="26"/>
          <w:szCs w:val="26"/>
        </w:rPr>
        <w:t xml:space="preserve"> действие градостроительных регламентов не распространяется на образуемые земельные участки, предназначенные для размещения линейного объекта.</w:t>
      </w:r>
    </w:p>
    <w:p w14:paraId="7493B778" w14:textId="77777777" w:rsidR="00FC7347" w:rsidRPr="008767B5" w:rsidRDefault="00FC7347" w:rsidP="00FC7347">
      <w:pPr>
        <w:ind w:firstLine="567"/>
        <w:jc w:val="both"/>
        <w:rPr>
          <w:sz w:val="26"/>
          <w:szCs w:val="26"/>
        </w:rPr>
      </w:pPr>
      <w:r w:rsidRPr="008767B5">
        <w:rPr>
          <w:sz w:val="26"/>
          <w:szCs w:val="26"/>
        </w:rPr>
        <w:t xml:space="preserve">Согласно пункту 3 статьи 11.2 </w:t>
      </w:r>
      <w:r>
        <w:rPr>
          <w:sz w:val="26"/>
          <w:szCs w:val="26"/>
        </w:rPr>
        <w:t>ЗК</w:t>
      </w:r>
      <w:r w:rsidRPr="008767B5">
        <w:rPr>
          <w:sz w:val="26"/>
          <w:szCs w:val="26"/>
        </w:rPr>
        <w:t xml:space="preserve"> РФ целевым назначением и разрешенным использованием образуемых земельных участков признаются целевое назначение и разрешенное использование исходных земельных участков. Соответственно, в результате кадастровых работ образуемые земельные участки будут наследовать вид разрешенного использования от исходных участков. Вид разрешенного использования земельных участков будет изменен на проектируемый после проведения государственного кадастрового учета.</w:t>
      </w:r>
    </w:p>
    <w:p w14:paraId="61F27885" w14:textId="1D09FC1E" w:rsidR="00FC7347" w:rsidRPr="008767B5" w:rsidRDefault="00FC7347" w:rsidP="00FC7347">
      <w:pPr>
        <w:ind w:firstLine="567"/>
        <w:jc w:val="both"/>
        <w:rPr>
          <w:sz w:val="26"/>
          <w:szCs w:val="26"/>
        </w:rPr>
      </w:pPr>
      <w:r w:rsidRPr="008767B5">
        <w:rPr>
          <w:sz w:val="26"/>
          <w:szCs w:val="26"/>
        </w:rPr>
        <w:t>Также в отношении земельных участков, образуемых для размещения линейного объекта, возможно установление проектируемого вида разрешенного использования в межевом плане на основании решения об утверждении проекта межевания территории (письмо Федеральной службы государственной регистрации, кадастра и картографии о</w:t>
      </w:r>
      <w:r>
        <w:rPr>
          <w:sz w:val="26"/>
          <w:szCs w:val="26"/>
        </w:rPr>
        <w:t>т 09.10.2020 № 13-00290/20).</w:t>
      </w:r>
    </w:p>
    <w:p w14:paraId="4575B246" w14:textId="0FAF0105" w:rsidR="00FC7347" w:rsidRPr="008767B5" w:rsidRDefault="00FC7347" w:rsidP="00FC7347">
      <w:pPr>
        <w:ind w:firstLine="567"/>
        <w:jc w:val="both"/>
        <w:rPr>
          <w:sz w:val="26"/>
          <w:szCs w:val="26"/>
        </w:rPr>
      </w:pPr>
      <w:r w:rsidRPr="008767B5">
        <w:rPr>
          <w:sz w:val="26"/>
          <w:szCs w:val="26"/>
        </w:rPr>
        <w:t xml:space="preserve">Перечень земельных участков, образуемых в проекте межевания территории линейного объекта, представлены в </w:t>
      </w:r>
      <w:r w:rsidR="00F50468">
        <w:rPr>
          <w:sz w:val="26"/>
          <w:szCs w:val="26"/>
        </w:rPr>
        <w:t>т</w:t>
      </w:r>
      <w:r w:rsidRPr="008767B5">
        <w:rPr>
          <w:sz w:val="26"/>
          <w:szCs w:val="26"/>
        </w:rPr>
        <w:t xml:space="preserve">аблице </w:t>
      </w:r>
      <w:r>
        <w:rPr>
          <w:sz w:val="26"/>
          <w:szCs w:val="26"/>
        </w:rPr>
        <w:t xml:space="preserve">№ </w:t>
      </w:r>
      <w:r w:rsidRPr="008767B5">
        <w:rPr>
          <w:sz w:val="26"/>
          <w:szCs w:val="26"/>
        </w:rPr>
        <w:t>1.</w:t>
      </w:r>
    </w:p>
    <w:p w14:paraId="225884FD" w14:textId="77777777" w:rsidR="004319E7" w:rsidRDefault="004319E7" w:rsidP="00FC7347">
      <w:pPr>
        <w:widowControl w:val="0"/>
        <w:tabs>
          <w:tab w:val="center" w:pos="4483"/>
        </w:tabs>
        <w:autoSpaceDE w:val="0"/>
        <w:autoSpaceDN w:val="0"/>
        <w:adjustRightInd w:val="0"/>
        <w:jc w:val="center"/>
        <w:rPr>
          <w:rFonts w:eastAsia="Calibri"/>
          <w:sz w:val="26"/>
          <w:szCs w:val="26"/>
        </w:rPr>
      </w:pPr>
    </w:p>
    <w:p w14:paraId="4F44F607" w14:textId="5045D711" w:rsidR="00FC7347" w:rsidRDefault="00FC7347" w:rsidP="00FC7347">
      <w:pPr>
        <w:widowControl w:val="0"/>
        <w:tabs>
          <w:tab w:val="center" w:pos="4483"/>
        </w:tabs>
        <w:autoSpaceDE w:val="0"/>
        <w:autoSpaceDN w:val="0"/>
        <w:adjustRightInd w:val="0"/>
        <w:jc w:val="center"/>
        <w:rPr>
          <w:rFonts w:eastAsia="Calibri"/>
          <w:sz w:val="26"/>
          <w:szCs w:val="26"/>
        </w:rPr>
      </w:pPr>
      <w:r w:rsidRPr="009116A3">
        <w:rPr>
          <w:rFonts w:eastAsia="Calibri"/>
          <w:sz w:val="26"/>
          <w:szCs w:val="26"/>
        </w:rPr>
        <w:t xml:space="preserve">Перечень </w:t>
      </w:r>
      <w:r w:rsidRPr="00913C83">
        <w:rPr>
          <w:rFonts w:eastAsia="Calibri"/>
          <w:sz w:val="26"/>
          <w:szCs w:val="26"/>
        </w:rPr>
        <w:t>образуемых земельных участков</w:t>
      </w:r>
    </w:p>
    <w:p w14:paraId="239F5924" w14:textId="77777777" w:rsidR="00FC7347" w:rsidRPr="00913C83" w:rsidRDefault="00FC7347" w:rsidP="00FC7347">
      <w:pPr>
        <w:widowControl w:val="0"/>
        <w:tabs>
          <w:tab w:val="center" w:pos="4483"/>
        </w:tabs>
        <w:autoSpaceDE w:val="0"/>
        <w:autoSpaceDN w:val="0"/>
        <w:adjustRightInd w:val="0"/>
        <w:jc w:val="right"/>
        <w:rPr>
          <w:sz w:val="26"/>
          <w:szCs w:val="26"/>
        </w:rPr>
      </w:pPr>
      <w:r w:rsidRPr="00913C83">
        <w:rPr>
          <w:sz w:val="26"/>
          <w:szCs w:val="26"/>
        </w:rPr>
        <w:t>Таблица № 1</w:t>
      </w:r>
    </w:p>
    <w:tbl>
      <w:tblPr>
        <w:tblW w:w="9354" w:type="dxa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3"/>
        <w:gridCol w:w="3827"/>
        <w:gridCol w:w="3544"/>
      </w:tblGrid>
      <w:tr w:rsidR="00FC7347" w:rsidRPr="009001D4" w14:paraId="7C0EE9AD" w14:textId="77777777" w:rsidTr="00B03D31">
        <w:trPr>
          <w:trHeight w:val="20"/>
        </w:trPr>
        <w:tc>
          <w:tcPr>
            <w:tcW w:w="5810" w:type="dxa"/>
            <w:gridSpan w:val="2"/>
            <w:shd w:val="clear" w:color="auto" w:fill="auto"/>
            <w:vAlign w:val="center"/>
          </w:tcPr>
          <w:p w14:paraId="332B7174" w14:textId="77777777" w:rsidR="00FC7347" w:rsidRPr="009001D4" w:rsidRDefault="00FC7347" w:rsidP="00FC7347">
            <w:pPr>
              <w:pStyle w:val="TableParagraph"/>
              <w:spacing w:before="130"/>
              <w:ind w:left="1149"/>
              <w:jc w:val="left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br w:type="page"/>
              <w:t>Условный</w:t>
            </w:r>
            <w:r w:rsidRPr="009001D4">
              <w:rPr>
                <w:rFonts w:eastAsia="Calibri"/>
                <w:spacing w:val="-3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номер</w:t>
            </w:r>
            <w:r w:rsidRPr="009001D4">
              <w:rPr>
                <w:rFonts w:eastAsia="Calibri"/>
                <w:spacing w:val="-4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земельного</w:t>
            </w:r>
            <w:r w:rsidRPr="009001D4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участка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4AC2B89" w14:textId="77777777" w:rsidR="00FC7347" w:rsidRPr="009001D4" w:rsidRDefault="00FC7347" w:rsidP="00FC7347">
            <w:pPr>
              <w:pStyle w:val="TableParagraph"/>
              <w:spacing w:before="130"/>
              <w:ind w:left="133" w:right="1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:ЗУ1</w:t>
            </w:r>
          </w:p>
        </w:tc>
      </w:tr>
      <w:tr w:rsidR="00FC7347" w:rsidRPr="009001D4" w14:paraId="5A4E4099" w14:textId="77777777" w:rsidTr="00B03D31">
        <w:trPr>
          <w:trHeight w:val="20"/>
        </w:trPr>
        <w:tc>
          <w:tcPr>
            <w:tcW w:w="5810" w:type="dxa"/>
            <w:gridSpan w:val="2"/>
            <w:shd w:val="clear" w:color="auto" w:fill="auto"/>
            <w:vAlign w:val="center"/>
          </w:tcPr>
          <w:p w14:paraId="632799EA" w14:textId="77777777" w:rsidR="00FC7347" w:rsidRPr="009001D4" w:rsidRDefault="00FC7347" w:rsidP="00FC7347">
            <w:pPr>
              <w:pStyle w:val="TableParagraph"/>
              <w:spacing w:before="127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Площадь</w:t>
            </w:r>
            <w:r w:rsidRPr="009001D4">
              <w:rPr>
                <w:rFonts w:eastAsia="Calibri"/>
                <w:spacing w:val="-5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земельного</w:t>
            </w:r>
            <w:r w:rsidRPr="009001D4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участка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148A0D2" w14:textId="77777777" w:rsidR="00FC7347" w:rsidRPr="009001D4" w:rsidRDefault="00FC7347" w:rsidP="00FC7347">
            <w:pPr>
              <w:pStyle w:val="TableParagraph"/>
              <w:spacing w:before="127"/>
              <w:ind w:left="131" w:right="1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2916  кв.</w:t>
            </w:r>
            <w:r w:rsidRPr="009001D4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м</w:t>
            </w:r>
          </w:p>
        </w:tc>
      </w:tr>
      <w:tr w:rsidR="00FC7347" w:rsidRPr="009001D4" w14:paraId="7DBEF46D" w14:textId="77777777" w:rsidTr="00B03D31">
        <w:trPr>
          <w:trHeight w:val="77"/>
        </w:trPr>
        <w:tc>
          <w:tcPr>
            <w:tcW w:w="5810" w:type="dxa"/>
            <w:gridSpan w:val="2"/>
            <w:shd w:val="clear" w:color="auto" w:fill="auto"/>
            <w:vAlign w:val="center"/>
          </w:tcPr>
          <w:p w14:paraId="07112326" w14:textId="77777777" w:rsidR="00FC7347" w:rsidRPr="009001D4" w:rsidRDefault="00FC7347" w:rsidP="00FC7347">
            <w:pPr>
              <w:pStyle w:val="TableParagraph"/>
              <w:spacing w:before="130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lastRenderedPageBreak/>
              <w:t>Категория земель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77E2785" w14:textId="77777777" w:rsidR="00FC7347" w:rsidRPr="009001D4" w:rsidRDefault="00FC7347" w:rsidP="00FC7347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  <w:lang w:eastAsia="en-US"/>
              </w:rPr>
              <w:t xml:space="preserve">Земли </w:t>
            </w:r>
            <w:r w:rsidRPr="009001D4">
              <w:rPr>
                <w:rFonts w:eastAsia="Calibri"/>
                <w:sz w:val="24"/>
                <w:szCs w:val="24"/>
              </w:rPr>
              <w:t>населенных пунктов</w:t>
            </w:r>
          </w:p>
        </w:tc>
      </w:tr>
      <w:tr w:rsidR="00FC7347" w:rsidRPr="009001D4" w14:paraId="7AEB6EB2" w14:textId="77777777" w:rsidTr="00B03D31">
        <w:trPr>
          <w:trHeight w:val="20"/>
        </w:trPr>
        <w:tc>
          <w:tcPr>
            <w:tcW w:w="5810" w:type="dxa"/>
            <w:gridSpan w:val="2"/>
            <w:shd w:val="clear" w:color="auto" w:fill="auto"/>
            <w:vAlign w:val="center"/>
          </w:tcPr>
          <w:p w14:paraId="21B3F502" w14:textId="77777777" w:rsidR="00FC7347" w:rsidRPr="009001D4" w:rsidRDefault="00FC7347" w:rsidP="00FC7347">
            <w:pPr>
              <w:pStyle w:val="TableParagraph"/>
              <w:spacing w:before="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Способ</w:t>
            </w:r>
            <w:r w:rsidRPr="009001D4">
              <w:rPr>
                <w:rFonts w:eastAsia="Calibri"/>
                <w:spacing w:val="-2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образования</w:t>
            </w:r>
            <w:r w:rsidRPr="009001D4">
              <w:rPr>
                <w:rFonts w:eastAsia="Calibri"/>
                <w:spacing w:val="-4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земельного</w:t>
            </w:r>
            <w:r w:rsidRPr="009001D4">
              <w:rPr>
                <w:rFonts w:eastAsia="Calibri"/>
                <w:spacing w:val="-5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участка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FCB0780" w14:textId="77777777" w:rsidR="00FC7347" w:rsidRPr="009001D4" w:rsidRDefault="00FC7347" w:rsidP="00FC7347">
            <w:pPr>
              <w:pStyle w:val="TableParagraph"/>
              <w:spacing w:line="252" w:lineRule="exact"/>
              <w:ind w:left="134" w:right="1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FC7347" w:rsidRPr="009001D4" w14:paraId="7FD5C104" w14:textId="77777777" w:rsidTr="00B03D31">
        <w:trPr>
          <w:trHeight w:val="20"/>
        </w:trPr>
        <w:tc>
          <w:tcPr>
            <w:tcW w:w="1983" w:type="dxa"/>
            <w:vMerge w:val="restart"/>
            <w:shd w:val="clear" w:color="auto" w:fill="auto"/>
            <w:vAlign w:val="center"/>
          </w:tcPr>
          <w:p w14:paraId="3502A185" w14:textId="77777777" w:rsidR="00FC7347" w:rsidRPr="009001D4" w:rsidRDefault="00FC7347" w:rsidP="00FC7347">
            <w:pPr>
              <w:pStyle w:val="TableParagraph"/>
              <w:spacing w:before="158"/>
              <w:ind w:left="232" w:right="230"/>
              <w:jc w:val="both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Обозначение</w:t>
            </w:r>
            <w:r w:rsidRPr="009001D4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характерных</w:t>
            </w:r>
            <w:r w:rsidRPr="009001D4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точек</w:t>
            </w:r>
            <w:r w:rsidRPr="009001D4">
              <w:rPr>
                <w:rFonts w:eastAsia="Calibri"/>
                <w:spacing w:val="-1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границы</w:t>
            </w:r>
          </w:p>
        </w:tc>
        <w:tc>
          <w:tcPr>
            <w:tcW w:w="7371" w:type="dxa"/>
            <w:gridSpan w:val="2"/>
            <w:shd w:val="clear" w:color="auto" w:fill="auto"/>
            <w:vAlign w:val="center"/>
          </w:tcPr>
          <w:p w14:paraId="40FB32B9" w14:textId="77777777" w:rsidR="00FC7347" w:rsidRPr="009001D4" w:rsidRDefault="00FC7347" w:rsidP="00FC7347">
            <w:pPr>
              <w:pStyle w:val="TableParagraph"/>
              <w:spacing w:before="134"/>
              <w:ind w:left="1266" w:right="1983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Координаты МСК-35 зона 2</w:t>
            </w:r>
          </w:p>
        </w:tc>
      </w:tr>
      <w:tr w:rsidR="00FC7347" w:rsidRPr="009001D4" w14:paraId="11F679F2" w14:textId="77777777" w:rsidTr="00B03D31">
        <w:trPr>
          <w:trHeight w:val="20"/>
        </w:trPr>
        <w:tc>
          <w:tcPr>
            <w:tcW w:w="1983" w:type="dxa"/>
            <w:vMerge/>
            <w:shd w:val="clear" w:color="auto" w:fill="auto"/>
            <w:vAlign w:val="center"/>
          </w:tcPr>
          <w:p w14:paraId="465AA02D" w14:textId="77777777" w:rsidR="00FC7347" w:rsidRPr="009001D4" w:rsidRDefault="00FC7347" w:rsidP="00FC7347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1DBFC394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X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0BEC773" w14:textId="77777777" w:rsidR="00FC7347" w:rsidRPr="009001D4" w:rsidRDefault="00FC7347" w:rsidP="00FC7347">
            <w:pPr>
              <w:pStyle w:val="TableParagraph"/>
              <w:spacing w:before="130"/>
              <w:ind w:left="2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Y</w:t>
            </w:r>
          </w:p>
        </w:tc>
      </w:tr>
      <w:tr w:rsidR="00FC7347" w:rsidRPr="009001D4" w14:paraId="5E751C69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37B0F35C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1A74DDFA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338950,76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0747339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2215016,67</w:t>
            </w:r>
          </w:p>
        </w:tc>
      </w:tr>
      <w:tr w:rsidR="00FC7347" w:rsidRPr="009001D4" w14:paraId="7F183F74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4DCFC5A8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6DE8BE2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338946,89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2A92C61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2215030,99</w:t>
            </w:r>
          </w:p>
        </w:tc>
      </w:tr>
      <w:tr w:rsidR="00FC7347" w:rsidRPr="009001D4" w14:paraId="10D7F450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60474A83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A0269B8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338965,34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99E816D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2215035,98</w:t>
            </w:r>
          </w:p>
        </w:tc>
      </w:tr>
      <w:tr w:rsidR="00FC7347" w:rsidRPr="009001D4" w14:paraId="3D68A152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47C46001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3A3D004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338955,05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E70187F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2215075,19</w:t>
            </w:r>
          </w:p>
        </w:tc>
      </w:tr>
      <w:tr w:rsidR="00FC7347" w:rsidRPr="009001D4" w14:paraId="0E82EBD6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720190D1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11D8D73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338898,37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5C8416E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2215060,00</w:t>
            </w:r>
          </w:p>
        </w:tc>
      </w:tr>
      <w:tr w:rsidR="00FC7347" w:rsidRPr="009001D4" w14:paraId="389EC5BF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4F9E202C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0451101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338908,27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4A9FEBE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2215020,55</w:t>
            </w:r>
          </w:p>
        </w:tc>
      </w:tr>
      <w:tr w:rsidR="00FC7347" w:rsidRPr="009001D4" w14:paraId="67041B15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3E1508E1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8026712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338914,40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F38F462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2215017,03</w:t>
            </w:r>
          </w:p>
        </w:tc>
      </w:tr>
      <w:tr w:rsidR="00FC7347" w:rsidRPr="009001D4" w14:paraId="0FB7C18D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238FD969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0945062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338916,85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4DCA521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2215007,96</w:t>
            </w:r>
          </w:p>
        </w:tc>
      </w:tr>
      <w:tr w:rsidR="00FC7347" w:rsidRPr="009001D4" w14:paraId="6863C418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1788FA8B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7D00626F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338950,76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2CD4885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2215016,67</w:t>
            </w:r>
          </w:p>
        </w:tc>
      </w:tr>
      <w:tr w:rsidR="00FC7347" w:rsidRPr="009001D4" w14:paraId="316FF528" w14:textId="77777777" w:rsidTr="00B03D31">
        <w:trPr>
          <w:trHeight w:val="116"/>
        </w:trPr>
        <w:tc>
          <w:tcPr>
            <w:tcW w:w="5810" w:type="dxa"/>
            <w:gridSpan w:val="2"/>
            <w:shd w:val="clear" w:color="auto" w:fill="auto"/>
          </w:tcPr>
          <w:p w14:paraId="5666CC3F" w14:textId="77777777" w:rsidR="00FC7347" w:rsidRPr="009001D4" w:rsidRDefault="00FC7347" w:rsidP="00FC7347">
            <w:pPr>
              <w:pStyle w:val="TableParagraph"/>
              <w:spacing w:before="130"/>
              <w:ind w:left="1149"/>
              <w:jc w:val="left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br w:type="page"/>
              <w:t>Условный</w:t>
            </w:r>
            <w:r w:rsidRPr="009001D4">
              <w:rPr>
                <w:rFonts w:eastAsia="Calibri"/>
                <w:spacing w:val="-3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номер</w:t>
            </w:r>
            <w:r w:rsidRPr="009001D4">
              <w:rPr>
                <w:rFonts w:eastAsia="Calibri"/>
                <w:spacing w:val="-4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земельного</w:t>
            </w:r>
            <w:r w:rsidRPr="009001D4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участка</w:t>
            </w:r>
          </w:p>
        </w:tc>
        <w:tc>
          <w:tcPr>
            <w:tcW w:w="3544" w:type="dxa"/>
            <w:shd w:val="clear" w:color="auto" w:fill="auto"/>
          </w:tcPr>
          <w:p w14:paraId="40B66C92" w14:textId="77777777" w:rsidR="00FC7347" w:rsidRPr="009001D4" w:rsidRDefault="00FC7347" w:rsidP="00FC7347">
            <w:pPr>
              <w:pStyle w:val="TableParagraph"/>
              <w:spacing w:before="130"/>
              <w:ind w:left="133" w:right="1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:ЗУ2</w:t>
            </w:r>
          </w:p>
        </w:tc>
      </w:tr>
      <w:tr w:rsidR="00FC7347" w:rsidRPr="009001D4" w14:paraId="01D4A156" w14:textId="77777777" w:rsidTr="00B03D31">
        <w:trPr>
          <w:trHeight w:val="20"/>
        </w:trPr>
        <w:tc>
          <w:tcPr>
            <w:tcW w:w="5810" w:type="dxa"/>
            <w:gridSpan w:val="2"/>
            <w:shd w:val="clear" w:color="auto" w:fill="auto"/>
            <w:vAlign w:val="center"/>
          </w:tcPr>
          <w:p w14:paraId="2F1CCA63" w14:textId="77777777" w:rsidR="00FC7347" w:rsidRPr="009001D4" w:rsidRDefault="00FC7347" w:rsidP="00FC7347">
            <w:pPr>
              <w:pStyle w:val="TableParagraph"/>
              <w:spacing w:before="127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Площадь</w:t>
            </w:r>
            <w:r w:rsidRPr="009001D4">
              <w:rPr>
                <w:rFonts w:eastAsia="Calibri"/>
                <w:spacing w:val="-5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земельного</w:t>
            </w:r>
            <w:r w:rsidRPr="009001D4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участка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E8CFD0C" w14:textId="77777777" w:rsidR="00FC7347" w:rsidRPr="009001D4" w:rsidRDefault="00FC7347" w:rsidP="00FC7347">
            <w:pPr>
              <w:pStyle w:val="TableParagraph"/>
              <w:spacing w:before="127"/>
              <w:ind w:left="131" w:right="1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1550  кв.</w:t>
            </w:r>
            <w:r w:rsidRPr="009001D4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м</w:t>
            </w:r>
          </w:p>
        </w:tc>
      </w:tr>
      <w:tr w:rsidR="00FC7347" w:rsidRPr="009001D4" w14:paraId="37251C22" w14:textId="77777777" w:rsidTr="00B03D31">
        <w:trPr>
          <w:trHeight w:val="20"/>
        </w:trPr>
        <w:tc>
          <w:tcPr>
            <w:tcW w:w="5810" w:type="dxa"/>
            <w:gridSpan w:val="2"/>
            <w:shd w:val="clear" w:color="auto" w:fill="auto"/>
            <w:vAlign w:val="center"/>
          </w:tcPr>
          <w:p w14:paraId="553E09FA" w14:textId="77777777" w:rsidR="00FC7347" w:rsidRPr="009001D4" w:rsidRDefault="00FC7347" w:rsidP="00FC7347">
            <w:pPr>
              <w:pStyle w:val="TableParagraph"/>
              <w:spacing w:before="130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Категория земель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8119C55" w14:textId="77777777" w:rsidR="00FC7347" w:rsidRPr="009001D4" w:rsidRDefault="00FC7347" w:rsidP="00FC7347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sz w:val="24"/>
                <w:szCs w:val="24"/>
                <w:lang w:eastAsia="en-US"/>
              </w:rPr>
              <w:t xml:space="preserve">Земли </w:t>
            </w:r>
          </w:p>
          <w:p w14:paraId="66A7318F" w14:textId="77777777" w:rsidR="00FC7347" w:rsidRPr="009001D4" w:rsidRDefault="00FC7347" w:rsidP="00FC7347">
            <w:pPr>
              <w:pStyle w:val="TableParagraph"/>
              <w:tabs>
                <w:tab w:val="left" w:pos="1738"/>
              </w:tabs>
              <w:spacing w:line="252" w:lineRule="exact"/>
              <w:ind w:right="-2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населенных пунктов</w:t>
            </w:r>
          </w:p>
        </w:tc>
      </w:tr>
      <w:tr w:rsidR="00FC7347" w:rsidRPr="009001D4" w14:paraId="3FD9276B" w14:textId="77777777" w:rsidTr="00B03D31">
        <w:trPr>
          <w:trHeight w:val="20"/>
        </w:trPr>
        <w:tc>
          <w:tcPr>
            <w:tcW w:w="5810" w:type="dxa"/>
            <w:gridSpan w:val="2"/>
            <w:shd w:val="clear" w:color="auto" w:fill="auto"/>
            <w:vAlign w:val="center"/>
          </w:tcPr>
          <w:p w14:paraId="25B50E62" w14:textId="77777777" w:rsidR="00FC7347" w:rsidRPr="009001D4" w:rsidRDefault="00FC7347" w:rsidP="00FC7347">
            <w:pPr>
              <w:pStyle w:val="TableParagraph"/>
              <w:spacing w:before="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Способ</w:t>
            </w:r>
            <w:r w:rsidRPr="009001D4">
              <w:rPr>
                <w:rFonts w:eastAsia="Calibri"/>
                <w:spacing w:val="-2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образования</w:t>
            </w:r>
            <w:r w:rsidRPr="009001D4">
              <w:rPr>
                <w:rFonts w:eastAsia="Calibri"/>
                <w:spacing w:val="-4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земельного</w:t>
            </w:r>
            <w:r w:rsidRPr="009001D4">
              <w:rPr>
                <w:rFonts w:eastAsia="Calibri"/>
                <w:spacing w:val="-5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участка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DF58AC3" w14:textId="77777777" w:rsidR="00FC7347" w:rsidRPr="009001D4" w:rsidRDefault="00FC7347" w:rsidP="00FC7347">
            <w:pPr>
              <w:pStyle w:val="TableParagraph"/>
              <w:spacing w:line="252" w:lineRule="exact"/>
              <w:ind w:left="134" w:right="1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FC7347" w:rsidRPr="009001D4" w14:paraId="1239BF1D" w14:textId="77777777" w:rsidTr="00B03D31">
        <w:trPr>
          <w:trHeight w:val="20"/>
        </w:trPr>
        <w:tc>
          <w:tcPr>
            <w:tcW w:w="1983" w:type="dxa"/>
            <w:vMerge w:val="restart"/>
            <w:shd w:val="clear" w:color="auto" w:fill="auto"/>
          </w:tcPr>
          <w:p w14:paraId="08C9FFC7" w14:textId="77777777" w:rsidR="00FC7347" w:rsidRPr="009001D4" w:rsidRDefault="00FC7347" w:rsidP="00FC7347">
            <w:pPr>
              <w:pStyle w:val="TableParagraph"/>
              <w:spacing w:before="158"/>
              <w:ind w:left="232" w:right="230"/>
              <w:jc w:val="both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Обозначение</w:t>
            </w:r>
            <w:r w:rsidRPr="009001D4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характерных</w:t>
            </w:r>
            <w:r w:rsidRPr="009001D4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точек</w:t>
            </w:r>
            <w:r w:rsidRPr="009001D4">
              <w:rPr>
                <w:rFonts w:eastAsia="Calibri"/>
                <w:spacing w:val="-1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границы</w:t>
            </w:r>
          </w:p>
        </w:tc>
        <w:tc>
          <w:tcPr>
            <w:tcW w:w="7371" w:type="dxa"/>
            <w:gridSpan w:val="2"/>
            <w:shd w:val="clear" w:color="auto" w:fill="auto"/>
          </w:tcPr>
          <w:p w14:paraId="486628D8" w14:textId="77777777" w:rsidR="00FC7347" w:rsidRPr="009001D4" w:rsidRDefault="00FC7347" w:rsidP="00FC7347">
            <w:pPr>
              <w:pStyle w:val="TableParagraph"/>
              <w:spacing w:before="134"/>
              <w:ind w:left="1266" w:right="1983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Координаты МСК-35 зона 2</w:t>
            </w:r>
          </w:p>
        </w:tc>
      </w:tr>
      <w:tr w:rsidR="00FC7347" w:rsidRPr="009001D4" w14:paraId="6D2CA24A" w14:textId="77777777" w:rsidTr="00B03D31">
        <w:trPr>
          <w:trHeight w:val="20"/>
        </w:trPr>
        <w:tc>
          <w:tcPr>
            <w:tcW w:w="1983" w:type="dxa"/>
            <w:vMerge/>
            <w:shd w:val="clear" w:color="auto" w:fill="auto"/>
          </w:tcPr>
          <w:p w14:paraId="4C656A71" w14:textId="77777777" w:rsidR="00FC7347" w:rsidRPr="009001D4" w:rsidRDefault="00FC7347" w:rsidP="00FC7347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14:paraId="69B13FA6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X</w:t>
            </w:r>
          </w:p>
        </w:tc>
        <w:tc>
          <w:tcPr>
            <w:tcW w:w="3544" w:type="dxa"/>
            <w:shd w:val="clear" w:color="auto" w:fill="auto"/>
          </w:tcPr>
          <w:p w14:paraId="4FE3B1E6" w14:textId="77777777" w:rsidR="00FC7347" w:rsidRPr="009001D4" w:rsidRDefault="00FC7347" w:rsidP="00FC7347">
            <w:pPr>
              <w:pStyle w:val="TableParagraph"/>
              <w:spacing w:before="130"/>
              <w:ind w:left="2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Y</w:t>
            </w:r>
          </w:p>
        </w:tc>
      </w:tr>
      <w:tr w:rsidR="00FC7347" w:rsidRPr="009001D4" w14:paraId="61D4D51F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645AD3A3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B75FDA4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338955,05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89045DC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2215075,19</w:t>
            </w:r>
          </w:p>
        </w:tc>
      </w:tr>
      <w:tr w:rsidR="00FC7347" w:rsidRPr="009001D4" w14:paraId="71E4C7BD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3D00FC0D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9D246E0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338951,39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2F5FC81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2215089,14</w:t>
            </w:r>
          </w:p>
        </w:tc>
      </w:tr>
      <w:tr w:rsidR="00FC7347" w:rsidRPr="009001D4" w14:paraId="350469BA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70CF868F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46A012D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338942,17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1BC0479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2215086,69</w:t>
            </w:r>
          </w:p>
        </w:tc>
      </w:tr>
      <w:tr w:rsidR="00FC7347" w:rsidRPr="009001D4" w14:paraId="188A835C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0558E143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DC66EE7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338889,09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0996A2A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2215072,33</w:t>
            </w:r>
          </w:p>
        </w:tc>
      </w:tr>
      <w:tr w:rsidR="00FC7347" w:rsidRPr="009001D4" w14:paraId="7FE8FC4F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14DE1972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782F229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338892,92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590D284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2215057,03</w:t>
            </w:r>
          </w:p>
        </w:tc>
      </w:tr>
      <w:tr w:rsidR="00FC7347" w:rsidRPr="009001D4" w14:paraId="1F1ED531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28246FDE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18E45338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338888,46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A594E55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2215049,19</w:t>
            </w:r>
          </w:p>
        </w:tc>
      </w:tr>
      <w:tr w:rsidR="00FC7347" w:rsidRPr="009001D4" w14:paraId="0B8C4EED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7CE5891F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CCA5FAE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338883,64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AC53B9A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2215047,86</w:t>
            </w:r>
          </w:p>
        </w:tc>
      </w:tr>
      <w:tr w:rsidR="00FC7347" w:rsidRPr="009001D4" w14:paraId="12A54A9C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20BC949E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7D9E45EA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338892,37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BED1E04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2215016,25</w:t>
            </w:r>
          </w:p>
        </w:tc>
      </w:tr>
      <w:tr w:rsidR="00FC7347" w:rsidRPr="009001D4" w14:paraId="23FA7D9B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6A2BFD43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49FF531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338908,27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78E2A52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2215020,55</w:t>
            </w:r>
          </w:p>
        </w:tc>
      </w:tr>
      <w:tr w:rsidR="00FC7347" w:rsidRPr="009001D4" w14:paraId="279E946C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5BB179D9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29C722B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338898,37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6D4AA86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2215060,00</w:t>
            </w:r>
          </w:p>
        </w:tc>
      </w:tr>
      <w:tr w:rsidR="00FC7347" w:rsidRPr="009001D4" w14:paraId="676C72E8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09B0C07D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CD5394D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338955,05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B041A28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2215075,19</w:t>
            </w:r>
          </w:p>
        </w:tc>
      </w:tr>
      <w:tr w:rsidR="00FC7347" w:rsidRPr="009001D4" w14:paraId="2DF76527" w14:textId="77777777" w:rsidTr="00B03D31">
        <w:trPr>
          <w:trHeight w:val="20"/>
        </w:trPr>
        <w:tc>
          <w:tcPr>
            <w:tcW w:w="5810" w:type="dxa"/>
            <w:gridSpan w:val="2"/>
            <w:shd w:val="clear" w:color="auto" w:fill="auto"/>
            <w:vAlign w:val="center"/>
          </w:tcPr>
          <w:p w14:paraId="46810A38" w14:textId="77777777" w:rsidR="00FC7347" w:rsidRPr="009001D4" w:rsidRDefault="00FC7347" w:rsidP="00FC7347">
            <w:pPr>
              <w:pStyle w:val="TableParagraph"/>
              <w:spacing w:before="130"/>
              <w:ind w:left="1149"/>
              <w:jc w:val="left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br w:type="page"/>
              <w:t>Условный</w:t>
            </w:r>
            <w:r w:rsidRPr="009001D4">
              <w:rPr>
                <w:rFonts w:eastAsia="Calibri"/>
                <w:spacing w:val="-3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номер</w:t>
            </w:r>
            <w:r w:rsidRPr="009001D4">
              <w:rPr>
                <w:rFonts w:eastAsia="Calibri"/>
                <w:spacing w:val="-4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земельного</w:t>
            </w:r>
            <w:r w:rsidRPr="009001D4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участка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F71DB50" w14:textId="77777777" w:rsidR="00FC7347" w:rsidRPr="009001D4" w:rsidRDefault="00FC7347" w:rsidP="00FC7347">
            <w:pPr>
              <w:pStyle w:val="TableParagraph"/>
              <w:spacing w:before="130"/>
              <w:ind w:left="133" w:right="1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:ЗУ3</w:t>
            </w:r>
          </w:p>
        </w:tc>
      </w:tr>
      <w:tr w:rsidR="00FC7347" w:rsidRPr="009001D4" w14:paraId="34088F16" w14:textId="77777777" w:rsidTr="00B03D31">
        <w:trPr>
          <w:trHeight w:val="20"/>
        </w:trPr>
        <w:tc>
          <w:tcPr>
            <w:tcW w:w="5810" w:type="dxa"/>
            <w:gridSpan w:val="2"/>
            <w:shd w:val="clear" w:color="auto" w:fill="auto"/>
            <w:vAlign w:val="center"/>
          </w:tcPr>
          <w:p w14:paraId="06F061E3" w14:textId="77777777" w:rsidR="00FC7347" w:rsidRPr="009001D4" w:rsidRDefault="00FC7347" w:rsidP="00FC7347">
            <w:pPr>
              <w:pStyle w:val="TableParagraph"/>
              <w:spacing w:before="127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Площадь</w:t>
            </w:r>
            <w:r w:rsidRPr="009001D4">
              <w:rPr>
                <w:rFonts w:eastAsia="Calibri"/>
                <w:spacing w:val="-5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земельного</w:t>
            </w:r>
            <w:r w:rsidRPr="009001D4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участка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EE7F756" w14:textId="77777777" w:rsidR="00FC7347" w:rsidRPr="009001D4" w:rsidRDefault="00FC7347" w:rsidP="00FC7347">
            <w:pPr>
              <w:pStyle w:val="TableParagraph"/>
              <w:spacing w:before="127"/>
              <w:ind w:left="131" w:right="1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81394 кв.</w:t>
            </w:r>
            <w:r w:rsidRPr="009001D4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м</w:t>
            </w:r>
          </w:p>
        </w:tc>
      </w:tr>
      <w:tr w:rsidR="00FC7347" w:rsidRPr="009001D4" w14:paraId="7B91111F" w14:textId="77777777" w:rsidTr="00B03D31">
        <w:trPr>
          <w:trHeight w:val="20"/>
        </w:trPr>
        <w:tc>
          <w:tcPr>
            <w:tcW w:w="5810" w:type="dxa"/>
            <w:gridSpan w:val="2"/>
            <w:shd w:val="clear" w:color="auto" w:fill="auto"/>
            <w:vAlign w:val="center"/>
          </w:tcPr>
          <w:p w14:paraId="47660799" w14:textId="77777777" w:rsidR="00FC7347" w:rsidRPr="009001D4" w:rsidRDefault="00FC7347" w:rsidP="00FC7347">
            <w:pPr>
              <w:pStyle w:val="TableParagraph"/>
              <w:spacing w:before="130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lastRenderedPageBreak/>
              <w:t>Категория земель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1FB2A42" w14:textId="67203535" w:rsidR="00FC7347" w:rsidRPr="009001D4" w:rsidRDefault="00FC7347" w:rsidP="00DB32BE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  <w:lang w:eastAsia="en-US"/>
              </w:rPr>
              <w:t xml:space="preserve">Земли </w:t>
            </w:r>
            <w:r w:rsidRPr="009001D4">
              <w:rPr>
                <w:rFonts w:eastAsia="Calibri"/>
                <w:sz w:val="24"/>
                <w:szCs w:val="24"/>
              </w:rPr>
              <w:t>населенных пунктов</w:t>
            </w:r>
          </w:p>
        </w:tc>
      </w:tr>
      <w:tr w:rsidR="00FC7347" w:rsidRPr="009001D4" w14:paraId="26FFC165" w14:textId="77777777" w:rsidTr="00B03D31">
        <w:trPr>
          <w:trHeight w:val="20"/>
        </w:trPr>
        <w:tc>
          <w:tcPr>
            <w:tcW w:w="5810" w:type="dxa"/>
            <w:gridSpan w:val="2"/>
            <w:shd w:val="clear" w:color="auto" w:fill="auto"/>
            <w:vAlign w:val="center"/>
          </w:tcPr>
          <w:p w14:paraId="074AC8BA" w14:textId="77777777" w:rsidR="00FC7347" w:rsidRPr="009001D4" w:rsidRDefault="00FC7347" w:rsidP="00FC7347">
            <w:pPr>
              <w:pStyle w:val="TableParagraph"/>
              <w:spacing w:before="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Способ</w:t>
            </w:r>
            <w:r w:rsidRPr="009001D4">
              <w:rPr>
                <w:rFonts w:eastAsia="Calibri"/>
                <w:spacing w:val="-2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образования</w:t>
            </w:r>
            <w:r w:rsidRPr="009001D4">
              <w:rPr>
                <w:rFonts w:eastAsia="Calibri"/>
                <w:spacing w:val="-4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земельного</w:t>
            </w:r>
            <w:r w:rsidRPr="009001D4">
              <w:rPr>
                <w:rFonts w:eastAsia="Calibri"/>
                <w:spacing w:val="-5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участка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B0341CA" w14:textId="77777777" w:rsidR="00FC7347" w:rsidRPr="009001D4" w:rsidRDefault="00FC7347" w:rsidP="00FC7347">
            <w:pPr>
              <w:pStyle w:val="TableParagraph"/>
              <w:spacing w:line="252" w:lineRule="exact"/>
              <w:ind w:left="134" w:right="1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FC7347" w:rsidRPr="009001D4" w14:paraId="16C50EB5" w14:textId="77777777" w:rsidTr="00B03D31">
        <w:trPr>
          <w:trHeight w:val="20"/>
        </w:trPr>
        <w:tc>
          <w:tcPr>
            <w:tcW w:w="1983" w:type="dxa"/>
            <w:vMerge w:val="restart"/>
            <w:shd w:val="clear" w:color="auto" w:fill="auto"/>
            <w:vAlign w:val="center"/>
          </w:tcPr>
          <w:p w14:paraId="3CAAFF75" w14:textId="77777777" w:rsidR="00FC7347" w:rsidRPr="009001D4" w:rsidRDefault="00FC7347" w:rsidP="00FC7347">
            <w:pPr>
              <w:pStyle w:val="TableParagraph"/>
              <w:spacing w:before="158"/>
              <w:ind w:left="232" w:right="230"/>
              <w:jc w:val="both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Обозначение</w:t>
            </w:r>
            <w:r w:rsidRPr="009001D4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характерных</w:t>
            </w:r>
            <w:r w:rsidRPr="009001D4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точек</w:t>
            </w:r>
            <w:r w:rsidRPr="009001D4">
              <w:rPr>
                <w:rFonts w:eastAsia="Calibri"/>
                <w:spacing w:val="-1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границы</w:t>
            </w:r>
          </w:p>
        </w:tc>
        <w:tc>
          <w:tcPr>
            <w:tcW w:w="7371" w:type="dxa"/>
            <w:gridSpan w:val="2"/>
            <w:shd w:val="clear" w:color="auto" w:fill="auto"/>
            <w:vAlign w:val="center"/>
          </w:tcPr>
          <w:p w14:paraId="0716F516" w14:textId="77777777" w:rsidR="00FC7347" w:rsidRPr="009001D4" w:rsidRDefault="00FC7347" w:rsidP="00FC7347">
            <w:pPr>
              <w:pStyle w:val="TableParagraph"/>
              <w:spacing w:before="134"/>
              <w:ind w:left="1266" w:right="1983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Координаты МСК-35 зона 2</w:t>
            </w:r>
          </w:p>
        </w:tc>
      </w:tr>
      <w:tr w:rsidR="00FC7347" w:rsidRPr="009001D4" w14:paraId="70B9D0C6" w14:textId="77777777" w:rsidTr="00B03D31">
        <w:trPr>
          <w:trHeight w:val="20"/>
        </w:trPr>
        <w:tc>
          <w:tcPr>
            <w:tcW w:w="1983" w:type="dxa"/>
            <w:vMerge/>
            <w:shd w:val="clear" w:color="auto" w:fill="auto"/>
            <w:vAlign w:val="center"/>
          </w:tcPr>
          <w:p w14:paraId="20D1F4B2" w14:textId="77777777" w:rsidR="00FC7347" w:rsidRPr="009001D4" w:rsidRDefault="00FC7347" w:rsidP="00FC7347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1A51A52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X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5EF8479" w14:textId="77777777" w:rsidR="00FC7347" w:rsidRPr="009001D4" w:rsidRDefault="00FC7347" w:rsidP="00FC7347">
            <w:pPr>
              <w:pStyle w:val="TableParagraph"/>
              <w:spacing w:before="130"/>
              <w:ind w:left="2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Y</w:t>
            </w:r>
          </w:p>
        </w:tc>
      </w:tr>
      <w:tr w:rsidR="00FC7347" w:rsidRPr="009001D4" w14:paraId="3EFFDD7B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238B2C53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D303150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338942,17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CE096A4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2215086,69</w:t>
            </w:r>
          </w:p>
        </w:tc>
      </w:tr>
      <w:tr w:rsidR="00FC7347" w:rsidRPr="009001D4" w14:paraId="6101F34A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78E09198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A3E7339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338923,01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8D7270D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2215157,59</w:t>
            </w:r>
          </w:p>
        </w:tc>
      </w:tr>
      <w:tr w:rsidR="00FC7347" w:rsidRPr="009001D4" w14:paraId="5DBA674D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22DF485C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AE7A92B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338899,35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451B5DB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2215245,10</w:t>
            </w:r>
          </w:p>
        </w:tc>
      </w:tr>
      <w:tr w:rsidR="00FC7347" w:rsidRPr="009001D4" w14:paraId="342AA2E1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5319DF85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2A0D666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338828,35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F4DBBCF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2215507,77</w:t>
            </w:r>
          </w:p>
        </w:tc>
      </w:tr>
      <w:tr w:rsidR="00FC7347" w:rsidRPr="009001D4" w14:paraId="3C87F652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62B771CB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29573B4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338766,06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A849D01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2215738,17</w:t>
            </w:r>
          </w:p>
        </w:tc>
      </w:tr>
      <w:tr w:rsidR="00FC7347" w:rsidRPr="009001D4" w14:paraId="6143BD2A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47018227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1FEAEE42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338761,89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2C31686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2215753,61</w:t>
            </w:r>
          </w:p>
        </w:tc>
      </w:tr>
      <w:tr w:rsidR="00FC7347" w:rsidRPr="009001D4" w14:paraId="4B0118F2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7EBCCDB8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C2D0767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338690,32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681C220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2216018,35</w:t>
            </w:r>
          </w:p>
        </w:tc>
      </w:tr>
      <w:tr w:rsidR="00FC7347" w:rsidRPr="009001D4" w14:paraId="619EAEBF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0426D528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0CC1FD1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338693,33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1ED8F49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2216019,17</w:t>
            </w:r>
          </w:p>
        </w:tc>
      </w:tr>
      <w:tr w:rsidR="00FC7347" w:rsidRPr="009001D4" w14:paraId="1E18DDDB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1FA2BD51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1457D6E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338682,28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1E9B6DC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2216060,11</w:t>
            </w:r>
          </w:p>
        </w:tc>
      </w:tr>
      <w:tr w:rsidR="00FC7347" w:rsidRPr="009001D4" w14:paraId="2CDE70B5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3B03DC6C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1E2BE81D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338692,94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57461F3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2216063,07</w:t>
            </w:r>
          </w:p>
        </w:tc>
      </w:tr>
      <w:tr w:rsidR="00FC7347" w:rsidRPr="009001D4" w14:paraId="1F1C4C33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6C96A9E4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B007D5F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338688,13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CD694EF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2216079,96</w:t>
            </w:r>
          </w:p>
        </w:tc>
      </w:tr>
      <w:tr w:rsidR="00FC7347" w:rsidRPr="009001D4" w14:paraId="284E0FC0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1BA3FCEC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7D2AACA4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338674,65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92E17A5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2216076,31</w:t>
            </w:r>
          </w:p>
        </w:tc>
      </w:tr>
      <w:tr w:rsidR="00FC7347" w:rsidRPr="009001D4" w14:paraId="4478E256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55BF076C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1C8CAFCD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338671,28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C40FEB9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2216088,76</w:t>
            </w:r>
          </w:p>
        </w:tc>
      </w:tr>
      <w:tr w:rsidR="00FC7347" w:rsidRPr="009001D4" w14:paraId="23BC871F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6C8FE2FE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7041DBC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338563,54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3F5B20E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2216487,31</w:t>
            </w:r>
          </w:p>
        </w:tc>
      </w:tr>
      <w:tr w:rsidR="00FC7347" w:rsidRPr="009001D4" w14:paraId="73BEF6CF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12988768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08F5DC7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338542,00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70D493A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2216481,33</w:t>
            </w:r>
          </w:p>
        </w:tc>
      </w:tr>
      <w:tr w:rsidR="00FC7347" w:rsidRPr="009001D4" w14:paraId="7B88F9E7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000F4625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502BAB4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338510,56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4C16D40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2216472,60</w:t>
            </w:r>
          </w:p>
        </w:tc>
      </w:tr>
      <w:tr w:rsidR="00FC7347" w:rsidRPr="009001D4" w14:paraId="597BE8B4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50E801F6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FA01BB2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338618,83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C5379FE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2216072,08</w:t>
            </w:r>
          </w:p>
        </w:tc>
      </w:tr>
      <w:tr w:rsidR="00FC7347" w:rsidRPr="009001D4" w14:paraId="03122B47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019B1CBB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6A9F585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338620,52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13CC304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2216065,82</w:t>
            </w:r>
          </w:p>
        </w:tc>
      </w:tr>
      <w:tr w:rsidR="00FC7347" w:rsidRPr="009001D4" w14:paraId="405D5076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6B12E675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F200207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338617,69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9FAAA20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2216060,88</w:t>
            </w:r>
          </w:p>
        </w:tc>
      </w:tr>
      <w:tr w:rsidR="00FC7347" w:rsidRPr="009001D4" w14:paraId="20B46192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56E4999B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1AE5A7E0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338604,13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7660AAC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2216057,23</w:t>
            </w:r>
          </w:p>
        </w:tc>
      </w:tr>
      <w:tr w:rsidR="00FC7347" w:rsidRPr="009001D4" w14:paraId="620CAA54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430FE5E5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3F36373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338609,41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B3B03C7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2216037,92</w:t>
            </w:r>
          </w:p>
        </w:tc>
      </w:tr>
      <w:tr w:rsidR="00FC7347" w:rsidRPr="009001D4" w14:paraId="628BD451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1AEF4BD5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93CF2C2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338616,76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239E826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2216039,96</w:t>
            </w:r>
          </w:p>
        </w:tc>
      </w:tr>
      <w:tr w:rsidR="00FC7347" w:rsidRPr="009001D4" w14:paraId="516B0DCD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295D1173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72734370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338627,22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AEF17A6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2216001,29</w:t>
            </w:r>
          </w:p>
        </w:tc>
      </w:tr>
      <w:tr w:rsidR="00FC7347" w:rsidRPr="009001D4" w14:paraId="53D002BE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12FD4ACA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1A2AEEA4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338633,35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C11D973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2216002,96</w:t>
            </w:r>
          </w:p>
        </w:tc>
      </w:tr>
      <w:tr w:rsidR="00FC7347" w:rsidRPr="009001D4" w14:paraId="00D3A0CA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6E061780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7AC07997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338638,29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5058BDE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2216000,13</w:t>
            </w:r>
          </w:p>
        </w:tc>
      </w:tr>
      <w:tr w:rsidR="00FC7347" w:rsidRPr="009001D4" w14:paraId="3CF1FD33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51CC1064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1C9DB036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338762,17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87DCB6D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2215541,35</w:t>
            </w:r>
          </w:p>
        </w:tc>
      </w:tr>
      <w:tr w:rsidR="00FC7347" w:rsidRPr="009001D4" w14:paraId="588CC3D4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2A8B56E2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E90EF46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338757,24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9381BBB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2215532,76</w:t>
            </w:r>
          </w:p>
        </w:tc>
      </w:tr>
      <w:tr w:rsidR="00FC7347" w:rsidRPr="009001D4" w14:paraId="17CD0F09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2B416F43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8562F9D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338753,98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D6D5E71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2215531,88</w:t>
            </w:r>
          </w:p>
        </w:tc>
      </w:tr>
      <w:tr w:rsidR="00FC7347" w:rsidRPr="009001D4" w14:paraId="4CC9FC23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30C69B05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E35E4FC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338763,18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49E6D0B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2215498,11</w:t>
            </w:r>
          </w:p>
        </w:tc>
      </w:tr>
      <w:tr w:rsidR="00FC7347" w:rsidRPr="009001D4" w14:paraId="4C7438D3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7BDAACF1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lastRenderedPageBreak/>
              <w:t>46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F299EC7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338765,89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ABCEA45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2215498,84</w:t>
            </w:r>
          </w:p>
        </w:tc>
      </w:tr>
      <w:tr w:rsidR="00FC7347" w:rsidRPr="009001D4" w14:paraId="684FAC41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21B4D5BD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1787A65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338773,14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5FC3A26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2215500,80</w:t>
            </w:r>
          </w:p>
        </w:tc>
      </w:tr>
      <w:tr w:rsidR="00FC7347" w:rsidRPr="009001D4" w14:paraId="63FE12C3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53901B8B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A7D8CD8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338775,10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D912325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2215493,56</w:t>
            </w:r>
          </w:p>
        </w:tc>
      </w:tr>
      <w:tr w:rsidR="00FC7347" w:rsidRPr="009001D4" w14:paraId="235F859E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2522B841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color w:val="000000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003614B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338889,05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CB83F41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2215072,47</w:t>
            </w:r>
          </w:p>
        </w:tc>
      </w:tr>
      <w:tr w:rsidR="00FC7347" w:rsidRPr="009001D4" w14:paraId="2FA94D62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2295D28C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color w:val="000000"/>
                <w:sz w:val="24"/>
                <w:szCs w:val="24"/>
                <w:lang w:val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8BAF7A9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338889,09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7BBEE13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2215072,33</w:t>
            </w:r>
          </w:p>
        </w:tc>
      </w:tr>
      <w:tr w:rsidR="00FC7347" w:rsidRPr="009001D4" w14:paraId="08CE6742" w14:textId="77777777" w:rsidTr="00B03D31">
        <w:trPr>
          <w:trHeight w:val="77"/>
        </w:trPr>
        <w:tc>
          <w:tcPr>
            <w:tcW w:w="1983" w:type="dxa"/>
            <w:shd w:val="clear" w:color="auto" w:fill="auto"/>
            <w:vAlign w:val="center"/>
          </w:tcPr>
          <w:p w14:paraId="0D0A7375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color w:val="000000"/>
                <w:sz w:val="24"/>
                <w:szCs w:val="24"/>
                <w:lang w:val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4FC1496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338942,17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5AEAA77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9001D4">
              <w:rPr>
                <w:color w:val="000000"/>
                <w:sz w:val="24"/>
                <w:szCs w:val="24"/>
              </w:rPr>
              <w:t>2215086,69</w:t>
            </w:r>
          </w:p>
        </w:tc>
      </w:tr>
      <w:tr w:rsidR="00FC7347" w:rsidRPr="009001D4" w14:paraId="2454768B" w14:textId="77777777" w:rsidTr="00B03D31">
        <w:trPr>
          <w:trHeight w:val="20"/>
        </w:trPr>
        <w:tc>
          <w:tcPr>
            <w:tcW w:w="5810" w:type="dxa"/>
            <w:gridSpan w:val="2"/>
            <w:shd w:val="clear" w:color="auto" w:fill="auto"/>
          </w:tcPr>
          <w:p w14:paraId="715C0226" w14:textId="77777777" w:rsidR="00FC7347" w:rsidRPr="009001D4" w:rsidRDefault="00FC7347" w:rsidP="00FC7347">
            <w:pPr>
              <w:pStyle w:val="TableParagraph"/>
              <w:spacing w:before="130"/>
              <w:ind w:left="1149"/>
              <w:jc w:val="left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br w:type="page"/>
              <w:t>Условный</w:t>
            </w:r>
            <w:r w:rsidRPr="009001D4">
              <w:rPr>
                <w:rFonts w:eastAsia="Calibri"/>
                <w:spacing w:val="-3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номер</w:t>
            </w:r>
            <w:r w:rsidRPr="009001D4">
              <w:rPr>
                <w:rFonts w:eastAsia="Calibri"/>
                <w:spacing w:val="-4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земельного</w:t>
            </w:r>
            <w:r w:rsidRPr="009001D4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участка</w:t>
            </w:r>
          </w:p>
        </w:tc>
        <w:tc>
          <w:tcPr>
            <w:tcW w:w="3544" w:type="dxa"/>
            <w:shd w:val="clear" w:color="auto" w:fill="auto"/>
          </w:tcPr>
          <w:p w14:paraId="71CB6E54" w14:textId="77777777" w:rsidR="00FC7347" w:rsidRPr="009001D4" w:rsidRDefault="00FC7347" w:rsidP="00FC7347">
            <w:pPr>
              <w:pStyle w:val="TableParagraph"/>
              <w:spacing w:before="130"/>
              <w:ind w:left="133" w:right="1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:ЗУ4</w:t>
            </w:r>
          </w:p>
        </w:tc>
      </w:tr>
      <w:tr w:rsidR="00FC7347" w:rsidRPr="009001D4" w14:paraId="53756911" w14:textId="77777777" w:rsidTr="00B03D31">
        <w:trPr>
          <w:trHeight w:val="20"/>
        </w:trPr>
        <w:tc>
          <w:tcPr>
            <w:tcW w:w="5810" w:type="dxa"/>
            <w:gridSpan w:val="2"/>
            <w:shd w:val="clear" w:color="auto" w:fill="auto"/>
            <w:vAlign w:val="center"/>
          </w:tcPr>
          <w:p w14:paraId="575466DF" w14:textId="77777777" w:rsidR="00FC7347" w:rsidRPr="009001D4" w:rsidRDefault="00FC7347" w:rsidP="00FC7347">
            <w:pPr>
              <w:pStyle w:val="TableParagraph"/>
              <w:spacing w:before="127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Площадь</w:t>
            </w:r>
            <w:r w:rsidRPr="009001D4">
              <w:rPr>
                <w:rFonts w:eastAsia="Calibri"/>
                <w:spacing w:val="-5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земельного</w:t>
            </w:r>
            <w:r w:rsidRPr="009001D4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участка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BFB5193" w14:textId="77777777" w:rsidR="00FC7347" w:rsidRPr="009001D4" w:rsidRDefault="00FC7347" w:rsidP="00FC7347">
            <w:pPr>
              <w:pStyle w:val="TableParagraph"/>
              <w:spacing w:before="127"/>
              <w:ind w:left="131" w:right="1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496 кв.</w:t>
            </w:r>
            <w:r w:rsidRPr="009001D4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м</w:t>
            </w:r>
          </w:p>
        </w:tc>
      </w:tr>
      <w:tr w:rsidR="00FC7347" w:rsidRPr="009001D4" w14:paraId="71414F6A" w14:textId="77777777" w:rsidTr="00B03D31">
        <w:trPr>
          <w:trHeight w:val="20"/>
        </w:trPr>
        <w:tc>
          <w:tcPr>
            <w:tcW w:w="5810" w:type="dxa"/>
            <w:gridSpan w:val="2"/>
            <w:shd w:val="clear" w:color="auto" w:fill="auto"/>
            <w:vAlign w:val="center"/>
          </w:tcPr>
          <w:p w14:paraId="5A4C83E5" w14:textId="77777777" w:rsidR="00FC7347" w:rsidRPr="009001D4" w:rsidRDefault="00FC7347" w:rsidP="00FC7347">
            <w:pPr>
              <w:pStyle w:val="TableParagraph"/>
              <w:spacing w:before="130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Категория земель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E6A5B67" w14:textId="17E5072B" w:rsidR="00FC7347" w:rsidRPr="009001D4" w:rsidRDefault="00FC7347" w:rsidP="00DB32BE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  <w:lang w:eastAsia="en-US"/>
              </w:rPr>
              <w:t xml:space="preserve">Земли </w:t>
            </w:r>
            <w:r w:rsidRPr="009001D4">
              <w:rPr>
                <w:rFonts w:eastAsia="Calibri"/>
                <w:sz w:val="24"/>
                <w:szCs w:val="24"/>
              </w:rPr>
              <w:t>населенных пунктов</w:t>
            </w:r>
          </w:p>
        </w:tc>
      </w:tr>
      <w:tr w:rsidR="00FC7347" w:rsidRPr="009001D4" w14:paraId="6AA08D09" w14:textId="77777777" w:rsidTr="00B03D31">
        <w:trPr>
          <w:trHeight w:val="20"/>
        </w:trPr>
        <w:tc>
          <w:tcPr>
            <w:tcW w:w="5810" w:type="dxa"/>
            <w:gridSpan w:val="2"/>
            <w:shd w:val="clear" w:color="auto" w:fill="auto"/>
            <w:vAlign w:val="center"/>
          </w:tcPr>
          <w:p w14:paraId="71907CE8" w14:textId="77777777" w:rsidR="00FC7347" w:rsidRPr="009001D4" w:rsidRDefault="00FC7347" w:rsidP="00FC7347">
            <w:pPr>
              <w:pStyle w:val="TableParagraph"/>
              <w:spacing w:before="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Способ</w:t>
            </w:r>
            <w:r w:rsidRPr="009001D4">
              <w:rPr>
                <w:rFonts w:eastAsia="Calibri"/>
                <w:spacing w:val="-2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образования</w:t>
            </w:r>
            <w:r w:rsidRPr="009001D4">
              <w:rPr>
                <w:rFonts w:eastAsia="Calibri"/>
                <w:spacing w:val="-4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земельного</w:t>
            </w:r>
            <w:r w:rsidRPr="009001D4">
              <w:rPr>
                <w:rFonts w:eastAsia="Calibri"/>
                <w:spacing w:val="-5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участка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F14C398" w14:textId="77777777" w:rsidR="00FC7347" w:rsidRPr="009001D4" w:rsidRDefault="00FC7347" w:rsidP="00FC7347">
            <w:pPr>
              <w:pStyle w:val="TableParagraph"/>
              <w:spacing w:line="252" w:lineRule="exact"/>
              <w:ind w:left="134" w:right="1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FC7347" w:rsidRPr="009001D4" w14:paraId="0CF004AC" w14:textId="77777777" w:rsidTr="00B03D31">
        <w:trPr>
          <w:trHeight w:val="20"/>
        </w:trPr>
        <w:tc>
          <w:tcPr>
            <w:tcW w:w="1983" w:type="dxa"/>
            <w:vMerge w:val="restart"/>
            <w:shd w:val="clear" w:color="auto" w:fill="auto"/>
          </w:tcPr>
          <w:p w14:paraId="2C4F84E9" w14:textId="77777777" w:rsidR="00FC7347" w:rsidRPr="009001D4" w:rsidRDefault="00FC7347" w:rsidP="00FC7347">
            <w:pPr>
              <w:pStyle w:val="TableParagraph"/>
              <w:spacing w:before="158"/>
              <w:ind w:left="232" w:right="230"/>
              <w:jc w:val="both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Обозначение</w:t>
            </w:r>
            <w:r w:rsidRPr="009001D4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характерных</w:t>
            </w:r>
            <w:r w:rsidRPr="009001D4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точек</w:t>
            </w:r>
            <w:r w:rsidRPr="009001D4">
              <w:rPr>
                <w:rFonts w:eastAsia="Calibri"/>
                <w:spacing w:val="-1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границы</w:t>
            </w:r>
          </w:p>
        </w:tc>
        <w:tc>
          <w:tcPr>
            <w:tcW w:w="7371" w:type="dxa"/>
            <w:gridSpan w:val="2"/>
            <w:shd w:val="clear" w:color="auto" w:fill="auto"/>
          </w:tcPr>
          <w:p w14:paraId="01AAB50A" w14:textId="77777777" w:rsidR="00FC7347" w:rsidRPr="009001D4" w:rsidRDefault="00FC7347" w:rsidP="00FC7347">
            <w:pPr>
              <w:pStyle w:val="TableParagraph"/>
              <w:spacing w:before="134"/>
              <w:ind w:left="1266" w:right="1983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Координаты МСК-35 зона 2</w:t>
            </w:r>
          </w:p>
        </w:tc>
      </w:tr>
      <w:tr w:rsidR="00FC7347" w:rsidRPr="009001D4" w14:paraId="5675C538" w14:textId="77777777" w:rsidTr="00B03D31">
        <w:trPr>
          <w:trHeight w:val="20"/>
        </w:trPr>
        <w:tc>
          <w:tcPr>
            <w:tcW w:w="1983" w:type="dxa"/>
            <w:vMerge/>
            <w:shd w:val="clear" w:color="auto" w:fill="auto"/>
          </w:tcPr>
          <w:p w14:paraId="6EEFEB43" w14:textId="77777777" w:rsidR="00FC7347" w:rsidRPr="009001D4" w:rsidRDefault="00FC7347" w:rsidP="00FC7347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14:paraId="052163B1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X</w:t>
            </w:r>
          </w:p>
        </w:tc>
        <w:tc>
          <w:tcPr>
            <w:tcW w:w="3544" w:type="dxa"/>
            <w:shd w:val="clear" w:color="auto" w:fill="auto"/>
          </w:tcPr>
          <w:p w14:paraId="6CFA3951" w14:textId="77777777" w:rsidR="00FC7347" w:rsidRPr="009001D4" w:rsidRDefault="00FC7347" w:rsidP="00FC7347">
            <w:pPr>
              <w:pStyle w:val="TableParagraph"/>
              <w:spacing w:before="130"/>
              <w:ind w:left="2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Y</w:t>
            </w:r>
          </w:p>
        </w:tc>
      </w:tr>
      <w:tr w:rsidR="00FC7347" w:rsidRPr="009001D4" w14:paraId="689ECC62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7F1BEBA7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D2C5E9A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338766,06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A361A60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2215738,17</w:t>
            </w:r>
          </w:p>
        </w:tc>
      </w:tr>
      <w:tr w:rsidR="00FC7347" w:rsidRPr="009001D4" w14:paraId="7D59B938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2F13C0F1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3DDA243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338796,00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8A6AD79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2215746,25</w:t>
            </w:r>
          </w:p>
        </w:tc>
      </w:tr>
      <w:tr w:rsidR="00FC7347" w:rsidRPr="009001D4" w14:paraId="1023391C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7623975F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E73056E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338791,82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DA438C9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2215761,70</w:t>
            </w:r>
          </w:p>
        </w:tc>
      </w:tr>
      <w:tr w:rsidR="00FC7347" w:rsidRPr="009001D4" w14:paraId="77072655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3252A297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7345645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338761,89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DDE5F9F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2215753,61</w:t>
            </w:r>
          </w:p>
        </w:tc>
      </w:tr>
      <w:tr w:rsidR="00FC7347" w:rsidRPr="009001D4" w14:paraId="64341AC3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68568755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A92BCD7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338766,06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A6372B3" w14:textId="77777777" w:rsidR="00FC7347" w:rsidRPr="009001D4" w:rsidRDefault="00FC7347" w:rsidP="00FC7347">
            <w:pPr>
              <w:widowControl w:val="0"/>
              <w:autoSpaceDE w:val="0"/>
              <w:autoSpaceDN w:val="0"/>
              <w:ind w:left="1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2215738,17</w:t>
            </w:r>
          </w:p>
        </w:tc>
      </w:tr>
      <w:tr w:rsidR="00FC7347" w:rsidRPr="009001D4" w14:paraId="6989687A" w14:textId="77777777" w:rsidTr="00B03D31">
        <w:trPr>
          <w:trHeight w:val="20"/>
        </w:trPr>
        <w:tc>
          <w:tcPr>
            <w:tcW w:w="5810" w:type="dxa"/>
            <w:gridSpan w:val="2"/>
            <w:shd w:val="clear" w:color="auto" w:fill="auto"/>
          </w:tcPr>
          <w:p w14:paraId="3DF38D99" w14:textId="77777777" w:rsidR="00FC7347" w:rsidRPr="009001D4" w:rsidRDefault="00FC7347" w:rsidP="00FC7347">
            <w:pPr>
              <w:pStyle w:val="TableParagraph"/>
              <w:spacing w:before="130"/>
              <w:ind w:left="1149"/>
              <w:jc w:val="left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br w:type="page"/>
              <w:t>Условный</w:t>
            </w:r>
            <w:r w:rsidRPr="009001D4">
              <w:rPr>
                <w:rFonts w:eastAsia="Calibri"/>
                <w:spacing w:val="-3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номер</w:t>
            </w:r>
            <w:r w:rsidRPr="009001D4">
              <w:rPr>
                <w:rFonts w:eastAsia="Calibri"/>
                <w:spacing w:val="-4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земельного</w:t>
            </w:r>
            <w:r w:rsidRPr="009001D4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участка</w:t>
            </w:r>
          </w:p>
        </w:tc>
        <w:tc>
          <w:tcPr>
            <w:tcW w:w="3544" w:type="dxa"/>
            <w:shd w:val="clear" w:color="auto" w:fill="auto"/>
          </w:tcPr>
          <w:p w14:paraId="438BE97E" w14:textId="77777777" w:rsidR="00FC7347" w:rsidRPr="009001D4" w:rsidRDefault="00FC7347" w:rsidP="00FC7347">
            <w:pPr>
              <w:pStyle w:val="TableParagraph"/>
              <w:spacing w:before="130"/>
              <w:ind w:left="133" w:right="1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:ЗУ5</w:t>
            </w:r>
          </w:p>
        </w:tc>
      </w:tr>
      <w:tr w:rsidR="00FC7347" w:rsidRPr="009001D4" w14:paraId="110AABF6" w14:textId="77777777" w:rsidTr="00B03D31">
        <w:trPr>
          <w:trHeight w:val="20"/>
        </w:trPr>
        <w:tc>
          <w:tcPr>
            <w:tcW w:w="5810" w:type="dxa"/>
            <w:gridSpan w:val="2"/>
            <w:shd w:val="clear" w:color="auto" w:fill="auto"/>
            <w:vAlign w:val="center"/>
          </w:tcPr>
          <w:p w14:paraId="577A0B20" w14:textId="77777777" w:rsidR="00FC7347" w:rsidRPr="009001D4" w:rsidRDefault="00FC7347" w:rsidP="00FC7347">
            <w:pPr>
              <w:pStyle w:val="TableParagraph"/>
              <w:spacing w:before="127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Площадь</w:t>
            </w:r>
            <w:r w:rsidRPr="009001D4">
              <w:rPr>
                <w:rFonts w:eastAsia="Calibri"/>
                <w:spacing w:val="-5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земельного</w:t>
            </w:r>
            <w:r w:rsidRPr="009001D4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участка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009BFAB" w14:textId="77777777" w:rsidR="00FC7347" w:rsidRPr="009001D4" w:rsidRDefault="00FC7347" w:rsidP="00FC7347">
            <w:pPr>
              <w:pStyle w:val="TableParagraph"/>
              <w:spacing w:before="127"/>
              <w:ind w:left="131" w:right="1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329 кв.</w:t>
            </w:r>
            <w:r w:rsidRPr="009001D4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м</w:t>
            </w:r>
          </w:p>
        </w:tc>
      </w:tr>
      <w:tr w:rsidR="00FC7347" w:rsidRPr="009001D4" w14:paraId="2593A4D1" w14:textId="77777777" w:rsidTr="00B03D31">
        <w:trPr>
          <w:trHeight w:val="20"/>
        </w:trPr>
        <w:tc>
          <w:tcPr>
            <w:tcW w:w="5810" w:type="dxa"/>
            <w:gridSpan w:val="2"/>
            <w:shd w:val="clear" w:color="auto" w:fill="auto"/>
            <w:vAlign w:val="center"/>
          </w:tcPr>
          <w:p w14:paraId="6173AF9E" w14:textId="77777777" w:rsidR="00FC7347" w:rsidRPr="009001D4" w:rsidRDefault="00FC7347" w:rsidP="00FC7347">
            <w:pPr>
              <w:pStyle w:val="TableParagraph"/>
              <w:spacing w:before="130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Категория земель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3DCB835" w14:textId="04DD1A0E" w:rsidR="00FC7347" w:rsidRPr="009001D4" w:rsidRDefault="00FC7347" w:rsidP="00DB32BE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  <w:lang w:eastAsia="en-US"/>
              </w:rPr>
              <w:t xml:space="preserve">Земли </w:t>
            </w:r>
            <w:r w:rsidRPr="009001D4">
              <w:rPr>
                <w:rFonts w:eastAsia="Calibri"/>
                <w:sz w:val="24"/>
                <w:szCs w:val="24"/>
              </w:rPr>
              <w:t>населенных пунктов</w:t>
            </w:r>
          </w:p>
        </w:tc>
      </w:tr>
      <w:tr w:rsidR="00FC7347" w:rsidRPr="009001D4" w14:paraId="421D5FBC" w14:textId="77777777" w:rsidTr="00B03D31">
        <w:trPr>
          <w:trHeight w:val="20"/>
        </w:trPr>
        <w:tc>
          <w:tcPr>
            <w:tcW w:w="5810" w:type="dxa"/>
            <w:gridSpan w:val="2"/>
            <w:shd w:val="clear" w:color="auto" w:fill="auto"/>
            <w:vAlign w:val="center"/>
          </w:tcPr>
          <w:p w14:paraId="2C26BE6B" w14:textId="77777777" w:rsidR="00FC7347" w:rsidRPr="009001D4" w:rsidRDefault="00FC7347" w:rsidP="00FC7347">
            <w:pPr>
              <w:pStyle w:val="TableParagraph"/>
              <w:spacing w:before="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Способ</w:t>
            </w:r>
            <w:r w:rsidRPr="009001D4">
              <w:rPr>
                <w:rFonts w:eastAsia="Calibri"/>
                <w:spacing w:val="-2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образования</w:t>
            </w:r>
            <w:r w:rsidRPr="009001D4">
              <w:rPr>
                <w:rFonts w:eastAsia="Calibri"/>
                <w:spacing w:val="-4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земельного</w:t>
            </w:r>
            <w:r w:rsidRPr="009001D4">
              <w:rPr>
                <w:rFonts w:eastAsia="Calibri"/>
                <w:spacing w:val="-5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участка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563D633" w14:textId="77777777" w:rsidR="00FC7347" w:rsidRPr="009001D4" w:rsidRDefault="00FC7347" w:rsidP="00FC7347">
            <w:pPr>
              <w:pStyle w:val="TableParagraph"/>
              <w:spacing w:line="252" w:lineRule="exact"/>
              <w:ind w:left="134" w:right="1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Образование земельного участка путем раздела земельного участка с кадастровым номером 35:21:0504003:19, с сохранением в измененных границах</w:t>
            </w:r>
          </w:p>
        </w:tc>
      </w:tr>
      <w:tr w:rsidR="00FC7347" w:rsidRPr="009001D4" w14:paraId="3616B938" w14:textId="77777777" w:rsidTr="00B03D31">
        <w:trPr>
          <w:trHeight w:val="20"/>
        </w:trPr>
        <w:tc>
          <w:tcPr>
            <w:tcW w:w="1983" w:type="dxa"/>
            <w:vMerge w:val="restart"/>
            <w:shd w:val="clear" w:color="auto" w:fill="auto"/>
          </w:tcPr>
          <w:p w14:paraId="7BEE76C6" w14:textId="77777777" w:rsidR="00FC7347" w:rsidRPr="009001D4" w:rsidRDefault="00FC7347" w:rsidP="00FC7347">
            <w:pPr>
              <w:pStyle w:val="TableParagraph"/>
              <w:spacing w:before="158"/>
              <w:ind w:left="232" w:right="230"/>
              <w:jc w:val="both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Обозначение</w:t>
            </w:r>
            <w:r w:rsidRPr="009001D4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характерных</w:t>
            </w:r>
            <w:r w:rsidRPr="009001D4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точек</w:t>
            </w:r>
            <w:r w:rsidRPr="009001D4">
              <w:rPr>
                <w:rFonts w:eastAsia="Calibri"/>
                <w:spacing w:val="-1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границы</w:t>
            </w:r>
          </w:p>
        </w:tc>
        <w:tc>
          <w:tcPr>
            <w:tcW w:w="7371" w:type="dxa"/>
            <w:gridSpan w:val="2"/>
            <w:shd w:val="clear" w:color="auto" w:fill="auto"/>
          </w:tcPr>
          <w:p w14:paraId="064F9513" w14:textId="77777777" w:rsidR="00FC7347" w:rsidRPr="009001D4" w:rsidRDefault="00FC7347" w:rsidP="00FC7347">
            <w:pPr>
              <w:pStyle w:val="TableParagraph"/>
              <w:spacing w:before="134"/>
              <w:ind w:left="1266" w:right="1983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Координаты МСК-35 зона 2</w:t>
            </w:r>
          </w:p>
        </w:tc>
      </w:tr>
      <w:tr w:rsidR="00FC7347" w:rsidRPr="009001D4" w14:paraId="747ECE30" w14:textId="77777777" w:rsidTr="00B03D31">
        <w:trPr>
          <w:trHeight w:val="20"/>
        </w:trPr>
        <w:tc>
          <w:tcPr>
            <w:tcW w:w="1983" w:type="dxa"/>
            <w:vMerge/>
            <w:shd w:val="clear" w:color="auto" w:fill="auto"/>
          </w:tcPr>
          <w:p w14:paraId="20CC5F7B" w14:textId="77777777" w:rsidR="00FC7347" w:rsidRPr="009001D4" w:rsidRDefault="00FC7347" w:rsidP="00FC7347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14:paraId="5B77A5C2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X</w:t>
            </w:r>
          </w:p>
        </w:tc>
        <w:tc>
          <w:tcPr>
            <w:tcW w:w="3544" w:type="dxa"/>
            <w:shd w:val="clear" w:color="auto" w:fill="auto"/>
          </w:tcPr>
          <w:p w14:paraId="181EE689" w14:textId="77777777" w:rsidR="00FC7347" w:rsidRPr="009001D4" w:rsidRDefault="00FC7347" w:rsidP="00FC7347">
            <w:pPr>
              <w:pStyle w:val="TableParagraph"/>
              <w:spacing w:before="130"/>
              <w:ind w:left="2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Y</w:t>
            </w:r>
          </w:p>
        </w:tc>
      </w:tr>
      <w:tr w:rsidR="00FC7347" w:rsidRPr="009001D4" w14:paraId="23A67A7D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3FB8FF06" w14:textId="77777777" w:rsidR="00FC7347" w:rsidRPr="009001D4" w:rsidRDefault="00FC7347" w:rsidP="00FC7347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71C5F20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338563,54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67A0F36" w14:textId="77777777" w:rsidR="00FC7347" w:rsidRPr="009001D4" w:rsidRDefault="00FC7347" w:rsidP="00FC7347">
            <w:pPr>
              <w:pStyle w:val="TableParagraph"/>
              <w:spacing w:before="130"/>
              <w:ind w:left="2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2216487,31</w:t>
            </w:r>
          </w:p>
        </w:tc>
      </w:tr>
      <w:tr w:rsidR="00FC7347" w:rsidRPr="009001D4" w14:paraId="0B6EBBB5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44B5C827" w14:textId="77777777" w:rsidR="00FC7347" w:rsidRPr="009001D4" w:rsidRDefault="00FC7347" w:rsidP="00FC7347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CCC6998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338567,38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8FBB580" w14:textId="77777777" w:rsidR="00FC7347" w:rsidRPr="009001D4" w:rsidRDefault="00FC7347" w:rsidP="00FC7347">
            <w:pPr>
              <w:pStyle w:val="TableParagraph"/>
              <w:spacing w:before="130"/>
              <w:ind w:left="2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2216488,38</w:t>
            </w:r>
          </w:p>
        </w:tc>
      </w:tr>
      <w:tr w:rsidR="00FC7347" w:rsidRPr="009001D4" w14:paraId="50CF9291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3223B7D1" w14:textId="77777777" w:rsidR="00FC7347" w:rsidRPr="009001D4" w:rsidRDefault="00FC7347" w:rsidP="00FC7347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1F4F9516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338564,47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B171D65" w14:textId="77777777" w:rsidR="00FC7347" w:rsidRPr="009001D4" w:rsidRDefault="00FC7347" w:rsidP="00FC7347">
            <w:pPr>
              <w:pStyle w:val="TableParagraph"/>
              <w:spacing w:before="130"/>
              <w:ind w:left="2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2216499,08</w:t>
            </w:r>
          </w:p>
        </w:tc>
      </w:tr>
      <w:tr w:rsidR="00FC7347" w:rsidRPr="009001D4" w14:paraId="4ECC6CEF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4636AD93" w14:textId="77777777" w:rsidR="00FC7347" w:rsidRPr="009001D4" w:rsidRDefault="00FC7347" w:rsidP="00FC7347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AADC5A2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338532,58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7839A8A" w14:textId="77777777" w:rsidR="00FC7347" w:rsidRPr="009001D4" w:rsidRDefault="00FC7347" w:rsidP="00FC7347">
            <w:pPr>
              <w:pStyle w:val="TableParagraph"/>
              <w:spacing w:before="130"/>
              <w:ind w:left="2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2216490,17</w:t>
            </w:r>
          </w:p>
        </w:tc>
      </w:tr>
      <w:tr w:rsidR="00FC7347" w:rsidRPr="009001D4" w14:paraId="4CA4AFC7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137BEDA2" w14:textId="77777777" w:rsidR="00FC7347" w:rsidRPr="009001D4" w:rsidRDefault="00FC7347" w:rsidP="00FC7347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>3</w:t>
            </w: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14582D68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338542,00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5D2A22F" w14:textId="77777777" w:rsidR="00FC7347" w:rsidRPr="009001D4" w:rsidRDefault="00FC7347" w:rsidP="00FC7347">
            <w:pPr>
              <w:pStyle w:val="TableParagraph"/>
              <w:spacing w:before="130"/>
              <w:ind w:left="2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2216481,33</w:t>
            </w:r>
          </w:p>
        </w:tc>
      </w:tr>
      <w:tr w:rsidR="00FC7347" w:rsidRPr="009001D4" w14:paraId="02FA6134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64F842CD" w14:textId="77777777" w:rsidR="00FC7347" w:rsidRPr="009001D4" w:rsidRDefault="00FC7347" w:rsidP="00FC7347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327A6B0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338563,54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3327D36" w14:textId="77777777" w:rsidR="00FC7347" w:rsidRPr="009001D4" w:rsidRDefault="00FC7347" w:rsidP="00FC7347">
            <w:pPr>
              <w:pStyle w:val="TableParagraph"/>
              <w:spacing w:before="130"/>
              <w:ind w:left="2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2216487,31</w:t>
            </w:r>
          </w:p>
        </w:tc>
      </w:tr>
      <w:tr w:rsidR="00FC7347" w:rsidRPr="009001D4" w14:paraId="2EFFB123" w14:textId="77777777" w:rsidTr="00B03D31">
        <w:trPr>
          <w:trHeight w:val="20"/>
        </w:trPr>
        <w:tc>
          <w:tcPr>
            <w:tcW w:w="5810" w:type="dxa"/>
            <w:gridSpan w:val="2"/>
            <w:shd w:val="clear" w:color="auto" w:fill="auto"/>
          </w:tcPr>
          <w:p w14:paraId="5A6FC089" w14:textId="77777777" w:rsidR="00FC7347" w:rsidRPr="009001D4" w:rsidRDefault="00FC7347" w:rsidP="00FC7347">
            <w:pPr>
              <w:pStyle w:val="TableParagraph"/>
              <w:spacing w:before="130"/>
              <w:ind w:left="1149"/>
              <w:jc w:val="left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br w:type="page"/>
              <w:t>Условный</w:t>
            </w:r>
            <w:r w:rsidRPr="009001D4">
              <w:rPr>
                <w:rFonts w:eastAsia="Calibri"/>
                <w:spacing w:val="-3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номер</w:t>
            </w:r>
            <w:r w:rsidRPr="009001D4">
              <w:rPr>
                <w:rFonts w:eastAsia="Calibri"/>
                <w:spacing w:val="-4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земельного</w:t>
            </w:r>
            <w:r w:rsidRPr="009001D4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участка</w:t>
            </w:r>
          </w:p>
        </w:tc>
        <w:tc>
          <w:tcPr>
            <w:tcW w:w="3544" w:type="dxa"/>
            <w:shd w:val="clear" w:color="auto" w:fill="auto"/>
          </w:tcPr>
          <w:p w14:paraId="0C3A2DE7" w14:textId="77777777" w:rsidR="00FC7347" w:rsidRPr="009001D4" w:rsidRDefault="00FC7347" w:rsidP="00FC7347">
            <w:pPr>
              <w:pStyle w:val="TableParagraph"/>
              <w:spacing w:before="130"/>
              <w:ind w:left="133" w:right="1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:ЗУ6</w:t>
            </w:r>
          </w:p>
        </w:tc>
      </w:tr>
      <w:tr w:rsidR="00FC7347" w:rsidRPr="009001D4" w14:paraId="545DA9D2" w14:textId="77777777" w:rsidTr="00B03D31">
        <w:trPr>
          <w:trHeight w:val="20"/>
        </w:trPr>
        <w:tc>
          <w:tcPr>
            <w:tcW w:w="5810" w:type="dxa"/>
            <w:gridSpan w:val="2"/>
            <w:shd w:val="clear" w:color="auto" w:fill="auto"/>
            <w:vAlign w:val="center"/>
          </w:tcPr>
          <w:p w14:paraId="223B6ABA" w14:textId="77777777" w:rsidR="00FC7347" w:rsidRPr="009001D4" w:rsidRDefault="00FC7347" w:rsidP="00FC7347">
            <w:pPr>
              <w:pStyle w:val="TableParagraph"/>
              <w:spacing w:before="127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lastRenderedPageBreak/>
              <w:t>Площадь</w:t>
            </w:r>
            <w:r w:rsidRPr="009001D4">
              <w:rPr>
                <w:rFonts w:eastAsia="Calibri"/>
                <w:spacing w:val="-5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земельного</w:t>
            </w:r>
            <w:r w:rsidRPr="009001D4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участка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C7A2155" w14:textId="77777777" w:rsidR="00FC7347" w:rsidRPr="009001D4" w:rsidRDefault="00FC7347" w:rsidP="00FC7347">
            <w:pPr>
              <w:pStyle w:val="TableParagraph"/>
              <w:spacing w:before="127"/>
              <w:ind w:left="131" w:right="1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754 кв.</w:t>
            </w:r>
            <w:r w:rsidRPr="009001D4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м</w:t>
            </w:r>
          </w:p>
        </w:tc>
      </w:tr>
      <w:tr w:rsidR="00FC7347" w:rsidRPr="009001D4" w14:paraId="5D811DC5" w14:textId="77777777" w:rsidTr="00B03D31">
        <w:trPr>
          <w:trHeight w:val="20"/>
        </w:trPr>
        <w:tc>
          <w:tcPr>
            <w:tcW w:w="5810" w:type="dxa"/>
            <w:gridSpan w:val="2"/>
            <w:shd w:val="clear" w:color="auto" w:fill="auto"/>
            <w:vAlign w:val="center"/>
          </w:tcPr>
          <w:p w14:paraId="2848C55E" w14:textId="77777777" w:rsidR="00FC7347" w:rsidRPr="009001D4" w:rsidRDefault="00FC7347" w:rsidP="00FC7347">
            <w:pPr>
              <w:pStyle w:val="TableParagraph"/>
              <w:spacing w:before="130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Категория земель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5014A03" w14:textId="2EEA31C4" w:rsidR="00FC7347" w:rsidRPr="009001D4" w:rsidRDefault="00FC7347" w:rsidP="00DB32BE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  <w:lang w:eastAsia="en-US"/>
              </w:rPr>
              <w:t xml:space="preserve">Земли </w:t>
            </w:r>
            <w:r w:rsidRPr="009001D4">
              <w:rPr>
                <w:rFonts w:eastAsia="Calibri"/>
                <w:sz w:val="24"/>
                <w:szCs w:val="24"/>
              </w:rPr>
              <w:t>населенных пунктов</w:t>
            </w:r>
          </w:p>
        </w:tc>
      </w:tr>
      <w:tr w:rsidR="00FC7347" w:rsidRPr="009001D4" w14:paraId="794357D0" w14:textId="77777777" w:rsidTr="00B03D31">
        <w:trPr>
          <w:trHeight w:val="20"/>
        </w:trPr>
        <w:tc>
          <w:tcPr>
            <w:tcW w:w="5810" w:type="dxa"/>
            <w:gridSpan w:val="2"/>
            <w:shd w:val="clear" w:color="auto" w:fill="auto"/>
            <w:vAlign w:val="center"/>
          </w:tcPr>
          <w:p w14:paraId="3D5FEFC0" w14:textId="77777777" w:rsidR="00FC7347" w:rsidRPr="009001D4" w:rsidRDefault="00FC7347" w:rsidP="00FC7347">
            <w:pPr>
              <w:pStyle w:val="TableParagraph"/>
              <w:spacing w:before="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Способ</w:t>
            </w:r>
            <w:r w:rsidRPr="009001D4">
              <w:rPr>
                <w:rFonts w:eastAsia="Calibri"/>
                <w:spacing w:val="-2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образования</w:t>
            </w:r>
            <w:r w:rsidRPr="009001D4">
              <w:rPr>
                <w:rFonts w:eastAsia="Calibri"/>
                <w:spacing w:val="-4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земельного</w:t>
            </w:r>
            <w:r w:rsidRPr="009001D4">
              <w:rPr>
                <w:rFonts w:eastAsia="Calibri"/>
                <w:spacing w:val="-5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участка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47D62C8" w14:textId="77777777" w:rsidR="00FC7347" w:rsidRPr="009001D4" w:rsidRDefault="00FC7347" w:rsidP="00FC7347">
            <w:pPr>
              <w:pStyle w:val="TableParagraph"/>
              <w:spacing w:line="252" w:lineRule="exact"/>
              <w:ind w:left="134" w:right="1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Образование земельного участка путем раздела земельного участка с кадастровым номером 35:21:0504003:896, с сохранением в измененных границах</w:t>
            </w:r>
          </w:p>
        </w:tc>
      </w:tr>
      <w:tr w:rsidR="00FC7347" w:rsidRPr="009001D4" w14:paraId="33ADD9DC" w14:textId="77777777" w:rsidTr="00B03D31">
        <w:trPr>
          <w:trHeight w:val="20"/>
        </w:trPr>
        <w:tc>
          <w:tcPr>
            <w:tcW w:w="1983" w:type="dxa"/>
            <w:vMerge w:val="restart"/>
            <w:shd w:val="clear" w:color="auto" w:fill="auto"/>
          </w:tcPr>
          <w:p w14:paraId="278CB981" w14:textId="77777777" w:rsidR="00FC7347" w:rsidRPr="009001D4" w:rsidRDefault="00FC7347" w:rsidP="00FC7347">
            <w:pPr>
              <w:pStyle w:val="TableParagraph"/>
              <w:spacing w:before="158"/>
              <w:ind w:left="232" w:right="230"/>
              <w:jc w:val="both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Обозначение</w:t>
            </w:r>
            <w:r w:rsidRPr="009001D4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характерных</w:t>
            </w:r>
            <w:r w:rsidRPr="009001D4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точек</w:t>
            </w:r>
            <w:r w:rsidRPr="009001D4">
              <w:rPr>
                <w:rFonts w:eastAsia="Calibri"/>
                <w:spacing w:val="-11"/>
                <w:sz w:val="24"/>
                <w:szCs w:val="24"/>
              </w:rPr>
              <w:t xml:space="preserve"> </w:t>
            </w:r>
            <w:r w:rsidRPr="009001D4">
              <w:rPr>
                <w:rFonts w:eastAsia="Calibri"/>
                <w:sz w:val="24"/>
                <w:szCs w:val="24"/>
              </w:rPr>
              <w:t>границы</w:t>
            </w:r>
          </w:p>
        </w:tc>
        <w:tc>
          <w:tcPr>
            <w:tcW w:w="7371" w:type="dxa"/>
            <w:gridSpan w:val="2"/>
            <w:shd w:val="clear" w:color="auto" w:fill="auto"/>
          </w:tcPr>
          <w:p w14:paraId="5CB555EA" w14:textId="77777777" w:rsidR="00FC7347" w:rsidRPr="009001D4" w:rsidRDefault="00FC7347" w:rsidP="00FC7347">
            <w:pPr>
              <w:pStyle w:val="TableParagraph"/>
              <w:spacing w:before="134"/>
              <w:ind w:left="1266" w:right="1983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Координаты МСК-35 зона 2</w:t>
            </w:r>
          </w:p>
        </w:tc>
      </w:tr>
      <w:tr w:rsidR="00FC7347" w:rsidRPr="009001D4" w14:paraId="55595BDC" w14:textId="77777777" w:rsidTr="00B03D31">
        <w:trPr>
          <w:trHeight w:val="20"/>
        </w:trPr>
        <w:tc>
          <w:tcPr>
            <w:tcW w:w="1983" w:type="dxa"/>
            <w:vMerge/>
            <w:shd w:val="clear" w:color="auto" w:fill="auto"/>
          </w:tcPr>
          <w:p w14:paraId="2F8B9D52" w14:textId="77777777" w:rsidR="00FC7347" w:rsidRPr="009001D4" w:rsidRDefault="00FC7347" w:rsidP="00FC7347">
            <w:pPr>
              <w:widowControl w:val="0"/>
              <w:autoSpaceDE w:val="0"/>
              <w:autoSpaceDN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</w:tcPr>
          <w:p w14:paraId="1A1F28CF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X</w:t>
            </w:r>
          </w:p>
        </w:tc>
        <w:tc>
          <w:tcPr>
            <w:tcW w:w="3544" w:type="dxa"/>
            <w:shd w:val="clear" w:color="auto" w:fill="auto"/>
          </w:tcPr>
          <w:p w14:paraId="386D54C2" w14:textId="77777777" w:rsidR="00FC7347" w:rsidRPr="009001D4" w:rsidRDefault="00FC7347" w:rsidP="00FC7347">
            <w:pPr>
              <w:pStyle w:val="TableParagraph"/>
              <w:spacing w:before="130"/>
              <w:ind w:left="2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sz w:val="24"/>
                <w:szCs w:val="24"/>
              </w:rPr>
              <w:t>Y</w:t>
            </w:r>
          </w:p>
        </w:tc>
      </w:tr>
      <w:tr w:rsidR="00FC7347" w:rsidRPr="009001D4" w14:paraId="03A3EC18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6025E867" w14:textId="77777777" w:rsidR="00FC7347" w:rsidRPr="009001D4" w:rsidRDefault="00FC7347" w:rsidP="00FC7347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>3</w:t>
            </w: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9519D52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338542,00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B0D2DD4" w14:textId="77777777" w:rsidR="00FC7347" w:rsidRPr="009001D4" w:rsidRDefault="00FC7347" w:rsidP="00FC7347">
            <w:pPr>
              <w:pStyle w:val="TableParagraph"/>
              <w:spacing w:before="130"/>
              <w:ind w:left="2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2216481,33</w:t>
            </w:r>
          </w:p>
        </w:tc>
      </w:tr>
      <w:tr w:rsidR="00FC7347" w:rsidRPr="009001D4" w14:paraId="7226B08E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42A51289" w14:textId="77777777" w:rsidR="00FC7347" w:rsidRPr="009001D4" w:rsidRDefault="00FC7347" w:rsidP="00FC7347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1C4E5FD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338532,58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9B7FB0C" w14:textId="77777777" w:rsidR="00FC7347" w:rsidRPr="009001D4" w:rsidRDefault="00FC7347" w:rsidP="00FC7347">
            <w:pPr>
              <w:pStyle w:val="TableParagraph"/>
              <w:spacing w:before="130"/>
              <w:ind w:left="2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2216490,17</w:t>
            </w:r>
          </w:p>
        </w:tc>
      </w:tr>
      <w:tr w:rsidR="00FC7347" w:rsidRPr="009001D4" w14:paraId="3EBAE8C9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51503670" w14:textId="77777777" w:rsidR="00FC7347" w:rsidRPr="009001D4" w:rsidRDefault="00FC7347" w:rsidP="00FC7347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D455476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338469,68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7C5EA51" w14:textId="77777777" w:rsidR="00FC7347" w:rsidRPr="009001D4" w:rsidRDefault="00FC7347" w:rsidP="00FC7347">
            <w:pPr>
              <w:pStyle w:val="TableParagraph"/>
              <w:spacing w:before="130"/>
              <w:ind w:left="2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2216472,59</w:t>
            </w:r>
          </w:p>
        </w:tc>
      </w:tr>
      <w:tr w:rsidR="00FC7347" w:rsidRPr="009001D4" w14:paraId="39B6AE84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23814C2D" w14:textId="77777777" w:rsidR="00FC7347" w:rsidRPr="009001D4" w:rsidRDefault="00FC7347" w:rsidP="00FC7347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>5</w:t>
            </w: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2541611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338472,66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EDF5B19" w14:textId="77777777" w:rsidR="00FC7347" w:rsidRPr="009001D4" w:rsidRDefault="00FC7347" w:rsidP="00FC7347">
            <w:pPr>
              <w:pStyle w:val="TableParagraph"/>
              <w:spacing w:before="130"/>
              <w:ind w:left="2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2216462,07</w:t>
            </w:r>
          </w:p>
        </w:tc>
      </w:tr>
      <w:tr w:rsidR="00FC7347" w:rsidRPr="009001D4" w14:paraId="16CD62D8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3051CF07" w14:textId="77777777" w:rsidR="00FC7347" w:rsidRPr="009001D4" w:rsidRDefault="00FC7347" w:rsidP="00FC7347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>3</w:t>
            </w: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D80078C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338510,56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3AE750E" w14:textId="77777777" w:rsidR="00FC7347" w:rsidRPr="009001D4" w:rsidRDefault="00FC7347" w:rsidP="00FC7347">
            <w:pPr>
              <w:pStyle w:val="TableParagraph"/>
              <w:spacing w:before="130"/>
              <w:ind w:left="2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2216472,60</w:t>
            </w:r>
          </w:p>
        </w:tc>
      </w:tr>
      <w:tr w:rsidR="00FC7347" w:rsidRPr="009001D4" w14:paraId="2C947E0E" w14:textId="77777777" w:rsidTr="00B03D31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14:paraId="6055BA41" w14:textId="77777777" w:rsidR="00FC7347" w:rsidRPr="009001D4" w:rsidRDefault="00FC7347" w:rsidP="00FC7347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>3</w:t>
            </w:r>
            <w:r w:rsidRPr="009001D4">
              <w:rPr>
                <w:rFonts w:eastAsia="Calibri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3D73BE2" w14:textId="77777777" w:rsidR="00FC7347" w:rsidRPr="009001D4" w:rsidRDefault="00FC7347" w:rsidP="00FC7347">
            <w:pPr>
              <w:pStyle w:val="TableParagraph"/>
              <w:spacing w:before="130"/>
              <w:ind w:left="1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338542,00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3213901" w14:textId="77777777" w:rsidR="00FC7347" w:rsidRPr="009001D4" w:rsidRDefault="00FC7347" w:rsidP="00FC7347">
            <w:pPr>
              <w:pStyle w:val="TableParagraph"/>
              <w:spacing w:before="130"/>
              <w:ind w:left="21"/>
              <w:rPr>
                <w:rFonts w:eastAsia="Calibri"/>
                <w:sz w:val="24"/>
                <w:szCs w:val="24"/>
              </w:rPr>
            </w:pPr>
            <w:r w:rsidRPr="009001D4">
              <w:rPr>
                <w:rFonts w:eastAsia="Calibri"/>
                <w:color w:val="000000"/>
                <w:sz w:val="24"/>
                <w:szCs w:val="24"/>
              </w:rPr>
              <w:t>2216481,33</w:t>
            </w:r>
          </w:p>
        </w:tc>
      </w:tr>
    </w:tbl>
    <w:p w14:paraId="57B4BCBF" w14:textId="77777777" w:rsidR="00FC7347" w:rsidRDefault="00FC7347" w:rsidP="00FC7347">
      <w:pPr>
        <w:ind w:firstLine="709"/>
        <w:jc w:val="both"/>
        <w:rPr>
          <w:sz w:val="26"/>
          <w:szCs w:val="26"/>
        </w:rPr>
      </w:pPr>
    </w:p>
    <w:p w14:paraId="4BB9DE2D" w14:textId="77777777" w:rsidR="00FC7347" w:rsidRDefault="00FC7347" w:rsidP="00FC7347">
      <w:pPr>
        <w:ind w:firstLine="709"/>
        <w:jc w:val="both"/>
        <w:rPr>
          <w:sz w:val="26"/>
          <w:szCs w:val="26"/>
        </w:rPr>
      </w:pPr>
      <w:r w:rsidRPr="00037EF1">
        <w:rPr>
          <w:sz w:val="26"/>
          <w:szCs w:val="26"/>
        </w:rPr>
        <w:t>2. Сведения о границах территории, применительно к которой осуществляется подготовка проекта межевания.</w:t>
      </w:r>
    </w:p>
    <w:p w14:paraId="348D48AD" w14:textId="0D4C2885" w:rsidR="00FC7347" w:rsidRDefault="00FC7347" w:rsidP="00FC7347">
      <w:pPr>
        <w:ind w:firstLine="709"/>
        <w:jc w:val="both"/>
        <w:rPr>
          <w:bCs/>
          <w:sz w:val="26"/>
          <w:szCs w:val="26"/>
        </w:rPr>
      </w:pPr>
      <w:r w:rsidRPr="006D5ECC">
        <w:rPr>
          <w:bCs/>
          <w:sz w:val="26"/>
          <w:szCs w:val="26"/>
        </w:rPr>
        <w:t>Граница территории проектирования проекта межевания линейного объекта «Улица Ленинградская от ул. Рыбинской до Южного шоссе» находится в Зашекснинском районе между 107, 110, 113, 117 и 116 микрорайонами на территории</w:t>
      </w:r>
      <w:r>
        <w:rPr>
          <w:bCs/>
          <w:sz w:val="26"/>
          <w:szCs w:val="26"/>
        </w:rPr>
        <w:t xml:space="preserve"> </w:t>
      </w:r>
      <w:r w:rsidRPr="00405D6B">
        <w:rPr>
          <w:bCs/>
          <w:sz w:val="26"/>
          <w:szCs w:val="26"/>
        </w:rPr>
        <w:t>городско</w:t>
      </w:r>
      <w:r>
        <w:rPr>
          <w:bCs/>
          <w:sz w:val="26"/>
          <w:szCs w:val="26"/>
        </w:rPr>
        <w:t>го</w:t>
      </w:r>
      <w:r w:rsidRPr="00405D6B">
        <w:rPr>
          <w:bCs/>
          <w:sz w:val="26"/>
          <w:szCs w:val="26"/>
        </w:rPr>
        <w:t xml:space="preserve"> округ</w:t>
      </w:r>
      <w:r>
        <w:rPr>
          <w:bCs/>
          <w:sz w:val="26"/>
          <w:szCs w:val="26"/>
        </w:rPr>
        <w:t>а</w:t>
      </w:r>
      <w:r w:rsidRPr="00405D6B">
        <w:rPr>
          <w:bCs/>
          <w:sz w:val="26"/>
          <w:szCs w:val="26"/>
        </w:rPr>
        <w:t xml:space="preserve"> город Череповец Вологодской области</w:t>
      </w:r>
      <w:r w:rsidRPr="006D5ECC">
        <w:rPr>
          <w:bCs/>
          <w:sz w:val="26"/>
          <w:szCs w:val="26"/>
        </w:rPr>
        <w:t>.</w:t>
      </w:r>
      <w:r>
        <w:rPr>
          <w:bCs/>
          <w:sz w:val="26"/>
          <w:szCs w:val="26"/>
        </w:rPr>
        <w:t xml:space="preserve"> </w:t>
      </w:r>
    </w:p>
    <w:p w14:paraId="2B29F701" w14:textId="77777777" w:rsidR="00FC7347" w:rsidRPr="006D5ECC" w:rsidRDefault="00FC7347" w:rsidP="00FC7347">
      <w:pPr>
        <w:ind w:firstLine="567"/>
        <w:jc w:val="both"/>
        <w:rPr>
          <w:sz w:val="26"/>
          <w:szCs w:val="26"/>
        </w:rPr>
      </w:pPr>
      <w:r w:rsidRPr="006D5ECC">
        <w:rPr>
          <w:sz w:val="26"/>
          <w:szCs w:val="26"/>
        </w:rPr>
        <w:t xml:space="preserve">Формируемые земельные участки расположены в кадастровых кварталах 35:21:0501001, 35:21:0501005, 35:21:0503001, 35:21:0504003 вне границ существующих элементов планировочной структуры: </w:t>
      </w:r>
      <w:r>
        <w:rPr>
          <w:sz w:val="26"/>
          <w:szCs w:val="26"/>
        </w:rPr>
        <w:t>микрорайонов</w:t>
      </w:r>
      <w:r w:rsidRPr="006D5ECC">
        <w:rPr>
          <w:bCs/>
          <w:sz w:val="26"/>
          <w:szCs w:val="26"/>
          <w:lang w:eastAsia="en-US"/>
        </w:rPr>
        <w:t xml:space="preserve"> 107, 110, 113, 116 и 117</w:t>
      </w:r>
      <w:r w:rsidRPr="006D5ECC">
        <w:rPr>
          <w:sz w:val="26"/>
          <w:szCs w:val="26"/>
        </w:rPr>
        <w:t>.</w:t>
      </w:r>
    </w:p>
    <w:p w14:paraId="03F5B942" w14:textId="77777777" w:rsidR="00FC7347" w:rsidRDefault="00FC7347" w:rsidP="00FC7347">
      <w:pPr>
        <w:ind w:firstLine="709"/>
        <w:jc w:val="both"/>
        <w:rPr>
          <w:sz w:val="26"/>
          <w:szCs w:val="26"/>
        </w:rPr>
      </w:pPr>
      <w:r w:rsidRPr="006D5ECC">
        <w:rPr>
          <w:sz w:val="26"/>
          <w:szCs w:val="26"/>
        </w:rPr>
        <w:t>Границами проекта межевания территории линейного объекта являются границы земельных участков, подлежащих образованию. Подготовка проекта межевания территории линейного объекта выполняется с целью определения местоположения границ образуемых земельных участков.</w:t>
      </w:r>
    </w:p>
    <w:p w14:paraId="04D0CEEE" w14:textId="77777777" w:rsidR="00FC7347" w:rsidRPr="006D5ECC" w:rsidRDefault="00FC7347" w:rsidP="00FC7347">
      <w:pPr>
        <w:ind w:firstLine="709"/>
        <w:jc w:val="both"/>
        <w:rPr>
          <w:sz w:val="26"/>
          <w:szCs w:val="26"/>
        </w:rPr>
      </w:pPr>
      <w:r w:rsidRPr="006D5ECC">
        <w:rPr>
          <w:sz w:val="26"/>
          <w:szCs w:val="26"/>
        </w:rPr>
        <w:t xml:space="preserve">Земельные участки полностью формируются из земель, </w:t>
      </w:r>
      <w:r>
        <w:rPr>
          <w:sz w:val="26"/>
          <w:szCs w:val="26"/>
        </w:rPr>
        <w:t>относящихся к категории земель</w:t>
      </w:r>
      <w:r w:rsidRPr="006D5ECC">
        <w:rPr>
          <w:sz w:val="26"/>
          <w:szCs w:val="26"/>
        </w:rPr>
        <w:t xml:space="preserve"> «земли населенных пунктов». </w:t>
      </w:r>
    </w:p>
    <w:p w14:paraId="599F2B8B" w14:textId="77777777" w:rsidR="00FC7347" w:rsidRPr="006D5ECC" w:rsidRDefault="00FC7347" w:rsidP="00FC7347">
      <w:pPr>
        <w:ind w:firstLine="709"/>
        <w:jc w:val="both"/>
        <w:rPr>
          <w:sz w:val="26"/>
          <w:szCs w:val="26"/>
        </w:rPr>
      </w:pPr>
      <w:r w:rsidRPr="006D5ECC">
        <w:rPr>
          <w:sz w:val="26"/>
          <w:szCs w:val="26"/>
        </w:rPr>
        <w:t>На территории проектирования линейного объекта отсутствуют существующие и устанавливаемые сервитуты.</w:t>
      </w:r>
    </w:p>
    <w:p w14:paraId="6E6E308E" w14:textId="20C4A8C9" w:rsidR="00FC7347" w:rsidRDefault="00FC7347" w:rsidP="00DB32BE">
      <w:pPr>
        <w:ind w:firstLine="709"/>
        <w:jc w:val="both"/>
        <w:rPr>
          <w:sz w:val="26"/>
          <w:szCs w:val="26"/>
        </w:rPr>
      </w:pPr>
      <w:r w:rsidRPr="006D5ECC">
        <w:rPr>
          <w:sz w:val="26"/>
          <w:szCs w:val="26"/>
        </w:rPr>
        <w:t xml:space="preserve">Перечень координат характерных точек описания местоположения границ проектирования территории линейного объекта представлен в </w:t>
      </w:r>
      <w:r w:rsidR="00F50468">
        <w:rPr>
          <w:sz w:val="26"/>
          <w:szCs w:val="26"/>
        </w:rPr>
        <w:t>т</w:t>
      </w:r>
      <w:r w:rsidRPr="006D5ECC">
        <w:rPr>
          <w:sz w:val="26"/>
          <w:szCs w:val="26"/>
        </w:rPr>
        <w:t>аблице</w:t>
      </w:r>
      <w:r>
        <w:rPr>
          <w:sz w:val="26"/>
          <w:szCs w:val="26"/>
        </w:rPr>
        <w:t xml:space="preserve"> №</w:t>
      </w:r>
      <w:r w:rsidRPr="006D5ECC">
        <w:rPr>
          <w:sz w:val="26"/>
          <w:szCs w:val="26"/>
        </w:rPr>
        <w:t xml:space="preserve"> 2.</w:t>
      </w:r>
    </w:p>
    <w:p w14:paraId="338BDF38" w14:textId="77777777" w:rsidR="004319E7" w:rsidRDefault="004319E7" w:rsidP="00DB32BE">
      <w:pPr>
        <w:ind w:firstLine="709"/>
        <w:jc w:val="both"/>
        <w:rPr>
          <w:sz w:val="26"/>
          <w:szCs w:val="26"/>
        </w:rPr>
      </w:pPr>
    </w:p>
    <w:p w14:paraId="1449A895" w14:textId="77777777" w:rsidR="00FC7347" w:rsidRDefault="00FC7347" w:rsidP="00FC7347">
      <w:pPr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Таблица № 2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85"/>
        <w:gridCol w:w="2889"/>
        <w:gridCol w:w="3119"/>
      </w:tblGrid>
      <w:tr w:rsidR="00FC7347" w:rsidRPr="000229A5" w14:paraId="662AD8B4" w14:textId="77777777" w:rsidTr="00760FC4">
        <w:trPr>
          <w:trHeight w:val="856"/>
          <w:tblHeader/>
          <w:jc w:val="center"/>
        </w:trPr>
        <w:tc>
          <w:tcPr>
            <w:tcW w:w="3485" w:type="dxa"/>
            <w:shd w:val="clear" w:color="auto" w:fill="auto"/>
            <w:vAlign w:val="center"/>
            <w:hideMark/>
          </w:tcPr>
          <w:p w14:paraId="68D50C4E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889" w:type="dxa"/>
            <w:shd w:val="clear" w:color="auto" w:fill="auto"/>
            <w:vAlign w:val="center"/>
            <w:hideMark/>
          </w:tcPr>
          <w:p w14:paraId="504604AC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Координата  X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292E0963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 xml:space="preserve">Координата </w:t>
            </w:r>
            <w:r w:rsidRPr="000229A5">
              <w:rPr>
                <w:bCs/>
                <w:sz w:val="24"/>
                <w:szCs w:val="24"/>
                <w:lang w:val="en-US"/>
              </w:rPr>
              <w:t>Y</w:t>
            </w:r>
          </w:p>
        </w:tc>
      </w:tr>
      <w:tr w:rsidR="00FC7347" w:rsidRPr="000229A5" w14:paraId="6D099180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14C86502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66D7BB9E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338950,76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7D457795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2215016,67</w:t>
            </w:r>
          </w:p>
        </w:tc>
      </w:tr>
      <w:tr w:rsidR="00FC7347" w:rsidRPr="000229A5" w14:paraId="396C55AF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231FDDCD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188CD685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338946,89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6E0E6602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2215030,99</w:t>
            </w:r>
          </w:p>
        </w:tc>
      </w:tr>
      <w:tr w:rsidR="00FC7347" w:rsidRPr="000229A5" w14:paraId="7271B95F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0C1FF744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415D9344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338965,34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3DE76DF2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2215035,98</w:t>
            </w:r>
          </w:p>
        </w:tc>
      </w:tr>
      <w:tr w:rsidR="00FC7347" w:rsidRPr="000229A5" w14:paraId="76960511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0FE17743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57A901A8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338951,39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09B16C57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2215089,14</w:t>
            </w:r>
          </w:p>
        </w:tc>
      </w:tr>
      <w:tr w:rsidR="00FC7347" w:rsidRPr="000229A5" w14:paraId="6E326A88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744D579B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5626CE04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338942,17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29BA6145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2215086,69</w:t>
            </w:r>
          </w:p>
        </w:tc>
      </w:tr>
      <w:tr w:rsidR="00FC7347" w:rsidRPr="000229A5" w14:paraId="16B8EF65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1F2DD4C6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3C488307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338766,06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44D767E1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2215738,17</w:t>
            </w:r>
          </w:p>
        </w:tc>
      </w:tr>
      <w:tr w:rsidR="00FC7347" w:rsidRPr="000229A5" w14:paraId="48E5FE95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4FC4A233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458F5452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338796</w:t>
            </w:r>
            <w:r w:rsidRPr="000229A5">
              <w:rPr>
                <w:bCs/>
                <w:sz w:val="24"/>
                <w:szCs w:val="24"/>
              </w:rPr>
              <w:t>,00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26A2A6CE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2215746,25</w:t>
            </w:r>
          </w:p>
        </w:tc>
      </w:tr>
      <w:tr w:rsidR="00FC7347" w:rsidRPr="000229A5" w14:paraId="49148116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3A647A7D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3BBBD784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338791,82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3047AF15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2215761,7</w:t>
            </w:r>
            <w:r w:rsidRPr="000229A5">
              <w:rPr>
                <w:bCs/>
                <w:sz w:val="24"/>
                <w:szCs w:val="24"/>
              </w:rPr>
              <w:t>0</w:t>
            </w:r>
          </w:p>
        </w:tc>
      </w:tr>
      <w:tr w:rsidR="00FC7347" w:rsidRPr="000229A5" w14:paraId="5A4AFD0F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32A8F545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16D62E76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338761,89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31C128E7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2215753,61</w:t>
            </w:r>
          </w:p>
        </w:tc>
      </w:tr>
      <w:tr w:rsidR="00FC7347" w:rsidRPr="000229A5" w14:paraId="1F17E0CD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09DB0BCF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3360B222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338691,16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1F9E8318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2216015,26</w:t>
            </w:r>
          </w:p>
        </w:tc>
      </w:tr>
      <w:tr w:rsidR="00FC7347" w:rsidRPr="000229A5" w14:paraId="7A65DC94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7217CAF9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15D29CA2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338690,32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4BCFB52A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2216018,35</w:t>
            </w:r>
          </w:p>
        </w:tc>
      </w:tr>
      <w:tr w:rsidR="00FC7347" w:rsidRPr="000229A5" w14:paraId="5934CA23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30CC0F2E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1F6F2377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338693,33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05B05836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2216019,1</w:t>
            </w:r>
            <w:r w:rsidRPr="000229A5">
              <w:rPr>
                <w:bCs/>
                <w:sz w:val="24"/>
                <w:szCs w:val="24"/>
              </w:rPr>
              <w:t>7</w:t>
            </w:r>
          </w:p>
        </w:tc>
      </w:tr>
      <w:tr w:rsidR="00FC7347" w:rsidRPr="000229A5" w14:paraId="4CF551FA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593B753C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590D5470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338682,28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6F6D3E20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2216060,11</w:t>
            </w:r>
          </w:p>
        </w:tc>
      </w:tr>
      <w:tr w:rsidR="00FC7347" w:rsidRPr="000229A5" w14:paraId="3D9667CB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7A56C380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6D9703FA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338692,94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55807F09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2216063,07</w:t>
            </w:r>
          </w:p>
        </w:tc>
      </w:tr>
      <w:tr w:rsidR="00FC7347" w:rsidRPr="000229A5" w14:paraId="727C6AA3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4E18A353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223E730F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338688</w:t>
            </w:r>
            <w:r w:rsidRPr="000229A5">
              <w:rPr>
                <w:bCs/>
                <w:sz w:val="24"/>
                <w:szCs w:val="24"/>
              </w:rPr>
              <w:t>,</w:t>
            </w:r>
            <w:r w:rsidRPr="000229A5">
              <w:rPr>
                <w:bCs/>
                <w:sz w:val="24"/>
                <w:szCs w:val="24"/>
                <w:lang w:val="en-GB"/>
              </w:rPr>
              <w:t>13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50D0BA00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2216079</w:t>
            </w:r>
            <w:r w:rsidRPr="000229A5">
              <w:rPr>
                <w:bCs/>
                <w:sz w:val="24"/>
                <w:szCs w:val="24"/>
              </w:rPr>
              <w:t>,</w:t>
            </w:r>
            <w:r w:rsidRPr="000229A5">
              <w:rPr>
                <w:bCs/>
                <w:sz w:val="24"/>
                <w:szCs w:val="24"/>
                <w:lang w:val="en-GB"/>
              </w:rPr>
              <w:t>96</w:t>
            </w:r>
          </w:p>
        </w:tc>
      </w:tr>
      <w:tr w:rsidR="00FC7347" w:rsidRPr="000229A5" w14:paraId="282B381B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2A13EAD9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59255595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338674</w:t>
            </w:r>
            <w:r w:rsidRPr="000229A5">
              <w:rPr>
                <w:bCs/>
                <w:sz w:val="24"/>
                <w:szCs w:val="24"/>
              </w:rPr>
              <w:t>,</w:t>
            </w:r>
            <w:r w:rsidRPr="000229A5">
              <w:rPr>
                <w:bCs/>
                <w:sz w:val="24"/>
                <w:szCs w:val="24"/>
                <w:lang w:val="en-GB"/>
              </w:rPr>
              <w:t>65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08510B4D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2216076</w:t>
            </w:r>
            <w:r w:rsidRPr="000229A5">
              <w:rPr>
                <w:bCs/>
                <w:sz w:val="24"/>
                <w:szCs w:val="24"/>
              </w:rPr>
              <w:t>,</w:t>
            </w:r>
            <w:r w:rsidRPr="000229A5">
              <w:rPr>
                <w:bCs/>
                <w:sz w:val="24"/>
                <w:szCs w:val="24"/>
                <w:lang w:val="en-GB"/>
              </w:rPr>
              <w:t>31</w:t>
            </w:r>
          </w:p>
        </w:tc>
      </w:tr>
      <w:tr w:rsidR="00FC7347" w:rsidRPr="000229A5" w14:paraId="6062222E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1D1420F4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2840EC83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338671</w:t>
            </w:r>
            <w:r w:rsidRPr="000229A5">
              <w:rPr>
                <w:bCs/>
                <w:sz w:val="24"/>
                <w:szCs w:val="24"/>
              </w:rPr>
              <w:t>,</w:t>
            </w:r>
            <w:r w:rsidRPr="000229A5">
              <w:rPr>
                <w:bCs/>
                <w:sz w:val="24"/>
                <w:szCs w:val="24"/>
                <w:lang w:val="en-GB"/>
              </w:rPr>
              <w:t>28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5DBE1616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2216088</w:t>
            </w:r>
            <w:r w:rsidRPr="000229A5">
              <w:rPr>
                <w:bCs/>
                <w:sz w:val="24"/>
                <w:szCs w:val="24"/>
              </w:rPr>
              <w:t>,</w:t>
            </w:r>
            <w:r w:rsidRPr="000229A5">
              <w:rPr>
                <w:bCs/>
                <w:sz w:val="24"/>
                <w:szCs w:val="24"/>
                <w:lang w:val="en-GB"/>
              </w:rPr>
              <w:t>76</w:t>
            </w:r>
          </w:p>
        </w:tc>
      </w:tr>
      <w:tr w:rsidR="00FC7347" w:rsidRPr="000229A5" w14:paraId="182BC07A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2FC636E6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6234D684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338563,54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2016724D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2216487,31</w:t>
            </w:r>
          </w:p>
        </w:tc>
      </w:tr>
      <w:tr w:rsidR="00FC7347" w:rsidRPr="000229A5" w14:paraId="021045D5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6183CD41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186614A7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338567,38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1F32FC93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2216488,38</w:t>
            </w:r>
          </w:p>
        </w:tc>
      </w:tr>
      <w:tr w:rsidR="00FC7347" w:rsidRPr="000229A5" w14:paraId="67696485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4553B938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37F58611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338564,47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61251A28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2216499,08</w:t>
            </w:r>
          </w:p>
        </w:tc>
      </w:tr>
      <w:tr w:rsidR="00FC7347" w:rsidRPr="000229A5" w14:paraId="56DBDB1C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5142230C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21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7147704D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338469,68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5CAC3E38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2216472,59</w:t>
            </w:r>
          </w:p>
        </w:tc>
      </w:tr>
      <w:tr w:rsidR="00FC7347" w:rsidRPr="000229A5" w14:paraId="674FD0FB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4B71A92C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6273DB51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338472,66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11B1A691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2216462,08</w:t>
            </w:r>
          </w:p>
        </w:tc>
      </w:tr>
      <w:tr w:rsidR="00FC7347" w:rsidRPr="000229A5" w14:paraId="002D5BFE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7C1111E2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35E8101A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338510,56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22BE78CF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2216472,6</w:t>
            </w:r>
            <w:r w:rsidRPr="000229A5">
              <w:rPr>
                <w:bCs/>
                <w:sz w:val="24"/>
                <w:szCs w:val="24"/>
              </w:rPr>
              <w:t>0</w:t>
            </w:r>
          </w:p>
        </w:tc>
      </w:tr>
      <w:tr w:rsidR="00FC7347" w:rsidRPr="000229A5" w14:paraId="0FEFB6D4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672EDAFD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24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0B941333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338618,83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4AB153FC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2216072,08</w:t>
            </w:r>
          </w:p>
        </w:tc>
      </w:tr>
      <w:tr w:rsidR="00FC7347" w:rsidRPr="000229A5" w14:paraId="713F32BB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7A45930B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5A26F765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338620</w:t>
            </w:r>
            <w:r w:rsidRPr="000229A5">
              <w:rPr>
                <w:bCs/>
                <w:sz w:val="24"/>
                <w:szCs w:val="24"/>
              </w:rPr>
              <w:t>,</w:t>
            </w:r>
            <w:r w:rsidRPr="000229A5">
              <w:rPr>
                <w:bCs/>
                <w:sz w:val="24"/>
                <w:szCs w:val="24"/>
                <w:lang w:val="en-GB"/>
              </w:rPr>
              <w:t>52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23EDB4D6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2216065</w:t>
            </w:r>
            <w:r w:rsidRPr="000229A5">
              <w:rPr>
                <w:bCs/>
                <w:sz w:val="24"/>
                <w:szCs w:val="24"/>
              </w:rPr>
              <w:t>,</w:t>
            </w:r>
            <w:r w:rsidRPr="000229A5">
              <w:rPr>
                <w:bCs/>
                <w:sz w:val="24"/>
                <w:szCs w:val="24"/>
                <w:lang w:val="en-GB"/>
              </w:rPr>
              <w:t>82</w:t>
            </w:r>
          </w:p>
        </w:tc>
      </w:tr>
      <w:tr w:rsidR="00FC7347" w:rsidRPr="000229A5" w14:paraId="398BBF2C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208A2A98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26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6F90CA07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338617</w:t>
            </w:r>
            <w:r w:rsidRPr="000229A5">
              <w:rPr>
                <w:bCs/>
                <w:sz w:val="24"/>
                <w:szCs w:val="24"/>
              </w:rPr>
              <w:t>,</w:t>
            </w:r>
            <w:r w:rsidRPr="000229A5">
              <w:rPr>
                <w:bCs/>
                <w:sz w:val="24"/>
                <w:szCs w:val="24"/>
                <w:lang w:val="en-GB"/>
              </w:rPr>
              <w:t>69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20A37351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2216060</w:t>
            </w:r>
            <w:r w:rsidRPr="000229A5">
              <w:rPr>
                <w:bCs/>
                <w:sz w:val="24"/>
                <w:szCs w:val="24"/>
              </w:rPr>
              <w:t>,</w:t>
            </w:r>
            <w:r w:rsidRPr="000229A5">
              <w:rPr>
                <w:bCs/>
                <w:sz w:val="24"/>
                <w:szCs w:val="24"/>
                <w:lang w:val="en-GB"/>
              </w:rPr>
              <w:t>88</w:t>
            </w:r>
          </w:p>
        </w:tc>
      </w:tr>
      <w:tr w:rsidR="00FC7347" w:rsidRPr="000229A5" w14:paraId="1F2DB120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4131BF2B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27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2C7FB9B3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338604</w:t>
            </w:r>
            <w:r w:rsidRPr="000229A5">
              <w:rPr>
                <w:bCs/>
                <w:sz w:val="24"/>
                <w:szCs w:val="24"/>
              </w:rPr>
              <w:t>,</w:t>
            </w:r>
            <w:r w:rsidRPr="000229A5">
              <w:rPr>
                <w:bCs/>
                <w:sz w:val="24"/>
                <w:szCs w:val="24"/>
                <w:lang w:val="en-GB"/>
              </w:rPr>
              <w:t>13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3B03E324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2216057</w:t>
            </w:r>
            <w:r w:rsidRPr="000229A5">
              <w:rPr>
                <w:bCs/>
                <w:sz w:val="24"/>
                <w:szCs w:val="24"/>
              </w:rPr>
              <w:t>,</w:t>
            </w:r>
            <w:r w:rsidRPr="000229A5">
              <w:rPr>
                <w:bCs/>
                <w:sz w:val="24"/>
                <w:szCs w:val="24"/>
                <w:lang w:val="en-GB"/>
              </w:rPr>
              <w:t>23</w:t>
            </w:r>
          </w:p>
        </w:tc>
      </w:tr>
      <w:tr w:rsidR="00FC7347" w:rsidRPr="000229A5" w14:paraId="0B8188F1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36F0D252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4FC16862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338609,41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49CE5436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2216037,92</w:t>
            </w:r>
          </w:p>
        </w:tc>
      </w:tr>
      <w:tr w:rsidR="00FC7347" w:rsidRPr="000229A5" w14:paraId="37C20228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036F398E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29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5CFFB24F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338616,76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5868639A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2216039,96</w:t>
            </w:r>
          </w:p>
        </w:tc>
      </w:tr>
      <w:tr w:rsidR="00FC7347" w:rsidRPr="000229A5" w14:paraId="2496BE72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28D991FF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3DC2B8D5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338627,22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72398B02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2216001,3</w:t>
            </w:r>
            <w:r w:rsidRPr="000229A5">
              <w:rPr>
                <w:bCs/>
                <w:sz w:val="24"/>
                <w:szCs w:val="24"/>
              </w:rPr>
              <w:t>0</w:t>
            </w:r>
          </w:p>
        </w:tc>
      </w:tr>
      <w:tr w:rsidR="00FC7347" w:rsidRPr="000229A5" w14:paraId="4A726FC9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4614D27C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31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27DBCC4B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338633,35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36392CA4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2216002,96</w:t>
            </w:r>
          </w:p>
        </w:tc>
      </w:tr>
      <w:tr w:rsidR="00FC7347" w:rsidRPr="000229A5" w14:paraId="0E6DEE6C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2337548D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1CB37998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338638,27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2C4C83ED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2216000,14</w:t>
            </w:r>
          </w:p>
        </w:tc>
      </w:tr>
      <w:tr w:rsidR="00FC7347" w:rsidRPr="000229A5" w14:paraId="7AFCA588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2A60581D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4D2110D3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338762,17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088F42A7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2215541,35</w:t>
            </w:r>
          </w:p>
        </w:tc>
      </w:tr>
      <w:tr w:rsidR="00FC7347" w:rsidRPr="000229A5" w14:paraId="2600A0D8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49673A55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1835A653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338757,24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5D3A70A7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2215532,76</w:t>
            </w:r>
          </w:p>
        </w:tc>
      </w:tr>
      <w:tr w:rsidR="00FC7347" w:rsidRPr="000229A5" w14:paraId="072608BD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012740B6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59EA291C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338753,98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0737EA59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2215531,88</w:t>
            </w:r>
          </w:p>
        </w:tc>
      </w:tr>
      <w:tr w:rsidR="00FC7347" w:rsidRPr="000229A5" w14:paraId="7EC1BD90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5929FB2C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3A95AFE2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338763,13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1B895655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2215498,09</w:t>
            </w:r>
          </w:p>
        </w:tc>
      </w:tr>
      <w:tr w:rsidR="00FC7347" w:rsidRPr="000229A5" w14:paraId="3A4B75CA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6992307A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37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285A9934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338765,89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36B43469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2215498,85</w:t>
            </w:r>
          </w:p>
        </w:tc>
      </w:tr>
      <w:tr w:rsidR="00FC7347" w:rsidRPr="000229A5" w14:paraId="005B0CA5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7BF29175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38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23C335DC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338775,19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12F5F23F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2215493,5</w:t>
            </w:r>
            <w:r w:rsidRPr="000229A5">
              <w:rPr>
                <w:bCs/>
                <w:sz w:val="24"/>
                <w:szCs w:val="24"/>
              </w:rPr>
              <w:t>0</w:t>
            </w:r>
          </w:p>
        </w:tc>
      </w:tr>
      <w:tr w:rsidR="00FC7347" w:rsidRPr="000229A5" w14:paraId="29470162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4000BA6F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39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76FCF968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338889,05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61F90523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2215072,47</w:t>
            </w:r>
          </w:p>
        </w:tc>
      </w:tr>
      <w:tr w:rsidR="00FC7347" w:rsidRPr="000229A5" w14:paraId="5FBCA4F7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240CD522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1B594C99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338889,09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4BDC5BDA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2215072,33</w:t>
            </w:r>
          </w:p>
        </w:tc>
      </w:tr>
      <w:tr w:rsidR="00FC7347" w:rsidRPr="000229A5" w14:paraId="6076EA70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631191B6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41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340FE83B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338892,92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614CF599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2215057,03</w:t>
            </w:r>
          </w:p>
        </w:tc>
      </w:tr>
      <w:tr w:rsidR="00FC7347" w:rsidRPr="000229A5" w14:paraId="50AF548B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4D0CAE31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7A837007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338888,46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1F6DC1C5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2215049,19</w:t>
            </w:r>
          </w:p>
        </w:tc>
      </w:tr>
      <w:tr w:rsidR="00FC7347" w:rsidRPr="000229A5" w14:paraId="556A073E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714B3840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43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6DB9F4B2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338883,64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11ED3DD6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2215047,86</w:t>
            </w:r>
          </w:p>
        </w:tc>
      </w:tr>
      <w:tr w:rsidR="00FC7347" w:rsidRPr="000229A5" w14:paraId="43814FA9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5FA4C0D2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44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4E861653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338885,6</w:t>
            </w:r>
            <w:r w:rsidRPr="000229A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0913466C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2215040,85</w:t>
            </w:r>
          </w:p>
        </w:tc>
      </w:tr>
      <w:tr w:rsidR="00FC7347" w:rsidRPr="000229A5" w14:paraId="6954A61E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52D9E999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45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0CE37F4E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338892,37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0E979C52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2215016,25</w:t>
            </w:r>
          </w:p>
        </w:tc>
      </w:tr>
      <w:tr w:rsidR="00FC7347" w:rsidRPr="000229A5" w14:paraId="42AC6596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6F75ACCE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46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107347DC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338908,27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3198817D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2215020,55</w:t>
            </w:r>
          </w:p>
        </w:tc>
      </w:tr>
      <w:tr w:rsidR="00FC7347" w:rsidRPr="000229A5" w14:paraId="78E72796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6AC208C7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47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30D7999A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338914,4</w:t>
            </w:r>
            <w:r w:rsidRPr="000229A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5A2C8495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2215017,03</w:t>
            </w:r>
          </w:p>
        </w:tc>
      </w:tr>
      <w:tr w:rsidR="00FC7347" w:rsidRPr="000229A5" w14:paraId="2E1754BC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56E68F11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48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660B5677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338916,85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5C010485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2215007,96</w:t>
            </w:r>
          </w:p>
        </w:tc>
      </w:tr>
      <w:tr w:rsidR="00FC7347" w:rsidRPr="000229A5" w14:paraId="71947462" w14:textId="77777777" w:rsidTr="00760FC4">
        <w:trPr>
          <w:trHeight w:val="286"/>
          <w:jc w:val="center"/>
        </w:trPr>
        <w:tc>
          <w:tcPr>
            <w:tcW w:w="3485" w:type="dxa"/>
            <w:shd w:val="clear" w:color="auto" w:fill="auto"/>
            <w:vAlign w:val="bottom"/>
          </w:tcPr>
          <w:p w14:paraId="501A71C9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</w:rPr>
            </w:pPr>
            <w:r w:rsidRPr="000229A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89" w:type="dxa"/>
            <w:shd w:val="clear" w:color="auto" w:fill="auto"/>
            <w:vAlign w:val="bottom"/>
          </w:tcPr>
          <w:p w14:paraId="218BFC6B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338950,76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125F6AE4" w14:textId="77777777" w:rsidR="00FC7347" w:rsidRPr="000229A5" w:rsidRDefault="00FC7347" w:rsidP="00FC7347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0229A5">
              <w:rPr>
                <w:bCs/>
                <w:sz w:val="24"/>
                <w:szCs w:val="24"/>
                <w:lang w:val="en-GB"/>
              </w:rPr>
              <w:t>2215016,67</w:t>
            </w:r>
          </w:p>
        </w:tc>
      </w:tr>
    </w:tbl>
    <w:p w14:paraId="60569AF6" w14:textId="30023CF7" w:rsidR="00FC7347" w:rsidRDefault="00FC7347" w:rsidP="00FC7347">
      <w:pPr>
        <w:ind w:firstLine="708"/>
        <w:jc w:val="both"/>
        <w:rPr>
          <w:sz w:val="26"/>
          <w:szCs w:val="26"/>
        </w:rPr>
      </w:pPr>
      <w:r w:rsidRPr="00162B4D">
        <w:rPr>
          <w:sz w:val="26"/>
          <w:szCs w:val="26"/>
        </w:rPr>
        <w:lastRenderedPageBreak/>
        <w:t>Информация о существующих земельных участках, находящихся на соответствующей территории и зарегистрированных в Едином государственном реестре недвижимости</w:t>
      </w:r>
      <w:r>
        <w:rPr>
          <w:sz w:val="26"/>
          <w:szCs w:val="26"/>
        </w:rPr>
        <w:t>,</w:t>
      </w:r>
      <w:r w:rsidR="00F50468">
        <w:rPr>
          <w:sz w:val="26"/>
          <w:szCs w:val="26"/>
        </w:rPr>
        <w:t xml:space="preserve"> приведена в т</w:t>
      </w:r>
      <w:r w:rsidRPr="00162B4D">
        <w:rPr>
          <w:sz w:val="26"/>
          <w:szCs w:val="26"/>
        </w:rPr>
        <w:t xml:space="preserve">аблице </w:t>
      </w:r>
      <w:r>
        <w:rPr>
          <w:sz w:val="26"/>
          <w:szCs w:val="26"/>
        </w:rPr>
        <w:t xml:space="preserve">№ </w:t>
      </w:r>
      <w:r w:rsidRPr="00162B4D">
        <w:rPr>
          <w:sz w:val="26"/>
          <w:szCs w:val="26"/>
        </w:rPr>
        <w:t>3.</w:t>
      </w:r>
    </w:p>
    <w:p w14:paraId="7583C334" w14:textId="77777777" w:rsidR="00FC7347" w:rsidRDefault="00FC7347" w:rsidP="00FC7347">
      <w:pPr>
        <w:ind w:firstLine="708"/>
        <w:jc w:val="right"/>
        <w:rPr>
          <w:sz w:val="26"/>
          <w:szCs w:val="26"/>
        </w:rPr>
      </w:pPr>
      <w:r>
        <w:rPr>
          <w:sz w:val="26"/>
          <w:szCs w:val="26"/>
        </w:rPr>
        <w:t>Таблица № 3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1559"/>
        <w:gridCol w:w="992"/>
        <w:gridCol w:w="1134"/>
        <w:gridCol w:w="1701"/>
        <w:gridCol w:w="1418"/>
      </w:tblGrid>
      <w:tr w:rsidR="00FC7347" w:rsidRPr="00990632" w14:paraId="2C0D02A1" w14:textId="77777777" w:rsidTr="00B03D31">
        <w:trPr>
          <w:trHeight w:val="567"/>
          <w:tblHeader/>
        </w:trPr>
        <w:tc>
          <w:tcPr>
            <w:tcW w:w="562" w:type="dxa"/>
            <w:shd w:val="clear" w:color="auto" w:fill="auto"/>
            <w:vAlign w:val="center"/>
            <w:hideMark/>
          </w:tcPr>
          <w:p w14:paraId="331A9C82" w14:textId="77777777" w:rsidR="00F50468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162B4D">
              <w:rPr>
                <w:color w:val="000000"/>
                <w:sz w:val="24"/>
                <w:szCs w:val="24"/>
              </w:rPr>
              <w:t>№</w:t>
            </w:r>
          </w:p>
          <w:p w14:paraId="5AE49B0C" w14:textId="6BDE4665" w:rsidR="00FC7347" w:rsidRPr="00162B4D" w:rsidRDefault="00F50468" w:rsidP="00FC734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п/п</w:t>
            </w:r>
            <w:r w:rsidR="00FC7347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14:paraId="0F1D10A0" w14:textId="77777777" w:rsidR="00FC7347" w:rsidRPr="00162B4D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162B4D">
              <w:rPr>
                <w:color w:val="000000"/>
                <w:sz w:val="24"/>
                <w:szCs w:val="24"/>
              </w:rPr>
              <w:t xml:space="preserve">Кадастровый номер </w:t>
            </w:r>
            <w:r>
              <w:rPr>
                <w:color w:val="000000"/>
                <w:sz w:val="24"/>
                <w:szCs w:val="24"/>
              </w:rPr>
              <w:t>з</w:t>
            </w:r>
            <w:r w:rsidRPr="00162B4D">
              <w:rPr>
                <w:color w:val="000000"/>
                <w:sz w:val="24"/>
                <w:szCs w:val="24"/>
              </w:rPr>
              <w:t>емельного участка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91387DD" w14:textId="77777777" w:rsidR="00FC7347" w:rsidRPr="00162B4D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162B4D">
              <w:rPr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D501CE7" w14:textId="77777777" w:rsidR="00FC7347" w:rsidRPr="00162B4D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162B4D">
              <w:rPr>
                <w:color w:val="000000"/>
                <w:sz w:val="24"/>
                <w:szCs w:val="24"/>
              </w:rPr>
              <w:t>Пло</w:t>
            </w:r>
            <w:r>
              <w:rPr>
                <w:color w:val="000000"/>
                <w:sz w:val="24"/>
                <w:szCs w:val="24"/>
              </w:rPr>
              <w:t>-</w:t>
            </w:r>
            <w:r w:rsidRPr="00162B4D">
              <w:rPr>
                <w:color w:val="000000"/>
                <w:sz w:val="24"/>
                <w:szCs w:val="24"/>
              </w:rPr>
              <w:t xml:space="preserve">щадь, кв.м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57187CE" w14:textId="77777777" w:rsidR="00FC7347" w:rsidRPr="00162B4D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162B4D">
              <w:rPr>
                <w:color w:val="000000"/>
                <w:sz w:val="24"/>
                <w:szCs w:val="24"/>
              </w:rPr>
              <w:t>Катего</w:t>
            </w:r>
            <w:r>
              <w:rPr>
                <w:color w:val="000000"/>
                <w:sz w:val="24"/>
                <w:szCs w:val="24"/>
              </w:rPr>
              <w:t>-</w:t>
            </w:r>
            <w:r w:rsidRPr="00162B4D">
              <w:rPr>
                <w:color w:val="000000"/>
                <w:sz w:val="24"/>
                <w:szCs w:val="24"/>
              </w:rPr>
              <w:t>рия земель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1F73EB64" w14:textId="7A87035F" w:rsidR="00FC7347" w:rsidRPr="00162B4D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162B4D">
              <w:rPr>
                <w:color w:val="000000"/>
                <w:sz w:val="24"/>
                <w:szCs w:val="24"/>
              </w:rPr>
              <w:t>Виды разрешенного использова</w:t>
            </w:r>
            <w:r w:rsidR="00DB32BE">
              <w:rPr>
                <w:color w:val="000000"/>
                <w:sz w:val="24"/>
                <w:szCs w:val="24"/>
              </w:rPr>
              <w:t>-</w:t>
            </w:r>
            <w:r w:rsidRPr="00162B4D">
              <w:rPr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D1A110D" w14:textId="76D54FFC" w:rsidR="00FC7347" w:rsidRPr="00162B4D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162B4D">
              <w:rPr>
                <w:color w:val="000000"/>
                <w:sz w:val="24"/>
                <w:szCs w:val="24"/>
              </w:rPr>
              <w:t>Правообладатель</w:t>
            </w:r>
          </w:p>
        </w:tc>
      </w:tr>
      <w:tr w:rsidR="00FC7347" w:rsidRPr="00990632" w14:paraId="3A043F6A" w14:textId="77777777" w:rsidTr="00B03D31">
        <w:trPr>
          <w:trHeight w:val="70"/>
          <w:tblHeader/>
        </w:trPr>
        <w:tc>
          <w:tcPr>
            <w:tcW w:w="562" w:type="dxa"/>
            <w:shd w:val="clear" w:color="auto" w:fill="auto"/>
            <w:vAlign w:val="center"/>
          </w:tcPr>
          <w:p w14:paraId="0A2AAB57" w14:textId="77777777" w:rsidR="00FC7347" w:rsidRPr="00162B4D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162B4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21FBDBB5" w14:textId="77777777" w:rsidR="00FC7347" w:rsidRPr="00162B4D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162B4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2883F2" w14:textId="77777777" w:rsidR="00FC7347" w:rsidRPr="00162B4D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162B4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B5AC8E8" w14:textId="77777777" w:rsidR="00FC7347" w:rsidRPr="00162B4D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162B4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DA5F00" w14:textId="77777777" w:rsidR="00FC7347" w:rsidRPr="00162B4D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162B4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87B3A13" w14:textId="77777777" w:rsidR="00FC7347" w:rsidRPr="00162B4D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162B4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6FB1C9" w14:textId="77777777" w:rsidR="00FC7347" w:rsidRPr="00162B4D" w:rsidRDefault="00FC7347" w:rsidP="00FC7347">
            <w:pPr>
              <w:jc w:val="center"/>
              <w:rPr>
                <w:color w:val="000000"/>
                <w:sz w:val="24"/>
                <w:szCs w:val="24"/>
              </w:rPr>
            </w:pPr>
            <w:r w:rsidRPr="00162B4D">
              <w:rPr>
                <w:color w:val="000000"/>
                <w:sz w:val="24"/>
                <w:szCs w:val="24"/>
              </w:rPr>
              <w:t>7</w:t>
            </w:r>
          </w:p>
        </w:tc>
      </w:tr>
      <w:tr w:rsidR="00FC7347" w:rsidRPr="00FA3272" w14:paraId="43F3212C" w14:textId="77777777" w:rsidTr="00B03D31">
        <w:trPr>
          <w:trHeight w:val="1374"/>
        </w:trPr>
        <w:tc>
          <w:tcPr>
            <w:tcW w:w="562" w:type="dxa"/>
            <w:shd w:val="clear" w:color="auto" w:fill="auto"/>
            <w:vAlign w:val="center"/>
          </w:tcPr>
          <w:p w14:paraId="5001A5B7" w14:textId="77777777" w:rsidR="00FC7347" w:rsidRPr="00162B4D" w:rsidRDefault="00FC7347" w:rsidP="00FC7347">
            <w:pPr>
              <w:jc w:val="center"/>
              <w:rPr>
                <w:sz w:val="24"/>
                <w:szCs w:val="24"/>
              </w:rPr>
            </w:pPr>
            <w:r w:rsidRPr="00162B4D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6A3F4002" w14:textId="77777777" w:rsidR="00FC7347" w:rsidRPr="00162B4D" w:rsidRDefault="00FC7347" w:rsidP="00FC7347">
            <w:pPr>
              <w:jc w:val="center"/>
              <w:rPr>
                <w:sz w:val="24"/>
                <w:szCs w:val="24"/>
              </w:rPr>
            </w:pPr>
            <w:r w:rsidRPr="00162B4D">
              <w:rPr>
                <w:sz w:val="24"/>
                <w:szCs w:val="24"/>
              </w:rPr>
              <w:t>35:21:0504003:19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7878776" w14:textId="77777777" w:rsidR="00FC7347" w:rsidRPr="00162B4D" w:rsidRDefault="00FC7347" w:rsidP="00FC7347">
            <w:pPr>
              <w:jc w:val="center"/>
              <w:rPr>
                <w:sz w:val="24"/>
                <w:szCs w:val="24"/>
              </w:rPr>
            </w:pPr>
            <w:r w:rsidRPr="00162B4D">
              <w:rPr>
                <w:sz w:val="24"/>
                <w:szCs w:val="24"/>
              </w:rPr>
              <w:t>Российская Федерация, Вологодская область, г.Череповец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5648193" w14:textId="77777777" w:rsidR="00FC7347" w:rsidRPr="00162B4D" w:rsidRDefault="00FC7347" w:rsidP="00FC7347">
            <w:pPr>
              <w:jc w:val="center"/>
              <w:rPr>
                <w:sz w:val="24"/>
                <w:szCs w:val="24"/>
              </w:rPr>
            </w:pPr>
            <w:r w:rsidRPr="00162B4D">
              <w:rPr>
                <w:sz w:val="24"/>
                <w:szCs w:val="24"/>
              </w:rPr>
              <w:t>65 694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CBB7B9" w14:textId="77777777" w:rsidR="00FC7347" w:rsidRPr="00162B4D" w:rsidRDefault="00FC7347" w:rsidP="00FC7347">
            <w:pPr>
              <w:jc w:val="center"/>
              <w:rPr>
                <w:sz w:val="24"/>
                <w:szCs w:val="24"/>
              </w:rPr>
            </w:pPr>
            <w:r w:rsidRPr="00162B4D">
              <w:rPr>
                <w:sz w:val="24"/>
                <w:szCs w:val="24"/>
              </w:rPr>
              <w:t>Земли населен</w:t>
            </w:r>
            <w:r>
              <w:rPr>
                <w:sz w:val="24"/>
                <w:szCs w:val="24"/>
              </w:rPr>
              <w:t>-</w:t>
            </w:r>
            <w:r w:rsidRPr="00162B4D">
              <w:rPr>
                <w:sz w:val="24"/>
                <w:szCs w:val="24"/>
              </w:rPr>
              <w:t>ных пунктов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1540D73" w14:textId="77777777" w:rsidR="00FC7347" w:rsidRPr="00162B4D" w:rsidRDefault="00FC7347" w:rsidP="00FC7347">
            <w:pPr>
              <w:jc w:val="center"/>
              <w:rPr>
                <w:sz w:val="24"/>
                <w:szCs w:val="24"/>
              </w:rPr>
            </w:pPr>
            <w:r w:rsidRPr="00162B4D">
              <w:rPr>
                <w:sz w:val="24"/>
                <w:szCs w:val="24"/>
              </w:rPr>
              <w:t>Автомобиль</w:t>
            </w:r>
            <w:r>
              <w:rPr>
                <w:sz w:val="24"/>
                <w:szCs w:val="24"/>
              </w:rPr>
              <w:t>-</w:t>
            </w:r>
            <w:r w:rsidRPr="00162B4D">
              <w:rPr>
                <w:sz w:val="24"/>
                <w:szCs w:val="24"/>
              </w:rPr>
              <w:t>ный транспорт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94B510" w14:textId="77777777" w:rsidR="00FC7347" w:rsidRPr="00162B4D" w:rsidRDefault="00FC7347" w:rsidP="00FC7347">
            <w:pPr>
              <w:jc w:val="center"/>
              <w:rPr>
                <w:sz w:val="24"/>
                <w:szCs w:val="24"/>
              </w:rPr>
            </w:pPr>
            <w:r w:rsidRPr="00162B4D">
              <w:rPr>
                <w:sz w:val="24"/>
                <w:szCs w:val="24"/>
              </w:rPr>
              <w:t>Городской округ город Череповец Вологодской области</w:t>
            </w:r>
          </w:p>
        </w:tc>
      </w:tr>
      <w:tr w:rsidR="00FC7347" w:rsidRPr="0096266C" w14:paraId="7643F9E9" w14:textId="77777777" w:rsidTr="00B03D31">
        <w:trPr>
          <w:trHeight w:val="1422"/>
        </w:trPr>
        <w:tc>
          <w:tcPr>
            <w:tcW w:w="562" w:type="dxa"/>
            <w:shd w:val="clear" w:color="auto" w:fill="auto"/>
            <w:vAlign w:val="center"/>
          </w:tcPr>
          <w:p w14:paraId="614C6036" w14:textId="77777777" w:rsidR="00FC7347" w:rsidRPr="00162B4D" w:rsidRDefault="00FC7347" w:rsidP="00FC7347">
            <w:pPr>
              <w:jc w:val="center"/>
              <w:rPr>
                <w:sz w:val="24"/>
                <w:szCs w:val="24"/>
              </w:rPr>
            </w:pPr>
            <w:r w:rsidRPr="00162B4D"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4A13DF8B" w14:textId="77777777" w:rsidR="00FC7347" w:rsidRPr="00162B4D" w:rsidRDefault="00FC7347" w:rsidP="00FC7347">
            <w:pPr>
              <w:jc w:val="center"/>
              <w:rPr>
                <w:sz w:val="24"/>
                <w:szCs w:val="24"/>
              </w:rPr>
            </w:pPr>
            <w:r w:rsidRPr="00162B4D">
              <w:rPr>
                <w:sz w:val="24"/>
                <w:szCs w:val="24"/>
              </w:rPr>
              <w:t>35:21:0503001:896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73AEDC" w14:textId="77777777" w:rsidR="00FC7347" w:rsidRPr="00162B4D" w:rsidRDefault="00FC7347" w:rsidP="00FC7347">
            <w:pPr>
              <w:jc w:val="center"/>
              <w:rPr>
                <w:sz w:val="24"/>
                <w:szCs w:val="24"/>
              </w:rPr>
            </w:pPr>
            <w:r w:rsidRPr="00162B4D">
              <w:rPr>
                <w:sz w:val="24"/>
                <w:szCs w:val="24"/>
              </w:rPr>
              <w:t>Российская Федерация, Вологодская область, г.Череповец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C08262F" w14:textId="77777777" w:rsidR="00FC7347" w:rsidRPr="00162B4D" w:rsidRDefault="00FC7347" w:rsidP="00FC7347">
            <w:pPr>
              <w:jc w:val="center"/>
              <w:rPr>
                <w:sz w:val="24"/>
                <w:szCs w:val="24"/>
              </w:rPr>
            </w:pPr>
            <w:r w:rsidRPr="00162B4D">
              <w:rPr>
                <w:sz w:val="24"/>
                <w:szCs w:val="24"/>
              </w:rPr>
              <w:t>151 304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ADA114" w14:textId="77777777" w:rsidR="00FC7347" w:rsidRPr="00162B4D" w:rsidRDefault="00FC7347" w:rsidP="00FC7347">
            <w:pPr>
              <w:jc w:val="center"/>
              <w:rPr>
                <w:sz w:val="24"/>
                <w:szCs w:val="24"/>
              </w:rPr>
            </w:pPr>
            <w:r w:rsidRPr="00162B4D">
              <w:rPr>
                <w:sz w:val="24"/>
                <w:szCs w:val="24"/>
              </w:rPr>
              <w:t>Земли населен</w:t>
            </w:r>
            <w:r>
              <w:rPr>
                <w:sz w:val="24"/>
                <w:szCs w:val="24"/>
              </w:rPr>
              <w:t>-</w:t>
            </w:r>
            <w:r w:rsidRPr="00162B4D">
              <w:rPr>
                <w:sz w:val="24"/>
                <w:szCs w:val="24"/>
              </w:rPr>
              <w:t>ных пунктов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3096B75" w14:textId="77777777" w:rsidR="00FC7347" w:rsidRPr="00162B4D" w:rsidRDefault="00FC7347" w:rsidP="00FC7347">
            <w:pPr>
              <w:jc w:val="center"/>
              <w:rPr>
                <w:sz w:val="24"/>
                <w:szCs w:val="24"/>
              </w:rPr>
            </w:pPr>
            <w:r w:rsidRPr="00162B4D">
              <w:rPr>
                <w:sz w:val="24"/>
                <w:szCs w:val="24"/>
              </w:rPr>
              <w:t>Автомобиль</w:t>
            </w:r>
            <w:r>
              <w:rPr>
                <w:sz w:val="24"/>
                <w:szCs w:val="24"/>
              </w:rPr>
              <w:t>-</w:t>
            </w:r>
            <w:r w:rsidRPr="00162B4D">
              <w:rPr>
                <w:sz w:val="24"/>
                <w:szCs w:val="24"/>
              </w:rPr>
              <w:t>ный транспорт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B6C56A0" w14:textId="77777777" w:rsidR="00FC7347" w:rsidRPr="00162B4D" w:rsidRDefault="00FC7347" w:rsidP="00FC7347">
            <w:pPr>
              <w:jc w:val="center"/>
              <w:rPr>
                <w:sz w:val="24"/>
                <w:szCs w:val="24"/>
              </w:rPr>
            </w:pPr>
            <w:r w:rsidRPr="00162B4D">
              <w:rPr>
                <w:sz w:val="24"/>
                <w:szCs w:val="24"/>
              </w:rPr>
              <w:t>Городской округ город Череповец Вологодской области</w:t>
            </w:r>
          </w:p>
        </w:tc>
      </w:tr>
    </w:tbl>
    <w:p w14:paraId="66883BFA" w14:textId="0F104892" w:rsidR="00FC7347" w:rsidRDefault="00F50468" w:rsidP="00FC734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FC7347">
        <w:rPr>
          <w:sz w:val="26"/>
          <w:szCs w:val="26"/>
        </w:rPr>
        <w:t>. В</w:t>
      </w:r>
      <w:r w:rsidR="00FC7347" w:rsidRPr="005239CD">
        <w:rPr>
          <w:sz w:val="26"/>
          <w:szCs w:val="26"/>
        </w:rPr>
        <w:t>ид</w:t>
      </w:r>
      <w:r w:rsidR="00FC7347">
        <w:rPr>
          <w:sz w:val="26"/>
          <w:szCs w:val="26"/>
        </w:rPr>
        <w:t>ы</w:t>
      </w:r>
      <w:r w:rsidR="00FC7347" w:rsidRPr="005239CD">
        <w:rPr>
          <w:sz w:val="26"/>
          <w:szCs w:val="26"/>
        </w:rPr>
        <w:t xml:space="preserve"> разрешенного использования образуемых земельных участков, предназначенных для размещения </w:t>
      </w:r>
      <w:r w:rsidR="00FC7347">
        <w:rPr>
          <w:sz w:val="26"/>
          <w:szCs w:val="26"/>
        </w:rPr>
        <w:t>линейного объекта.</w:t>
      </w:r>
    </w:p>
    <w:p w14:paraId="1371DC36" w14:textId="77777777" w:rsidR="00FC7347" w:rsidRPr="00003810" w:rsidRDefault="00FC7347" w:rsidP="00FC734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Проектом межевания территории предусмотрено образование </w:t>
      </w:r>
      <w:r w:rsidRPr="00003810">
        <w:rPr>
          <w:sz w:val="26"/>
          <w:szCs w:val="26"/>
        </w:rPr>
        <w:t xml:space="preserve">6 (шести) земельных участков, планируемых для строительства, эксплуатации и размещения объектов. </w:t>
      </w:r>
    </w:p>
    <w:p w14:paraId="1219B6CC" w14:textId="77777777" w:rsidR="00FC7347" w:rsidRPr="00003810" w:rsidRDefault="00FC7347" w:rsidP="00FC7347">
      <w:pPr>
        <w:ind w:firstLine="708"/>
        <w:jc w:val="both"/>
        <w:rPr>
          <w:sz w:val="26"/>
          <w:szCs w:val="26"/>
        </w:rPr>
      </w:pPr>
      <w:r w:rsidRPr="00003810">
        <w:rPr>
          <w:sz w:val="26"/>
          <w:szCs w:val="26"/>
        </w:rPr>
        <w:t xml:space="preserve">Границы </w:t>
      </w:r>
      <w:r>
        <w:rPr>
          <w:sz w:val="26"/>
          <w:szCs w:val="26"/>
        </w:rPr>
        <w:t>образуемых</w:t>
      </w:r>
      <w:r w:rsidRPr="00003810">
        <w:rPr>
          <w:sz w:val="26"/>
          <w:szCs w:val="26"/>
        </w:rPr>
        <w:t xml:space="preserve"> земельных участков установлены вне зависимости от функционального назначения территориальных зон в связи с тем, что в соответствии со ст</w:t>
      </w:r>
      <w:r>
        <w:rPr>
          <w:sz w:val="26"/>
          <w:szCs w:val="26"/>
        </w:rPr>
        <w:t>атьей</w:t>
      </w:r>
      <w:r w:rsidRPr="00003810">
        <w:rPr>
          <w:sz w:val="26"/>
          <w:szCs w:val="26"/>
        </w:rPr>
        <w:t xml:space="preserve"> 36 </w:t>
      </w:r>
      <w:r>
        <w:rPr>
          <w:sz w:val="26"/>
          <w:szCs w:val="26"/>
        </w:rPr>
        <w:t>ГрК</w:t>
      </w:r>
      <w:r w:rsidRPr="00003810">
        <w:rPr>
          <w:sz w:val="26"/>
          <w:szCs w:val="26"/>
        </w:rPr>
        <w:t xml:space="preserve"> РФ действие градостроительных регламентов не распространяется на образуемые земельные участки, предназначенные для размещения линейного объекта</w:t>
      </w:r>
      <w:r>
        <w:rPr>
          <w:sz w:val="26"/>
          <w:szCs w:val="26"/>
        </w:rPr>
        <w:t>.</w:t>
      </w:r>
    </w:p>
    <w:p w14:paraId="7F8665E8" w14:textId="77777777" w:rsidR="00FC7347" w:rsidRPr="00003810" w:rsidRDefault="00FC7347" w:rsidP="00FC734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003810">
        <w:rPr>
          <w:sz w:val="26"/>
          <w:szCs w:val="26"/>
        </w:rPr>
        <w:t>роект</w:t>
      </w:r>
      <w:r>
        <w:rPr>
          <w:sz w:val="26"/>
          <w:szCs w:val="26"/>
        </w:rPr>
        <w:t xml:space="preserve"> межевания территории</w:t>
      </w:r>
      <w:r w:rsidRPr="00003810">
        <w:rPr>
          <w:sz w:val="26"/>
          <w:szCs w:val="26"/>
        </w:rPr>
        <w:t xml:space="preserve"> обеспечивает равные права и возможности правообладателей земельных участков в соответствии с действующим законодательством. Сформированные границы земельных участков позволяют обеспечить необходимые требования по содержанию и обслуживанию предполагаемых к размещению на этих участках объектов в условиях сложившейся и планируемой планировочной системы территории проектирования.</w:t>
      </w:r>
    </w:p>
    <w:p w14:paraId="434F4E55" w14:textId="7E1272D9" w:rsidR="00FC7347" w:rsidRDefault="00FC7347" w:rsidP="00FC7347">
      <w:pPr>
        <w:ind w:firstLine="708"/>
        <w:jc w:val="both"/>
        <w:rPr>
          <w:sz w:val="26"/>
          <w:szCs w:val="26"/>
        </w:rPr>
      </w:pPr>
      <w:r w:rsidRPr="00003810">
        <w:rPr>
          <w:sz w:val="26"/>
          <w:szCs w:val="26"/>
        </w:rPr>
        <w:t xml:space="preserve">Проект межевания территории разрабатывается для определения границ планируемых к образованию земельных участков для строительства и дальнейшей эксплуатации вновь построенных объектов капитального строительства в соответствии с законодательством РФ, субъекта РФ и местных нормативов, а также Правилами землепользования и застройки города Череповца, утвержденными </w:t>
      </w:r>
      <w:r w:rsidR="005E779C">
        <w:rPr>
          <w:sz w:val="26"/>
          <w:szCs w:val="26"/>
        </w:rPr>
        <w:t>р</w:t>
      </w:r>
      <w:r w:rsidRPr="00003810">
        <w:rPr>
          <w:sz w:val="26"/>
          <w:szCs w:val="26"/>
        </w:rPr>
        <w:t>ешением Череповецкой городской Думы от 29.06.2010 № 132.</w:t>
      </w:r>
    </w:p>
    <w:p w14:paraId="24CCE9A4" w14:textId="77777777" w:rsidR="004319E7" w:rsidRDefault="004319E7" w:rsidP="00FC7347">
      <w:pPr>
        <w:ind w:firstLine="708"/>
        <w:jc w:val="both"/>
        <w:rPr>
          <w:sz w:val="26"/>
          <w:szCs w:val="26"/>
        </w:rPr>
      </w:pPr>
    </w:p>
    <w:p w14:paraId="547CF3AF" w14:textId="77777777" w:rsidR="00FC7347" w:rsidRDefault="00FC7347" w:rsidP="00FC7347">
      <w:pPr>
        <w:ind w:firstLine="708"/>
        <w:jc w:val="center"/>
        <w:rPr>
          <w:sz w:val="26"/>
          <w:szCs w:val="26"/>
        </w:rPr>
      </w:pPr>
      <w:r>
        <w:rPr>
          <w:sz w:val="26"/>
          <w:szCs w:val="26"/>
        </w:rPr>
        <w:t>Виды разрешенного использования образуемых земельных участков</w:t>
      </w:r>
    </w:p>
    <w:p w14:paraId="589D747D" w14:textId="77777777" w:rsidR="00FC7347" w:rsidRDefault="00FC7347" w:rsidP="00FC7347">
      <w:pPr>
        <w:ind w:firstLine="708"/>
        <w:jc w:val="right"/>
        <w:rPr>
          <w:sz w:val="26"/>
          <w:szCs w:val="26"/>
        </w:rPr>
      </w:pPr>
      <w:r>
        <w:rPr>
          <w:sz w:val="26"/>
          <w:szCs w:val="26"/>
        </w:rPr>
        <w:t>Таблица № 4</w:t>
      </w:r>
    </w:p>
    <w:tbl>
      <w:tblPr>
        <w:tblStyle w:val="affffa"/>
        <w:tblW w:w="9493" w:type="dxa"/>
        <w:tblLook w:val="04A0" w:firstRow="1" w:lastRow="0" w:firstColumn="1" w:lastColumn="0" w:noHBand="0" w:noVBand="1"/>
      </w:tblPr>
      <w:tblGrid>
        <w:gridCol w:w="560"/>
        <w:gridCol w:w="2270"/>
        <w:gridCol w:w="6663"/>
      </w:tblGrid>
      <w:tr w:rsidR="00FC7347" w14:paraId="3D1089A6" w14:textId="77777777" w:rsidTr="00B03D31">
        <w:trPr>
          <w:cantSplit/>
          <w:tblHeader/>
        </w:trPr>
        <w:tc>
          <w:tcPr>
            <w:tcW w:w="560" w:type="dxa"/>
            <w:vAlign w:val="center"/>
          </w:tcPr>
          <w:p w14:paraId="2B8AB92D" w14:textId="77777777" w:rsidR="00FC7347" w:rsidRPr="002931F2" w:rsidRDefault="00FC7347" w:rsidP="00FC7347">
            <w:pPr>
              <w:jc w:val="center"/>
              <w:rPr>
                <w:sz w:val="24"/>
                <w:szCs w:val="24"/>
              </w:rPr>
            </w:pPr>
            <w:r w:rsidRPr="002931F2">
              <w:rPr>
                <w:sz w:val="24"/>
                <w:szCs w:val="24"/>
              </w:rPr>
              <w:t>№ п</w:t>
            </w:r>
            <w:r w:rsidRPr="002931F2">
              <w:rPr>
                <w:sz w:val="24"/>
                <w:szCs w:val="24"/>
                <w:lang w:val="en-US"/>
              </w:rPr>
              <w:t>/</w:t>
            </w:r>
            <w:r w:rsidRPr="002931F2">
              <w:rPr>
                <w:sz w:val="24"/>
                <w:szCs w:val="24"/>
              </w:rPr>
              <w:t>п</w:t>
            </w:r>
          </w:p>
        </w:tc>
        <w:tc>
          <w:tcPr>
            <w:tcW w:w="2270" w:type="dxa"/>
            <w:vAlign w:val="center"/>
          </w:tcPr>
          <w:p w14:paraId="03EEBE0E" w14:textId="77777777" w:rsidR="00FC7347" w:rsidRPr="002931F2" w:rsidRDefault="00FC7347" w:rsidP="00FC7347">
            <w:pPr>
              <w:jc w:val="center"/>
              <w:rPr>
                <w:sz w:val="24"/>
                <w:szCs w:val="24"/>
              </w:rPr>
            </w:pPr>
            <w:r w:rsidRPr="002931F2">
              <w:rPr>
                <w:sz w:val="24"/>
                <w:szCs w:val="24"/>
              </w:rPr>
              <w:t>Условный номер образуемого земельного участка</w:t>
            </w:r>
          </w:p>
        </w:tc>
        <w:tc>
          <w:tcPr>
            <w:tcW w:w="6663" w:type="dxa"/>
            <w:vAlign w:val="center"/>
          </w:tcPr>
          <w:p w14:paraId="78FDD63B" w14:textId="77777777" w:rsidR="00FC7347" w:rsidRPr="002931F2" w:rsidRDefault="00FC7347" w:rsidP="00FC7347">
            <w:pPr>
              <w:jc w:val="center"/>
              <w:rPr>
                <w:sz w:val="24"/>
                <w:szCs w:val="24"/>
              </w:rPr>
            </w:pPr>
            <w:r w:rsidRPr="002931F2">
              <w:rPr>
                <w:sz w:val="24"/>
                <w:szCs w:val="24"/>
              </w:rPr>
              <w:t>Вид разрешенного использования</w:t>
            </w:r>
          </w:p>
        </w:tc>
      </w:tr>
      <w:tr w:rsidR="00FC7347" w14:paraId="53B8C302" w14:textId="77777777" w:rsidTr="00B03D31">
        <w:trPr>
          <w:trHeight w:val="256"/>
        </w:trPr>
        <w:tc>
          <w:tcPr>
            <w:tcW w:w="560" w:type="dxa"/>
            <w:vMerge w:val="restart"/>
            <w:vAlign w:val="center"/>
          </w:tcPr>
          <w:p w14:paraId="3E7D74A7" w14:textId="77777777" w:rsidR="00FC7347" w:rsidRPr="002931F2" w:rsidRDefault="00FC7347" w:rsidP="00FC7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70" w:type="dxa"/>
            <w:vMerge w:val="restart"/>
            <w:vAlign w:val="center"/>
          </w:tcPr>
          <w:p w14:paraId="6DF11237" w14:textId="77777777" w:rsidR="00FC7347" w:rsidRPr="002931F2" w:rsidRDefault="00FC7347" w:rsidP="00FC7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:ЗУ1</w:t>
            </w:r>
          </w:p>
        </w:tc>
        <w:tc>
          <w:tcPr>
            <w:tcW w:w="6663" w:type="dxa"/>
            <w:tcBorders>
              <w:bottom w:val="single" w:sz="4" w:space="0" w:color="auto"/>
            </w:tcBorders>
            <w:vAlign w:val="center"/>
          </w:tcPr>
          <w:p w14:paraId="5454C93B" w14:textId="77777777" w:rsidR="00FC7347" w:rsidRPr="002C44BF" w:rsidRDefault="00FC7347" w:rsidP="00FC7347">
            <w:pPr>
              <w:rPr>
                <w:sz w:val="24"/>
                <w:szCs w:val="24"/>
              </w:rPr>
            </w:pPr>
            <w:r w:rsidRPr="002C44BF">
              <w:rPr>
                <w:sz w:val="24"/>
                <w:szCs w:val="24"/>
              </w:rPr>
              <w:t>Земельные участки (территории) общего пользования (код 12.0)</w:t>
            </w:r>
          </w:p>
        </w:tc>
      </w:tr>
      <w:tr w:rsidR="00FC7347" w14:paraId="2E092C73" w14:textId="77777777" w:rsidTr="00B03D31">
        <w:trPr>
          <w:trHeight w:val="291"/>
        </w:trPr>
        <w:tc>
          <w:tcPr>
            <w:tcW w:w="560" w:type="dxa"/>
            <w:vMerge/>
            <w:vAlign w:val="center"/>
          </w:tcPr>
          <w:p w14:paraId="721E171D" w14:textId="77777777" w:rsidR="00FC7347" w:rsidRDefault="00FC7347" w:rsidP="00FC73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0" w:type="dxa"/>
            <w:vMerge/>
            <w:vAlign w:val="center"/>
          </w:tcPr>
          <w:p w14:paraId="0769A940" w14:textId="77777777" w:rsidR="00FC7347" w:rsidRDefault="00FC7347" w:rsidP="00FC73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</w:tcBorders>
            <w:vAlign w:val="center"/>
          </w:tcPr>
          <w:p w14:paraId="7B8EBD82" w14:textId="77777777" w:rsidR="00FC7347" w:rsidRPr="002C44BF" w:rsidRDefault="00FC7347" w:rsidP="00FC7347">
            <w:pPr>
              <w:rPr>
                <w:sz w:val="24"/>
                <w:szCs w:val="24"/>
              </w:rPr>
            </w:pPr>
            <w:r w:rsidRPr="002C44BF">
              <w:rPr>
                <w:sz w:val="24"/>
                <w:szCs w:val="24"/>
              </w:rPr>
              <w:t>Улично-дорожная сеть (код 12.0.1)</w:t>
            </w:r>
          </w:p>
        </w:tc>
      </w:tr>
      <w:tr w:rsidR="00FC7347" w14:paraId="4405F364" w14:textId="77777777" w:rsidTr="00B03D31">
        <w:trPr>
          <w:trHeight w:val="135"/>
        </w:trPr>
        <w:tc>
          <w:tcPr>
            <w:tcW w:w="560" w:type="dxa"/>
            <w:vMerge w:val="restart"/>
            <w:vAlign w:val="center"/>
          </w:tcPr>
          <w:p w14:paraId="30FAF3F2" w14:textId="77777777" w:rsidR="00FC7347" w:rsidRPr="002931F2" w:rsidRDefault="00FC7347" w:rsidP="00FC7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70" w:type="dxa"/>
            <w:vMerge w:val="restart"/>
            <w:vAlign w:val="center"/>
          </w:tcPr>
          <w:p w14:paraId="266D5F49" w14:textId="77777777" w:rsidR="00FC7347" w:rsidRPr="002931F2" w:rsidRDefault="00FC7347" w:rsidP="00FC7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:ЗУ2</w:t>
            </w:r>
          </w:p>
        </w:tc>
        <w:tc>
          <w:tcPr>
            <w:tcW w:w="6663" w:type="dxa"/>
            <w:tcBorders>
              <w:bottom w:val="single" w:sz="4" w:space="0" w:color="auto"/>
            </w:tcBorders>
            <w:vAlign w:val="center"/>
          </w:tcPr>
          <w:p w14:paraId="4CED3B3A" w14:textId="77777777" w:rsidR="00FC7347" w:rsidRPr="002C44BF" w:rsidRDefault="00FC7347" w:rsidP="00FC7347">
            <w:pPr>
              <w:rPr>
                <w:sz w:val="24"/>
                <w:szCs w:val="24"/>
              </w:rPr>
            </w:pPr>
            <w:r w:rsidRPr="002C44BF">
              <w:rPr>
                <w:sz w:val="24"/>
                <w:szCs w:val="24"/>
              </w:rPr>
              <w:t>Земельные участки (территории) общего пользования (код 12.0)</w:t>
            </w:r>
          </w:p>
        </w:tc>
      </w:tr>
      <w:tr w:rsidR="00FC7347" w14:paraId="59B8E3D1" w14:textId="77777777" w:rsidTr="00B03D31">
        <w:trPr>
          <w:trHeight w:val="135"/>
        </w:trPr>
        <w:tc>
          <w:tcPr>
            <w:tcW w:w="560" w:type="dxa"/>
            <w:vMerge/>
            <w:vAlign w:val="center"/>
          </w:tcPr>
          <w:p w14:paraId="33571C92" w14:textId="77777777" w:rsidR="00FC7347" w:rsidRDefault="00FC7347" w:rsidP="00FC73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0" w:type="dxa"/>
            <w:vMerge/>
            <w:vAlign w:val="center"/>
          </w:tcPr>
          <w:p w14:paraId="2FEFCD54" w14:textId="77777777" w:rsidR="00FC7347" w:rsidRPr="002931F2" w:rsidRDefault="00FC7347" w:rsidP="00FC73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</w:tcBorders>
            <w:vAlign w:val="center"/>
          </w:tcPr>
          <w:p w14:paraId="1DA4E383" w14:textId="77777777" w:rsidR="00FC7347" w:rsidRPr="002C44BF" w:rsidRDefault="00FC7347" w:rsidP="00FC7347">
            <w:pPr>
              <w:rPr>
                <w:sz w:val="24"/>
                <w:szCs w:val="24"/>
              </w:rPr>
            </w:pPr>
            <w:r w:rsidRPr="002C44BF">
              <w:rPr>
                <w:sz w:val="24"/>
                <w:szCs w:val="24"/>
              </w:rPr>
              <w:t>Улично-дорожная сеть (код 12.0.1)</w:t>
            </w:r>
          </w:p>
        </w:tc>
      </w:tr>
      <w:tr w:rsidR="00FC7347" w14:paraId="12186F8D" w14:textId="77777777" w:rsidTr="00B03D31">
        <w:trPr>
          <w:trHeight w:val="150"/>
        </w:trPr>
        <w:tc>
          <w:tcPr>
            <w:tcW w:w="560" w:type="dxa"/>
            <w:vMerge w:val="restart"/>
            <w:vAlign w:val="center"/>
          </w:tcPr>
          <w:p w14:paraId="2508B0DA" w14:textId="77777777" w:rsidR="00FC7347" w:rsidRPr="002931F2" w:rsidRDefault="00FC7347" w:rsidP="00FC7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70" w:type="dxa"/>
            <w:vMerge w:val="restart"/>
            <w:vAlign w:val="center"/>
          </w:tcPr>
          <w:p w14:paraId="5975728F" w14:textId="77777777" w:rsidR="00FC7347" w:rsidRPr="002931F2" w:rsidRDefault="00FC7347" w:rsidP="00FC7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:ЗУ3</w:t>
            </w:r>
          </w:p>
        </w:tc>
        <w:tc>
          <w:tcPr>
            <w:tcW w:w="6663" w:type="dxa"/>
            <w:tcBorders>
              <w:bottom w:val="single" w:sz="4" w:space="0" w:color="auto"/>
            </w:tcBorders>
            <w:vAlign w:val="center"/>
          </w:tcPr>
          <w:p w14:paraId="09B8D036" w14:textId="77777777" w:rsidR="00FC7347" w:rsidRPr="002C44BF" w:rsidRDefault="00FC7347" w:rsidP="00FC7347">
            <w:pPr>
              <w:rPr>
                <w:sz w:val="24"/>
                <w:szCs w:val="24"/>
              </w:rPr>
            </w:pPr>
            <w:r w:rsidRPr="002C44BF">
              <w:rPr>
                <w:sz w:val="24"/>
                <w:szCs w:val="24"/>
              </w:rPr>
              <w:t>Земельные участки (территории) общего пользования (код 12.0)</w:t>
            </w:r>
          </w:p>
        </w:tc>
      </w:tr>
      <w:tr w:rsidR="00FC7347" w14:paraId="73630106" w14:textId="77777777" w:rsidTr="00B03D31">
        <w:trPr>
          <w:trHeight w:val="81"/>
        </w:trPr>
        <w:tc>
          <w:tcPr>
            <w:tcW w:w="560" w:type="dxa"/>
            <w:vMerge/>
            <w:vAlign w:val="center"/>
          </w:tcPr>
          <w:p w14:paraId="4E7C3616" w14:textId="77777777" w:rsidR="00FC7347" w:rsidRDefault="00FC7347" w:rsidP="00FC73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0" w:type="dxa"/>
            <w:vMerge/>
            <w:vAlign w:val="center"/>
          </w:tcPr>
          <w:p w14:paraId="0E33B6DF" w14:textId="77777777" w:rsidR="00FC7347" w:rsidRPr="002931F2" w:rsidRDefault="00FC7347" w:rsidP="00FC73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</w:tcBorders>
            <w:vAlign w:val="center"/>
          </w:tcPr>
          <w:p w14:paraId="70FB4A6C" w14:textId="77777777" w:rsidR="00FC7347" w:rsidRPr="002C44BF" w:rsidRDefault="00FC7347" w:rsidP="00FC7347">
            <w:pPr>
              <w:rPr>
                <w:sz w:val="24"/>
                <w:szCs w:val="24"/>
              </w:rPr>
            </w:pPr>
            <w:r w:rsidRPr="002C44BF">
              <w:rPr>
                <w:sz w:val="24"/>
                <w:szCs w:val="24"/>
              </w:rPr>
              <w:t>Улично-дорожная сеть (код 12.0.1)</w:t>
            </w:r>
          </w:p>
        </w:tc>
      </w:tr>
      <w:tr w:rsidR="00FC7347" w14:paraId="58E7C75D" w14:textId="77777777" w:rsidTr="00B03D31">
        <w:trPr>
          <w:trHeight w:val="180"/>
        </w:trPr>
        <w:tc>
          <w:tcPr>
            <w:tcW w:w="560" w:type="dxa"/>
            <w:vMerge/>
            <w:vAlign w:val="center"/>
          </w:tcPr>
          <w:p w14:paraId="382B43AF" w14:textId="77777777" w:rsidR="00FC7347" w:rsidRDefault="00FC7347" w:rsidP="00FC73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0" w:type="dxa"/>
            <w:vMerge/>
            <w:vAlign w:val="center"/>
          </w:tcPr>
          <w:p w14:paraId="6ED057D4" w14:textId="77777777" w:rsidR="00FC7347" w:rsidRPr="002931F2" w:rsidRDefault="00FC7347" w:rsidP="00FC73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C65641" w14:textId="77777777" w:rsidR="00FC7347" w:rsidRPr="002C44BF" w:rsidRDefault="00FC7347" w:rsidP="00FC7347">
            <w:pPr>
              <w:rPr>
                <w:sz w:val="24"/>
                <w:szCs w:val="24"/>
              </w:rPr>
            </w:pPr>
            <w:r w:rsidRPr="002C44BF">
              <w:rPr>
                <w:sz w:val="24"/>
                <w:szCs w:val="24"/>
              </w:rPr>
              <w:t>Благоустройство территории (код 12.0.2)</w:t>
            </w:r>
          </w:p>
        </w:tc>
      </w:tr>
      <w:tr w:rsidR="00FC7347" w14:paraId="66DD1507" w14:textId="77777777" w:rsidTr="00B03D31">
        <w:trPr>
          <w:trHeight w:val="150"/>
        </w:trPr>
        <w:tc>
          <w:tcPr>
            <w:tcW w:w="560" w:type="dxa"/>
            <w:vMerge w:val="restart"/>
            <w:vAlign w:val="center"/>
          </w:tcPr>
          <w:p w14:paraId="4ED82D20" w14:textId="77777777" w:rsidR="00FC7347" w:rsidRPr="002931F2" w:rsidRDefault="00FC7347" w:rsidP="00FC7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70" w:type="dxa"/>
            <w:vMerge w:val="restart"/>
            <w:vAlign w:val="center"/>
          </w:tcPr>
          <w:p w14:paraId="56480582" w14:textId="77777777" w:rsidR="00FC7347" w:rsidRPr="002931F2" w:rsidRDefault="00FC7347" w:rsidP="00FC7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:ЗУ4</w:t>
            </w:r>
          </w:p>
        </w:tc>
        <w:tc>
          <w:tcPr>
            <w:tcW w:w="6663" w:type="dxa"/>
            <w:shd w:val="clear" w:color="auto" w:fill="auto"/>
            <w:vAlign w:val="center"/>
          </w:tcPr>
          <w:p w14:paraId="240820BF" w14:textId="77777777" w:rsidR="00FC7347" w:rsidRPr="002C44BF" w:rsidRDefault="00FC7347" w:rsidP="00FC7347">
            <w:pPr>
              <w:rPr>
                <w:sz w:val="24"/>
                <w:szCs w:val="24"/>
              </w:rPr>
            </w:pPr>
            <w:r w:rsidRPr="002C44BF">
              <w:rPr>
                <w:rFonts w:eastAsia="Calibri"/>
                <w:sz w:val="24"/>
                <w:szCs w:val="24"/>
              </w:rPr>
              <w:t>Предоставление коммунальных услуг (код 3.1.1)</w:t>
            </w:r>
          </w:p>
        </w:tc>
      </w:tr>
      <w:tr w:rsidR="00FC7347" w14:paraId="510D2063" w14:textId="77777777" w:rsidTr="00B03D31">
        <w:trPr>
          <w:trHeight w:val="120"/>
        </w:trPr>
        <w:tc>
          <w:tcPr>
            <w:tcW w:w="560" w:type="dxa"/>
            <w:vMerge/>
            <w:vAlign w:val="center"/>
          </w:tcPr>
          <w:p w14:paraId="4A7C9EFC" w14:textId="77777777" w:rsidR="00FC7347" w:rsidRDefault="00FC7347" w:rsidP="00FC73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0" w:type="dxa"/>
            <w:vMerge/>
            <w:vAlign w:val="center"/>
          </w:tcPr>
          <w:p w14:paraId="29EC038A" w14:textId="77777777" w:rsidR="00FC7347" w:rsidRDefault="00FC7347" w:rsidP="00FC73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  <w:vAlign w:val="center"/>
          </w:tcPr>
          <w:p w14:paraId="5E507E60" w14:textId="77777777" w:rsidR="00FC7347" w:rsidRPr="002C44BF" w:rsidRDefault="00FC7347" w:rsidP="00FC7347">
            <w:pPr>
              <w:pStyle w:val="TableParagraph"/>
              <w:tabs>
                <w:tab w:val="left" w:pos="1738"/>
              </w:tabs>
              <w:spacing w:line="252" w:lineRule="exact"/>
              <w:ind w:right="132"/>
              <w:jc w:val="left"/>
              <w:rPr>
                <w:sz w:val="24"/>
                <w:szCs w:val="24"/>
              </w:rPr>
            </w:pPr>
            <w:r w:rsidRPr="002C44BF">
              <w:rPr>
                <w:rFonts w:eastAsia="Calibri"/>
                <w:sz w:val="24"/>
                <w:szCs w:val="24"/>
              </w:rPr>
              <w:t>Благоустройство территории (код 12.0.2)</w:t>
            </w:r>
          </w:p>
        </w:tc>
      </w:tr>
      <w:tr w:rsidR="00FC7347" w14:paraId="233B2D18" w14:textId="77777777" w:rsidTr="00B03D31">
        <w:trPr>
          <w:trHeight w:val="135"/>
        </w:trPr>
        <w:tc>
          <w:tcPr>
            <w:tcW w:w="560" w:type="dxa"/>
            <w:vMerge w:val="restart"/>
            <w:vAlign w:val="center"/>
          </w:tcPr>
          <w:p w14:paraId="7FA044F0" w14:textId="77777777" w:rsidR="00FC7347" w:rsidRPr="002931F2" w:rsidRDefault="00FC7347" w:rsidP="00FC7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70" w:type="dxa"/>
            <w:vMerge w:val="restart"/>
            <w:vAlign w:val="center"/>
          </w:tcPr>
          <w:p w14:paraId="42819643" w14:textId="77777777" w:rsidR="00FC7347" w:rsidRPr="002931F2" w:rsidRDefault="00FC7347" w:rsidP="00FC7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:ЗУ5</w:t>
            </w:r>
          </w:p>
        </w:tc>
        <w:tc>
          <w:tcPr>
            <w:tcW w:w="6663" w:type="dxa"/>
            <w:shd w:val="clear" w:color="auto" w:fill="auto"/>
            <w:vAlign w:val="center"/>
          </w:tcPr>
          <w:p w14:paraId="006E518D" w14:textId="77777777" w:rsidR="00FC7347" w:rsidRPr="002C44BF" w:rsidRDefault="00FC7347" w:rsidP="00FC7347">
            <w:pPr>
              <w:pStyle w:val="TableParagraph"/>
              <w:tabs>
                <w:tab w:val="left" w:pos="1738"/>
              </w:tabs>
              <w:spacing w:line="252" w:lineRule="exact"/>
              <w:ind w:right="132"/>
              <w:jc w:val="left"/>
              <w:rPr>
                <w:sz w:val="24"/>
                <w:szCs w:val="24"/>
              </w:rPr>
            </w:pPr>
            <w:r w:rsidRPr="002C44BF">
              <w:rPr>
                <w:rFonts w:eastAsia="Calibri"/>
                <w:sz w:val="24"/>
                <w:szCs w:val="24"/>
              </w:rPr>
              <w:t>Земельные участки (территории) общего пользования (код</w:t>
            </w:r>
            <w:r w:rsidRPr="002C44BF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2C44BF">
              <w:rPr>
                <w:rFonts w:eastAsia="Calibri"/>
                <w:sz w:val="24"/>
                <w:szCs w:val="24"/>
              </w:rPr>
              <w:t>12.0)</w:t>
            </w:r>
          </w:p>
        </w:tc>
      </w:tr>
      <w:tr w:rsidR="00FC7347" w14:paraId="13751A9E" w14:textId="77777777" w:rsidTr="00B03D31">
        <w:trPr>
          <w:trHeight w:val="135"/>
        </w:trPr>
        <w:tc>
          <w:tcPr>
            <w:tcW w:w="560" w:type="dxa"/>
            <w:vMerge/>
            <w:vAlign w:val="center"/>
          </w:tcPr>
          <w:p w14:paraId="303DC544" w14:textId="77777777" w:rsidR="00FC7347" w:rsidRDefault="00FC7347" w:rsidP="00FC73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0" w:type="dxa"/>
            <w:vMerge/>
            <w:vAlign w:val="center"/>
          </w:tcPr>
          <w:p w14:paraId="4CC594FC" w14:textId="77777777" w:rsidR="00FC7347" w:rsidRDefault="00FC7347" w:rsidP="00FC73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  <w:vAlign w:val="center"/>
          </w:tcPr>
          <w:p w14:paraId="52F1707C" w14:textId="77777777" w:rsidR="00FC7347" w:rsidRPr="002C44BF" w:rsidRDefault="00FC7347" w:rsidP="00FC7347">
            <w:pPr>
              <w:rPr>
                <w:sz w:val="24"/>
                <w:szCs w:val="24"/>
              </w:rPr>
            </w:pPr>
            <w:r w:rsidRPr="002C44BF">
              <w:rPr>
                <w:rFonts w:eastAsia="Calibri"/>
                <w:sz w:val="24"/>
                <w:szCs w:val="24"/>
              </w:rPr>
              <w:t>Улично-дорожная сеть (код 12.0.1)</w:t>
            </w:r>
          </w:p>
        </w:tc>
      </w:tr>
      <w:tr w:rsidR="00FC7347" w14:paraId="3E6FE6FE" w14:textId="77777777" w:rsidTr="00B03D31">
        <w:trPr>
          <w:trHeight w:val="90"/>
        </w:trPr>
        <w:tc>
          <w:tcPr>
            <w:tcW w:w="560" w:type="dxa"/>
            <w:vMerge w:val="restart"/>
            <w:vAlign w:val="center"/>
          </w:tcPr>
          <w:p w14:paraId="0E8AE383" w14:textId="77777777" w:rsidR="00FC7347" w:rsidRPr="002931F2" w:rsidRDefault="00FC7347" w:rsidP="00FC7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70" w:type="dxa"/>
            <w:vMerge w:val="restart"/>
            <w:vAlign w:val="center"/>
          </w:tcPr>
          <w:p w14:paraId="0146D057" w14:textId="77777777" w:rsidR="00FC7347" w:rsidRPr="002931F2" w:rsidRDefault="00FC7347" w:rsidP="00FC7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:ЗУ6</w:t>
            </w:r>
          </w:p>
        </w:tc>
        <w:tc>
          <w:tcPr>
            <w:tcW w:w="6663" w:type="dxa"/>
            <w:shd w:val="clear" w:color="auto" w:fill="auto"/>
            <w:vAlign w:val="center"/>
          </w:tcPr>
          <w:p w14:paraId="14B3527B" w14:textId="77777777" w:rsidR="00FC7347" w:rsidRPr="002C44BF" w:rsidRDefault="00FC7347" w:rsidP="00FC7347">
            <w:pPr>
              <w:pStyle w:val="TableParagraph"/>
              <w:tabs>
                <w:tab w:val="left" w:pos="1738"/>
              </w:tabs>
              <w:spacing w:line="252" w:lineRule="exact"/>
              <w:ind w:right="132"/>
              <w:jc w:val="left"/>
              <w:rPr>
                <w:sz w:val="24"/>
                <w:szCs w:val="24"/>
              </w:rPr>
            </w:pPr>
            <w:r w:rsidRPr="002C44BF">
              <w:rPr>
                <w:rFonts w:eastAsia="Calibri"/>
                <w:sz w:val="24"/>
                <w:szCs w:val="24"/>
              </w:rPr>
              <w:t>Земельные участки (территории) общего пользования (код</w:t>
            </w:r>
            <w:r w:rsidRPr="002C44BF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2C44BF">
              <w:rPr>
                <w:rFonts w:eastAsia="Calibri"/>
                <w:sz w:val="24"/>
                <w:szCs w:val="24"/>
              </w:rPr>
              <w:t>12.0)</w:t>
            </w:r>
          </w:p>
        </w:tc>
      </w:tr>
      <w:tr w:rsidR="00FC7347" w14:paraId="3B63DAC8" w14:textId="77777777" w:rsidTr="00B03D31">
        <w:trPr>
          <w:trHeight w:val="165"/>
        </w:trPr>
        <w:tc>
          <w:tcPr>
            <w:tcW w:w="560" w:type="dxa"/>
            <w:vMerge/>
            <w:vAlign w:val="center"/>
          </w:tcPr>
          <w:p w14:paraId="65FD66FD" w14:textId="77777777" w:rsidR="00FC7347" w:rsidRDefault="00FC7347" w:rsidP="00FC73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0" w:type="dxa"/>
            <w:vMerge/>
            <w:vAlign w:val="center"/>
          </w:tcPr>
          <w:p w14:paraId="4564EFCC" w14:textId="77777777" w:rsidR="00FC7347" w:rsidRDefault="00FC7347" w:rsidP="00FC73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  <w:vAlign w:val="center"/>
          </w:tcPr>
          <w:p w14:paraId="4C503090" w14:textId="77777777" w:rsidR="00FC7347" w:rsidRPr="002C44BF" w:rsidRDefault="00FC7347" w:rsidP="00FC7347">
            <w:pPr>
              <w:rPr>
                <w:sz w:val="24"/>
                <w:szCs w:val="24"/>
              </w:rPr>
            </w:pPr>
            <w:r w:rsidRPr="002C44BF">
              <w:rPr>
                <w:rFonts w:eastAsia="Calibri"/>
                <w:sz w:val="24"/>
                <w:szCs w:val="24"/>
              </w:rPr>
              <w:t>Улично-дорожная сеть (код 12.0.1)</w:t>
            </w:r>
          </w:p>
        </w:tc>
      </w:tr>
    </w:tbl>
    <w:p w14:paraId="1D03E35B" w14:textId="77777777" w:rsidR="00003810" w:rsidRPr="00037EF1" w:rsidRDefault="00003810" w:rsidP="00FC7347">
      <w:pPr>
        <w:rPr>
          <w:sz w:val="26"/>
          <w:szCs w:val="26"/>
        </w:rPr>
      </w:pPr>
    </w:p>
    <w:sectPr w:rsidR="00003810" w:rsidRPr="00037EF1" w:rsidSect="0006095E">
      <w:pgSz w:w="11906" w:h="16838"/>
      <w:pgMar w:top="1134" w:right="707" w:bottom="993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859A26" w14:textId="77777777" w:rsidR="00FE0753" w:rsidRDefault="00FE0753" w:rsidP="00A07943">
      <w:r>
        <w:separator/>
      </w:r>
    </w:p>
  </w:endnote>
  <w:endnote w:type="continuationSeparator" w:id="0">
    <w:p w14:paraId="640BE5F5" w14:textId="77777777" w:rsidR="00FE0753" w:rsidRDefault="00FE0753" w:rsidP="00A0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OST type B">
    <w:altName w:val="Segoe UI"/>
    <w:charset w:val="00"/>
    <w:family w:val="swiss"/>
    <w:pitch w:val="variable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C6F39B" w14:textId="77777777" w:rsidR="00FE0753" w:rsidRDefault="00FE0753" w:rsidP="00A07943">
      <w:r>
        <w:separator/>
      </w:r>
    </w:p>
  </w:footnote>
  <w:footnote w:type="continuationSeparator" w:id="0">
    <w:p w14:paraId="48B3E12A" w14:textId="77777777" w:rsidR="00FE0753" w:rsidRDefault="00FE0753" w:rsidP="00A07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963000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06A60EB4" w14:textId="77777777" w:rsidR="004F7D3A" w:rsidRDefault="004F7D3A">
        <w:pPr>
          <w:pStyle w:val="a7"/>
          <w:jc w:val="center"/>
        </w:pPr>
      </w:p>
      <w:p w14:paraId="2B8EC0C5" w14:textId="77777777" w:rsidR="004F7D3A" w:rsidRDefault="004F7D3A">
        <w:pPr>
          <w:pStyle w:val="a7"/>
          <w:jc w:val="center"/>
        </w:pPr>
      </w:p>
      <w:p w14:paraId="1E8613F2" w14:textId="384FCEFC" w:rsidR="004F7D3A" w:rsidRPr="00291C1F" w:rsidRDefault="004F7D3A">
        <w:pPr>
          <w:pStyle w:val="a7"/>
          <w:jc w:val="center"/>
          <w:rPr>
            <w:sz w:val="24"/>
            <w:szCs w:val="24"/>
          </w:rPr>
        </w:pPr>
        <w:r w:rsidRPr="00291C1F">
          <w:rPr>
            <w:sz w:val="24"/>
            <w:szCs w:val="24"/>
          </w:rPr>
          <w:fldChar w:fldCharType="begin"/>
        </w:r>
        <w:r w:rsidRPr="00291C1F">
          <w:rPr>
            <w:sz w:val="24"/>
            <w:szCs w:val="24"/>
          </w:rPr>
          <w:instrText>PAGE   \* MERGEFORMAT</w:instrText>
        </w:r>
        <w:r w:rsidRPr="00291C1F">
          <w:rPr>
            <w:sz w:val="24"/>
            <w:szCs w:val="24"/>
          </w:rPr>
          <w:fldChar w:fldCharType="separate"/>
        </w:r>
        <w:r w:rsidR="004C50C5">
          <w:rPr>
            <w:noProof/>
            <w:sz w:val="24"/>
            <w:szCs w:val="24"/>
          </w:rPr>
          <w:t>2</w:t>
        </w:r>
        <w:r w:rsidRPr="00291C1F">
          <w:rPr>
            <w:sz w:val="24"/>
            <w:szCs w:val="24"/>
          </w:rPr>
          <w:fldChar w:fldCharType="end"/>
        </w:r>
      </w:p>
    </w:sdtContent>
  </w:sdt>
  <w:p w14:paraId="18B7DE3E" w14:textId="77777777" w:rsidR="004F7D3A" w:rsidRDefault="004F7D3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536426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0171299D" w14:textId="60E1556E" w:rsidR="004F7D3A" w:rsidRPr="008D1147" w:rsidRDefault="004F7D3A">
        <w:pPr>
          <w:pStyle w:val="a7"/>
          <w:jc w:val="center"/>
          <w:rPr>
            <w:sz w:val="24"/>
            <w:szCs w:val="24"/>
          </w:rPr>
        </w:pPr>
        <w:r w:rsidRPr="008D1147">
          <w:rPr>
            <w:sz w:val="24"/>
            <w:szCs w:val="24"/>
          </w:rPr>
          <w:fldChar w:fldCharType="begin"/>
        </w:r>
        <w:r w:rsidRPr="008D1147">
          <w:rPr>
            <w:sz w:val="24"/>
            <w:szCs w:val="24"/>
          </w:rPr>
          <w:instrText>PAGE   \* MERGEFORMAT</w:instrText>
        </w:r>
        <w:r w:rsidRPr="008D1147">
          <w:rPr>
            <w:sz w:val="24"/>
            <w:szCs w:val="24"/>
          </w:rPr>
          <w:fldChar w:fldCharType="separate"/>
        </w:r>
        <w:r w:rsidR="004C50C5">
          <w:rPr>
            <w:noProof/>
            <w:sz w:val="24"/>
            <w:szCs w:val="24"/>
          </w:rPr>
          <w:t>2</w:t>
        </w:r>
        <w:r w:rsidRPr="008D1147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296B9B" w14:textId="77777777" w:rsidR="004F7D3A" w:rsidRPr="00FC7347" w:rsidRDefault="004F7D3A" w:rsidP="00FC7347">
    <w:pPr>
      <w:pStyle w:val="a7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0014806"/>
      <w:docPartObj>
        <w:docPartGallery w:val="Page Numbers (Top of Page)"/>
        <w:docPartUnique/>
      </w:docPartObj>
    </w:sdtPr>
    <w:sdtEndPr/>
    <w:sdtContent>
      <w:p w14:paraId="3E22192A" w14:textId="1088D50A" w:rsidR="00F50468" w:rsidRDefault="00F5046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50C5">
          <w:rPr>
            <w:noProof/>
          </w:rPr>
          <w:t>5</w:t>
        </w:r>
        <w:r>
          <w:fldChar w:fldCharType="end"/>
        </w:r>
      </w:p>
    </w:sdtContent>
  </w:sdt>
  <w:p w14:paraId="530461C6" w14:textId="7A126FB0" w:rsidR="004F7D3A" w:rsidRPr="008D1147" w:rsidRDefault="004F7D3A">
    <w:pPr>
      <w:pStyle w:val="a7"/>
      <w:jc w:val="center"/>
      <w:rPr>
        <w:sz w:val="24"/>
        <w:szCs w:val="2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CF7818" w14:textId="77777777" w:rsidR="004F7D3A" w:rsidRPr="00FC1C56" w:rsidRDefault="004F7D3A" w:rsidP="00FC1C56">
    <w:pPr>
      <w:pStyle w:val="a7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81CB6B" w14:textId="71639063" w:rsidR="00F50468" w:rsidRDefault="00F50468">
    <w:pPr>
      <w:pStyle w:val="a7"/>
      <w:jc w:val="center"/>
    </w:pPr>
  </w:p>
  <w:p w14:paraId="15A58AE1" w14:textId="77777777" w:rsidR="004F7D3A" w:rsidRPr="00FC1C56" w:rsidRDefault="004F7D3A" w:rsidP="00FC1C56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8BE"/>
    <w:multiLevelType w:val="hybridMultilevel"/>
    <w:tmpl w:val="17F681DA"/>
    <w:lvl w:ilvl="0" w:tplc="23FCC448">
      <w:start w:val="1"/>
      <w:numFmt w:val="bullet"/>
      <w:lvlText w:val="В"/>
      <w:lvlJc w:val="left"/>
    </w:lvl>
    <w:lvl w:ilvl="1" w:tplc="76B438FA">
      <w:numFmt w:val="decimal"/>
      <w:lvlText w:val=""/>
      <w:lvlJc w:val="left"/>
    </w:lvl>
    <w:lvl w:ilvl="2" w:tplc="550C0D4E">
      <w:numFmt w:val="decimal"/>
      <w:lvlText w:val=""/>
      <w:lvlJc w:val="left"/>
    </w:lvl>
    <w:lvl w:ilvl="3" w:tplc="CE80AD88">
      <w:numFmt w:val="decimal"/>
      <w:lvlText w:val=""/>
      <w:lvlJc w:val="left"/>
    </w:lvl>
    <w:lvl w:ilvl="4" w:tplc="C750FE1E">
      <w:numFmt w:val="decimal"/>
      <w:lvlText w:val=""/>
      <w:lvlJc w:val="left"/>
    </w:lvl>
    <w:lvl w:ilvl="5" w:tplc="6A46661E">
      <w:numFmt w:val="decimal"/>
      <w:lvlText w:val=""/>
      <w:lvlJc w:val="left"/>
    </w:lvl>
    <w:lvl w:ilvl="6" w:tplc="1CAC329E">
      <w:numFmt w:val="decimal"/>
      <w:lvlText w:val=""/>
      <w:lvlJc w:val="left"/>
    </w:lvl>
    <w:lvl w:ilvl="7" w:tplc="36C46D58">
      <w:numFmt w:val="decimal"/>
      <w:lvlText w:val=""/>
      <w:lvlJc w:val="left"/>
    </w:lvl>
    <w:lvl w:ilvl="8" w:tplc="23828504">
      <w:numFmt w:val="decimal"/>
      <w:lvlText w:val=""/>
      <w:lvlJc w:val="left"/>
    </w:lvl>
  </w:abstractNum>
  <w:abstractNum w:abstractNumId="1" w15:restartNumberingAfterBreak="0">
    <w:nsid w:val="0096240F"/>
    <w:multiLevelType w:val="hybridMultilevel"/>
    <w:tmpl w:val="0D18AD14"/>
    <w:lvl w:ilvl="0" w:tplc="8DF4370E">
      <w:start w:val="1"/>
      <w:numFmt w:val="decimal"/>
      <w:pStyle w:val="11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4F0B20"/>
    <w:multiLevelType w:val="hybridMultilevel"/>
    <w:tmpl w:val="3728605A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F2600B"/>
    <w:multiLevelType w:val="hybridMultilevel"/>
    <w:tmpl w:val="70E47068"/>
    <w:lvl w:ilvl="0" w:tplc="CFFEDF8E">
      <w:start w:val="1"/>
      <w:numFmt w:val="bullet"/>
      <w:pStyle w:val="110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53C7AE9"/>
    <w:multiLevelType w:val="multilevel"/>
    <w:tmpl w:val="253A79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078E7AF8"/>
    <w:multiLevelType w:val="multilevel"/>
    <w:tmpl w:val="5484AC5C"/>
    <w:lvl w:ilvl="0">
      <w:start w:val="2"/>
      <w:numFmt w:val="decimal"/>
      <w:lvlText w:val="%1"/>
      <w:lvlJc w:val="left"/>
      <w:pPr>
        <w:ind w:left="801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08090348"/>
    <w:multiLevelType w:val="hybridMultilevel"/>
    <w:tmpl w:val="E6AC047C"/>
    <w:lvl w:ilvl="0" w:tplc="2362D456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D71C51"/>
    <w:multiLevelType w:val="hybridMultilevel"/>
    <w:tmpl w:val="9692E790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F85353"/>
    <w:multiLevelType w:val="hybridMultilevel"/>
    <w:tmpl w:val="B66E2D4E"/>
    <w:lvl w:ilvl="0" w:tplc="E7DEB784">
      <w:start w:val="1"/>
      <w:numFmt w:val="decimal"/>
      <w:lvlText w:val="%1."/>
      <w:lvlJc w:val="left"/>
      <w:pPr>
        <w:ind w:left="1219" w:hanging="51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AE27F25"/>
    <w:multiLevelType w:val="hybridMultilevel"/>
    <w:tmpl w:val="B15A64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EAB3133"/>
    <w:multiLevelType w:val="hybridMultilevel"/>
    <w:tmpl w:val="5ED8F6E4"/>
    <w:lvl w:ilvl="0" w:tplc="0419000F">
      <w:start w:val="1"/>
      <w:numFmt w:val="decimal"/>
      <w:lvlText w:val="%1."/>
      <w:lvlJc w:val="left"/>
      <w:pPr>
        <w:ind w:left="1061" w:hanging="360"/>
      </w:pPr>
    </w:lvl>
    <w:lvl w:ilvl="1" w:tplc="04190019" w:tentative="1">
      <w:start w:val="1"/>
      <w:numFmt w:val="lowerLetter"/>
      <w:lvlText w:val="%2."/>
      <w:lvlJc w:val="left"/>
      <w:pPr>
        <w:ind w:left="1781" w:hanging="360"/>
      </w:pPr>
    </w:lvl>
    <w:lvl w:ilvl="2" w:tplc="0419001B" w:tentative="1">
      <w:start w:val="1"/>
      <w:numFmt w:val="lowerRoman"/>
      <w:lvlText w:val="%3."/>
      <w:lvlJc w:val="right"/>
      <w:pPr>
        <w:ind w:left="2501" w:hanging="180"/>
      </w:pPr>
    </w:lvl>
    <w:lvl w:ilvl="3" w:tplc="0419000F" w:tentative="1">
      <w:start w:val="1"/>
      <w:numFmt w:val="decimal"/>
      <w:lvlText w:val="%4."/>
      <w:lvlJc w:val="left"/>
      <w:pPr>
        <w:ind w:left="3221" w:hanging="360"/>
      </w:pPr>
    </w:lvl>
    <w:lvl w:ilvl="4" w:tplc="04190019" w:tentative="1">
      <w:start w:val="1"/>
      <w:numFmt w:val="lowerLetter"/>
      <w:lvlText w:val="%5."/>
      <w:lvlJc w:val="left"/>
      <w:pPr>
        <w:ind w:left="3941" w:hanging="360"/>
      </w:pPr>
    </w:lvl>
    <w:lvl w:ilvl="5" w:tplc="0419001B" w:tentative="1">
      <w:start w:val="1"/>
      <w:numFmt w:val="lowerRoman"/>
      <w:lvlText w:val="%6."/>
      <w:lvlJc w:val="right"/>
      <w:pPr>
        <w:ind w:left="4661" w:hanging="180"/>
      </w:pPr>
    </w:lvl>
    <w:lvl w:ilvl="6" w:tplc="0419000F" w:tentative="1">
      <w:start w:val="1"/>
      <w:numFmt w:val="decimal"/>
      <w:lvlText w:val="%7."/>
      <w:lvlJc w:val="left"/>
      <w:pPr>
        <w:ind w:left="5381" w:hanging="360"/>
      </w:pPr>
    </w:lvl>
    <w:lvl w:ilvl="7" w:tplc="04190019" w:tentative="1">
      <w:start w:val="1"/>
      <w:numFmt w:val="lowerLetter"/>
      <w:lvlText w:val="%8."/>
      <w:lvlJc w:val="left"/>
      <w:pPr>
        <w:ind w:left="6101" w:hanging="360"/>
      </w:pPr>
    </w:lvl>
    <w:lvl w:ilvl="8" w:tplc="0419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11" w15:restartNumberingAfterBreak="0">
    <w:nsid w:val="292531F0"/>
    <w:multiLevelType w:val="hybridMultilevel"/>
    <w:tmpl w:val="B166462C"/>
    <w:lvl w:ilvl="0" w:tplc="D032BC7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A1C389C"/>
    <w:multiLevelType w:val="multilevel"/>
    <w:tmpl w:val="D7F43568"/>
    <w:lvl w:ilvl="0">
      <w:start w:val="1"/>
      <w:numFmt w:val="decimal"/>
      <w:lvlText w:val="%1."/>
      <w:lvlJc w:val="left"/>
      <w:pPr>
        <w:tabs>
          <w:tab w:val="num" w:pos="341"/>
        </w:tabs>
        <w:ind w:left="341" w:hanging="34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3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0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4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44" w:hanging="1800"/>
      </w:pPr>
      <w:rPr>
        <w:rFonts w:hint="default"/>
      </w:rPr>
    </w:lvl>
  </w:abstractNum>
  <w:abstractNum w:abstractNumId="13" w15:restartNumberingAfterBreak="0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4" w15:restartNumberingAfterBreak="0">
    <w:nsid w:val="3BA447D5"/>
    <w:multiLevelType w:val="hybridMultilevel"/>
    <w:tmpl w:val="26283488"/>
    <w:lvl w:ilvl="0" w:tplc="04629D4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911A42"/>
    <w:multiLevelType w:val="multilevel"/>
    <w:tmpl w:val="39C46410"/>
    <w:lvl w:ilvl="0">
      <w:start w:val="1"/>
      <w:numFmt w:val="decimal"/>
      <w:pStyle w:val="1"/>
      <w:lvlText w:val="%1. 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5386" w:firstLine="567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firstLine="56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firstLine="567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firstLine="56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firstLine="567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firstLine="567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firstLine="567"/>
      </w:pPr>
      <w:rPr>
        <w:rFonts w:hint="default"/>
      </w:rPr>
    </w:lvl>
  </w:abstractNum>
  <w:abstractNum w:abstractNumId="16" w15:restartNumberingAfterBreak="0">
    <w:nsid w:val="40A4170C"/>
    <w:multiLevelType w:val="hybridMultilevel"/>
    <w:tmpl w:val="D152BB02"/>
    <w:lvl w:ilvl="0" w:tplc="04629D4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7" w15:restartNumberingAfterBreak="0">
    <w:nsid w:val="48A7783B"/>
    <w:multiLevelType w:val="hybridMultilevel"/>
    <w:tmpl w:val="A35ED8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508C4A8B"/>
    <w:multiLevelType w:val="hybridMultilevel"/>
    <w:tmpl w:val="97D6845E"/>
    <w:lvl w:ilvl="0" w:tplc="70CE15C6">
      <w:start w:val="7"/>
      <w:numFmt w:val="decimal"/>
      <w:lvlText w:val="%1."/>
      <w:lvlJc w:val="left"/>
      <w:pPr>
        <w:ind w:left="74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168" w:hanging="360"/>
      </w:pPr>
    </w:lvl>
    <w:lvl w:ilvl="2" w:tplc="0419001B" w:tentative="1">
      <w:start w:val="1"/>
      <w:numFmt w:val="lowerRoman"/>
      <w:lvlText w:val="%3."/>
      <w:lvlJc w:val="right"/>
      <w:pPr>
        <w:ind w:left="8888" w:hanging="180"/>
      </w:pPr>
    </w:lvl>
    <w:lvl w:ilvl="3" w:tplc="0419000F" w:tentative="1">
      <w:start w:val="1"/>
      <w:numFmt w:val="decimal"/>
      <w:lvlText w:val="%4."/>
      <w:lvlJc w:val="left"/>
      <w:pPr>
        <w:ind w:left="9608" w:hanging="360"/>
      </w:pPr>
    </w:lvl>
    <w:lvl w:ilvl="4" w:tplc="04190019" w:tentative="1">
      <w:start w:val="1"/>
      <w:numFmt w:val="lowerLetter"/>
      <w:lvlText w:val="%5."/>
      <w:lvlJc w:val="left"/>
      <w:pPr>
        <w:ind w:left="10328" w:hanging="360"/>
      </w:pPr>
    </w:lvl>
    <w:lvl w:ilvl="5" w:tplc="0419001B" w:tentative="1">
      <w:start w:val="1"/>
      <w:numFmt w:val="lowerRoman"/>
      <w:lvlText w:val="%6."/>
      <w:lvlJc w:val="right"/>
      <w:pPr>
        <w:ind w:left="11048" w:hanging="180"/>
      </w:pPr>
    </w:lvl>
    <w:lvl w:ilvl="6" w:tplc="0419000F" w:tentative="1">
      <w:start w:val="1"/>
      <w:numFmt w:val="decimal"/>
      <w:lvlText w:val="%7."/>
      <w:lvlJc w:val="left"/>
      <w:pPr>
        <w:ind w:left="11768" w:hanging="360"/>
      </w:pPr>
    </w:lvl>
    <w:lvl w:ilvl="7" w:tplc="04190019" w:tentative="1">
      <w:start w:val="1"/>
      <w:numFmt w:val="lowerLetter"/>
      <w:lvlText w:val="%8."/>
      <w:lvlJc w:val="left"/>
      <w:pPr>
        <w:ind w:left="12488" w:hanging="360"/>
      </w:pPr>
    </w:lvl>
    <w:lvl w:ilvl="8" w:tplc="0419001B" w:tentative="1">
      <w:start w:val="1"/>
      <w:numFmt w:val="lowerRoman"/>
      <w:lvlText w:val="%9."/>
      <w:lvlJc w:val="right"/>
      <w:pPr>
        <w:ind w:left="13208" w:hanging="180"/>
      </w:pPr>
    </w:lvl>
  </w:abstractNum>
  <w:abstractNum w:abstractNumId="19" w15:restartNumberingAfterBreak="0">
    <w:nsid w:val="5122570F"/>
    <w:multiLevelType w:val="hybridMultilevel"/>
    <w:tmpl w:val="162279DC"/>
    <w:lvl w:ilvl="0" w:tplc="59AA49D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52E85572"/>
    <w:multiLevelType w:val="hybridMultilevel"/>
    <w:tmpl w:val="ED4E8EB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57051D6B"/>
    <w:multiLevelType w:val="hybridMultilevel"/>
    <w:tmpl w:val="67524D08"/>
    <w:lvl w:ilvl="0" w:tplc="AC7C9E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602F2474"/>
    <w:multiLevelType w:val="multilevel"/>
    <w:tmpl w:val="9716D3C8"/>
    <w:lvl w:ilvl="0">
      <w:start w:val="1"/>
      <w:numFmt w:val="decimal"/>
      <w:pStyle w:val="10"/>
      <w:suff w:val="space"/>
      <w:lvlText w:val="%1."/>
      <w:lvlJc w:val="left"/>
      <w:pPr>
        <w:ind w:left="567"/>
      </w:pPr>
      <w:rPr>
        <w:rFonts w:hint="default"/>
      </w:rPr>
    </w:lvl>
    <w:lvl w:ilvl="1">
      <w:start w:val="1"/>
      <w:numFmt w:val="decimal"/>
      <w:pStyle w:val="20"/>
      <w:suff w:val="space"/>
      <w:lvlText w:val="%1.%2."/>
      <w:lvlJc w:val="left"/>
      <w:pPr>
        <w:ind w:left="964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136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5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4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43"/>
      </w:pPr>
      <w:rPr>
        <w:rFonts w:hint="default"/>
      </w:rPr>
    </w:lvl>
  </w:abstractNum>
  <w:abstractNum w:abstractNumId="23" w15:restartNumberingAfterBreak="0">
    <w:nsid w:val="62C44283"/>
    <w:multiLevelType w:val="multilevel"/>
    <w:tmpl w:val="36DA9DD0"/>
    <w:lvl w:ilvl="0">
      <w:start w:val="1"/>
      <w:numFmt w:val="russianUpper"/>
      <w:pStyle w:val="a"/>
      <w:suff w:val="space"/>
      <w:lvlText w:val="Приложение %1"/>
      <w:lvlJc w:val="left"/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color w:val="auto"/>
        <w:sz w:val="26"/>
        <w:szCs w:val="26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0"/>
        <w:w w:val="100"/>
        <w:position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24" w15:restartNumberingAfterBreak="0">
    <w:nsid w:val="636D237D"/>
    <w:multiLevelType w:val="multilevel"/>
    <w:tmpl w:val="FFFA9CC8"/>
    <w:lvl w:ilvl="0">
      <w:start w:val="1"/>
      <w:numFmt w:val="bullet"/>
      <w:pStyle w:val="a0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</w:abstractNum>
  <w:abstractNum w:abstractNumId="25" w15:restartNumberingAfterBreak="0">
    <w:nsid w:val="69C90727"/>
    <w:multiLevelType w:val="multilevel"/>
    <w:tmpl w:val="A09C2474"/>
    <w:lvl w:ilvl="0">
      <w:start w:val="1"/>
      <w:numFmt w:val="bullet"/>
      <w:pStyle w:val="12"/>
      <w:suff w:val="space"/>
      <w:lvlText w:val=""/>
      <w:lvlJc w:val="left"/>
      <w:pPr>
        <w:ind w:left="426"/>
      </w:pPr>
      <w:rPr>
        <w:rFonts w:ascii="Wingdings" w:hAnsi="Wingdings" w:cs="Wingdings" w:hint="default"/>
      </w:rPr>
    </w:lvl>
    <w:lvl w:ilvl="1">
      <w:start w:val="1"/>
      <w:numFmt w:val="bullet"/>
      <w:pStyle w:val="21"/>
      <w:suff w:val="space"/>
      <w:lvlText w:val=""/>
      <w:lvlJc w:val="left"/>
      <w:pPr>
        <w:ind w:left="964"/>
      </w:pPr>
      <w:rPr>
        <w:rFonts w:ascii="Symbol" w:hAnsi="Symbol" w:cs="Symbol" w:hint="default"/>
      </w:rPr>
    </w:lvl>
    <w:lvl w:ilvl="2">
      <w:start w:val="1"/>
      <w:numFmt w:val="bullet"/>
      <w:suff w:val="space"/>
      <w:lvlText w:val=""/>
      <w:lvlJc w:val="left"/>
      <w:pPr>
        <w:ind w:left="1361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left="1758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left="3346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/>
      </w:pPr>
      <w:rPr>
        <w:rFonts w:ascii="Symbol" w:hAnsi="Symbol" w:cs="Symbol" w:hint="default"/>
      </w:rPr>
    </w:lvl>
  </w:abstractNum>
  <w:abstractNum w:abstractNumId="26" w15:restartNumberingAfterBreak="0">
    <w:nsid w:val="69CE5F07"/>
    <w:multiLevelType w:val="hybridMultilevel"/>
    <w:tmpl w:val="D898F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C37771"/>
    <w:multiLevelType w:val="hybridMultilevel"/>
    <w:tmpl w:val="066A5480"/>
    <w:lvl w:ilvl="0" w:tplc="1A72DD4E">
      <w:start w:val="1"/>
      <w:numFmt w:val="decimal"/>
      <w:lvlText w:val="%1."/>
      <w:lvlJc w:val="left"/>
      <w:pPr>
        <w:tabs>
          <w:tab w:val="num" w:pos="341"/>
        </w:tabs>
        <w:ind w:left="341" w:hanging="34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49B2C80"/>
    <w:multiLevelType w:val="hybridMultilevel"/>
    <w:tmpl w:val="F116850C"/>
    <w:lvl w:ilvl="0" w:tplc="0B3C634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2A6F31"/>
    <w:multiLevelType w:val="hybridMultilevel"/>
    <w:tmpl w:val="E5E2C68E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D60D02"/>
    <w:multiLevelType w:val="hybridMultilevel"/>
    <w:tmpl w:val="8FE6170E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AC0B98"/>
    <w:multiLevelType w:val="multilevel"/>
    <w:tmpl w:val="D21AC1CC"/>
    <w:lvl w:ilvl="0">
      <w:start w:val="1"/>
      <w:numFmt w:val="decimal"/>
      <w:lvlText w:val="%1."/>
      <w:lvlJc w:val="left"/>
      <w:pPr>
        <w:tabs>
          <w:tab w:val="num" w:pos="341"/>
        </w:tabs>
        <w:ind w:left="341" w:hanging="341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3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61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4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8"/>
  </w:num>
  <w:num w:numId="5">
    <w:abstractNumId w:val="20"/>
  </w:num>
  <w:num w:numId="6">
    <w:abstractNumId w:val="16"/>
  </w:num>
  <w:num w:numId="7">
    <w:abstractNumId w:val="14"/>
  </w:num>
  <w:num w:numId="8">
    <w:abstractNumId w:val="7"/>
  </w:num>
  <w:num w:numId="9">
    <w:abstractNumId w:val="29"/>
  </w:num>
  <w:num w:numId="10">
    <w:abstractNumId w:val="6"/>
  </w:num>
  <w:num w:numId="11">
    <w:abstractNumId w:val="25"/>
  </w:num>
  <w:num w:numId="12">
    <w:abstractNumId w:val="11"/>
  </w:num>
  <w:num w:numId="13">
    <w:abstractNumId w:val="24"/>
  </w:num>
  <w:num w:numId="14">
    <w:abstractNumId w:val="23"/>
  </w:num>
  <w:num w:numId="15">
    <w:abstractNumId w:val="15"/>
  </w:num>
  <w:num w:numId="16">
    <w:abstractNumId w:val="22"/>
  </w:num>
  <w:num w:numId="17">
    <w:abstractNumId w:val="1"/>
  </w:num>
  <w:num w:numId="18">
    <w:abstractNumId w:val="3"/>
  </w:num>
  <w:num w:numId="19">
    <w:abstractNumId w:val="13"/>
  </w:num>
  <w:num w:numId="20">
    <w:abstractNumId w:val="12"/>
  </w:num>
  <w:num w:numId="21">
    <w:abstractNumId w:val="27"/>
  </w:num>
  <w:num w:numId="22">
    <w:abstractNumId w:val="31"/>
  </w:num>
  <w:num w:numId="23">
    <w:abstractNumId w:val="2"/>
  </w:num>
  <w:num w:numId="24">
    <w:abstractNumId w:val="30"/>
  </w:num>
  <w:num w:numId="25">
    <w:abstractNumId w:val="10"/>
  </w:num>
  <w:num w:numId="26">
    <w:abstractNumId w:val="28"/>
  </w:num>
  <w:num w:numId="27">
    <w:abstractNumId w:val="19"/>
  </w:num>
  <w:num w:numId="28">
    <w:abstractNumId w:val="17"/>
  </w:num>
  <w:num w:numId="29">
    <w:abstractNumId w:val="9"/>
  </w:num>
  <w:num w:numId="30">
    <w:abstractNumId w:val="18"/>
  </w:num>
  <w:num w:numId="31">
    <w:abstractNumId w:val="26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7B7"/>
    <w:rsid w:val="00003810"/>
    <w:rsid w:val="00013771"/>
    <w:rsid w:val="00021F74"/>
    <w:rsid w:val="000229A5"/>
    <w:rsid w:val="00035CD7"/>
    <w:rsid w:val="00037EF1"/>
    <w:rsid w:val="000559CB"/>
    <w:rsid w:val="0006095E"/>
    <w:rsid w:val="000755F9"/>
    <w:rsid w:val="000B2D54"/>
    <w:rsid w:val="000B4D72"/>
    <w:rsid w:val="000C00B6"/>
    <w:rsid w:val="000C666A"/>
    <w:rsid w:val="000D5FDB"/>
    <w:rsid w:val="000D79D3"/>
    <w:rsid w:val="000E1560"/>
    <w:rsid w:val="000E4E5F"/>
    <w:rsid w:val="00116570"/>
    <w:rsid w:val="001369CE"/>
    <w:rsid w:val="001423DF"/>
    <w:rsid w:val="00162B4D"/>
    <w:rsid w:val="001645ED"/>
    <w:rsid w:val="001665C1"/>
    <w:rsid w:val="00182029"/>
    <w:rsid w:val="00191630"/>
    <w:rsid w:val="001A07C8"/>
    <w:rsid w:val="001B5A84"/>
    <w:rsid w:val="001B6BFD"/>
    <w:rsid w:val="001C5C17"/>
    <w:rsid w:val="001C63E5"/>
    <w:rsid w:val="001C688D"/>
    <w:rsid w:val="001F6D8F"/>
    <w:rsid w:val="00207216"/>
    <w:rsid w:val="00211B4E"/>
    <w:rsid w:val="00216852"/>
    <w:rsid w:val="002338F6"/>
    <w:rsid w:val="00242F81"/>
    <w:rsid w:val="0024778F"/>
    <w:rsid w:val="00250F16"/>
    <w:rsid w:val="002638C5"/>
    <w:rsid w:val="00264BC3"/>
    <w:rsid w:val="00272A78"/>
    <w:rsid w:val="002751B6"/>
    <w:rsid w:val="002769E3"/>
    <w:rsid w:val="00281D9C"/>
    <w:rsid w:val="002931F2"/>
    <w:rsid w:val="00294257"/>
    <w:rsid w:val="0029561F"/>
    <w:rsid w:val="002B62BE"/>
    <w:rsid w:val="002C44BF"/>
    <w:rsid w:val="002E6371"/>
    <w:rsid w:val="002E6762"/>
    <w:rsid w:val="002F0631"/>
    <w:rsid w:val="002F0BAA"/>
    <w:rsid w:val="003648EB"/>
    <w:rsid w:val="00376E9F"/>
    <w:rsid w:val="00383832"/>
    <w:rsid w:val="00391066"/>
    <w:rsid w:val="003A48D3"/>
    <w:rsid w:val="003A65B2"/>
    <w:rsid w:val="003B02BC"/>
    <w:rsid w:val="003B578D"/>
    <w:rsid w:val="003D0EB9"/>
    <w:rsid w:val="003D7B0F"/>
    <w:rsid w:val="003F62FD"/>
    <w:rsid w:val="00400E8C"/>
    <w:rsid w:val="00404FB0"/>
    <w:rsid w:val="00405D6B"/>
    <w:rsid w:val="00413AF5"/>
    <w:rsid w:val="00413B70"/>
    <w:rsid w:val="0041686E"/>
    <w:rsid w:val="00422146"/>
    <w:rsid w:val="004319E7"/>
    <w:rsid w:val="004329B2"/>
    <w:rsid w:val="00437898"/>
    <w:rsid w:val="00444FE8"/>
    <w:rsid w:val="00457C21"/>
    <w:rsid w:val="00480508"/>
    <w:rsid w:val="00495F6E"/>
    <w:rsid w:val="004C50C5"/>
    <w:rsid w:val="004E2561"/>
    <w:rsid w:val="004F7270"/>
    <w:rsid w:val="004F7D3A"/>
    <w:rsid w:val="00501BFA"/>
    <w:rsid w:val="00507A7E"/>
    <w:rsid w:val="005239CD"/>
    <w:rsid w:val="005474AF"/>
    <w:rsid w:val="005678B7"/>
    <w:rsid w:val="00593B77"/>
    <w:rsid w:val="005A0F1C"/>
    <w:rsid w:val="005A11B3"/>
    <w:rsid w:val="005C3733"/>
    <w:rsid w:val="005C6BA7"/>
    <w:rsid w:val="005D04D9"/>
    <w:rsid w:val="005E779C"/>
    <w:rsid w:val="00602A3E"/>
    <w:rsid w:val="00602A6F"/>
    <w:rsid w:val="006138AE"/>
    <w:rsid w:val="00647E07"/>
    <w:rsid w:val="006548C5"/>
    <w:rsid w:val="00656A70"/>
    <w:rsid w:val="00660E1C"/>
    <w:rsid w:val="0067197C"/>
    <w:rsid w:val="006776FA"/>
    <w:rsid w:val="006A7588"/>
    <w:rsid w:val="006D1AFE"/>
    <w:rsid w:val="006D5ECC"/>
    <w:rsid w:val="006E0DCC"/>
    <w:rsid w:val="00710A7A"/>
    <w:rsid w:val="007365E9"/>
    <w:rsid w:val="007503C3"/>
    <w:rsid w:val="00757980"/>
    <w:rsid w:val="00760FC4"/>
    <w:rsid w:val="00767290"/>
    <w:rsid w:val="007830A5"/>
    <w:rsid w:val="007C2EDC"/>
    <w:rsid w:val="007C540E"/>
    <w:rsid w:val="007E5594"/>
    <w:rsid w:val="007E7A83"/>
    <w:rsid w:val="0080035C"/>
    <w:rsid w:val="00806DD5"/>
    <w:rsid w:val="0082211F"/>
    <w:rsid w:val="00854341"/>
    <w:rsid w:val="0085727C"/>
    <w:rsid w:val="0086413D"/>
    <w:rsid w:val="008767B5"/>
    <w:rsid w:val="00886F49"/>
    <w:rsid w:val="008F1AA7"/>
    <w:rsid w:val="008F6BA5"/>
    <w:rsid w:val="009001D4"/>
    <w:rsid w:val="00902190"/>
    <w:rsid w:val="009116A3"/>
    <w:rsid w:val="00913C83"/>
    <w:rsid w:val="00942D6D"/>
    <w:rsid w:val="0095196C"/>
    <w:rsid w:val="00957D89"/>
    <w:rsid w:val="00977C22"/>
    <w:rsid w:val="0098168A"/>
    <w:rsid w:val="009827E8"/>
    <w:rsid w:val="00990436"/>
    <w:rsid w:val="00997D2F"/>
    <w:rsid w:val="009A1356"/>
    <w:rsid w:val="009C3FC5"/>
    <w:rsid w:val="009C7C35"/>
    <w:rsid w:val="009D0670"/>
    <w:rsid w:val="009D5CD8"/>
    <w:rsid w:val="009E079E"/>
    <w:rsid w:val="009E24F8"/>
    <w:rsid w:val="009F24CC"/>
    <w:rsid w:val="009F710F"/>
    <w:rsid w:val="00A032AE"/>
    <w:rsid w:val="00A07943"/>
    <w:rsid w:val="00A10198"/>
    <w:rsid w:val="00A127B7"/>
    <w:rsid w:val="00A232E2"/>
    <w:rsid w:val="00A23566"/>
    <w:rsid w:val="00A33E4D"/>
    <w:rsid w:val="00A35ED3"/>
    <w:rsid w:val="00A43070"/>
    <w:rsid w:val="00A57F42"/>
    <w:rsid w:val="00A619CB"/>
    <w:rsid w:val="00A6795C"/>
    <w:rsid w:val="00A936B1"/>
    <w:rsid w:val="00AA15FC"/>
    <w:rsid w:val="00AA1AA3"/>
    <w:rsid w:val="00AA286E"/>
    <w:rsid w:val="00AA5570"/>
    <w:rsid w:val="00AC00D0"/>
    <w:rsid w:val="00AC34DE"/>
    <w:rsid w:val="00AC3957"/>
    <w:rsid w:val="00AE6D7F"/>
    <w:rsid w:val="00AF564D"/>
    <w:rsid w:val="00B03D31"/>
    <w:rsid w:val="00B35F80"/>
    <w:rsid w:val="00B46274"/>
    <w:rsid w:val="00BA1267"/>
    <w:rsid w:val="00BA3760"/>
    <w:rsid w:val="00BB7234"/>
    <w:rsid w:val="00BC3CB7"/>
    <w:rsid w:val="00BF0859"/>
    <w:rsid w:val="00BF4749"/>
    <w:rsid w:val="00C01B66"/>
    <w:rsid w:val="00C03440"/>
    <w:rsid w:val="00C207EB"/>
    <w:rsid w:val="00C50586"/>
    <w:rsid w:val="00C5194A"/>
    <w:rsid w:val="00C64962"/>
    <w:rsid w:val="00C85262"/>
    <w:rsid w:val="00C86882"/>
    <w:rsid w:val="00C92035"/>
    <w:rsid w:val="00C95F13"/>
    <w:rsid w:val="00CA6E59"/>
    <w:rsid w:val="00CB6122"/>
    <w:rsid w:val="00CD200B"/>
    <w:rsid w:val="00CD6C59"/>
    <w:rsid w:val="00CE7994"/>
    <w:rsid w:val="00D01CBB"/>
    <w:rsid w:val="00D170FD"/>
    <w:rsid w:val="00D225E6"/>
    <w:rsid w:val="00D26AD4"/>
    <w:rsid w:val="00D40FD1"/>
    <w:rsid w:val="00D42D14"/>
    <w:rsid w:val="00D473ED"/>
    <w:rsid w:val="00D73990"/>
    <w:rsid w:val="00D756F4"/>
    <w:rsid w:val="00D84FD8"/>
    <w:rsid w:val="00D94334"/>
    <w:rsid w:val="00D95C8E"/>
    <w:rsid w:val="00DB32BE"/>
    <w:rsid w:val="00DC0951"/>
    <w:rsid w:val="00DD0530"/>
    <w:rsid w:val="00DD3E04"/>
    <w:rsid w:val="00DE1910"/>
    <w:rsid w:val="00DF2696"/>
    <w:rsid w:val="00DF3E7B"/>
    <w:rsid w:val="00DF5B19"/>
    <w:rsid w:val="00E07B91"/>
    <w:rsid w:val="00E2518D"/>
    <w:rsid w:val="00E450D2"/>
    <w:rsid w:val="00E535CA"/>
    <w:rsid w:val="00E5408B"/>
    <w:rsid w:val="00E868F2"/>
    <w:rsid w:val="00E95246"/>
    <w:rsid w:val="00EB031F"/>
    <w:rsid w:val="00EB2B99"/>
    <w:rsid w:val="00ED5EB6"/>
    <w:rsid w:val="00EE34BC"/>
    <w:rsid w:val="00EE45AA"/>
    <w:rsid w:val="00EF16BC"/>
    <w:rsid w:val="00F04F84"/>
    <w:rsid w:val="00F4254F"/>
    <w:rsid w:val="00F456F4"/>
    <w:rsid w:val="00F50468"/>
    <w:rsid w:val="00F67161"/>
    <w:rsid w:val="00F75975"/>
    <w:rsid w:val="00F927C2"/>
    <w:rsid w:val="00FA00DF"/>
    <w:rsid w:val="00FA1E7F"/>
    <w:rsid w:val="00FB3C17"/>
    <w:rsid w:val="00FB3DD8"/>
    <w:rsid w:val="00FC1C56"/>
    <w:rsid w:val="00FC2EA2"/>
    <w:rsid w:val="00FC7347"/>
    <w:rsid w:val="00FE0753"/>
    <w:rsid w:val="00FF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890C526"/>
  <w15:chartTrackingRefBased/>
  <w15:docId w15:val="{6C0F6C8E-3388-4B79-894B-4954F274F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5A0F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1"/>
    <w:next w:val="a2"/>
    <w:link w:val="13"/>
    <w:qFormat/>
    <w:rsid w:val="00EF16BC"/>
    <w:pPr>
      <w:keepNext/>
      <w:pageBreakBefore/>
      <w:numPr>
        <w:numId w:val="15"/>
      </w:numPr>
      <w:tabs>
        <w:tab w:val="left" w:pos="851"/>
      </w:tabs>
      <w:spacing w:before="240" w:after="120"/>
      <w:jc w:val="center"/>
      <w:outlineLvl w:val="0"/>
    </w:pPr>
    <w:rPr>
      <w:b/>
      <w:bCs/>
      <w:caps/>
      <w:kern w:val="32"/>
      <w:sz w:val="28"/>
      <w:szCs w:val="28"/>
      <w:lang w:val="x-none" w:eastAsia="x-none"/>
    </w:rPr>
  </w:style>
  <w:style w:type="paragraph" w:styleId="2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"/>
    <w:basedOn w:val="a1"/>
    <w:next w:val="a2"/>
    <w:link w:val="22"/>
    <w:qFormat/>
    <w:rsid w:val="00EF16BC"/>
    <w:pPr>
      <w:keepNext/>
      <w:numPr>
        <w:ilvl w:val="1"/>
        <w:numId w:val="15"/>
      </w:numPr>
      <w:tabs>
        <w:tab w:val="left" w:pos="1134"/>
        <w:tab w:val="left" w:pos="1276"/>
      </w:tabs>
      <w:spacing w:before="180" w:after="60"/>
      <w:jc w:val="center"/>
      <w:outlineLvl w:val="1"/>
    </w:pPr>
    <w:rPr>
      <w:b/>
      <w:bCs/>
      <w:sz w:val="28"/>
      <w:szCs w:val="28"/>
      <w:lang w:val="x-none" w:eastAsia="x-none"/>
    </w:rPr>
  </w:style>
  <w:style w:type="paragraph" w:styleId="30">
    <w:name w:val="heading 3"/>
    <w:aliases w:val="ПодЗаголовок"/>
    <w:basedOn w:val="a1"/>
    <w:next w:val="a2"/>
    <w:link w:val="31"/>
    <w:uiPriority w:val="99"/>
    <w:qFormat/>
    <w:rsid w:val="00EF16BC"/>
    <w:pPr>
      <w:keepNext/>
      <w:tabs>
        <w:tab w:val="left" w:pos="1276"/>
      </w:tabs>
      <w:spacing w:before="120" w:after="60"/>
      <w:ind w:left="567"/>
      <w:jc w:val="center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1"/>
    <w:next w:val="a2"/>
    <w:link w:val="40"/>
    <w:uiPriority w:val="99"/>
    <w:qFormat/>
    <w:rsid w:val="00EF16BC"/>
    <w:pPr>
      <w:keepNext/>
      <w:tabs>
        <w:tab w:val="left" w:pos="1418"/>
      </w:tabs>
      <w:spacing w:before="12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1"/>
    <w:next w:val="a2"/>
    <w:link w:val="50"/>
    <w:uiPriority w:val="99"/>
    <w:qFormat/>
    <w:rsid w:val="00EF16BC"/>
    <w:pPr>
      <w:tabs>
        <w:tab w:val="left" w:pos="1701"/>
      </w:tabs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1"/>
    <w:next w:val="a1"/>
    <w:link w:val="60"/>
    <w:uiPriority w:val="99"/>
    <w:qFormat/>
    <w:rsid w:val="00EF16BC"/>
    <w:pPr>
      <w:spacing w:before="240" w:after="60"/>
      <w:outlineLvl w:val="5"/>
    </w:pPr>
    <w:rPr>
      <w:rFonts w:ascii="Calibri" w:hAnsi="Calibri"/>
      <w:b/>
      <w:bCs/>
      <w:lang w:val="x-none" w:eastAsia="x-none"/>
    </w:rPr>
  </w:style>
  <w:style w:type="paragraph" w:styleId="7">
    <w:name w:val="heading 7"/>
    <w:basedOn w:val="a1"/>
    <w:next w:val="a1"/>
    <w:link w:val="70"/>
    <w:uiPriority w:val="99"/>
    <w:qFormat/>
    <w:rsid w:val="00EF16BC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8">
    <w:name w:val="heading 8"/>
    <w:basedOn w:val="a1"/>
    <w:next w:val="a1"/>
    <w:link w:val="80"/>
    <w:uiPriority w:val="99"/>
    <w:qFormat/>
    <w:rsid w:val="00EF16BC"/>
    <w:pPr>
      <w:spacing w:before="240" w:after="6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9">
    <w:name w:val="heading 9"/>
    <w:basedOn w:val="a1"/>
    <w:next w:val="a1"/>
    <w:link w:val="90"/>
    <w:uiPriority w:val="99"/>
    <w:qFormat/>
    <w:rsid w:val="00EF16BC"/>
    <w:pPr>
      <w:spacing w:before="240" w:after="60"/>
      <w:outlineLvl w:val="8"/>
    </w:pPr>
    <w:rPr>
      <w:rFonts w:ascii="Cambria" w:hAnsi="Cambria"/>
      <w:lang w:val="x-none" w:eastAsia="x-none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2">
    <w:name w:val="Абзац"/>
    <w:link w:val="a6"/>
    <w:qFormat/>
    <w:rsid w:val="00E535CA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Знак"/>
    <w:link w:val="a2"/>
    <w:locked/>
    <w:rsid w:val="00E535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Заголовок 1 Знак"/>
    <w:basedOn w:val="a3"/>
    <w:link w:val="1"/>
    <w:rsid w:val="00EF16BC"/>
    <w:rPr>
      <w:rFonts w:ascii="Times New Roman" w:eastAsia="Times New Roman" w:hAnsi="Times New Roman" w:cs="Times New Roman"/>
      <w:b/>
      <w:bCs/>
      <w:caps/>
      <w:kern w:val="32"/>
      <w:sz w:val="28"/>
      <w:szCs w:val="28"/>
      <w:lang w:val="x-none" w:eastAsia="x-none"/>
    </w:rPr>
  </w:style>
  <w:style w:type="character" w:customStyle="1" w:styleId="22">
    <w:name w:val="Заголовок 2 Знак"/>
    <w:aliases w:val="Заголовок 2 Знак Знак Знак Знак Знак,Заголовок 2 Знак Знак Знак Знак Знак Знак Знак Знак Знак1,Заголовок 2 Знак Знак Знак Знак Знак Знак Знак Знак Знак Знак"/>
    <w:basedOn w:val="a3"/>
    <w:link w:val="2"/>
    <w:rsid w:val="00EF16BC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31">
    <w:name w:val="Заголовок 3 Знак"/>
    <w:aliases w:val="ПодЗаголовок Знак"/>
    <w:basedOn w:val="a3"/>
    <w:link w:val="30"/>
    <w:uiPriority w:val="99"/>
    <w:rsid w:val="00EF16BC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3"/>
    <w:link w:val="4"/>
    <w:uiPriority w:val="99"/>
    <w:rsid w:val="00EF16BC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3"/>
    <w:link w:val="5"/>
    <w:uiPriority w:val="99"/>
    <w:rsid w:val="00EF16BC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3"/>
    <w:link w:val="6"/>
    <w:uiPriority w:val="99"/>
    <w:rsid w:val="00EF16BC"/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character" w:customStyle="1" w:styleId="70">
    <w:name w:val="Заголовок 7 Знак"/>
    <w:basedOn w:val="a3"/>
    <w:link w:val="7"/>
    <w:uiPriority w:val="99"/>
    <w:rsid w:val="00EF16BC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3"/>
    <w:link w:val="8"/>
    <w:uiPriority w:val="99"/>
    <w:rsid w:val="00EF16BC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3"/>
    <w:link w:val="9"/>
    <w:uiPriority w:val="99"/>
    <w:rsid w:val="00EF16BC"/>
    <w:rPr>
      <w:rFonts w:ascii="Cambria" w:eastAsia="Times New Roman" w:hAnsi="Cambria" w:cs="Times New Roman"/>
      <w:sz w:val="20"/>
      <w:szCs w:val="20"/>
      <w:lang w:val="x-none" w:eastAsia="x-none"/>
    </w:rPr>
  </w:style>
  <w:style w:type="paragraph" w:styleId="a7">
    <w:name w:val="header"/>
    <w:basedOn w:val="a1"/>
    <w:link w:val="a8"/>
    <w:uiPriority w:val="99"/>
    <w:rsid w:val="00A127B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uiPriority w:val="99"/>
    <w:rsid w:val="00A127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rmal (Web)"/>
    <w:aliases w:val="Обычный (Web)1,Знак2 Знак,Знак2 Знак1,Обычный (веб) Знак Знак1,Знак2 Знак Знак,Обычный (веб) Знак Знак Знак,Знак2 Знак2 Знак Знак,Обычный (веб) Знак1 Знак Знак Знак,Знак2 Знак Знак Знак Знак,Знак2 Знак1 Знак1 Знак Знак"/>
    <w:basedOn w:val="a1"/>
    <w:link w:val="aa"/>
    <w:uiPriority w:val="99"/>
    <w:qFormat/>
    <w:rsid w:val="00A127B7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Титул_заголовок_18_центр"/>
    <w:qFormat/>
    <w:rsid w:val="00A127B7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ab">
    <w:name w:val="List Paragraph"/>
    <w:basedOn w:val="a1"/>
    <w:link w:val="ac"/>
    <w:qFormat/>
    <w:rsid w:val="00DE1910"/>
    <w:pPr>
      <w:ind w:left="720"/>
      <w:contextualSpacing/>
    </w:pPr>
  </w:style>
  <w:style w:type="paragraph" w:styleId="ad">
    <w:name w:val="footer"/>
    <w:basedOn w:val="a1"/>
    <w:link w:val="ae"/>
    <w:uiPriority w:val="99"/>
    <w:unhideWhenUsed/>
    <w:rsid w:val="00A0794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3"/>
    <w:link w:val="ad"/>
    <w:uiPriority w:val="99"/>
    <w:rsid w:val="00A079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Balloon Text"/>
    <w:basedOn w:val="a1"/>
    <w:link w:val="af0"/>
    <w:uiPriority w:val="99"/>
    <w:unhideWhenUsed/>
    <w:rsid w:val="00647E07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3"/>
    <w:link w:val="af"/>
    <w:uiPriority w:val="99"/>
    <w:rsid w:val="00647E07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5D04D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21">
    <w:name w:val="Список_маркерный_2_уровень"/>
    <w:basedOn w:val="12"/>
    <w:link w:val="23"/>
    <w:rsid w:val="005D04D9"/>
    <w:pPr>
      <w:numPr>
        <w:ilvl w:val="1"/>
      </w:numPr>
      <w:ind w:left="1789" w:hanging="360"/>
    </w:pPr>
    <w:rPr>
      <w:lang w:val="x-none" w:eastAsia="x-none"/>
    </w:rPr>
  </w:style>
  <w:style w:type="paragraph" w:customStyle="1" w:styleId="12">
    <w:name w:val="Список_маркерный_1_уровень"/>
    <w:link w:val="14"/>
    <w:uiPriority w:val="99"/>
    <w:qFormat/>
    <w:rsid w:val="005D04D9"/>
    <w:pPr>
      <w:numPr>
        <w:numId w:val="11"/>
      </w:numPr>
      <w:spacing w:before="60" w:after="100" w:line="240" w:lineRule="auto"/>
      <w:jc w:val="both"/>
    </w:pPr>
    <w:rPr>
      <w:rFonts w:ascii="Times New Roman" w:eastAsia="Malgun Gothic" w:hAnsi="Times New Roman" w:cs="Times New Roman"/>
      <w:snapToGrid w:val="0"/>
      <w:sz w:val="24"/>
      <w:szCs w:val="24"/>
      <w:lang w:eastAsia="ru-RU"/>
    </w:rPr>
  </w:style>
  <w:style w:type="character" w:customStyle="1" w:styleId="14">
    <w:name w:val="Список_маркерный_1_уровень Знак"/>
    <w:link w:val="12"/>
    <w:uiPriority w:val="99"/>
    <w:locked/>
    <w:rsid w:val="005D04D9"/>
    <w:rPr>
      <w:rFonts w:ascii="Times New Roman" w:eastAsia="Malgun Gothic" w:hAnsi="Times New Roman" w:cs="Times New Roman"/>
      <w:snapToGrid w:val="0"/>
      <w:sz w:val="24"/>
      <w:szCs w:val="24"/>
      <w:lang w:eastAsia="ru-RU"/>
    </w:rPr>
  </w:style>
  <w:style w:type="character" w:customStyle="1" w:styleId="23">
    <w:name w:val="Список_маркерный_2_уровень Знак"/>
    <w:link w:val="21"/>
    <w:locked/>
    <w:rsid w:val="00EF16BC"/>
    <w:rPr>
      <w:rFonts w:ascii="Times New Roman" w:eastAsia="Malgun Gothic" w:hAnsi="Times New Roman" w:cs="Times New Roman"/>
      <w:snapToGrid w:val="0"/>
      <w:sz w:val="24"/>
      <w:szCs w:val="24"/>
      <w:lang w:val="x-none" w:eastAsia="x-none"/>
    </w:rPr>
  </w:style>
  <w:style w:type="paragraph" w:styleId="a0">
    <w:name w:val="List"/>
    <w:basedOn w:val="a1"/>
    <w:link w:val="af1"/>
    <w:uiPriority w:val="99"/>
    <w:rsid w:val="00EF16BC"/>
    <w:pPr>
      <w:numPr>
        <w:numId w:val="13"/>
      </w:numPr>
      <w:spacing w:after="60"/>
      <w:jc w:val="both"/>
    </w:pPr>
    <w:rPr>
      <w:snapToGrid w:val="0"/>
      <w:sz w:val="24"/>
      <w:szCs w:val="24"/>
      <w:lang w:val="x-none" w:eastAsia="x-none"/>
    </w:rPr>
  </w:style>
  <w:style w:type="character" w:customStyle="1" w:styleId="af1">
    <w:name w:val="Список Знак"/>
    <w:link w:val="a0"/>
    <w:uiPriority w:val="99"/>
    <w:locked/>
    <w:rsid w:val="00EF16BC"/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paragraph" w:customStyle="1" w:styleId="af2">
    <w:name w:val="Год утверждения"/>
    <w:basedOn w:val="a1"/>
    <w:uiPriority w:val="99"/>
    <w:locked/>
    <w:rsid w:val="00EF16BC"/>
    <w:pPr>
      <w:jc w:val="center"/>
    </w:pPr>
    <w:rPr>
      <w:b/>
      <w:bCs/>
      <w:sz w:val="28"/>
      <w:szCs w:val="28"/>
    </w:rPr>
  </w:style>
  <w:style w:type="paragraph" w:styleId="32">
    <w:name w:val="toc 3"/>
    <w:basedOn w:val="a1"/>
    <w:next w:val="a1"/>
    <w:autoRedefine/>
    <w:uiPriority w:val="39"/>
    <w:rsid w:val="00EF16BC"/>
    <w:pPr>
      <w:ind w:left="480"/>
    </w:pPr>
    <w:rPr>
      <w:i/>
      <w:iCs/>
    </w:rPr>
  </w:style>
  <w:style w:type="paragraph" w:customStyle="1" w:styleId="24">
    <w:name w:val="Пункт 2"/>
    <w:basedOn w:val="2"/>
    <w:uiPriority w:val="99"/>
    <w:locked/>
    <w:rsid w:val="00EF16BC"/>
    <w:pPr>
      <w:keepNext w:val="0"/>
      <w:tabs>
        <w:tab w:val="clear" w:pos="1276"/>
      </w:tabs>
      <w:spacing w:before="120"/>
      <w:jc w:val="both"/>
    </w:pPr>
    <w:rPr>
      <w:b w:val="0"/>
      <w:bCs w:val="0"/>
      <w:sz w:val="24"/>
      <w:szCs w:val="24"/>
    </w:rPr>
  </w:style>
  <w:style w:type="paragraph" w:customStyle="1" w:styleId="33">
    <w:name w:val="Пункт 3"/>
    <w:basedOn w:val="30"/>
    <w:uiPriority w:val="99"/>
    <w:locked/>
    <w:rsid w:val="00EF16BC"/>
    <w:pPr>
      <w:keepNext w:val="0"/>
      <w:jc w:val="both"/>
    </w:pPr>
    <w:rPr>
      <w:b w:val="0"/>
      <w:bCs w:val="0"/>
    </w:rPr>
  </w:style>
  <w:style w:type="paragraph" w:customStyle="1" w:styleId="41">
    <w:name w:val="Пункт 4"/>
    <w:basedOn w:val="4"/>
    <w:locked/>
    <w:rsid w:val="00EF16BC"/>
    <w:pPr>
      <w:keepNext w:val="0"/>
      <w:jc w:val="both"/>
    </w:pPr>
    <w:rPr>
      <w:b w:val="0"/>
      <w:bCs w:val="0"/>
    </w:rPr>
  </w:style>
  <w:style w:type="paragraph" w:customStyle="1" w:styleId="51">
    <w:name w:val="Пункт 5"/>
    <w:basedOn w:val="5"/>
    <w:link w:val="52"/>
    <w:uiPriority w:val="99"/>
    <w:locked/>
    <w:rsid w:val="00EF16BC"/>
    <w:pPr>
      <w:spacing w:before="60"/>
    </w:pPr>
    <w:rPr>
      <w:rFonts w:ascii="Times New Roman" w:hAnsi="Times New Roman"/>
      <w:b w:val="0"/>
      <w:bCs w:val="0"/>
      <w:i w:val="0"/>
      <w:iCs w:val="0"/>
      <w:sz w:val="24"/>
      <w:szCs w:val="24"/>
    </w:rPr>
  </w:style>
  <w:style w:type="character" w:customStyle="1" w:styleId="52">
    <w:name w:val="Пункт 5 Знак"/>
    <w:link w:val="51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риложение"/>
    <w:basedOn w:val="a1"/>
    <w:next w:val="a1"/>
    <w:uiPriority w:val="99"/>
    <w:locked/>
    <w:rsid w:val="00EF16BC"/>
    <w:pPr>
      <w:keepNext/>
      <w:pageBreakBefore/>
      <w:numPr>
        <w:numId w:val="14"/>
      </w:numPr>
      <w:spacing w:before="120" w:after="120"/>
      <w:jc w:val="center"/>
    </w:pPr>
    <w:rPr>
      <w:b/>
      <w:bCs/>
      <w:kern w:val="28"/>
      <w:sz w:val="28"/>
      <w:szCs w:val="28"/>
    </w:rPr>
  </w:style>
  <w:style w:type="paragraph" w:customStyle="1" w:styleId="af3">
    <w:name w:val="Оглавление"/>
    <w:link w:val="af4"/>
    <w:autoRedefine/>
    <w:uiPriority w:val="99"/>
    <w:rsid w:val="00EF16BC"/>
    <w:pPr>
      <w:keepNext/>
      <w:keepLines/>
      <w:widowControl w:val="0"/>
      <w:suppressAutoHyphens/>
      <w:spacing w:before="240" w:after="120" w:line="240" w:lineRule="auto"/>
      <w:ind w:left="510"/>
      <w:jc w:val="center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character" w:customStyle="1" w:styleId="af4">
    <w:name w:val="Оглавление Знак"/>
    <w:link w:val="af3"/>
    <w:uiPriority w:val="99"/>
    <w:locked/>
    <w:rsid w:val="00EF16BC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customStyle="1" w:styleId="af5">
    <w:name w:val="Верх. колонт. четн."/>
    <w:basedOn w:val="a1"/>
    <w:uiPriority w:val="99"/>
    <w:locked/>
    <w:rsid w:val="00EF16BC"/>
    <w:pPr>
      <w:widowControl w:val="0"/>
      <w:spacing w:line="240" w:lineRule="exact"/>
      <w:jc w:val="right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af6">
    <w:name w:val="Верх. колонт. нечет."/>
    <w:basedOn w:val="a1"/>
    <w:uiPriority w:val="99"/>
    <w:locked/>
    <w:rsid w:val="00EF16BC"/>
    <w:pPr>
      <w:widowControl w:val="0"/>
      <w:spacing w:line="240" w:lineRule="exact"/>
    </w:pPr>
    <w:rPr>
      <w:rFonts w:ascii="Arial" w:hAnsi="Arial" w:cs="Arial"/>
      <w:b/>
      <w:bCs/>
      <w:i/>
      <w:iCs/>
      <w:sz w:val="24"/>
      <w:szCs w:val="24"/>
    </w:rPr>
  </w:style>
  <w:style w:type="paragraph" w:styleId="15">
    <w:name w:val="toc 1"/>
    <w:basedOn w:val="a1"/>
    <w:next w:val="a1"/>
    <w:autoRedefine/>
    <w:uiPriority w:val="39"/>
    <w:rsid w:val="00EF16BC"/>
    <w:pPr>
      <w:tabs>
        <w:tab w:val="right" w:leader="dot" w:pos="9628"/>
      </w:tabs>
      <w:spacing w:before="120" w:after="120"/>
    </w:pPr>
    <w:rPr>
      <w:b/>
      <w:bCs/>
      <w:caps/>
      <w:sz w:val="24"/>
      <w:szCs w:val="24"/>
    </w:rPr>
  </w:style>
  <w:style w:type="paragraph" w:styleId="25">
    <w:name w:val="toc 2"/>
    <w:basedOn w:val="a1"/>
    <w:next w:val="a1"/>
    <w:autoRedefine/>
    <w:uiPriority w:val="39"/>
    <w:rsid w:val="00EF16BC"/>
    <w:pPr>
      <w:ind w:left="240"/>
    </w:pPr>
    <w:rPr>
      <w:smallCaps/>
      <w:sz w:val="24"/>
      <w:szCs w:val="24"/>
    </w:rPr>
  </w:style>
  <w:style w:type="paragraph" w:styleId="af7">
    <w:name w:val="caption"/>
    <w:basedOn w:val="a1"/>
    <w:next w:val="a1"/>
    <w:uiPriority w:val="99"/>
    <w:qFormat/>
    <w:rsid w:val="00EF16BC"/>
    <w:pPr>
      <w:spacing w:before="120" w:after="120"/>
      <w:jc w:val="center"/>
    </w:pPr>
    <w:rPr>
      <w:b/>
      <w:bCs/>
      <w:sz w:val="22"/>
      <w:szCs w:val="22"/>
    </w:rPr>
  </w:style>
  <w:style w:type="paragraph" w:customStyle="1" w:styleId="af8">
    <w:name w:val="Таблица_номер_таблицы"/>
    <w:link w:val="af9"/>
    <w:uiPriority w:val="99"/>
    <w:rsid w:val="00EF16BC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Таблица_номер_таблицы Знак"/>
    <w:link w:val="af8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Примечания"/>
    <w:basedOn w:val="a1"/>
    <w:link w:val="16"/>
    <w:uiPriority w:val="99"/>
    <w:locked/>
    <w:rsid w:val="00EF16BC"/>
    <w:pPr>
      <w:spacing w:before="120"/>
      <w:ind w:firstLine="567"/>
      <w:jc w:val="both"/>
    </w:pPr>
    <w:rPr>
      <w:spacing w:val="80"/>
      <w:sz w:val="24"/>
      <w:szCs w:val="24"/>
    </w:rPr>
  </w:style>
  <w:style w:type="character" w:customStyle="1" w:styleId="16">
    <w:name w:val="Примечания Знак1"/>
    <w:link w:val="afa"/>
    <w:uiPriority w:val="99"/>
    <w:locked/>
    <w:rsid w:val="00EF16BC"/>
    <w:rPr>
      <w:rFonts w:ascii="Times New Roman" w:eastAsia="Times New Roman" w:hAnsi="Times New Roman" w:cs="Times New Roman"/>
      <w:spacing w:val="80"/>
      <w:sz w:val="24"/>
      <w:szCs w:val="24"/>
      <w:lang w:eastAsia="ru-RU"/>
    </w:rPr>
  </w:style>
  <w:style w:type="paragraph" w:customStyle="1" w:styleId="26">
    <w:name w:val="Заголовок_подзаголовок_2"/>
    <w:next w:val="a2"/>
    <w:link w:val="27"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7">
    <w:name w:val="Заголовок_подзаголовок_2 Знак"/>
    <w:link w:val="26"/>
    <w:locked/>
    <w:rsid w:val="00EF16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Hyperlink"/>
    <w:aliases w:val="enko_Оглавление_Гиперссылка"/>
    <w:uiPriority w:val="99"/>
    <w:rsid w:val="00EF16BC"/>
    <w:rPr>
      <w:color w:val="0000FF"/>
      <w:u w:val="single"/>
    </w:rPr>
  </w:style>
  <w:style w:type="paragraph" w:styleId="afc">
    <w:name w:val="Body Text"/>
    <w:basedOn w:val="a1"/>
    <w:link w:val="afd"/>
    <w:uiPriority w:val="99"/>
    <w:rsid w:val="00EF16BC"/>
    <w:pPr>
      <w:numPr>
        <w:ilvl w:val="12"/>
      </w:numPr>
      <w:spacing w:after="60"/>
      <w:ind w:firstLine="567"/>
      <w:jc w:val="both"/>
    </w:pPr>
    <w:rPr>
      <w:sz w:val="24"/>
      <w:szCs w:val="24"/>
    </w:rPr>
  </w:style>
  <w:style w:type="character" w:customStyle="1" w:styleId="afd">
    <w:name w:val="Основной текст Знак"/>
    <w:basedOn w:val="a3"/>
    <w:link w:val="afc"/>
    <w:uiPriority w:val="99"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Верхняя шапка"/>
    <w:basedOn w:val="a1"/>
    <w:uiPriority w:val="99"/>
    <w:locked/>
    <w:rsid w:val="00EF16BC"/>
    <w:pPr>
      <w:jc w:val="center"/>
    </w:pPr>
    <w:rPr>
      <w:b/>
      <w:bCs/>
      <w:sz w:val="28"/>
      <w:szCs w:val="28"/>
    </w:rPr>
  </w:style>
  <w:style w:type="character" w:customStyle="1" w:styleId="aff">
    <w:name w:val="Схема документа Знак"/>
    <w:basedOn w:val="a3"/>
    <w:link w:val="aff0"/>
    <w:uiPriority w:val="99"/>
    <w:semiHidden/>
    <w:rsid w:val="00EF16BC"/>
    <w:rPr>
      <w:rFonts w:ascii="Times New Roman" w:eastAsia="Times New Roman" w:hAnsi="Times New Roman" w:cs="Times New Roman"/>
      <w:sz w:val="2"/>
      <w:szCs w:val="2"/>
      <w:shd w:val="clear" w:color="auto" w:fill="000080"/>
      <w:lang w:val="x-none" w:eastAsia="x-none"/>
    </w:rPr>
  </w:style>
  <w:style w:type="paragraph" w:styleId="aff0">
    <w:name w:val="Document Map"/>
    <w:basedOn w:val="a1"/>
    <w:link w:val="aff"/>
    <w:uiPriority w:val="99"/>
    <w:semiHidden/>
    <w:rsid w:val="00EF16BC"/>
    <w:pPr>
      <w:widowControl w:val="0"/>
      <w:shd w:val="clear" w:color="auto" w:fill="000080"/>
      <w:suppressAutoHyphens/>
      <w:jc w:val="both"/>
    </w:pPr>
    <w:rPr>
      <w:sz w:val="2"/>
      <w:szCs w:val="2"/>
      <w:lang w:val="x-none" w:eastAsia="x-none"/>
    </w:rPr>
  </w:style>
  <w:style w:type="paragraph" w:customStyle="1" w:styleId="17">
    <w:name w:val="Обычный 1"/>
    <w:basedOn w:val="a1"/>
    <w:next w:val="a1"/>
    <w:uiPriority w:val="99"/>
    <w:semiHidden/>
    <w:locked/>
    <w:rsid w:val="00EF16BC"/>
    <w:pPr>
      <w:tabs>
        <w:tab w:val="num" w:pos="360"/>
      </w:tabs>
      <w:spacing w:before="120"/>
      <w:ind w:left="360" w:hanging="360"/>
      <w:jc w:val="both"/>
    </w:pPr>
    <w:rPr>
      <w:sz w:val="24"/>
      <w:szCs w:val="24"/>
    </w:rPr>
  </w:style>
  <w:style w:type="character" w:styleId="aff1">
    <w:name w:val="FollowedHyperlink"/>
    <w:uiPriority w:val="99"/>
    <w:rsid w:val="00EF16BC"/>
    <w:rPr>
      <w:color w:val="800080"/>
      <w:u w:val="single"/>
    </w:rPr>
  </w:style>
  <w:style w:type="paragraph" w:customStyle="1" w:styleId="aff2">
    <w:name w:val="Обычный влево"/>
    <w:basedOn w:val="17"/>
    <w:uiPriority w:val="99"/>
    <w:locked/>
    <w:rsid w:val="00EF16BC"/>
    <w:pPr>
      <w:tabs>
        <w:tab w:val="clear" w:pos="360"/>
      </w:tabs>
      <w:spacing w:before="0"/>
      <w:ind w:left="0" w:firstLine="0"/>
      <w:jc w:val="left"/>
    </w:pPr>
  </w:style>
  <w:style w:type="paragraph" w:customStyle="1" w:styleId="aff3">
    <w:name w:val="Лист согласования"/>
    <w:basedOn w:val="a1"/>
    <w:uiPriority w:val="99"/>
    <w:locked/>
    <w:rsid w:val="00EF16BC"/>
    <w:pPr>
      <w:ind w:firstLine="851"/>
      <w:jc w:val="center"/>
    </w:pPr>
    <w:rPr>
      <w:b/>
      <w:bCs/>
      <w:sz w:val="24"/>
      <w:szCs w:val="24"/>
    </w:rPr>
  </w:style>
  <w:style w:type="character" w:customStyle="1" w:styleId="aff4">
    <w:name w:val="Текст_Жирный"/>
    <w:qFormat/>
    <w:rsid w:val="00EF16BC"/>
    <w:rPr>
      <w:rFonts w:ascii="Times New Roman" w:hAnsi="Times New Roman" w:cs="Times New Roman"/>
      <w:b/>
      <w:bCs/>
    </w:rPr>
  </w:style>
  <w:style w:type="character" w:customStyle="1" w:styleId="aff5">
    <w:name w:val="Текст_Подчеркнутый"/>
    <w:uiPriority w:val="99"/>
    <w:qFormat/>
    <w:rsid w:val="00EF16BC"/>
    <w:rPr>
      <w:rFonts w:ascii="Times New Roman" w:hAnsi="Times New Roman" w:cs="Times New Roman"/>
      <w:u w:val="single"/>
    </w:rPr>
  </w:style>
  <w:style w:type="paragraph" w:customStyle="1" w:styleId="aff6">
    <w:name w:val="Таблица_название_таблицы"/>
    <w:next w:val="a2"/>
    <w:link w:val="aff7"/>
    <w:qFormat/>
    <w:rsid w:val="00EF16BC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Таблица_название_таблицы Знак"/>
    <w:link w:val="aff6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Заголовок_подзаголовок_1"/>
    <w:next w:val="a2"/>
    <w:link w:val="1a"/>
    <w:uiPriority w:val="99"/>
    <w:qFormat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1a">
    <w:name w:val="Заголовок_подзаголовок_1 Знак"/>
    <w:link w:val="19"/>
    <w:uiPriority w:val="99"/>
    <w:locked/>
    <w:rsid w:val="00EF16B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01">
    <w:name w:val="Заголовок 01"/>
    <w:link w:val="010"/>
    <w:uiPriority w:val="99"/>
    <w:rsid w:val="00EF16BC"/>
    <w:pPr>
      <w:keepNext/>
      <w:pageBreakBefore/>
      <w:spacing w:before="240" w:after="120" w:line="240" w:lineRule="auto"/>
      <w:ind w:left="567"/>
      <w:jc w:val="center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customStyle="1" w:styleId="010">
    <w:name w:val="Заголовок 01 Знак"/>
    <w:link w:val="01"/>
    <w:uiPriority w:val="99"/>
    <w:locked/>
    <w:rsid w:val="00EF16BC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10">
    <w:name w:val="Список_нумерованный_1_уровень"/>
    <w:link w:val="1b"/>
    <w:uiPriority w:val="99"/>
    <w:rsid w:val="00EF16BC"/>
    <w:pPr>
      <w:numPr>
        <w:numId w:val="16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b">
    <w:name w:val="Список_нумерованный_1_уровень Знак"/>
    <w:link w:val="10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Список_нумерованный_2_уровень"/>
    <w:basedOn w:val="10"/>
    <w:link w:val="28"/>
    <w:uiPriority w:val="99"/>
    <w:rsid w:val="00EF16BC"/>
    <w:pPr>
      <w:numPr>
        <w:ilvl w:val="1"/>
      </w:numPr>
    </w:pPr>
  </w:style>
  <w:style w:type="character" w:customStyle="1" w:styleId="28">
    <w:name w:val="Список_нумерованный_2_уровень Знак"/>
    <w:basedOn w:val="1b"/>
    <w:link w:val="20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Список_нумерованный_3_уровень"/>
    <w:basedOn w:val="10"/>
    <w:link w:val="34"/>
    <w:uiPriority w:val="99"/>
    <w:rsid w:val="00EF16BC"/>
    <w:pPr>
      <w:numPr>
        <w:ilvl w:val="2"/>
      </w:numPr>
    </w:pPr>
  </w:style>
  <w:style w:type="character" w:customStyle="1" w:styleId="34">
    <w:name w:val="Список_нумерованный_3_уровень Знак"/>
    <w:basedOn w:val="1b"/>
    <w:link w:val="3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8">
    <w:name w:val="Текст_Желтый"/>
    <w:uiPriority w:val="1"/>
    <w:qFormat/>
    <w:rsid w:val="00EF16BC"/>
    <w:rPr>
      <w:color w:val="auto"/>
      <w:shd w:val="clear" w:color="auto" w:fill="FFFF00"/>
    </w:rPr>
  </w:style>
  <w:style w:type="paragraph" w:customStyle="1" w:styleId="111">
    <w:name w:val="Табличный_таблица_11"/>
    <w:link w:val="112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2">
    <w:name w:val="Табличный_таблица_11 Знак"/>
    <w:link w:val="111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">
    <w:name w:val="Табличный_нумерация_11"/>
    <w:link w:val="113"/>
    <w:uiPriority w:val="99"/>
    <w:rsid w:val="00EF16BC"/>
    <w:pPr>
      <w:numPr>
        <w:numId w:val="17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13">
    <w:name w:val="Табличный_нумерация_11 Знак"/>
    <w:link w:val="11"/>
    <w:uiPriority w:val="99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0">
    <w:name w:val="Табличный_маркированный_11"/>
    <w:link w:val="114"/>
    <w:qFormat/>
    <w:rsid w:val="00EF16BC"/>
    <w:pPr>
      <w:numPr>
        <w:numId w:val="18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14">
    <w:name w:val="Табличный_маркированный_11 Знак"/>
    <w:link w:val="110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5">
    <w:name w:val="Табличный_боковик_правый_11"/>
    <w:link w:val="116"/>
    <w:uiPriority w:val="99"/>
    <w:qFormat/>
    <w:rsid w:val="00EF16BC"/>
    <w:pPr>
      <w:spacing w:after="0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character" w:customStyle="1" w:styleId="116">
    <w:name w:val="Табличный_боковик_правый_11 Знак"/>
    <w:link w:val="115"/>
    <w:uiPriority w:val="99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7">
    <w:name w:val="Табличный_боковик_11"/>
    <w:link w:val="118"/>
    <w:qFormat/>
    <w:rsid w:val="00EF16BC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118">
    <w:name w:val="Табличный_боковик_11 Знак"/>
    <w:link w:val="117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35">
    <w:name w:val="Заголовок_подзаголовок_3"/>
    <w:next w:val="a2"/>
    <w:link w:val="36"/>
    <w:qFormat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36">
    <w:name w:val="Заголовок_подзаголовок_3 Знак"/>
    <w:link w:val="35"/>
    <w:locked/>
    <w:rsid w:val="00EF16B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aff9">
    <w:name w:val="Текст_Обычный"/>
    <w:basedOn w:val="a3"/>
    <w:qFormat/>
    <w:rsid w:val="00EF16BC"/>
  </w:style>
  <w:style w:type="paragraph" w:customStyle="1" w:styleId="affa">
    <w:name w:val="Примечание"/>
    <w:next w:val="a2"/>
    <w:link w:val="affb"/>
    <w:autoRedefine/>
    <w:qFormat/>
    <w:rsid w:val="00EF16BC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b">
    <w:name w:val="Примечание Знак"/>
    <w:link w:val="affa"/>
    <w:locked/>
    <w:rsid w:val="00EF16BC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c">
    <w:name w:val="Текст_Скрытый"/>
    <w:uiPriority w:val="99"/>
    <w:rsid w:val="00EF16BC"/>
    <w:rPr>
      <w:vanish/>
    </w:rPr>
  </w:style>
  <w:style w:type="character" w:customStyle="1" w:styleId="affd">
    <w:name w:val="Текст_Красный"/>
    <w:uiPriority w:val="99"/>
    <w:qFormat/>
    <w:rsid w:val="00EF16BC"/>
    <w:rPr>
      <w:color w:val="FF0000"/>
    </w:rPr>
  </w:style>
  <w:style w:type="paragraph" w:styleId="affe">
    <w:name w:val="footnote text"/>
    <w:aliases w:val="Table_Footnote_last Знак,Table_Footnote_last Знак Знак,Table_Footnote_last"/>
    <w:basedOn w:val="a1"/>
    <w:link w:val="afff"/>
    <w:rsid w:val="00EF16BC"/>
  </w:style>
  <w:style w:type="character" w:customStyle="1" w:styleId="afff">
    <w:name w:val="Текст сноски Знак"/>
    <w:aliases w:val="Table_Footnote_last Знак Знак1,Table_Footnote_last Знак Знак Знак,Table_Footnote_last Знак1"/>
    <w:basedOn w:val="a3"/>
    <w:link w:val="affe"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0">
    <w:name w:val="Текст концевой сноски Знак"/>
    <w:basedOn w:val="a3"/>
    <w:link w:val="afff1"/>
    <w:uiPriority w:val="99"/>
    <w:semiHidden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1">
    <w:name w:val="endnote text"/>
    <w:basedOn w:val="a1"/>
    <w:link w:val="afff0"/>
    <w:uiPriority w:val="99"/>
    <w:semiHidden/>
    <w:rsid w:val="00EF16BC"/>
  </w:style>
  <w:style w:type="character" w:styleId="afff2">
    <w:name w:val="page number"/>
    <w:basedOn w:val="a3"/>
    <w:uiPriority w:val="99"/>
    <w:rsid w:val="00EF16BC"/>
  </w:style>
  <w:style w:type="paragraph" w:styleId="29">
    <w:name w:val="Body Text Indent 2"/>
    <w:basedOn w:val="a1"/>
    <w:link w:val="2a"/>
    <w:uiPriority w:val="99"/>
    <w:rsid w:val="00EF16BC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a">
    <w:name w:val="Основной текст с отступом 2 Знак"/>
    <w:basedOn w:val="a3"/>
    <w:link w:val="29"/>
    <w:uiPriority w:val="99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b">
    <w:name w:val="Body Text 2"/>
    <w:basedOn w:val="a1"/>
    <w:link w:val="2c"/>
    <w:rsid w:val="00EF16BC"/>
    <w:pPr>
      <w:spacing w:after="120" w:line="480" w:lineRule="auto"/>
    </w:pPr>
    <w:rPr>
      <w:sz w:val="24"/>
      <w:szCs w:val="24"/>
      <w:lang w:val="x-none" w:eastAsia="x-none"/>
    </w:rPr>
  </w:style>
  <w:style w:type="character" w:customStyle="1" w:styleId="2c">
    <w:name w:val="Основной текст 2 Знак"/>
    <w:basedOn w:val="a3"/>
    <w:link w:val="2b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f3">
    <w:name w:val="Body Text Indent"/>
    <w:basedOn w:val="a1"/>
    <w:link w:val="afff4"/>
    <w:uiPriority w:val="99"/>
    <w:rsid w:val="00EF16BC"/>
    <w:pPr>
      <w:spacing w:after="120"/>
      <w:ind w:left="283"/>
    </w:pPr>
    <w:rPr>
      <w:sz w:val="24"/>
      <w:szCs w:val="24"/>
      <w:lang w:val="x-none" w:eastAsia="x-none"/>
    </w:rPr>
  </w:style>
  <w:style w:type="character" w:customStyle="1" w:styleId="afff4">
    <w:name w:val="Основной текст с отступом Знак"/>
    <w:basedOn w:val="a3"/>
    <w:link w:val="afff3"/>
    <w:uiPriority w:val="99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7">
    <w:name w:val="Body Text 3"/>
    <w:basedOn w:val="a1"/>
    <w:link w:val="38"/>
    <w:uiPriority w:val="99"/>
    <w:rsid w:val="00EF16BC"/>
    <w:pPr>
      <w:spacing w:after="120"/>
    </w:pPr>
    <w:rPr>
      <w:sz w:val="16"/>
      <w:szCs w:val="16"/>
      <w:lang w:val="x-none" w:eastAsia="x-none"/>
    </w:rPr>
  </w:style>
  <w:style w:type="character" w:customStyle="1" w:styleId="38">
    <w:name w:val="Основной текст 3 Знак"/>
    <w:basedOn w:val="a3"/>
    <w:link w:val="37"/>
    <w:uiPriority w:val="99"/>
    <w:rsid w:val="00EF16B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ff5">
    <w:name w:val="Title"/>
    <w:basedOn w:val="a1"/>
    <w:next w:val="a1"/>
    <w:link w:val="afff6"/>
    <w:uiPriority w:val="99"/>
    <w:qFormat/>
    <w:rsid w:val="00EF16BC"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ff6">
    <w:name w:val="Заголовок Знак"/>
    <w:basedOn w:val="a3"/>
    <w:link w:val="afff5"/>
    <w:uiPriority w:val="99"/>
    <w:rsid w:val="00EF16BC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character" w:styleId="afff7">
    <w:name w:val="Strong"/>
    <w:uiPriority w:val="99"/>
    <w:qFormat/>
    <w:rsid w:val="00EF16BC"/>
    <w:rPr>
      <w:b/>
      <w:bCs/>
    </w:rPr>
  </w:style>
  <w:style w:type="paragraph" w:styleId="HTML">
    <w:name w:val="HTML Preformatted"/>
    <w:basedOn w:val="a1"/>
    <w:link w:val="HTML0"/>
    <w:uiPriority w:val="99"/>
    <w:rsid w:val="00EF16BC"/>
    <w:rPr>
      <w:rFonts w:ascii="Consolas" w:hAnsi="Consolas"/>
      <w:lang w:val="x-none" w:eastAsia="x-none"/>
    </w:rPr>
  </w:style>
  <w:style w:type="character" w:customStyle="1" w:styleId="HTML0">
    <w:name w:val="Стандартный HTML Знак"/>
    <w:basedOn w:val="a3"/>
    <w:link w:val="HTML"/>
    <w:uiPriority w:val="99"/>
    <w:rsid w:val="00EF16BC"/>
    <w:rPr>
      <w:rFonts w:ascii="Consolas" w:eastAsia="Times New Roman" w:hAnsi="Consolas" w:cs="Times New Roman"/>
      <w:sz w:val="20"/>
      <w:szCs w:val="20"/>
      <w:lang w:val="x-none" w:eastAsia="x-none"/>
    </w:rPr>
  </w:style>
  <w:style w:type="paragraph" w:styleId="afff8">
    <w:name w:val="Plain Text"/>
    <w:basedOn w:val="a1"/>
    <w:link w:val="afff9"/>
    <w:uiPriority w:val="99"/>
    <w:rsid w:val="00EF16BC"/>
    <w:rPr>
      <w:rFonts w:ascii="Consolas" w:hAnsi="Consolas"/>
      <w:sz w:val="21"/>
      <w:szCs w:val="21"/>
      <w:lang w:val="x-none" w:eastAsia="x-none"/>
    </w:rPr>
  </w:style>
  <w:style w:type="character" w:customStyle="1" w:styleId="afff9">
    <w:name w:val="Текст Знак"/>
    <w:basedOn w:val="a3"/>
    <w:link w:val="afff8"/>
    <w:uiPriority w:val="99"/>
    <w:rsid w:val="00EF16BC"/>
    <w:rPr>
      <w:rFonts w:ascii="Consolas" w:eastAsia="Times New Roman" w:hAnsi="Consolas" w:cs="Times New Roman"/>
      <w:sz w:val="21"/>
      <w:szCs w:val="21"/>
      <w:lang w:val="x-none" w:eastAsia="x-none"/>
    </w:rPr>
  </w:style>
  <w:style w:type="paragraph" w:styleId="afffa">
    <w:name w:val="TOC Heading"/>
    <w:basedOn w:val="1"/>
    <w:next w:val="a1"/>
    <w:uiPriority w:val="39"/>
    <w:qFormat/>
    <w:rsid w:val="00EF16BC"/>
    <w:pPr>
      <w:keepLines/>
      <w:pageBreakBefore w:val="0"/>
      <w:numPr>
        <w:numId w:val="0"/>
      </w:numPr>
      <w:tabs>
        <w:tab w:val="clear" w:pos="851"/>
      </w:tabs>
      <w:spacing w:before="480" w:after="0"/>
      <w:jc w:val="left"/>
      <w:outlineLvl w:val="9"/>
    </w:pPr>
    <w:rPr>
      <w:rFonts w:ascii="Cambria" w:hAnsi="Cambria" w:cs="Cambria"/>
      <w:caps w:val="0"/>
      <w:color w:val="365F91"/>
      <w:kern w:val="0"/>
    </w:rPr>
  </w:style>
  <w:style w:type="paragraph" w:customStyle="1" w:styleId="afffb">
    <w:name w:val="Титул_адрес_организации"/>
    <w:uiPriority w:val="99"/>
    <w:rsid w:val="00EF16BC"/>
    <w:pPr>
      <w:spacing w:before="60" w:after="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ffc">
    <w:name w:val="Титул_название_организации"/>
    <w:uiPriority w:val="99"/>
    <w:rsid w:val="00EF16BC"/>
    <w:pPr>
      <w:spacing w:before="60" w:after="0" w:line="240" w:lineRule="auto"/>
      <w:jc w:val="right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afffd">
    <w:name w:val="Титут_инвентарник_экземпляр"/>
    <w:qFormat/>
    <w:rsid w:val="00EF16BC"/>
    <w:pPr>
      <w:spacing w:before="240" w:after="24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00">
    <w:name w:val="Титул_заголовок_20_центр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afffe">
    <w:name w:val="Титул_название_города_дата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fff">
    <w:name w:val="Block Text"/>
    <w:basedOn w:val="a1"/>
    <w:uiPriority w:val="99"/>
    <w:rsid w:val="00EF16BC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ind w:left="1152" w:right="1152"/>
    </w:pPr>
    <w:rPr>
      <w:rFonts w:ascii="Calibri" w:hAnsi="Calibri" w:cs="Calibri"/>
      <w:i/>
      <w:iCs/>
      <w:color w:val="4F81BD"/>
      <w:sz w:val="24"/>
      <w:szCs w:val="24"/>
    </w:rPr>
  </w:style>
  <w:style w:type="character" w:customStyle="1" w:styleId="affff0">
    <w:name w:val="Текст примечания Знак"/>
    <w:basedOn w:val="a3"/>
    <w:link w:val="affff1"/>
    <w:uiPriority w:val="99"/>
    <w:semiHidden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1">
    <w:name w:val="annotation text"/>
    <w:basedOn w:val="a1"/>
    <w:link w:val="affff0"/>
    <w:uiPriority w:val="99"/>
    <w:semiHidden/>
    <w:rsid w:val="00EF16BC"/>
  </w:style>
  <w:style w:type="paragraph" w:styleId="39">
    <w:name w:val="Body Text Indent 3"/>
    <w:basedOn w:val="a1"/>
    <w:link w:val="3a"/>
    <w:uiPriority w:val="99"/>
    <w:rsid w:val="00EF16BC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a">
    <w:name w:val="Основной текст с отступом 3 Знак"/>
    <w:basedOn w:val="a3"/>
    <w:link w:val="39"/>
    <w:uiPriority w:val="99"/>
    <w:rsid w:val="00EF16B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2d">
    <w:name w:val="Знак2"/>
    <w:basedOn w:val="a1"/>
    <w:uiPriority w:val="99"/>
    <w:rsid w:val="00EF16BC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210">
    <w:name w:val="Основной текст 2 Знак1"/>
    <w:rsid w:val="00EF16BC"/>
    <w:rPr>
      <w:sz w:val="24"/>
      <w:szCs w:val="24"/>
    </w:rPr>
  </w:style>
  <w:style w:type="paragraph" w:customStyle="1" w:styleId="211">
    <w:name w:val="Основной текст с отступом 21"/>
    <w:basedOn w:val="a1"/>
    <w:rsid w:val="00EF16BC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FontStyle284">
    <w:name w:val="Font Style284"/>
    <w:rsid w:val="00EF16BC"/>
    <w:rPr>
      <w:rFonts w:ascii="Times New Roman" w:hAnsi="Times New Roman" w:cs="Times New Roman" w:hint="default"/>
      <w:sz w:val="22"/>
      <w:szCs w:val="22"/>
    </w:rPr>
  </w:style>
  <w:style w:type="paragraph" w:styleId="affff2">
    <w:name w:val="No Spacing"/>
    <w:uiPriority w:val="1"/>
    <w:qFormat/>
    <w:rsid w:val="00EF16B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20">
    <w:name w:val="Основной текст с отступом 22"/>
    <w:basedOn w:val="a1"/>
    <w:rsid w:val="00EF16BC"/>
    <w:pPr>
      <w:suppressAutoHyphens/>
      <w:overflowPunct w:val="0"/>
      <w:autoSpaceDE w:val="0"/>
      <w:ind w:firstLine="851"/>
      <w:jc w:val="both"/>
    </w:pPr>
    <w:rPr>
      <w:sz w:val="24"/>
      <w:szCs w:val="24"/>
      <w:lang w:eastAsia="ar-SA"/>
    </w:rPr>
  </w:style>
  <w:style w:type="paragraph" w:customStyle="1" w:styleId="2e">
    <w:name w:val="Знак Знак Знак2 Знак Знак Знак Знак Знак Знак Знак"/>
    <w:basedOn w:val="a1"/>
    <w:rsid w:val="00EF16BC"/>
    <w:rPr>
      <w:rFonts w:ascii="Verdana" w:hAnsi="Verdana" w:cs="Verdana"/>
      <w:lang w:val="en-US" w:eastAsia="en-US"/>
    </w:rPr>
  </w:style>
  <w:style w:type="paragraph" w:customStyle="1" w:styleId="affff3">
    <w:name w:val="Знак"/>
    <w:basedOn w:val="a1"/>
    <w:rsid w:val="00EF16BC"/>
    <w:pPr>
      <w:spacing w:line="240" w:lineRule="exact"/>
      <w:jc w:val="both"/>
    </w:pPr>
    <w:rPr>
      <w:sz w:val="24"/>
      <w:szCs w:val="24"/>
      <w:lang w:val="en-US" w:eastAsia="en-US"/>
    </w:rPr>
  </w:style>
  <w:style w:type="paragraph" w:customStyle="1" w:styleId="formattexttopleveltext">
    <w:name w:val="formattext topleveltext"/>
    <w:basedOn w:val="a1"/>
    <w:rsid w:val="00EF16BC"/>
    <w:pPr>
      <w:spacing w:before="100" w:beforeAutospacing="1" w:after="100" w:afterAutospacing="1"/>
    </w:pPr>
    <w:rPr>
      <w:sz w:val="24"/>
      <w:szCs w:val="24"/>
    </w:rPr>
  </w:style>
  <w:style w:type="paragraph" w:customStyle="1" w:styleId="affff4">
    <w:name w:val="Гидро.таб"/>
    <w:rsid w:val="00EF16BC"/>
    <w:pPr>
      <w:spacing w:after="0" w:line="240" w:lineRule="auto"/>
      <w:jc w:val="center"/>
    </w:pPr>
    <w:rPr>
      <w:rFonts w:ascii="Arial" w:eastAsia="Times New Roman" w:hAnsi="Arial" w:cs="Times New Roman"/>
      <w:noProof/>
      <w:sz w:val="20"/>
      <w:szCs w:val="20"/>
      <w:lang w:eastAsia="ru-RU"/>
    </w:rPr>
  </w:style>
  <w:style w:type="paragraph" w:customStyle="1" w:styleId="S">
    <w:name w:val="S_Обычный"/>
    <w:basedOn w:val="a1"/>
    <w:link w:val="S0"/>
    <w:rsid w:val="00EF16BC"/>
    <w:pPr>
      <w:spacing w:line="360" w:lineRule="auto"/>
      <w:ind w:firstLine="709"/>
      <w:jc w:val="both"/>
    </w:pPr>
    <w:rPr>
      <w:sz w:val="24"/>
      <w:szCs w:val="24"/>
      <w:lang w:val="x-none" w:eastAsia="x-none"/>
    </w:rPr>
  </w:style>
  <w:style w:type="character" w:customStyle="1" w:styleId="S0">
    <w:name w:val="S_Обычный Знак"/>
    <w:link w:val="S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fff5">
    <w:name w:val="Знак Знак Знак Знак"/>
    <w:basedOn w:val="a1"/>
    <w:rsid w:val="00EF16BC"/>
    <w:rPr>
      <w:rFonts w:ascii="Verdana" w:hAnsi="Verdana" w:cs="Verdana"/>
      <w:lang w:val="en-US" w:eastAsia="en-US"/>
    </w:rPr>
  </w:style>
  <w:style w:type="paragraph" w:customStyle="1" w:styleId="S1">
    <w:name w:val="S_Заголовок 1"/>
    <w:basedOn w:val="a1"/>
    <w:rsid w:val="00EF16BC"/>
    <w:pPr>
      <w:numPr>
        <w:numId w:val="19"/>
      </w:numPr>
      <w:spacing w:before="12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0"/>
    <w:link w:val="S30"/>
    <w:rsid w:val="00EF16BC"/>
    <w:pPr>
      <w:keepNext w:val="0"/>
      <w:numPr>
        <w:ilvl w:val="2"/>
        <w:numId w:val="19"/>
      </w:numPr>
      <w:tabs>
        <w:tab w:val="clear" w:pos="1276"/>
      </w:tabs>
      <w:spacing w:before="0" w:after="0" w:line="360" w:lineRule="auto"/>
      <w:jc w:val="both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rsid w:val="00EF16BC"/>
    <w:rPr>
      <w:rFonts w:ascii="Times New Roman" w:eastAsia="Times New Roman" w:hAnsi="Times New Roman" w:cs="Times New Roman"/>
      <w:sz w:val="24"/>
      <w:szCs w:val="24"/>
      <w:u w:val="single"/>
      <w:lang w:val="x-none" w:eastAsia="x-none"/>
    </w:rPr>
  </w:style>
  <w:style w:type="paragraph" w:customStyle="1" w:styleId="S4">
    <w:name w:val="S_Заголовок 4"/>
    <w:basedOn w:val="4"/>
    <w:next w:val="S1"/>
    <w:rsid w:val="00EF16BC"/>
    <w:pPr>
      <w:keepNext w:val="0"/>
      <w:numPr>
        <w:ilvl w:val="3"/>
        <w:numId w:val="19"/>
      </w:numPr>
      <w:tabs>
        <w:tab w:val="clear" w:pos="1418"/>
      </w:tabs>
      <w:spacing w:before="0" w:after="0"/>
      <w:jc w:val="both"/>
    </w:pPr>
    <w:rPr>
      <w:rFonts w:ascii="Times New Roman" w:hAnsi="Times New Roman"/>
      <w:b w:val="0"/>
      <w:bCs w:val="0"/>
      <w:i/>
      <w:sz w:val="24"/>
      <w:szCs w:val="24"/>
      <w:lang w:val="ru-RU" w:eastAsia="ru-RU"/>
    </w:rPr>
  </w:style>
  <w:style w:type="paragraph" w:customStyle="1" w:styleId="affff6">
    <w:name w:val="Основной абзац"/>
    <w:basedOn w:val="a1"/>
    <w:link w:val="1c"/>
    <w:rsid w:val="00EF16BC"/>
    <w:pPr>
      <w:spacing w:line="360" w:lineRule="auto"/>
      <w:ind w:firstLine="284"/>
      <w:jc w:val="both"/>
    </w:pPr>
    <w:rPr>
      <w:sz w:val="24"/>
    </w:rPr>
  </w:style>
  <w:style w:type="character" w:customStyle="1" w:styleId="1c">
    <w:name w:val="Основной абзац Знак1"/>
    <w:link w:val="affff6"/>
    <w:locked/>
    <w:rsid w:val="00EF16B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7">
    <w:name w:val="Тема примечания Знак"/>
    <w:basedOn w:val="affff0"/>
    <w:link w:val="affff8"/>
    <w:uiPriority w:val="99"/>
    <w:semiHidden/>
    <w:rsid w:val="00EF16B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f8">
    <w:name w:val="annotation subject"/>
    <w:basedOn w:val="affff1"/>
    <w:next w:val="affff1"/>
    <w:link w:val="affff7"/>
    <w:uiPriority w:val="99"/>
    <w:semiHidden/>
    <w:unhideWhenUsed/>
    <w:rsid w:val="00EF16BC"/>
    <w:rPr>
      <w:b/>
      <w:bCs/>
    </w:rPr>
  </w:style>
  <w:style w:type="paragraph" w:customStyle="1" w:styleId="affff9">
    <w:name w:val="ГОСТ Обычный текст"/>
    <w:qFormat/>
    <w:rsid w:val="00EF16BC"/>
    <w:pPr>
      <w:spacing w:after="120" w:line="240" w:lineRule="auto"/>
      <w:ind w:left="340" w:right="227"/>
      <w:jc w:val="both"/>
    </w:pPr>
    <w:rPr>
      <w:rFonts w:ascii="GOST type B" w:eastAsia="Times New Roman" w:hAnsi="GOST type B" w:cs="Times New Roman"/>
      <w:sz w:val="24"/>
      <w:szCs w:val="24"/>
      <w:lang w:eastAsia="ru-RU"/>
    </w:rPr>
  </w:style>
  <w:style w:type="character" w:customStyle="1" w:styleId="ac">
    <w:name w:val="Абзац списка Знак"/>
    <w:basedOn w:val="a3"/>
    <w:link w:val="ab"/>
    <w:rsid w:val="00F75975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fa">
    <w:name w:val="Table Grid"/>
    <w:basedOn w:val="a4"/>
    <w:uiPriority w:val="59"/>
    <w:rsid w:val="006719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Paragraph">
    <w:name w:val="Table Paragraph"/>
    <w:basedOn w:val="a1"/>
    <w:uiPriority w:val="1"/>
    <w:qFormat/>
    <w:rsid w:val="00D01CBB"/>
    <w:pPr>
      <w:widowControl w:val="0"/>
      <w:autoSpaceDE w:val="0"/>
      <w:autoSpaceDN w:val="0"/>
      <w:jc w:val="center"/>
    </w:pPr>
    <w:rPr>
      <w:sz w:val="22"/>
      <w:szCs w:val="22"/>
      <w:lang w:eastAsia="en-US"/>
    </w:rPr>
  </w:style>
  <w:style w:type="paragraph" w:customStyle="1" w:styleId="affffb">
    <w:name w:val="_Обычный"/>
    <w:basedOn w:val="a1"/>
    <w:link w:val="affffc"/>
    <w:qFormat/>
    <w:rsid w:val="006D5ECC"/>
    <w:pPr>
      <w:snapToGrid w:val="0"/>
      <w:spacing w:before="120" w:after="120" w:line="360" w:lineRule="auto"/>
      <w:ind w:firstLine="709"/>
      <w:contextualSpacing/>
      <w:jc w:val="both"/>
    </w:pPr>
    <w:rPr>
      <w:iCs/>
      <w:sz w:val="26"/>
      <w:szCs w:val="26"/>
      <w:lang w:eastAsia="en-US"/>
    </w:rPr>
  </w:style>
  <w:style w:type="character" w:customStyle="1" w:styleId="affffc">
    <w:name w:val="_Обычный Знак"/>
    <w:link w:val="affffb"/>
    <w:locked/>
    <w:rsid w:val="006D5ECC"/>
    <w:rPr>
      <w:rFonts w:ascii="Times New Roman" w:eastAsia="Times New Roman" w:hAnsi="Times New Roman" w:cs="Times New Roman"/>
      <w:iCs/>
      <w:sz w:val="26"/>
      <w:szCs w:val="26"/>
    </w:rPr>
  </w:style>
  <w:style w:type="character" w:customStyle="1" w:styleId="aa">
    <w:name w:val="Обычный (веб) Знак"/>
    <w:aliases w:val="Обычный (Web)1 Знак,Знак2 Знак Знак1,Знак2 Знак1 Знак,Обычный (веб) Знак Знак1 Знак,Знак2 Знак Знак Знак,Обычный (веб) Знак Знак Знак Знак,Знак2 Знак2 Знак Знак Знак,Обычный (веб) Знак1 Знак Знак Знак Знак"/>
    <w:link w:val="a9"/>
    <w:uiPriority w:val="99"/>
    <w:locked/>
    <w:rsid w:val="00BF085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6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B88C2-F4F9-4836-B35B-FA00ECAEE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6614</Words>
  <Characters>37705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Пунанов Максим Александрович</dc:creator>
  <cp:keywords/>
  <dc:description/>
  <cp:lastModifiedBy>Солина Ирина Анатольевна</cp:lastModifiedBy>
  <cp:revision>7</cp:revision>
  <cp:lastPrinted>2024-11-20T14:29:00Z</cp:lastPrinted>
  <dcterms:created xsi:type="dcterms:W3CDTF">2024-11-20T08:39:00Z</dcterms:created>
  <dcterms:modified xsi:type="dcterms:W3CDTF">2024-11-20T14:29:00Z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2011133897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M_Punanov@cherepovetscity.ru</vt:lpwstr>
  </property>
  <property fmtid="{D5CDD505-2E9C-101B-9397-08002B2CF9AE}" pid="6" name="_AuthorEmailDisplayName">
    <vt:lpwstr>Пунанов Максим Александрович</vt:lpwstr>
  </property>
  <property fmtid="{D5CDD505-2E9C-101B-9397-08002B2CF9AE}" pid="7" name="_ReviewingToolsShownOnce">
    <vt:lpwstr/>
  </property>
</Properties>
</file>