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8052F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793CCD" wp14:editId="211E4C42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3B4C2" w14:textId="77777777" w:rsidR="006716A5" w:rsidRDefault="006716A5">
                            <w:r>
                              <w:object w:dxaOrig="810" w:dyaOrig="945" w14:anchorId="2C711D6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5pt;height:47.25pt">
                                  <v:imagedata r:id="rId8" o:title=""/>
                                </v:shape>
                                <o:OLEObject Type="Embed" ProgID="CorelDraw.Graphic.9" ShapeID="_x0000_i1026" DrawAspect="Content" ObjectID="_17852342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93C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14:paraId="2443B4C2" w14:textId="77777777" w:rsidR="006716A5" w:rsidRDefault="006716A5">
                      <w:r>
                        <w:object w:dxaOrig="811" w:dyaOrig="943" w14:anchorId="2C711D62">
                          <v:shape id="_x0000_i1026" type="#_x0000_t75" style="width:40.5pt;height:47.25pt">
                            <v:imagedata r:id="rId10" o:title=""/>
                          </v:shape>
                          <o:OLEObject Type="Embed" ProgID="CorelDraw.Graphic.9" ShapeID="_x0000_i1026" DrawAspect="Content" ObjectID="_178520555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20BE545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6D675205" w14:textId="77777777"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6033E7" wp14:editId="5FB3FA09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1B42B" w14:textId="77777777" w:rsidR="006716A5" w:rsidRPr="00AD0AF4" w:rsidRDefault="006716A5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033E7"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14:paraId="6F51B42B" w14:textId="77777777" w:rsidR="006716A5" w:rsidRPr="00AD0AF4" w:rsidRDefault="006716A5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2FC26E5F" w14:textId="77777777" w:rsidR="00663655" w:rsidRDefault="00663655">
      <w:pPr>
        <w:pStyle w:val="11"/>
        <w:rPr>
          <w:spacing w:val="20"/>
          <w:lang w:val="en-US"/>
        </w:rPr>
      </w:pPr>
    </w:p>
    <w:p w14:paraId="5111035C" w14:textId="77777777" w:rsidR="00663655" w:rsidRDefault="00663655">
      <w:pPr>
        <w:pStyle w:val="11"/>
        <w:rPr>
          <w:spacing w:val="20"/>
          <w:lang w:val="en-US"/>
        </w:rPr>
      </w:pPr>
    </w:p>
    <w:p w14:paraId="14BAB9E4" w14:textId="77777777" w:rsidR="00663655" w:rsidRDefault="00663655">
      <w:pPr>
        <w:pStyle w:val="11"/>
        <w:rPr>
          <w:spacing w:val="20"/>
          <w:lang w:val="en-US"/>
        </w:rPr>
      </w:pPr>
    </w:p>
    <w:p w14:paraId="5A7A0EA8" w14:textId="77777777" w:rsidR="00663655" w:rsidRDefault="00663655">
      <w:pPr>
        <w:pStyle w:val="11"/>
        <w:rPr>
          <w:spacing w:val="20"/>
          <w:lang w:val="en-US"/>
        </w:rPr>
      </w:pPr>
    </w:p>
    <w:p w14:paraId="17913107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3812A5E5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14:paraId="3E731F8D" w14:textId="77777777" w:rsidR="00663655" w:rsidRPr="00F910D2" w:rsidRDefault="00663655">
      <w:pPr>
        <w:pStyle w:val="21"/>
        <w:rPr>
          <w:spacing w:val="0"/>
          <w:sz w:val="8"/>
        </w:rPr>
      </w:pPr>
    </w:p>
    <w:p w14:paraId="618E4A80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2ACCE805" w14:textId="77777777" w:rsidR="00663655" w:rsidRPr="00F910D2" w:rsidRDefault="00663655">
      <w:pPr>
        <w:pStyle w:val="11"/>
        <w:rPr>
          <w:spacing w:val="20"/>
          <w:sz w:val="20"/>
        </w:rPr>
      </w:pPr>
    </w:p>
    <w:p w14:paraId="11EDC14A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691CF392" w14:textId="77777777" w:rsidR="009335C4" w:rsidRPr="00F910D2" w:rsidRDefault="009335C4" w:rsidP="009335C4">
      <w:pPr>
        <w:rPr>
          <w:sz w:val="26"/>
          <w:szCs w:val="26"/>
        </w:rPr>
      </w:pPr>
    </w:p>
    <w:p w14:paraId="16B91104" w14:textId="77777777" w:rsidR="005329DD" w:rsidRPr="00F910D2" w:rsidRDefault="005329DD" w:rsidP="009335C4">
      <w:pPr>
        <w:rPr>
          <w:sz w:val="26"/>
          <w:szCs w:val="26"/>
        </w:rPr>
      </w:pPr>
    </w:p>
    <w:p w14:paraId="54CE8C49" w14:textId="07939962" w:rsidR="0044487F" w:rsidRDefault="00064F54" w:rsidP="003D32A1">
      <w:pPr>
        <w:jc w:val="center"/>
        <w:rPr>
          <w:sz w:val="26"/>
          <w:szCs w:val="26"/>
        </w:rPr>
      </w:pPr>
      <w:r w:rsidRPr="003D32A1">
        <w:rPr>
          <w:sz w:val="26"/>
          <w:szCs w:val="26"/>
        </w:rPr>
        <w:t>О внесении изменени</w:t>
      </w:r>
      <w:r w:rsidR="003C78AC">
        <w:rPr>
          <w:sz w:val="26"/>
          <w:szCs w:val="26"/>
        </w:rPr>
        <w:t>й</w:t>
      </w:r>
      <w:r w:rsidRPr="003D32A1">
        <w:rPr>
          <w:sz w:val="26"/>
          <w:szCs w:val="26"/>
        </w:rPr>
        <w:t xml:space="preserve"> в </w:t>
      </w:r>
      <w:r w:rsidR="003D32A1" w:rsidRPr="003D32A1">
        <w:rPr>
          <w:sz w:val="26"/>
          <w:szCs w:val="26"/>
        </w:rPr>
        <w:t xml:space="preserve">решение Череповецкой городской Думы </w:t>
      </w:r>
    </w:p>
    <w:p w14:paraId="12E8B173" w14:textId="77777777" w:rsidR="003D32A1" w:rsidRPr="003D32A1" w:rsidRDefault="003D32A1" w:rsidP="003D32A1">
      <w:pPr>
        <w:jc w:val="center"/>
        <w:rPr>
          <w:sz w:val="26"/>
          <w:szCs w:val="26"/>
        </w:rPr>
      </w:pPr>
      <w:r w:rsidRPr="003D32A1">
        <w:rPr>
          <w:sz w:val="26"/>
          <w:szCs w:val="26"/>
        </w:rPr>
        <w:t>от 28.05.2013 г. № 82 «</w:t>
      </w:r>
      <w:r w:rsidR="0044487F">
        <w:rPr>
          <w:sz w:val="26"/>
          <w:szCs w:val="26"/>
        </w:rPr>
        <w:t>О</w:t>
      </w:r>
      <w:r w:rsidRPr="003D32A1">
        <w:rPr>
          <w:sz w:val="26"/>
          <w:szCs w:val="26"/>
        </w:rPr>
        <w:t xml:space="preserve"> наделении полномочиями»</w:t>
      </w:r>
    </w:p>
    <w:p w14:paraId="03EC55F5" w14:textId="77777777" w:rsidR="00064F54" w:rsidRDefault="00064F54" w:rsidP="003D32A1">
      <w:pPr>
        <w:jc w:val="center"/>
        <w:rPr>
          <w:b/>
          <w:iCs/>
          <w:sz w:val="26"/>
        </w:rPr>
      </w:pPr>
    </w:p>
    <w:p w14:paraId="1CAA4EEE" w14:textId="77777777" w:rsidR="00B025C3" w:rsidRDefault="00B025C3" w:rsidP="00A25764">
      <w:pPr>
        <w:jc w:val="center"/>
        <w:rPr>
          <w:b/>
          <w:iCs/>
          <w:sz w:val="26"/>
        </w:rPr>
      </w:pPr>
    </w:p>
    <w:p w14:paraId="4CA2B968" w14:textId="77777777" w:rsidR="00A004FE" w:rsidRPr="00F910D2" w:rsidRDefault="00A004FE" w:rsidP="009335C4">
      <w:pPr>
        <w:rPr>
          <w:b/>
          <w:sz w:val="26"/>
          <w:szCs w:val="26"/>
        </w:rPr>
      </w:pPr>
    </w:p>
    <w:p w14:paraId="19AFA66C" w14:textId="77777777" w:rsidR="005329DD" w:rsidRPr="00F910D2" w:rsidRDefault="005329DD" w:rsidP="009335C4">
      <w:pPr>
        <w:rPr>
          <w:b/>
          <w:sz w:val="26"/>
          <w:szCs w:val="26"/>
        </w:rPr>
      </w:pPr>
    </w:p>
    <w:p w14:paraId="02903655" w14:textId="77777777" w:rsidR="003D32A1" w:rsidRPr="00241F48" w:rsidRDefault="003D32A1" w:rsidP="00AF316A">
      <w:pPr>
        <w:pStyle w:val="ConsPlusTitle"/>
        <w:ind w:firstLine="708"/>
        <w:jc w:val="both"/>
        <w:rPr>
          <w:b w:val="0"/>
          <w:bCs w:val="0"/>
          <w:color w:val="000000"/>
          <w:sz w:val="26"/>
          <w:szCs w:val="26"/>
        </w:rPr>
      </w:pPr>
      <w:r w:rsidRPr="009C3CB6">
        <w:rPr>
          <w:b w:val="0"/>
          <w:bCs w:val="0"/>
          <w:color w:val="000000"/>
          <w:sz w:val="26"/>
          <w:szCs w:val="26"/>
        </w:rPr>
        <w:t xml:space="preserve">В соответствии с Федеральными законами от 22 ноября 1995 года </w:t>
      </w:r>
      <w:hyperlink r:id="rId12" w:history="1">
        <w:r>
          <w:rPr>
            <w:b w:val="0"/>
            <w:bCs w:val="0"/>
            <w:color w:val="000000"/>
            <w:sz w:val="26"/>
            <w:szCs w:val="26"/>
          </w:rPr>
          <w:t>№</w:t>
        </w:r>
      </w:hyperlink>
      <w:r w:rsidRPr="009C3CB6">
        <w:rPr>
          <w:b w:val="0"/>
          <w:bCs w:val="0"/>
          <w:color w:val="000000"/>
          <w:sz w:val="26"/>
          <w:szCs w:val="26"/>
        </w:rPr>
        <w:t xml:space="preserve"> </w:t>
      </w:r>
      <w:r w:rsidR="0044487F">
        <w:rPr>
          <w:b w:val="0"/>
          <w:bCs w:val="0"/>
          <w:color w:val="000000"/>
          <w:sz w:val="26"/>
          <w:szCs w:val="26"/>
        </w:rPr>
        <w:t xml:space="preserve">171-ФЗ </w:t>
      </w:r>
      <w:r w:rsidRPr="009C3CB6">
        <w:rPr>
          <w:b w:val="0"/>
          <w:bCs w:val="0"/>
          <w:color w:val="000000"/>
          <w:sz w:val="26"/>
          <w:szCs w:val="26"/>
        </w:rPr>
        <w:t xml:space="preserve">«О государственном регулировании производства и оборота этилового спирта, алкогольной и спиртосодержащей </w:t>
      </w:r>
      <w:r w:rsidRPr="003D32A1">
        <w:rPr>
          <w:b w:val="0"/>
        </w:rPr>
        <w:t xml:space="preserve">продукции и об </w:t>
      </w:r>
      <w:r w:rsidRPr="00241F48">
        <w:rPr>
          <w:b w:val="0"/>
          <w:bCs w:val="0"/>
          <w:color w:val="000000"/>
          <w:sz w:val="26"/>
          <w:szCs w:val="26"/>
        </w:rPr>
        <w:t xml:space="preserve">ограничении потребления (распития) алкогольной продукции», 6 октября 2003 года № 131-ФЗ «Об общих принципах организации местного самоуправления в Российской Федерации»,  постановлением Правительства Российской Федерации от 23 декабря 2020 года № 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13" w:history="1">
        <w:r w:rsidRPr="00241F48">
          <w:rPr>
            <w:b w:val="0"/>
            <w:bCs w:val="0"/>
            <w:color w:val="000000"/>
            <w:sz w:val="26"/>
            <w:szCs w:val="26"/>
          </w:rPr>
          <w:t>Уставом</w:t>
        </w:r>
      </w:hyperlink>
      <w:r w:rsidRPr="00241F48">
        <w:rPr>
          <w:b w:val="0"/>
          <w:bCs w:val="0"/>
          <w:color w:val="000000"/>
          <w:sz w:val="26"/>
          <w:szCs w:val="26"/>
        </w:rPr>
        <w:t xml:space="preserve"> города Череповца, в целях определения границ и разработки схем границ прилегающих территорий для каждой организации и (или) объекта на территории города Череповца Череповецкая городская Дума </w:t>
      </w:r>
    </w:p>
    <w:p w14:paraId="71811E16" w14:textId="77777777" w:rsidR="003D32A1" w:rsidRPr="00241F48" w:rsidRDefault="003D32A1" w:rsidP="00AF316A">
      <w:pPr>
        <w:shd w:val="clear" w:color="auto" w:fill="FFFFFF"/>
        <w:rPr>
          <w:color w:val="000000"/>
          <w:sz w:val="26"/>
          <w:szCs w:val="26"/>
        </w:rPr>
      </w:pPr>
      <w:r w:rsidRPr="00241F48">
        <w:rPr>
          <w:color w:val="000000"/>
          <w:sz w:val="26"/>
          <w:szCs w:val="26"/>
        </w:rPr>
        <w:t>РЕШИЛА:</w:t>
      </w:r>
    </w:p>
    <w:p w14:paraId="016C2F94" w14:textId="77777777" w:rsidR="00C94119" w:rsidRPr="00E07980" w:rsidRDefault="00AF316A" w:rsidP="00C9411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C94119">
        <w:rPr>
          <w:color w:val="000000"/>
          <w:sz w:val="26"/>
          <w:szCs w:val="26"/>
        </w:rPr>
        <w:t xml:space="preserve">Внести в </w:t>
      </w:r>
      <w:r w:rsidR="00C94119" w:rsidRPr="003D32A1">
        <w:rPr>
          <w:sz w:val="26"/>
          <w:szCs w:val="26"/>
        </w:rPr>
        <w:t>решение Череповецкой городской Думы от 28.05.2013 г. № 82 «</w:t>
      </w:r>
      <w:r w:rsidR="00C94119">
        <w:rPr>
          <w:sz w:val="26"/>
          <w:szCs w:val="26"/>
        </w:rPr>
        <w:t>О</w:t>
      </w:r>
      <w:r w:rsidR="00C94119" w:rsidRPr="003D32A1">
        <w:rPr>
          <w:sz w:val="26"/>
          <w:szCs w:val="26"/>
        </w:rPr>
        <w:t xml:space="preserve"> наделении полномочиями»</w:t>
      </w:r>
      <w:r w:rsidR="00C94119">
        <w:rPr>
          <w:sz w:val="26"/>
          <w:szCs w:val="26"/>
        </w:rPr>
        <w:t xml:space="preserve"> </w:t>
      </w:r>
      <w:r w:rsidR="00C94119">
        <w:rPr>
          <w:color w:val="000000"/>
          <w:sz w:val="26"/>
          <w:szCs w:val="26"/>
        </w:rPr>
        <w:t>следующие изменения</w:t>
      </w:r>
      <w:r w:rsidR="00C94119" w:rsidRPr="00E07980">
        <w:rPr>
          <w:sz w:val="26"/>
          <w:szCs w:val="26"/>
        </w:rPr>
        <w:t>:</w:t>
      </w:r>
    </w:p>
    <w:p w14:paraId="2E69F571" w14:textId="77777777" w:rsidR="00095473" w:rsidRDefault="00C94119" w:rsidP="00AF316A">
      <w:pPr>
        <w:pStyle w:val="ac"/>
        <w:tabs>
          <w:tab w:val="left" w:pos="993"/>
        </w:tabs>
        <w:autoSpaceDE/>
        <w:autoSpaceDN/>
        <w:spacing w:after="0"/>
        <w:ind w:left="0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</w:t>
      </w:r>
      <w:r w:rsidR="003D32A1" w:rsidRPr="00241F48">
        <w:rPr>
          <w:color w:val="000000"/>
          <w:sz w:val="26"/>
          <w:szCs w:val="26"/>
        </w:rPr>
        <w:t xml:space="preserve">В пункте 2 </w:t>
      </w:r>
      <w:r w:rsidR="00241F48">
        <w:rPr>
          <w:color w:val="000000"/>
          <w:sz w:val="26"/>
          <w:szCs w:val="26"/>
        </w:rPr>
        <w:t>решения</w:t>
      </w:r>
      <w:r w:rsidR="00095473" w:rsidRPr="00095473">
        <w:rPr>
          <w:color w:val="000000"/>
          <w:sz w:val="26"/>
          <w:szCs w:val="26"/>
        </w:rPr>
        <w:t>:</w:t>
      </w:r>
    </w:p>
    <w:p w14:paraId="31F9BE21" w14:textId="77777777" w:rsidR="0044487F" w:rsidRDefault="003D32A1" w:rsidP="00AF316A">
      <w:pPr>
        <w:pStyle w:val="ac"/>
        <w:tabs>
          <w:tab w:val="left" w:pos="993"/>
        </w:tabs>
        <w:autoSpaceDE/>
        <w:autoSpaceDN/>
        <w:spacing w:after="0"/>
        <w:ind w:left="0" w:firstLine="708"/>
        <w:jc w:val="both"/>
        <w:rPr>
          <w:color w:val="000000"/>
          <w:sz w:val="26"/>
          <w:szCs w:val="26"/>
        </w:rPr>
      </w:pPr>
      <w:r w:rsidRPr="00241F48">
        <w:rPr>
          <w:color w:val="000000"/>
          <w:sz w:val="26"/>
          <w:szCs w:val="26"/>
        </w:rPr>
        <w:t>абзац</w:t>
      </w:r>
      <w:r w:rsidR="0044487F">
        <w:rPr>
          <w:color w:val="000000"/>
          <w:sz w:val="26"/>
          <w:szCs w:val="26"/>
        </w:rPr>
        <w:t>ы</w:t>
      </w:r>
      <w:r w:rsidRPr="00241F48">
        <w:rPr>
          <w:color w:val="000000"/>
          <w:sz w:val="26"/>
          <w:szCs w:val="26"/>
        </w:rPr>
        <w:t xml:space="preserve"> </w:t>
      </w:r>
      <w:r w:rsidR="0044487F">
        <w:rPr>
          <w:color w:val="000000"/>
          <w:sz w:val="26"/>
          <w:szCs w:val="26"/>
        </w:rPr>
        <w:t xml:space="preserve">второй </w:t>
      </w:r>
      <w:r w:rsidR="00095473">
        <w:rPr>
          <w:color w:val="000000"/>
          <w:sz w:val="26"/>
          <w:szCs w:val="26"/>
        </w:rPr>
        <w:t xml:space="preserve">и третий </w:t>
      </w:r>
      <w:r w:rsidRPr="00241F48">
        <w:rPr>
          <w:color w:val="000000"/>
          <w:sz w:val="26"/>
          <w:szCs w:val="26"/>
        </w:rPr>
        <w:t>изложить в следующей редакции:</w:t>
      </w:r>
    </w:p>
    <w:p w14:paraId="54FFC14E" w14:textId="18460765" w:rsidR="0044487F" w:rsidRPr="0044487F" w:rsidRDefault="0044487F" w:rsidP="00095473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095473">
        <w:rPr>
          <w:color w:val="000000"/>
          <w:sz w:val="26"/>
          <w:szCs w:val="26"/>
        </w:rPr>
        <w:t>определить</w:t>
      </w:r>
      <w:r w:rsidRPr="0044487F">
        <w:rPr>
          <w:color w:val="000000"/>
          <w:sz w:val="26"/>
          <w:szCs w:val="26"/>
        </w:rPr>
        <w:t xml:space="preserve"> границы прилегающих</w:t>
      </w:r>
      <w:r w:rsidRPr="00AF316A">
        <w:rPr>
          <w:color w:val="000000"/>
          <w:sz w:val="26"/>
          <w:szCs w:val="26"/>
        </w:rPr>
        <w:t xml:space="preserve"> территорий, указанных в </w:t>
      </w:r>
      <w:hyperlink r:id="rId14" w:anchor="/document/10105489/entry/162010" w:history="1">
        <w:r w:rsidRPr="00AF316A">
          <w:rPr>
            <w:color w:val="000000"/>
            <w:sz w:val="26"/>
            <w:szCs w:val="26"/>
          </w:rPr>
          <w:t>подпункте 10 пункта 2</w:t>
        </w:r>
      </w:hyperlink>
      <w:r w:rsidRPr="00AF316A">
        <w:rPr>
          <w:color w:val="000000"/>
          <w:sz w:val="26"/>
          <w:szCs w:val="26"/>
        </w:rPr>
        <w:t xml:space="preserve"> и абзаце первом пункта 4</w:t>
      </w:r>
      <w:r w:rsidRPr="00646A61">
        <w:rPr>
          <w:color w:val="000000"/>
          <w:sz w:val="26"/>
          <w:szCs w:val="26"/>
          <w:vertAlign w:val="superscript"/>
        </w:rPr>
        <w:t>1</w:t>
      </w:r>
      <w:r w:rsidRPr="00AF316A">
        <w:rPr>
          <w:color w:val="000000"/>
          <w:sz w:val="26"/>
          <w:szCs w:val="26"/>
        </w:rPr>
        <w:t xml:space="preserve"> статьи 16 Федерального закона </w:t>
      </w:r>
      <w:r w:rsidR="005E7258">
        <w:rPr>
          <w:color w:val="000000"/>
          <w:sz w:val="26"/>
          <w:szCs w:val="26"/>
        </w:rPr>
        <w:t>«</w:t>
      </w:r>
      <w:r w:rsidRPr="00AF316A">
        <w:rPr>
          <w:color w:val="000000"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5E7258">
        <w:rPr>
          <w:color w:val="000000"/>
          <w:sz w:val="26"/>
          <w:szCs w:val="26"/>
        </w:rPr>
        <w:t>»</w:t>
      </w:r>
      <w:r w:rsidRPr="00AF316A">
        <w:rPr>
          <w:color w:val="000000"/>
          <w:sz w:val="26"/>
          <w:szCs w:val="26"/>
        </w:rPr>
        <w:t>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- границы прилегающих территорий)</w:t>
      </w:r>
      <w:r w:rsidRPr="0044487F">
        <w:rPr>
          <w:color w:val="000000"/>
          <w:sz w:val="26"/>
          <w:szCs w:val="26"/>
        </w:rPr>
        <w:t>;</w:t>
      </w:r>
    </w:p>
    <w:p w14:paraId="72A7B033" w14:textId="77777777" w:rsidR="0044487F" w:rsidRDefault="0044487F" w:rsidP="00095473">
      <w:pPr>
        <w:ind w:firstLine="708"/>
        <w:jc w:val="both"/>
        <w:rPr>
          <w:color w:val="000000"/>
          <w:sz w:val="26"/>
          <w:szCs w:val="26"/>
        </w:rPr>
      </w:pPr>
      <w:r w:rsidRPr="0044487F">
        <w:rPr>
          <w:color w:val="000000"/>
          <w:sz w:val="26"/>
          <w:szCs w:val="26"/>
        </w:rPr>
        <w:t xml:space="preserve">опубликовать в порядке, установленном для официального опубликования муниципальных правовых актов города Череповца, принятые решения об </w:t>
      </w:r>
      <w:r w:rsidR="00095473">
        <w:rPr>
          <w:color w:val="000000"/>
          <w:sz w:val="26"/>
          <w:szCs w:val="26"/>
        </w:rPr>
        <w:t xml:space="preserve">определении </w:t>
      </w:r>
      <w:r w:rsidRPr="0044487F">
        <w:rPr>
          <w:color w:val="000000"/>
          <w:sz w:val="26"/>
          <w:szCs w:val="26"/>
        </w:rPr>
        <w:t>границ прилегающих территорий;</w:t>
      </w:r>
      <w:r w:rsidR="00AF316A">
        <w:rPr>
          <w:color w:val="000000"/>
          <w:sz w:val="26"/>
          <w:szCs w:val="26"/>
        </w:rPr>
        <w:t>»</w:t>
      </w:r>
      <w:r w:rsidR="00095473" w:rsidRPr="00095473">
        <w:rPr>
          <w:color w:val="000000"/>
          <w:sz w:val="26"/>
          <w:szCs w:val="26"/>
        </w:rPr>
        <w:t>;</w:t>
      </w:r>
    </w:p>
    <w:p w14:paraId="261F9B66" w14:textId="77777777" w:rsidR="00095473" w:rsidRDefault="00095473" w:rsidP="00095473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дополнить абзацем седьмым следующего содержания</w:t>
      </w:r>
      <w:r w:rsidRPr="00095473">
        <w:rPr>
          <w:color w:val="000000"/>
          <w:sz w:val="26"/>
          <w:szCs w:val="26"/>
        </w:rPr>
        <w:t>:</w:t>
      </w:r>
    </w:p>
    <w:p w14:paraId="25997019" w14:textId="7C874950" w:rsidR="00095473" w:rsidRPr="00095473" w:rsidRDefault="00095473" w:rsidP="00095473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«у</w:t>
      </w:r>
      <w:r w:rsidR="00C454F4">
        <w:rPr>
          <w:color w:val="000000"/>
          <w:sz w:val="26"/>
          <w:szCs w:val="26"/>
        </w:rPr>
        <w:t>твердить</w:t>
      </w:r>
      <w:bookmarkStart w:id="0" w:name="_GoBack"/>
      <w:bookmarkEnd w:id="0"/>
      <w:r>
        <w:rPr>
          <w:color w:val="000000"/>
          <w:sz w:val="26"/>
          <w:szCs w:val="26"/>
        </w:rPr>
        <w:t xml:space="preserve"> порядок </w:t>
      </w:r>
      <w:r w:rsidRPr="00095473">
        <w:rPr>
          <w:color w:val="000000"/>
          <w:sz w:val="26"/>
          <w:szCs w:val="26"/>
        </w:rPr>
        <w:t xml:space="preserve">организации и проведения общественных обсуждений в городском округе городе Череповец проектов постановлений мэрии города, </w:t>
      </w:r>
      <w:r w:rsidR="00DA155D">
        <w:rPr>
          <w:color w:val="000000"/>
          <w:sz w:val="26"/>
          <w:szCs w:val="26"/>
        </w:rPr>
        <w:t xml:space="preserve">в соответствии с которыми планируется первоначальное определение или увеличение, а также отмена ранее определенных или уменьшение </w:t>
      </w:r>
      <w:r w:rsidR="00812B02">
        <w:rPr>
          <w:color w:val="000000"/>
          <w:sz w:val="26"/>
          <w:szCs w:val="26"/>
        </w:rPr>
        <w:t>границ</w:t>
      </w:r>
      <w:r w:rsidRPr="00095473">
        <w:rPr>
          <w:color w:val="000000"/>
          <w:sz w:val="26"/>
          <w:szCs w:val="26"/>
        </w:rPr>
        <w:t xml:space="preserve"> прилегающих территорий».</w:t>
      </w:r>
    </w:p>
    <w:p w14:paraId="0A6E32F8" w14:textId="77777777" w:rsidR="00C85150" w:rsidRPr="00241F48" w:rsidRDefault="00C94119" w:rsidP="00095473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AF316A">
        <w:rPr>
          <w:color w:val="000000"/>
          <w:sz w:val="26"/>
          <w:szCs w:val="26"/>
        </w:rPr>
        <w:t xml:space="preserve">2. </w:t>
      </w:r>
      <w:r w:rsidR="0044487F">
        <w:rPr>
          <w:color w:val="000000"/>
          <w:sz w:val="26"/>
          <w:szCs w:val="26"/>
        </w:rPr>
        <w:t>Пункт 2.1 решения признать утратившим силу</w:t>
      </w:r>
      <w:r w:rsidR="00241F48">
        <w:rPr>
          <w:color w:val="000000"/>
          <w:sz w:val="26"/>
          <w:szCs w:val="26"/>
        </w:rPr>
        <w:t>.</w:t>
      </w:r>
      <w:r w:rsidR="000F4657" w:rsidRPr="00241F48">
        <w:rPr>
          <w:color w:val="000000"/>
          <w:sz w:val="26"/>
          <w:szCs w:val="26"/>
        </w:rPr>
        <w:t xml:space="preserve"> </w:t>
      </w:r>
      <w:r w:rsidR="00C85150" w:rsidRPr="00241F48">
        <w:rPr>
          <w:color w:val="000000"/>
          <w:sz w:val="26"/>
          <w:szCs w:val="26"/>
        </w:rPr>
        <w:t xml:space="preserve"> </w:t>
      </w:r>
    </w:p>
    <w:p w14:paraId="40A61D4D" w14:textId="16B24742" w:rsidR="006243DC" w:rsidRPr="00241F48" w:rsidRDefault="003C78AC" w:rsidP="005E725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E42C3F" w:rsidRPr="00241F48">
        <w:rPr>
          <w:color w:val="000000"/>
          <w:sz w:val="26"/>
          <w:szCs w:val="26"/>
        </w:rPr>
        <w:t>. Настоящее решение вступает в силу со дня его официального опубликования.</w:t>
      </w:r>
    </w:p>
    <w:p w14:paraId="3FBED835" w14:textId="77777777" w:rsidR="00EC4F33" w:rsidRDefault="00EC4F33" w:rsidP="0083229A">
      <w:pPr>
        <w:widowControl w:val="0"/>
        <w:adjustRightInd w:val="0"/>
        <w:jc w:val="right"/>
        <w:outlineLvl w:val="0"/>
      </w:pPr>
    </w:p>
    <w:sectPr w:rsidR="00EC4F33" w:rsidSect="00AA3CB8">
      <w:headerReference w:type="default" r:id="rId15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98573" w14:textId="77777777" w:rsidR="009D56B3" w:rsidRDefault="009D56B3" w:rsidP="007C2CD0">
      <w:r>
        <w:separator/>
      </w:r>
    </w:p>
  </w:endnote>
  <w:endnote w:type="continuationSeparator" w:id="0">
    <w:p w14:paraId="0CBE5B4D" w14:textId="77777777" w:rsidR="009D56B3" w:rsidRDefault="009D56B3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A9AE" w14:textId="77777777" w:rsidR="009D56B3" w:rsidRDefault="009D56B3" w:rsidP="007C2CD0">
      <w:r>
        <w:separator/>
      </w:r>
    </w:p>
  </w:footnote>
  <w:footnote w:type="continuationSeparator" w:id="0">
    <w:p w14:paraId="13BEDF44" w14:textId="77777777" w:rsidR="009D56B3" w:rsidRDefault="009D56B3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659C7F6" w14:textId="77777777" w:rsidR="006716A5" w:rsidRDefault="006716A5">
        <w:pPr>
          <w:pStyle w:val="af2"/>
          <w:jc w:val="center"/>
        </w:pPr>
      </w:p>
      <w:p w14:paraId="3D58D639" w14:textId="77777777" w:rsidR="006716A5" w:rsidRDefault="006716A5">
        <w:pPr>
          <w:pStyle w:val="af2"/>
          <w:jc w:val="center"/>
        </w:pPr>
      </w:p>
      <w:p w14:paraId="141F28D8" w14:textId="77777777" w:rsidR="006716A5" w:rsidRPr="007C2CD0" w:rsidRDefault="009C4452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6716A5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5E7258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0A6E9BAC" w14:textId="77777777" w:rsidR="006716A5" w:rsidRDefault="006716A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64F54"/>
    <w:rsid w:val="00070341"/>
    <w:rsid w:val="0007273C"/>
    <w:rsid w:val="00072D26"/>
    <w:rsid w:val="000744A1"/>
    <w:rsid w:val="00077F67"/>
    <w:rsid w:val="00080575"/>
    <w:rsid w:val="000812FA"/>
    <w:rsid w:val="00081EBF"/>
    <w:rsid w:val="00095473"/>
    <w:rsid w:val="00096451"/>
    <w:rsid w:val="000972DA"/>
    <w:rsid w:val="000A1711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657"/>
    <w:rsid w:val="000F6106"/>
    <w:rsid w:val="00100458"/>
    <w:rsid w:val="001006CC"/>
    <w:rsid w:val="00110176"/>
    <w:rsid w:val="0012378C"/>
    <w:rsid w:val="00125C9F"/>
    <w:rsid w:val="001303E8"/>
    <w:rsid w:val="00134EF1"/>
    <w:rsid w:val="00137268"/>
    <w:rsid w:val="00140B2A"/>
    <w:rsid w:val="001430A2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896"/>
    <w:rsid w:val="00222DCD"/>
    <w:rsid w:val="002308DA"/>
    <w:rsid w:val="0023295B"/>
    <w:rsid w:val="0023720A"/>
    <w:rsid w:val="00241F48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0A06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3C4"/>
    <w:rsid w:val="002F17AD"/>
    <w:rsid w:val="002F4664"/>
    <w:rsid w:val="002F4DCF"/>
    <w:rsid w:val="002F4FFE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07A8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C78AC"/>
    <w:rsid w:val="003D1076"/>
    <w:rsid w:val="003D32A1"/>
    <w:rsid w:val="003D5A61"/>
    <w:rsid w:val="003E0339"/>
    <w:rsid w:val="003E25A1"/>
    <w:rsid w:val="003E5406"/>
    <w:rsid w:val="003F50BC"/>
    <w:rsid w:val="003F556C"/>
    <w:rsid w:val="004025D3"/>
    <w:rsid w:val="00402BB3"/>
    <w:rsid w:val="00411F0C"/>
    <w:rsid w:val="00414566"/>
    <w:rsid w:val="00420379"/>
    <w:rsid w:val="00421906"/>
    <w:rsid w:val="004230ED"/>
    <w:rsid w:val="00430A8F"/>
    <w:rsid w:val="004428BD"/>
    <w:rsid w:val="00444515"/>
    <w:rsid w:val="0044487F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1CFD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921E3"/>
    <w:rsid w:val="005927E5"/>
    <w:rsid w:val="00593ABA"/>
    <w:rsid w:val="00593E2E"/>
    <w:rsid w:val="00594019"/>
    <w:rsid w:val="00594DFE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258"/>
    <w:rsid w:val="005E7562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46A61"/>
    <w:rsid w:val="006502F2"/>
    <w:rsid w:val="00651252"/>
    <w:rsid w:val="0065306D"/>
    <w:rsid w:val="00653131"/>
    <w:rsid w:val="00653D9D"/>
    <w:rsid w:val="00655D73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0E0"/>
    <w:rsid w:val="008027CF"/>
    <w:rsid w:val="00812B02"/>
    <w:rsid w:val="008218E6"/>
    <w:rsid w:val="00825FEB"/>
    <w:rsid w:val="00826280"/>
    <w:rsid w:val="0083229A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4B61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22FD6"/>
    <w:rsid w:val="009335C4"/>
    <w:rsid w:val="009347ED"/>
    <w:rsid w:val="009367CE"/>
    <w:rsid w:val="00944C51"/>
    <w:rsid w:val="00946A30"/>
    <w:rsid w:val="009505A9"/>
    <w:rsid w:val="0095342D"/>
    <w:rsid w:val="0095558C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D56B3"/>
    <w:rsid w:val="00A004FE"/>
    <w:rsid w:val="00A022DD"/>
    <w:rsid w:val="00A02DC0"/>
    <w:rsid w:val="00A03D3B"/>
    <w:rsid w:val="00A049D8"/>
    <w:rsid w:val="00A0568E"/>
    <w:rsid w:val="00A13037"/>
    <w:rsid w:val="00A23FC2"/>
    <w:rsid w:val="00A25764"/>
    <w:rsid w:val="00A3401F"/>
    <w:rsid w:val="00A34C8D"/>
    <w:rsid w:val="00A354F0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6CA3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E77E7"/>
    <w:rsid w:val="00AF060F"/>
    <w:rsid w:val="00AF316A"/>
    <w:rsid w:val="00AF3796"/>
    <w:rsid w:val="00B025C3"/>
    <w:rsid w:val="00B12544"/>
    <w:rsid w:val="00B130F1"/>
    <w:rsid w:val="00B2057F"/>
    <w:rsid w:val="00B21D70"/>
    <w:rsid w:val="00B269BA"/>
    <w:rsid w:val="00B27FF7"/>
    <w:rsid w:val="00B4180A"/>
    <w:rsid w:val="00B429D0"/>
    <w:rsid w:val="00B42B38"/>
    <w:rsid w:val="00B42E21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4FB6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1279"/>
    <w:rsid w:val="00C34634"/>
    <w:rsid w:val="00C42755"/>
    <w:rsid w:val="00C43C3D"/>
    <w:rsid w:val="00C44F71"/>
    <w:rsid w:val="00C454F4"/>
    <w:rsid w:val="00C65B0E"/>
    <w:rsid w:val="00C6790C"/>
    <w:rsid w:val="00C771D7"/>
    <w:rsid w:val="00C824F9"/>
    <w:rsid w:val="00C8497A"/>
    <w:rsid w:val="00C85150"/>
    <w:rsid w:val="00C85E20"/>
    <w:rsid w:val="00C93D5D"/>
    <w:rsid w:val="00C94119"/>
    <w:rsid w:val="00C97E95"/>
    <w:rsid w:val="00CA0A84"/>
    <w:rsid w:val="00CA0CAD"/>
    <w:rsid w:val="00CA432E"/>
    <w:rsid w:val="00CA7FB0"/>
    <w:rsid w:val="00CC253A"/>
    <w:rsid w:val="00CC2FD4"/>
    <w:rsid w:val="00CC49DE"/>
    <w:rsid w:val="00CC6BD8"/>
    <w:rsid w:val="00CD207B"/>
    <w:rsid w:val="00CD5218"/>
    <w:rsid w:val="00CE088C"/>
    <w:rsid w:val="00CE5734"/>
    <w:rsid w:val="00CF2BC9"/>
    <w:rsid w:val="00D00F96"/>
    <w:rsid w:val="00D020C7"/>
    <w:rsid w:val="00D27BBF"/>
    <w:rsid w:val="00D3712A"/>
    <w:rsid w:val="00D43E81"/>
    <w:rsid w:val="00D5454D"/>
    <w:rsid w:val="00D54C14"/>
    <w:rsid w:val="00D54EDA"/>
    <w:rsid w:val="00D56BA4"/>
    <w:rsid w:val="00D622EA"/>
    <w:rsid w:val="00D74DD5"/>
    <w:rsid w:val="00D77B10"/>
    <w:rsid w:val="00D82BAA"/>
    <w:rsid w:val="00D82D7C"/>
    <w:rsid w:val="00D82E40"/>
    <w:rsid w:val="00D83219"/>
    <w:rsid w:val="00D91C21"/>
    <w:rsid w:val="00D93F13"/>
    <w:rsid w:val="00D944E1"/>
    <w:rsid w:val="00D944F6"/>
    <w:rsid w:val="00DA155D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13C15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746F0"/>
    <w:rsid w:val="00E75030"/>
    <w:rsid w:val="00E80416"/>
    <w:rsid w:val="00E80DEF"/>
    <w:rsid w:val="00E8498B"/>
    <w:rsid w:val="00E8549F"/>
    <w:rsid w:val="00E94688"/>
    <w:rsid w:val="00EB3264"/>
    <w:rsid w:val="00EB53BD"/>
    <w:rsid w:val="00EB5EAA"/>
    <w:rsid w:val="00EB6178"/>
    <w:rsid w:val="00EC07CB"/>
    <w:rsid w:val="00EC1ABA"/>
    <w:rsid w:val="00EC4F33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159AD"/>
    <w:rsid w:val="00F2177E"/>
    <w:rsid w:val="00F30DC2"/>
    <w:rsid w:val="00F3440E"/>
    <w:rsid w:val="00F34F6E"/>
    <w:rsid w:val="00F356FA"/>
    <w:rsid w:val="00F36F12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7111A"/>
    <w:rsid w:val="00F76845"/>
    <w:rsid w:val="00F76FD4"/>
    <w:rsid w:val="00F772C9"/>
    <w:rsid w:val="00F779A8"/>
    <w:rsid w:val="00F82C26"/>
    <w:rsid w:val="00F82E6D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0836"/>
    <w:rsid w:val="00FD17C6"/>
    <w:rsid w:val="00FE5AC9"/>
    <w:rsid w:val="00FE6407"/>
    <w:rsid w:val="00FE6DED"/>
    <w:rsid w:val="00FE7C1A"/>
    <w:rsid w:val="00FF2AFA"/>
    <w:rsid w:val="00FF578F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309B3"/>
  <w15:docId w15:val="{777CBEBA-183B-4E49-A604-3AD162EC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D32A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C4F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EC4F33"/>
  </w:style>
  <w:style w:type="character" w:customStyle="1" w:styleId="afb">
    <w:name w:val="Текст сноски Знак"/>
    <w:basedOn w:val="a0"/>
    <w:link w:val="afa"/>
    <w:uiPriority w:val="99"/>
    <w:semiHidden/>
    <w:rsid w:val="00EC4F33"/>
  </w:style>
  <w:style w:type="character" w:styleId="afc">
    <w:name w:val="footnote reference"/>
    <w:basedOn w:val="a0"/>
    <w:uiPriority w:val="99"/>
    <w:semiHidden/>
    <w:unhideWhenUsed/>
    <w:rsid w:val="00EC4F33"/>
    <w:rPr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5E7258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E7258"/>
  </w:style>
  <w:style w:type="character" w:customStyle="1" w:styleId="aff">
    <w:name w:val="Текст примечания Знак"/>
    <w:basedOn w:val="a0"/>
    <w:link w:val="afe"/>
    <w:uiPriority w:val="99"/>
    <w:semiHidden/>
    <w:rsid w:val="005E7258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E725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E7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main?base=RLAW095;n=68982;fld=134;dst=101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367;fld=134;dst=10011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2AB91-7E08-4118-AA10-7634124F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Юзова Лариса Сергеевна</cp:lastModifiedBy>
  <cp:revision>11</cp:revision>
  <cp:lastPrinted>2020-07-02T10:31:00Z</cp:lastPrinted>
  <dcterms:created xsi:type="dcterms:W3CDTF">2024-08-14T18:14:00Z</dcterms:created>
  <dcterms:modified xsi:type="dcterms:W3CDTF">2024-08-15T10:38:00Z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-1212597935</vt:i4>
  </property>
  <property fmtid="{D5CDD505-2E9C-101B-9397-08002B2CF9AE}" pid="4" name="_EmailSubject">
    <vt:lpwstr/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-786538377</vt:i4>
  </property>
  <property fmtid="{D5CDD505-2E9C-101B-9397-08002B2CF9AE}" pid="8" name="_ReviewingToolsShownOnce">
    <vt:lpwstr/>
  </property>
</Properties>
</file>