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62B56" w14:textId="77777777" w:rsidR="005D0BD2" w:rsidRPr="005D0BD2" w:rsidRDefault="005D0BD2" w:rsidP="005D0BD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D0BD2">
        <w:rPr>
          <w:b/>
          <w:bCs/>
          <w:spacing w:val="60"/>
          <w:sz w:val="18"/>
          <w:szCs w:val="18"/>
        </w:rPr>
        <w:object w:dxaOrig="811" w:dyaOrig="1007" w14:anchorId="794AB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1354960" r:id="rId9"/>
        </w:object>
      </w:r>
    </w:p>
    <w:p w14:paraId="079953FE" w14:textId="77777777" w:rsidR="005D0BD2" w:rsidRPr="005D0BD2" w:rsidRDefault="005D0BD2" w:rsidP="005D0BD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D0BD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037F145" w14:textId="77777777" w:rsidR="005D0BD2" w:rsidRPr="005D0BD2" w:rsidRDefault="005D0BD2" w:rsidP="005D0BD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D2FAE2C" w14:textId="77777777" w:rsidR="005D0BD2" w:rsidRPr="005D0BD2" w:rsidRDefault="005D0BD2" w:rsidP="005D0BD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D0BD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9399A1C" w14:textId="77777777" w:rsidR="005D0BD2" w:rsidRPr="005D0BD2" w:rsidRDefault="005D0BD2" w:rsidP="005D0BD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1DA12FE" w14:textId="77777777" w:rsidR="005D0BD2" w:rsidRPr="005D0BD2" w:rsidRDefault="005D0BD2" w:rsidP="005D0BD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D0BD2">
        <w:rPr>
          <w:b/>
          <w:bCs/>
          <w:spacing w:val="76"/>
          <w:w w:val="110"/>
          <w:sz w:val="36"/>
        </w:rPr>
        <w:t>РЕШЕНИЕ</w:t>
      </w:r>
    </w:p>
    <w:p w14:paraId="3CB2AF44" w14:textId="1429C942" w:rsidR="00AF7A16" w:rsidRDefault="00AF7A1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21AACCA" w14:textId="77777777" w:rsidR="005D0BD2" w:rsidRDefault="005D0BD2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5CAFE1C8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Pr="00AF7A16" w:rsidRDefault="009302CA" w:rsidP="005E32CE">
      <w:pPr>
        <w:widowControl w:val="0"/>
        <w:ind w:firstLine="709"/>
        <w:contextualSpacing/>
        <w:jc w:val="center"/>
        <w:rPr>
          <w:b/>
        </w:rPr>
      </w:pPr>
    </w:p>
    <w:p w14:paraId="58416D13" w14:textId="56B38D30" w:rsidR="00242704" w:rsidRPr="00AF7A16" w:rsidRDefault="00242704" w:rsidP="005E32CE">
      <w:pPr>
        <w:widowControl w:val="0"/>
        <w:ind w:firstLine="709"/>
        <w:contextualSpacing/>
        <w:jc w:val="center"/>
        <w:rPr>
          <w:b/>
        </w:rPr>
      </w:pPr>
    </w:p>
    <w:p w14:paraId="691B5419" w14:textId="53DF9956" w:rsidR="00F579DB" w:rsidRPr="00AF7A16" w:rsidRDefault="00AF7A16" w:rsidP="00AF7A16">
      <w:pPr>
        <w:widowControl w:val="0"/>
        <w:ind w:firstLine="4962"/>
        <w:contextualSpacing/>
        <w:rPr>
          <w:sz w:val="26"/>
          <w:szCs w:val="26"/>
        </w:rPr>
      </w:pPr>
      <w:r w:rsidRPr="00AF7A16">
        <w:rPr>
          <w:sz w:val="26"/>
          <w:szCs w:val="26"/>
        </w:rPr>
        <w:t>Принято Череповецкой городской Думой</w:t>
      </w:r>
    </w:p>
    <w:p w14:paraId="440A596D" w14:textId="3A658198" w:rsidR="00AF7A16" w:rsidRPr="00AF7A16" w:rsidRDefault="00AF7A16" w:rsidP="00AF7A16">
      <w:pPr>
        <w:widowControl w:val="0"/>
        <w:ind w:firstLine="4962"/>
        <w:contextualSpacing/>
        <w:rPr>
          <w:sz w:val="26"/>
          <w:szCs w:val="26"/>
        </w:rPr>
      </w:pPr>
      <w:r w:rsidRPr="00AF7A16">
        <w:rPr>
          <w:sz w:val="26"/>
          <w:szCs w:val="26"/>
        </w:rPr>
        <w:t>26.06.2024</w:t>
      </w:r>
    </w:p>
    <w:p w14:paraId="180C45BD" w14:textId="77777777" w:rsidR="00AF7A16" w:rsidRPr="00AF7A16" w:rsidRDefault="00AF7A16" w:rsidP="00AF7A16">
      <w:pPr>
        <w:widowControl w:val="0"/>
        <w:ind w:firstLine="709"/>
        <w:contextualSpacing/>
      </w:pPr>
    </w:p>
    <w:p w14:paraId="48C207C2" w14:textId="4A4E63E2" w:rsidR="006F05A6" w:rsidRPr="00AF7A16" w:rsidRDefault="006F05A6" w:rsidP="005E32CE">
      <w:pPr>
        <w:widowControl w:val="0"/>
        <w:ind w:firstLine="709"/>
        <w:contextualSpacing/>
        <w:jc w:val="center"/>
        <w:rPr>
          <w:b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0EFE5907" w14:textId="77777777" w:rsidR="003B33AD" w:rsidRPr="00D85D9A" w:rsidRDefault="009302CA" w:rsidP="003B33AD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D85D9A">
        <w:rPr>
          <w:sz w:val="26"/>
          <w:szCs w:val="26"/>
        </w:rPr>
        <w:t>1.</w:t>
      </w:r>
      <w:r w:rsidR="00895714" w:rsidRPr="00D85D9A">
        <w:rPr>
          <w:sz w:val="26"/>
          <w:szCs w:val="26"/>
        </w:rPr>
        <w:t xml:space="preserve"> </w:t>
      </w:r>
      <w:r w:rsidR="001A1581" w:rsidRPr="00D85D9A">
        <w:rPr>
          <w:sz w:val="26"/>
          <w:szCs w:val="26"/>
        </w:rPr>
        <w:t xml:space="preserve">Внести в решение Череповецкой городской Думы </w:t>
      </w:r>
      <w:r w:rsidR="00B76956" w:rsidRPr="00D85D9A">
        <w:rPr>
          <w:sz w:val="26"/>
          <w:szCs w:val="26"/>
        </w:rPr>
        <w:t xml:space="preserve">от </w:t>
      </w:r>
      <w:r w:rsidR="004C6EC5" w:rsidRPr="00D85D9A">
        <w:rPr>
          <w:sz w:val="26"/>
          <w:szCs w:val="26"/>
        </w:rPr>
        <w:t>19.12.2023 № 158 «О городском бюджете на 2024 год и плановый период 2025 и 2026</w:t>
      </w:r>
      <w:r w:rsidR="00866384" w:rsidRPr="00D85D9A">
        <w:rPr>
          <w:sz w:val="26"/>
          <w:szCs w:val="26"/>
        </w:rPr>
        <w:t xml:space="preserve"> годов</w:t>
      </w:r>
      <w:r w:rsidR="00F45D3C" w:rsidRPr="00D85D9A">
        <w:rPr>
          <w:sz w:val="26"/>
          <w:szCs w:val="26"/>
        </w:rPr>
        <w:t>»</w:t>
      </w:r>
      <w:r w:rsidR="00B76956" w:rsidRPr="00D85D9A">
        <w:rPr>
          <w:sz w:val="26"/>
          <w:szCs w:val="26"/>
        </w:rPr>
        <w:t xml:space="preserve"> </w:t>
      </w:r>
      <w:r w:rsidR="001A1581" w:rsidRPr="00D85D9A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44C108D4" w14:textId="759A2BAA" w:rsidR="003B33AD" w:rsidRPr="00A60E58" w:rsidRDefault="00A7025E" w:rsidP="00A60E58">
      <w:pPr>
        <w:ind w:firstLine="709"/>
        <w:jc w:val="both"/>
        <w:rPr>
          <w:bCs/>
          <w:sz w:val="26"/>
          <w:szCs w:val="26"/>
        </w:rPr>
      </w:pPr>
      <w:r w:rsidRPr="00A60E58">
        <w:rPr>
          <w:sz w:val="26"/>
          <w:szCs w:val="26"/>
        </w:rPr>
        <w:t xml:space="preserve">1.1. </w:t>
      </w:r>
      <w:r w:rsidR="00435C97" w:rsidRPr="00A60E58">
        <w:rPr>
          <w:sz w:val="26"/>
          <w:szCs w:val="26"/>
        </w:rPr>
        <w:t xml:space="preserve">В пункте 1 </w:t>
      </w:r>
      <w:r w:rsidR="00B53A62" w:rsidRPr="00A60E58">
        <w:rPr>
          <w:sz w:val="26"/>
          <w:szCs w:val="26"/>
        </w:rPr>
        <w:t>цифры «</w:t>
      </w:r>
      <w:bookmarkStart w:id="2" w:name="_Hlk163466368"/>
      <w:r w:rsidR="00D85D9A" w:rsidRPr="00A60E58">
        <w:rPr>
          <w:sz w:val="26"/>
          <w:szCs w:val="26"/>
        </w:rPr>
        <w:t>21 315 274,1</w:t>
      </w:r>
      <w:bookmarkEnd w:id="2"/>
      <w:r w:rsidR="00B53A62" w:rsidRPr="00A60E58">
        <w:rPr>
          <w:sz w:val="26"/>
          <w:szCs w:val="26"/>
        </w:rPr>
        <w:t>» заменить цифрами «</w:t>
      </w:r>
      <w:r w:rsidR="00A60E58">
        <w:rPr>
          <w:bCs/>
          <w:sz w:val="26"/>
          <w:szCs w:val="26"/>
        </w:rPr>
        <w:t>22 751 </w:t>
      </w:r>
      <w:r w:rsidR="00A60E58" w:rsidRPr="00A60E58">
        <w:rPr>
          <w:bCs/>
          <w:sz w:val="26"/>
          <w:szCs w:val="26"/>
        </w:rPr>
        <w:t>178,7</w:t>
      </w:r>
      <w:r w:rsidR="00B53A62" w:rsidRPr="00A60E58">
        <w:rPr>
          <w:sz w:val="26"/>
          <w:szCs w:val="26"/>
        </w:rPr>
        <w:t xml:space="preserve">», </w:t>
      </w:r>
      <w:r w:rsidR="00F70491" w:rsidRPr="00A60E58">
        <w:rPr>
          <w:sz w:val="26"/>
          <w:szCs w:val="26"/>
        </w:rPr>
        <w:t>цифры «</w:t>
      </w:r>
      <w:r w:rsidR="006B4C06" w:rsidRPr="00A60E58">
        <w:rPr>
          <w:sz w:val="26"/>
          <w:szCs w:val="26"/>
        </w:rPr>
        <w:t>22 217 976,0</w:t>
      </w:r>
      <w:r w:rsidR="00F70491" w:rsidRPr="00A60E58">
        <w:rPr>
          <w:sz w:val="26"/>
          <w:szCs w:val="26"/>
        </w:rPr>
        <w:t>» заменить цифрами «</w:t>
      </w:r>
      <w:r w:rsidR="00A60E58">
        <w:rPr>
          <w:bCs/>
          <w:sz w:val="26"/>
          <w:szCs w:val="26"/>
        </w:rPr>
        <w:t>23 510 </w:t>
      </w:r>
      <w:r w:rsidR="00A60E58" w:rsidRPr="00A60E58">
        <w:rPr>
          <w:bCs/>
          <w:sz w:val="26"/>
          <w:szCs w:val="26"/>
        </w:rPr>
        <w:t>925,8</w:t>
      </w:r>
      <w:r w:rsidR="00F70491" w:rsidRPr="00A60E58">
        <w:rPr>
          <w:sz w:val="26"/>
          <w:szCs w:val="26"/>
        </w:rPr>
        <w:t>»</w:t>
      </w:r>
      <w:r w:rsidR="00EB54B8" w:rsidRPr="00A60E58">
        <w:rPr>
          <w:sz w:val="26"/>
          <w:szCs w:val="26"/>
        </w:rPr>
        <w:t>,</w:t>
      </w:r>
      <w:r w:rsidR="00B03EF6" w:rsidRPr="00A60E58">
        <w:rPr>
          <w:sz w:val="26"/>
          <w:szCs w:val="26"/>
        </w:rPr>
        <w:t xml:space="preserve"> цифры «</w:t>
      </w:r>
      <w:bookmarkStart w:id="3" w:name="_Hlk164413950"/>
      <w:r w:rsidR="006B4C06" w:rsidRPr="00A60E58">
        <w:rPr>
          <w:sz w:val="26"/>
          <w:szCs w:val="26"/>
        </w:rPr>
        <w:t>902 701,9</w:t>
      </w:r>
      <w:bookmarkEnd w:id="3"/>
      <w:r w:rsidR="00B03EF6" w:rsidRPr="00A60E58">
        <w:rPr>
          <w:sz w:val="26"/>
          <w:szCs w:val="26"/>
        </w:rPr>
        <w:t>» заменить цифрами «</w:t>
      </w:r>
      <w:r w:rsidR="00A60E58">
        <w:rPr>
          <w:bCs/>
          <w:sz w:val="26"/>
          <w:szCs w:val="26"/>
        </w:rPr>
        <w:t>759 </w:t>
      </w:r>
      <w:r w:rsidR="00A60E58" w:rsidRPr="00A60E58">
        <w:rPr>
          <w:bCs/>
          <w:sz w:val="26"/>
          <w:szCs w:val="26"/>
        </w:rPr>
        <w:t>747,1</w:t>
      </w:r>
      <w:r w:rsidR="00B03EF6" w:rsidRPr="00A60E58">
        <w:rPr>
          <w:sz w:val="26"/>
          <w:szCs w:val="26"/>
        </w:rPr>
        <w:t>»,</w:t>
      </w:r>
      <w:r w:rsidR="00EB54B8" w:rsidRPr="00A60E58">
        <w:rPr>
          <w:sz w:val="26"/>
          <w:szCs w:val="26"/>
        </w:rPr>
        <w:t xml:space="preserve"> цифры «</w:t>
      </w:r>
      <w:r w:rsidR="006B4C06" w:rsidRPr="00A60E58">
        <w:rPr>
          <w:sz w:val="26"/>
          <w:szCs w:val="26"/>
        </w:rPr>
        <w:t>19,7</w:t>
      </w:r>
      <w:r w:rsidR="00EB54B8" w:rsidRPr="00A60E58">
        <w:rPr>
          <w:sz w:val="26"/>
          <w:szCs w:val="26"/>
        </w:rPr>
        <w:t>» заменить цифрами «</w:t>
      </w:r>
      <w:r w:rsidR="00A60E58" w:rsidRPr="00A60E58">
        <w:rPr>
          <w:bCs/>
          <w:sz w:val="26"/>
          <w:szCs w:val="26"/>
        </w:rPr>
        <w:t>15,5</w:t>
      </w:r>
      <w:r w:rsidR="00EB54B8" w:rsidRPr="00A60E58">
        <w:rPr>
          <w:sz w:val="26"/>
          <w:szCs w:val="26"/>
        </w:rPr>
        <w:t>».</w:t>
      </w:r>
    </w:p>
    <w:p w14:paraId="28A5A2CA" w14:textId="64686D78" w:rsidR="003B33AD" w:rsidRDefault="003B33AD" w:rsidP="00A60E58">
      <w:pPr>
        <w:ind w:firstLine="709"/>
        <w:jc w:val="both"/>
        <w:rPr>
          <w:sz w:val="26"/>
          <w:szCs w:val="26"/>
        </w:rPr>
      </w:pPr>
      <w:r w:rsidRPr="00A60E58">
        <w:rPr>
          <w:sz w:val="26"/>
          <w:szCs w:val="26"/>
        </w:rPr>
        <w:t>1.2. В пункте 2 цифры «</w:t>
      </w:r>
      <w:bookmarkStart w:id="4" w:name="_Hlk163466418"/>
      <w:r w:rsidR="006B4C06" w:rsidRPr="00A60E58">
        <w:rPr>
          <w:sz w:val="26"/>
          <w:szCs w:val="26"/>
        </w:rPr>
        <w:t>17 407 556,0</w:t>
      </w:r>
      <w:bookmarkEnd w:id="4"/>
      <w:r w:rsidRPr="00A60E58">
        <w:rPr>
          <w:sz w:val="26"/>
          <w:szCs w:val="26"/>
        </w:rPr>
        <w:t>» заменить цифрами «</w:t>
      </w:r>
      <w:r w:rsidR="00A60E58">
        <w:rPr>
          <w:bCs/>
          <w:sz w:val="26"/>
          <w:szCs w:val="26"/>
        </w:rPr>
        <w:t>17 938 </w:t>
      </w:r>
      <w:r w:rsidR="00A60E58" w:rsidRPr="00A60E58">
        <w:rPr>
          <w:bCs/>
          <w:sz w:val="26"/>
          <w:szCs w:val="26"/>
        </w:rPr>
        <w:t>589,5</w:t>
      </w:r>
      <w:r w:rsidRPr="00A60E58">
        <w:rPr>
          <w:sz w:val="26"/>
          <w:szCs w:val="26"/>
        </w:rPr>
        <w:t>», цифры «</w:t>
      </w:r>
      <w:bookmarkStart w:id="5" w:name="_Hlk163466432"/>
      <w:r w:rsidR="006B4C06" w:rsidRPr="00A60E58">
        <w:rPr>
          <w:sz w:val="26"/>
          <w:szCs w:val="26"/>
        </w:rPr>
        <w:t>17 839 780,4</w:t>
      </w:r>
      <w:bookmarkEnd w:id="5"/>
      <w:r w:rsidRPr="00A60E58">
        <w:rPr>
          <w:sz w:val="26"/>
          <w:szCs w:val="26"/>
        </w:rPr>
        <w:t>» заменить цифрами «</w:t>
      </w:r>
      <w:r w:rsidR="00A60E58">
        <w:rPr>
          <w:bCs/>
          <w:sz w:val="26"/>
          <w:szCs w:val="26"/>
        </w:rPr>
        <w:t>18 370 </w:t>
      </w:r>
      <w:r w:rsidR="00A60E58" w:rsidRPr="00A60E58">
        <w:rPr>
          <w:bCs/>
          <w:sz w:val="26"/>
          <w:szCs w:val="26"/>
        </w:rPr>
        <w:t>813,9</w:t>
      </w:r>
      <w:r w:rsidRPr="00A60E58">
        <w:rPr>
          <w:sz w:val="26"/>
          <w:szCs w:val="26"/>
        </w:rPr>
        <w:t>».</w:t>
      </w:r>
    </w:p>
    <w:p w14:paraId="47BBC585" w14:textId="6EEA3ED3" w:rsidR="00A60E58" w:rsidRPr="00A60E58" w:rsidRDefault="00A60E58" w:rsidP="00A60E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3 цифры «</w:t>
      </w:r>
      <w:r w:rsidRPr="00A60E58">
        <w:rPr>
          <w:sz w:val="26"/>
          <w:szCs w:val="26"/>
        </w:rPr>
        <w:t>14</w:t>
      </w:r>
      <w:r>
        <w:rPr>
          <w:sz w:val="26"/>
          <w:szCs w:val="26"/>
        </w:rPr>
        <w:t> 744 </w:t>
      </w:r>
      <w:r w:rsidRPr="00A60E58">
        <w:rPr>
          <w:sz w:val="26"/>
          <w:szCs w:val="26"/>
        </w:rPr>
        <w:t>270,6» заменить цифрами «14 821 217,5», цифры «14 887 642,9» заменить цифрами «14 964 589,8».</w:t>
      </w:r>
    </w:p>
    <w:p w14:paraId="4B604A39" w14:textId="5EDFBF58" w:rsidR="006B4C06" w:rsidRPr="006B4C06" w:rsidRDefault="006B4C06" w:rsidP="00A60E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60E58">
        <w:rPr>
          <w:sz w:val="26"/>
          <w:szCs w:val="26"/>
        </w:rPr>
        <w:t>4</w:t>
      </w:r>
      <w:r>
        <w:rPr>
          <w:sz w:val="26"/>
          <w:szCs w:val="26"/>
        </w:rPr>
        <w:t xml:space="preserve">. В пункте 5 цифры «431 963,4» </w:t>
      </w:r>
      <w:r w:rsidRPr="006B4C06">
        <w:rPr>
          <w:sz w:val="26"/>
          <w:szCs w:val="26"/>
        </w:rPr>
        <w:t>заменить цифрами «</w:t>
      </w:r>
      <w:r w:rsidR="00A60E58" w:rsidRPr="00A60E58">
        <w:rPr>
          <w:sz w:val="26"/>
          <w:szCs w:val="26"/>
        </w:rPr>
        <w:t>289</w:t>
      </w:r>
      <w:r w:rsidR="00A60E58">
        <w:rPr>
          <w:sz w:val="26"/>
          <w:szCs w:val="26"/>
        </w:rPr>
        <w:t> </w:t>
      </w:r>
      <w:r w:rsidR="00A60E58" w:rsidRPr="00A60E58">
        <w:rPr>
          <w:sz w:val="26"/>
          <w:szCs w:val="26"/>
        </w:rPr>
        <w:t>008,6</w:t>
      </w:r>
      <w:r w:rsidRPr="006B4C06">
        <w:rPr>
          <w:sz w:val="26"/>
          <w:szCs w:val="26"/>
        </w:rPr>
        <w:t>»</w:t>
      </w:r>
      <w:r>
        <w:rPr>
          <w:sz w:val="26"/>
          <w:szCs w:val="26"/>
        </w:rPr>
        <w:t xml:space="preserve">, цифры «864 187,8» </w:t>
      </w:r>
      <w:r w:rsidRPr="006B4C06">
        <w:rPr>
          <w:sz w:val="26"/>
          <w:szCs w:val="26"/>
        </w:rPr>
        <w:t>заменить цифрами «</w:t>
      </w:r>
      <w:r w:rsidR="00A60E58">
        <w:rPr>
          <w:sz w:val="26"/>
          <w:szCs w:val="26"/>
        </w:rPr>
        <w:t>721 </w:t>
      </w:r>
      <w:r w:rsidR="00A60E58" w:rsidRPr="00A60E58">
        <w:rPr>
          <w:sz w:val="26"/>
          <w:szCs w:val="26"/>
        </w:rPr>
        <w:t>233,0</w:t>
      </w:r>
      <w:r>
        <w:rPr>
          <w:sz w:val="26"/>
          <w:szCs w:val="26"/>
        </w:rPr>
        <w:t xml:space="preserve">», цифры «1 007 560,1» </w:t>
      </w:r>
      <w:r w:rsidRPr="006B4C06">
        <w:rPr>
          <w:sz w:val="26"/>
          <w:szCs w:val="26"/>
        </w:rPr>
        <w:t>заменить цифрами «</w:t>
      </w:r>
      <w:r w:rsidR="00A60E58">
        <w:rPr>
          <w:sz w:val="26"/>
          <w:szCs w:val="26"/>
        </w:rPr>
        <w:t>864 </w:t>
      </w:r>
      <w:r w:rsidR="00A60E58" w:rsidRPr="00A60E58">
        <w:rPr>
          <w:sz w:val="26"/>
          <w:szCs w:val="26"/>
        </w:rPr>
        <w:t>605,3</w:t>
      </w:r>
      <w:r w:rsidRPr="006B4C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4E2E9E9" w14:textId="41EA6EF2" w:rsidR="00320B72" w:rsidRPr="008322EF" w:rsidRDefault="00A60E58" w:rsidP="006B4C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6B4C06" w:rsidRPr="008322EF">
        <w:rPr>
          <w:sz w:val="26"/>
          <w:szCs w:val="26"/>
        </w:rPr>
        <w:t xml:space="preserve">. </w:t>
      </w:r>
      <w:r w:rsidR="00B03EF6" w:rsidRPr="008322EF">
        <w:rPr>
          <w:sz w:val="26"/>
          <w:szCs w:val="26"/>
        </w:rPr>
        <w:t xml:space="preserve">В пункте 7 </w:t>
      </w:r>
      <w:r w:rsidR="00320B72" w:rsidRPr="008322EF">
        <w:rPr>
          <w:sz w:val="26"/>
          <w:szCs w:val="26"/>
        </w:rPr>
        <w:t>цифры «</w:t>
      </w:r>
      <w:r w:rsidR="008322EF" w:rsidRPr="008322EF">
        <w:rPr>
          <w:sz w:val="26"/>
          <w:szCs w:val="26"/>
        </w:rPr>
        <w:t>902 701,9</w:t>
      </w:r>
      <w:r w:rsidR="00320B72" w:rsidRPr="008322EF">
        <w:rPr>
          <w:sz w:val="26"/>
          <w:szCs w:val="26"/>
        </w:rPr>
        <w:t xml:space="preserve">» заменить цифрами </w:t>
      </w:r>
      <w:r w:rsidR="008322EF" w:rsidRPr="008322EF">
        <w:rPr>
          <w:sz w:val="26"/>
          <w:szCs w:val="26"/>
        </w:rPr>
        <w:t>«</w:t>
      </w:r>
      <w:r>
        <w:rPr>
          <w:bCs/>
          <w:sz w:val="26"/>
          <w:szCs w:val="26"/>
        </w:rPr>
        <w:t>759 </w:t>
      </w:r>
      <w:r w:rsidRPr="000F1E0C">
        <w:rPr>
          <w:bCs/>
          <w:sz w:val="26"/>
          <w:szCs w:val="26"/>
        </w:rPr>
        <w:t>747,1</w:t>
      </w:r>
      <w:r w:rsidR="008322EF" w:rsidRPr="008322EF">
        <w:rPr>
          <w:sz w:val="26"/>
          <w:szCs w:val="26"/>
        </w:rPr>
        <w:t>».</w:t>
      </w:r>
    </w:p>
    <w:p w14:paraId="7658180F" w14:textId="0BCEDAA1" w:rsidR="003622F8" w:rsidRPr="001112CC" w:rsidRDefault="00320B72" w:rsidP="001112CC">
      <w:pPr>
        <w:ind w:firstLine="709"/>
        <w:jc w:val="both"/>
        <w:rPr>
          <w:b/>
          <w:bCs/>
          <w:sz w:val="26"/>
          <w:szCs w:val="26"/>
        </w:rPr>
      </w:pPr>
      <w:r w:rsidRPr="000E40AB">
        <w:rPr>
          <w:sz w:val="26"/>
          <w:szCs w:val="26"/>
        </w:rPr>
        <w:t>1.</w:t>
      </w:r>
      <w:r w:rsidR="001112CC">
        <w:rPr>
          <w:sz w:val="26"/>
          <w:szCs w:val="26"/>
        </w:rPr>
        <w:t>6</w:t>
      </w:r>
      <w:r w:rsidRPr="000E40AB">
        <w:rPr>
          <w:sz w:val="26"/>
          <w:szCs w:val="26"/>
        </w:rPr>
        <w:t xml:space="preserve">. </w:t>
      </w:r>
      <w:r w:rsidR="00AA28EE" w:rsidRPr="000E40AB">
        <w:rPr>
          <w:sz w:val="26"/>
          <w:szCs w:val="26"/>
        </w:rPr>
        <w:t>В пункте 10 цифры «</w:t>
      </w:r>
      <w:bookmarkStart w:id="6" w:name="_Hlk163466875"/>
      <w:r w:rsidR="000E40AB" w:rsidRPr="000E40AB">
        <w:rPr>
          <w:sz w:val="26"/>
          <w:szCs w:val="26"/>
        </w:rPr>
        <w:t>16 729 229,6</w:t>
      </w:r>
      <w:bookmarkEnd w:id="6"/>
      <w:r w:rsidR="00AA28EE" w:rsidRPr="000E40AB">
        <w:rPr>
          <w:sz w:val="26"/>
          <w:szCs w:val="26"/>
        </w:rPr>
        <w:t>» заменить цифрами «</w:t>
      </w:r>
      <w:r w:rsidR="001112CC" w:rsidRPr="000F1E0C">
        <w:rPr>
          <w:bCs/>
          <w:sz w:val="26"/>
          <w:szCs w:val="26"/>
        </w:rPr>
        <w:t>17</w:t>
      </w:r>
      <w:r w:rsidR="001112CC">
        <w:rPr>
          <w:bCs/>
          <w:sz w:val="26"/>
          <w:szCs w:val="26"/>
        </w:rPr>
        <w:t> 854 </w:t>
      </w:r>
      <w:r w:rsidR="001112CC" w:rsidRPr="000F1E0C">
        <w:rPr>
          <w:bCs/>
          <w:sz w:val="26"/>
          <w:szCs w:val="26"/>
        </w:rPr>
        <w:t>214,8</w:t>
      </w:r>
      <w:r w:rsidR="00AA28EE" w:rsidRPr="000E40AB">
        <w:rPr>
          <w:sz w:val="26"/>
          <w:szCs w:val="26"/>
        </w:rPr>
        <w:t>»</w:t>
      </w:r>
      <w:r w:rsidRPr="000E40AB">
        <w:rPr>
          <w:sz w:val="26"/>
          <w:szCs w:val="26"/>
        </w:rPr>
        <w:t>, цифры «</w:t>
      </w:r>
      <w:bookmarkStart w:id="7" w:name="_Hlk163466886"/>
      <w:r w:rsidR="000E40AB" w:rsidRPr="000E40AB">
        <w:rPr>
          <w:sz w:val="26"/>
          <w:szCs w:val="26"/>
        </w:rPr>
        <w:t>12 </w:t>
      </w:r>
      <w:r w:rsidR="000E40AB" w:rsidRPr="001112CC">
        <w:rPr>
          <w:sz w:val="26"/>
          <w:szCs w:val="26"/>
        </w:rPr>
        <w:t>640 552,6</w:t>
      </w:r>
      <w:bookmarkEnd w:id="7"/>
      <w:r w:rsidRPr="001112CC">
        <w:rPr>
          <w:sz w:val="26"/>
          <w:szCs w:val="26"/>
        </w:rPr>
        <w:t>» заменить цифрами «</w:t>
      </w:r>
      <w:r w:rsidR="001112CC" w:rsidRPr="001112CC">
        <w:rPr>
          <w:bCs/>
          <w:sz w:val="26"/>
          <w:szCs w:val="26"/>
        </w:rPr>
        <w:t>13 171 586,1</w:t>
      </w:r>
      <w:r w:rsidR="000E40AB" w:rsidRPr="001112CC">
        <w:rPr>
          <w:sz w:val="26"/>
          <w:szCs w:val="26"/>
        </w:rPr>
        <w:t>»</w:t>
      </w:r>
      <w:r w:rsidR="001112CC" w:rsidRPr="001112CC">
        <w:rPr>
          <w:sz w:val="26"/>
          <w:szCs w:val="26"/>
        </w:rPr>
        <w:t>, цифры «</w:t>
      </w:r>
      <w:r w:rsidR="001112CC" w:rsidRPr="001112CC">
        <w:rPr>
          <w:bCs/>
          <w:sz w:val="26"/>
          <w:szCs w:val="26"/>
        </w:rPr>
        <w:t>9 832 320,7</w:t>
      </w:r>
      <w:r w:rsidR="001112CC" w:rsidRPr="001112CC">
        <w:rPr>
          <w:sz w:val="26"/>
          <w:szCs w:val="26"/>
        </w:rPr>
        <w:t>» заменить цифрами «</w:t>
      </w:r>
      <w:r w:rsidR="001112CC">
        <w:rPr>
          <w:bCs/>
          <w:sz w:val="26"/>
          <w:szCs w:val="26"/>
        </w:rPr>
        <w:t>9 909 </w:t>
      </w:r>
      <w:r w:rsidR="001112CC" w:rsidRPr="001112CC">
        <w:rPr>
          <w:bCs/>
          <w:sz w:val="26"/>
          <w:szCs w:val="26"/>
        </w:rPr>
        <w:t>267,6</w:t>
      </w:r>
      <w:r w:rsidR="001112CC" w:rsidRPr="001112CC">
        <w:rPr>
          <w:sz w:val="26"/>
          <w:szCs w:val="26"/>
        </w:rPr>
        <w:t>»</w:t>
      </w:r>
      <w:r w:rsidRPr="001112CC">
        <w:rPr>
          <w:sz w:val="26"/>
          <w:szCs w:val="26"/>
        </w:rPr>
        <w:t>.</w:t>
      </w:r>
    </w:p>
    <w:p w14:paraId="31913E5B" w14:textId="36D8B1CE" w:rsidR="003622F8" w:rsidRPr="000E40AB" w:rsidRDefault="003622F8" w:rsidP="003622F8">
      <w:pPr>
        <w:widowControl w:val="0"/>
        <w:ind w:firstLine="709"/>
        <w:jc w:val="both"/>
        <w:rPr>
          <w:sz w:val="26"/>
          <w:szCs w:val="26"/>
        </w:rPr>
      </w:pPr>
      <w:r w:rsidRPr="000E40AB">
        <w:rPr>
          <w:sz w:val="26"/>
          <w:szCs w:val="26"/>
        </w:rPr>
        <w:t>1.</w:t>
      </w:r>
      <w:r w:rsidR="00EB2119">
        <w:rPr>
          <w:sz w:val="26"/>
          <w:szCs w:val="26"/>
        </w:rPr>
        <w:t>7</w:t>
      </w:r>
      <w:r w:rsidRPr="000E40AB">
        <w:rPr>
          <w:sz w:val="26"/>
          <w:szCs w:val="26"/>
        </w:rPr>
        <w:t>. В пункте 14 цифры «</w:t>
      </w:r>
      <w:r w:rsidR="000E40AB" w:rsidRPr="000E40AB">
        <w:rPr>
          <w:sz w:val="26"/>
          <w:szCs w:val="26"/>
        </w:rPr>
        <w:t>4 361 913,0</w:t>
      </w:r>
      <w:r w:rsidRPr="000E40AB">
        <w:rPr>
          <w:sz w:val="26"/>
          <w:szCs w:val="26"/>
        </w:rPr>
        <w:t>» заменить цифрами «</w:t>
      </w:r>
      <w:r w:rsidR="00EB2119">
        <w:rPr>
          <w:sz w:val="26"/>
          <w:szCs w:val="26"/>
        </w:rPr>
        <w:t>4 </w:t>
      </w:r>
      <w:r w:rsidR="00EB2119" w:rsidRPr="00C94E41">
        <w:rPr>
          <w:sz w:val="26"/>
          <w:szCs w:val="26"/>
        </w:rPr>
        <w:t>775</w:t>
      </w:r>
      <w:r w:rsidR="00EB2119">
        <w:rPr>
          <w:sz w:val="26"/>
          <w:szCs w:val="26"/>
        </w:rPr>
        <w:t> </w:t>
      </w:r>
      <w:r w:rsidR="00EB2119" w:rsidRPr="00C94E41">
        <w:rPr>
          <w:sz w:val="26"/>
          <w:szCs w:val="26"/>
        </w:rPr>
        <w:t>663,0</w:t>
      </w:r>
      <w:r w:rsidRPr="000E40AB">
        <w:rPr>
          <w:sz w:val="26"/>
          <w:szCs w:val="26"/>
        </w:rPr>
        <w:t>», цифры «</w:t>
      </w:r>
      <w:bookmarkStart w:id="8" w:name="_Hlk163467234"/>
      <w:r w:rsidR="000E40AB" w:rsidRPr="000E40AB">
        <w:rPr>
          <w:sz w:val="26"/>
          <w:szCs w:val="26"/>
        </w:rPr>
        <w:t>3 424 691,5</w:t>
      </w:r>
      <w:bookmarkEnd w:id="8"/>
      <w:r w:rsidRPr="000E40AB">
        <w:rPr>
          <w:sz w:val="26"/>
          <w:szCs w:val="26"/>
        </w:rPr>
        <w:t xml:space="preserve">» заменить цифрами </w:t>
      </w:r>
      <w:r w:rsidR="000E40AB" w:rsidRPr="000E40AB">
        <w:rPr>
          <w:sz w:val="26"/>
          <w:szCs w:val="26"/>
        </w:rPr>
        <w:t>«</w:t>
      </w:r>
      <w:r w:rsidR="00EB2119">
        <w:rPr>
          <w:sz w:val="26"/>
          <w:szCs w:val="26"/>
        </w:rPr>
        <w:t>3 547 </w:t>
      </w:r>
      <w:r w:rsidR="00EB2119" w:rsidRPr="00C94E41">
        <w:rPr>
          <w:sz w:val="26"/>
          <w:szCs w:val="26"/>
        </w:rPr>
        <w:t>441,5</w:t>
      </w:r>
      <w:r w:rsidR="000E40AB" w:rsidRPr="000E40AB">
        <w:rPr>
          <w:sz w:val="26"/>
          <w:szCs w:val="26"/>
        </w:rPr>
        <w:t>»</w:t>
      </w:r>
      <w:r w:rsidR="00EB2119">
        <w:rPr>
          <w:sz w:val="26"/>
          <w:szCs w:val="26"/>
        </w:rPr>
        <w:t xml:space="preserve">, </w:t>
      </w:r>
      <w:r w:rsidR="00EB2119" w:rsidRPr="000E40AB">
        <w:rPr>
          <w:sz w:val="26"/>
          <w:szCs w:val="26"/>
        </w:rPr>
        <w:t>цифры «</w:t>
      </w:r>
      <w:r w:rsidR="00EB2119">
        <w:rPr>
          <w:sz w:val="26"/>
          <w:szCs w:val="26"/>
        </w:rPr>
        <w:t>1 800 009,9</w:t>
      </w:r>
      <w:r w:rsidR="00EB2119" w:rsidRPr="000E40AB">
        <w:rPr>
          <w:sz w:val="26"/>
          <w:szCs w:val="26"/>
        </w:rPr>
        <w:t>» заменить цифрами «</w:t>
      </w:r>
      <w:r w:rsidR="00EB2119">
        <w:rPr>
          <w:sz w:val="26"/>
          <w:szCs w:val="26"/>
        </w:rPr>
        <w:t>1 418 </w:t>
      </w:r>
      <w:r w:rsidR="00EB2119" w:rsidRPr="00C94E41">
        <w:rPr>
          <w:sz w:val="26"/>
          <w:szCs w:val="26"/>
        </w:rPr>
        <w:t>309,9</w:t>
      </w:r>
      <w:r w:rsidR="00EB2119" w:rsidRPr="000E40AB">
        <w:rPr>
          <w:sz w:val="26"/>
          <w:szCs w:val="26"/>
        </w:rPr>
        <w:t>»</w:t>
      </w:r>
      <w:r w:rsidR="000E40AB" w:rsidRPr="000E40AB">
        <w:rPr>
          <w:sz w:val="26"/>
          <w:szCs w:val="26"/>
        </w:rPr>
        <w:t>.</w:t>
      </w:r>
    </w:p>
    <w:p w14:paraId="441B3595" w14:textId="443C306E" w:rsidR="00703E6B" w:rsidRPr="000E40AB" w:rsidRDefault="00196269" w:rsidP="00703E6B">
      <w:pPr>
        <w:widowControl w:val="0"/>
        <w:ind w:firstLine="709"/>
        <w:jc w:val="both"/>
        <w:rPr>
          <w:sz w:val="26"/>
          <w:szCs w:val="26"/>
        </w:rPr>
      </w:pPr>
      <w:r w:rsidRPr="000E40AB">
        <w:rPr>
          <w:sz w:val="26"/>
          <w:szCs w:val="26"/>
        </w:rPr>
        <w:t>1.</w:t>
      </w:r>
      <w:r w:rsidR="00EB2119">
        <w:rPr>
          <w:sz w:val="26"/>
          <w:szCs w:val="26"/>
        </w:rPr>
        <w:t>8</w:t>
      </w:r>
      <w:r w:rsidRPr="000E40AB">
        <w:rPr>
          <w:sz w:val="26"/>
          <w:szCs w:val="26"/>
        </w:rPr>
        <w:t>. В пункте 16 цифры «</w:t>
      </w:r>
      <w:r w:rsidR="000E40AB" w:rsidRPr="000E40AB">
        <w:rPr>
          <w:sz w:val="26"/>
          <w:szCs w:val="26"/>
        </w:rPr>
        <w:t>306 985,2</w:t>
      </w:r>
      <w:r w:rsidRPr="000E40AB">
        <w:rPr>
          <w:sz w:val="26"/>
          <w:szCs w:val="26"/>
        </w:rPr>
        <w:t>» заменить цифрами «</w:t>
      </w:r>
      <w:r w:rsidR="00EB2119">
        <w:rPr>
          <w:sz w:val="26"/>
          <w:szCs w:val="26"/>
        </w:rPr>
        <w:t>346 </w:t>
      </w:r>
      <w:r w:rsidR="00EB2119" w:rsidRPr="00562FC0">
        <w:rPr>
          <w:sz w:val="26"/>
          <w:szCs w:val="26"/>
        </w:rPr>
        <w:t>555,2</w:t>
      </w:r>
      <w:r w:rsidRPr="000E40AB">
        <w:rPr>
          <w:sz w:val="26"/>
          <w:szCs w:val="26"/>
        </w:rPr>
        <w:t>»</w:t>
      </w:r>
      <w:r w:rsidR="003622F8" w:rsidRPr="000E40AB">
        <w:rPr>
          <w:sz w:val="26"/>
          <w:szCs w:val="26"/>
        </w:rPr>
        <w:t>.</w:t>
      </w:r>
    </w:p>
    <w:p w14:paraId="2796F1F4" w14:textId="647456B5" w:rsidR="00B03EF6" w:rsidRPr="000E40AB" w:rsidRDefault="00B03EF6" w:rsidP="00703E6B">
      <w:pPr>
        <w:widowControl w:val="0"/>
        <w:ind w:firstLine="709"/>
        <w:jc w:val="both"/>
        <w:rPr>
          <w:sz w:val="26"/>
          <w:szCs w:val="26"/>
        </w:rPr>
      </w:pPr>
      <w:r w:rsidRPr="000E40AB">
        <w:rPr>
          <w:sz w:val="26"/>
          <w:szCs w:val="26"/>
        </w:rPr>
        <w:t>1.</w:t>
      </w:r>
      <w:r w:rsidR="00EB2119">
        <w:rPr>
          <w:sz w:val="26"/>
          <w:szCs w:val="26"/>
        </w:rPr>
        <w:t>9</w:t>
      </w:r>
      <w:r w:rsidRPr="000E40AB">
        <w:rPr>
          <w:sz w:val="26"/>
          <w:szCs w:val="26"/>
        </w:rPr>
        <w:t>. В пункте 17 цифры «</w:t>
      </w:r>
      <w:bookmarkStart w:id="9" w:name="_Hlk163467450"/>
      <w:r w:rsidR="000E40AB" w:rsidRPr="000E40AB">
        <w:rPr>
          <w:sz w:val="26"/>
          <w:szCs w:val="26"/>
        </w:rPr>
        <w:t>568 212,2</w:t>
      </w:r>
      <w:bookmarkEnd w:id="9"/>
      <w:r w:rsidRPr="000E40AB">
        <w:rPr>
          <w:sz w:val="26"/>
          <w:szCs w:val="26"/>
        </w:rPr>
        <w:t>» заменить цифрами «</w:t>
      </w:r>
      <w:r w:rsidR="00EB2119">
        <w:rPr>
          <w:bCs/>
          <w:sz w:val="26"/>
          <w:szCs w:val="26"/>
        </w:rPr>
        <w:t>551 </w:t>
      </w:r>
      <w:r w:rsidR="00EB2119" w:rsidRPr="000F1E0C">
        <w:rPr>
          <w:bCs/>
          <w:sz w:val="26"/>
          <w:szCs w:val="26"/>
        </w:rPr>
        <w:t>712,4</w:t>
      </w:r>
      <w:r w:rsidRPr="000E40AB">
        <w:rPr>
          <w:sz w:val="26"/>
          <w:szCs w:val="26"/>
        </w:rPr>
        <w:t>», цифры «</w:t>
      </w:r>
      <w:bookmarkStart w:id="10" w:name="_Hlk163467462"/>
      <w:r w:rsidR="000E40AB" w:rsidRPr="000E40AB">
        <w:rPr>
          <w:sz w:val="26"/>
          <w:szCs w:val="26"/>
        </w:rPr>
        <w:t>1 046 420,4</w:t>
      </w:r>
      <w:bookmarkEnd w:id="10"/>
      <w:r w:rsidRPr="000E40AB">
        <w:rPr>
          <w:sz w:val="26"/>
          <w:szCs w:val="26"/>
        </w:rPr>
        <w:t>» заменить цифрами «</w:t>
      </w:r>
      <w:r w:rsidR="00EB2119">
        <w:rPr>
          <w:bCs/>
          <w:sz w:val="26"/>
          <w:szCs w:val="26"/>
        </w:rPr>
        <w:t>1 034 </w:t>
      </w:r>
      <w:r w:rsidR="00EB2119" w:rsidRPr="000F1E0C">
        <w:rPr>
          <w:bCs/>
          <w:sz w:val="26"/>
          <w:szCs w:val="26"/>
        </w:rPr>
        <w:t>064,6</w:t>
      </w:r>
      <w:r w:rsidRPr="000E40AB">
        <w:rPr>
          <w:sz w:val="26"/>
          <w:szCs w:val="26"/>
        </w:rPr>
        <w:t>».</w:t>
      </w:r>
    </w:p>
    <w:p w14:paraId="3F98833F" w14:textId="48AD717E" w:rsidR="00EB2119" w:rsidRDefault="00B74423" w:rsidP="00340D84">
      <w:pPr>
        <w:widowControl w:val="0"/>
        <w:ind w:firstLine="709"/>
        <w:jc w:val="both"/>
        <w:rPr>
          <w:sz w:val="26"/>
          <w:szCs w:val="26"/>
        </w:rPr>
      </w:pPr>
      <w:r w:rsidRPr="000E40AB">
        <w:rPr>
          <w:sz w:val="26"/>
          <w:szCs w:val="26"/>
        </w:rPr>
        <w:t>1.</w:t>
      </w:r>
      <w:r w:rsidR="00EB2119">
        <w:rPr>
          <w:sz w:val="26"/>
          <w:szCs w:val="26"/>
        </w:rPr>
        <w:t>10</w:t>
      </w:r>
      <w:r w:rsidRPr="000E40AB">
        <w:rPr>
          <w:sz w:val="26"/>
          <w:szCs w:val="26"/>
        </w:rPr>
        <w:t xml:space="preserve">. </w:t>
      </w:r>
      <w:r w:rsidR="00EB2119">
        <w:rPr>
          <w:sz w:val="26"/>
          <w:szCs w:val="26"/>
        </w:rPr>
        <w:t>В п</w:t>
      </w:r>
      <w:r w:rsidRPr="000E40AB">
        <w:rPr>
          <w:sz w:val="26"/>
          <w:szCs w:val="26"/>
        </w:rPr>
        <w:t>ункт</w:t>
      </w:r>
      <w:r w:rsidR="00EB2119">
        <w:rPr>
          <w:sz w:val="26"/>
          <w:szCs w:val="26"/>
        </w:rPr>
        <w:t>е</w:t>
      </w:r>
      <w:r w:rsidRPr="000E40AB">
        <w:rPr>
          <w:sz w:val="26"/>
          <w:szCs w:val="26"/>
        </w:rPr>
        <w:t xml:space="preserve"> 18</w:t>
      </w:r>
      <w:r w:rsidR="00EB2119">
        <w:rPr>
          <w:sz w:val="26"/>
          <w:szCs w:val="26"/>
        </w:rPr>
        <w:t>:</w:t>
      </w:r>
      <w:r w:rsidR="00340D84" w:rsidRPr="000E40AB">
        <w:rPr>
          <w:sz w:val="26"/>
          <w:szCs w:val="26"/>
        </w:rPr>
        <w:t xml:space="preserve"> </w:t>
      </w:r>
    </w:p>
    <w:p w14:paraId="6892AB13" w14:textId="74C818D0" w:rsidR="00554048" w:rsidRDefault="00EB2119" w:rsidP="00340D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1.10.1</w:t>
      </w:r>
      <w:r w:rsidR="006C1E3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C1E3F">
        <w:rPr>
          <w:sz w:val="26"/>
          <w:szCs w:val="26"/>
        </w:rPr>
        <w:t>Д</w:t>
      </w:r>
      <w:r w:rsidR="00554048" w:rsidRPr="000E40AB">
        <w:rPr>
          <w:sz w:val="26"/>
          <w:szCs w:val="26"/>
        </w:rPr>
        <w:t xml:space="preserve">ополнить новым абзацем </w:t>
      </w:r>
      <w:r>
        <w:rPr>
          <w:sz w:val="26"/>
          <w:szCs w:val="26"/>
        </w:rPr>
        <w:t>шестым</w:t>
      </w:r>
      <w:r w:rsidR="00E06AB0">
        <w:rPr>
          <w:sz w:val="26"/>
          <w:szCs w:val="26"/>
        </w:rPr>
        <w:t xml:space="preserve"> </w:t>
      </w:r>
      <w:r w:rsidR="00554048" w:rsidRPr="000E40AB">
        <w:rPr>
          <w:sz w:val="26"/>
          <w:szCs w:val="26"/>
        </w:rPr>
        <w:t>следующего содержания:</w:t>
      </w:r>
    </w:p>
    <w:p w14:paraId="2C280502" w14:textId="1C626CBD" w:rsidR="00EB2119" w:rsidRDefault="00EB2119" w:rsidP="00EB211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 </w:t>
      </w:r>
      <w:r w:rsidRPr="00185F31">
        <w:rPr>
          <w:sz w:val="26"/>
          <w:szCs w:val="26"/>
        </w:rPr>
        <w:t>возмещение части затрат на приобретение мобильных пунктов быстрого питания</w:t>
      </w:r>
      <w:r>
        <w:rPr>
          <w:sz w:val="26"/>
          <w:szCs w:val="26"/>
        </w:rPr>
        <w:t>;»</w:t>
      </w:r>
      <w:r w:rsidR="006C1E3F">
        <w:rPr>
          <w:sz w:val="26"/>
          <w:szCs w:val="26"/>
        </w:rPr>
        <w:t>.</w:t>
      </w:r>
    </w:p>
    <w:p w14:paraId="06F25DDD" w14:textId="71528A47" w:rsidR="005D0BD2" w:rsidRDefault="005D0BD2" w:rsidP="00EB2119">
      <w:pPr>
        <w:widowControl w:val="0"/>
        <w:ind w:firstLine="709"/>
        <w:jc w:val="both"/>
        <w:rPr>
          <w:sz w:val="26"/>
          <w:szCs w:val="26"/>
        </w:rPr>
      </w:pPr>
    </w:p>
    <w:p w14:paraId="068FB358" w14:textId="77777777" w:rsidR="005D0BD2" w:rsidRDefault="005D0BD2" w:rsidP="00EB2119">
      <w:pPr>
        <w:widowControl w:val="0"/>
        <w:ind w:firstLine="709"/>
        <w:jc w:val="both"/>
        <w:rPr>
          <w:sz w:val="26"/>
          <w:szCs w:val="26"/>
        </w:rPr>
      </w:pPr>
      <w:bookmarkStart w:id="11" w:name="_GoBack"/>
      <w:bookmarkEnd w:id="11"/>
    </w:p>
    <w:p w14:paraId="127ADD94" w14:textId="77777777" w:rsidR="00AF7A16" w:rsidRDefault="006C1E3F" w:rsidP="004F49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1.10.2.</w:t>
      </w:r>
      <w:r w:rsidR="004F4969">
        <w:rPr>
          <w:sz w:val="26"/>
          <w:szCs w:val="26"/>
        </w:rPr>
        <w:t xml:space="preserve"> </w:t>
      </w:r>
      <w:r w:rsidR="004F4969" w:rsidRPr="002930A0">
        <w:rPr>
          <w:sz w:val="26"/>
          <w:szCs w:val="26"/>
        </w:rPr>
        <w:t>После абзаца</w:t>
      </w:r>
      <w:r w:rsidR="00AF7A16">
        <w:rPr>
          <w:sz w:val="26"/>
          <w:szCs w:val="26"/>
        </w:rPr>
        <w:t>:</w:t>
      </w:r>
    </w:p>
    <w:p w14:paraId="198B2A9C" w14:textId="5845ADF5" w:rsidR="00AF7A16" w:rsidRDefault="004F4969" w:rsidP="004F49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2" w:name="_Hlk163134808"/>
      <w:r w:rsidRPr="00D22428">
        <w:rPr>
          <w:sz w:val="26"/>
          <w:szCs w:val="26"/>
        </w:rPr>
        <w:t>на проведение капитального ремонта фасадов и крыш многоквартирных домов</w:t>
      </w:r>
      <w:bookmarkEnd w:id="12"/>
      <w:r>
        <w:rPr>
          <w:sz w:val="26"/>
          <w:szCs w:val="26"/>
        </w:rPr>
        <w:t>;»</w:t>
      </w:r>
    </w:p>
    <w:p w14:paraId="11C69303" w14:textId="2A0E8AAD" w:rsidR="004F4969" w:rsidRDefault="004F4969" w:rsidP="004F4969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дополнить абзац</w:t>
      </w:r>
      <w:r>
        <w:rPr>
          <w:sz w:val="26"/>
          <w:szCs w:val="26"/>
        </w:rPr>
        <w:t xml:space="preserve">ем </w:t>
      </w:r>
      <w:r w:rsidRPr="002930A0">
        <w:rPr>
          <w:sz w:val="26"/>
          <w:szCs w:val="26"/>
        </w:rPr>
        <w:t>следующего содержания:</w:t>
      </w:r>
    </w:p>
    <w:p w14:paraId="258621AC" w14:textId="0BAECB35" w:rsidR="00340D84" w:rsidRDefault="00340D84" w:rsidP="00340D84">
      <w:pPr>
        <w:widowControl w:val="0"/>
        <w:ind w:firstLine="709"/>
        <w:jc w:val="both"/>
        <w:rPr>
          <w:sz w:val="26"/>
          <w:szCs w:val="26"/>
        </w:rPr>
      </w:pPr>
      <w:r w:rsidRPr="009538D1">
        <w:rPr>
          <w:sz w:val="26"/>
          <w:szCs w:val="26"/>
        </w:rPr>
        <w:t>«</w:t>
      </w:r>
      <w:r w:rsidR="004D0E47">
        <w:rPr>
          <w:sz w:val="26"/>
          <w:szCs w:val="26"/>
        </w:rPr>
        <w:t>по размещению и питанию лиц, прибывших в экстренном массовом порядке, в пунктах временного размещения и питания в соответствии с постановлением Правительства Вологодской области от 15.04.2022 № 487 «Об обеспечении развертывания и содержания пунктов временного размещения и питания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 и находящихся в пунктах временного размещения и питания на территории области</w:t>
      </w:r>
      <w:r w:rsidR="00AF7A16">
        <w:rPr>
          <w:sz w:val="26"/>
          <w:szCs w:val="26"/>
        </w:rPr>
        <w:t>»</w:t>
      </w:r>
      <w:r w:rsidRPr="009538D1">
        <w:rPr>
          <w:sz w:val="26"/>
          <w:szCs w:val="26"/>
        </w:rPr>
        <w:t>;».</w:t>
      </w:r>
    </w:p>
    <w:p w14:paraId="6A2698B9" w14:textId="77777777" w:rsidR="00AF7A16" w:rsidRDefault="004F4969" w:rsidP="004F49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1.10.3. </w:t>
      </w:r>
      <w:r w:rsidRPr="002930A0">
        <w:rPr>
          <w:sz w:val="26"/>
          <w:szCs w:val="26"/>
        </w:rPr>
        <w:t>После абзаца</w:t>
      </w:r>
      <w:r w:rsidR="00AF7A16">
        <w:rPr>
          <w:sz w:val="26"/>
          <w:szCs w:val="26"/>
        </w:rPr>
        <w:t>:</w:t>
      </w:r>
    </w:p>
    <w:p w14:paraId="21752DCF" w14:textId="77777777" w:rsidR="00AF7A16" w:rsidRDefault="004F4969" w:rsidP="004F49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22428">
        <w:rPr>
          <w:sz w:val="26"/>
          <w:szCs w:val="26"/>
        </w:rPr>
        <w:t>на финансовое обеспечение затрат в связи с оказанием транспортных услуг населению МУП «Автоколонна № 1456»</w:t>
      </w:r>
      <w:r w:rsidR="001A7814">
        <w:rPr>
          <w:sz w:val="26"/>
          <w:szCs w:val="26"/>
        </w:rPr>
        <w:t>;</w:t>
      </w:r>
      <w:r>
        <w:rPr>
          <w:sz w:val="26"/>
          <w:szCs w:val="26"/>
        </w:rPr>
        <w:t>»</w:t>
      </w:r>
    </w:p>
    <w:p w14:paraId="2248D521" w14:textId="54F36953" w:rsidR="004F4969" w:rsidRDefault="004F4969" w:rsidP="004F4969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дополнить абзац</w:t>
      </w:r>
      <w:r>
        <w:rPr>
          <w:sz w:val="26"/>
          <w:szCs w:val="26"/>
        </w:rPr>
        <w:t xml:space="preserve">ами </w:t>
      </w:r>
      <w:r w:rsidRPr="002930A0">
        <w:rPr>
          <w:sz w:val="26"/>
          <w:szCs w:val="26"/>
        </w:rPr>
        <w:t>следующего содержания:</w:t>
      </w:r>
    </w:p>
    <w:p w14:paraId="6A5492C1" w14:textId="77777777" w:rsidR="001A7814" w:rsidRDefault="001A7814" w:rsidP="001A78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 </w:t>
      </w:r>
      <w:r w:rsidRPr="00185F31">
        <w:rPr>
          <w:sz w:val="26"/>
          <w:szCs w:val="26"/>
        </w:rPr>
        <w:t>возмещение затрат в связи с оказанием транспортных услуг населению МУП «Автоколонна № 1456»;</w:t>
      </w:r>
    </w:p>
    <w:p w14:paraId="498EDF03" w14:textId="74F3EC9F" w:rsidR="001A7814" w:rsidRDefault="009B3D2C" w:rsidP="001A7814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на </w:t>
      </w:r>
      <w:r w:rsidR="001A7814" w:rsidRPr="00185F31">
        <w:rPr>
          <w:sz w:val="26"/>
          <w:szCs w:val="26"/>
        </w:rPr>
        <w:t>возмещение затрат МУП «Теплоэнергия» по контролю и диагностике в части полномочий по исполнению обязательств концессионного соглашения в сфере теплоснабжения населения</w:t>
      </w:r>
      <w:r w:rsidR="001A7814" w:rsidRPr="000D06E0">
        <w:rPr>
          <w:sz w:val="26"/>
          <w:szCs w:val="26"/>
          <w:shd w:val="clear" w:color="auto" w:fill="FFFFFF"/>
        </w:rPr>
        <w:t>.</w:t>
      </w:r>
      <w:r w:rsidR="001A7814">
        <w:rPr>
          <w:sz w:val="26"/>
          <w:szCs w:val="26"/>
          <w:shd w:val="clear" w:color="auto" w:fill="FFFFFF"/>
        </w:rPr>
        <w:t>».</w:t>
      </w:r>
    </w:p>
    <w:p w14:paraId="534ED79A" w14:textId="77777777" w:rsidR="00AF7A16" w:rsidRDefault="001A7814" w:rsidP="00CF0469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1.10.4. </w:t>
      </w:r>
      <w:r w:rsidR="00CF0469">
        <w:rPr>
          <w:sz w:val="26"/>
          <w:szCs w:val="26"/>
          <w:shd w:val="clear" w:color="auto" w:fill="FFFFFF"/>
        </w:rPr>
        <w:t>После абзаца</w:t>
      </w:r>
      <w:r w:rsidR="00AF7A16">
        <w:rPr>
          <w:sz w:val="26"/>
          <w:szCs w:val="26"/>
          <w:shd w:val="clear" w:color="auto" w:fill="FFFFFF"/>
        </w:rPr>
        <w:t>:</w:t>
      </w:r>
    </w:p>
    <w:p w14:paraId="70CD85D9" w14:textId="77777777" w:rsidR="00AF7A16" w:rsidRDefault="00CF0469" w:rsidP="00CF04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Pr="00B05103">
        <w:rPr>
          <w:sz w:val="26"/>
          <w:szCs w:val="26"/>
        </w:rPr>
        <w:t xml:space="preserve">в размере текущих затрат по мероприятиям, направленным на сохранение кадрового потенциала с учетом экономии по затратам в текущем году по транспортному обслуживанию, в рамках </w:t>
      </w:r>
      <w:hyperlink r:id="rId10" w:anchor="/document/402985406/entry/1000" w:history="1">
        <w:r w:rsidRPr="00B05103">
          <w:rPr>
            <w:sz w:val="26"/>
            <w:szCs w:val="26"/>
          </w:rPr>
          <w:t>муниципальной программы</w:t>
        </w:r>
      </w:hyperlink>
      <w:r w:rsidRPr="00B05103">
        <w:rPr>
          <w:sz w:val="26"/>
          <w:szCs w:val="26"/>
        </w:rPr>
        <w:t xml:space="preserve"> «Развитие городского общественного транспорта» на 2022-2024 годы</w:t>
      </w:r>
      <w:r>
        <w:rPr>
          <w:sz w:val="26"/>
          <w:szCs w:val="26"/>
        </w:rPr>
        <w:t>;»</w:t>
      </w:r>
    </w:p>
    <w:p w14:paraId="0E3CD84A" w14:textId="147A5583" w:rsidR="00CF0469" w:rsidRDefault="00CF0469" w:rsidP="00CF0469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дополнить абзац</w:t>
      </w:r>
      <w:r>
        <w:rPr>
          <w:sz w:val="26"/>
          <w:szCs w:val="26"/>
        </w:rPr>
        <w:t xml:space="preserve">ами </w:t>
      </w:r>
      <w:r w:rsidRPr="002930A0">
        <w:rPr>
          <w:sz w:val="26"/>
          <w:szCs w:val="26"/>
        </w:rPr>
        <w:t>следующего содержания:</w:t>
      </w:r>
    </w:p>
    <w:p w14:paraId="5C975D0E" w14:textId="2A0A1B95" w:rsidR="00CF0469" w:rsidRDefault="00CF0469" w:rsidP="00CF04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F0469">
        <w:rPr>
          <w:sz w:val="26"/>
          <w:szCs w:val="26"/>
        </w:rPr>
        <w:t>в размере затрат в части увеличения заработной платы водителям в текущем году, в рамках</w:t>
      </w:r>
      <w:r>
        <w:rPr>
          <w:sz w:val="26"/>
          <w:szCs w:val="26"/>
        </w:rPr>
        <w:t xml:space="preserve"> </w:t>
      </w:r>
      <w:hyperlink r:id="rId11" w:anchor="/document/402985406/entry/1000" w:history="1">
        <w:r w:rsidRPr="00CF0469">
          <w:rPr>
            <w:sz w:val="26"/>
            <w:szCs w:val="26"/>
          </w:rPr>
          <w:t>муниципальной программы</w:t>
        </w:r>
      </w:hyperlink>
      <w:r>
        <w:rPr>
          <w:sz w:val="26"/>
          <w:szCs w:val="26"/>
        </w:rPr>
        <w:t xml:space="preserve"> </w:t>
      </w:r>
      <w:r w:rsidRPr="00CF0469">
        <w:rPr>
          <w:sz w:val="26"/>
          <w:szCs w:val="26"/>
        </w:rPr>
        <w:t>«Развитие городского общественного транспорта</w:t>
      </w:r>
      <w:r>
        <w:rPr>
          <w:sz w:val="26"/>
          <w:szCs w:val="26"/>
        </w:rPr>
        <w:t>»</w:t>
      </w:r>
      <w:r w:rsidRPr="00CF0469">
        <w:rPr>
          <w:sz w:val="26"/>
          <w:szCs w:val="26"/>
        </w:rPr>
        <w:t xml:space="preserve"> на 2022</w:t>
      </w:r>
      <w:r w:rsidR="00A9137C">
        <w:rPr>
          <w:sz w:val="26"/>
          <w:szCs w:val="26"/>
        </w:rPr>
        <w:t>-</w:t>
      </w:r>
      <w:r>
        <w:rPr>
          <w:sz w:val="26"/>
          <w:szCs w:val="26"/>
        </w:rPr>
        <w:t xml:space="preserve">2024 </w:t>
      </w:r>
      <w:r w:rsidRPr="00CF0469">
        <w:rPr>
          <w:sz w:val="26"/>
          <w:szCs w:val="26"/>
        </w:rPr>
        <w:t>годы</w:t>
      </w:r>
      <w:r>
        <w:rPr>
          <w:sz w:val="26"/>
          <w:szCs w:val="26"/>
        </w:rPr>
        <w:t>.</w:t>
      </w:r>
    </w:p>
    <w:p w14:paraId="35D9CA03" w14:textId="77777777" w:rsidR="00CF0469" w:rsidRPr="00CF0469" w:rsidRDefault="00CF0469" w:rsidP="00CF0469">
      <w:pPr>
        <w:ind w:firstLine="709"/>
        <w:rPr>
          <w:sz w:val="26"/>
          <w:szCs w:val="26"/>
        </w:rPr>
      </w:pPr>
      <w:r w:rsidRPr="00CF0469">
        <w:rPr>
          <w:sz w:val="26"/>
          <w:szCs w:val="26"/>
        </w:rPr>
        <w:t>Объем субсидий, выделяемых МУП «Теплоэнергия», определяется:</w:t>
      </w:r>
    </w:p>
    <w:p w14:paraId="7F27AC74" w14:textId="7D406617" w:rsidR="00CF0469" w:rsidRPr="00CF0469" w:rsidRDefault="00CF0469" w:rsidP="00CF0469">
      <w:pPr>
        <w:ind w:firstLine="709"/>
        <w:jc w:val="both"/>
        <w:rPr>
          <w:sz w:val="26"/>
          <w:szCs w:val="26"/>
        </w:rPr>
      </w:pPr>
      <w:r w:rsidRPr="00CF0469">
        <w:rPr>
          <w:sz w:val="26"/>
          <w:szCs w:val="26"/>
        </w:rPr>
        <w:t>в размере</w:t>
      </w:r>
      <w:r w:rsidR="00E20F36">
        <w:rPr>
          <w:sz w:val="26"/>
          <w:szCs w:val="26"/>
        </w:rPr>
        <w:t xml:space="preserve"> по</w:t>
      </w:r>
      <w:r w:rsidRPr="00CF0469">
        <w:rPr>
          <w:sz w:val="26"/>
          <w:szCs w:val="26"/>
        </w:rPr>
        <w:t xml:space="preserve"> затрат</w:t>
      </w:r>
      <w:r w:rsidR="00E20F36">
        <w:rPr>
          <w:sz w:val="26"/>
          <w:szCs w:val="26"/>
        </w:rPr>
        <w:t>ам</w:t>
      </w:r>
      <w:r w:rsidRPr="00CF0469">
        <w:rPr>
          <w:sz w:val="26"/>
          <w:szCs w:val="26"/>
        </w:rPr>
        <w:t>, учтенны</w:t>
      </w:r>
      <w:r w:rsidR="00E20F36">
        <w:rPr>
          <w:sz w:val="26"/>
          <w:szCs w:val="26"/>
        </w:rPr>
        <w:t>м</w:t>
      </w:r>
      <w:r w:rsidRPr="00CF0469">
        <w:rPr>
          <w:sz w:val="26"/>
          <w:szCs w:val="26"/>
        </w:rPr>
        <w:t xml:space="preserve"> в плане финансово-хозяйственной деятельности, по исполнению обязательств концессионного соглашения в текущем году по муниципальной программ</w:t>
      </w:r>
      <w:r>
        <w:rPr>
          <w:sz w:val="26"/>
          <w:szCs w:val="26"/>
        </w:rPr>
        <w:t>е</w:t>
      </w:r>
      <w:r w:rsidRPr="00CF0469">
        <w:rPr>
          <w:sz w:val="26"/>
          <w:szCs w:val="26"/>
        </w:rPr>
        <w:t xml:space="preserve"> «Развитие жилищно-коммунального хозяйства города Череповца» на 2022-2024 годы.».</w:t>
      </w:r>
    </w:p>
    <w:p w14:paraId="4B263C66" w14:textId="4F0A8E31" w:rsidR="000E40AB" w:rsidRDefault="00A9137C" w:rsidP="00340D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0E40AB">
        <w:rPr>
          <w:sz w:val="26"/>
          <w:szCs w:val="26"/>
        </w:rPr>
        <w:t xml:space="preserve"> Абзац </w:t>
      </w:r>
      <w:r w:rsidR="00044CD7">
        <w:rPr>
          <w:sz w:val="26"/>
          <w:szCs w:val="26"/>
        </w:rPr>
        <w:t xml:space="preserve">восьмой пункта 19 изложить в </w:t>
      </w:r>
      <w:r w:rsidR="00AF7A16">
        <w:rPr>
          <w:sz w:val="26"/>
          <w:szCs w:val="26"/>
        </w:rPr>
        <w:t>следующей</w:t>
      </w:r>
      <w:r w:rsidR="00044CD7">
        <w:rPr>
          <w:sz w:val="26"/>
          <w:szCs w:val="26"/>
        </w:rPr>
        <w:t xml:space="preserve"> редакции:</w:t>
      </w:r>
    </w:p>
    <w:p w14:paraId="7CF2FCBA" w14:textId="172EE97A" w:rsidR="00044CD7" w:rsidRDefault="00044CD7" w:rsidP="00340D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44CD7">
        <w:rPr>
          <w:sz w:val="26"/>
          <w:szCs w:val="26"/>
        </w:rPr>
        <w:t xml:space="preserve">Объем субсидии, выделяемой автономной некоммерческой организации поддержки предпринимательства </w:t>
      </w:r>
      <w:r>
        <w:rPr>
          <w:sz w:val="26"/>
          <w:szCs w:val="26"/>
        </w:rPr>
        <w:t>«</w:t>
      </w:r>
      <w:r w:rsidRPr="00044CD7">
        <w:rPr>
          <w:sz w:val="26"/>
          <w:szCs w:val="26"/>
        </w:rPr>
        <w:t>Агентство Городского Развития</w:t>
      </w:r>
      <w:r>
        <w:rPr>
          <w:sz w:val="26"/>
          <w:szCs w:val="26"/>
        </w:rPr>
        <w:t>», определяется в 2024 году в размере 32 133,9 тыс. рублей, в 2025-2026 годах</w:t>
      </w:r>
      <w:r w:rsidRPr="00044CD7">
        <w:rPr>
          <w:sz w:val="26"/>
          <w:szCs w:val="26"/>
        </w:rPr>
        <w:t xml:space="preserve"> (ежегодно) в размере 26 829,9 тыс. рублей на реализацию основного мероприятия по формированию инфраструктуры поддержки малого и среднего предпринимательства.</w:t>
      </w:r>
      <w:r>
        <w:rPr>
          <w:sz w:val="26"/>
          <w:szCs w:val="26"/>
        </w:rPr>
        <w:t>».</w:t>
      </w:r>
    </w:p>
    <w:p w14:paraId="4036CD53" w14:textId="1F7A21D1" w:rsidR="004727B6" w:rsidRPr="008728D9" w:rsidRDefault="00A4602C" w:rsidP="00B05103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8728D9">
        <w:rPr>
          <w:sz w:val="26"/>
          <w:szCs w:val="26"/>
          <w:shd w:val="clear" w:color="auto" w:fill="FFFFFF"/>
        </w:rPr>
        <w:t>1.</w:t>
      </w:r>
      <w:r w:rsidR="007636BF" w:rsidRPr="008728D9">
        <w:rPr>
          <w:sz w:val="26"/>
          <w:szCs w:val="26"/>
          <w:shd w:val="clear" w:color="auto" w:fill="FFFFFF"/>
        </w:rPr>
        <w:t>1</w:t>
      </w:r>
      <w:r w:rsidR="00A9137C">
        <w:rPr>
          <w:sz w:val="26"/>
          <w:szCs w:val="26"/>
          <w:shd w:val="clear" w:color="auto" w:fill="FFFFFF"/>
        </w:rPr>
        <w:t>2</w:t>
      </w:r>
      <w:r w:rsidRPr="008728D9">
        <w:rPr>
          <w:sz w:val="26"/>
          <w:szCs w:val="26"/>
          <w:shd w:val="clear" w:color="auto" w:fill="FFFFFF"/>
        </w:rPr>
        <w:t xml:space="preserve">. </w:t>
      </w:r>
      <w:r w:rsidR="004727B6" w:rsidRPr="008728D9">
        <w:rPr>
          <w:sz w:val="26"/>
          <w:szCs w:val="26"/>
          <w:shd w:val="clear" w:color="auto" w:fill="FFFFFF"/>
        </w:rPr>
        <w:t>Приложения 1</w:t>
      </w:r>
      <w:r w:rsidR="00B03EF6" w:rsidRPr="008728D9">
        <w:rPr>
          <w:sz w:val="26"/>
          <w:szCs w:val="26"/>
          <w:shd w:val="clear" w:color="auto" w:fill="FFFFFF"/>
        </w:rPr>
        <w:t>-</w:t>
      </w:r>
      <w:r w:rsidR="004C3CBA" w:rsidRPr="008728D9">
        <w:rPr>
          <w:sz w:val="26"/>
          <w:szCs w:val="26"/>
          <w:shd w:val="clear" w:color="auto" w:fill="FFFFFF"/>
        </w:rPr>
        <w:t>9</w:t>
      </w:r>
      <w:r w:rsidR="004727B6" w:rsidRPr="008728D9">
        <w:rPr>
          <w:sz w:val="26"/>
          <w:szCs w:val="26"/>
          <w:shd w:val="clear" w:color="auto" w:fill="FFFFFF"/>
        </w:rPr>
        <w:t xml:space="preserve"> изложить в новой редакции согласно приложениям 1-</w:t>
      </w:r>
      <w:r w:rsidR="00A9137C">
        <w:rPr>
          <w:sz w:val="26"/>
          <w:szCs w:val="26"/>
          <w:shd w:val="clear" w:color="auto" w:fill="FFFFFF"/>
        </w:rPr>
        <w:t>9</w:t>
      </w:r>
      <w:r w:rsidR="004727B6" w:rsidRPr="008728D9">
        <w:rPr>
          <w:sz w:val="26"/>
          <w:szCs w:val="26"/>
          <w:shd w:val="clear" w:color="auto" w:fill="FFFFFF"/>
        </w:rPr>
        <w:t xml:space="preserve"> к настоящему решению.</w:t>
      </w:r>
    </w:p>
    <w:bookmarkEnd w:id="1"/>
    <w:p w14:paraId="565DE076" w14:textId="77777777" w:rsidR="00BE755F" w:rsidRPr="002930A0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728D9">
        <w:rPr>
          <w:sz w:val="26"/>
          <w:szCs w:val="26"/>
        </w:rPr>
        <w:t>2. Контроль за выполнением</w:t>
      </w:r>
      <w:r w:rsidRPr="002930A0">
        <w:rPr>
          <w:sz w:val="26"/>
          <w:szCs w:val="26"/>
        </w:rPr>
        <w:t xml:space="preserve">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6BEED24A" w:rsidR="00D304B8" w:rsidRDefault="001A1581" w:rsidP="0080460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 xml:space="preserve">3. </w:t>
      </w:r>
      <w:r w:rsidRPr="004F4969">
        <w:rPr>
          <w:sz w:val="26"/>
          <w:szCs w:val="26"/>
        </w:rPr>
        <w:t>Настоящее решение вступает в силу со дня его официального опубликования.</w:t>
      </w:r>
      <w:r w:rsidR="000508F3" w:rsidRPr="004F4969">
        <w:rPr>
          <w:sz w:val="26"/>
          <w:szCs w:val="26"/>
        </w:rPr>
        <w:t xml:space="preserve"> Действие пункта </w:t>
      </w:r>
      <w:r w:rsidR="004F4969" w:rsidRPr="004F4969">
        <w:rPr>
          <w:sz w:val="26"/>
          <w:szCs w:val="26"/>
        </w:rPr>
        <w:t>1.10.2</w:t>
      </w:r>
      <w:r w:rsidR="000508F3" w:rsidRPr="004F4969">
        <w:rPr>
          <w:sz w:val="26"/>
          <w:szCs w:val="26"/>
        </w:rPr>
        <w:t xml:space="preserve"> настоящего решения распространяется на правоотношения, возникшие с 16.05.2024.</w:t>
      </w:r>
    </w:p>
    <w:p w14:paraId="4406576B" w14:textId="16799B53" w:rsidR="00AF7A16" w:rsidRDefault="00AF7A16" w:rsidP="008046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248752D" w14:textId="77777777" w:rsidR="00AF7A16" w:rsidRDefault="00AF7A16" w:rsidP="008046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B8533BC" w14:textId="551AE06A" w:rsidR="00AF7A16" w:rsidRDefault="00AF7A16" w:rsidP="00AF7A1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Глава города Череповца                                                                                      М.П. Гусева</w:t>
      </w:r>
    </w:p>
    <w:p w14:paraId="03202F88" w14:textId="1E57D95D" w:rsidR="00AF7A16" w:rsidRDefault="00AF7A16" w:rsidP="00AF7A16">
      <w:pPr>
        <w:widowControl w:val="0"/>
        <w:contextualSpacing/>
        <w:jc w:val="both"/>
        <w:rPr>
          <w:sz w:val="26"/>
          <w:szCs w:val="26"/>
        </w:rPr>
      </w:pPr>
    </w:p>
    <w:p w14:paraId="591536B5" w14:textId="782D1406" w:rsidR="00AF7A16" w:rsidRDefault="00AF7A16" w:rsidP="00AF7A1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14:paraId="74661D7E" w14:textId="7B8CF984" w:rsidR="00AF7A16" w:rsidRPr="004B6938" w:rsidRDefault="00AF7A16" w:rsidP="00AF7A1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65</w:t>
      </w:r>
    </w:p>
    <w:sectPr w:rsidR="00AF7A16" w:rsidRPr="004B6938" w:rsidSect="00AF7A16">
      <w:headerReference w:type="even" r:id="rId12"/>
      <w:headerReference w:type="default" r:id="rId13"/>
      <w:pgSz w:w="11906" w:h="16838"/>
      <w:pgMar w:top="1134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8ADD1" w14:textId="77777777" w:rsidR="00D63FE8" w:rsidRDefault="00D63FE8">
      <w:r>
        <w:separator/>
      </w:r>
    </w:p>
  </w:endnote>
  <w:endnote w:type="continuationSeparator" w:id="0">
    <w:p w14:paraId="20CC0341" w14:textId="77777777" w:rsidR="00D63FE8" w:rsidRDefault="00D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A14CE" w14:textId="77777777" w:rsidR="00D63FE8" w:rsidRDefault="00D63FE8">
      <w:r>
        <w:separator/>
      </w:r>
    </w:p>
  </w:footnote>
  <w:footnote w:type="continuationSeparator" w:id="0">
    <w:p w14:paraId="419E1095" w14:textId="77777777" w:rsidR="00D63FE8" w:rsidRDefault="00D6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282BD16A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5D0BD2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DB7"/>
    <w:rsid w:val="004C4EEF"/>
    <w:rsid w:val="004C5C23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0BD2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123C"/>
    <w:rsid w:val="00951CD4"/>
    <w:rsid w:val="00952256"/>
    <w:rsid w:val="009538D1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A16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0E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3FE8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4569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7C7F2-B32F-4EA1-846B-A100388A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4294951779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661</cp:revision>
  <cp:lastPrinted>2024-06-28T05:21:00Z</cp:lastPrinted>
  <dcterms:created xsi:type="dcterms:W3CDTF">2019-02-26T11:25:00Z</dcterms:created>
  <dcterms:modified xsi:type="dcterms:W3CDTF">2024-07-01T13:03:00Z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