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3CF48442" w14:textId="77777777" w:rsidR="00EB1DFF" w:rsidRPr="00EB1DFF" w:rsidRDefault="00EB1DFF" w:rsidP="00EB1DFF">
      <w:pPr>
        <w:spacing w:after="0" w:line="240" w:lineRule="auto"/>
        <w:ind w:right="0" w:firstLine="0"/>
        <w:jc w:val="center"/>
        <w:rPr>
          <w:color w:val="auto"/>
          <w:kern w:val="0"/>
          <w:sz w:val="24"/>
          <w:szCs w:val="24"/>
          <w14:ligatures w14:val="none"/>
        </w:rPr>
      </w:pPr>
      <w:r w:rsidRPr="00EB1DFF">
        <w:rPr>
          <w:color w:val="auto"/>
          <w:kern w:val="0"/>
          <w:sz w:val="24"/>
          <w:szCs w:val="24"/>
          <w14:ligatures w14:val="none"/>
        </w:rPr>
        <w:object w:dxaOrig="733" w:dyaOrig="910" w14:anchorId="6E4DE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0.25pt" o:ole="">
            <v:imagedata r:id="rId8" o:title=""/>
          </v:shape>
          <o:OLEObject Type="Embed" ProgID="CorelDRAW.Graphic.14" ShapeID="_x0000_i1025" DrawAspect="Content" ObjectID="_1778917972" r:id="rId9"/>
        </w:object>
      </w:r>
    </w:p>
    <w:p w14:paraId="0B8299D8" w14:textId="77777777" w:rsidR="00EB1DFF" w:rsidRPr="00EB1DFF" w:rsidRDefault="00EB1DFF" w:rsidP="00EB1DFF">
      <w:pPr>
        <w:spacing w:after="0" w:line="240" w:lineRule="auto"/>
        <w:ind w:right="0" w:firstLine="0"/>
        <w:jc w:val="center"/>
        <w:rPr>
          <w:color w:val="auto"/>
          <w:kern w:val="0"/>
          <w:sz w:val="4"/>
          <w:szCs w:val="4"/>
          <w14:ligatures w14:val="none"/>
        </w:rPr>
      </w:pPr>
    </w:p>
    <w:p w14:paraId="2C5499FC" w14:textId="77777777" w:rsidR="00EB1DFF" w:rsidRPr="00EB1DFF" w:rsidRDefault="00EB1DFF" w:rsidP="00EB1DFF">
      <w:pPr>
        <w:spacing w:after="0" w:line="300" w:lineRule="exact"/>
        <w:ind w:right="0" w:firstLine="0"/>
        <w:jc w:val="center"/>
        <w:rPr>
          <w:b/>
          <w:color w:val="auto"/>
          <w:spacing w:val="14"/>
          <w:kern w:val="0"/>
          <w:sz w:val="20"/>
          <w:szCs w:val="20"/>
          <w14:ligatures w14:val="none"/>
        </w:rPr>
      </w:pPr>
      <w:r w:rsidRPr="00EB1DFF">
        <w:rPr>
          <w:b/>
          <w:color w:val="auto"/>
          <w:spacing w:val="14"/>
          <w:kern w:val="0"/>
          <w:sz w:val="20"/>
          <w:szCs w:val="20"/>
          <w14:ligatures w14:val="none"/>
        </w:rPr>
        <w:t>ВОЛОГОДСКАЯ ОБЛАСТЬ</w:t>
      </w:r>
    </w:p>
    <w:p w14:paraId="44A419F6" w14:textId="77777777" w:rsidR="00EB1DFF" w:rsidRPr="00EB1DFF" w:rsidRDefault="00EB1DFF" w:rsidP="00EB1DFF">
      <w:pPr>
        <w:spacing w:after="0" w:line="300" w:lineRule="exact"/>
        <w:ind w:right="0" w:firstLine="0"/>
        <w:jc w:val="center"/>
        <w:rPr>
          <w:b/>
          <w:color w:val="auto"/>
          <w:spacing w:val="14"/>
          <w:kern w:val="0"/>
          <w:sz w:val="20"/>
          <w:szCs w:val="20"/>
          <w14:ligatures w14:val="none"/>
        </w:rPr>
      </w:pPr>
      <w:r w:rsidRPr="00EB1DFF">
        <w:rPr>
          <w:b/>
          <w:color w:val="auto"/>
          <w:spacing w:val="14"/>
          <w:kern w:val="0"/>
          <w:sz w:val="20"/>
          <w:szCs w:val="20"/>
          <w14:ligatures w14:val="none"/>
        </w:rPr>
        <w:t>ГОРОД ЧЕРЕПОВЕЦ</w:t>
      </w:r>
    </w:p>
    <w:p w14:paraId="6684BBCB" w14:textId="77777777" w:rsidR="00EB1DFF" w:rsidRPr="00EB1DFF" w:rsidRDefault="00EB1DFF" w:rsidP="00EB1DFF">
      <w:pPr>
        <w:spacing w:after="0" w:line="240" w:lineRule="auto"/>
        <w:ind w:right="0" w:firstLine="0"/>
        <w:jc w:val="center"/>
        <w:rPr>
          <w:color w:val="auto"/>
          <w:kern w:val="0"/>
          <w:sz w:val="8"/>
          <w:szCs w:val="8"/>
          <w14:ligatures w14:val="none"/>
        </w:rPr>
      </w:pPr>
    </w:p>
    <w:p w14:paraId="0D255B40" w14:textId="77777777" w:rsidR="00EB1DFF" w:rsidRPr="00EB1DFF" w:rsidRDefault="00EB1DFF" w:rsidP="00EB1DFF">
      <w:pPr>
        <w:spacing w:after="0" w:line="240" w:lineRule="auto"/>
        <w:ind w:right="0" w:firstLine="0"/>
        <w:jc w:val="center"/>
        <w:rPr>
          <w:b/>
          <w:color w:val="auto"/>
          <w:spacing w:val="60"/>
          <w:kern w:val="0"/>
          <w:szCs w:val="28"/>
          <w14:ligatures w14:val="none"/>
        </w:rPr>
      </w:pPr>
      <w:r w:rsidRPr="00EB1DFF">
        <w:rPr>
          <w:b/>
          <w:color w:val="auto"/>
          <w:spacing w:val="60"/>
          <w:kern w:val="0"/>
          <w:szCs w:val="28"/>
          <w14:ligatures w14:val="none"/>
        </w:rPr>
        <w:t>МЭРИЯ</w:t>
      </w:r>
    </w:p>
    <w:p w14:paraId="6D2A6D6E" w14:textId="77777777" w:rsidR="00EB1DFF" w:rsidRPr="00EB1DFF" w:rsidRDefault="00EB1DFF" w:rsidP="00EB1DFF">
      <w:pPr>
        <w:spacing w:after="0" w:line="240" w:lineRule="auto"/>
        <w:ind w:right="0" w:firstLine="0"/>
        <w:jc w:val="center"/>
        <w:rPr>
          <w:b/>
          <w:color w:val="auto"/>
          <w:spacing w:val="60"/>
          <w:kern w:val="0"/>
          <w:sz w:val="14"/>
          <w:szCs w:val="14"/>
          <w14:ligatures w14:val="none"/>
        </w:rPr>
      </w:pPr>
    </w:p>
    <w:p w14:paraId="0FB5043C" w14:textId="77777777" w:rsidR="00EB1DFF" w:rsidRPr="00EB1DFF" w:rsidRDefault="00EB1DFF" w:rsidP="00EB1DFF">
      <w:pPr>
        <w:spacing w:after="0" w:line="240" w:lineRule="auto"/>
        <w:ind w:right="0" w:firstLine="0"/>
        <w:jc w:val="center"/>
        <w:rPr>
          <w:b/>
          <w:color w:val="auto"/>
          <w:spacing w:val="60"/>
          <w:kern w:val="0"/>
          <w:sz w:val="36"/>
          <w:szCs w:val="36"/>
          <w14:ligatures w14:val="none"/>
        </w:rPr>
      </w:pPr>
      <w:r w:rsidRPr="00EB1DFF">
        <w:rPr>
          <w:b/>
          <w:color w:val="auto"/>
          <w:spacing w:val="60"/>
          <w:kern w:val="0"/>
          <w:sz w:val="36"/>
          <w:szCs w:val="36"/>
          <w14:ligatures w14:val="none"/>
        </w:rPr>
        <w:t>ПОСТАНОВЛЕНИЕ</w:t>
      </w:r>
    </w:p>
    <w:p w14:paraId="2E701B3C" w14:textId="77777777" w:rsidR="00EB1DFF" w:rsidRPr="00EB1DFF" w:rsidRDefault="00EB1DFF" w:rsidP="00EB1DFF">
      <w:pPr>
        <w:spacing w:after="0" w:line="240" w:lineRule="auto"/>
        <w:ind w:right="0" w:firstLine="0"/>
        <w:rPr>
          <w:color w:val="auto"/>
          <w:kern w:val="0"/>
          <w:sz w:val="26"/>
          <w:szCs w:val="26"/>
          <w14:ligatures w14:val="none"/>
        </w:rPr>
      </w:pPr>
    </w:p>
    <w:p w14:paraId="1DD1916F" w14:textId="77777777" w:rsidR="00EB1DFF" w:rsidRPr="00EB1DFF" w:rsidRDefault="00EB1DFF" w:rsidP="00EB1DFF">
      <w:pPr>
        <w:spacing w:after="0" w:line="240" w:lineRule="auto"/>
        <w:ind w:right="0" w:firstLine="0"/>
        <w:rPr>
          <w:color w:val="auto"/>
          <w:kern w:val="0"/>
          <w:sz w:val="26"/>
          <w:szCs w:val="26"/>
          <w14:ligatures w14:val="none"/>
        </w:rPr>
      </w:pPr>
    </w:p>
    <w:p w14:paraId="0BC5117D" w14:textId="2C3D218B" w:rsidR="00EB1DFF" w:rsidRPr="00EB1DFF" w:rsidRDefault="00A14E93" w:rsidP="00EB1DFF">
      <w:pPr>
        <w:spacing w:after="0" w:line="240" w:lineRule="auto"/>
        <w:ind w:right="0" w:firstLine="0"/>
        <w:rPr>
          <w:color w:val="auto"/>
          <w:kern w:val="0"/>
          <w:sz w:val="26"/>
          <w:szCs w:val="26"/>
          <w14:ligatures w14:val="none"/>
        </w:rPr>
      </w:pPr>
      <w:r w:rsidRPr="00A14E93">
        <w:rPr>
          <w:color w:val="auto"/>
          <w:kern w:val="0"/>
          <w:sz w:val="26"/>
          <w:szCs w:val="26"/>
          <w14:ligatures w14:val="none"/>
        </w:rPr>
        <w:t>03.06.2024 № 1459</w:t>
      </w:r>
    </w:p>
    <w:p w14:paraId="223CAACC" w14:textId="77777777" w:rsidR="00EB1DFF" w:rsidRPr="00EB1DFF" w:rsidRDefault="00EB1DFF" w:rsidP="00EB1DFF">
      <w:pPr>
        <w:spacing w:after="0" w:line="240" w:lineRule="auto"/>
        <w:ind w:right="0" w:firstLine="0"/>
        <w:rPr>
          <w:color w:val="auto"/>
          <w:kern w:val="0"/>
          <w:sz w:val="26"/>
          <w:szCs w:val="26"/>
          <w14:ligatures w14:val="none"/>
        </w:rPr>
      </w:pPr>
    </w:p>
    <w:p w14:paraId="0C712B68" w14:textId="77777777" w:rsidR="00EB1DFF" w:rsidRPr="00EB1DFF" w:rsidRDefault="00EB1DFF" w:rsidP="00EB1DFF">
      <w:pPr>
        <w:spacing w:after="0" w:line="240" w:lineRule="auto"/>
        <w:ind w:right="0" w:firstLine="0"/>
        <w:rPr>
          <w:color w:val="auto"/>
          <w:kern w:val="0"/>
          <w:sz w:val="26"/>
          <w:szCs w:val="26"/>
          <w14:ligatures w14:val="none"/>
        </w:rPr>
      </w:pPr>
    </w:p>
    <w:p w14:paraId="6C9AD958" w14:textId="77777777" w:rsidR="00EB1DFF" w:rsidRPr="00EB1DFF" w:rsidRDefault="00EB1DFF" w:rsidP="00EB1DFF">
      <w:pPr>
        <w:spacing w:after="0" w:line="240" w:lineRule="auto"/>
        <w:ind w:right="0" w:firstLine="0"/>
        <w:rPr>
          <w:color w:val="auto"/>
          <w:kern w:val="0"/>
          <w:sz w:val="26"/>
          <w:szCs w:val="26"/>
          <w14:ligatures w14:val="none"/>
        </w:rPr>
      </w:pPr>
    </w:p>
    <w:p w14:paraId="2503A076" w14:textId="77777777" w:rsidR="004E08A0" w:rsidRPr="00F4778C" w:rsidRDefault="00293C70" w:rsidP="00EB1DFF">
      <w:pPr>
        <w:spacing w:after="0" w:line="240" w:lineRule="auto"/>
        <w:ind w:right="0" w:firstLine="0"/>
        <w:jc w:val="left"/>
        <w:rPr>
          <w:color w:val="auto"/>
          <w:sz w:val="26"/>
          <w:szCs w:val="26"/>
        </w:rPr>
      </w:pPr>
      <w:r w:rsidRPr="00F4778C">
        <w:rPr>
          <w:color w:val="auto"/>
          <w:sz w:val="26"/>
          <w:szCs w:val="26"/>
        </w:rPr>
        <w:t xml:space="preserve">Об утверждении </w:t>
      </w:r>
    </w:p>
    <w:p w14:paraId="4F35B5E7" w14:textId="172F9B5F" w:rsidR="00917B90" w:rsidRPr="00F4778C" w:rsidRDefault="00293C70" w:rsidP="00EB1DFF">
      <w:pPr>
        <w:spacing w:after="0" w:line="240" w:lineRule="auto"/>
        <w:ind w:right="0" w:firstLine="0"/>
        <w:jc w:val="left"/>
        <w:rPr>
          <w:color w:val="auto"/>
          <w:sz w:val="26"/>
          <w:szCs w:val="26"/>
        </w:rPr>
      </w:pPr>
      <w:r w:rsidRPr="00F4778C">
        <w:rPr>
          <w:color w:val="auto"/>
          <w:sz w:val="26"/>
          <w:szCs w:val="26"/>
        </w:rPr>
        <w:t>Свода инвестиционных правил</w:t>
      </w:r>
    </w:p>
    <w:p w14:paraId="7593FDC3" w14:textId="77777777" w:rsidR="00FB0752" w:rsidRDefault="004E08A0" w:rsidP="00EB1DFF">
      <w:pPr>
        <w:spacing w:after="0" w:line="240" w:lineRule="auto"/>
        <w:ind w:right="0" w:firstLine="0"/>
        <w:jc w:val="left"/>
        <w:rPr>
          <w:color w:val="auto"/>
          <w:sz w:val="26"/>
          <w:szCs w:val="26"/>
        </w:rPr>
      </w:pPr>
      <w:r w:rsidRPr="00F4778C">
        <w:rPr>
          <w:color w:val="auto"/>
          <w:sz w:val="26"/>
          <w:szCs w:val="26"/>
        </w:rPr>
        <w:t>г</w:t>
      </w:r>
      <w:r w:rsidR="00F46793" w:rsidRPr="00F4778C">
        <w:rPr>
          <w:color w:val="auto"/>
          <w:sz w:val="26"/>
          <w:szCs w:val="26"/>
        </w:rPr>
        <w:t>ород</w:t>
      </w:r>
      <w:r w:rsidRPr="00F4778C">
        <w:rPr>
          <w:color w:val="auto"/>
          <w:sz w:val="26"/>
          <w:szCs w:val="26"/>
        </w:rPr>
        <w:t>ского округа</w:t>
      </w:r>
      <w:r w:rsidR="00F46793" w:rsidRPr="00F4778C">
        <w:rPr>
          <w:color w:val="auto"/>
          <w:sz w:val="26"/>
          <w:szCs w:val="26"/>
        </w:rPr>
        <w:t xml:space="preserve"> </w:t>
      </w:r>
      <w:r w:rsidRPr="00F4778C">
        <w:rPr>
          <w:color w:val="auto"/>
          <w:sz w:val="26"/>
          <w:szCs w:val="26"/>
        </w:rPr>
        <w:t xml:space="preserve">город </w:t>
      </w:r>
      <w:r w:rsidR="00F46793" w:rsidRPr="00F4778C">
        <w:rPr>
          <w:color w:val="auto"/>
          <w:sz w:val="26"/>
          <w:szCs w:val="26"/>
        </w:rPr>
        <w:t>Черепов</w:t>
      </w:r>
      <w:r w:rsidRPr="00F4778C">
        <w:rPr>
          <w:color w:val="auto"/>
          <w:sz w:val="26"/>
          <w:szCs w:val="26"/>
        </w:rPr>
        <w:t>ец</w:t>
      </w:r>
      <w:r w:rsidR="008B5084">
        <w:rPr>
          <w:color w:val="auto"/>
          <w:sz w:val="26"/>
          <w:szCs w:val="26"/>
        </w:rPr>
        <w:t xml:space="preserve"> </w:t>
      </w:r>
    </w:p>
    <w:p w14:paraId="5A9043FF" w14:textId="4A2E843D" w:rsidR="00917B90" w:rsidRPr="00F4778C" w:rsidRDefault="00FB0752" w:rsidP="00EB1DFF">
      <w:pPr>
        <w:spacing w:after="0" w:line="240" w:lineRule="auto"/>
        <w:ind w:right="0" w:firstLine="0"/>
        <w:jc w:val="left"/>
        <w:rPr>
          <w:color w:val="auto"/>
          <w:sz w:val="26"/>
          <w:szCs w:val="26"/>
        </w:rPr>
      </w:pPr>
      <w:r>
        <w:rPr>
          <w:color w:val="auto"/>
          <w:sz w:val="26"/>
          <w:szCs w:val="26"/>
        </w:rPr>
        <w:t>Вологодской области</w:t>
      </w:r>
    </w:p>
    <w:p w14:paraId="45110910" w14:textId="77777777" w:rsidR="00084F12" w:rsidRDefault="00084F12" w:rsidP="00EB1DFF">
      <w:pPr>
        <w:spacing w:after="0" w:line="240" w:lineRule="auto"/>
        <w:ind w:right="0" w:firstLine="0"/>
        <w:jc w:val="left"/>
        <w:rPr>
          <w:color w:val="auto"/>
          <w:sz w:val="26"/>
          <w:szCs w:val="26"/>
        </w:rPr>
      </w:pPr>
    </w:p>
    <w:p w14:paraId="7CC15532" w14:textId="77777777" w:rsidR="00D8034D" w:rsidRPr="00F4778C" w:rsidRDefault="00D8034D" w:rsidP="00EB1DFF">
      <w:pPr>
        <w:spacing w:after="0" w:line="240" w:lineRule="auto"/>
        <w:ind w:right="0" w:firstLine="0"/>
        <w:jc w:val="left"/>
        <w:rPr>
          <w:color w:val="auto"/>
          <w:sz w:val="26"/>
          <w:szCs w:val="26"/>
        </w:rPr>
      </w:pPr>
    </w:p>
    <w:p w14:paraId="6B8D68BF" w14:textId="770F91D9" w:rsidR="00917B90" w:rsidRPr="00827116" w:rsidRDefault="00293C70" w:rsidP="009461B8">
      <w:pPr>
        <w:spacing w:after="0" w:line="240" w:lineRule="auto"/>
        <w:ind w:left="19" w:right="19"/>
        <w:rPr>
          <w:color w:val="auto"/>
          <w:sz w:val="26"/>
          <w:szCs w:val="26"/>
        </w:rPr>
      </w:pPr>
      <w:r w:rsidRPr="00827116">
        <w:rPr>
          <w:noProof/>
          <w:color w:val="auto"/>
          <w:sz w:val="26"/>
          <w:szCs w:val="26"/>
        </w:rPr>
        <w:drawing>
          <wp:anchor distT="0" distB="0" distL="114300" distR="114300" simplePos="0" relativeHeight="251658240" behindDoc="0" locked="0" layoutInCell="1" allowOverlap="0" wp14:anchorId="674E0D11" wp14:editId="38583C16">
            <wp:simplePos x="0" y="0"/>
            <wp:positionH relativeFrom="page">
              <wp:posOffset>469455</wp:posOffset>
            </wp:positionH>
            <wp:positionV relativeFrom="page">
              <wp:posOffset>7425634</wp:posOffset>
            </wp:positionV>
            <wp:extent cx="12194" cy="12193"/>
            <wp:effectExtent l="0" t="0" r="0" b="0"/>
            <wp:wrapSquare wrapText="bothSides"/>
            <wp:docPr id="1779" name="Picture 1779"/>
            <wp:cNvGraphicFramePr/>
            <a:graphic xmlns:a="http://schemas.openxmlformats.org/drawingml/2006/main">
              <a:graphicData uri="http://schemas.openxmlformats.org/drawingml/2006/picture">
                <pic:pic xmlns:pic="http://schemas.openxmlformats.org/drawingml/2006/picture">
                  <pic:nvPicPr>
                    <pic:cNvPr id="1779" name="Picture 1779"/>
                    <pic:cNvPicPr/>
                  </pic:nvPicPr>
                  <pic:blipFill>
                    <a:blip r:embed="rId10"/>
                    <a:stretch>
                      <a:fillRect/>
                    </a:stretch>
                  </pic:blipFill>
                  <pic:spPr>
                    <a:xfrm>
                      <a:off x="0" y="0"/>
                      <a:ext cx="12194" cy="12193"/>
                    </a:xfrm>
                    <a:prstGeom prst="rect">
                      <a:avLst/>
                    </a:prstGeom>
                  </pic:spPr>
                </pic:pic>
              </a:graphicData>
            </a:graphic>
          </wp:anchor>
        </w:drawing>
      </w:r>
      <w:r w:rsidR="000776AD" w:rsidRPr="00827116">
        <w:rPr>
          <w:color w:val="auto"/>
          <w:sz w:val="26"/>
          <w:szCs w:val="26"/>
        </w:rPr>
        <w:t>В соответствии</w:t>
      </w:r>
      <w:r w:rsidR="00207CF3" w:rsidRPr="00827116">
        <w:rPr>
          <w:color w:val="auto"/>
          <w:sz w:val="26"/>
          <w:szCs w:val="26"/>
        </w:rPr>
        <w:t xml:space="preserve"> с </w:t>
      </w:r>
      <w:r w:rsidR="004A3AAC">
        <w:rPr>
          <w:color w:val="auto"/>
          <w:sz w:val="26"/>
          <w:szCs w:val="26"/>
        </w:rPr>
        <w:t>р</w:t>
      </w:r>
      <w:r w:rsidR="00207CF3" w:rsidRPr="00827116">
        <w:rPr>
          <w:sz w:val="26"/>
          <w:szCs w:val="26"/>
        </w:rPr>
        <w:t>аспоряжением Губернатора области</w:t>
      </w:r>
      <w:r w:rsidR="002F01EE" w:rsidRPr="002F01EE">
        <w:rPr>
          <w:sz w:val="26"/>
          <w:szCs w:val="26"/>
        </w:rPr>
        <w:t xml:space="preserve"> </w:t>
      </w:r>
      <w:r w:rsidR="00207CF3" w:rsidRPr="00827116">
        <w:rPr>
          <w:sz w:val="26"/>
          <w:szCs w:val="26"/>
        </w:rPr>
        <w:t>от 14.06.2023 № 3572-р «Об утверждении Свода инвестиционных правил Вологодской области», в</w:t>
      </w:r>
      <w:r w:rsidRPr="00827116">
        <w:rPr>
          <w:color w:val="auto"/>
          <w:sz w:val="26"/>
          <w:szCs w:val="26"/>
        </w:rPr>
        <w:t xml:space="preserve"> целях внедрения </w:t>
      </w:r>
      <w:r w:rsidR="00323AEC" w:rsidRPr="00827116">
        <w:rPr>
          <w:color w:val="auto"/>
          <w:sz w:val="26"/>
          <w:szCs w:val="26"/>
        </w:rPr>
        <w:t xml:space="preserve">на территории городского округа город Череповец </w:t>
      </w:r>
      <w:r w:rsidRPr="00827116">
        <w:rPr>
          <w:color w:val="auto"/>
          <w:sz w:val="26"/>
          <w:szCs w:val="26"/>
        </w:rPr>
        <w:t>Вологодской области системы поддержки новых инвестиционных проектов (</w:t>
      </w:r>
      <w:r w:rsidR="000F2BCF" w:rsidRPr="00827116">
        <w:rPr>
          <w:color w:val="auto"/>
          <w:sz w:val="26"/>
          <w:szCs w:val="26"/>
        </w:rPr>
        <w:t>муниципальный</w:t>
      </w:r>
      <w:r w:rsidRPr="00827116">
        <w:rPr>
          <w:color w:val="auto"/>
          <w:sz w:val="26"/>
          <w:szCs w:val="26"/>
        </w:rPr>
        <w:t xml:space="preserve"> инвестиционный стандарт), создания условий для опережающего инвестиционного развития </w:t>
      </w:r>
      <w:r w:rsidR="000F2BCF" w:rsidRPr="00827116">
        <w:rPr>
          <w:color w:val="auto"/>
          <w:sz w:val="26"/>
          <w:szCs w:val="26"/>
        </w:rPr>
        <w:t>города</w:t>
      </w:r>
      <w:r w:rsidRPr="00827116">
        <w:rPr>
          <w:color w:val="auto"/>
          <w:sz w:val="26"/>
          <w:szCs w:val="26"/>
        </w:rPr>
        <w:t xml:space="preserve">, достижения национальных целей развития Российской Федерации, утвержденных Указом Президента Российской Федерации от 21 июля 2020 года </w:t>
      </w:r>
      <w:r w:rsidR="000F2BCF" w:rsidRPr="00827116">
        <w:rPr>
          <w:color w:val="auto"/>
          <w:sz w:val="26"/>
          <w:szCs w:val="26"/>
        </w:rPr>
        <w:t>№</w:t>
      </w:r>
      <w:r w:rsidRPr="00827116">
        <w:rPr>
          <w:color w:val="auto"/>
          <w:sz w:val="26"/>
          <w:szCs w:val="26"/>
        </w:rPr>
        <w:t xml:space="preserve"> 474 </w:t>
      </w:r>
      <w:r w:rsidR="000F2BCF" w:rsidRPr="00827116">
        <w:rPr>
          <w:color w:val="auto"/>
          <w:sz w:val="26"/>
          <w:szCs w:val="26"/>
        </w:rPr>
        <w:t>«</w:t>
      </w:r>
      <w:r w:rsidRPr="00827116">
        <w:rPr>
          <w:color w:val="auto"/>
          <w:sz w:val="26"/>
          <w:szCs w:val="26"/>
        </w:rPr>
        <w:t xml:space="preserve">О национальных целях развития Российской Федерации на период до 2030 года», а также формирования благоприятного инвестиционного климата и обеспечения государственных гарантий защиты прав и законных интересов субъектов предпринимательской и инвестиционной деятельности, повышения прозрачности и упрощения взаимодействия инвестора с органами местного самоуправления </w:t>
      </w:r>
      <w:r w:rsidR="009469A3" w:rsidRPr="00827116">
        <w:rPr>
          <w:color w:val="auto"/>
          <w:sz w:val="26"/>
          <w:szCs w:val="26"/>
        </w:rPr>
        <w:t xml:space="preserve">городского округа </w:t>
      </w:r>
      <w:r w:rsidR="00CC5F9B" w:rsidRPr="00827116">
        <w:rPr>
          <w:color w:val="auto"/>
          <w:sz w:val="26"/>
          <w:szCs w:val="26"/>
        </w:rPr>
        <w:t xml:space="preserve">город Череповец </w:t>
      </w:r>
      <w:r w:rsidR="00386FB6">
        <w:rPr>
          <w:color w:val="auto"/>
          <w:sz w:val="26"/>
          <w:szCs w:val="26"/>
        </w:rPr>
        <w:t xml:space="preserve">Вологодской области </w:t>
      </w:r>
      <w:r w:rsidRPr="00827116">
        <w:rPr>
          <w:color w:val="auto"/>
          <w:sz w:val="26"/>
          <w:szCs w:val="26"/>
        </w:rPr>
        <w:t>и ресурсными организациями при реализации инвестиционных проектов</w:t>
      </w:r>
      <w:r w:rsidR="00CC5F9B" w:rsidRPr="00827116">
        <w:rPr>
          <w:color w:val="auto"/>
          <w:sz w:val="26"/>
          <w:szCs w:val="26"/>
        </w:rPr>
        <w:t>,</w:t>
      </w:r>
    </w:p>
    <w:p w14:paraId="3FF5D81F" w14:textId="77777777" w:rsidR="00CC5F9B" w:rsidRPr="00F4778C" w:rsidRDefault="00CC5F9B" w:rsidP="009461B8">
      <w:pPr>
        <w:spacing w:after="0" w:line="240" w:lineRule="auto"/>
        <w:ind w:right="19" w:firstLine="0"/>
        <w:rPr>
          <w:color w:val="auto"/>
          <w:sz w:val="26"/>
          <w:szCs w:val="26"/>
        </w:rPr>
      </w:pPr>
      <w:r w:rsidRPr="00F4778C">
        <w:rPr>
          <w:color w:val="auto"/>
          <w:sz w:val="26"/>
          <w:szCs w:val="26"/>
        </w:rPr>
        <w:t>ПОСТАНОВЛЯЮ:</w:t>
      </w:r>
    </w:p>
    <w:p w14:paraId="2AF862CC" w14:textId="762A6388" w:rsidR="00917B90" w:rsidRPr="00F4778C" w:rsidRDefault="00FB0752" w:rsidP="009461B8">
      <w:pPr>
        <w:spacing w:after="0" w:line="240" w:lineRule="auto"/>
        <w:ind w:right="19" w:firstLine="851"/>
        <w:rPr>
          <w:color w:val="auto"/>
          <w:sz w:val="26"/>
          <w:szCs w:val="26"/>
        </w:rPr>
      </w:pPr>
      <w:r>
        <w:rPr>
          <w:color w:val="auto"/>
          <w:sz w:val="26"/>
          <w:szCs w:val="26"/>
        </w:rPr>
        <w:t xml:space="preserve">1. </w:t>
      </w:r>
      <w:r w:rsidR="00293C70" w:rsidRPr="00F4778C">
        <w:rPr>
          <w:color w:val="auto"/>
          <w:sz w:val="26"/>
          <w:szCs w:val="26"/>
        </w:rPr>
        <w:t xml:space="preserve">Утвердить Свод инвестиционных правил </w:t>
      </w:r>
      <w:r w:rsidR="004E08A0" w:rsidRPr="00F4778C">
        <w:rPr>
          <w:color w:val="auto"/>
          <w:sz w:val="26"/>
          <w:szCs w:val="26"/>
        </w:rPr>
        <w:t>городского округа город Череповец</w:t>
      </w:r>
      <w:r>
        <w:rPr>
          <w:color w:val="auto"/>
          <w:sz w:val="26"/>
          <w:szCs w:val="26"/>
        </w:rPr>
        <w:t xml:space="preserve"> Вологодской области</w:t>
      </w:r>
      <w:r w:rsidR="00293C70" w:rsidRPr="00F4778C">
        <w:rPr>
          <w:color w:val="auto"/>
          <w:sz w:val="26"/>
          <w:szCs w:val="26"/>
        </w:rPr>
        <w:t>, включающий следующие алгоритмы действий (</w:t>
      </w:r>
      <w:r w:rsidR="004E08A0" w:rsidRPr="00F4778C">
        <w:rPr>
          <w:color w:val="auto"/>
          <w:sz w:val="26"/>
          <w:szCs w:val="26"/>
        </w:rPr>
        <w:t>«</w:t>
      </w:r>
      <w:r w:rsidR="00293C70" w:rsidRPr="00F4778C">
        <w:rPr>
          <w:color w:val="auto"/>
          <w:sz w:val="26"/>
          <w:szCs w:val="26"/>
        </w:rPr>
        <w:t>клиентский путь») инвестора для получения доступа к ключевым элементам инфраструктуры</w:t>
      </w:r>
      <w:r w:rsidR="00155DD3">
        <w:rPr>
          <w:color w:val="auto"/>
          <w:sz w:val="26"/>
          <w:szCs w:val="26"/>
        </w:rPr>
        <w:t>:</w:t>
      </w:r>
    </w:p>
    <w:p w14:paraId="15F2E5E2" w14:textId="7F9252EC" w:rsidR="00917B90" w:rsidRPr="00F4778C" w:rsidRDefault="006C0FF3" w:rsidP="009461B8">
      <w:pPr>
        <w:spacing w:after="0" w:line="240" w:lineRule="auto"/>
        <w:ind w:right="19" w:firstLine="851"/>
        <w:rPr>
          <w:color w:val="auto"/>
          <w:sz w:val="26"/>
          <w:szCs w:val="26"/>
        </w:rPr>
      </w:pPr>
      <w:bookmarkStart w:id="1" w:name="_Hlk146636779"/>
      <w:r>
        <w:rPr>
          <w:color w:val="auto"/>
          <w:sz w:val="26"/>
          <w:szCs w:val="26"/>
        </w:rPr>
        <w:t xml:space="preserve">1.1. </w:t>
      </w:r>
      <w:r w:rsidR="00D176D9">
        <w:rPr>
          <w:color w:val="auto"/>
          <w:sz w:val="26"/>
          <w:szCs w:val="26"/>
        </w:rPr>
        <w:t>А</w:t>
      </w:r>
      <w:r w:rsidR="00293C70" w:rsidRPr="00F4778C">
        <w:rPr>
          <w:color w:val="auto"/>
          <w:sz w:val="26"/>
          <w:szCs w:val="26"/>
        </w:rPr>
        <w:t xml:space="preserve">лгоритм действий инвестора по процедурам подключения к электрическим сетям (малый и средний бизнес </w:t>
      </w:r>
      <w:r w:rsidR="000150AA" w:rsidRPr="00F4778C">
        <w:rPr>
          <w:color w:val="auto"/>
          <w:sz w:val="26"/>
          <w:szCs w:val="26"/>
          <w:shd w:val="clear" w:color="auto" w:fill="FFFFFF"/>
        </w:rPr>
        <w:t>–</w:t>
      </w:r>
      <w:r w:rsidR="00293C70" w:rsidRPr="00F4778C">
        <w:rPr>
          <w:color w:val="auto"/>
          <w:sz w:val="26"/>
          <w:szCs w:val="26"/>
        </w:rPr>
        <w:t xml:space="preserve"> до 150 кВт) (приложение 1)</w:t>
      </w:r>
      <w:r w:rsidR="00D176D9">
        <w:rPr>
          <w:color w:val="auto"/>
          <w:sz w:val="26"/>
          <w:szCs w:val="26"/>
        </w:rPr>
        <w:t>.</w:t>
      </w:r>
    </w:p>
    <w:p w14:paraId="4E9C9676" w14:textId="083C3118" w:rsidR="00917B90" w:rsidRPr="00F4778C" w:rsidRDefault="006C0FF3" w:rsidP="009461B8">
      <w:pPr>
        <w:spacing w:after="0" w:line="240" w:lineRule="auto"/>
        <w:ind w:right="19" w:firstLine="851"/>
        <w:rPr>
          <w:color w:val="auto"/>
          <w:sz w:val="26"/>
          <w:szCs w:val="26"/>
        </w:rPr>
      </w:pPr>
      <w:r>
        <w:rPr>
          <w:color w:val="auto"/>
          <w:sz w:val="26"/>
          <w:szCs w:val="26"/>
        </w:rPr>
        <w:t xml:space="preserve">1.2. </w:t>
      </w:r>
      <w:r w:rsidR="00D176D9">
        <w:rPr>
          <w:color w:val="auto"/>
          <w:sz w:val="26"/>
          <w:szCs w:val="26"/>
        </w:rPr>
        <w:t>А</w:t>
      </w:r>
      <w:r w:rsidR="00293C70" w:rsidRPr="00CB117C">
        <w:rPr>
          <w:color w:val="auto"/>
          <w:sz w:val="26"/>
          <w:szCs w:val="26"/>
        </w:rPr>
        <w:t>лгоритм действий инвестора по процедурам подключения к электрическим сетям</w:t>
      </w:r>
      <w:r w:rsidR="00293C70" w:rsidRPr="00F4778C">
        <w:rPr>
          <w:color w:val="auto"/>
          <w:sz w:val="26"/>
          <w:szCs w:val="26"/>
        </w:rPr>
        <w:t xml:space="preserve"> (средний и крупный бизнес свыше 150 кВт)</w:t>
      </w:r>
      <w:r w:rsidR="00CB789E" w:rsidRPr="00F4778C">
        <w:rPr>
          <w:color w:val="auto"/>
          <w:sz w:val="26"/>
          <w:szCs w:val="26"/>
        </w:rPr>
        <w:t xml:space="preserve"> </w:t>
      </w:r>
      <w:r w:rsidR="00293C70" w:rsidRPr="00F4778C">
        <w:rPr>
          <w:color w:val="auto"/>
          <w:sz w:val="26"/>
          <w:szCs w:val="26"/>
        </w:rPr>
        <w:t>(приложение 2)</w:t>
      </w:r>
      <w:r w:rsidR="00BD36EC">
        <w:rPr>
          <w:color w:val="auto"/>
          <w:sz w:val="26"/>
          <w:szCs w:val="26"/>
        </w:rPr>
        <w:t>.</w:t>
      </w:r>
    </w:p>
    <w:p w14:paraId="68451A8F" w14:textId="0893C582" w:rsidR="00917B90" w:rsidRPr="00F4778C" w:rsidRDefault="006C0FF3" w:rsidP="009461B8">
      <w:pPr>
        <w:spacing w:after="0" w:line="240" w:lineRule="auto"/>
        <w:ind w:right="19" w:firstLine="851"/>
        <w:rPr>
          <w:color w:val="auto"/>
          <w:sz w:val="26"/>
          <w:szCs w:val="26"/>
        </w:rPr>
      </w:pPr>
      <w:r>
        <w:rPr>
          <w:color w:val="auto"/>
          <w:sz w:val="26"/>
          <w:szCs w:val="26"/>
        </w:rPr>
        <w:t xml:space="preserve">1.3. </w:t>
      </w:r>
      <w:r w:rsidR="00D176D9">
        <w:rPr>
          <w:color w:val="auto"/>
          <w:sz w:val="26"/>
          <w:szCs w:val="26"/>
        </w:rPr>
        <w:t>А</w:t>
      </w:r>
      <w:r w:rsidR="00293C70" w:rsidRPr="00F4778C">
        <w:rPr>
          <w:color w:val="auto"/>
          <w:sz w:val="26"/>
          <w:szCs w:val="26"/>
        </w:rPr>
        <w:t xml:space="preserve">лгоритм действий инвестора по процедурам технологического присоединения к сетям водоснабжения и (или) водоотведения (приложение </w:t>
      </w:r>
      <w:r w:rsidR="00000C59">
        <w:rPr>
          <w:color w:val="auto"/>
          <w:sz w:val="26"/>
          <w:szCs w:val="26"/>
        </w:rPr>
        <w:t>3</w:t>
      </w:r>
      <w:r w:rsidR="00293C70" w:rsidRPr="00F4778C">
        <w:rPr>
          <w:color w:val="auto"/>
          <w:sz w:val="26"/>
          <w:szCs w:val="26"/>
        </w:rPr>
        <w:t>)</w:t>
      </w:r>
      <w:r w:rsidR="00D176D9">
        <w:rPr>
          <w:color w:val="auto"/>
          <w:sz w:val="26"/>
          <w:szCs w:val="26"/>
        </w:rPr>
        <w:t>.</w:t>
      </w:r>
    </w:p>
    <w:p w14:paraId="3E18DD28" w14:textId="03A7E729" w:rsidR="00917B90" w:rsidRPr="00F4778C" w:rsidRDefault="006C0FF3" w:rsidP="009461B8">
      <w:pPr>
        <w:spacing w:after="0" w:line="240" w:lineRule="auto"/>
        <w:ind w:right="19" w:firstLine="851"/>
        <w:rPr>
          <w:color w:val="auto"/>
          <w:sz w:val="26"/>
          <w:szCs w:val="26"/>
        </w:rPr>
      </w:pPr>
      <w:r>
        <w:rPr>
          <w:color w:val="auto"/>
          <w:sz w:val="26"/>
          <w:szCs w:val="26"/>
        </w:rPr>
        <w:t xml:space="preserve">1.4. </w:t>
      </w:r>
      <w:r w:rsidR="002938C0">
        <w:rPr>
          <w:color w:val="auto"/>
          <w:sz w:val="26"/>
          <w:szCs w:val="26"/>
        </w:rPr>
        <w:t>А</w:t>
      </w:r>
      <w:r w:rsidR="00293C70" w:rsidRPr="00F4778C">
        <w:rPr>
          <w:color w:val="auto"/>
          <w:sz w:val="26"/>
          <w:szCs w:val="26"/>
        </w:rPr>
        <w:t>лгоритм действий инвестора по процедуре подключения к сетям теплоснабжения (приложение 4)</w:t>
      </w:r>
      <w:r w:rsidR="002938C0">
        <w:rPr>
          <w:color w:val="auto"/>
          <w:sz w:val="26"/>
          <w:szCs w:val="26"/>
        </w:rPr>
        <w:t>.</w:t>
      </w:r>
    </w:p>
    <w:p w14:paraId="5AE90F03" w14:textId="5637DD8B" w:rsidR="00917B90" w:rsidRPr="00F4778C" w:rsidRDefault="006C0FF3" w:rsidP="009461B8">
      <w:pPr>
        <w:spacing w:after="0" w:line="240" w:lineRule="auto"/>
        <w:ind w:right="19" w:firstLine="851"/>
        <w:rPr>
          <w:color w:val="auto"/>
          <w:sz w:val="26"/>
          <w:szCs w:val="26"/>
        </w:rPr>
      </w:pPr>
      <w:r>
        <w:rPr>
          <w:color w:val="auto"/>
          <w:sz w:val="26"/>
          <w:szCs w:val="26"/>
        </w:rPr>
        <w:t xml:space="preserve">1.5. </w:t>
      </w:r>
      <w:r w:rsidR="002938C0">
        <w:rPr>
          <w:color w:val="auto"/>
          <w:sz w:val="26"/>
          <w:szCs w:val="26"/>
        </w:rPr>
        <w:t>А</w:t>
      </w:r>
      <w:r w:rsidR="00293C70" w:rsidRPr="00F4778C">
        <w:rPr>
          <w:color w:val="auto"/>
          <w:sz w:val="26"/>
          <w:szCs w:val="26"/>
        </w:rPr>
        <w:t>лгоритм действий инвестора по процедуре подключения к сетям газораспределения (приложение 5)</w:t>
      </w:r>
      <w:r w:rsidR="002938C0">
        <w:rPr>
          <w:color w:val="auto"/>
          <w:sz w:val="26"/>
          <w:szCs w:val="26"/>
        </w:rPr>
        <w:t>.</w:t>
      </w:r>
    </w:p>
    <w:p w14:paraId="39F1CADE" w14:textId="6E5630E3" w:rsidR="00917B90" w:rsidRPr="00F4778C" w:rsidRDefault="006C0FF3" w:rsidP="009461B8">
      <w:pPr>
        <w:spacing w:after="0" w:line="240" w:lineRule="auto"/>
        <w:ind w:right="19" w:firstLine="851"/>
        <w:rPr>
          <w:color w:val="auto"/>
          <w:sz w:val="26"/>
          <w:szCs w:val="26"/>
        </w:rPr>
      </w:pPr>
      <w:r>
        <w:rPr>
          <w:color w:val="auto"/>
          <w:sz w:val="26"/>
          <w:szCs w:val="26"/>
        </w:rPr>
        <w:lastRenderedPageBreak/>
        <w:t xml:space="preserve">1.6. </w:t>
      </w:r>
      <w:r w:rsidR="002938C0">
        <w:rPr>
          <w:color w:val="auto"/>
          <w:sz w:val="26"/>
          <w:szCs w:val="26"/>
        </w:rPr>
        <w:t>А</w:t>
      </w:r>
      <w:r w:rsidR="00293C70" w:rsidRPr="00F4778C">
        <w:rPr>
          <w:color w:val="auto"/>
          <w:sz w:val="26"/>
          <w:szCs w:val="26"/>
        </w:rPr>
        <w:t>лгоритм действий инвестора по процедуре получения земельного участка в аренду (без торгов) (приложение 6)</w:t>
      </w:r>
      <w:r w:rsidR="002938C0">
        <w:rPr>
          <w:color w:val="auto"/>
          <w:sz w:val="26"/>
          <w:szCs w:val="26"/>
        </w:rPr>
        <w:t>.</w:t>
      </w:r>
    </w:p>
    <w:p w14:paraId="0C008C41" w14:textId="3D1D907E" w:rsidR="00917B90" w:rsidRPr="00F4778C" w:rsidRDefault="006C0FF3" w:rsidP="009461B8">
      <w:pPr>
        <w:spacing w:after="0" w:line="240" w:lineRule="auto"/>
        <w:ind w:right="19" w:firstLine="851"/>
        <w:rPr>
          <w:color w:val="auto"/>
          <w:sz w:val="26"/>
          <w:szCs w:val="26"/>
        </w:rPr>
      </w:pPr>
      <w:r>
        <w:rPr>
          <w:color w:val="auto"/>
          <w:sz w:val="26"/>
          <w:szCs w:val="26"/>
        </w:rPr>
        <w:t xml:space="preserve">1.7. </w:t>
      </w:r>
      <w:r w:rsidR="002938C0">
        <w:rPr>
          <w:color w:val="auto"/>
          <w:sz w:val="26"/>
          <w:szCs w:val="26"/>
        </w:rPr>
        <w:t>А</w:t>
      </w:r>
      <w:r w:rsidR="00293C70" w:rsidRPr="00F4778C">
        <w:rPr>
          <w:color w:val="auto"/>
          <w:sz w:val="26"/>
          <w:szCs w:val="26"/>
        </w:rPr>
        <w:t>лгоритм действий инвестора по процедуре получения земельного участка в аренду (на торгах) (приложение 7)</w:t>
      </w:r>
      <w:r w:rsidR="002938C0">
        <w:rPr>
          <w:color w:val="auto"/>
          <w:sz w:val="26"/>
          <w:szCs w:val="26"/>
        </w:rPr>
        <w:t>.</w:t>
      </w:r>
    </w:p>
    <w:p w14:paraId="0C1158C8" w14:textId="152795DA" w:rsidR="00917B90" w:rsidRPr="00F4778C" w:rsidRDefault="006C0FF3" w:rsidP="009461B8">
      <w:pPr>
        <w:spacing w:after="0" w:line="240" w:lineRule="auto"/>
        <w:ind w:right="19" w:firstLine="851"/>
        <w:rPr>
          <w:color w:val="auto"/>
          <w:sz w:val="26"/>
          <w:szCs w:val="26"/>
        </w:rPr>
      </w:pPr>
      <w:r>
        <w:rPr>
          <w:color w:val="auto"/>
          <w:sz w:val="26"/>
          <w:szCs w:val="26"/>
        </w:rPr>
        <w:t xml:space="preserve">1.8. </w:t>
      </w:r>
      <w:r w:rsidR="002938C0">
        <w:rPr>
          <w:color w:val="auto"/>
          <w:sz w:val="26"/>
          <w:szCs w:val="26"/>
        </w:rPr>
        <w:t>А</w:t>
      </w:r>
      <w:r w:rsidR="00293C70" w:rsidRPr="00F4778C">
        <w:rPr>
          <w:color w:val="auto"/>
          <w:sz w:val="26"/>
          <w:szCs w:val="26"/>
        </w:rPr>
        <w:t>лгоритм действий инвестора по процедуре получения разрешения на строительство (приложение 8)</w:t>
      </w:r>
      <w:r w:rsidR="002938C0">
        <w:rPr>
          <w:color w:val="auto"/>
          <w:sz w:val="26"/>
          <w:szCs w:val="26"/>
        </w:rPr>
        <w:t>.</w:t>
      </w:r>
    </w:p>
    <w:p w14:paraId="1087A8DB" w14:textId="49F78C5D" w:rsidR="00917B90" w:rsidRPr="00F4778C" w:rsidRDefault="006C0FF3" w:rsidP="009461B8">
      <w:pPr>
        <w:spacing w:after="0" w:line="240" w:lineRule="auto"/>
        <w:ind w:right="19" w:firstLine="851"/>
        <w:rPr>
          <w:color w:val="auto"/>
          <w:sz w:val="26"/>
          <w:szCs w:val="26"/>
        </w:rPr>
      </w:pPr>
      <w:r>
        <w:rPr>
          <w:color w:val="auto"/>
          <w:sz w:val="26"/>
          <w:szCs w:val="26"/>
        </w:rPr>
        <w:t xml:space="preserve">1.9. </w:t>
      </w:r>
      <w:r w:rsidR="002938C0">
        <w:rPr>
          <w:color w:val="auto"/>
          <w:sz w:val="26"/>
          <w:szCs w:val="26"/>
        </w:rPr>
        <w:t>А</w:t>
      </w:r>
      <w:r w:rsidR="00293C70" w:rsidRPr="00F4778C">
        <w:rPr>
          <w:color w:val="auto"/>
          <w:sz w:val="26"/>
          <w:szCs w:val="26"/>
        </w:rPr>
        <w:t>лгоритм действий инвестора по процедуре получения разрешения на ввод объекта в эксплуатацию (приложение 9)</w:t>
      </w:r>
      <w:r w:rsidR="002938C0">
        <w:rPr>
          <w:color w:val="auto"/>
          <w:sz w:val="26"/>
          <w:szCs w:val="26"/>
        </w:rPr>
        <w:t>.</w:t>
      </w:r>
    </w:p>
    <w:p w14:paraId="3F6595E0" w14:textId="1B133C85" w:rsidR="00917B90" w:rsidRDefault="006C0FF3" w:rsidP="009461B8">
      <w:pPr>
        <w:spacing w:after="0" w:line="240" w:lineRule="auto"/>
        <w:ind w:right="19" w:firstLine="851"/>
        <w:rPr>
          <w:color w:val="auto"/>
          <w:sz w:val="26"/>
          <w:szCs w:val="26"/>
        </w:rPr>
      </w:pPr>
      <w:r>
        <w:rPr>
          <w:color w:val="auto"/>
          <w:sz w:val="26"/>
          <w:szCs w:val="26"/>
        </w:rPr>
        <w:t xml:space="preserve">1.10. </w:t>
      </w:r>
      <w:r w:rsidR="002938C0">
        <w:rPr>
          <w:color w:val="auto"/>
          <w:sz w:val="26"/>
          <w:szCs w:val="26"/>
        </w:rPr>
        <w:t>А</w:t>
      </w:r>
      <w:r w:rsidR="00293C70" w:rsidRPr="00F4778C">
        <w:rPr>
          <w:color w:val="auto"/>
          <w:sz w:val="26"/>
          <w:szCs w:val="26"/>
        </w:rPr>
        <w:t>лгоритм действий инвестора для регистрации права собственности на введенный в эксплуатацию объект (приложение 10)</w:t>
      </w:r>
      <w:r w:rsidR="00CD13AA" w:rsidRPr="00F4778C">
        <w:rPr>
          <w:color w:val="auto"/>
          <w:sz w:val="26"/>
          <w:szCs w:val="26"/>
        </w:rPr>
        <w:t>.</w:t>
      </w:r>
    </w:p>
    <w:p w14:paraId="18C55C22" w14:textId="78D648A3" w:rsidR="00041A74" w:rsidRPr="006C0FF3" w:rsidRDefault="006C0FF3" w:rsidP="009461B8">
      <w:pPr>
        <w:spacing w:after="0" w:line="240" w:lineRule="auto"/>
        <w:ind w:right="19" w:firstLine="851"/>
        <w:rPr>
          <w:color w:val="auto"/>
          <w:sz w:val="26"/>
          <w:szCs w:val="26"/>
        </w:rPr>
      </w:pPr>
      <w:r>
        <w:rPr>
          <w:color w:val="auto"/>
          <w:sz w:val="26"/>
          <w:szCs w:val="26"/>
        </w:rPr>
        <w:t xml:space="preserve">2. </w:t>
      </w:r>
      <w:r w:rsidR="00041A74" w:rsidRPr="006C0FF3">
        <w:rPr>
          <w:color w:val="auto"/>
          <w:sz w:val="26"/>
          <w:szCs w:val="26"/>
        </w:rPr>
        <w:t xml:space="preserve">Рекомендовать инвесторам, органам власти, учреждениям, предприятиям руководствоваться Сводом инвестиционных правил городского округа город Череповец Вологодской области при реализации </w:t>
      </w:r>
      <w:r w:rsidR="00650BE2" w:rsidRPr="006C0FF3">
        <w:rPr>
          <w:color w:val="auto"/>
          <w:sz w:val="26"/>
          <w:szCs w:val="26"/>
        </w:rPr>
        <w:t>мероприятий,</w:t>
      </w:r>
      <w:r w:rsidR="00041A74" w:rsidRPr="006C0FF3">
        <w:rPr>
          <w:color w:val="auto"/>
          <w:sz w:val="26"/>
          <w:szCs w:val="26"/>
        </w:rPr>
        <w:t xml:space="preserve"> </w:t>
      </w:r>
      <w:r w:rsidR="00650BE2" w:rsidRPr="006C0FF3">
        <w:rPr>
          <w:color w:val="auto"/>
          <w:sz w:val="26"/>
          <w:szCs w:val="26"/>
        </w:rPr>
        <w:t>направленных на</w:t>
      </w:r>
      <w:r w:rsidR="00041A74" w:rsidRPr="006C0FF3">
        <w:rPr>
          <w:color w:val="auto"/>
          <w:sz w:val="26"/>
          <w:szCs w:val="26"/>
        </w:rPr>
        <w:t xml:space="preserve"> получени</w:t>
      </w:r>
      <w:r w:rsidR="00650BE2" w:rsidRPr="006C0FF3">
        <w:rPr>
          <w:color w:val="auto"/>
          <w:sz w:val="26"/>
          <w:szCs w:val="26"/>
        </w:rPr>
        <w:t>е</w:t>
      </w:r>
      <w:r w:rsidR="00041A74" w:rsidRPr="006C0FF3">
        <w:rPr>
          <w:color w:val="auto"/>
          <w:sz w:val="26"/>
          <w:szCs w:val="26"/>
        </w:rPr>
        <w:t xml:space="preserve"> доступа к ключевым элементам инфраструктуры.</w:t>
      </w:r>
    </w:p>
    <w:bookmarkEnd w:id="1"/>
    <w:p w14:paraId="672779C7" w14:textId="7A787ED4" w:rsidR="00F9285F" w:rsidRPr="00F4778C" w:rsidRDefault="007A4E79" w:rsidP="009461B8">
      <w:pPr>
        <w:spacing w:after="0" w:line="240" w:lineRule="auto"/>
        <w:ind w:right="19" w:firstLine="851"/>
        <w:rPr>
          <w:color w:val="auto"/>
          <w:sz w:val="26"/>
          <w:szCs w:val="26"/>
        </w:rPr>
      </w:pPr>
      <w:r>
        <w:rPr>
          <w:color w:val="auto"/>
          <w:sz w:val="26"/>
          <w:szCs w:val="26"/>
        </w:rPr>
        <w:t xml:space="preserve">3. </w:t>
      </w:r>
      <w:r w:rsidR="00293C70" w:rsidRPr="00F4778C">
        <w:rPr>
          <w:color w:val="auto"/>
          <w:sz w:val="26"/>
          <w:szCs w:val="26"/>
        </w:rPr>
        <w:t xml:space="preserve">Определить ответственными органами </w:t>
      </w:r>
      <w:r w:rsidR="00FA7F3E">
        <w:rPr>
          <w:color w:val="auto"/>
          <w:sz w:val="26"/>
          <w:szCs w:val="26"/>
        </w:rPr>
        <w:t xml:space="preserve">мэрии </w:t>
      </w:r>
      <w:r w:rsidR="002A7FF3" w:rsidRPr="002A7FF3">
        <w:rPr>
          <w:color w:val="auto"/>
          <w:sz w:val="26"/>
          <w:szCs w:val="26"/>
        </w:rPr>
        <w:t xml:space="preserve">города </w:t>
      </w:r>
      <w:r w:rsidR="00293C70" w:rsidRPr="00F4778C">
        <w:rPr>
          <w:color w:val="auto"/>
          <w:sz w:val="26"/>
          <w:szCs w:val="26"/>
        </w:rPr>
        <w:t>за внедрение, ведение и актуализацию алгоритмов действий (</w:t>
      </w:r>
      <w:r w:rsidR="00273838" w:rsidRPr="00F4778C">
        <w:rPr>
          <w:color w:val="auto"/>
          <w:sz w:val="26"/>
          <w:szCs w:val="26"/>
        </w:rPr>
        <w:t>«</w:t>
      </w:r>
      <w:r w:rsidR="00293C70" w:rsidRPr="00F4778C">
        <w:rPr>
          <w:color w:val="auto"/>
          <w:sz w:val="26"/>
          <w:szCs w:val="26"/>
        </w:rPr>
        <w:t>клиентский путь</w:t>
      </w:r>
      <w:r w:rsidR="00273838" w:rsidRPr="00F4778C">
        <w:rPr>
          <w:color w:val="auto"/>
          <w:sz w:val="26"/>
          <w:szCs w:val="26"/>
        </w:rPr>
        <w:t>»</w:t>
      </w:r>
      <w:r w:rsidR="00293C70" w:rsidRPr="00F4778C">
        <w:rPr>
          <w:color w:val="auto"/>
          <w:sz w:val="26"/>
          <w:szCs w:val="26"/>
        </w:rPr>
        <w:t xml:space="preserve">) инвестора для получения доступа к ключевым элементам инфраструктуры (далее </w:t>
      </w:r>
      <w:r w:rsidR="000150AA" w:rsidRPr="00F4778C">
        <w:rPr>
          <w:color w:val="auto"/>
          <w:sz w:val="26"/>
          <w:szCs w:val="26"/>
          <w:shd w:val="clear" w:color="auto" w:fill="FFFFFF"/>
        </w:rPr>
        <w:t>–</w:t>
      </w:r>
      <w:r w:rsidR="00293C70" w:rsidRPr="00F4778C">
        <w:rPr>
          <w:color w:val="auto"/>
          <w:sz w:val="26"/>
          <w:szCs w:val="26"/>
        </w:rPr>
        <w:t xml:space="preserve"> ответственные органы):</w:t>
      </w:r>
    </w:p>
    <w:p w14:paraId="2E1F948A" w14:textId="5BF98F33" w:rsidR="001878D3" w:rsidRPr="00F4778C" w:rsidRDefault="009461B8" w:rsidP="009461B8">
      <w:pPr>
        <w:spacing w:after="0" w:line="240" w:lineRule="auto"/>
        <w:ind w:right="19"/>
        <w:rPr>
          <w:color w:val="auto"/>
          <w:sz w:val="26"/>
          <w:szCs w:val="26"/>
        </w:rPr>
      </w:pPr>
      <w:r>
        <w:rPr>
          <w:color w:val="auto"/>
          <w:sz w:val="26"/>
          <w:szCs w:val="26"/>
          <w:shd w:val="clear" w:color="auto" w:fill="FFFFFF"/>
        </w:rPr>
        <w:t>д</w:t>
      </w:r>
      <w:r w:rsidR="0030036D" w:rsidRPr="00CB117C">
        <w:rPr>
          <w:color w:val="auto"/>
          <w:sz w:val="26"/>
          <w:szCs w:val="26"/>
          <w:shd w:val="clear" w:color="auto" w:fill="FFFFFF"/>
        </w:rPr>
        <w:t>епартамент</w:t>
      </w:r>
      <w:r w:rsidR="009D5DDD">
        <w:rPr>
          <w:color w:val="auto"/>
          <w:sz w:val="26"/>
          <w:szCs w:val="26"/>
          <w:shd w:val="clear" w:color="auto" w:fill="FFFFFF"/>
        </w:rPr>
        <w:t xml:space="preserve"> </w:t>
      </w:r>
      <w:r w:rsidR="0030036D" w:rsidRPr="00CB117C">
        <w:rPr>
          <w:color w:val="auto"/>
          <w:sz w:val="26"/>
          <w:szCs w:val="26"/>
          <w:shd w:val="clear" w:color="auto" w:fill="FFFFFF"/>
        </w:rPr>
        <w:t>жилищно-коммунальног</w:t>
      </w:r>
      <w:r w:rsidR="00C00DFD">
        <w:rPr>
          <w:color w:val="auto"/>
          <w:sz w:val="26"/>
          <w:szCs w:val="26"/>
          <w:shd w:val="clear" w:color="auto" w:fill="FFFFFF"/>
        </w:rPr>
        <w:t xml:space="preserve">о </w:t>
      </w:r>
      <w:r w:rsidR="0030036D" w:rsidRPr="00CB117C">
        <w:rPr>
          <w:color w:val="auto"/>
          <w:sz w:val="26"/>
          <w:szCs w:val="26"/>
          <w:shd w:val="clear" w:color="auto" w:fill="FFFFFF"/>
        </w:rPr>
        <w:t>хозяйства</w:t>
      </w:r>
      <w:r w:rsidR="00C00DFD">
        <w:rPr>
          <w:color w:val="auto"/>
          <w:sz w:val="26"/>
          <w:szCs w:val="26"/>
          <w:shd w:val="clear" w:color="auto" w:fill="FFFFFF"/>
        </w:rPr>
        <w:t xml:space="preserve"> </w:t>
      </w:r>
      <w:r w:rsidR="0030036D" w:rsidRPr="00CB117C">
        <w:rPr>
          <w:color w:val="auto"/>
          <w:sz w:val="26"/>
          <w:szCs w:val="26"/>
          <w:shd w:val="clear" w:color="auto" w:fill="FFFFFF"/>
        </w:rPr>
        <w:t>мэрии – алгоритмы действий инвестора по процедурам</w:t>
      </w:r>
      <w:r w:rsidR="001878D3" w:rsidRPr="00CB117C">
        <w:rPr>
          <w:color w:val="auto"/>
          <w:sz w:val="26"/>
          <w:szCs w:val="26"/>
          <w:shd w:val="clear" w:color="auto" w:fill="FFFFFF"/>
        </w:rPr>
        <w:t xml:space="preserve"> </w:t>
      </w:r>
      <w:r w:rsidR="001878D3" w:rsidRPr="00CB117C">
        <w:rPr>
          <w:color w:val="auto"/>
          <w:sz w:val="26"/>
          <w:szCs w:val="26"/>
        </w:rPr>
        <w:t xml:space="preserve">подключения к электрическим сетям (малый и средний бизнес </w:t>
      </w:r>
      <w:r w:rsidR="00C00DFD" w:rsidRPr="00F4778C">
        <w:rPr>
          <w:color w:val="auto"/>
          <w:sz w:val="26"/>
          <w:szCs w:val="26"/>
          <w:shd w:val="clear" w:color="auto" w:fill="FFFFFF"/>
        </w:rPr>
        <w:t>–</w:t>
      </w:r>
      <w:r w:rsidR="001878D3" w:rsidRPr="00CB117C">
        <w:rPr>
          <w:color w:val="auto"/>
          <w:sz w:val="26"/>
          <w:szCs w:val="26"/>
        </w:rPr>
        <w:t xml:space="preserve"> до 150 кВт), </w:t>
      </w:r>
      <w:r w:rsidR="00CB117C" w:rsidRPr="00CB117C">
        <w:rPr>
          <w:color w:val="auto"/>
          <w:sz w:val="26"/>
          <w:szCs w:val="26"/>
        </w:rPr>
        <w:t>алгоритм действий инвестора по процедурам подключения к электрическим сетям</w:t>
      </w:r>
      <w:r w:rsidR="00CB117C" w:rsidRPr="00F4778C">
        <w:rPr>
          <w:color w:val="auto"/>
          <w:sz w:val="26"/>
          <w:szCs w:val="26"/>
        </w:rPr>
        <w:t xml:space="preserve"> (средний и крупный бизнес свыше 150 кВт)</w:t>
      </w:r>
      <w:r w:rsidR="00CB117C">
        <w:rPr>
          <w:color w:val="auto"/>
          <w:sz w:val="26"/>
          <w:szCs w:val="26"/>
        </w:rPr>
        <w:t xml:space="preserve">, </w:t>
      </w:r>
      <w:r w:rsidR="001878D3" w:rsidRPr="00F4778C">
        <w:rPr>
          <w:color w:val="auto"/>
          <w:sz w:val="26"/>
          <w:szCs w:val="26"/>
        </w:rPr>
        <w:t>технологического присоединения к сетям водоснабжения и (или) водоотведения, подключения к сетям теплоснабжения, подключения к сетям газораспределения</w:t>
      </w:r>
      <w:r w:rsidR="00B4798D" w:rsidRPr="00F4778C">
        <w:rPr>
          <w:color w:val="auto"/>
          <w:sz w:val="26"/>
          <w:szCs w:val="26"/>
        </w:rPr>
        <w:t>;</w:t>
      </w:r>
    </w:p>
    <w:p w14:paraId="5F734C6A" w14:textId="40191041" w:rsidR="001878D3" w:rsidRPr="00F4778C" w:rsidRDefault="009461B8" w:rsidP="009461B8">
      <w:pPr>
        <w:spacing w:after="0" w:line="240" w:lineRule="auto"/>
        <w:ind w:right="19"/>
        <w:rPr>
          <w:color w:val="auto"/>
          <w:sz w:val="26"/>
          <w:szCs w:val="26"/>
        </w:rPr>
      </w:pPr>
      <w:r>
        <w:rPr>
          <w:color w:val="auto"/>
          <w:sz w:val="26"/>
          <w:szCs w:val="26"/>
        </w:rPr>
        <w:t>к</w:t>
      </w:r>
      <w:r w:rsidR="001878D3" w:rsidRPr="00F4778C">
        <w:rPr>
          <w:color w:val="auto"/>
          <w:sz w:val="26"/>
          <w:szCs w:val="26"/>
        </w:rPr>
        <w:t xml:space="preserve">омитет по управлению имуществом города </w:t>
      </w:r>
      <w:r w:rsidR="00B4798D" w:rsidRPr="00F4778C">
        <w:rPr>
          <w:color w:val="auto"/>
          <w:sz w:val="26"/>
          <w:szCs w:val="26"/>
          <w:shd w:val="clear" w:color="auto" w:fill="FFFFFF"/>
        </w:rPr>
        <w:t xml:space="preserve">– алгоритмы действий инвестора по процедурам </w:t>
      </w:r>
      <w:r w:rsidR="00B4798D" w:rsidRPr="00F4778C">
        <w:rPr>
          <w:color w:val="auto"/>
          <w:sz w:val="26"/>
          <w:szCs w:val="26"/>
        </w:rPr>
        <w:t>получения земельного участка в аренду (без торгов), получения земельного участка в аренду (на торгах)</w:t>
      </w:r>
      <w:r w:rsidR="00E230AF">
        <w:rPr>
          <w:color w:val="auto"/>
          <w:sz w:val="26"/>
          <w:szCs w:val="26"/>
        </w:rPr>
        <w:t>;</w:t>
      </w:r>
      <w:r w:rsidR="00B4798D" w:rsidRPr="00F4778C">
        <w:rPr>
          <w:color w:val="auto"/>
          <w:sz w:val="26"/>
          <w:szCs w:val="26"/>
        </w:rPr>
        <w:t xml:space="preserve"> </w:t>
      </w:r>
    </w:p>
    <w:p w14:paraId="58DEBF2C" w14:textId="54B0282B" w:rsidR="00011494" w:rsidRDefault="009461B8" w:rsidP="009461B8">
      <w:pPr>
        <w:spacing w:after="0" w:line="240" w:lineRule="auto"/>
        <w:ind w:right="19"/>
        <w:rPr>
          <w:color w:val="auto"/>
          <w:sz w:val="26"/>
          <w:szCs w:val="26"/>
        </w:rPr>
      </w:pPr>
      <w:r>
        <w:rPr>
          <w:color w:val="auto"/>
          <w:sz w:val="26"/>
          <w:szCs w:val="26"/>
        </w:rPr>
        <w:t>у</w:t>
      </w:r>
      <w:r w:rsidR="00B4798D" w:rsidRPr="00F4778C">
        <w:rPr>
          <w:color w:val="auto"/>
          <w:sz w:val="26"/>
          <w:szCs w:val="26"/>
        </w:rPr>
        <w:t xml:space="preserve">правление архитектуры и градостроительства мэрии </w:t>
      </w:r>
      <w:r w:rsidR="00B4798D" w:rsidRPr="00F4778C">
        <w:rPr>
          <w:color w:val="auto"/>
          <w:sz w:val="26"/>
          <w:szCs w:val="26"/>
          <w:shd w:val="clear" w:color="auto" w:fill="FFFFFF"/>
        </w:rPr>
        <w:t xml:space="preserve">– алгоритмы действий инвестора по процедурам </w:t>
      </w:r>
      <w:r w:rsidR="00B4798D" w:rsidRPr="00F4778C">
        <w:rPr>
          <w:color w:val="auto"/>
          <w:sz w:val="26"/>
          <w:szCs w:val="26"/>
        </w:rPr>
        <w:t>получения разрешения на строительство, получения разрешения на ввод объекта в эксплуатацию</w:t>
      </w:r>
      <w:r w:rsidR="0060608C">
        <w:rPr>
          <w:color w:val="auto"/>
          <w:sz w:val="26"/>
          <w:szCs w:val="26"/>
        </w:rPr>
        <w:t>,</w:t>
      </w:r>
      <w:r w:rsidR="0060608C" w:rsidRPr="0060608C">
        <w:rPr>
          <w:color w:val="auto"/>
          <w:sz w:val="26"/>
          <w:szCs w:val="26"/>
        </w:rPr>
        <w:t xml:space="preserve"> </w:t>
      </w:r>
      <w:r w:rsidR="0060608C" w:rsidRPr="00F4778C">
        <w:rPr>
          <w:color w:val="auto"/>
          <w:sz w:val="26"/>
          <w:szCs w:val="26"/>
        </w:rPr>
        <w:t>регистрации права собственности на введенный в эксплуатацию объект</w:t>
      </w:r>
      <w:r w:rsidR="0060608C">
        <w:rPr>
          <w:color w:val="auto"/>
          <w:sz w:val="26"/>
          <w:szCs w:val="26"/>
        </w:rPr>
        <w:t>.</w:t>
      </w:r>
    </w:p>
    <w:p w14:paraId="420DD644" w14:textId="30114351" w:rsidR="00917B90" w:rsidRPr="00736297" w:rsidRDefault="00736297" w:rsidP="009461B8">
      <w:pPr>
        <w:spacing w:after="0" w:line="240" w:lineRule="auto"/>
        <w:ind w:right="19" w:firstLine="851"/>
        <w:rPr>
          <w:color w:val="auto"/>
          <w:sz w:val="26"/>
          <w:szCs w:val="26"/>
        </w:rPr>
      </w:pPr>
      <w:r>
        <w:rPr>
          <w:color w:val="auto"/>
          <w:sz w:val="26"/>
          <w:szCs w:val="26"/>
        </w:rPr>
        <w:t xml:space="preserve">4. </w:t>
      </w:r>
      <w:r w:rsidR="00293C70" w:rsidRPr="00736297">
        <w:rPr>
          <w:color w:val="auto"/>
          <w:sz w:val="26"/>
          <w:szCs w:val="26"/>
        </w:rPr>
        <w:t xml:space="preserve">Утвердить план-график по внедрению и ведению Свода инвестиционных правил </w:t>
      </w:r>
      <w:r w:rsidR="00F9285F" w:rsidRPr="00736297">
        <w:rPr>
          <w:color w:val="auto"/>
          <w:sz w:val="26"/>
          <w:szCs w:val="26"/>
        </w:rPr>
        <w:t>городского округа город Череповец</w:t>
      </w:r>
      <w:r w:rsidR="008A34B0" w:rsidRPr="00736297">
        <w:rPr>
          <w:color w:val="auto"/>
          <w:sz w:val="26"/>
          <w:szCs w:val="26"/>
        </w:rPr>
        <w:t xml:space="preserve"> Вологодской области</w:t>
      </w:r>
      <w:r w:rsidR="00293C70" w:rsidRPr="00736297">
        <w:rPr>
          <w:color w:val="auto"/>
          <w:sz w:val="26"/>
          <w:szCs w:val="26"/>
        </w:rPr>
        <w:t xml:space="preserve"> на 202</w:t>
      </w:r>
      <w:r w:rsidR="00370FE9" w:rsidRPr="00736297">
        <w:rPr>
          <w:color w:val="auto"/>
          <w:sz w:val="26"/>
          <w:szCs w:val="26"/>
        </w:rPr>
        <w:t>4</w:t>
      </w:r>
      <w:r w:rsidR="00293C70" w:rsidRPr="00736297">
        <w:rPr>
          <w:color w:val="auto"/>
          <w:sz w:val="26"/>
          <w:szCs w:val="26"/>
        </w:rPr>
        <w:t>-202</w:t>
      </w:r>
      <w:r w:rsidR="00370FE9" w:rsidRPr="00736297">
        <w:rPr>
          <w:color w:val="auto"/>
          <w:sz w:val="26"/>
          <w:szCs w:val="26"/>
        </w:rPr>
        <w:t>5</w:t>
      </w:r>
      <w:r w:rsidR="00293C70" w:rsidRPr="00736297">
        <w:rPr>
          <w:color w:val="auto"/>
          <w:sz w:val="26"/>
          <w:szCs w:val="26"/>
        </w:rPr>
        <w:t xml:space="preserve"> годы (приложение </w:t>
      </w:r>
      <w:r w:rsidR="00F9285F" w:rsidRPr="00736297">
        <w:rPr>
          <w:color w:val="auto"/>
          <w:sz w:val="26"/>
          <w:szCs w:val="26"/>
        </w:rPr>
        <w:t>11</w:t>
      </w:r>
      <w:r w:rsidR="00293C70" w:rsidRPr="00736297">
        <w:rPr>
          <w:color w:val="auto"/>
          <w:sz w:val="26"/>
          <w:szCs w:val="26"/>
        </w:rPr>
        <w:t>).</w:t>
      </w:r>
    </w:p>
    <w:p w14:paraId="27E1D608" w14:textId="120DAA03" w:rsidR="00917B90" w:rsidRPr="00F4778C" w:rsidRDefault="00736297" w:rsidP="009461B8">
      <w:pPr>
        <w:spacing w:after="0" w:line="240" w:lineRule="auto"/>
        <w:ind w:right="19" w:firstLine="851"/>
        <w:rPr>
          <w:color w:val="auto"/>
          <w:sz w:val="26"/>
          <w:szCs w:val="26"/>
        </w:rPr>
      </w:pPr>
      <w:r>
        <w:rPr>
          <w:color w:val="auto"/>
          <w:sz w:val="26"/>
          <w:szCs w:val="26"/>
        </w:rPr>
        <w:t xml:space="preserve">5. </w:t>
      </w:r>
      <w:r w:rsidR="00293C70" w:rsidRPr="00F4778C">
        <w:rPr>
          <w:color w:val="auto"/>
          <w:sz w:val="26"/>
          <w:szCs w:val="26"/>
        </w:rPr>
        <w:t>Утвердить плановые показатели (целевые сроки проведения процедур) алгоритмов действий («клиентский путь</w:t>
      </w:r>
      <w:r w:rsidR="00370FE9" w:rsidRPr="00F4778C">
        <w:rPr>
          <w:color w:val="auto"/>
          <w:sz w:val="26"/>
          <w:szCs w:val="26"/>
        </w:rPr>
        <w:t>»</w:t>
      </w:r>
      <w:r w:rsidR="00293C70" w:rsidRPr="00F4778C">
        <w:rPr>
          <w:color w:val="auto"/>
          <w:sz w:val="26"/>
          <w:szCs w:val="26"/>
        </w:rPr>
        <w:t>) инвестора для получения доступа к ключевым элементам инфраструктуры на 202</w:t>
      </w:r>
      <w:r w:rsidR="00370FE9" w:rsidRPr="00F4778C">
        <w:rPr>
          <w:color w:val="auto"/>
          <w:sz w:val="26"/>
          <w:szCs w:val="26"/>
        </w:rPr>
        <w:t>4</w:t>
      </w:r>
      <w:r w:rsidR="00293C70" w:rsidRPr="00F4778C">
        <w:rPr>
          <w:color w:val="auto"/>
          <w:sz w:val="26"/>
          <w:szCs w:val="26"/>
        </w:rPr>
        <w:t>-202</w:t>
      </w:r>
      <w:r w:rsidR="00370FE9" w:rsidRPr="00F4778C">
        <w:rPr>
          <w:color w:val="auto"/>
          <w:sz w:val="26"/>
          <w:szCs w:val="26"/>
        </w:rPr>
        <w:t>5</w:t>
      </w:r>
      <w:r w:rsidR="00293C70" w:rsidRPr="00F4778C">
        <w:rPr>
          <w:color w:val="auto"/>
          <w:sz w:val="26"/>
          <w:szCs w:val="26"/>
        </w:rPr>
        <w:t xml:space="preserve"> годы (приложение </w:t>
      </w:r>
      <w:r w:rsidR="00370FE9" w:rsidRPr="00F4778C">
        <w:rPr>
          <w:color w:val="auto"/>
          <w:sz w:val="26"/>
          <w:szCs w:val="26"/>
        </w:rPr>
        <w:t>12</w:t>
      </w:r>
      <w:r w:rsidR="00293C70" w:rsidRPr="00F4778C">
        <w:rPr>
          <w:color w:val="auto"/>
          <w:sz w:val="26"/>
          <w:szCs w:val="26"/>
        </w:rPr>
        <w:t>).</w:t>
      </w:r>
    </w:p>
    <w:p w14:paraId="227C22D1" w14:textId="5EAFE10E" w:rsidR="00917B90" w:rsidRPr="00F4778C" w:rsidRDefault="00736297" w:rsidP="009461B8">
      <w:pPr>
        <w:spacing w:after="0" w:line="240" w:lineRule="auto"/>
        <w:ind w:right="19" w:firstLine="851"/>
        <w:rPr>
          <w:color w:val="auto"/>
          <w:sz w:val="26"/>
          <w:szCs w:val="26"/>
        </w:rPr>
      </w:pPr>
      <w:r>
        <w:rPr>
          <w:color w:val="auto"/>
          <w:sz w:val="26"/>
          <w:szCs w:val="26"/>
        </w:rPr>
        <w:t xml:space="preserve">6. </w:t>
      </w:r>
      <w:r w:rsidR="00293C70" w:rsidRPr="00F4778C">
        <w:rPr>
          <w:color w:val="auto"/>
          <w:sz w:val="26"/>
          <w:szCs w:val="26"/>
        </w:rPr>
        <w:t xml:space="preserve">Определить </w:t>
      </w:r>
      <w:r w:rsidR="00730C66" w:rsidRPr="00F4778C">
        <w:rPr>
          <w:color w:val="auto"/>
          <w:sz w:val="26"/>
          <w:szCs w:val="26"/>
        </w:rPr>
        <w:t xml:space="preserve">Автономную </w:t>
      </w:r>
      <w:r w:rsidR="00DF26A6" w:rsidRPr="00F4778C">
        <w:rPr>
          <w:color w:val="auto"/>
          <w:sz w:val="26"/>
          <w:szCs w:val="26"/>
        </w:rPr>
        <w:t>некоммерческую</w:t>
      </w:r>
      <w:r w:rsidR="00730C66" w:rsidRPr="00F4778C">
        <w:rPr>
          <w:color w:val="auto"/>
          <w:sz w:val="26"/>
          <w:szCs w:val="26"/>
        </w:rPr>
        <w:t xml:space="preserve"> организацию поддержки предпринимательства «Агентство </w:t>
      </w:r>
      <w:r w:rsidR="00D4021D">
        <w:rPr>
          <w:color w:val="auto"/>
          <w:sz w:val="26"/>
          <w:szCs w:val="26"/>
        </w:rPr>
        <w:t>Г</w:t>
      </w:r>
      <w:r w:rsidR="00730C66" w:rsidRPr="00F4778C">
        <w:rPr>
          <w:color w:val="auto"/>
          <w:sz w:val="26"/>
          <w:szCs w:val="26"/>
        </w:rPr>
        <w:t xml:space="preserve">ородского </w:t>
      </w:r>
      <w:r w:rsidR="00D4021D">
        <w:rPr>
          <w:color w:val="auto"/>
          <w:sz w:val="26"/>
          <w:szCs w:val="26"/>
        </w:rPr>
        <w:t>Р</w:t>
      </w:r>
      <w:r w:rsidR="00730C66" w:rsidRPr="00F4778C">
        <w:rPr>
          <w:color w:val="auto"/>
          <w:sz w:val="26"/>
          <w:szCs w:val="26"/>
        </w:rPr>
        <w:t>азвития»</w:t>
      </w:r>
      <w:r w:rsidR="00293C70" w:rsidRPr="00F4778C">
        <w:rPr>
          <w:color w:val="auto"/>
          <w:sz w:val="26"/>
          <w:szCs w:val="26"/>
        </w:rPr>
        <w:t xml:space="preserve"> организацией, ответственной за </w:t>
      </w:r>
      <w:r w:rsidR="007A76BD" w:rsidRPr="00F4778C">
        <w:rPr>
          <w:color w:val="auto"/>
          <w:sz w:val="26"/>
          <w:szCs w:val="26"/>
        </w:rPr>
        <w:t xml:space="preserve">внедрение и актуализацию Свода инвестиционных правил городского округа город Череповец </w:t>
      </w:r>
      <w:r w:rsidR="002959D4">
        <w:rPr>
          <w:color w:val="auto"/>
          <w:sz w:val="26"/>
          <w:szCs w:val="26"/>
        </w:rPr>
        <w:t xml:space="preserve">Вологодской области </w:t>
      </w:r>
      <w:r w:rsidR="007A76BD" w:rsidRPr="00F4778C">
        <w:rPr>
          <w:color w:val="auto"/>
          <w:sz w:val="26"/>
          <w:szCs w:val="26"/>
        </w:rPr>
        <w:t xml:space="preserve">и </w:t>
      </w:r>
      <w:r w:rsidR="00293C70" w:rsidRPr="00F4778C">
        <w:rPr>
          <w:color w:val="auto"/>
          <w:sz w:val="26"/>
          <w:szCs w:val="26"/>
        </w:rPr>
        <w:t>взаимодействие с инвесторами по вопросам обратной связи в части реализации Свода инвестиционных правил</w:t>
      </w:r>
      <w:r w:rsidR="000F23F0" w:rsidRPr="00F4778C">
        <w:rPr>
          <w:color w:val="auto"/>
          <w:sz w:val="26"/>
          <w:szCs w:val="26"/>
        </w:rPr>
        <w:t xml:space="preserve"> городского округа город Череповец</w:t>
      </w:r>
      <w:r w:rsidR="004900AF">
        <w:rPr>
          <w:color w:val="auto"/>
          <w:sz w:val="26"/>
          <w:szCs w:val="26"/>
        </w:rPr>
        <w:t xml:space="preserve"> Вологодской области</w:t>
      </w:r>
      <w:r w:rsidR="000F23F0" w:rsidRPr="00F4778C">
        <w:rPr>
          <w:color w:val="auto"/>
          <w:sz w:val="26"/>
          <w:szCs w:val="26"/>
        </w:rPr>
        <w:t>.</w:t>
      </w:r>
    </w:p>
    <w:p w14:paraId="1BDE1BF8" w14:textId="13529A60" w:rsidR="00917B90" w:rsidRPr="00F4778C" w:rsidRDefault="00736297" w:rsidP="009461B8">
      <w:pPr>
        <w:spacing w:after="0" w:line="240" w:lineRule="auto"/>
        <w:ind w:right="19" w:firstLine="851"/>
        <w:rPr>
          <w:color w:val="auto"/>
          <w:sz w:val="26"/>
          <w:szCs w:val="26"/>
        </w:rPr>
      </w:pPr>
      <w:r>
        <w:rPr>
          <w:color w:val="auto"/>
          <w:sz w:val="26"/>
          <w:szCs w:val="26"/>
        </w:rPr>
        <w:t xml:space="preserve">7. </w:t>
      </w:r>
      <w:r w:rsidR="00293C70" w:rsidRPr="00F4778C">
        <w:rPr>
          <w:color w:val="auto"/>
          <w:sz w:val="26"/>
          <w:szCs w:val="26"/>
        </w:rPr>
        <w:t xml:space="preserve">Контроль за исполнением настоящего </w:t>
      </w:r>
      <w:r w:rsidR="00E65779" w:rsidRPr="00F4778C">
        <w:rPr>
          <w:color w:val="auto"/>
          <w:sz w:val="26"/>
          <w:szCs w:val="26"/>
        </w:rPr>
        <w:t xml:space="preserve">постановления </w:t>
      </w:r>
      <w:r w:rsidR="00293C70" w:rsidRPr="00F4778C">
        <w:rPr>
          <w:color w:val="auto"/>
          <w:sz w:val="26"/>
          <w:szCs w:val="26"/>
        </w:rPr>
        <w:t xml:space="preserve">возложить на первого заместителя </w:t>
      </w:r>
      <w:r w:rsidR="00FB1A19" w:rsidRPr="00F4778C">
        <w:rPr>
          <w:color w:val="auto"/>
          <w:sz w:val="26"/>
          <w:szCs w:val="26"/>
        </w:rPr>
        <w:t>мэра города.</w:t>
      </w:r>
    </w:p>
    <w:p w14:paraId="47760BAB" w14:textId="72B2987D" w:rsidR="00F8312B" w:rsidRPr="00F4778C" w:rsidRDefault="00736297" w:rsidP="009461B8">
      <w:pPr>
        <w:spacing w:after="0" w:line="240" w:lineRule="auto"/>
        <w:ind w:right="19" w:firstLine="851"/>
        <w:rPr>
          <w:color w:val="auto"/>
          <w:sz w:val="26"/>
          <w:szCs w:val="26"/>
        </w:rPr>
      </w:pPr>
      <w:r>
        <w:rPr>
          <w:color w:val="auto"/>
          <w:sz w:val="26"/>
          <w:szCs w:val="26"/>
        </w:rPr>
        <w:t xml:space="preserve">8. </w:t>
      </w:r>
      <w:r w:rsidR="00F8312B" w:rsidRPr="00F4778C">
        <w:rPr>
          <w:color w:val="auto"/>
          <w:sz w:val="26"/>
          <w:szCs w:val="26"/>
        </w:rPr>
        <w:t xml:space="preserve">Постановление подлежит </w:t>
      </w:r>
      <w:r w:rsidR="00B83244">
        <w:rPr>
          <w:color w:val="auto"/>
          <w:sz w:val="26"/>
          <w:szCs w:val="26"/>
        </w:rPr>
        <w:t>опубликованию</w:t>
      </w:r>
      <w:r w:rsidR="004900AF">
        <w:rPr>
          <w:color w:val="auto"/>
          <w:sz w:val="26"/>
          <w:szCs w:val="26"/>
        </w:rPr>
        <w:t xml:space="preserve"> </w:t>
      </w:r>
      <w:r w:rsidR="00F8312B" w:rsidRPr="00F4778C">
        <w:rPr>
          <w:color w:val="auto"/>
          <w:sz w:val="26"/>
          <w:szCs w:val="26"/>
        </w:rPr>
        <w:t>на</w:t>
      </w:r>
      <w:r w:rsidR="009D5DDD">
        <w:rPr>
          <w:color w:val="auto"/>
          <w:sz w:val="26"/>
          <w:szCs w:val="26"/>
        </w:rPr>
        <w:t xml:space="preserve"> </w:t>
      </w:r>
      <w:r w:rsidR="00F8312B" w:rsidRPr="00F4778C">
        <w:rPr>
          <w:color w:val="auto"/>
          <w:sz w:val="26"/>
          <w:szCs w:val="26"/>
        </w:rPr>
        <w:t>официальном интернет-портале</w:t>
      </w:r>
      <w:r w:rsidR="009D5DDD">
        <w:rPr>
          <w:color w:val="auto"/>
          <w:sz w:val="26"/>
          <w:szCs w:val="26"/>
        </w:rPr>
        <w:t xml:space="preserve"> </w:t>
      </w:r>
      <w:r w:rsidR="00F8312B" w:rsidRPr="00F4778C">
        <w:rPr>
          <w:color w:val="auto"/>
          <w:sz w:val="26"/>
          <w:szCs w:val="26"/>
        </w:rPr>
        <w:t>правовой информации г.</w:t>
      </w:r>
      <w:r w:rsidR="009D5DDD">
        <w:rPr>
          <w:color w:val="auto"/>
          <w:sz w:val="26"/>
          <w:szCs w:val="26"/>
        </w:rPr>
        <w:t xml:space="preserve"> </w:t>
      </w:r>
      <w:r w:rsidR="00F8312B" w:rsidRPr="00F4778C">
        <w:rPr>
          <w:color w:val="auto"/>
          <w:sz w:val="26"/>
          <w:szCs w:val="26"/>
        </w:rPr>
        <w:t>Череповца.</w:t>
      </w:r>
    </w:p>
    <w:p w14:paraId="6C0DBCC1" w14:textId="550BCDE7" w:rsidR="00ED1279" w:rsidRPr="00F4778C" w:rsidRDefault="00ED1279" w:rsidP="00EB1DFF">
      <w:pPr>
        <w:tabs>
          <w:tab w:val="right" w:pos="9356"/>
        </w:tabs>
        <w:spacing w:after="0" w:line="240" w:lineRule="auto"/>
        <w:rPr>
          <w:color w:val="auto"/>
          <w:sz w:val="26"/>
          <w:szCs w:val="26"/>
        </w:rPr>
      </w:pPr>
    </w:p>
    <w:p w14:paraId="6CABFE50" w14:textId="3D861739" w:rsidR="00ED1279" w:rsidRDefault="00ED1279" w:rsidP="00EB1DFF">
      <w:pPr>
        <w:tabs>
          <w:tab w:val="right" w:pos="9356"/>
        </w:tabs>
        <w:spacing w:after="0" w:line="240" w:lineRule="auto"/>
        <w:rPr>
          <w:color w:val="auto"/>
          <w:sz w:val="26"/>
          <w:szCs w:val="26"/>
        </w:rPr>
      </w:pPr>
    </w:p>
    <w:p w14:paraId="0BECA6A9" w14:textId="77777777" w:rsidR="001D0B86" w:rsidRPr="00F4778C" w:rsidRDefault="001D0B86" w:rsidP="00EB1DFF">
      <w:pPr>
        <w:tabs>
          <w:tab w:val="right" w:pos="9356"/>
        </w:tabs>
        <w:spacing w:after="0" w:line="240" w:lineRule="auto"/>
        <w:rPr>
          <w:color w:val="auto"/>
          <w:sz w:val="26"/>
          <w:szCs w:val="26"/>
        </w:rPr>
      </w:pPr>
    </w:p>
    <w:p w14:paraId="41A612E0" w14:textId="62A73DF7" w:rsidR="007A4E79" w:rsidRPr="00F4778C" w:rsidRDefault="00323AEC" w:rsidP="001D0B86">
      <w:pPr>
        <w:tabs>
          <w:tab w:val="right" w:pos="9498"/>
        </w:tabs>
        <w:spacing w:after="0" w:line="240" w:lineRule="auto"/>
        <w:ind w:firstLine="0"/>
        <w:rPr>
          <w:color w:val="auto"/>
          <w:sz w:val="26"/>
          <w:szCs w:val="26"/>
        </w:rPr>
        <w:sectPr w:rsidR="007A4E79" w:rsidRPr="00F4778C" w:rsidSect="007A4E79">
          <w:headerReference w:type="even" r:id="rId11"/>
          <w:headerReference w:type="default" r:id="rId12"/>
          <w:pgSz w:w="11920" w:h="16840"/>
          <w:pgMar w:top="567" w:right="567" w:bottom="1134" w:left="1701" w:header="493" w:footer="720" w:gutter="0"/>
          <w:cols w:space="720"/>
          <w:titlePg/>
          <w:docGrid w:linePitch="381"/>
        </w:sectPr>
      </w:pPr>
      <w:r w:rsidRPr="00F4778C">
        <w:rPr>
          <w:color w:val="auto"/>
          <w:sz w:val="26"/>
          <w:szCs w:val="26"/>
        </w:rPr>
        <w:t>Мэр города</w:t>
      </w:r>
      <w:r w:rsidR="002212DE">
        <w:rPr>
          <w:color w:val="auto"/>
          <w:sz w:val="26"/>
          <w:szCs w:val="26"/>
        </w:rPr>
        <w:tab/>
      </w:r>
      <w:r w:rsidRPr="00F4778C">
        <w:rPr>
          <w:color w:val="auto"/>
          <w:sz w:val="26"/>
          <w:szCs w:val="26"/>
        </w:rPr>
        <w:t>В.Е. Германов</w:t>
      </w:r>
    </w:p>
    <w:p w14:paraId="5B8F7167" w14:textId="1DBC7FA3" w:rsidR="00DD04E3" w:rsidRDefault="00DD04E3" w:rsidP="00362C2B">
      <w:pPr>
        <w:tabs>
          <w:tab w:val="left" w:pos="12049"/>
        </w:tabs>
        <w:spacing w:after="0" w:line="271" w:lineRule="auto"/>
        <w:ind w:left="12191" w:right="-29" w:hanging="5"/>
        <w:rPr>
          <w:color w:val="auto"/>
          <w:sz w:val="26"/>
          <w:szCs w:val="26"/>
        </w:rPr>
      </w:pPr>
      <w:r>
        <w:rPr>
          <w:color w:val="auto"/>
          <w:sz w:val="26"/>
          <w:szCs w:val="26"/>
        </w:rPr>
        <w:lastRenderedPageBreak/>
        <w:t>УТВЕРЖДЕН</w:t>
      </w:r>
    </w:p>
    <w:p w14:paraId="29E4BCEF" w14:textId="77777777" w:rsidR="005F7EC2" w:rsidRDefault="00BE7A3B" w:rsidP="00362C2B">
      <w:pPr>
        <w:tabs>
          <w:tab w:val="left" w:pos="12049"/>
        </w:tabs>
        <w:spacing w:after="0" w:line="271" w:lineRule="auto"/>
        <w:ind w:left="12191" w:right="-29" w:hanging="5"/>
        <w:rPr>
          <w:color w:val="auto"/>
          <w:sz w:val="26"/>
          <w:szCs w:val="26"/>
        </w:rPr>
      </w:pPr>
      <w:r w:rsidRPr="00F4778C">
        <w:rPr>
          <w:color w:val="auto"/>
          <w:sz w:val="26"/>
          <w:szCs w:val="26"/>
        </w:rPr>
        <w:t>постановлени</w:t>
      </w:r>
      <w:r w:rsidR="00DD04E3">
        <w:rPr>
          <w:color w:val="auto"/>
          <w:sz w:val="26"/>
          <w:szCs w:val="26"/>
        </w:rPr>
        <w:t>ем</w:t>
      </w:r>
      <w:r w:rsidRPr="00F4778C">
        <w:rPr>
          <w:color w:val="auto"/>
          <w:sz w:val="26"/>
          <w:szCs w:val="26"/>
        </w:rPr>
        <w:t xml:space="preserve"> мэрии</w:t>
      </w:r>
      <w:r w:rsidR="00293C70" w:rsidRPr="00F4778C">
        <w:rPr>
          <w:color w:val="auto"/>
          <w:sz w:val="26"/>
          <w:szCs w:val="26"/>
        </w:rPr>
        <w:t xml:space="preserve"> </w:t>
      </w:r>
      <w:r w:rsidR="00BD36EC">
        <w:rPr>
          <w:color w:val="auto"/>
          <w:sz w:val="26"/>
          <w:szCs w:val="26"/>
        </w:rPr>
        <w:t>город</w:t>
      </w:r>
      <w:r w:rsidR="00972195">
        <w:rPr>
          <w:color w:val="auto"/>
          <w:sz w:val="26"/>
          <w:szCs w:val="26"/>
        </w:rPr>
        <w:t xml:space="preserve">а </w:t>
      </w:r>
    </w:p>
    <w:p w14:paraId="0F96D77C" w14:textId="4AD1DA77" w:rsidR="00DD04E3" w:rsidRDefault="00293C70" w:rsidP="00362C2B">
      <w:pPr>
        <w:tabs>
          <w:tab w:val="left" w:pos="12049"/>
        </w:tabs>
        <w:spacing w:after="0" w:line="271" w:lineRule="auto"/>
        <w:ind w:left="12191" w:right="-29" w:hanging="5"/>
        <w:rPr>
          <w:color w:val="auto"/>
          <w:sz w:val="26"/>
          <w:szCs w:val="26"/>
        </w:rPr>
      </w:pPr>
      <w:r w:rsidRPr="00F4778C">
        <w:rPr>
          <w:color w:val="auto"/>
          <w:sz w:val="26"/>
          <w:szCs w:val="26"/>
        </w:rPr>
        <w:t>от</w:t>
      </w:r>
      <w:r w:rsidR="00461072">
        <w:rPr>
          <w:color w:val="auto"/>
          <w:sz w:val="26"/>
          <w:szCs w:val="26"/>
        </w:rPr>
        <w:t xml:space="preserve"> </w:t>
      </w:r>
      <w:r w:rsidR="00A14E93">
        <w:rPr>
          <w:color w:val="auto"/>
          <w:sz w:val="26"/>
          <w:szCs w:val="26"/>
        </w:rPr>
        <w:t>03.06.2024</w:t>
      </w:r>
      <w:r w:rsidR="00461072">
        <w:rPr>
          <w:color w:val="auto"/>
          <w:sz w:val="26"/>
          <w:szCs w:val="26"/>
        </w:rPr>
        <w:t xml:space="preserve"> </w:t>
      </w:r>
      <w:r w:rsidR="00BE7A3B" w:rsidRPr="00F4778C">
        <w:rPr>
          <w:color w:val="auto"/>
          <w:sz w:val="26"/>
          <w:szCs w:val="26"/>
        </w:rPr>
        <w:t>№</w:t>
      </w:r>
      <w:r w:rsidR="00A14E93">
        <w:rPr>
          <w:color w:val="auto"/>
          <w:sz w:val="26"/>
          <w:szCs w:val="26"/>
        </w:rPr>
        <w:t xml:space="preserve"> 1459</w:t>
      </w:r>
      <w:r w:rsidR="00DD04E3" w:rsidRPr="00DD04E3">
        <w:rPr>
          <w:color w:val="auto"/>
          <w:sz w:val="26"/>
          <w:szCs w:val="26"/>
        </w:rPr>
        <w:t xml:space="preserve"> </w:t>
      </w:r>
    </w:p>
    <w:p w14:paraId="51B57457" w14:textId="206DF07D" w:rsidR="00DD04E3" w:rsidRDefault="00DD04E3" w:rsidP="00362C2B">
      <w:pPr>
        <w:tabs>
          <w:tab w:val="left" w:pos="12049"/>
        </w:tabs>
        <w:spacing w:after="0" w:line="271" w:lineRule="auto"/>
        <w:ind w:left="12191" w:right="-29" w:hanging="5"/>
        <w:rPr>
          <w:color w:val="auto"/>
          <w:sz w:val="26"/>
          <w:szCs w:val="26"/>
        </w:rPr>
      </w:pPr>
      <w:r>
        <w:rPr>
          <w:color w:val="auto"/>
          <w:sz w:val="26"/>
          <w:szCs w:val="26"/>
        </w:rPr>
        <w:t>(</w:t>
      </w:r>
      <w:r w:rsidR="00EB329D">
        <w:rPr>
          <w:color w:val="auto"/>
          <w:sz w:val="26"/>
          <w:szCs w:val="26"/>
        </w:rPr>
        <w:t>п</w:t>
      </w:r>
      <w:r w:rsidRPr="00F4778C">
        <w:rPr>
          <w:color w:val="auto"/>
          <w:sz w:val="26"/>
          <w:szCs w:val="26"/>
        </w:rPr>
        <w:t>риложение 1</w:t>
      </w:r>
      <w:r w:rsidR="00E3455A">
        <w:rPr>
          <w:color w:val="auto"/>
          <w:sz w:val="26"/>
          <w:szCs w:val="26"/>
        </w:rPr>
        <w:t>)</w:t>
      </w:r>
    </w:p>
    <w:p w14:paraId="1B2EE5B5" w14:textId="393D166E" w:rsidR="00917B90" w:rsidRDefault="00917B90" w:rsidP="00362C2B">
      <w:pPr>
        <w:spacing w:after="0" w:line="271" w:lineRule="auto"/>
        <w:ind w:left="12191" w:right="-641" w:hanging="5"/>
        <w:rPr>
          <w:color w:val="auto"/>
          <w:sz w:val="26"/>
          <w:szCs w:val="26"/>
        </w:rPr>
      </w:pPr>
    </w:p>
    <w:p w14:paraId="353CE2EF" w14:textId="77777777" w:rsidR="00E3455A" w:rsidRDefault="00E3455A" w:rsidP="00362C2B">
      <w:pPr>
        <w:spacing w:after="0" w:line="271" w:lineRule="auto"/>
        <w:ind w:left="12191" w:right="-641" w:hanging="5"/>
        <w:rPr>
          <w:color w:val="auto"/>
          <w:sz w:val="26"/>
          <w:szCs w:val="26"/>
        </w:rPr>
      </w:pPr>
    </w:p>
    <w:p w14:paraId="4AD9BD68" w14:textId="77777777" w:rsidR="00362C2B" w:rsidRDefault="00362C2B" w:rsidP="00362C2B">
      <w:pPr>
        <w:spacing w:after="0" w:line="271" w:lineRule="auto"/>
        <w:ind w:left="12191" w:right="-641" w:hanging="5"/>
        <w:rPr>
          <w:color w:val="auto"/>
          <w:sz w:val="26"/>
          <w:szCs w:val="26"/>
        </w:rPr>
      </w:pPr>
    </w:p>
    <w:p w14:paraId="5ADBD370" w14:textId="77777777" w:rsidR="00ED3B7B" w:rsidRDefault="00293C70" w:rsidP="00ED3B7B">
      <w:pPr>
        <w:spacing w:after="0" w:line="256" w:lineRule="auto"/>
        <w:ind w:left="3264" w:right="2708" w:firstLine="0"/>
        <w:jc w:val="center"/>
        <w:rPr>
          <w:color w:val="auto"/>
          <w:sz w:val="26"/>
          <w:szCs w:val="26"/>
        </w:rPr>
      </w:pPr>
      <w:r w:rsidRPr="00F4778C">
        <w:rPr>
          <w:color w:val="auto"/>
          <w:sz w:val="26"/>
          <w:szCs w:val="26"/>
        </w:rPr>
        <w:t xml:space="preserve">Алгоритм действий инвестора по процедурам подключения </w:t>
      </w:r>
    </w:p>
    <w:p w14:paraId="712F0B6C" w14:textId="60593F3C" w:rsidR="00917B90" w:rsidRDefault="00293C70" w:rsidP="00ED3B7B">
      <w:pPr>
        <w:spacing w:after="0" w:line="256" w:lineRule="auto"/>
        <w:ind w:left="3264" w:right="2708" w:firstLine="0"/>
        <w:jc w:val="center"/>
        <w:rPr>
          <w:color w:val="auto"/>
          <w:sz w:val="26"/>
          <w:szCs w:val="26"/>
        </w:rPr>
      </w:pPr>
      <w:r w:rsidRPr="00F4778C">
        <w:rPr>
          <w:color w:val="auto"/>
          <w:sz w:val="26"/>
          <w:szCs w:val="26"/>
        </w:rPr>
        <w:t xml:space="preserve">к электрическим сетям (малый и средний бизнес </w:t>
      </w:r>
      <w:r w:rsidR="00461072" w:rsidRPr="00F4778C">
        <w:rPr>
          <w:color w:val="auto"/>
          <w:sz w:val="26"/>
          <w:szCs w:val="26"/>
          <w:shd w:val="clear" w:color="auto" w:fill="FFFFFF"/>
        </w:rPr>
        <w:t>–</w:t>
      </w:r>
      <w:r w:rsidRPr="00F4778C">
        <w:rPr>
          <w:color w:val="auto"/>
          <w:sz w:val="26"/>
          <w:szCs w:val="26"/>
        </w:rPr>
        <w:t xml:space="preserve"> до 150 кВт)</w:t>
      </w:r>
    </w:p>
    <w:p w14:paraId="01D50588" w14:textId="77777777" w:rsidR="00461072" w:rsidRPr="00F4778C" w:rsidRDefault="00461072" w:rsidP="00084F12">
      <w:pPr>
        <w:spacing w:after="0" w:line="256" w:lineRule="auto"/>
        <w:ind w:left="3264" w:right="2708" w:firstLine="0"/>
        <w:jc w:val="left"/>
        <w:rPr>
          <w:color w:val="auto"/>
          <w:sz w:val="26"/>
          <w:szCs w:val="26"/>
        </w:rPr>
      </w:pPr>
    </w:p>
    <w:tbl>
      <w:tblPr>
        <w:tblStyle w:val="TableGrid"/>
        <w:tblW w:w="5001" w:type="pct"/>
        <w:tblInd w:w="-3" w:type="dxa"/>
        <w:tblCellMar>
          <w:top w:w="31" w:type="dxa"/>
          <w:left w:w="91" w:type="dxa"/>
          <w:right w:w="89" w:type="dxa"/>
        </w:tblCellMar>
        <w:tblLook w:val="04A0" w:firstRow="1" w:lastRow="0" w:firstColumn="1" w:lastColumn="0" w:noHBand="0" w:noVBand="1"/>
      </w:tblPr>
      <w:tblGrid>
        <w:gridCol w:w="569"/>
        <w:gridCol w:w="1407"/>
        <w:gridCol w:w="980"/>
        <w:gridCol w:w="980"/>
        <w:gridCol w:w="1118"/>
        <w:gridCol w:w="1683"/>
        <w:gridCol w:w="1683"/>
        <w:gridCol w:w="1539"/>
        <w:gridCol w:w="1960"/>
        <w:gridCol w:w="1683"/>
        <w:gridCol w:w="2101"/>
      </w:tblGrid>
      <w:tr w:rsidR="00F52C5A" w:rsidRPr="00781341" w14:paraId="34A9AC30" w14:textId="77777777" w:rsidTr="001D4709">
        <w:trPr>
          <w:trHeight w:val="958"/>
          <w:tblHeader/>
        </w:trPr>
        <w:tc>
          <w:tcPr>
            <w:tcW w:w="181" w:type="pct"/>
            <w:tcBorders>
              <w:top w:val="single" w:sz="2" w:space="0" w:color="000000"/>
              <w:left w:val="single" w:sz="2" w:space="0" w:color="000000"/>
              <w:bottom w:val="single" w:sz="2" w:space="0" w:color="000000"/>
              <w:right w:val="single" w:sz="2" w:space="0" w:color="000000"/>
            </w:tcBorders>
          </w:tcPr>
          <w:p w14:paraId="134B23DB" w14:textId="50461C57" w:rsidR="00917B90" w:rsidRPr="00781341" w:rsidRDefault="00781341" w:rsidP="001D4709">
            <w:pPr>
              <w:spacing w:after="0" w:line="259" w:lineRule="auto"/>
              <w:ind w:left="43" w:right="0" w:firstLine="0"/>
              <w:jc w:val="center"/>
              <w:rPr>
                <w:color w:val="auto"/>
                <w:sz w:val="22"/>
              </w:rPr>
            </w:pPr>
            <w:r>
              <w:rPr>
                <w:color w:val="auto"/>
                <w:sz w:val="22"/>
              </w:rPr>
              <w:t>№</w:t>
            </w:r>
            <w:r w:rsidR="003C1651">
              <w:rPr>
                <w:color w:val="auto"/>
                <w:sz w:val="22"/>
              </w:rPr>
              <w:t xml:space="preserve"> </w:t>
            </w:r>
            <w:r w:rsidR="00293C70" w:rsidRPr="00781341">
              <w:rPr>
                <w:color w:val="auto"/>
                <w:sz w:val="22"/>
              </w:rPr>
              <w:t>п/п</w:t>
            </w:r>
          </w:p>
        </w:tc>
        <w:tc>
          <w:tcPr>
            <w:tcW w:w="448" w:type="pct"/>
            <w:tcBorders>
              <w:top w:val="single" w:sz="2" w:space="0" w:color="000000"/>
              <w:left w:val="single" w:sz="2" w:space="0" w:color="000000"/>
              <w:bottom w:val="single" w:sz="2" w:space="0" w:color="000000"/>
              <w:right w:val="single" w:sz="2" w:space="0" w:color="000000"/>
            </w:tcBorders>
          </w:tcPr>
          <w:p w14:paraId="44AB3BF6" w14:textId="77777777" w:rsidR="00917B90" w:rsidRPr="00781341" w:rsidRDefault="00293C70" w:rsidP="000A5E1F">
            <w:pPr>
              <w:spacing w:after="0" w:line="259" w:lineRule="auto"/>
              <w:ind w:right="19" w:firstLine="0"/>
              <w:jc w:val="center"/>
              <w:rPr>
                <w:color w:val="auto"/>
                <w:sz w:val="22"/>
              </w:rPr>
            </w:pPr>
            <w:r w:rsidRPr="00781341">
              <w:rPr>
                <w:color w:val="auto"/>
                <w:sz w:val="22"/>
              </w:rPr>
              <w:t>Шаг</w:t>
            </w:r>
          </w:p>
          <w:p w14:paraId="78281711" w14:textId="77777777" w:rsidR="00917B90" w:rsidRPr="00781341" w:rsidRDefault="00293C70" w:rsidP="000A5E1F">
            <w:pPr>
              <w:spacing w:after="0" w:line="259" w:lineRule="auto"/>
              <w:ind w:right="14" w:firstLine="0"/>
              <w:jc w:val="center"/>
              <w:rPr>
                <w:color w:val="auto"/>
                <w:sz w:val="22"/>
              </w:rPr>
            </w:pPr>
            <w:r w:rsidRPr="00781341">
              <w:rPr>
                <w:color w:val="auto"/>
                <w:sz w:val="22"/>
              </w:rPr>
              <w:t>алгоритма</w:t>
            </w:r>
          </w:p>
          <w:p w14:paraId="3509EB0D" w14:textId="77777777" w:rsidR="00917B90" w:rsidRPr="00781341" w:rsidRDefault="00293C70" w:rsidP="000A5E1F">
            <w:pPr>
              <w:spacing w:after="0" w:line="259" w:lineRule="auto"/>
              <w:ind w:right="19" w:firstLine="0"/>
              <w:jc w:val="center"/>
              <w:rPr>
                <w:color w:val="auto"/>
                <w:sz w:val="22"/>
              </w:rPr>
            </w:pPr>
            <w:r w:rsidRPr="00781341">
              <w:rPr>
                <w:color w:val="auto"/>
                <w:sz w:val="22"/>
              </w:rPr>
              <w:t>(процедура)</w:t>
            </w:r>
          </w:p>
        </w:tc>
        <w:tc>
          <w:tcPr>
            <w:tcW w:w="312" w:type="pct"/>
            <w:tcBorders>
              <w:top w:val="single" w:sz="2" w:space="0" w:color="000000"/>
              <w:left w:val="single" w:sz="2" w:space="0" w:color="000000"/>
              <w:bottom w:val="single" w:sz="2" w:space="0" w:color="000000"/>
              <w:right w:val="single" w:sz="2" w:space="0" w:color="000000"/>
            </w:tcBorders>
          </w:tcPr>
          <w:p w14:paraId="588B1F92" w14:textId="2CC6398E" w:rsidR="00917B90" w:rsidRPr="00781341" w:rsidRDefault="00293C70" w:rsidP="009B38F1">
            <w:pPr>
              <w:spacing w:after="0" w:line="259" w:lineRule="auto"/>
              <w:ind w:left="101" w:right="0" w:firstLine="110"/>
              <w:jc w:val="center"/>
              <w:rPr>
                <w:color w:val="auto"/>
                <w:sz w:val="22"/>
              </w:rPr>
            </w:pPr>
            <w:r w:rsidRPr="00781341">
              <w:rPr>
                <w:color w:val="auto"/>
                <w:sz w:val="22"/>
              </w:rPr>
              <w:t>Срок фак</w:t>
            </w:r>
            <w:r w:rsidR="009B38F1">
              <w:rPr>
                <w:color w:val="auto"/>
                <w:sz w:val="22"/>
              </w:rPr>
              <w:t>ти</w:t>
            </w:r>
            <w:r w:rsidRPr="00781341">
              <w:rPr>
                <w:color w:val="auto"/>
                <w:sz w:val="22"/>
              </w:rPr>
              <w:t>чески</w:t>
            </w:r>
            <w:r w:rsidR="000A5E1F" w:rsidRPr="00781341">
              <w:rPr>
                <w:color w:val="auto"/>
                <w:sz w:val="22"/>
              </w:rPr>
              <w:t>й</w:t>
            </w:r>
          </w:p>
        </w:tc>
        <w:tc>
          <w:tcPr>
            <w:tcW w:w="312" w:type="pct"/>
            <w:tcBorders>
              <w:top w:val="single" w:sz="2" w:space="0" w:color="000000"/>
              <w:left w:val="single" w:sz="2" w:space="0" w:color="000000"/>
              <w:bottom w:val="single" w:sz="2" w:space="0" w:color="000000"/>
              <w:right w:val="single" w:sz="2" w:space="0" w:color="000000"/>
            </w:tcBorders>
          </w:tcPr>
          <w:p w14:paraId="6C4719AD" w14:textId="77777777" w:rsidR="00917B90" w:rsidRPr="00781341" w:rsidRDefault="00293C70" w:rsidP="000A5E1F">
            <w:pPr>
              <w:spacing w:after="0" w:line="259" w:lineRule="auto"/>
              <w:ind w:left="43" w:right="0" w:firstLine="130"/>
              <w:jc w:val="center"/>
              <w:rPr>
                <w:color w:val="auto"/>
                <w:sz w:val="22"/>
              </w:rPr>
            </w:pPr>
            <w:r w:rsidRPr="00781341">
              <w:rPr>
                <w:color w:val="auto"/>
                <w:sz w:val="22"/>
              </w:rPr>
              <w:t>Срок целевой</w:t>
            </w:r>
          </w:p>
        </w:tc>
        <w:tc>
          <w:tcPr>
            <w:tcW w:w="356" w:type="pct"/>
            <w:tcBorders>
              <w:top w:val="single" w:sz="2" w:space="0" w:color="000000"/>
              <w:left w:val="single" w:sz="2" w:space="0" w:color="000000"/>
              <w:bottom w:val="single" w:sz="2" w:space="0" w:color="000000"/>
              <w:right w:val="single" w:sz="2" w:space="0" w:color="000000"/>
            </w:tcBorders>
          </w:tcPr>
          <w:p w14:paraId="7EB0E26D" w14:textId="4F9AFE09" w:rsidR="00917B90" w:rsidRPr="00781341" w:rsidRDefault="00293C70" w:rsidP="0097581F">
            <w:pPr>
              <w:spacing w:after="0" w:line="246" w:lineRule="auto"/>
              <w:ind w:left="-88" w:right="0" w:firstLine="9"/>
              <w:jc w:val="center"/>
              <w:rPr>
                <w:color w:val="auto"/>
                <w:sz w:val="22"/>
              </w:rPr>
            </w:pPr>
            <w:r w:rsidRPr="00781341">
              <w:rPr>
                <w:color w:val="auto"/>
                <w:sz w:val="22"/>
              </w:rPr>
              <w:t>Количест</w:t>
            </w:r>
            <w:r w:rsidR="002B6D6C">
              <w:rPr>
                <w:color w:val="auto"/>
                <w:sz w:val="22"/>
              </w:rPr>
              <w:t>в</w:t>
            </w:r>
            <w:r w:rsidRPr="00781341">
              <w:rPr>
                <w:color w:val="auto"/>
                <w:sz w:val="22"/>
              </w:rPr>
              <w:t>о доку</w:t>
            </w:r>
            <w:r w:rsidR="0097581F" w:rsidRPr="00781341">
              <w:rPr>
                <w:color w:val="auto"/>
                <w:sz w:val="22"/>
              </w:rPr>
              <w:t>-</w:t>
            </w:r>
          </w:p>
          <w:p w14:paraId="62EB750B" w14:textId="77777777" w:rsidR="00917B90" w:rsidRPr="00781341" w:rsidRDefault="00293C70" w:rsidP="0097581F">
            <w:pPr>
              <w:spacing w:after="0" w:line="259" w:lineRule="auto"/>
              <w:ind w:left="-88" w:right="0" w:firstLine="9"/>
              <w:jc w:val="center"/>
              <w:rPr>
                <w:color w:val="auto"/>
                <w:sz w:val="22"/>
              </w:rPr>
            </w:pPr>
            <w:r w:rsidRPr="00781341">
              <w:rPr>
                <w:color w:val="auto"/>
                <w:sz w:val="22"/>
              </w:rPr>
              <w:t>ментов, ед.</w:t>
            </w:r>
          </w:p>
        </w:tc>
        <w:tc>
          <w:tcPr>
            <w:tcW w:w="536" w:type="pct"/>
            <w:tcBorders>
              <w:top w:val="single" w:sz="2" w:space="0" w:color="000000"/>
              <w:left w:val="single" w:sz="2" w:space="0" w:color="000000"/>
              <w:bottom w:val="single" w:sz="2" w:space="0" w:color="000000"/>
              <w:right w:val="single" w:sz="2" w:space="0" w:color="000000"/>
            </w:tcBorders>
          </w:tcPr>
          <w:p w14:paraId="7DF6142A" w14:textId="77777777" w:rsidR="00917B90" w:rsidRPr="00781341" w:rsidRDefault="00293C70" w:rsidP="00E65779">
            <w:pPr>
              <w:spacing w:after="0" w:line="259" w:lineRule="auto"/>
              <w:ind w:right="0" w:firstLine="38"/>
              <w:jc w:val="center"/>
              <w:rPr>
                <w:color w:val="auto"/>
                <w:sz w:val="22"/>
              </w:rPr>
            </w:pPr>
            <w:r w:rsidRPr="00781341">
              <w:rPr>
                <w:color w:val="auto"/>
                <w:sz w:val="22"/>
              </w:rPr>
              <w:t>Входящие документы</w:t>
            </w:r>
          </w:p>
        </w:tc>
        <w:tc>
          <w:tcPr>
            <w:tcW w:w="536" w:type="pct"/>
            <w:tcBorders>
              <w:top w:val="single" w:sz="2" w:space="0" w:color="000000"/>
              <w:left w:val="single" w:sz="2" w:space="0" w:color="000000"/>
              <w:bottom w:val="single" w:sz="2" w:space="0" w:color="000000"/>
              <w:right w:val="single" w:sz="2" w:space="0" w:color="000000"/>
            </w:tcBorders>
          </w:tcPr>
          <w:p w14:paraId="6470820C" w14:textId="77777777" w:rsidR="00917B90" w:rsidRPr="00781341" w:rsidRDefault="00293C70" w:rsidP="00637B17">
            <w:pPr>
              <w:spacing w:after="0" w:line="259" w:lineRule="auto"/>
              <w:ind w:left="66" w:right="0" w:hanging="89"/>
              <w:jc w:val="center"/>
              <w:rPr>
                <w:color w:val="auto"/>
                <w:sz w:val="22"/>
              </w:rPr>
            </w:pPr>
            <w:r w:rsidRPr="00781341">
              <w:rPr>
                <w:color w:val="auto"/>
                <w:sz w:val="22"/>
              </w:rPr>
              <w:t>Результирующие документы</w:t>
            </w:r>
          </w:p>
        </w:tc>
        <w:tc>
          <w:tcPr>
            <w:tcW w:w="490" w:type="pct"/>
            <w:tcBorders>
              <w:top w:val="single" w:sz="2" w:space="0" w:color="000000"/>
              <w:left w:val="single" w:sz="2" w:space="0" w:color="000000"/>
              <w:bottom w:val="single" w:sz="2" w:space="0" w:color="000000"/>
              <w:right w:val="single" w:sz="2" w:space="0" w:color="000000"/>
            </w:tcBorders>
          </w:tcPr>
          <w:p w14:paraId="07ED4419" w14:textId="6A54DA16" w:rsidR="00917B90" w:rsidRPr="00781341" w:rsidRDefault="00293C70" w:rsidP="0012038D">
            <w:pPr>
              <w:spacing w:after="0" w:line="259" w:lineRule="auto"/>
              <w:ind w:right="31" w:firstLine="0"/>
              <w:jc w:val="center"/>
              <w:rPr>
                <w:color w:val="auto"/>
                <w:sz w:val="22"/>
              </w:rPr>
            </w:pPr>
            <w:r w:rsidRPr="00781341">
              <w:rPr>
                <w:color w:val="auto"/>
                <w:sz w:val="22"/>
              </w:rPr>
              <w:t>Организация, выполняющая процед</w:t>
            </w:r>
            <w:r w:rsidR="00637B17" w:rsidRPr="00781341">
              <w:rPr>
                <w:color w:val="auto"/>
                <w:sz w:val="22"/>
              </w:rPr>
              <w:t>уру</w:t>
            </w:r>
            <w:r w:rsidR="009234D5" w:rsidRPr="00781341">
              <w:rPr>
                <w:color w:val="auto"/>
                <w:sz w:val="22"/>
              </w:rPr>
              <w:t xml:space="preserve"> или лицо, инициирующее ее проведение</w:t>
            </w:r>
          </w:p>
        </w:tc>
        <w:tc>
          <w:tcPr>
            <w:tcW w:w="624" w:type="pct"/>
            <w:tcBorders>
              <w:top w:val="single" w:sz="2" w:space="0" w:color="000000"/>
              <w:left w:val="single" w:sz="2" w:space="0" w:color="000000"/>
              <w:bottom w:val="single" w:sz="2" w:space="0" w:color="000000"/>
              <w:right w:val="single" w:sz="2" w:space="0" w:color="000000"/>
            </w:tcBorders>
          </w:tcPr>
          <w:p w14:paraId="345A249C" w14:textId="7365599E" w:rsidR="00917B90" w:rsidRPr="00781341" w:rsidRDefault="00293C70" w:rsidP="000A5E1F">
            <w:pPr>
              <w:spacing w:after="0" w:line="259" w:lineRule="auto"/>
              <w:ind w:right="29" w:firstLine="0"/>
              <w:jc w:val="center"/>
              <w:rPr>
                <w:color w:val="auto"/>
                <w:sz w:val="22"/>
              </w:rPr>
            </w:pPr>
            <w:r w:rsidRPr="00781341">
              <w:rPr>
                <w:color w:val="auto"/>
                <w:sz w:val="22"/>
              </w:rPr>
              <w:t>Норматив</w:t>
            </w:r>
            <w:r w:rsidR="00637B17" w:rsidRPr="00781341">
              <w:rPr>
                <w:color w:val="auto"/>
                <w:sz w:val="22"/>
              </w:rPr>
              <w:t>ный</w:t>
            </w:r>
          </w:p>
          <w:p w14:paraId="013B50FD" w14:textId="77777777" w:rsidR="00917B90" w:rsidRPr="00781341" w:rsidRDefault="00293C70" w:rsidP="000A5E1F">
            <w:pPr>
              <w:spacing w:after="0" w:line="259" w:lineRule="auto"/>
              <w:ind w:left="48" w:right="0" w:firstLine="0"/>
              <w:jc w:val="center"/>
              <w:rPr>
                <w:color w:val="auto"/>
                <w:sz w:val="22"/>
              </w:rPr>
            </w:pPr>
            <w:r w:rsidRPr="00781341">
              <w:rPr>
                <w:color w:val="auto"/>
                <w:sz w:val="22"/>
              </w:rPr>
              <w:t>правовой акт</w:t>
            </w:r>
          </w:p>
        </w:tc>
        <w:tc>
          <w:tcPr>
            <w:tcW w:w="536" w:type="pct"/>
            <w:tcBorders>
              <w:top w:val="single" w:sz="2" w:space="0" w:color="000000"/>
              <w:left w:val="single" w:sz="2" w:space="0" w:color="000000"/>
              <w:bottom w:val="single" w:sz="2" w:space="0" w:color="000000"/>
              <w:right w:val="single" w:sz="2" w:space="0" w:color="000000"/>
            </w:tcBorders>
          </w:tcPr>
          <w:p w14:paraId="5B9EA4FE" w14:textId="77777777" w:rsidR="00917B90" w:rsidRPr="00781341" w:rsidRDefault="00293C70" w:rsidP="000A5E1F">
            <w:pPr>
              <w:spacing w:after="0" w:line="259" w:lineRule="auto"/>
              <w:ind w:right="24" w:firstLine="0"/>
              <w:jc w:val="center"/>
              <w:rPr>
                <w:color w:val="auto"/>
                <w:sz w:val="22"/>
              </w:rPr>
            </w:pPr>
            <w:r w:rsidRPr="00781341">
              <w:rPr>
                <w:color w:val="auto"/>
                <w:sz w:val="22"/>
              </w:rPr>
              <w:t>Категории</w:t>
            </w:r>
          </w:p>
          <w:p w14:paraId="702C8F1F" w14:textId="1E0D9211" w:rsidR="00917B90" w:rsidRPr="00781341" w:rsidRDefault="00293C70" w:rsidP="009B38F1">
            <w:pPr>
              <w:spacing w:after="0" w:line="259" w:lineRule="auto"/>
              <w:ind w:left="40" w:right="0" w:firstLine="0"/>
              <w:jc w:val="center"/>
              <w:rPr>
                <w:color w:val="auto"/>
                <w:sz w:val="22"/>
              </w:rPr>
            </w:pPr>
            <w:r w:rsidRPr="00781341">
              <w:rPr>
                <w:color w:val="auto"/>
                <w:sz w:val="22"/>
              </w:rPr>
              <w:t>инвестиционных проектов</w:t>
            </w:r>
          </w:p>
        </w:tc>
        <w:tc>
          <w:tcPr>
            <w:tcW w:w="669" w:type="pct"/>
            <w:tcBorders>
              <w:top w:val="single" w:sz="2" w:space="0" w:color="000000"/>
              <w:left w:val="single" w:sz="2" w:space="0" w:color="000000"/>
              <w:bottom w:val="single" w:sz="2" w:space="0" w:color="000000"/>
              <w:right w:val="single" w:sz="2" w:space="0" w:color="000000"/>
            </w:tcBorders>
          </w:tcPr>
          <w:p w14:paraId="787B7E50" w14:textId="77777777" w:rsidR="00917B90" w:rsidRPr="00781341" w:rsidRDefault="00293C70" w:rsidP="000A5E1F">
            <w:pPr>
              <w:spacing w:after="0" w:line="259" w:lineRule="auto"/>
              <w:ind w:right="24" w:firstLine="0"/>
              <w:jc w:val="center"/>
              <w:rPr>
                <w:color w:val="auto"/>
                <w:sz w:val="22"/>
              </w:rPr>
            </w:pPr>
            <w:r w:rsidRPr="00781341">
              <w:rPr>
                <w:color w:val="auto"/>
                <w:sz w:val="22"/>
              </w:rPr>
              <w:t>Примечание</w:t>
            </w:r>
          </w:p>
        </w:tc>
      </w:tr>
      <w:tr w:rsidR="00F52C5A" w:rsidRPr="00781341" w14:paraId="530E460E" w14:textId="77777777" w:rsidTr="001D4709">
        <w:trPr>
          <w:trHeight w:val="958"/>
        </w:trPr>
        <w:tc>
          <w:tcPr>
            <w:tcW w:w="181" w:type="pct"/>
            <w:vMerge w:val="restart"/>
            <w:tcBorders>
              <w:top w:val="single" w:sz="2" w:space="0" w:color="000000"/>
              <w:left w:val="single" w:sz="2" w:space="0" w:color="000000"/>
              <w:bottom w:val="single" w:sz="4" w:space="0" w:color="auto"/>
              <w:right w:val="single" w:sz="2" w:space="0" w:color="000000"/>
            </w:tcBorders>
          </w:tcPr>
          <w:p w14:paraId="6BDE16E3" w14:textId="5CA0BA62" w:rsidR="0097581F" w:rsidRPr="00781341" w:rsidRDefault="0097581F" w:rsidP="007A7F2B">
            <w:pPr>
              <w:spacing w:after="0" w:line="259" w:lineRule="auto"/>
              <w:ind w:right="0" w:firstLine="0"/>
              <w:rPr>
                <w:color w:val="auto"/>
                <w:sz w:val="22"/>
              </w:rPr>
            </w:pPr>
            <w:r w:rsidRPr="00781341">
              <w:rPr>
                <w:color w:val="auto"/>
                <w:sz w:val="22"/>
              </w:rPr>
              <w:t>1.</w:t>
            </w:r>
          </w:p>
        </w:tc>
        <w:tc>
          <w:tcPr>
            <w:tcW w:w="448" w:type="pct"/>
            <w:vMerge w:val="restart"/>
            <w:tcBorders>
              <w:top w:val="single" w:sz="2" w:space="0" w:color="000000"/>
              <w:left w:val="single" w:sz="2" w:space="0" w:color="000000"/>
              <w:bottom w:val="single" w:sz="4" w:space="0" w:color="auto"/>
              <w:right w:val="single" w:sz="2" w:space="0" w:color="000000"/>
            </w:tcBorders>
          </w:tcPr>
          <w:p w14:paraId="42210597" w14:textId="1D1B190C" w:rsidR="0097581F" w:rsidRPr="00781341" w:rsidRDefault="0097581F" w:rsidP="007A7F2B">
            <w:pPr>
              <w:spacing w:after="0" w:line="259" w:lineRule="auto"/>
              <w:ind w:right="0" w:firstLine="0"/>
              <w:rPr>
                <w:color w:val="auto"/>
                <w:sz w:val="22"/>
              </w:rPr>
            </w:pPr>
            <w:r w:rsidRPr="00781341">
              <w:rPr>
                <w:color w:val="auto"/>
                <w:sz w:val="22"/>
              </w:rPr>
              <w:t>Подача инвестором заявки на технологическое присоединение</w:t>
            </w:r>
          </w:p>
        </w:tc>
        <w:tc>
          <w:tcPr>
            <w:tcW w:w="312" w:type="pct"/>
            <w:vMerge w:val="restart"/>
            <w:tcBorders>
              <w:top w:val="single" w:sz="2" w:space="0" w:color="000000"/>
              <w:left w:val="single" w:sz="2" w:space="0" w:color="000000"/>
              <w:bottom w:val="single" w:sz="4" w:space="0" w:color="auto"/>
              <w:right w:val="single" w:sz="2" w:space="0" w:color="000000"/>
            </w:tcBorders>
          </w:tcPr>
          <w:p w14:paraId="07E046E7" w14:textId="339C93DD" w:rsidR="0097581F" w:rsidRPr="00781341" w:rsidRDefault="0097581F" w:rsidP="007A7F2B">
            <w:pPr>
              <w:spacing w:after="0" w:line="259" w:lineRule="auto"/>
              <w:ind w:right="0" w:firstLine="0"/>
              <w:rPr>
                <w:color w:val="auto"/>
                <w:sz w:val="22"/>
              </w:rPr>
            </w:pPr>
            <w:r w:rsidRPr="00781341">
              <w:rPr>
                <w:color w:val="auto"/>
                <w:sz w:val="22"/>
              </w:rPr>
              <w:t>3 рабочих дня</w:t>
            </w:r>
          </w:p>
        </w:tc>
        <w:tc>
          <w:tcPr>
            <w:tcW w:w="312" w:type="pct"/>
            <w:vMerge w:val="restart"/>
            <w:tcBorders>
              <w:top w:val="single" w:sz="2" w:space="0" w:color="000000"/>
              <w:left w:val="single" w:sz="2" w:space="0" w:color="000000"/>
              <w:bottom w:val="single" w:sz="4" w:space="0" w:color="auto"/>
              <w:right w:val="single" w:sz="2" w:space="0" w:color="000000"/>
            </w:tcBorders>
          </w:tcPr>
          <w:p w14:paraId="420CC59D" w14:textId="02E1E09D" w:rsidR="0097581F" w:rsidRPr="00781341" w:rsidRDefault="0097581F" w:rsidP="007A7F2B">
            <w:pPr>
              <w:spacing w:after="0" w:line="259" w:lineRule="auto"/>
              <w:ind w:right="0" w:firstLine="0"/>
              <w:rPr>
                <w:color w:val="auto"/>
                <w:sz w:val="22"/>
              </w:rPr>
            </w:pPr>
            <w:r w:rsidRPr="00781341">
              <w:rPr>
                <w:color w:val="auto"/>
                <w:sz w:val="22"/>
              </w:rPr>
              <w:t>3</w:t>
            </w:r>
            <w:r w:rsidR="00751DCD">
              <w:rPr>
                <w:color w:val="auto"/>
                <w:sz w:val="22"/>
              </w:rPr>
              <w:t xml:space="preserve"> </w:t>
            </w:r>
            <w:r w:rsidRPr="00781341">
              <w:rPr>
                <w:color w:val="auto"/>
                <w:sz w:val="22"/>
              </w:rPr>
              <w:t>рабочих дня</w:t>
            </w:r>
          </w:p>
        </w:tc>
        <w:tc>
          <w:tcPr>
            <w:tcW w:w="356" w:type="pct"/>
            <w:vMerge w:val="restart"/>
            <w:tcBorders>
              <w:top w:val="single" w:sz="2" w:space="0" w:color="000000"/>
              <w:left w:val="single" w:sz="2" w:space="0" w:color="000000"/>
              <w:bottom w:val="single" w:sz="4" w:space="0" w:color="auto"/>
              <w:right w:val="single" w:sz="2" w:space="0" w:color="000000"/>
            </w:tcBorders>
          </w:tcPr>
          <w:p w14:paraId="7F05ECA0" w14:textId="36054125" w:rsidR="0097581F" w:rsidRPr="00781341" w:rsidRDefault="0097581F" w:rsidP="007A7F2B">
            <w:pPr>
              <w:spacing w:after="0" w:line="246" w:lineRule="auto"/>
              <w:ind w:right="0" w:firstLine="0"/>
              <w:jc w:val="center"/>
              <w:rPr>
                <w:color w:val="auto"/>
                <w:sz w:val="22"/>
              </w:rPr>
            </w:pPr>
            <w:r w:rsidRPr="00781341">
              <w:rPr>
                <w:color w:val="auto"/>
                <w:sz w:val="22"/>
              </w:rPr>
              <w:t>5-6</w:t>
            </w:r>
          </w:p>
        </w:tc>
        <w:tc>
          <w:tcPr>
            <w:tcW w:w="536" w:type="pct"/>
            <w:tcBorders>
              <w:top w:val="single" w:sz="2" w:space="0" w:color="000000"/>
              <w:left w:val="single" w:sz="2" w:space="0" w:color="000000"/>
              <w:bottom w:val="single" w:sz="4" w:space="0" w:color="auto"/>
              <w:right w:val="single" w:sz="2" w:space="0" w:color="000000"/>
            </w:tcBorders>
          </w:tcPr>
          <w:p w14:paraId="74E18156" w14:textId="45F0B6D3" w:rsidR="0097581F" w:rsidRPr="00781341" w:rsidRDefault="0097581F" w:rsidP="007A7F2B">
            <w:pPr>
              <w:pStyle w:val="a4"/>
              <w:tabs>
                <w:tab w:val="center" w:pos="922"/>
                <w:tab w:val="right" w:pos="1906"/>
              </w:tabs>
              <w:spacing w:after="0" w:line="259" w:lineRule="auto"/>
              <w:ind w:left="0" w:right="0" w:firstLine="0"/>
              <w:rPr>
                <w:color w:val="auto"/>
                <w:sz w:val="22"/>
              </w:rPr>
            </w:pPr>
            <w:r w:rsidRPr="00781341">
              <w:rPr>
                <w:color w:val="auto"/>
                <w:sz w:val="22"/>
              </w:rPr>
              <w:t xml:space="preserve">1. </w:t>
            </w:r>
            <w:r w:rsidR="0097433B">
              <w:rPr>
                <w:color w:val="auto"/>
                <w:sz w:val="22"/>
              </w:rPr>
              <w:t>З</w:t>
            </w:r>
            <w:r w:rsidRPr="00781341">
              <w:rPr>
                <w:color w:val="auto"/>
                <w:sz w:val="22"/>
              </w:rPr>
              <w:t>аявка на</w:t>
            </w:r>
            <w:r w:rsidR="00751DCD">
              <w:rPr>
                <w:color w:val="auto"/>
                <w:sz w:val="22"/>
              </w:rPr>
              <w:t xml:space="preserve"> </w:t>
            </w:r>
            <w:r w:rsidRPr="00781341">
              <w:rPr>
                <w:color w:val="auto"/>
                <w:sz w:val="22"/>
              </w:rPr>
              <w:t>технологическое присоединение</w:t>
            </w:r>
            <w:r w:rsidR="00AF3459">
              <w:rPr>
                <w:color w:val="auto"/>
                <w:sz w:val="22"/>
              </w:rPr>
              <w:t>.</w:t>
            </w:r>
          </w:p>
          <w:p w14:paraId="48EABC0A" w14:textId="1AE2BFE8" w:rsidR="0097581F" w:rsidRPr="00781341" w:rsidRDefault="0097581F" w:rsidP="007A7F2B">
            <w:pPr>
              <w:tabs>
                <w:tab w:val="right" w:pos="1906"/>
              </w:tabs>
              <w:spacing w:after="0" w:line="259" w:lineRule="auto"/>
              <w:ind w:right="0" w:firstLine="0"/>
              <w:rPr>
                <w:color w:val="auto"/>
                <w:sz w:val="22"/>
              </w:rPr>
            </w:pPr>
            <w:r w:rsidRPr="00781341">
              <w:rPr>
                <w:color w:val="auto"/>
                <w:sz w:val="22"/>
              </w:rPr>
              <w:t>2.</w:t>
            </w:r>
            <w:r w:rsidR="00EE1105" w:rsidRPr="00781341">
              <w:rPr>
                <w:color w:val="auto"/>
                <w:sz w:val="22"/>
              </w:rPr>
              <w:t xml:space="preserve"> </w:t>
            </w:r>
            <w:r w:rsidR="00AF3459">
              <w:rPr>
                <w:color w:val="auto"/>
                <w:sz w:val="22"/>
              </w:rPr>
              <w:t>П</w:t>
            </w:r>
            <w:r w:rsidRPr="00781341">
              <w:rPr>
                <w:color w:val="auto"/>
                <w:sz w:val="22"/>
              </w:rPr>
              <w:t>лан</w:t>
            </w:r>
            <w:r w:rsidR="00751DCD">
              <w:rPr>
                <w:color w:val="auto"/>
                <w:sz w:val="22"/>
              </w:rPr>
              <w:t xml:space="preserve"> </w:t>
            </w:r>
            <w:r w:rsidRPr="00781341">
              <w:rPr>
                <w:color w:val="auto"/>
                <w:sz w:val="22"/>
              </w:rPr>
              <w:t>расположения энергопринимающих устройств</w:t>
            </w:r>
            <w:r w:rsidR="00AF3459">
              <w:rPr>
                <w:color w:val="auto"/>
                <w:sz w:val="22"/>
              </w:rPr>
              <w:t>.</w:t>
            </w:r>
          </w:p>
          <w:p w14:paraId="7C68720E" w14:textId="49A5E02C" w:rsidR="0097581F" w:rsidRPr="00781341" w:rsidRDefault="0097581F" w:rsidP="007A7F2B">
            <w:pPr>
              <w:spacing w:after="0" w:line="260" w:lineRule="auto"/>
              <w:ind w:right="0" w:firstLine="0"/>
              <w:rPr>
                <w:color w:val="auto"/>
                <w:sz w:val="22"/>
              </w:rPr>
            </w:pPr>
            <w:r w:rsidRPr="00781341">
              <w:rPr>
                <w:color w:val="auto"/>
                <w:sz w:val="22"/>
              </w:rPr>
              <w:t xml:space="preserve">3. </w:t>
            </w:r>
            <w:r w:rsidR="00AF3459">
              <w:rPr>
                <w:color w:val="auto"/>
                <w:sz w:val="22"/>
              </w:rPr>
              <w:t>П</w:t>
            </w:r>
            <w:r w:rsidRPr="00781341">
              <w:rPr>
                <w:color w:val="auto"/>
                <w:sz w:val="22"/>
              </w:rPr>
              <w:t>еречень и мощность</w:t>
            </w:r>
            <w:r w:rsidR="00751DCD">
              <w:rPr>
                <w:color w:val="auto"/>
                <w:sz w:val="22"/>
              </w:rPr>
              <w:t xml:space="preserve"> </w:t>
            </w:r>
            <w:r w:rsidRPr="00781341">
              <w:rPr>
                <w:color w:val="auto"/>
                <w:sz w:val="22"/>
              </w:rPr>
              <w:t>устройств</w:t>
            </w:r>
            <w:r w:rsidR="00ED3B7B">
              <w:rPr>
                <w:color w:val="auto"/>
                <w:sz w:val="22"/>
              </w:rPr>
              <w:t xml:space="preserve"> </w:t>
            </w:r>
            <w:r w:rsidRPr="00781341">
              <w:rPr>
                <w:color w:val="auto"/>
                <w:sz w:val="22"/>
              </w:rPr>
              <w:t xml:space="preserve">для присоединения </w:t>
            </w:r>
            <w:r w:rsidRPr="00781341">
              <w:rPr>
                <w:color w:val="auto"/>
                <w:sz w:val="22"/>
              </w:rPr>
              <w:lastRenderedPageBreak/>
              <w:t>к противоаварийной</w:t>
            </w:r>
            <w:r w:rsidR="00ED3B7B">
              <w:rPr>
                <w:color w:val="auto"/>
                <w:sz w:val="22"/>
              </w:rPr>
              <w:t xml:space="preserve"> </w:t>
            </w:r>
            <w:r w:rsidRPr="00781341">
              <w:rPr>
                <w:color w:val="auto"/>
                <w:sz w:val="22"/>
              </w:rPr>
              <w:t>автоматике</w:t>
            </w:r>
            <w:r w:rsidR="00AF3459">
              <w:rPr>
                <w:color w:val="auto"/>
                <w:sz w:val="22"/>
              </w:rPr>
              <w:t>.</w:t>
            </w:r>
          </w:p>
          <w:p w14:paraId="0344F8C7" w14:textId="141D6D6C" w:rsidR="0097581F" w:rsidRPr="00781341" w:rsidRDefault="00751DCD" w:rsidP="007A7F2B">
            <w:pPr>
              <w:spacing w:after="0" w:line="277" w:lineRule="auto"/>
              <w:ind w:right="0" w:firstLine="0"/>
              <w:rPr>
                <w:color w:val="auto"/>
                <w:sz w:val="22"/>
              </w:rPr>
            </w:pPr>
            <w:r>
              <w:rPr>
                <w:color w:val="auto"/>
                <w:sz w:val="22"/>
              </w:rPr>
              <w:t xml:space="preserve">4. </w:t>
            </w:r>
            <w:r w:rsidR="00AF3459">
              <w:rPr>
                <w:color w:val="auto"/>
                <w:sz w:val="22"/>
              </w:rPr>
              <w:t>К</w:t>
            </w:r>
            <w:r w:rsidR="0097581F" w:rsidRPr="00781341">
              <w:rPr>
                <w:color w:val="auto"/>
                <w:sz w:val="22"/>
              </w:rPr>
              <w:t>опи</w:t>
            </w:r>
            <w:r w:rsidR="00481575" w:rsidRPr="00781341">
              <w:rPr>
                <w:color w:val="auto"/>
                <w:sz w:val="22"/>
              </w:rPr>
              <w:t xml:space="preserve">и </w:t>
            </w:r>
            <w:r w:rsidR="008C5B14" w:rsidRPr="00781341">
              <w:rPr>
                <w:color w:val="auto"/>
                <w:sz w:val="22"/>
              </w:rPr>
              <w:t>документов</w:t>
            </w:r>
            <w:r>
              <w:rPr>
                <w:color w:val="auto"/>
                <w:sz w:val="22"/>
              </w:rPr>
              <w:t xml:space="preserve">, </w:t>
            </w:r>
            <w:r w:rsidR="008C5B14" w:rsidRPr="00781341">
              <w:rPr>
                <w:color w:val="auto"/>
                <w:sz w:val="22"/>
              </w:rPr>
              <w:t>подтверждающих</w:t>
            </w:r>
            <w:r w:rsidR="00ED3B7B">
              <w:rPr>
                <w:color w:val="auto"/>
                <w:sz w:val="22"/>
              </w:rPr>
              <w:t xml:space="preserve"> </w:t>
            </w:r>
            <w:r w:rsidR="008C5B14" w:rsidRPr="00781341">
              <w:rPr>
                <w:color w:val="auto"/>
                <w:sz w:val="22"/>
              </w:rPr>
              <w:t>право</w:t>
            </w:r>
            <w:r w:rsidR="0097581F" w:rsidRPr="00781341">
              <w:rPr>
                <w:color w:val="auto"/>
                <w:sz w:val="22"/>
              </w:rPr>
              <w:t xml:space="preserve"> собственности</w:t>
            </w:r>
            <w:r>
              <w:rPr>
                <w:color w:val="auto"/>
                <w:sz w:val="22"/>
              </w:rPr>
              <w:t xml:space="preserve"> </w:t>
            </w:r>
            <w:r w:rsidR="0097581F" w:rsidRPr="00781341">
              <w:rPr>
                <w:color w:val="auto"/>
                <w:sz w:val="22"/>
              </w:rPr>
              <w:t>(или</w:t>
            </w:r>
            <w:r w:rsidR="00481575" w:rsidRPr="00781341">
              <w:rPr>
                <w:color w:val="auto"/>
                <w:sz w:val="22"/>
              </w:rPr>
              <w:t xml:space="preserve"> </w:t>
            </w:r>
            <w:r w:rsidR="0097581F" w:rsidRPr="00781341">
              <w:rPr>
                <w:color w:val="auto"/>
                <w:sz w:val="22"/>
              </w:rPr>
              <w:t>иного</w:t>
            </w:r>
            <w:r w:rsidR="00481575" w:rsidRPr="00781341">
              <w:rPr>
                <w:color w:val="auto"/>
                <w:sz w:val="22"/>
              </w:rPr>
              <w:t xml:space="preserve"> </w:t>
            </w:r>
            <w:r w:rsidR="0097581F" w:rsidRPr="00781341">
              <w:rPr>
                <w:color w:val="auto"/>
                <w:sz w:val="22"/>
              </w:rPr>
              <w:t>законного основания</w:t>
            </w:r>
            <w:r w:rsidR="008C5B14" w:rsidRPr="00781341">
              <w:rPr>
                <w:color w:val="auto"/>
                <w:sz w:val="22"/>
              </w:rPr>
              <w:t xml:space="preserve"> пользования земельным участком</w:t>
            </w:r>
            <w:r w:rsidR="0097581F" w:rsidRPr="00781341">
              <w:rPr>
                <w:color w:val="auto"/>
                <w:sz w:val="22"/>
              </w:rPr>
              <w:t>)</w:t>
            </w:r>
            <w:r w:rsidR="00AF3459">
              <w:rPr>
                <w:color w:val="auto"/>
                <w:sz w:val="22"/>
              </w:rPr>
              <w:t>.</w:t>
            </w:r>
          </w:p>
          <w:p w14:paraId="2153B91A" w14:textId="385FF9D9" w:rsidR="0097581F" w:rsidRPr="00781341" w:rsidRDefault="00751DCD" w:rsidP="00AF3459">
            <w:pPr>
              <w:spacing w:after="0" w:line="259" w:lineRule="auto"/>
              <w:ind w:right="0" w:firstLine="0"/>
              <w:rPr>
                <w:color w:val="auto"/>
                <w:sz w:val="22"/>
              </w:rPr>
            </w:pPr>
            <w:r>
              <w:rPr>
                <w:color w:val="auto"/>
                <w:sz w:val="22"/>
              </w:rPr>
              <w:t xml:space="preserve">5. </w:t>
            </w:r>
            <w:r w:rsidR="00AF3459">
              <w:rPr>
                <w:color w:val="auto"/>
                <w:sz w:val="22"/>
              </w:rPr>
              <w:t>В</w:t>
            </w:r>
            <w:r w:rsidR="0097581F" w:rsidRPr="00781341">
              <w:rPr>
                <w:color w:val="auto"/>
                <w:sz w:val="22"/>
              </w:rPr>
              <w:t>ыписка из</w:t>
            </w:r>
            <w:r w:rsidR="00481575" w:rsidRPr="00781341">
              <w:rPr>
                <w:color w:val="auto"/>
                <w:sz w:val="22"/>
              </w:rPr>
              <w:t xml:space="preserve"> </w:t>
            </w:r>
            <w:r w:rsidR="0097581F" w:rsidRPr="00781341">
              <w:rPr>
                <w:color w:val="auto"/>
                <w:sz w:val="22"/>
              </w:rPr>
              <w:t>Единого государственного реестра юридических лиц</w:t>
            </w:r>
            <w:r w:rsidR="00ED3B7B">
              <w:rPr>
                <w:color w:val="auto"/>
                <w:sz w:val="22"/>
              </w:rPr>
              <w:t xml:space="preserve"> </w:t>
            </w:r>
            <w:r w:rsidR="0097581F" w:rsidRPr="00781341">
              <w:rPr>
                <w:color w:val="auto"/>
                <w:sz w:val="22"/>
              </w:rPr>
              <w:t xml:space="preserve">(далее </w:t>
            </w:r>
            <w:r>
              <w:rPr>
                <w:color w:val="auto"/>
                <w:sz w:val="22"/>
              </w:rPr>
              <w:t>–</w:t>
            </w:r>
            <w:r w:rsidR="0097581F" w:rsidRPr="00781341">
              <w:rPr>
                <w:color w:val="auto"/>
                <w:sz w:val="22"/>
              </w:rPr>
              <w:t xml:space="preserve"> ЕГРЮЛ),</w:t>
            </w:r>
            <w:r w:rsidR="00ED3B7B">
              <w:rPr>
                <w:color w:val="auto"/>
                <w:sz w:val="22"/>
              </w:rPr>
              <w:t xml:space="preserve"> </w:t>
            </w:r>
            <w:r w:rsidR="0097581F" w:rsidRPr="00781341">
              <w:rPr>
                <w:color w:val="auto"/>
                <w:sz w:val="22"/>
              </w:rPr>
              <w:t>Единого государственного реестра индивидуальны</w:t>
            </w:r>
            <w:r w:rsidR="0097581F" w:rsidRPr="00781341">
              <w:rPr>
                <w:color w:val="auto"/>
                <w:sz w:val="22"/>
              </w:rPr>
              <w:lastRenderedPageBreak/>
              <w:t xml:space="preserve">х предпринимателей (далее </w:t>
            </w:r>
            <w:r>
              <w:rPr>
                <w:color w:val="auto"/>
                <w:sz w:val="22"/>
              </w:rPr>
              <w:t xml:space="preserve">– </w:t>
            </w:r>
            <w:r w:rsidR="0097581F" w:rsidRPr="00781341">
              <w:rPr>
                <w:color w:val="auto"/>
                <w:sz w:val="22"/>
              </w:rPr>
              <w:t xml:space="preserve"> ЕГРИП)</w:t>
            </w:r>
            <w:r w:rsidR="00AF3459">
              <w:rPr>
                <w:color w:val="auto"/>
                <w:sz w:val="22"/>
              </w:rPr>
              <w:t>.</w:t>
            </w:r>
          </w:p>
        </w:tc>
        <w:tc>
          <w:tcPr>
            <w:tcW w:w="536" w:type="pct"/>
            <w:vMerge w:val="restart"/>
            <w:tcBorders>
              <w:top w:val="single" w:sz="2" w:space="0" w:color="000000"/>
              <w:left w:val="single" w:sz="2" w:space="0" w:color="000000"/>
              <w:bottom w:val="single" w:sz="4" w:space="0" w:color="auto"/>
              <w:right w:val="single" w:sz="2" w:space="0" w:color="000000"/>
            </w:tcBorders>
          </w:tcPr>
          <w:p w14:paraId="23F0E168" w14:textId="24C173B9" w:rsidR="0097581F" w:rsidRPr="00781341" w:rsidRDefault="0097433B" w:rsidP="007A7F2B">
            <w:pPr>
              <w:spacing w:after="0" w:line="226" w:lineRule="auto"/>
              <w:ind w:right="0" w:firstLine="0"/>
              <w:rPr>
                <w:color w:val="auto"/>
                <w:sz w:val="22"/>
              </w:rPr>
            </w:pPr>
            <w:r>
              <w:rPr>
                <w:color w:val="auto"/>
                <w:sz w:val="22"/>
              </w:rPr>
              <w:lastRenderedPageBreak/>
              <w:t>У</w:t>
            </w:r>
            <w:r w:rsidR="0097581F" w:rsidRPr="00781341">
              <w:rPr>
                <w:color w:val="auto"/>
                <w:sz w:val="22"/>
              </w:rPr>
              <w:t>ведомление о принятии/отказе</w:t>
            </w:r>
            <w:r w:rsidR="009B38F1">
              <w:rPr>
                <w:color w:val="auto"/>
                <w:sz w:val="22"/>
              </w:rPr>
              <w:t xml:space="preserve"> </w:t>
            </w:r>
            <w:r w:rsidR="0097581F" w:rsidRPr="00781341">
              <w:rPr>
                <w:color w:val="auto"/>
                <w:sz w:val="22"/>
              </w:rPr>
              <w:t>в принятии</w:t>
            </w:r>
            <w:r w:rsidR="000E30C9">
              <w:rPr>
                <w:color w:val="auto"/>
                <w:sz w:val="22"/>
              </w:rPr>
              <w:t xml:space="preserve"> </w:t>
            </w:r>
            <w:r w:rsidR="0097581F" w:rsidRPr="00781341">
              <w:rPr>
                <w:color w:val="auto"/>
                <w:sz w:val="22"/>
              </w:rPr>
              <w:t>заявки</w:t>
            </w:r>
            <w:r w:rsidR="009B38F1">
              <w:rPr>
                <w:color w:val="auto"/>
                <w:sz w:val="22"/>
              </w:rPr>
              <w:t xml:space="preserve"> </w:t>
            </w:r>
            <w:r w:rsidR="0097581F" w:rsidRPr="00781341">
              <w:rPr>
                <w:color w:val="auto"/>
                <w:sz w:val="22"/>
              </w:rPr>
              <w:t>в работу</w:t>
            </w:r>
          </w:p>
        </w:tc>
        <w:tc>
          <w:tcPr>
            <w:tcW w:w="490" w:type="pct"/>
            <w:vMerge w:val="restart"/>
            <w:tcBorders>
              <w:top w:val="single" w:sz="2" w:space="0" w:color="000000"/>
              <w:left w:val="single" w:sz="2" w:space="0" w:color="000000"/>
              <w:bottom w:val="single" w:sz="4" w:space="0" w:color="auto"/>
              <w:right w:val="single" w:sz="2" w:space="0" w:color="000000"/>
            </w:tcBorders>
          </w:tcPr>
          <w:p w14:paraId="6B0406C7" w14:textId="1FF3814C" w:rsidR="0097581F" w:rsidRPr="00781341" w:rsidRDefault="0097581F" w:rsidP="007A7F2B">
            <w:pPr>
              <w:spacing w:after="0" w:line="259" w:lineRule="auto"/>
              <w:ind w:right="0" w:firstLine="0"/>
              <w:rPr>
                <w:color w:val="auto"/>
                <w:sz w:val="22"/>
              </w:rPr>
            </w:pPr>
            <w:r w:rsidRPr="00781341">
              <w:rPr>
                <w:color w:val="auto"/>
                <w:sz w:val="22"/>
              </w:rPr>
              <w:t>МУП «Электросеть»</w:t>
            </w:r>
          </w:p>
        </w:tc>
        <w:tc>
          <w:tcPr>
            <w:tcW w:w="624" w:type="pct"/>
            <w:tcBorders>
              <w:top w:val="single" w:sz="2" w:space="0" w:color="000000"/>
              <w:left w:val="single" w:sz="2" w:space="0" w:color="000000"/>
              <w:bottom w:val="single" w:sz="4" w:space="0" w:color="auto"/>
              <w:right w:val="single" w:sz="2" w:space="0" w:color="000000"/>
            </w:tcBorders>
          </w:tcPr>
          <w:p w14:paraId="148502BF" w14:textId="7DAB405F" w:rsidR="0097581F" w:rsidRPr="00781341" w:rsidRDefault="0097433B" w:rsidP="007A7F2B">
            <w:pPr>
              <w:spacing w:after="0" w:line="250" w:lineRule="auto"/>
              <w:ind w:right="0" w:firstLine="0"/>
              <w:rPr>
                <w:color w:val="auto"/>
                <w:sz w:val="22"/>
              </w:rPr>
            </w:pPr>
            <w:r>
              <w:rPr>
                <w:color w:val="auto"/>
                <w:sz w:val="22"/>
              </w:rPr>
              <w:t>П</w:t>
            </w:r>
            <w:r w:rsidR="0097581F" w:rsidRPr="00781341">
              <w:rPr>
                <w:color w:val="auto"/>
                <w:sz w:val="22"/>
              </w:rPr>
              <w:t>ункт 12</w:t>
            </w:r>
            <w:r w:rsidR="00450B96" w:rsidRPr="00781341">
              <w:rPr>
                <w:color w:val="auto"/>
                <w:sz w:val="22"/>
              </w:rPr>
              <w:t>.1</w:t>
            </w:r>
            <w:r w:rsidR="0097581F" w:rsidRPr="00781341">
              <w:rPr>
                <w:color w:val="auto"/>
                <w:sz w:val="22"/>
              </w:rPr>
              <w:t xml:space="preserve"> Правил технологического присоединения, утвержденных постановлением</w:t>
            </w:r>
            <w:r w:rsidR="009B38F1">
              <w:rPr>
                <w:color w:val="auto"/>
                <w:sz w:val="22"/>
              </w:rPr>
              <w:t xml:space="preserve"> </w:t>
            </w:r>
            <w:r w:rsidR="0097581F" w:rsidRPr="00781341">
              <w:rPr>
                <w:color w:val="auto"/>
                <w:sz w:val="22"/>
              </w:rPr>
              <w:t>Правительства Российской</w:t>
            </w:r>
            <w:r w:rsidR="009B38F1">
              <w:rPr>
                <w:color w:val="auto"/>
                <w:sz w:val="22"/>
              </w:rPr>
              <w:t xml:space="preserve"> </w:t>
            </w:r>
            <w:r w:rsidR="0097581F" w:rsidRPr="00781341">
              <w:rPr>
                <w:color w:val="auto"/>
                <w:sz w:val="22"/>
              </w:rPr>
              <w:t>Федерации от 27 декабря 2004 года №</w:t>
            </w:r>
            <w:r w:rsidR="00FE46F3">
              <w:rPr>
                <w:color w:val="auto"/>
                <w:sz w:val="22"/>
              </w:rPr>
              <w:t xml:space="preserve"> </w:t>
            </w:r>
            <w:r w:rsidR="0097581F" w:rsidRPr="00781341">
              <w:rPr>
                <w:color w:val="auto"/>
                <w:sz w:val="22"/>
              </w:rPr>
              <w:t>861 (далее - Правила ТП)</w:t>
            </w:r>
          </w:p>
        </w:tc>
        <w:tc>
          <w:tcPr>
            <w:tcW w:w="536" w:type="pct"/>
            <w:tcBorders>
              <w:top w:val="single" w:sz="2" w:space="0" w:color="000000"/>
              <w:left w:val="single" w:sz="2" w:space="0" w:color="000000"/>
              <w:bottom w:val="single" w:sz="4" w:space="0" w:color="auto"/>
              <w:right w:val="single" w:sz="2" w:space="0" w:color="000000"/>
            </w:tcBorders>
          </w:tcPr>
          <w:p w14:paraId="4DC71601" w14:textId="6453D3A5" w:rsidR="0097581F" w:rsidRPr="00781341" w:rsidRDefault="0097433B" w:rsidP="007A7F2B">
            <w:pPr>
              <w:spacing w:after="0" w:line="250" w:lineRule="auto"/>
              <w:ind w:right="0" w:firstLine="0"/>
              <w:rPr>
                <w:color w:val="auto"/>
                <w:sz w:val="22"/>
              </w:rPr>
            </w:pPr>
            <w:r>
              <w:rPr>
                <w:color w:val="auto"/>
                <w:sz w:val="22"/>
              </w:rPr>
              <w:t>М</w:t>
            </w:r>
            <w:r w:rsidR="0097581F" w:rsidRPr="00781341">
              <w:rPr>
                <w:color w:val="auto"/>
                <w:sz w:val="22"/>
              </w:rPr>
              <w:t>алый и средний</w:t>
            </w:r>
            <w:r w:rsidR="009B38F1">
              <w:rPr>
                <w:color w:val="auto"/>
                <w:sz w:val="22"/>
              </w:rPr>
              <w:t xml:space="preserve"> </w:t>
            </w:r>
            <w:r w:rsidR="0097581F" w:rsidRPr="00781341">
              <w:rPr>
                <w:color w:val="auto"/>
                <w:sz w:val="22"/>
              </w:rPr>
              <w:t xml:space="preserve">бизнес </w:t>
            </w:r>
            <w:r w:rsidR="009B38F1">
              <w:rPr>
                <w:color w:val="auto"/>
                <w:sz w:val="22"/>
              </w:rPr>
              <w:t xml:space="preserve">– </w:t>
            </w:r>
            <w:r w:rsidR="0097581F" w:rsidRPr="00781341">
              <w:rPr>
                <w:color w:val="auto"/>
                <w:sz w:val="22"/>
              </w:rPr>
              <w:t>до</w:t>
            </w:r>
            <w:r w:rsidR="000E30C9">
              <w:rPr>
                <w:color w:val="auto"/>
                <w:sz w:val="22"/>
              </w:rPr>
              <w:t xml:space="preserve"> </w:t>
            </w:r>
            <w:r w:rsidR="0097581F" w:rsidRPr="00781341">
              <w:rPr>
                <w:color w:val="auto"/>
                <w:sz w:val="22"/>
              </w:rPr>
              <w:t>150 к</w:t>
            </w:r>
            <w:r w:rsidR="00311736" w:rsidRPr="00781341">
              <w:rPr>
                <w:color w:val="auto"/>
                <w:sz w:val="22"/>
              </w:rPr>
              <w:t>В</w:t>
            </w:r>
            <w:r w:rsidR="0097581F" w:rsidRPr="00781341">
              <w:rPr>
                <w:color w:val="auto"/>
                <w:sz w:val="22"/>
              </w:rPr>
              <w:t>т</w:t>
            </w:r>
          </w:p>
        </w:tc>
        <w:tc>
          <w:tcPr>
            <w:tcW w:w="669" w:type="pct"/>
            <w:tcBorders>
              <w:top w:val="single" w:sz="2" w:space="0" w:color="000000"/>
              <w:left w:val="single" w:sz="2" w:space="0" w:color="000000"/>
              <w:bottom w:val="single" w:sz="4" w:space="0" w:color="auto"/>
              <w:right w:val="single" w:sz="2" w:space="0" w:color="000000"/>
            </w:tcBorders>
          </w:tcPr>
          <w:p w14:paraId="69A3FC2D" w14:textId="34F5BAFC" w:rsidR="0097581F" w:rsidRPr="00781341" w:rsidRDefault="0097433B" w:rsidP="004900E6">
            <w:pPr>
              <w:spacing w:after="0" w:line="259" w:lineRule="auto"/>
              <w:ind w:right="0" w:firstLine="0"/>
              <w:rPr>
                <w:color w:val="auto"/>
                <w:sz w:val="22"/>
              </w:rPr>
            </w:pPr>
            <w:r>
              <w:rPr>
                <w:color w:val="auto"/>
                <w:sz w:val="22"/>
              </w:rPr>
              <w:t>В</w:t>
            </w:r>
            <w:r w:rsidR="009B38F1">
              <w:rPr>
                <w:color w:val="auto"/>
                <w:sz w:val="22"/>
              </w:rPr>
              <w:t xml:space="preserve"> </w:t>
            </w:r>
            <w:r w:rsidR="0097581F" w:rsidRPr="00781341">
              <w:rPr>
                <w:color w:val="auto"/>
                <w:sz w:val="22"/>
              </w:rPr>
              <w:t xml:space="preserve">целях определения надлежащей сетевой организации, в которую подлежит направлению заявка, заявитель вправе направить запрос в орган местного самоуправления, на территории </w:t>
            </w:r>
            <w:r w:rsidR="0097581F" w:rsidRPr="00781341">
              <w:rPr>
                <w:color w:val="auto"/>
                <w:sz w:val="22"/>
              </w:rPr>
              <w:lastRenderedPageBreak/>
              <w:t>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w:t>
            </w:r>
            <w:r w:rsidR="00E65779" w:rsidRPr="00781341">
              <w:rPr>
                <w:color w:val="auto"/>
                <w:sz w:val="22"/>
              </w:rPr>
              <w:t xml:space="preserve"> </w:t>
            </w:r>
            <w:r w:rsidR="0097581F" w:rsidRPr="00781341">
              <w:rPr>
                <w:color w:val="auto"/>
                <w:sz w:val="22"/>
              </w:rPr>
              <w:t>обязан предоставить заявителю в течение</w:t>
            </w:r>
            <w:r w:rsidR="00F72805" w:rsidRPr="00781341">
              <w:rPr>
                <w:color w:val="auto"/>
                <w:sz w:val="22"/>
              </w:rPr>
              <w:t xml:space="preserve"> </w:t>
            </w:r>
            <w:r w:rsidR="0097581F" w:rsidRPr="00781341">
              <w:rPr>
                <w:color w:val="auto"/>
                <w:sz w:val="22"/>
              </w:rPr>
              <w:t>15 дней информацию о принадлежности указанных</w:t>
            </w:r>
            <w:r w:rsidR="004900E6">
              <w:rPr>
                <w:color w:val="auto"/>
                <w:sz w:val="22"/>
              </w:rPr>
              <w:t xml:space="preserve"> </w:t>
            </w:r>
            <w:r w:rsidR="0097581F" w:rsidRPr="00781341">
              <w:rPr>
                <w:color w:val="auto"/>
                <w:sz w:val="22"/>
              </w:rPr>
              <w:t xml:space="preserve">в запросе объектов </w:t>
            </w:r>
            <w:r w:rsidR="0097581F" w:rsidRPr="00781341">
              <w:rPr>
                <w:color w:val="auto"/>
                <w:sz w:val="22"/>
              </w:rPr>
              <w:lastRenderedPageBreak/>
              <w:t>электросетевого хозяйства</w:t>
            </w:r>
          </w:p>
        </w:tc>
      </w:tr>
      <w:tr w:rsidR="00F52C5A" w:rsidRPr="00781341" w14:paraId="1B7B9789" w14:textId="77777777" w:rsidTr="001D4709">
        <w:trPr>
          <w:trHeight w:val="958"/>
        </w:trPr>
        <w:tc>
          <w:tcPr>
            <w:tcW w:w="181" w:type="pct"/>
            <w:vMerge/>
            <w:tcBorders>
              <w:top w:val="single" w:sz="4" w:space="0" w:color="auto"/>
              <w:left w:val="single" w:sz="2" w:space="0" w:color="000000"/>
              <w:bottom w:val="single" w:sz="2" w:space="0" w:color="000000"/>
              <w:right w:val="single" w:sz="2" w:space="0" w:color="000000"/>
            </w:tcBorders>
          </w:tcPr>
          <w:p w14:paraId="32B3C1D5" w14:textId="77777777" w:rsidR="0097581F" w:rsidRPr="00781341" w:rsidRDefault="0097581F" w:rsidP="007A7F2B">
            <w:pPr>
              <w:spacing w:after="0" w:line="259" w:lineRule="auto"/>
              <w:ind w:right="0" w:firstLine="0"/>
              <w:rPr>
                <w:color w:val="auto"/>
                <w:sz w:val="22"/>
              </w:rPr>
            </w:pPr>
          </w:p>
        </w:tc>
        <w:tc>
          <w:tcPr>
            <w:tcW w:w="448" w:type="pct"/>
            <w:vMerge/>
            <w:tcBorders>
              <w:top w:val="single" w:sz="4" w:space="0" w:color="auto"/>
              <w:left w:val="single" w:sz="2" w:space="0" w:color="000000"/>
              <w:bottom w:val="single" w:sz="2" w:space="0" w:color="000000"/>
              <w:right w:val="single" w:sz="2" w:space="0" w:color="000000"/>
            </w:tcBorders>
          </w:tcPr>
          <w:p w14:paraId="351FC67F" w14:textId="77777777" w:rsidR="0097581F" w:rsidRPr="00781341" w:rsidRDefault="0097581F" w:rsidP="007A7F2B">
            <w:pPr>
              <w:spacing w:after="0" w:line="259" w:lineRule="auto"/>
              <w:ind w:right="0" w:firstLine="0"/>
              <w:rPr>
                <w:color w:val="auto"/>
                <w:sz w:val="22"/>
              </w:rPr>
            </w:pPr>
          </w:p>
        </w:tc>
        <w:tc>
          <w:tcPr>
            <w:tcW w:w="312" w:type="pct"/>
            <w:vMerge/>
            <w:tcBorders>
              <w:top w:val="single" w:sz="4" w:space="0" w:color="auto"/>
              <w:left w:val="single" w:sz="2" w:space="0" w:color="000000"/>
              <w:bottom w:val="single" w:sz="2" w:space="0" w:color="000000"/>
              <w:right w:val="single" w:sz="2" w:space="0" w:color="000000"/>
            </w:tcBorders>
          </w:tcPr>
          <w:p w14:paraId="1F0EBFDE" w14:textId="77777777" w:rsidR="0097581F" w:rsidRPr="00781341" w:rsidRDefault="0097581F" w:rsidP="007A7F2B">
            <w:pPr>
              <w:spacing w:after="0" w:line="259" w:lineRule="auto"/>
              <w:ind w:right="0" w:firstLine="0"/>
              <w:rPr>
                <w:color w:val="auto"/>
                <w:sz w:val="22"/>
              </w:rPr>
            </w:pPr>
          </w:p>
        </w:tc>
        <w:tc>
          <w:tcPr>
            <w:tcW w:w="312" w:type="pct"/>
            <w:vMerge/>
            <w:tcBorders>
              <w:top w:val="single" w:sz="4" w:space="0" w:color="auto"/>
              <w:left w:val="single" w:sz="2" w:space="0" w:color="000000"/>
              <w:bottom w:val="single" w:sz="2" w:space="0" w:color="000000"/>
              <w:right w:val="single" w:sz="2" w:space="0" w:color="000000"/>
            </w:tcBorders>
          </w:tcPr>
          <w:p w14:paraId="13E3774D" w14:textId="77777777" w:rsidR="0097581F" w:rsidRPr="00781341" w:rsidRDefault="0097581F" w:rsidP="007A7F2B">
            <w:pPr>
              <w:spacing w:after="0" w:line="259" w:lineRule="auto"/>
              <w:ind w:right="0" w:firstLine="0"/>
              <w:rPr>
                <w:color w:val="auto"/>
                <w:sz w:val="22"/>
              </w:rPr>
            </w:pPr>
          </w:p>
        </w:tc>
        <w:tc>
          <w:tcPr>
            <w:tcW w:w="356" w:type="pct"/>
            <w:vMerge/>
            <w:tcBorders>
              <w:top w:val="single" w:sz="4" w:space="0" w:color="auto"/>
              <w:left w:val="single" w:sz="2" w:space="0" w:color="000000"/>
              <w:bottom w:val="single" w:sz="2" w:space="0" w:color="000000"/>
              <w:right w:val="single" w:sz="2" w:space="0" w:color="000000"/>
            </w:tcBorders>
          </w:tcPr>
          <w:p w14:paraId="18647BAC" w14:textId="77777777" w:rsidR="0097581F" w:rsidRPr="00781341" w:rsidRDefault="0097581F" w:rsidP="007A7F2B">
            <w:pPr>
              <w:spacing w:after="0" w:line="246" w:lineRule="auto"/>
              <w:ind w:right="0" w:firstLine="0"/>
              <w:rPr>
                <w:color w:val="auto"/>
                <w:sz w:val="22"/>
              </w:rPr>
            </w:pPr>
          </w:p>
        </w:tc>
        <w:tc>
          <w:tcPr>
            <w:tcW w:w="536" w:type="pct"/>
            <w:tcBorders>
              <w:top w:val="single" w:sz="4" w:space="0" w:color="auto"/>
              <w:left w:val="single" w:sz="2" w:space="0" w:color="000000"/>
              <w:bottom w:val="single" w:sz="2" w:space="0" w:color="000000"/>
              <w:right w:val="single" w:sz="2" w:space="0" w:color="000000"/>
            </w:tcBorders>
          </w:tcPr>
          <w:p w14:paraId="61E93FE3" w14:textId="2DA8AB3B" w:rsidR="008C5B14" w:rsidRPr="00781341" w:rsidRDefault="0097581F" w:rsidP="007A7F2B">
            <w:pPr>
              <w:spacing w:after="0" w:line="259" w:lineRule="auto"/>
              <w:ind w:right="0" w:firstLine="0"/>
              <w:rPr>
                <w:color w:val="auto"/>
                <w:sz w:val="22"/>
              </w:rPr>
            </w:pPr>
            <w:r w:rsidRPr="00781341">
              <w:rPr>
                <w:color w:val="auto"/>
                <w:sz w:val="22"/>
              </w:rPr>
              <w:t xml:space="preserve">6. </w:t>
            </w:r>
            <w:r w:rsidR="00AF3459">
              <w:rPr>
                <w:color w:val="auto"/>
                <w:sz w:val="22"/>
              </w:rPr>
              <w:t>З</w:t>
            </w:r>
            <w:r w:rsidRPr="00781341">
              <w:rPr>
                <w:color w:val="auto"/>
                <w:sz w:val="22"/>
              </w:rPr>
              <w:t>аключение органа охраны объектов культурного наследия</w:t>
            </w:r>
            <w:r w:rsidR="00AF3459">
              <w:rPr>
                <w:color w:val="auto"/>
                <w:sz w:val="22"/>
              </w:rPr>
              <w:t>.</w:t>
            </w:r>
          </w:p>
        </w:tc>
        <w:tc>
          <w:tcPr>
            <w:tcW w:w="536" w:type="pct"/>
            <w:vMerge/>
            <w:tcBorders>
              <w:top w:val="single" w:sz="4" w:space="0" w:color="auto"/>
              <w:left w:val="single" w:sz="2" w:space="0" w:color="000000"/>
              <w:bottom w:val="single" w:sz="2" w:space="0" w:color="000000"/>
              <w:right w:val="single" w:sz="2" w:space="0" w:color="000000"/>
            </w:tcBorders>
          </w:tcPr>
          <w:p w14:paraId="4C44CF77" w14:textId="77777777" w:rsidR="0097581F" w:rsidRPr="00781341" w:rsidRDefault="0097581F" w:rsidP="007A7F2B">
            <w:pPr>
              <w:spacing w:after="0" w:line="259" w:lineRule="auto"/>
              <w:ind w:right="0" w:firstLine="0"/>
              <w:rPr>
                <w:color w:val="auto"/>
                <w:sz w:val="22"/>
              </w:rPr>
            </w:pPr>
          </w:p>
        </w:tc>
        <w:tc>
          <w:tcPr>
            <w:tcW w:w="490" w:type="pct"/>
            <w:vMerge/>
            <w:tcBorders>
              <w:top w:val="single" w:sz="4" w:space="0" w:color="auto"/>
              <w:left w:val="single" w:sz="2" w:space="0" w:color="000000"/>
              <w:bottom w:val="single" w:sz="2" w:space="0" w:color="000000"/>
              <w:right w:val="single" w:sz="2" w:space="0" w:color="000000"/>
            </w:tcBorders>
          </w:tcPr>
          <w:p w14:paraId="06D7E692" w14:textId="77777777" w:rsidR="0097581F" w:rsidRPr="00781341" w:rsidRDefault="0097581F" w:rsidP="007A7F2B">
            <w:pPr>
              <w:spacing w:after="0" w:line="259" w:lineRule="auto"/>
              <w:ind w:right="0" w:firstLine="0"/>
              <w:rPr>
                <w:color w:val="auto"/>
                <w:sz w:val="22"/>
              </w:rPr>
            </w:pPr>
          </w:p>
        </w:tc>
        <w:tc>
          <w:tcPr>
            <w:tcW w:w="624" w:type="pct"/>
            <w:tcBorders>
              <w:top w:val="single" w:sz="4" w:space="0" w:color="auto"/>
              <w:left w:val="single" w:sz="2" w:space="0" w:color="000000"/>
              <w:bottom w:val="single" w:sz="2" w:space="0" w:color="000000"/>
              <w:right w:val="single" w:sz="2" w:space="0" w:color="000000"/>
            </w:tcBorders>
          </w:tcPr>
          <w:p w14:paraId="23B51674" w14:textId="77A73059" w:rsidR="0097581F" w:rsidRPr="00781341" w:rsidRDefault="002D6DE1" w:rsidP="007A7F2B">
            <w:pPr>
              <w:spacing w:after="0" w:line="248" w:lineRule="auto"/>
              <w:ind w:right="0" w:firstLine="0"/>
              <w:rPr>
                <w:color w:val="auto"/>
                <w:sz w:val="22"/>
              </w:rPr>
            </w:pPr>
            <w:r>
              <w:rPr>
                <w:color w:val="auto"/>
                <w:sz w:val="22"/>
              </w:rPr>
              <w:t>Ч</w:t>
            </w:r>
            <w:r w:rsidR="0097581F" w:rsidRPr="00781341">
              <w:rPr>
                <w:color w:val="auto"/>
                <w:sz w:val="22"/>
              </w:rPr>
              <w:t xml:space="preserve">. 2, </w:t>
            </w:r>
            <w:r w:rsidR="009B38F1">
              <w:rPr>
                <w:color w:val="auto"/>
                <w:sz w:val="22"/>
              </w:rPr>
              <w:t>3</w:t>
            </w:r>
            <w:r w:rsidR="0097581F" w:rsidRPr="00781341">
              <w:rPr>
                <w:color w:val="auto"/>
                <w:sz w:val="22"/>
              </w:rPr>
              <w:t xml:space="preserve"> ст. 36, абз. </w:t>
            </w:r>
            <w:r w:rsidR="009B38F1">
              <w:rPr>
                <w:color w:val="auto"/>
                <w:sz w:val="22"/>
              </w:rPr>
              <w:t>3</w:t>
            </w:r>
            <w:r w:rsidR="0097581F" w:rsidRPr="00781341">
              <w:rPr>
                <w:color w:val="auto"/>
                <w:sz w:val="22"/>
              </w:rPr>
              <w:t xml:space="preserve"> ст. 30 Федерального закона от 25 июня 2002 года № 73-ФЗ «Об объектах культурного наследия (памятниках истории и культуры) народов Российской</w:t>
            </w:r>
            <w:r w:rsidR="009B38F1">
              <w:rPr>
                <w:color w:val="auto"/>
                <w:sz w:val="22"/>
              </w:rPr>
              <w:t xml:space="preserve"> </w:t>
            </w:r>
            <w:r w:rsidR="0097581F" w:rsidRPr="00781341">
              <w:rPr>
                <w:color w:val="auto"/>
                <w:sz w:val="22"/>
              </w:rPr>
              <w:t>Федерации»</w:t>
            </w:r>
            <w:r w:rsidR="009B38F1">
              <w:rPr>
                <w:color w:val="auto"/>
                <w:sz w:val="22"/>
              </w:rPr>
              <w:t xml:space="preserve"> </w:t>
            </w:r>
            <w:r w:rsidR="0097581F" w:rsidRPr="00781341">
              <w:rPr>
                <w:color w:val="auto"/>
                <w:sz w:val="22"/>
              </w:rPr>
              <w:t>(далее - Федеральный закон № 73-ФЗ)</w:t>
            </w:r>
          </w:p>
        </w:tc>
        <w:tc>
          <w:tcPr>
            <w:tcW w:w="536" w:type="pct"/>
            <w:tcBorders>
              <w:top w:val="single" w:sz="4" w:space="0" w:color="auto"/>
              <w:left w:val="single" w:sz="2" w:space="0" w:color="000000"/>
              <w:bottom w:val="single" w:sz="2" w:space="0" w:color="000000"/>
              <w:right w:val="single" w:sz="2" w:space="0" w:color="000000"/>
            </w:tcBorders>
          </w:tcPr>
          <w:p w14:paraId="752B2872" w14:textId="0BACF8CC" w:rsidR="0097581F" w:rsidRPr="00781341" w:rsidRDefault="002D6DE1" w:rsidP="007A7F2B">
            <w:pPr>
              <w:spacing w:after="0" w:line="249" w:lineRule="auto"/>
              <w:ind w:right="0" w:firstLine="0"/>
              <w:rPr>
                <w:color w:val="auto"/>
                <w:sz w:val="22"/>
              </w:rPr>
            </w:pPr>
            <w:r>
              <w:rPr>
                <w:color w:val="auto"/>
                <w:sz w:val="22"/>
              </w:rPr>
              <w:t>Д</w:t>
            </w:r>
            <w:r w:rsidR="0097581F" w:rsidRPr="00781341">
              <w:rPr>
                <w:color w:val="auto"/>
                <w:sz w:val="22"/>
              </w:rPr>
              <w:t>ля объектов культурного</w:t>
            </w:r>
            <w:r w:rsidR="009B38F1">
              <w:rPr>
                <w:color w:val="auto"/>
                <w:sz w:val="22"/>
              </w:rPr>
              <w:t xml:space="preserve"> </w:t>
            </w:r>
            <w:r w:rsidR="0097581F" w:rsidRPr="00781341">
              <w:rPr>
                <w:color w:val="auto"/>
                <w:sz w:val="22"/>
              </w:rPr>
              <w:t>(археологического кого) наследия, земли, подлежащие воздействию земляных, строительных, мелиоративных, хозяйственных работ, предусмотр</w:t>
            </w:r>
            <w:r w:rsidR="009B38F1">
              <w:rPr>
                <w:color w:val="auto"/>
                <w:sz w:val="22"/>
              </w:rPr>
              <w:t>ен</w:t>
            </w:r>
            <w:r w:rsidR="0097581F" w:rsidRPr="00781341">
              <w:rPr>
                <w:color w:val="auto"/>
                <w:sz w:val="22"/>
              </w:rPr>
              <w:t>ных статьей 25 Лесного кодекса</w:t>
            </w:r>
            <w:r w:rsidR="007B2FF4">
              <w:rPr>
                <w:color w:val="auto"/>
                <w:sz w:val="22"/>
              </w:rPr>
              <w:t xml:space="preserve"> </w:t>
            </w:r>
            <w:r w:rsidR="0097581F" w:rsidRPr="00781341">
              <w:rPr>
                <w:color w:val="auto"/>
                <w:sz w:val="22"/>
              </w:rPr>
              <w:t>Российской</w:t>
            </w:r>
            <w:r w:rsidR="009B38F1">
              <w:rPr>
                <w:color w:val="auto"/>
                <w:sz w:val="22"/>
              </w:rPr>
              <w:t xml:space="preserve"> </w:t>
            </w:r>
            <w:r w:rsidR="0097581F" w:rsidRPr="00781341">
              <w:rPr>
                <w:color w:val="auto"/>
                <w:sz w:val="22"/>
              </w:rPr>
              <w:t>Федерации</w:t>
            </w:r>
            <w:r w:rsidR="007B2FF4">
              <w:rPr>
                <w:color w:val="auto"/>
                <w:sz w:val="22"/>
              </w:rPr>
              <w:t xml:space="preserve"> </w:t>
            </w:r>
            <w:r w:rsidR="0097581F" w:rsidRPr="00781341">
              <w:rPr>
                <w:color w:val="auto"/>
                <w:sz w:val="22"/>
              </w:rPr>
              <w:t xml:space="preserve">(далее — ЛК РФ) работ по использованию </w:t>
            </w:r>
            <w:r w:rsidR="0097581F" w:rsidRPr="00781341">
              <w:rPr>
                <w:color w:val="auto"/>
                <w:sz w:val="22"/>
              </w:rPr>
              <w:lastRenderedPageBreak/>
              <w:t>лесов (за исключением работ, указанных в пунктах 3, 4 и</w:t>
            </w:r>
            <w:r w:rsidR="007B2FF4">
              <w:rPr>
                <w:color w:val="auto"/>
                <w:sz w:val="22"/>
              </w:rPr>
              <w:t xml:space="preserve"> </w:t>
            </w:r>
            <w:r w:rsidR="0097581F" w:rsidRPr="00781341">
              <w:rPr>
                <w:color w:val="auto"/>
                <w:sz w:val="22"/>
              </w:rPr>
              <w:t>7 части 1 статьи 25 ЛК</w:t>
            </w:r>
            <w:r w:rsidR="00EE1105" w:rsidRPr="00781341">
              <w:rPr>
                <w:color w:val="auto"/>
                <w:sz w:val="22"/>
              </w:rPr>
              <w:t xml:space="preserve"> </w:t>
            </w:r>
            <w:r w:rsidR="0097581F" w:rsidRPr="00781341">
              <w:rPr>
                <w:color w:val="auto"/>
                <w:sz w:val="22"/>
              </w:rPr>
              <w:t xml:space="preserve">РФ и иных работ в случае, если указанные земли </w:t>
            </w:r>
            <w:r w:rsidR="00EE1105" w:rsidRPr="00781341">
              <w:rPr>
                <w:color w:val="auto"/>
                <w:sz w:val="22"/>
              </w:rPr>
              <w:t>ра</w:t>
            </w:r>
            <w:r w:rsidR="0097581F" w:rsidRPr="00781341">
              <w:rPr>
                <w:color w:val="auto"/>
                <w:sz w:val="22"/>
              </w:rPr>
              <w:t>сположены в границах территорий, утвержденных в соответствии с пункто</w:t>
            </w:r>
            <w:r w:rsidR="007B2FF4">
              <w:rPr>
                <w:color w:val="auto"/>
                <w:sz w:val="22"/>
              </w:rPr>
              <w:t xml:space="preserve">м </w:t>
            </w:r>
            <w:r w:rsidR="0097581F" w:rsidRPr="00781341">
              <w:rPr>
                <w:color w:val="auto"/>
                <w:sz w:val="22"/>
              </w:rPr>
              <w:t>34.2 пункта 1</w:t>
            </w:r>
            <w:r w:rsidR="00EE1105" w:rsidRPr="00781341">
              <w:rPr>
                <w:color w:val="auto"/>
                <w:sz w:val="22"/>
              </w:rPr>
              <w:t xml:space="preserve"> </w:t>
            </w:r>
            <w:r w:rsidR="0097581F" w:rsidRPr="00781341">
              <w:rPr>
                <w:color w:val="auto"/>
                <w:sz w:val="22"/>
              </w:rPr>
              <w:t>статьи 9</w:t>
            </w:r>
            <w:r w:rsidR="007B2FF4">
              <w:rPr>
                <w:color w:val="auto"/>
                <w:sz w:val="22"/>
              </w:rPr>
              <w:t xml:space="preserve"> </w:t>
            </w:r>
            <w:r w:rsidR="0097581F" w:rsidRPr="00781341">
              <w:rPr>
                <w:color w:val="auto"/>
                <w:sz w:val="22"/>
              </w:rPr>
              <w:t>Федерального закона № 73-ФЗ</w:t>
            </w:r>
          </w:p>
        </w:tc>
        <w:tc>
          <w:tcPr>
            <w:tcW w:w="669" w:type="pct"/>
            <w:tcBorders>
              <w:top w:val="single" w:sz="4" w:space="0" w:color="auto"/>
              <w:left w:val="single" w:sz="2" w:space="0" w:color="000000"/>
              <w:bottom w:val="single" w:sz="2" w:space="0" w:color="000000"/>
              <w:right w:val="single" w:sz="2" w:space="0" w:color="000000"/>
            </w:tcBorders>
          </w:tcPr>
          <w:p w14:paraId="13BB821F" w14:textId="49EC4D17" w:rsidR="0097581F" w:rsidRPr="00781341" w:rsidRDefault="002D6DE1" w:rsidP="007A7F2B">
            <w:pPr>
              <w:spacing w:after="0" w:line="259" w:lineRule="auto"/>
              <w:ind w:right="0" w:firstLine="0"/>
              <w:rPr>
                <w:color w:val="auto"/>
                <w:sz w:val="22"/>
              </w:rPr>
            </w:pPr>
            <w:r>
              <w:rPr>
                <w:color w:val="auto"/>
                <w:sz w:val="22"/>
              </w:rPr>
              <w:lastRenderedPageBreak/>
              <w:t>В</w:t>
            </w:r>
            <w:r w:rsidR="0097581F" w:rsidRPr="00781341">
              <w:rPr>
                <w:color w:val="auto"/>
                <w:sz w:val="22"/>
              </w:rPr>
              <w:t xml:space="preserve"> случае если планируется проведение работ</w:t>
            </w:r>
            <w:r w:rsidR="001E2642" w:rsidRPr="00781341">
              <w:rPr>
                <w:color w:val="auto"/>
                <w:sz w:val="22"/>
              </w:rPr>
              <w:t xml:space="preserve"> </w:t>
            </w:r>
            <w:r w:rsidR="0097581F" w:rsidRPr="00781341">
              <w:rPr>
                <w:color w:val="auto"/>
                <w:sz w:val="22"/>
              </w:rPr>
              <w:t>в границах территорий объектов культурного наследия</w:t>
            </w:r>
            <w:r w:rsidR="008C5B14" w:rsidRPr="00781341">
              <w:rPr>
                <w:color w:val="auto"/>
                <w:sz w:val="22"/>
              </w:rPr>
              <w:t>,</w:t>
            </w:r>
            <w:r w:rsidR="0097581F" w:rsidRPr="00781341">
              <w:rPr>
                <w:color w:val="auto"/>
                <w:sz w:val="22"/>
              </w:rPr>
              <w:t xml:space="preserve"> в том числе археологического или планируется проведение работ</w:t>
            </w:r>
            <w:r w:rsidR="001E2642" w:rsidRPr="00781341">
              <w:rPr>
                <w:color w:val="auto"/>
                <w:sz w:val="22"/>
              </w:rPr>
              <w:t xml:space="preserve"> </w:t>
            </w:r>
            <w:r w:rsidR="0097581F" w:rsidRPr="00781341">
              <w:rPr>
                <w:color w:val="auto"/>
                <w:sz w:val="22"/>
              </w:rPr>
              <w:t xml:space="preserve">по подключению сетям объекта, включенного в перечень объектов культурного наследия; территорий, в отношении которых у органов охраны </w:t>
            </w:r>
            <w:r w:rsidR="0097581F" w:rsidRPr="00781341">
              <w:rPr>
                <w:color w:val="auto"/>
                <w:sz w:val="22"/>
              </w:rPr>
              <w:lastRenderedPageBreak/>
              <w:t>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w:t>
            </w:r>
          </w:p>
        </w:tc>
      </w:tr>
      <w:tr w:rsidR="00F52C5A" w:rsidRPr="00781341" w14:paraId="7483DC79" w14:textId="77777777" w:rsidTr="001D4709">
        <w:trPr>
          <w:trHeight w:val="958"/>
        </w:trPr>
        <w:tc>
          <w:tcPr>
            <w:tcW w:w="181" w:type="pct"/>
            <w:tcBorders>
              <w:top w:val="single" w:sz="2" w:space="0" w:color="000000"/>
              <w:left w:val="single" w:sz="2" w:space="0" w:color="000000"/>
              <w:bottom w:val="single" w:sz="2" w:space="0" w:color="000000"/>
              <w:right w:val="single" w:sz="2" w:space="0" w:color="000000"/>
            </w:tcBorders>
          </w:tcPr>
          <w:p w14:paraId="2BDBE46D" w14:textId="33FD7493" w:rsidR="00F36E35" w:rsidRPr="00781341" w:rsidRDefault="0097581F" w:rsidP="007A7F2B">
            <w:pPr>
              <w:spacing w:after="0" w:line="259" w:lineRule="auto"/>
              <w:ind w:right="0" w:firstLine="0"/>
              <w:rPr>
                <w:color w:val="auto"/>
                <w:sz w:val="22"/>
              </w:rPr>
            </w:pPr>
            <w:r w:rsidRPr="00781341">
              <w:rPr>
                <w:color w:val="auto"/>
                <w:sz w:val="22"/>
              </w:rPr>
              <w:lastRenderedPageBreak/>
              <w:t>2.</w:t>
            </w:r>
          </w:p>
        </w:tc>
        <w:tc>
          <w:tcPr>
            <w:tcW w:w="448" w:type="pct"/>
            <w:tcBorders>
              <w:top w:val="single" w:sz="2" w:space="0" w:color="000000"/>
              <w:left w:val="single" w:sz="2" w:space="0" w:color="000000"/>
              <w:bottom w:val="single" w:sz="2" w:space="0" w:color="000000"/>
              <w:right w:val="single" w:sz="2" w:space="0" w:color="000000"/>
            </w:tcBorders>
          </w:tcPr>
          <w:p w14:paraId="2DD6F9B3" w14:textId="2263D8E6" w:rsidR="00F36E35" w:rsidRPr="00781341" w:rsidRDefault="0097581F" w:rsidP="007A7F2B">
            <w:pPr>
              <w:spacing w:after="0" w:line="259" w:lineRule="auto"/>
              <w:ind w:right="0" w:firstLine="0"/>
              <w:rPr>
                <w:color w:val="auto"/>
                <w:sz w:val="22"/>
              </w:rPr>
            </w:pPr>
            <w:r w:rsidRPr="00781341">
              <w:rPr>
                <w:color w:val="auto"/>
                <w:sz w:val="22"/>
              </w:rPr>
              <w:t>Выдача и подписание договора технологического присоединен</w:t>
            </w:r>
            <w:r w:rsidRPr="00781341">
              <w:rPr>
                <w:color w:val="auto"/>
                <w:sz w:val="22"/>
              </w:rPr>
              <w:lastRenderedPageBreak/>
              <w:t>ия и договора энергоснабжения</w:t>
            </w:r>
          </w:p>
        </w:tc>
        <w:tc>
          <w:tcPr>
            <w:tcW w:w="312" w:type="pct"/>
            <w:tcBorders>
              <w:top w:val="single" w:sz="2" w:space="0" w:color="000000"/>
              <w:left w:val="single" w:sz="2" w:space="0" w:color="000000"/>
              <w:bottom w:val="single" w:sz="2" w:space="0" w:color="000000"/>
              <w:right w:val="single" w:sz="2" w:space="0" w:color="000000"/>
            </w:tcBorders>
          </w:tcPr>
          <w:p w14:paraId="2B36022C" w14:textId="012827E0" w:rsidR="0097581F" w:rsidRPr="00781341" w:rsidRDefault="0097581F" w:rsidP="007A7F2B">
            <w:pPr>
              <w:spacing w:after="0" w:line="259" w:lineRule="auto"/>
              <w:ind w:right="0" w:firstLine="0"/>
              <w:rPr>
                <w:color w:val="auto"/>
                <w:sz w:val="22"/>
              </w:rPr>
            </w:pPr>
            <w:r w:rsidRPr="00781341">
              <w:rPr>
                <w:color w:val="auto"/>
                <w:sz w:val="22"/>
              </w:rPr>
              <w:lastRenderedPageBreak/>
              <w:t>10</w:t>
            </w:r>
            <w:r w:rsidR="007B2FF4">
              <w:rPr>
                <w:color w:val="auto"/>
                <w:sz w:val="22"/>
              </w:rPr>
              <w:t xml:space="preserve"> </w:t>
            </w:r>
            <w:r w:rsidRPr="00781341">
              <w:rPr>
                <w:color w:val="auto"/>
                <w:sz w:val="22"/>
              </w:rPr>
              <w:t>рабочих дней</w:t>
            </w:r>
          </w:p>
        </w:tc>
        <w:tc>
          <w:tcPr>
            <w:tcW w:w="312" w:type="pct"/>
            <w:tcBorders>
              <w:top w:val="single" w:sz="2" w:space="0" w:color="000000"/>
              <w:left w:val="single" w:sz="2" w:space="0" w:color="000000"/>
              <w:bottom w:val="single" w:sz="2" w:space="0" w:color="000000"/>
              <w:right w:val="single" w:sz="2" w:space="0" w:color="000000"/>
            </w:tcBorders>
          </w:tcPr>
          <w:p w14:paraId="51FE2A06" w14:textId="4357CA24" w:rsidR="00F36E35" w:rsidRPr="00781341" w:rsidRDefault="00D4126C" w:rsidP="007A7F2B">
            <w:pPr>
              <w:spacing w:after="0" w:line="259" w:lineRule="auto"/>
              <w:ind w:right="0" w:firstLine="0"/>
              <w:rPr>
                <w:color w:val="auto"/>
                <w:sz w:val="22"/>
              </w:rPr>
            </w:pPr>
            <w:r w:rsidRPr="00781341">
              <w:rPr>
                <w:color w:val="auto"/>
                <w:sz w:val="22"/>
              </w:rPr>
              <w:t>7</w:t>
            </w:r>
            <w:r w:rsidR="0097581F" w:rsidRPr="00781341">
              <w:rPr>
                <w:color w:val="auto"/>
                <w:sz w:val="22"/>
              </w:rPr>
              <w:t xml:space="preserve"> рабочи</w:t>
            </w:r>
            <w:r w:rsidR="0097433B">
              <w:rPr>
                <w:color w:val="auto"/>
                <w:sz w:val="22"/>
              </w:rPr>
              <w:t xml:space="preserve">х </w:t>
            </w:r>
            <w:r w:rsidR="0097581F" w:rsidRPr="00781341">
              <w:rPr>
                <w:color w:val="auto"/>
                <w:sz w:val="22"/>
              </w:rPr>
              <w:t>дней</w:t>
            </w:r>
          </w:p>
        </w:tc>
        <w:tc>
          <w:tcPr>
            <w:tcW w:w="356" w:type="pct"/>
            <w:tcBorders>
              <w:top w:val="single" w:sz="2" w:space="0" w:color="000000"/>
              <w:left w:val="single" w:sz="2" w:space="0" w:color="000000"/>
              <w:bottom w:val="single" w:sz="2" w:space="0" w:color="000000"/>
              <w:right w:val="single" w:sz="2" w:space="0" w:color="000000"/>
            </w:tcBorders>
          </w:tcPr>
          <w:p w14:paraId="1E9F126E" w14:textId="43C39D17" w:rsidR="00F36E35" w:rsidRPr="00781341" w:rsidRDefault="0097581F" w:rsidP="007A7F2B">
            <w:pPr>
              <w:spacing w:after="0" w:line="246" w:lineRule="auto"/>
              <w:ind w:right="0" w:firstLine="0"/>
              <w:jc w:val="center"/>
              <w:rPr>
                <w:color w:val="auto"/>
                <w:sz w:val="22"/>
              </w:rPr>
            </w:pPr>
            <w:r w:rsidRPr="00781341">
              <w:rPr>
                <w:color w:val="auto"/>
                <w:sz w:val="22"/>
              </w:rPr>
              <w:t>-</w:t>
            </w:r>
          </w:p>
        </w:tc>
        <w:tc>
          <w:tcPr>
            <w:tcW w:w="536" w:type="pct"/>
            <w:tcBorders>
              <w:top w:val="single" w:sz="2" w:space="0" w:color="000000"/>
              <w:left w:val="single" w:sz="2" w:space="0" w:color="000000"/>
              <w:bottom w:val="single" w:sz="2" w:space="0" w:color="000000"/>
              <w:right w:val="single" w:sz="2" w:space="0" w:color="000000"/>
            </w:tcBorders>
          </w:tcPr>
          <w:p w14:paraId="5792CF2A" w14:textId="4CDD4A05" w:rsidR="00F36E35" w:rsidRPr="00781341" w:rsidRDefault="002D6DE1" w:rsidP="007A7F2B">
            <w:pPr>
              <w:spacing w:after="0" w:line="259" w:lineRule="auto"/>
              <w:ind w:right="0" w:firstLine="0"/>
              <w:rPr>
                <w:color w:val="auto"/>
                <w:sz w:val="22"/>
              </w:rPr>
            </w:pPr>
            <w:r>
              <w:rPr>
                <w:color w:val="auto"/>
                <w:sz w:val="22"/>
              </w:rPr>
              <w:t>О</w:t>
            </w:r>
            <w:r w:rsidR="001F7212" w:rsidRPr="00781341">
              <w:rPr>
                <w:color w:val="auto"/>
                <w:sz w:val="22"/>
              </w:rPr>
              <w:t xml:space="preserve">т инвестора не требуется </w:t>
            </w:r>
            <w:r w:rsidR="0097433B">
              <w:rPr>
                <w:color w:val="auto"/>
                <w:sz w:val="22"/>
              </w:rPr>
              <w:t>п</w:t>
            </w:r>
            <w:r w:rsidR="001F7212" w:rsidRPr="00781341">
              <w:rPr>
                <w:color w:val="auto"/>
                <w:sz w:val="22"/>
              </w:rPr>
              <w:t>редоставление документов</w:t>
            </w:r>
          </w:p>
        </w:tc>
        <w:tc>
          <w:tcPr>
            <w:tcW w:w="536" w:type="pct"/>
            <w:tcBorders>
              <w:top w:val="single" w:sz="2" w:space="0" w:color="000000"/>
              <w:left w:val="single" w:sz="2" w:space="0" w:color="000000"/>
              <w:bottom w:val="single" w:sz="2" w:space="0" w:color="000000"/>
              <w:right w:val="single" w:sz="2" w:space="0" w:color="000000"/>
            </w:tcBorders>
          </w:tcPr>
          <w:p w14:paraId="5B26BE65" w14:textId="697646CD" w:rsidR="00F36E35" w:rsidRPr="00781341" w:rsidRDefault="00875B07" w:rsidP="007A7F2B">
            <w:pPr>
              <w:spacing w:after="0" w:line="259" w:lineRule="auto"/>
              <w:ind w:right="0" w:firstLine="0"/>
              <w:rPr>
                <w:color w:val="auto"/>
                <w:sz w:val="22"/>
              </w:rPr>
            </w:pPr>
            <w:r w:rsidRPr="00781341">
              <w:rPr>
                <w:color w:val="auto"/>
                <w:sz w:val="22"/>
              </w:rPr>
              <w:t>1.</w:t>
            </w:r>
            <w:r w:rsidR="004900E6">
              <w:rPr>
                <w:color w:val="auto"/>
                <w:sz w:val="22"/>
              </w:rPr>
              <w:t xml:space="preserve"> </w:t>
            </w:r>
            <w:r w:rsidR="0097433B">
              <w:rPr>
                <w:color w:val="auto"/>
                <w:sz w:val="22"/>
              </w:rPr>
              <w:t>Т</w:t>
            </w:r>
            <w:r w:rsidR="001F7212" w:rsidRPr="00781341">
              <w:rPr>
                <w:color w:val="auto"/>
                <w:sz w:val="22"/>
              </w:rPr>
              <w:t>ехнические</w:t>
            </w:r>
            <w:r w:rsidRPr="00781341">
              <w:rPr>
                <w:color w:val="auto"/>
                <w:sz w:val="22"/>
              </w:rPr>
              <w:t xml:space="preserve"> у</w:t>
            </w:r>
            <w:r w:rsidR="001F7212" w:rsidRPr="00781341">
              <w:rPr>
                <w:color w:val="auto"/>
                <w:sz w:val="22"/>
              </w:rPr>
              <w:t>словия;</w:t>
            </w:r>
          </w:p>
          <w:p w14:paraId="128785E7" w14:textId="450666AC" w:rsidR="001F7212" w:rsidRPr="00781341" w:rsidRDefault="00875B07" w:rsidP="007A7F2B">
            <w:pPr>
              <w:spacing w:after="0" w:line="259" w:lineRule="auto"/>
              <w:ind w:right="0" w:firstLine="0"/>
              <w:rPr>
                <w:color w:val="auto"/>
                <w:sz w:val="22"/>
              </w:rPr>
            </w:pPr>
            <w:r w:rsidRPr="00781341">
              <w:rPr>
                <w:color w:val="auto"/>
                <w:sz w:val="22"/>
              </w:rPr>
              <w:t>2. условия типового договора;</w:t>
            </w:r>
          </w:p>
          <w:p w14:paraId="2ABC1781" w14:textId="7D34B445" w:rsidR="00875B07" w:rsidRPr="00781341" w:rsidRDefault="00875B07" w:rsidP="007A7F2B">
            <w:pPr>
              <w:spacing w:after="0" w:line="259" w:lineRule="auto"/>
              <w:ind w:right="0" w:firstLine="0"/>
              <w:rPr>
                <w:color w:val="auto"/>
                <w:sz w:val="22"/>
              </w:rPr>
            </w:pPr>
            <w:r w:rsidRPr="00781341">
              <w:rPr>
                <w:color w:val="auto"/>
                <w:sz w:val="22"/>
              </w:rPr>
              <w:lastRenderedPageBreak/>
              <w:t>3. с</w:t>
            </w:r>
            <w:r w:rsidR="00E60104" w:rsidRPr="00781341">
              <w:rPr>
                <w:color w:val="auto"/>
                <w:sz w:val="22"/>
              </w:rPr>
              <w:t>чет</w:t>
            </w:r>
            <w:r w:rsidRPr="00781341">
              <w:rPr>
                <w:color w:val="auto"/>
                <w:sz w:val="22"/>
              </w:rPr>
              <w:t xml:space="preserve"> на оплату;</w:t>
            </w:r>
          </w:p>
          <w:p w14:paraId="7BBFEFFF" w14:textId="64B48133" w:rsidR="00875B07" w:rsidRPr="00781341" w:rsidRDefault="00875B07" w:rsidP="007A7F2B">
            <w:pPr>
              <w:spacing w:after="0" w:line="259" w:lineRule="auto"/>
              <w:ind w:right="0" w:firstLine="0"/>
              <w:rPr>
                <w:color w:val="auto"/>
                <w:sz w:val="22"/>
              </w:rPr>
            </w:pPr>
            <w:r w:rsidRPr="00781341">
              <w:rPr>
                <w:color w:val="auto"/>
                <w:sz w:val="22"/>
              </w:rPr>
              <w:t>4.</w:t>
            </w:r>
            <w:r w:rsidR="00E60104" w:rsidRPr="00781341">
              <w:rPr>
                <w:color w:val="auto"/>
                <w:sz w:val="22"/>
              </w:rPr>
              <w:t xml:space="preserve"> и</w:t>
            </w:r>
            <w:r w:rsidRPr="00781341">
              <w:rPr>
                <w:color w:val="auto"/>
                <w:sz w:val="22"/>
              </w:rPr>
              <w:t>нструкция по</w:t>
            </w:r>
            <w:r w:rsidR="00E60104" w:rsidRPr="00781341">
              <w:rPr>
                <w:color w:val="auto"/>
                <w:sz w:val="22"/>
              </w:rPr>
              <w:t xml:space="preserve"> пр</w:t>
            </w:r>
            <w:r w:rsidRPr="00781341">
              <w:rPr>
                <w:color w:val="auto"/>
                <w:sz w:val="22"/>
              </w:rPr>
              <w:t>исоединению;</w:t>
            </w:r>
          </w:p>
          <w:p w14:paraId="362269DB" w14:textId="0C450474" w:rsidR="00875B07" w:rsidRPr="00781341" w:rsidRDefault="00875B07" w:rsidP="007A7F2B">
            <w:pPr>
              <w:spacing w:after="0" w:line="259" w:lineRule="auto"/>
              <w:ind w:right="0" w:firstLine="0"/>
              <w:rPr>
                <w:color w:val="auto"/>
                <w:sz w:val="22"/>
              </w:rPr>
            </w:pPr>
            <w:r w:rsidRPr="00781341">
              <w:rPr>
                <w:color w:val="auto"/>
                <w:sz w:val="22"/>
              </w:rPr>
              <w:t>5. проект договора энергоснабжения</w:t>
            </w:r>
            <w:r w:rsidR="00E24909" w:rsidRPr="00781341">
              <w:rPr>
                <w:color w:val="auto"/>
                <w:sz w:val="22"/>
              </w:rPr>
              <w:t xml:space="preserve"> (предоставляется также в ООО «Северная сбытовая</w:t>
            </w:r>
            <w:r w:rsidR="00342D49" w:rsidRPr="00781341">
              <w:rPr>
                <w:color w:val="auto"/>
                <w:sz w:val="22"/>
              </w:rPr>
              <w:t xml:space="preserve"> </w:t>
            </w:r>
            <w:r w:rsidR="00E24909" w:rsidRPr="00781341">
              <w:rPr>
                <w:color w:val="auto"/>
                <w:sz w:val="22"/>
              </w:rPr>
              <w:t>компания»)</w:t>
            </w:r>
          </w:p>
        </w:tc>
        <w:tc>
          <w:tcPr>
            <w:tcW w:w="490" w:type="pct"/>
            <w:tcBorders>
              <w:top w:val="single" w:sz="2" w:space="0" w:color="000000"/>
              <w:left w:val="single" w:sz="2" w:space="0" w:color="000000"/>
              <w:bottom w:val="single" w:sz="2" w:space="0" w:color="000000"/>
              <w:right w:val="single" w:sz="2" w:space="0" w:color="000000"/>
            </w:tcBorders>
          </w:tcPr>
          <w:p w14:paraId="3C10801F" w14:textId="685B703B" w:rsidR="00E24909" w:rsidRPr="00781341" w:rsidRDefault="00E60104" w:rsidP="007A7F2B">
            <w:pPr>
              <w:spacing w:after="0" w:line="259" w:lineRule="auto"/>
              <w:ind w:right="0" w:firstLine="0"/>
              <w:rPr>
                <w:color w:val="auto"/>
                <w:sz w:val="22"/>
              </w:rPr>
            </w:pPr>
            <w:r w:rsidRPr="00781341">
              <w:rPr>
                <w:color w:val="auto"/>
                <w:sz w:val="22"/>
              </w:rPr>
              <w:lastRenderedPageBreak/>
              <w:t>МУП «Электросеть»</w:t>
            </w:r>
          </w:p>
          <w:p w14:paraId="6143CA1A" w14:textId="61867E74" w:rsidR="00E24909" w:rsidRPr="00781341" w:rsidRDefault="00E24909" w:rsidP="007A7F2B">
            <w:pPr>
              <w:spacing w:after="0" w:line="259" w:lineRule="auto"/>
              <w:ind w:right="0" w:firstLine="0"/>
              <w:rPr>
                <w:color w:val="auto"/>
                <w:sz w:val="22"/>
              </w:rPr>
            </w:pPr>
          </w:p>
        </w:tc>
        <w:tc>
          <w:tcPr>
            <w:tcW w:w="624" w:type="pct"/>
            <w:tcBorders>
              <w:top w:val="single" w:sz="2" w:space="0" w:color="000000"/>
              <w:left w:val="single" w:sz="2" w:space="0" w:color="000000"/>
              <w:bottom w:val="single" w:sz="2" w:space="0" w:color="000000"/>
              <w:right w:val="single" w:sz="2" w:space="0" w:color="000000"/>
            </w:tcBorders>
          </w:tcPr>
          <w:p w14:paraId="00AD3598" w14:textId="179AB520" w:rsidR="00F36E35" w:rsidRPr="00781341" w:rsidRDefault="00311736" w:rsidP="007A7F2B">
            <w:pPr>
              <w:spacing w:after="0" w:line="248" w:lineRule="auto"/>
              <w:ind w:right="0" w:firstLine="0"/>
              <w:rPr>
                <w:color w:val="auto"/>
                <w:sz w:val="22"/>
              </w:rPr>
            </w:pPr>
            <w:r w:rsidRPr="00781341">
              <w:rPr>
                <w:color w:val="auto"/>
                <w:sz w:val="22"/>
              </w:rPr>
              <w:t xml:space="preserve">Пункты </w:t>
            </w:r>
            <w:r w:rsidR="00D4126C" w:rsidRPr="00781341">
              <w:rPr>
                <w:color w:val="auto"/>
                <w:sz w:val="22"/>
              </w:rPr>
              <w:t>15,16</w:t>
            </w:r>
            <w:r w:rsidRPr="00781341">
              <w:rPr>
                <w:color w:val="auto"/>
                <w:sz w:val="22"/>
              </w:rPr>
              <w:t>, 105 Правил ТП</w:t>
            </w:r>
          </w:p>
        </w:tc>
        <w:tc>
          <w:tcPr>
            <w:tcW w:w="536" w:type="pct"/>
            <w:tcBorders>
              <w:top w:val="single" w:sz="2" w:space="0" w:color="000000"/>
              <w:left w:val="single" w:sz="2" w:space="0" w:color="000000"/>
              <w:bottom w:val="single" w:sz="2" w:space="0" w:color="000000"/>
              <w:right w:val="single" w:sz="2" w:space="0" w:color="000000"/>
            </w:tcBorders>
          </w:tcPr>
          <w:p w14:paraId="0FEDBC26" w14:textId="48E78B56" w:rsidR="00F36E35" w:rsidRPr="00781341" w:rsidRDefault="0097433B" w:rsidP="007A7F2B">
            <w:pPr>
              <w:spacing w:after="0" w:line="250" w:lineRule="auto"/>
              <w:ind w:right="0" w:firstLine="0"/>
              <w:rPr>
                <w:color w:val="auto"/>
                <w:sz w:val="22"/>
              </w:rPr>
            </w:pPr>
            <w:r>
              <w:rPr>
                <w:color w:val="auto"/>
                <w:sz w:val="22"/>
              </w:rPr>
              <w:t>М</w:t>
            </w:r>
            <w:r w:rsidR="00311736" w:rsidRPr="00781341">
              <w:rPr>
                <w:color w:val="auto"/>
                <w:sz w:val="22"/>
              </w:rPr>
              <w:t>алый и средний</w:t>
            </w:r>
            <w:r w:rsidR="007B2FF4">
              <w:rPr>
                <w:color w:val="auto"/>
                <w:sz w:val="22"/>
              </w:rPr>
              <w:t xml:space="preserve"> </w:t>
            </w:r>
            <w:r w:rsidR="00311736" w:rsidRPr="00781341">
              <w:rPr>
                <w:color w:val="auto"/>
                <w:sz w:val="22"/>
              </w:rPr>
              <w:t xml:space="preserve">бизнес </w:t>
            </w:r>
            <w:r w:rsidR="007B2FF4">
              <w:rPr>
                <w:color w:val="auto"/>
                <w:sz w:val="22"/>
              </w:rPr>
              <w:t xml:space="preserve">– </w:t>
            </w:r>
            <w:r w:rsidR="00311736" w:rsidRPr="00781341">
              <w:rPr>
                <w:color w:val="auto"/>
                <w:sz w:val="22"/>
              </w:rPr>
              <w:t xml:space="preserve"> до</w:t>
            </w:r>
            <w:r w:rsidR="007B2FF4">
              <w:rPr>
                <w:color w:val="auto"/>
                <w:sz w:val="22"/>
              </w:rPr>
              <w:t xml:space="preserve"> </w:t>
            </w:r>
            <w:r w:rsidR="00311736" w:rsidRPr="00781341">
              <w:rPr>
                <w:color w:val="auto"/>
                <w:sz w:val="22"/>
              </w:rPr>
              <w:t>150 кВт</w:t>
            </w:r>
          </w:p>
        </w:tc>
        <w:tc>
          <w:tcPr>
            <w:tcW w:w="669" w:type="pct"/>
            <w:tcBorders>
              <w:top w:val="single" w:sz="2" w:space="0" w:color="000000"/>
              <w:left w:val="single" w:sz="2" w:space="0" w:color="000000"/>
              <w:bottom w:val="single" w:sz="2" w:space="0" w:color="000000"/>
              <w:right w:val="single" w:sz="2" w:space="0" w:color="000000"/>
            </w:tcBorders>
          </w:tcPr>
          <w:p w14:paraId="79710C05" w14:textId="60F7672E" w:rsidR="00A135A2" w:rsidRPr="00781341" w:rsidRDefault="002D6DE1" w:rsidP="007A7F2B">
            <w:pPr>
              <w:spacing w:after="0" w:line="253" w:lineRule="auto"/>
              <w:ind w:right="0" w:firstLine="0"/>
              <w:rPr>
                <w:color w:val="auto"/>
                <w:sz w:val="22"/>
              </w:rPr>
            </w:pPr>
            <w:r>
              <w:rPr>
                <w:color w:val="auto"/>
                <w:sz w:val="22"/>
              </w:rPr>
              <w:t>С</w:t>
            </w:r>
            <w:r w:rsidR="00A135A2" w:rsidRPr="00781341">
              <w:rPr>
                <w:color w:val="auto"/>
                <w:sz w:val="22"/>
              </w:rPr>
              <w:t xml:space="preserve">облюдение фактических сроков обеспечивается организацией взаимодействия в электронном виде с </w:t>
            </w:r>
            <w:r w:rsidR="00A135A2" w:rsidRPr="00781341">
              <w:rPr>
                <w:color w:val="auto"/>
                <w:sz w:val="22"/>
              </w:rPr>
              <w:lastRenderedPageBreak/>
              <w:t>использованием сайта сетевой организации и налаживанием</w:t>
            </w:r>
            <w:r w:rsidR="00716B66" w:rsidRPr="00781341">
              <w:rPr>
                <w:color w:val="auto"/>
                <w:sz w:val="22"/>
              </w:rPr>
              <w:t xml:space="preserve"> информационного обмена между сетевыми организациями и гарантирующими поставщиками. Пересмотр целевых сроков для субъектов среднего и крупного бизнеса возможен при условии сокращения сроков</w:t>
            </w:r>
            <w:r w:rsidR="00F76928" w:rsidRPr="00781341">
              <w:rPr>
                <w:color w:val="auto"/>
                <w:sz w:val="22"/>
              </w:rPr>
              <w:t xml:space="preserve"> утверждения платы </w:t>
            </w:r>
            <w:r w:rsidR="00A135A2" w:rsidRPr="00781341">
              <w:rPr>
                <w:color w:val="auto"/>
                <w:sz w:val="22"/>
              </w:rPr>
              <w:t>органами исполнительной</w:t>
            </w:r>
            <w:r w:rsidR="00F76928" w:rsidRPr="00781341">
              <w:rPr>
                <w:color w:val="auto"/>
                <w:sz w:val="22"/>
              </w:rPr>
              <w:t xml:space="preserve"> </w:t>
            </w:r>
            <w:r w:rsidR="00A135A2" w:rsidRPr="00781341">
              <w:rPr>
                <w:color w:val="auto"/>
                <w:sz w:val="22"/>
              </w:rPr>
              <w:t>власти субъекта Российской Федерации до 10 дней.</w:t>
            </w:r>
          </w:p>
          <w:p w14:paraId="00E710C9" w14:textId="124FBD3E" w:rsidR="00A135A2" w:rsidRPr="00781341" w:rsidRDefault="00A135A2" w:rsidP="007A7F2B">
            <w:pPr>
              <w:spacing w:after="0" w:line="259" w:lineRule="auto"/>
              <w:ind w:right="0" w:firstLine="0"/>
              <w:rPr>
                <w:color w:val="auto"/>
                <w:sz w:val="22"/>
              </w:rPr>
            </w:pPr>
            <w:r w:rsidRPr="00781341">
              <w:rPr>
                <w:color w:val="auto"/>
                <w:sz w:val="22"/>
              </w:rPr>
              <w:t>Справоч</w:t>
            </w:r>
            <w:r w:rsidR="00F76928" w:rsidRPr="00781341">
              <w:rPr>
                <w:color w:val="auto"/>
                <w:sz w:val="22"/>
              </w:rPr>
              <w:t>н</w:t>
            </w:r>
            <w:r w:rsidRPr="00781341">
              <w:rPr>
                <w:color w:val="auto"/>
                <w:sz w:val="22"/>
              </w:rPr>
              <w:t xml:space="preserve">о: Уполномоченный </w:t>
            </w:r>
            <w:r w:rsidRPr="00781341">
              <w:rPr>
                <w:color w:val="auto"/>
                <w:sz w:val="22"/>
              </w:rPr>
              <w:lastRenderedPageBreak/>
              <w:t>орган исполнительной власти субъекта</w:t>
            </w:r>
          </w:p>
          <w:p w14:paraId="68AFAADE" w14:textId="73F300FB" w:rsidR="002568B6" w:rsidRPr="00781341" w:rsidRDefault="00A135A2" w:rsidP="007A7F2B">
            <w:pPr>
              <w:spacing w:after="0" w:line="255" w:lineRule="auto"/>
              <w:ind w:right="0" w:firstLine="0"/>
              <w:rPr>
                <w:color w:val="auto"/>
                <w:sz w:val="22"/>
              </w:rPr>
            </w:pPr>
            <w:r w:rsidRPr="00781341">
              <w:rPr>
                <w:color w:val="auto"/>
                <w:sz w:val="22"/>
              </w:rPr>
              <w:t>Р</w:t>
            </w:r>
            <w:r w:rsidR="00F76928" w:rsidRPr="00781341">
              <w:rPr>
                <w:color w:val="auto"/>
                <w:sz w:val="22"/>
              </w:rPr>
              <w:t xml:space="preserve">оссийской </w:t>
            </w:r>
            <w:r w:rsidRPr="00781341">
              <w:rPr>
                <w:color w:val="auto"/>
                <w:sz w:val="22"/>
              </w:rPr>
              <w:t>Федерации</w:t>
            </w:r>
            <w:r w:rsidR="002D6DE1">
              <w:rPr>
                <w:color w:val="auto"/>
                <w:sz w:val="22"/>
              </w:rPr>
              <w:t xml:space="preserve"> </w:t>
            </w:r>
            <w:r w:rsidRPr="00781341">
              <w:rPr>
                <w:color w:val="auto"/>
                <w:sz w:val="22"/>
              </w:rPr>
              <w:t>в области государственного регулирования тарифов утверждает плату</w:t>
            </w:r>
            <w:r w:rsidR="002D6DE1">
              <w:rPr>
                <w:color w:val="auto"/>
                <w:sz w:val="22"/>
              </w:rPr>
              <w:t xml:space="preserve"> </w:t>
            </w:r>
            <w:r w:rsidRPr="00781341">
              <w:rPr>
                <w:color w:val="auto"/>
                <w:sz w:val="22"/>
              </w:rPr>
              <w:t>за технологическое присоединение по</w:t>
            </w:r>
            <w:r w:rsidR="00F76928" w:rsidRPr="00781341">
              <w:rPr>
                <w:color w:val="auto"/>
                <w:sz w:val="22"/>
              </w:rPr>
              <w:t xml:space="preserve"> </w:t>
            </w:r>
            <w:r w:rsidRPr="00781341">
              <w:rPr>
                <w:color w:val="auto"/>
                <w:sz w:val="22"/>
              </w:rPr>
              <w:t>индивидуальному проекту</w:t>
            </w:r>
            <w:r w:rsidR="002D6DE1">
              <w:rPr>
                <w:color w:val="auto"/>
                <w:sz w:val="22"/>
              </w:rPr>
              <w:t xml:space="preserve"> </w:t>
            </w:r>
            <w:r w:rsidRPr="00781341">
              <w:rPr>
                <w:color w:val="auto"/>
                <w:sz w:val="22"/>
              </w:rPr>
              <w:t>с разбивкой стоимости</w:t>
            </w:r>
            <w:r w:rsidR="002D6DE1">
              <w:rPr>
                <w:color w:val="auto"/>
                <w:sz w:val="22"/>
              </w:rPr>
              <w:t xml:space="preserve"> </w:t>
            </w:r>
            <w:r w:rsidRPr="00781341">
              <w:rPr>
                <w:color w:val="auto"/>
                <w:sz w:val="22"/>
              </w:rPr>
              <w:t>по каждому мероприятию, необходимому для</w:t>
            </w:r>
            <w:r w:rsidR="00F76928" w:rsidRPr="00781341">
              <w:rPr>
                <w:color w:val="auto"/>
                <w:sz w:val="22"/>
              </w:rPr>
              <w:t xml:space="preserve"> </w:t>
            </w:r>
            <w:r w:rsidRPr="00781341">
              <w:rPr>
                <w:color w:val="auto"/>
                <w:sz w:val="22"/>
              </w:rPr>
              <w:t>осуществления технологического пр</w:t>
            </w:r>
            <w:r w:rsidR="002D6DE1">
              <w:rPr>
                <w:color w:val="auto"/>
                <w:sz w:val="22"/>
              </w:rPr>
              <w:t>и</w:t>
            </w:r>
            <w:r w:rsidRPr="00781341">
              <w:rPr>
                <w:color w:val="auto"/>
                <w:sz w:val="22"/>
              </w:rPr>
              <w:t>соединения</w:t>
            </w:r>
            <w:r w:rsidR="002D6DE1">
              <w:rPr>
                <w:color w:val="auto"/>
                <w:sz w:val="22"/>
              </w:rPr>
              <w:t xml:space="preserve"> </w:t>
            </w:r>
            <w:r w:rsidRPr="00781341">
              <w:rPr>
                <w:color w:val="auto"/>
                <w:sz w:val="22"/>
              </w:rPr>
              <w:t>по</w:t>
            </w:r>
            <w:r w:rsidR="002568B6" w:rsidRPr="00781341">
              <w:rPr>
                <w:color w:val="auto"/>
                <w:sz w:val="22"/>
              </w:rPr>
              <w:t xml:space="preserve"> индивидуальному проекту, в течении 30 рабочих дней со</w:t>
            </w:r>
            <w:r w:rsidR="002D6DE1">
              <w:rPr>
                <w:color w:val="auto"/>
                <w:sz w:val="22"/>
              </w:rPr>
              <w:t xml:space="preserve"> </w:t>
            </w:r>
            <w:r w:rsidR="002568B6" w:rsidRPr="00781341">
              <w:rPr>
                <w:color w:val="auto"/>
                <w:sz w:val="22"/>
              </w:rPr>
              <w:t xml:space="preserve">дня поступления заявления об </w:t>
            </w:r>
            <w:r w:rsidR="002568B6" w:rsidRPr="00781341">
              <w:rPr>
                <w:color w:val="auto"/>
                <w:sz w:val="22"/>
              </w:rPr>
              <w:lastRenderedPageBreak/>
              <w:t>установлении платы.</w:t>
            </w:r>
          </w:p>
          <w:p w14:paraId="1BBA5183" w14:textId="202F84C0" w:rsidR="002568B6" w:rsidRPr="00781341" w:rsidRDefault="002568B6" w:rsidP="007A7F2B">
            <w:pPr>
              <w:spacing w:after="0" w:line="259" w:lineRule="auto"/>
              <w:ind w:right="0" w:firstLine="0"/>
              <w:rPr>
                <w:color w:val="auto"/>
                <w:sz w:val="22"/>
              </w:rPr>
            </w:pPr>
            <w:r w:rsidRPr="00781341">
              <w:rPr>
                <w:color w:val="auto"/>
                <w:sz w:val="22"/>
              </w:rPr>
              <w:t>В случае если</w:t>
            </w:r>
            <w:r w:rsidR="002D6DE1">
              <w:rPr>
                <w:color w:val="auto"/>
                <w:sz w:val="22"/>
              </w:rPr>
              <w:t xml:space="preserve"> </w:t>
            </w:r>
            <w:r w:rsidR="001E294D" w:rsidRPr="00781341">
              <w:rPr>
                <w:noProof/>
                <w:color w:val="auto"/>
                <w:sz w:val="22"/>
              </w:rPr>
              <w:t>технические</w:t>
            </w:r>
            <w:r w:rsidR="002D6DE1">
              <w:rPr>
                <w:noProof/>
                <w:color w:val="auto"/>
                <w:sz w:val="22"/>
              </w:rPr>
              <w:t xml:space="preserve"> </w:t>
            </w:r>
            <w:r w:rsidRPr="00781341">
              <w:rPr>
                <w:color w:val="auto"/>
                <w:sz w:val="22"/>
              </w:rPr>
              <w:t>условия подлежат согласованию с соответству</w:t>
            </w:r>
            <w:r w:rsidR="001E294D" w:rsidRPr="00781341">
              <w:rPr>
                <w:color w:val="auto"/>
                <w:sz w:val="22"/>
              </w:rPr>
              <w:t xml:space="preserve">ющим </w:t>
            </w:r>
            <w:r w:rsidRPr="00781341">
              <w:rPr>
                <w:color w:val="auto"/>
                <w:sz w:val="22"/>
              </w:rPr>
              <w:t>субъектом оперативно</w:t>
            </w:r>
            <w:r w:rsidR="001E294D" w:rsidRPr="00781341">
              <w:rPr>
                <w:color w:val="auto"/>
                <w:sz w:val="22"/>
              </w:rPr>
              <w:t>-</w:t>
            </w:r>
            <w:r w:rsidRPr="00781341">
              <w:rPr>
                <w:color w:val="auto"/>
                <w:sz w:val="22"/>
              </w:rPr>
              <w:t>диспетчерского управления, срок утверждения платы за технологическое присоединение по</w:t>
            </w:r>
            <w:r w:rsidR="001E294D" w:rsidRPr="00781341">
              <w:rPr>
                <w:color w:val="auto"/>
                <w:sz w:val="22"/>
              </w:rPr>
              <w:t xml:space="preserve"> </w:t>
            </w:r>
            <w:r w:rsidRPr="00781341">
              <w:rPr>
                <w:color w:val="auto"/>
                <w:sz w:val="22"/>
              </w:rPr>
              <w:t>индивидуальному проекту устанавливается уполномоченным органом исполнительной</w:t>
            </w:r>
            <w:r w:rsidR="001E294D" w:rsidRPr="00781341">
              <w:rPr>
                <w:color w:val="auto"/>
                <w:sz w:val="22"/>
              </w:rPr>
              <w:t xml:space="preserve"> </w:t>
            </w:r>
            <w:r w:rsidRPr="00781341">
              <w:rPr>
                <w:color w:val="auto"/>
                <w:sz w:val="22"/>
              </w:rPr>
              <w:t>власти субъекта Российской</w:t>
            </w:r>
          </w:p>
          <w:p w14:paraId="34E2D7E4" w14:textId="77777777" w:rsidR="009C4A5E" w:rsidRDefault="002568B6" w:rsidP="007A7F2B">
            <w:pPr>
              <w:spacing w:after="0" w:line="247" w:lineRule="auto"/>
              <w:ind w:right="0" w:firstLine="0"/>
              <w:rPr>
                <w:color w:val="auto"/>
                <w:sz w:val="22"/>
              </w:rPr>
            </w:pPr>
            <w:r w:rsidRPr="00781341">
              <w:rPr>
                <w:color w:val="auto"/>
                <w:sz w:val="22"/>
              </w:rPr>
              <w:t>Федерации</w:t>
            </w:r>
            <w:r w:rsidR="002D6DE1">
              <w:rPr>
                <w:color w:val="auto"/>
                <w:sz w:val="22"/>
              </w:rPr>
              <w:t xml:space="preserve"> </w:t>
            </w:r>
            <w:r w:rsidRPr="00781341">
              <w:rPr>
                <w:color w:val="auto"/>
                <w:sz w:val="22"/>
              </w:rPr>
              <w:t>в</w:t>
            </w:r>
            <w:r w:rsidR="00F64643" w:rsidRPr="00781341">
              <w:rPr>
                <w:color w:val="auto"/>
                <w:sz w:val="22"/>
              </w:rPr>
              <w:t xml:space="preserve"> области государственного регулирования </w:t>
            </w:r>
            <w:r w:rsidR="00F64643" w:rsidRPr="00781341">
              <w:rPr>
                <w:color w:val="auto"/>
                <w:sz w:val="22"/>
              </w:rPr>
              <w:lastRenderedPageBreak/>
              <w:t>тарифов. При</w:t>
            </w:r>
            <w:r w:rsidR="002D6DE1">
              <w:rPr>
                <w:color w:val="auto"/>
                <w:sz w:val="22"/>
              </w:rPr>
              <w:t xml:space="preserve"> </w:t>
            </w:r>
            <w:r w:rsidR="00F64643" w:rsidRPr="00781341">
              <w:rPr>
                <w:color w:val="auto"/>
                <w:sz w:val="22"/>
              </w:rPr>
              <w:t xml:space="preserve">этом указанный срок не может превышать 45 рабочих дней. </w:t>
            </w:r>
          </w:p>
          <w:p w14:paraId="0DDB2F1D" w14:textId="35B9D310" w:rsidR="00F64643" w:rsidRPr="00781341" w:rsidRDefault="00F64643" w:rsidP="007A7F2B">
            <w:pPr>
              <w:spacing w:after="0" w:line="247" w:lineRule="auto"/>
              <w:ind w:right="0" w:firstLine="0"/>
              <w:rPr>
                <w:color w:val="auto"/>
                <w:sz w:val="22"/>
              </w:rPr>
            </w:pPr>
            <w:r w:rsidRPr="00781341">
              <w:rPr>
                <w:color w:val="auto"/>
                <w:sz w:val="22"/>
              </w:rPr>
              <w:t>Повышению удобства подачи заявки будет способствовать реализация</w:t>
            </w:r>
            <w:r w:rsidR="002D6DE1">
              <w:rPr>
                <w:color w:val="auto"/>
                <w:sz w:val="22"/>
              </w:rPr>
              <w:t xml:space="preserve"> </w:t>
            </w:r>
            <w:r w:rsidRPr="00781341">
              <w:rPr>
                <w:color w:val="auto"/>
                <w:sz w:val="22"/>
              </w:rPr>
              <w:t xml:space="preserve">следующих мероприятий: </w:t>
            </w:r>
          </w:p>
          <w:p w14:paraId="6FEC50C6" w14:textId="3C00A462" w:rsidR="00F64643" w:rsidRPr="00781341" w:rsidRDefault="00F64643" w:rsidP="007A7F2B">
            <w:pPr>
              <w:spacing w:after="0" w:line="247" w:lineRule="auto"/>
              <w:ind w:right="0" w:firstLine="0"/>
              <w:rPr>
                <w:color w:val="auto"/>
                <w:sz w:val="22"/>
              </w:rPr>
            </w:pPr>
            <w:r w:rsidRPr="00781341">
              <w:rPr>
                <w:color w:val="auto"/>
                <w:sz w:val="22"/>
              </w:rPr>
              <w:t>1. обеспечено автоматическое предоставление сетевой организации информации, подлежаще</w:t>
            </w:r>
            <w:r w:rsidR="00AF3459">
              <w:rPr>
                <w:color w:val="auto"/>
                <w:sz w:val="22"/>
              </w:rPr>
              <w:t xml:space="preserve">й указанию инвестором в заявке, </w:t>
            </w:r>
            <w:r w:rsidRPr="00781341">
              <w:rPr>
                <w:color w:val="auto"/>
                <w:sz w:val="22"/>
              </w:rPr>
              <w:t>из государственных информационных систем;</w:t>
            </w:r>
          </w:p>
          <w:p w14:paraId="5CF59EE8" w14:textId="15583904" w:rsidR="0088656D" w:rsidRPr="00781341" w:rsidRDefault="00F64643" w:rsidP="007A7F2B">
            <w:pPr>
              <w:spacing w:after="0" w:line="275" w:lineRule="auto"/>
              <w:ind w:right="0" w:firstLine="0"/>
              <w:rPr>
                <w:color w:val="auto"/>
                <w:sz w:val="22"/>
              </w:rPr>
            </w:pPr>
            <w:r w:rsidRPr="00781341">
              <w:rPr>
                <w:color w:val="auto"/>
                <w:sz w:val="22"/>
              </w:rPr>
              <w:t xml:space="preserve">2. интеграция информационных </w:t>
            </w:r>
            <w:r w:rsidRPr="00781341">
              <w:rPr>
                <w:color w:val="auto"/>
                <w:sz w:val="22"/>
              </w:rPr>
              <w:lastRenderedPageBreak/>
              <w:t xml:space="preserve">систем сетевых </w:t>
            </w:r>
            <w:r w:rsidR="0088656D" w:rsidRPr="00781341">
              <w:rPr>
                <w:color w:val="auto"/>
                <w:sz w:val="22"/>
              </w:rPr>
              <w:t>организаций инфраструктурой Единой</w:t>
            </w:r>
          </w:p>
          <w:p w14:paraId="2E57AC90" w14:textId="55DE04F2" w:rsidR="00F36E35" w:rsidRPr="00781341" w:rsidRDefault="0088656D" w:rsidP="007A7F2B">
            <w:pPr>
              <w:spacing w:after="0" w:line="259" w:lineRule="auto"/>
              <w:ind w:right="0" w:firstLine="0"/>
              <w:rPr>
                <w:color w:val="auto"/>
                <w:sz w:val="22"/>
              </w:rPr>
            </w:pPr>
            <w:r w:rsidRPr="00781341">
              <w:rPr>
                <w:color w:val="auto"/>
                <w:sz w:val="22"/>
              </w:rPr>
              <w:t>системы идентификации и аутентификации (далее - ЕСИА)</w:t>
            </w:r>
          </w:p>
        </w:tc>
      </w:tr>
      <w:tr w:rsidR="00F52C5A" w:rsidRPr="00781341" w14:paraId="441F85AD" w14:textId="77777777" w:rsidTr="001D4709">
        <w:trPr>
          <w:trHeight w:val="958"/>
        </w:trPr>
        <w:tc>
          <w:tcPr>
            <w:tcW w:w="181" w:type="pct"/>
            <w:tcBorders>
              <w:top w:val="single" w:sz="2" w:space="0" w:color="000000"/>
              <w:left w:val="single" w:sz="2" w:space="0" w:color="000000"/>
              <w:bottom w:val="single" w:sz="2" w:space="0" w:color="000000"/>
              <w:right w:val="single" w:sz="2" w:space="0" w:color="000000"/>
            </w:tcBorders>
          </w:tcPr>
          <w:p w14:paraId="69EDDF7C" w14:textId="63B4BB82" w:rsidR="00531CDB" w:rsidRPr="00781341" w:rsidRDefault="00531CDB" w:rsidP="007A7F2B">
            <w:pPr>
              <w:spacing w:after="0" w:line="259" w:lineRule="auto"/>
              <w:ind w:right="0" w:firstLine="0"/>
              <w:rPr>
                <w:color w:val="auto"/>
                <w:sz w:val="22"/>
              </w:rPr>
            </w:pPr>
            <w:r w:rsidRPr="00781341">
              <w:rPr>
                <w:color w:val="auto"/>
                <w:sz w:val="22"/>
              </w:rPr>
              <w:lastRenderedPageBreak/>
              <w:t xml:space="preserve">3. </w:t>
            </w:r>
          </w:p>
        </w:tc>
        <w:tc>
          <w:tcPr>
            <w:tcW w:w="448" w:type="pct"/>
            <w:tcBorders>
              <w:top w:val="single" w:sz="2" w:space="0" w:color="000000"/>
              <w:left w:val="single" w:sz="2" w:space="0" w:color="000000"/>
              <w:bottom w:val="single" w:sz="2" w:space="0" w:color="000000"/>
              <w:right w:val="single" w:sz="2" w:space="0" w:color="000000"/>
            </w:tcBorders>
          </w:tcPr>
          <w:p w14:paraId="65A38704" w14:textId="50DE670A" w:rsidR="00531CDB" w:rsidRPr="00781341" w:rsidRDefault="00531CDB" w:rsidP="007A7F2B">
            <w:pPr>
              <w:spacing w:after="0" w:line="259" w:lineRule="auto"/>
              <w:ind w:right="0" w:firstLine="0"/>
              <w:rPr>
                <w:color w:val="auto"/>
                <w:sz w:val="22"/>
              </w:rPr>
            </w:pPr>
            <w:r w:rsidRPr="00781341">
              <w:rPr>
                <w:color w:val="auto"/>
                <w:sz w:val="22"/>
              </w:rPr>
              <w:t>Выполнение строительных работ и окончательное подключение</w:t>
            </w:r>
          </w:p>
        </w:tc>
        <w:tc>
          <w:tcPr>
            <w:tcW w:w="312" w:type="pct"/>
            <w:tcBorders>
              <w:top w:val="single" w:sz="2" w:space="0" w:color="000000"/>
              <w:left w:val="single" w:sz="2" w:space="0" w:color="000000"/>
              <w:bottom w:val="single" w:sz="2" w:space="0" w:color="000000"/>
              <w:right w:val="single" w:sz="2" w:space="0" w:color="000000"/>
            </w:tcBorders>
          </w:tcPr>
          <w:p w14:paraId="4D7F7EAB" w14:textId="5DAE7488" w:rsidR="00531CDB" w:rsidRPr="00781341" w:rsidRDefault="009C4A5E" w:rsidP="007A7F2B">
            <w:pPr>
              <w:spacing w:after="0" w:line="259" w:lineRule="auto"/>
              <w:ind w:right="0" w:firstLine="0"/>
              <w:rPr>
                <w:color w:val="auto"/>
                <w:sz w:val="22"/>
              </w:rPr>
            </w:pPr>
            <w:r>
              <w:rPr>
                <w:color w:val="auto"/>
                <w:sz w:val="22"/>
              </w:rPr>
              <w:t>О</w:t>
            </w:r>
            <w:r w:rsidR="00531CDB" w:rsidRPr="00781341">
              <w:rPr>
                <w:color w:val="auto"/>
                <w:sz w:val="22"/>
              </w:rPr>
              <w:t>т 30 рабочих дней до 1 года</w:t>
            </w:r>
          </w:p>
        </w:tc>
        <w:tc>
          <w:tcPr>
            <w:tcW w:w="312" w:type="pct"/>
            <w:tcBorders>
              <w:top w:val="single" w:sz="2" w:space="0" w:color="000000"/>
              <w:left w:val="single" w:sz="2" w:space="0" w:color="000000"/>
              <w:bottom w:val="single" w:sz="2" w:space="0" w:color="000000"/>
              <w:right w:val="single" w:sz="2" w:space="0" w:color="000000"/>
            </w:tcBorders>
          </w:tcPr>
          <w:p w14:paraId="2F2B3446" w14:textId="73202C3D" w:rsidR="00531CDB" w:rsidRPr="00781341" w:rsidRDefault="009C4A5E" w:rsidP="007A7F2B">
            <w:pPr>
              <w:spacing w:after="0" w:line="259" w:lineRule="auto"/>
              <w:ind w:right="0" w:firstLine="0"/>
              <w:rPr>
                <w:color w:val="auto"/>
                <w:sz w:val="22"/>
              </w:rPr>
            </w:pPr>
            <w:r>
              <w:rPr>
                <w:color w:val="auto"/>
                <w:sz w:val="22"/>
              </w:rPr>
              <w:t>О</w:t>
            </w:r>
            <w:r w:rsidR="00531CDB" w:rsidRPr="00781341">
              <w:rPr>
                <w:color w:val="auto"/>
                <w:sz w:val="22"/>
              </w:rPr>
              <w:t>т 22 рабочих дней до 9 месяцев</w:t>
            </w:r>
          </w:p>
        </w:tc>
        <w:tc>
          <w:tcPr>
            <w:tcW w:w="356" w:type="pct"/>
            <w:tcBorders>
              <w:top w:val="single" w:sz="2" w:space="0" w:color="000000"/>
              <w:left w:val="single" w:sz="2" w:space="0" w:color="000000"/>
              <w:bottom w:val="single" w:sz="2" w:space="0" w:color="000000"/>
              <w:right w:val="single" w:sz="2" w:space="0" w:color="000000"/>
            </w:tcBorders>
          </w:tcPr>
          <w:p w14:paraId="27812637" w14:textId="33D8A5F3" w:rsidR="00531CDB" w:rsidRPr="00781341" w:rsidRDefault="00531CDB" w:rsidP="007A7F2B">
            <w:pPr>
              <w:spacing w:after="0" w:line="246" w:lineRule="auto"/>
              <w:ind w:right="0" w:firstLine="0"/>
              <w:jc w:val="center"/>
              <w:rPr>
                <w:color w:val="auto"/>
                <w:sz w:val="22"/>
              </w:rPr>
            </w:pPr>
            <w:r w:rsidRPr="00781341">
              <w:rPr>
                <w:color w:val="auto"/>
                <w:sz w:val="22"/>
              </w:rPr>
              <w:t>-</w:t>
            </w:r>
          </w:p>
        </w:tc>
        <w:tc>
          <w:tcPr>
            <w:tcW w:w="536" w:type="pct"/>
            <w:tcBorders>
              <w:top w:val="single" w:sz="2" w:space="0" w:color="000000"/>
              <w:left w:val="single" w:sz="2" w:space="0" w:color="000000"/>
              <w:bottom w:val="single" w:sz="2" w:space="0" w:color="000000"/>
              <w:right w:val="single" w:sz="2" w:space="0" w:color="000000"/>
            </w:tcBorders>
          </w:tcPr>
          <w:p w14:paraId="20A3DC15" w14:textId="0EB2EAE6" w:rsidR="00531CDB" w:rsidRPr="00781341" w:rsidRDefault="009C4A5E" w:rsidP="004900E6">
            <w:pPr>
              <w:spacing w:after="0" w:line="240" w:lineRule="auto"/>
              <w:ind w:right="0" w:firstLine="0"/>
              <w:rPr>
                <w:sz w:val="22"/>
              </w:rPr>
            </w:pPr>
            <w:r>
              <w:rPr>
                <w:sz w:val="22"/>
              </w:rPr>
              <w:t>Р</w:t>
            </w:r>
            <w:r w:rsidR="00DC569E" w:rsidRPr="00781341">
              <w:rPr>
                <w:sz w:val="22"/>
              </w:rPr>
              <w:t>азрешения органа федерального государственного энергетического надзора в соответствии с</w:t>
            </w:r>
            <w:r>
              <w:rPr>
                <w:sz w:val="22"/>
              </w:rPr>
              <w:t xml:space="preserve"> </w:t>
            </w:r>
            <w:r w:rsidR="00DC569E" w:rsidRPr="00781341">
              <w:rPr>
                <w:sz w:val="22"/>
              </w:rPr>
              <w:t>Правилами</w:t>
            </w:r>
            <w:r>
              <w:rPr>
                <w:sz w:val="22"/>
              </w:rPr>
              <w:t xml:space="preserve"> </w:t>
            </w:r>
            <w:r w:rsidR="00DC569E" w:rsidRPr="00781341">
              <w:rPr>
                <w:sz w:val="22"/>
              </w:rPr>
              <w:t xml:space="preserve">выдачи разрешений на допуск в эксплуатацию энергопринимающих установок потребителей электрической энергии, </w:t>
            </w:r>
            <w:r w:rsidR="00DC569E" w:rsidRPr="00781341">
              <w:rPr>
                <w:sz w:val="22"/>
              </w:rPr>
              <w:lastRenderedPageBreak/>
              <w:t>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w:t>
            </w:r>
            <w:r w:rsidR="004900E6">
              <w:rPr>
                <w:sz w:val="22"/>
              </w:rPr>
              <w:t xml:space="preserve"> </w:t>
            </w:r>
            <w:r w:rsidR="00DC569E" w:rsidRPr="00781341">
              <w:rPr>
                <w:sz w:val="22"/>
              </w:rPr>
              <w:t>Правительства Российской </w:t>
            </w:r>
            <w:r w:rsidR="004900E6">
              <w:rPr>
                <w:sz w:val="22"/>
              </w:rPr>
              <w:t xml:space="preserve">Федерации от 30 января 2021 г. № </w:t>
            </w:r>
            <w:r w:rsidR="00DC569E" w:rsidRPr="00781341">
              <w:rPr>
                <w:sz w:val="22"/>
              </w:rPr>
              <w:t xml:space="preserve">85 </w:t>
            </w:r>
            <w:r w:rsidR="00465F6D" w:rsidRPr="00781341">
              <w:rPr>
                <w:sz w:val="22"/>
              </w:rPr>
              <w:t>«</w:t>
            </w:r>
            <w:r w:rsidR="00DC569E" w:rsidRPr="00781341">
              <w:rPr>
                <w:sz w:val="22"/>
              </w:rPr>
              <w:t xml:space="preserve">Об утверждении Правил выдачи разрешений на допуск в эксплуатацию энергопринимающих </w:t>
            </w:r>
            <w:r w:rsidR="00DC569E" w:rsidRPr="00781341">
              <w:rPr>
                <w:sz w:val="22"/>
              </w:rPr>
              <w:lastRenderedPageBreak/>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w:t>
            </w:r>
            <w:r w:rsidR="003F0011">
              <w:rPr>
                <w:sz w:val="22"/>
              </w:rPr>
              <w:t xml:space="preserve"> </w:t>
            </w:r>
            <w:r w:rsidR="00DC569E" w:rsidRPr="00781341">
              <w:rPr>
                <w:sz w:val="22"/>
              </w:rPr>
              <w:t>Правительств</w:t>
            </w:r>
            <w:r w:rsidR="003F0011">
              <w:rPr>
                <w:sz w:val="22"/>
              </w:rPr>
              <w:t xml:space="preserve"> </w:t>
            </w:r>
            <w:r w:rsidR="003F0011" w:rsidRPr="00781341">
              <w:rPr>
                <w:sz w:val="22"/>
              </w:rPr>
              <w:t>Российской</w:t>
            </w:r>
            <w:r w:rsidR="003F0011">
              <w:rPr>
                <w:sz w:val="22"/>
              </w:rPr>
              <w:t xml:space="preserve"> </w:t>
            </w:r>
            <w:r w:rsidR="00DC569E" w:rsidRPr="00781341">
              <w:rPr>
                <w:sz w:val="22"/>
              </w:rPr>
              <w:t>Федерации</w:t>
            </w:r>
            <w:r w:rsidR="00465F6D" w:rsidRPr="00781341">
              <w:rPr>
                <w:sz w:val="22"/>
              </w:rPr>
              <w:t>»</w:t>
            </w:r>
            <w:r w:rsidR="00DC569E" w:rsidRPr="00781341">
              <w:rPr>
                <w:sz w:val="22"/>
              </w:rPr>
              <w:t xml:space="preserve">. В случае технологического присоединения объектов лиц, </w:t>
            </w:r>
            <w:r w:rsidR="00DC569E" w:rsidRPr="00781341">
              <w:rPr>
                <w:sz w:val="22"/>
              </w:rPr>
              <w:lastRenderedPageBreak/>
              <w:t>указанных пунктах</w:t>
            </w:r>
            <w:r w:rsidR="003F0011">
              <w:rPr>
                <w:sz w:val="22"/>
              </w:rPr>
              <w:t xml:space="preserve"> 1</w:t>
            </w:r>
            <w:r w:rsidR="00DC569E" w:rsidRPr="00781341">
              <w:rPr>
                <w:sz w:val="22"/>
              </w:rPr>
              <w:t>2</w:t>
            </w:r>
            <w:r w:rsidR="003F0011">
              <w:rPr>
                <w:sz w:val="22"/>
              </w:rPr>
              <w:t>.</w:t>
            </w:r>
            <w:r w:rsidR="00DC569E" w:rsidRPr="00781341">
              <w:rPr>
                <w:sz w:val="22"/>
              </w:rPr>
              <w:t>1,13,13</w:t>
            </w:r>
            <w:r w:rsidR="003F0011">
              <w:rPr>
                <w:sz w:val="22"/>
              </w:rPr>
              <w:t>.</w:t>
            </w:r>
            <w:r w:rsidR="00DC569E" w:rsidRPr="00781341">
              <w:rPr>
                <w:sz w:val="22"/>
              </w:rPr>
              <w:t>2- 13</w:t>
            </w:r>
            <w:r w:rsidR="003F0011">
              <w:rPr>
                <w:sz w:val="22"/>
              </w:rPr>
              <w:t>.</w:t>
            </w:r>
            <w:r w:rsidR="00DC569E" w:rsidRPr="00781341">
              <w:rPr>
                <w:sz w:val="22"/>
              </w:rPr>
              <w:t>5</w:t>
            </w:r>
            <w:r w:rsidR="003F0011">
              <w:rPr>
                <w:sz w:val="22"/>
              </w:rPr>
              <w:t xml:space="preserve"> </w:t>
            </w:r>
            <w:r w:rsidR="00DC569E" w:rsidRPr="00781341">
              <w:rPr>
                <w:sz w:val="22"/>
              </w:rPr>
              <w:t>и</w:t>
            </w:r>
            <w:r w:rsidR="004900E6">
              <w:rPr>
                <w:sz w:val="22"/>
              </w:rPr>
              <w:t xml:space="preserve"> </w:t>
            </w:r>
            <w:r w:rsidR="00DC569E" w:rsidRPr="00781341">
              <w:rPr>
                <w:sz w:val="22"/>
              </w:rPr>
              <w:t>14 Правил</w:t>
            </w:r>
            <w:r w:rsidR="008662FD" w:rsidRPr="00781341">
              <w:rPr>
                <w:sz w:val="22"/>
              </w:rPr>
              <w:t xml:space="preserve"> ТП</w:t>
            </w:r>
            <w:r w:rsidR="00DC569E" w:rsidRPr="00781341">
              <w:rPr>
                <w:sz w:val="22"/>
              </w:rPr>
              <w:t>, энергопринимающих</w:t>
            </w:r>
            <w:r w:rsidR="003F0011">
              <w:rPr>
                <w:sz w:val="22"/>
              </w:rPr>
              <w:t xml:space="preserve"> </w:t>
            </w:r>
            <w:r w:rsidR="00A95FFF">
              <w:rPr>
                <w:sz w:val="22"/>
              </w:rPr>
              <w:t>у</w:t>
            </w:r>
            <w:r w:rsidR="00DC569E" w:rsidRPr="00781341">
              <w:rPr>
                <w:sz w:val="22"/>
              </w:rPr>
              <w:t xml:space="preserve">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w:t>
            </w:r>
            <w:r w:rsidR="00DC569E" w:rsidRPr="00781341">
              <w:rPr>
                <w:sz w:val="22"/>
              </w:rPr>
              <w:lastRenderedPageBreak/>
              <w:t xml:space="preserve">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w:t>
            </w:r>
            <w:r w:rsidR="00DC569E" w:rsidRPr="00781341">
              <w:rPr>
                <w:sz w:val="22"/>
              </w:rPr>
              <w:lastRenderedPageBreak/>
              <w:t xml:space="preserve">условий в целях осуществления технологического присоединения заявителя, получение разрешения органа федерального государственного энергетического </w:t>
            </w:r>
            <w:r w:rsidR="00E069F5">
              <w:rPr>
                <w:sz w:val="22"/>
              </w:rPr>
              <w:t>н</w:t>
            </w:r>
            <w:r w:rsidR="00DC569E" w:rsidRPr="00781341">
              <w:rPr>
                <w:sz w:val="22"/>
              </w:rPr>
              <w:t>адзора в соответствии с</w:t>
            </w:r>
            <w:r w:rsidR="00E069F5">
              <w:rPr>
                <w:sz w:val="22"/>
              </w:rPr>
              <w:t xml:space="preserve"> </w:t>
            </w:r>
            <w:r w:rsidR="00DC569E" w:rsidRPr="00781341">
              <w:rPr>
                <w:sz w:val="22"/>
              </w:rPr>
              <w:t>Прав</w:t>
            </w:r>
            <w:r w:rsidR="00E069F5">
              <w:rPr>
                <w:sz w:val="22"/>
              </w:rPr>
              <w:t>ил</w:t>
            </w:r>
            <w:r w:rsidR="00DC569E" w:rsidRPr="00781341">
              <w:rPr>
                <w:sz w:val="22"/>
              </w:rPr>
              <w:t>ами</w:t>
            </w:r>
            <w:r w:rsidR="00E069F5">
              <w:rPr>
                <w:sz w:val="22"/>
              </w:rPr>
              <w:t xml:space="preserve"> </w:t>
            </w:r>
            <w:r w:rsidR="00DC569E" w:rsidRPr="00781341">
              <w:rPr>
                <w:sz w:val="22"/>
              </w:rPr>
              <w:t xml:space="preserve">выдачи разрешений на допуск в эксплуатацию энергопринимающих установок потребителей электрической энергии, объектов по производству </w:t>
            </w:r>
            <w:r w:rsidR="00DC569E" w:rsidRPr="00781341">
              <w:rPr>
                <w:sz w:val="22"/>
              </w:rPr>
              <w:lastRenderedPageBreak/>
              <w:t>электрической энергии, объектов электросетевого хозяйства, объектов теплоснабжения и теплопотребляющих установок, утвержденными</w:t>
            </w:r>
            <w:r w:rsidR="00E069F5">
              <w:rPr>
                <w:sz w:val="22"/>
              </w:rPr>
              <w:t xml:space="preserve"> </w:t>
            </w:r>
            <w:r w:rsidR="00DC569E" w:rsidRPr="00781341">
              <w:rPr>
                <w:sz w:val="22"/>
              </w:rPr>
              <w:t>постановлением</w:t>
            </w:r>
            <w:r w:rsidR="00E069F5">
              <w:rPr>
                <w:sz w:val="22"/>
              </w:rPr>
              <w:t xml:space="preserve"> </w:t>
            </w:r>
            <w:r w:rsidR="00DC569E" w:rsidRPr="00781341">
              <w:rPr>
                <w:sz w:val="22"/>
              </w:rPr>
              <w:t>Правительства</w:t>
            </w:r>
            <w:r w:rsidR="00E069F5">
              <w:rPr>
                <w:sz w:val="22"/>
              </w:rPr>
              <w:t xml:space="preserve"> </w:t>
            </w:r>
            <w:r w:rsidR="00DC569E" w:rsidRPr="00781341">
              <w:rPr>
                <w:sz w:val="22"/>
              </w:rPr>
              <w:t>Российской</w:t>
            </w:r>
            <w:r w:rsidR="00E069F5">
              <w:rPr>
                <w:sz w:val="22"/>
              </w:rPr>
              <w:t xml:space="preserve"> </w:t>
            </w:r>
            <w:r w:rsidR="00DC569E" w:rsidRPr="00781341">
              <w:rPr>
                <w:sz w:val="22"/>
              </w:rPr>
              <w:t>Федерации</w:t>
            </w:r>
            <w:r w:rsidR="00E069F5">
              <w:rPr>
                <w:sz w:val="22"/>
              </w:rPr>
              <w:t xml:space="preserve"> </w:t>
            </w:r>
            <w:r w:rsidR="00DC569E" w:rsidRPr="00781341">
              <w:rPr>
                <w:sz w:val="22"/>
              </w:rPr>
              <w:t>от 30 января 2021</w:t>
            </w:r>
            <w:r w:rsidR="00E069F5">
              <w:rPr>
                <w:sz w:val="22"/>
              </w:rPr>
              <w:t xml:space="preserve"> </w:t>
            </w:r>
            <w:r w:rsidR="00DC569E" w:rsidRPr="00781341">
              <w:rPr>
                <w:sz w:val="22"/>
              </w:rPr>
              <w:t xml:space="preserve">г. </w:t>
            </w:r>
            <w:r w:rsidR="00E069F5">
              <w:rPr>
                <w:sz w:val="22"/>
              </w:rPr>
              <w:t xml:space="preserve">№ </w:t>
            </w:r>
            <w:r w:rsidR="00DC569E" w:rsidRPr="00781341">
              <w:rPr>
                <w:sz w:val="22"/>
              </w:rPr>
              <w:t xml:space="preserve">85 </w:t>
            </w:r>
            <w:r w:rsidR="00E069F5">
              <w:rPr>
                <w:sz w:val="22"/>
              </w:rPr>
              <w:t>«</w:t>
            </w:r>
            <w:r w:rsidR="00DC569E" w:rsidRPr="00781341">
              <w:rPr>
                <w:sz w:val="22"/>
              </w:rPr>
              <w:t xml:space="preserve">Об утверждении Правил выдачи разрешений на допуск в эксплуатацию энергопринимающих установок </w:t>
            </w:r>
            <w:r w:rsidR="00DC569E" w:rsidRPr="00781341">
              <w:rPr>
                <w:sz w:val="22"/>
              </w:rPr>
              <w:lastRenderedPageBreak/>
              <w:t>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w:t>
            </w:r>
            <w:r w:rsidR="00E069F5">
              <w:rPr>
                <w:sz w:val="22"/>
              </w:rPr>
              <w:t xml:space="preserve"> </w:t>
            </w:r>
            <w:r w:rsidR="00DC569E" w:rsidRPr="00781341">
              <w:rPr>
                <w:sz w:val="22"/>
              </w:rPr>
              <w:t>Правительства</w:t>
            </w:r>
            <w:r w:rsidR="00E069F5">
              <w:rPr>
                <w:sz w:val="22"/>
              </w:rPr>
              <w:t xml:space="preserve"> </w:t>
            </w:r>
            <w:r w:rsidR="00DC569E" w:rsidRPr="00781341">
              <w:rPr>
                <w:sz w:val="22"/>
              </w:rPr>
              <w:t>Российской</w:t>
            </w:r>
            <w:r w:rsidR="00E069F5">
              <w:rPr>
                <w:sz w:val="22"/>
              </w:rPr>
              <w:t xml:space="preserve"> </w:t>
            </w:r>
            <w:r w:rsidR="00DC569E" w:rsidRPr="00781341">
              <w:rPr>
                <w:sz w:val="22"/>
              </w:rPr>
              <w:t>Федерации</w:t>
            </w:r>
            <w:r w:rsidR="00E069F5">
              <w:rPr>
                <w:sz w:val="22"/>
              </w:rPr>
              <w:t>»</w:t>
            </w:r>
            <w:r w:rsidR="00DC569E" w:rsidRPr="00781341">
              <w:rPr>
                <w:sz w:val="22"/>
              </w:rPr>
              <w:t xml:space="preserve"> с учетом положений</w:t>
            </w:r>
            <w:r w:rsidR="00E069F5">
              <w:rPr>
                <w:sz w:val="22"/>
              </w:rPr>
              <w:t xml:space="preserve"> </w:t>
            </w:r>
            <w:r w:rsidR="00DC569E" w:rsidRPr="00781341">
              <w:rPr>
                <w:sz w:val="22"/>
              </w:rPr>
              <w:t>пунктов</w:t>
            </w:r>
            <w:r w:rsidR="00E069F5">
              <w:rPr>
                <w:sz w:val="22"/>
              </w:rPr>
              <w:t xml:space="preserve"> </w:t>
            </w:r>
            <w:r w:rsidR="00DC569E" w:rsidRPr="00781341">
              <w:rPr>
                <w:sz w:val="22"/>
              </w:rPr>
              <w:t xml:space="preserve">18.1 </w:t>
            </w:r>
            <w:r w:rsidR="00E069F5">
              <w:rPr>
                <w:sz w:val="22"/>
              </w:rPr>
              <w:t xml:space="preserve">– </w:t>
            </w:r>
            <w:r w:rsidR="00DC569E" w:rsidRPr="00781341">
              <w:rPr>
                <w:sz w:val="22"/>
              </w:rPr>
              <w:t>18.4 Правил</w:t>
            </w:r>
            <w:r w:rsidR="00C322B1" w:rsidRPr="00781341">
              <w:rPr>
                <w:sz w:val="22"/>
              </w:rPr>
              <w:t xml:space="preserve"> ТП</w:t>
            </w:r>
            <w:r w:rsidR="00DC569E" w:rsidRPr="00781341">
              <w:rPr>
                <w:sz w:val="22"/>
              </w:rPr>
              <w:t xml:space="preserve"> не требуется</w:t>
            </w:r>
            <w:r w:rsidR="00C322B1" w:rsidRPr="00781341">
              <w:rPr>
                <w:sz w:val="22"/>
              </w:rPr>
              <w:t>.</w:t>
            </w:r>
          </w:p>
        </w:tc>
        <w:tc>
          <w:tcPr>
            <w:tcW w:w="536" w:type="pct"/>
            <w:tcBorders>
              <w:top w:val="single" w:sz="2" w:space="0" w:color="000000"/>
              <w:left w:val="single" w:sz="2" w:space="0" w:color="000000"/>
              <w:bottom w:val="single" w:sz="2" w:space="0" w:color="000000"/>
              <w:right w:val="single" w:sz="2" w:space="0" w:color="000000"/>
            </w:tcBorders>
          </w:tcPr>
          <w:p w14:paraId="4DE25343" w14:textId="6645DC2F" w:rsidR="00C322B1" w:rsidRPr="00781341" w:rsidRDefault="009C4A5E" w:rsidP="007A7F2B">
            <w:pPr>
              <w:spacing w:after="0" w:line="265" w:lineRule="auto"/>
              <w:ind w:right="0" w:firstLine="0"/>
              <w:rPr>
                <w:color w:val="auto"/>
                <w:sz w:val="22"/>
              </w:rPr>
            </w:pPr>
            <w:r>
              <w:rPr>
                <w:color w:val="auto"/>
                <w:sz w:val="22"/>
              </w:rPr>
              <w:lastRenderedPageBreak/>
              <w:t>1. У</w:t>
            </w:r>
            <w:r w:rsidR="00C322B1" w:rsidRPr="00781341">
              <w:rPr>
                <w:color w:val="auto"/>
                <w:sz w:val="22"/>
              </w:rPr>
              <w:t>ведомление об обеспечении сетевой организацией возможности присоединения</w:t>
            </w:r>
            <w:r w:rsidR="00251F3E" w:rsidRPr="00781341">
              <w:rPr>
                <w:color w:val="auto"/>
                <w:sz w:val="22"/>
              </w:rPr>
              <w:t xml:space="preserve"> к электрическим сетям</w:t>
            </w:r>
            <w:r w:rsidR="00A95FFF">
              <w:rPr>
                <w:color w:val="auto"/>
                <w:sz w:val="22"/>
              </w:rPr>
              <w:t>;</w:t>
            </w:r>
          </w:p>
          <w:p w14:paraId="00AB2D12" w14:textId="33D52B71" w:rsidR="00251F3E" w:rsidRPr="00781341" w:rsidRDefault="00A95FFF" w:rsidP="007A7F2B">
            <w:pPr>
              <w:spacing w:after="0" w:line="265" w:lineRule="auto"/>
              <w:ind w:right="0" w:firstLine="0"/>
              <w:rPr>
                <w:color w:val="auto"/>
                <w:sz w:val="22"/>
              </w:rPr>
            </w:pPr>
            <w:r>
              <w:rPr>
                <w:color w:val="auto"/>
                <w:sz w:val="22"/>
              </w:rPr>
              <w:t xml:space="preserve">2. </w:t>
            </w:r>
            <w:r w:rsidR="009A2BC3" w:rsidRPr="00781341">
              <w:rPr>
                <w:color w:val="auto"/>
                <w:sz w:val="22"/>
              </w:rPr>
              <w:t>а</w:t>
            </w:r>
            <w:r w:rsidR="00251F3E" w:rsidRPr="00781341">
              <w:rPr>
                <w:color w:val="auto"/>
                <w:sz w:val="22"/>
              </w:rPr>
              <w:t>кт допуска прибора учета в эксплуатацию;</w:t>
            </w:r>
          </w:p>
          <w:p w14:paraId="16CDCB9D" w14:textId="6E69B977" w:rsidR="00531CDB" w:rsidRPr="00781341" w:rsidRDefault="00A95FFF" w:rsidP="007A7F2B">
            <w:pPr>
              <w:spacing w:after="0" w:line="265" w:lineRule="auto"/>
              <w:ind w:right="0" w:firstLine="0"/>
              <w:rPr>
                <w:color w:val="auto"/>
                <w:sz w:val="22"/>
              </w:rPr>
            </w:pPr>
            <w:r>
              <w:rPr>
                <w:color w:val="auto"/>
                <w:sz w:val="22"/>
              </w:rPr>
              <w:t xml:space="preserve">3. </w:t>
            </w:r>
            <w:r w:rsidR="00531CDB" w:rsidRPr="00781341">
              <w:rPr>
                <w:color w:val="auto"/>
                <w:sz w:val="22"/>
              </w:rPr>
              <w:t>акт об осуществлении технологического присоединения;</w:t>
            </w:r>
          </w:p>
          <w:p w14:paraId="25A34DE2" w14:textId="664B9415" w:rsidR="00531CDB" w:rsidRPr="00781341" w:rsidRDefault="00A95FFF" w:rsidP="007A7F2B">
            <w:pPr>
              <w:spacing w:after="0" w:line="259" w:lineRule="auto"/>
              <w:ind w:right="0" w:firstLine="0"/>
              <w:rPr>
                <w:color w:val="auto"/>
                <w:sz w:val="22"/>
              </w:rPr>
            </w:pPr>
            <w:r>
              <w:rPr>
                <w:color w:val="auto"/>
                <w:sz w:val="22"/>
              </w:rPr>
              <w:lastRenderedPageBreak/>
              <w:t xml:space="preserve">4. </w:t>
            </w:r>
            <w:r w:rsidR="00531CDB" w:rsidRPr="00781341">
              <w:rPr>
                <w:color w:val="auto"/>
                <w:sz w:val="22"/>
              </w:rPr>
              <w:t>акт о</w:t>
            </w:r>
            <w:r>
              <w:rPr>
                <w:color w:val="auto"/>
                <w:sz w:val="22"/>
              </w:rPr>
              <w:t xml:space="preserve"> </w:t>
            </w:r>
            <w:r w:rsidR="00531CDB" w:rsidRPr="00781341">
              <w:rPr>
                <w:color w:val="auto"/>
                <w:sz w:val="22"/>
              </w:rPr>
              <w:t>выполнении технических условий;</w:t>
            </w:r>
          </w:p>
          <w:p w14:paraId="493ECBC6" w14:textId="7E78B6A9" w:rsidR="00531CDB" w:rsidRPr="00781341" w:rsidRDefault="00A95FFF" w:rsidP="007A7F2B">
            <w:pPr>
              <w:spacing w:after="0" w:line="259" w:lineRule="auto"/>
              <w:ind w:right="0" w:firstLine="0"/>
              <w:rPr>
                <w:color w:val="auto"/>
                <w:sz w:val="22"/>
              </w:rPr>
            </w:pPr>
            <w:r>
              <w:rPr>
                <w:color w:val="auto"/>
                <w:sz w:val="22"/>
              </w:rPr>
              <w:t xml:space="preserve">5. </w:t>
            </w:r>
            <w:r w:rsidR="00531CDB" w:rsidRPr="00781341">
              <w:rPr>
                <w:color w:val="auto"/>
                <w:sz w:val="22"/>
              </w:rPr>
              <w:t>акт допуска прибора учета в эксплуатацию</w:t>
            </w:r>
          </w:p>
        </w:tc>
        <w:tc>
          <w:tcPr>
            <w:tcW w:w="490" w:type="pct"/>
            <w:tcBorders>
              <w:top w:val="single" w:sz="2" w:space="0" w:color="000000"/>
              <w:left w:val="single" w:sz="2" w:space="0" w:color="000000"/>
              <w:bottom w:val="single" w:sz="2" w:space="0" w:color="000000"/>
              <w:right w:val="single" w:sz="2" w:space="0" w:color="000000"/>
            </w:tcBorders>
          </w:tcPr>
          <w:p w14:paraId="091C42F9" w14:textId="16ED7BBA" w:rsidR="00531CDB" w:rsidRPr="00781341" w:rsidRDefault="00531CDB" w:rsidP="007A7F2B">
            <w:pPr>
              <w:spacing w:after="0" w:line="259" w:lineRule="auto"/>
              <w:ind w:right="0" w:firstLine="0"/>
              <w:rPr>
                <w:color w:val="auto"/>
                <w:sz w:val="22"/>
              </w:rPr>
            </w:pPr>
            <w:r w:rsidRPr="00781341">
              <w:rPr>
                <w:color w:val="auto"/>
                <w:sz w:val="22"/>
              </w:rPr>
              <w:lastRenderedPageBreak/>
              <w:t>МУП «Электросеть»</w:t>
            </w:r>
          </w:p>
        </w:tc>
        <w:tc>
          <w:tcPr>
            <w:tcW w:w="624" w:type="pct"/>
            <w:tcBorders>
              <w:top w:val="single" w:sz="2" w:space="0" w:color="000000"/>
              <w:left w:val="single" w:sz="2" w:space="0" w:color="000000"/>
              <w:bottom w:val="single" w:sz="2" w:space="0" w:color="000000"/>
              <w:right w:val="single" w:sz="2" w:space="0" w:color="000000"/>
            </w:tcBorders>
          </w:tcPr>
          <w:p w14:paraId="1C420E58" w14:textId="46B39698" w:rsidR="00531CDB" w:rsidRPr="00781341" w:rsidRDefault="009C4A5E" w:rsidP="007A7F2B">
            <w:pPr>
              <w:spacing w:after="0" w:line="248" w:lineRule="auto"/>
              <w:ind w:right="0" w:firstLine="0"/>
              <w:rPr>
                <w:color w:val="auto"/>
                <w:sz w:val="22"/>
              </w:rPr>
            </w:pPr>
            <w:r>
              <w:rPr>
                <w:color w:val="auto"/>
                <w:sz w:val="22"/>
              </w:rPr>
              <w:t>П</w:t>
            </w:r>
            <w:r w:rsidR="00531CDB" w:rsidRPr="00781341">
              <w:rPr>
                <w:color w:val="auto"/>
                <w:sz w:val="22"/>
              </w:rPr>
              <w:t>одпункт «г» пункта подпункт пункта 7,</w:t>
            </w:r>
            <w:r w:rsidR="00686F52" w:rsidRPr="00781341">
              <w:rPr>
                <w:color w:val="auto"/>
                <w:sz w:val="22"/>
              </w:rPr>
              <w:t xml:space="preserve"> </w:t>
            </w:r>
            <w:r w:rsidR="00531CDB" w:rsidRPr="00781341">
              <w:rPr>
                <w:color w:val="auto"/>
                <w:sz w:val="22"/>
              </w:rPr>
              <w:t>подпункт «б» пункт</w:t>
            </w:r>
            <w:r w:rsidR="00251F3E" w:rsidRPr="00781341">
              <w:rPr>
                <w:color w:val="auto"/>
                <w:sz w:val="22"/>
              </w:rPr>
              <w:t>ы 19, 110</w:t>
            </w:r>
            <w:r w:rsidR="00531CDB" w:rsidRPr="00781341">
              <w:rPr>
                <w:color w:val="auto"/>
                <w:sz w:val="22"/>
              </w:rPr>
              <w:t xml:space="preserve"> Правил ТП</w:t>
            </w:r>
          </w:p>
        </w:tc>
        <w:tc>
          <w:tcPr>
            <w:tcW w:w="536" w:type="pct"/>
            <w:tcBorders>
              <w:top w:val="single" w:sz="2" w:space="0" w:color="000000"/>
              <w:left w:val="single" w:sz="2" w:space="0" w:color="000000"/>
              <w:bottom w:val="single" w:sz="2" w:space="0" w:color="000000"/>
              <w:right w:val="single" w:sz="2" w:space="0" w:color="000000"/>
            </w:tcBorders>
          </w:tcPr>
          <w:p w14:paraId="34EB1ABD" w14:textId="448880E8" w:rsidR="00531CDB" w:rsidRPr="00781341" w:rsidRDefault="009C4A5E" w:rsidP="007A7F2B">
            <w:pPr>
              <w:spacing w:after="0" w:line="256" w:lineRule="auto"/>
              <w:ind w:right="0" w:firstLine="0"/>
              <w:rPr>
                <w:color w:val="auto"/>
                <w:sz w:val="22"/>
              </w:rPr>
            </w:pPr>
            <w:r>
              <w:rPr>
                <w:color w:val="auto"/>
                <w:sz w:val="22"/>
              </w:rPr>
              <w:t>М</w:t>
            </w:r>
            <w:r w:rsidR="00531CDB" w:rsidRPr="00781341">
              <w:rPr>
                <w:color w:val="auto"/>
                <w:sz w:val="22"/>
              </w:rPr>
              <w:t>алый и средний бизнес - до</w:t>
            </w:r>
          </w:p>
          <w:p w14:paraId="2D2D0F2D" w14:textId="0D66225D" w:rsidR="00531CDB" w:rsidRPr="00781341" w:rsidRDefault="00531CDB" w:rsidP="007A7F2B">
            <w:pPr>
              <w:spacing w:after="0" w:line="250" w:lineRule="auto"/>
              <w:ind w:right="0" w:firstLine="0"/>
              <w:rPr>
                <w:color w:val="auto"/>
                <w:sz w:val="22"/>
              </w:rPr>
            </w:pPr>
            <w:r w:rsidRPr="00781341">
              <w:rPr>
                <w:color w:val="auto"/>
                <w:sz w:val="22"/>
              </w:rPr>
              <w:t>150 кВт</w:t>
            </w:r>
          </w:p>
        </w:tc>
        <w:tc>
          <w:tcPr>
            <w:tcW w:w="669" w:type="pct"/>
            <w:tcBorders>
              <w:top w:val="single" w:sz="2" w:space="0" w:color="000000"/>
              <w:left w:val="single" w:sz="2" w:space="0" w:color="000000"/>
              <w:bottom w:val="single" w:sz="2" w:space="0" w:color="000000"/>
              <w:right w:val="single" w:sz="2" w:space="0" w:color="000000"/>
            </w:tcBorders>
          </w:tcPr>
          <w:p w14:paraId="1FD99635" w14:textId="24054B59" w:rsidR="00531CDB" w:rsidRPr="00781341" w:rsidRDefault="009C4A5E" w:rsidP="007A7F2B">
            <w:pPr>
              <w:spacing w:after="0" w:line="246" w:lineRule="auto"/>
              <w:ind w:right="0" w:firstLine="0"/>
              <w:rPr>
                <w:color w:val="auto"/>
                <w:sz w:val="22"/>
              </w:rPr>
            </w:pPr>
            <w:r>
              <w:rPr>
                <w:color w:val="auto"/>
                <w:sz w:val="22"/>
              </w:rPr>
              <w:t>С</w:t>
            </w:r>
            <w:r w:rsidR="00531CDB" w:rsidRPr="00781341">
              <w:rPr>
                <w:color w:val="auto"/>
                <w:sz w:val="22"/>
              </w:rPr>
              <w:t>облюдению нормативных сроков реализации подключения способствует исполнение следующих мероприятий:</w:t>
            </w:r>
          </w:p>
          <w:p w14:paraId="68CBA631" w14:textId="7E356F73" w:rsidR="00531CDB" w:rsidRPr="00781341" w:rsidRDefault="00531CDB" w:rsidP="007A7F2B">
            <w:pPr>
              <w:spacing w:after="0" w:line="256" w:lineRule="auto"/>
              <w:ind w:right="0" w:firstLine="0"/>
              <w:rPr>
                <w:color w:val="auto"/>
                <w:sz w:val="22"/>
              </w:rPr>
            </w:pPr>
            <w:r w:rsidRPr="00781341">
              <w:rPr>
                <w:color w:val="auto"/>
                <w:sz w:val="22"/>
              </w:rPr>
              <w:t>1. на</w:t>
            </w:r>
            <w:r w:rsidR="009C4A5E">
              <w:rPr>
                <w:color w:val="auto"/>
                <w:sz w:val="22"/>
              </w:rPr>
              <w:t xml:space="preserve"> </w:t>
            </w:r>
            <w:r w:rsidRPr="00781341">
              <w:rPr>
                <w:color w:val="auto"/>
                <w:sz w:val="22"/>
              </w:rPr>
              <w:t>сайте сетевых организаций обеспечено наличие информации по</w:t>
            </w:r>
            <w:r w:rsidR="00617620" w:rsidRPr="00781341">
              <w:rPr>
                <w:color w:val="auto"/>
                <w:sz w:val="22"/>
              </w:rPr>
              <w:t xml:space="preserve"> </w:t>
            </w:r>
            <w:r w:rsidRPr="00781341">
              <w:rPr>
                <w:color w:val="auto"/>
                <w:sz w:val="22"/>
              </w:rPr>
              <w:t>центрам питания</w:t>
            </w:r>
            <w:r w:rsidR="00617620" w:rsidRPr="00781341">
              <w:rPr>
                <w:color w:val="auto"/>
                <w:sz w:val="22"/>
              </w:rPr>
              <w:t xml:space="preserve"> </w:t>
            </w:r>
            <w:r w:rsidRPr="00781341">
              <w:rPr>
                <w:color w:val="auto"/>
                <w:sz w:val="22"/>
              </w:rPr>
              <w:t>с указанием объема свободной для технологического присоединения мощно</w:t>
            </w:r>
            <w:r w:rsidR="00617620" w:rsidRPr="00781341">
              <w:rPr>
                <w:color w:val="auto"/>
                <w:sz w:val="22"/>
              </w:rPr>
              <w:t>сти</w:t>
            </w:r>
            <w:r w:rsidR="00A95FFF">
              <w:rPr>
                <w:color w:val="auto"/>
                <w:sz w:val="22"/>
              </w:rPr>
              <w:t xml:space="preserve"> </w:t>
            </w:r>
            <w:r w:rsidRPr="00781341">
              <w:rPr>
                <w:color w:val="auto"/>
                <w:sz w:val="22"/>
              </w:rPr>
              <w:lastRenderedPageBreak/>
              <w:t>(подпункт пункта</w:t>
            </w:r>
            <w:r w:rsidR="00617620" w:rsidRPr="00781341">
              <w:rPr>
                <w:color w:val="auto"/>
                <w:sz w:val="22"/>
              </w:rPr>
              <w:t xml:space="preserve"> </w:t>
            </w:r>
            <w:r w:rsidRPr="00781341">
              <w:rPr>
                <w:color w:val="auto"/>
                <w:sz w:val="22"/>
              </w:rPr>
              <w:t>19</w:t>
            </w:r>
            <w:r w:rsidR="00A95FFF">
              <w:rPr>
                <w:color w:val="auto"/>
                <w:sz w:val="22"/>
              </w:rPr>
              <w:t xml:space="preserve"> </w:t>
            </w:r>
            <w:r w:rsidRPr="00781341">
              <w:rPr>
                <w:color w:val="auto"/>
                <w:sz w:val="22"/>
              </w:rPr>
              <w:t>Стандартов раскрытия информации, утвержденных</w:t>
            </w:r>
            <w:r w:rsidR="00617620" w:rsidRPr="00781341">
              <w:rPr>
                <w:color w:val="auto"/>
                <w:sz w:val="22"/>
              </w:rPr>
              <w:t xml:space="preserve"> Постановлением Правительства Российской Федерации от 21 января 2004 года № 24 «Об утверждении стандартов раскрытия информации субъектами оптового и розничных рынков</w:t>
            </w:r>
            <w:r w:rsidR="00BF5403" w:rsidRPr="00781341">
              <w:rPr>
                <w:color w:val="auto"/>
                <w:sz w:val="22"/>
              </w:rPr>
              <w:t xml:space="preserve"> электрической энергии» (далее -ППРФ № 24)).</w:t>
            </w:r>
          </w:p>
          <w:p w14:paraId="41E53AB9" w14:textId="77777777" w:rsidR="005778D9" w:rsidRPr="00781341" w:rsidRDefault="00BF5403" w:rsidP="007A7F2B">
            <w:pPr>
              <w:spacing w:after="0" w:line="250" w:lineRule="auto"/>
              <w:ind w:right="0" w:firstLine="0"/>
              <w:rPr>
                <w:color w:val="auto"/>
                <w:sz w:val="22"/>
              </w:rPr>
            </w:pPr>
            <w:r w:rsidRPr="00781341">
              <w:rPr>
                <w:color w:val="auto"/>
                <w:sz w:val="22"/>
              </w:rPr>
              <w:t xml:space="preserve">2. инвестором с сетевой организацией заключен договор «Технологическое присоединение под </w:t>
            </w:r>
            <w:r w:rsidRPr="00781341">
              <w:rPr>
                <w:color w:val="auto"/>
                <w:sz w:val="22"/>
              </w:rPr>
              <w:lastRenderedPageBreak/>
              <w:t>ключ», работы на стороне заявителя также выполняются сетевой организацией. Пересмотр целевых сроков</w:t>
            </w:r>
            <w:r w:rsidR="005778D9" w:rsidRPr="00781341">
              <w:rPr>
                <w:color w:val="auto"/>
                <w:sz w:val="22"/>
              </w:rPr>
              <w:t xml:space="preserve"> возможен после реализации следующих мероприятий: </w:t>
            </w:r>
          </w:p>
          <w:p w14:paraId="6C3F43B3" w14:textId="77777777" w:rsidR="005778D9" w:rsidRPr="00781341" w:rsidRDefault="005778D9" w:rsidP="007A7F2B">
            <w:pPr>
              <w:spacing w:after="0" w:line="250" w:lineRule="auto"/>
              <w:ind w:right="0" w:firstLine="0"/>
              <w:rPr>
                <w:color w:val="auto"/>
                <w:sz w:val="22"/>
              </w:rPr>
            </w:pPr>
            <w:r w:rsidRPr="00781341">
              <w:rPr>
                <w:color w:val="auto"/>
                <w:sz w:val="22"/>
              </w:rPr>
              <w:t xml:space="preserve">1. сокращение сроков оформления прав на земельные участки. </w:t>
            </w:r>
          </w:p>
          <w:p w14:paraId="7E25682E" w14:textId="7BDA47BA" w:rsidR="005778D9" w:rsidRPr="00781341" w:rsidRDefault="005778D9" w:rsidP="007A7F2B">
            <w:pPr>
              <w:spacing w:after="0" w:line="250" w:lineRule="auto"/>
              <w:ind w:right="0" w:firstLine="0"/>
              <w:rPr>
                <w:color w:val="auto"/>
                <w:sz w:val="22"/>
              </w:rPr>
            </w:pPr>
            <w:r w:rsidRPr="00781341">
              <w:rPr>
                <w:color w:val="auto"/>
                <w:sz w:val="22"/>
              </w:rPr>
              <w:t>2.</w:t>
            </w:r>
            <w:r w:rsidR="00AF3459">
              <w:rPr>
                <w:color w:val="auto"/>
                <w:sz w:val="22"/>
              </w:rPr>
              <w:t xml:space="preserve"> </w:t>
            </w:r>
            <w:r w:rsidRPr="00781341">
              <w:rPr>
                <w:color w:val="auto"/>
                <w:sz w:val="22"/>
              </w:rPr>
              <w:t>сетевым организациям обеспечен доступ следующим информационным системам:</w:t>
            </w:r>
          </w:p>
          <w:p w14:paraId="7C1A9708" w14:textId="23AFBC8F" w:rsidR="005778D9" w:rsidRPr="00781341" w:rsidRDefault="005778D9" w:rsidP="007A7F2B">
            <w:pPr>
              <w:spacing w:after="0" w:line="243" w:lineRule="auto"/>
              <w:ind w:right="0" w:firstLine="0"/>
              <w:rPr>
                <w:color w:val="auto"/>
                <w:sz w:val="22"/>
              </w:rPr>
            </w:pPr>
            <w:r w:rsidRPr="00781341">
              <w:rPr>
                <w:color w:val="auto"/>
                <w:sz w:val="22"/>
              </w:rPr>
              <w:t xml:space="preserve">а) Федеральной государственной информационной системе «Единый государственный реестр недвижимости» </w:t>
            </w:r>
            <w:r w:rsidRPr="00781341">
              <w:rPr>
                <w:color w:val="auto"/>
                <w:sz w:val="22"/>
              </w:rPr>
              <w:lastRenderedPageBreak/>
              <w:t xml:space="preserve">(далее </w:t>
            </w:r>
            <w:r w:rsidR="009C4A5E">
              <w:rPr>
                <w:color w:val="auto"/>
                <w:sz w:val="22"/>
              </w:rPr>
              <w:t>–</w:t>
            </w:r>
            <w:r w:rsidRPr="00781341">
              <w:rPr>
                <w:color w:val="auto"/>
                <w:sz w:val="22"/>
              </w:rPr>
              <w:t xml:space="preserve"> ЕГРН) Федеральной службы государственной регистрации, кадастра</w:t>
            </w:r>
            <w:r w:rsidR="00187DAE" w:rsidRPr="00781341">
              <w:rPr>
                <w:color w:val="auto"/>
                <w:sz w:val="22"/>
              </w:rPr>
              <w:t xml:space="preserve"> </w:t>
            </w:r>
            <w:r w:rsidRPr="00781341">
              <w:rPr>
                <w:color w:val="auto"/>
                <w:sz w:val="22"/>
              </w:rPr>
              <w:t>и картографии (далее</w:t>
            </w:r>
            <w:r w:rsidR="009C4A5E">
              <w:rPr>
                <w:color w:val="auto"/>
                <w:sz w:val="22"/>
              </w:rPr>
              <w:t xml:space="preserve"> – </w:t>
            </w:r>
          </w:p>
          <w:p w14:paraId="34E4EA94" w14:textId="684A270D" w:rsidR="00A60C22" w:rsidRPr="00781341" w:rsidRDefault="005778D9" w:rsidP="007A7F2B">
            <w:pPr>
              <w:spacing w:after="0" w:line="252" w:lineRule="auto"/>
              <w:ind w:right="0" w:firstLine="0"/>
              <w:rPr>
                <w:color w:val="auto"/>
                <w:sz w:val="22"/>
              </w:rPr>
            </w:pPr>
            <w:r w:rsidRPr="00781341">
              <w:rPr>
                <w:color w:val="auto"/>
                <w:sz w:val="22"/>
              </w:rPr>
              <w:t>Росреестр)</w:t>
            </w:r>
            <w:r w:rsidR="009C4A5E">
              <w:rPr>
                <w:color w:val="auto"/>
                <w:sz w:val="22"/>
              </w:rPr>
              <w:t xml:space="preserve"> </w:t>
            </w:r>
            <w:r w:rsidRPr="00781341">
              <w:rPr>
                <w:color w:val="auto"/>
                <w:sz w:val="22"/>
              </w:rPr>
              <w:t>с возможностью</w:t>
            </w:r>
            <w:r w:rsidR="00187DAE" w:rsidRPr="00781341">
              <w:rPr>
                <w:color w:val="auto"/>
                <w:sz w:val="22"/>
              </w:rPr>
              <w:t xml:space="preserve"> бесплатного получения выписок</w:t>
            </w:r>
            <w:r w:rsidR="00A60C22" w:rsidRPr="00781341">
              <w:rPr>
                <w:color w:val="auto"/>
                <w:sz w:val="22"/>
              </w:rPr>
              <w:t xml:space="preserve"> об</w:t>
            </w:r>
            <w:r w:rsidR="00187DAE" w:rsidRPr="00781341">
              <w:rPr>
                <w:color w:val="auto"/>
                <w:sz w:val="22"/>
              </w:rPr>
              <w:t xml:space="preserve"> объектах недвижимости из ЕГРН</w:t>
            </w:r>
            <w:r w:rsidR="00A60C22" w:rsidRPr="00781341">
              <w:rPr>
                <w:color w:val="auto"/>
                <w:sz w:val="22"/>
              </w:rPr>
              <w:t>;</w:t>
            </w:r>
          </w:p>
          <w:p w14:paraId="5C8E730B" w14:textId="637D2A95" w:rsidR="00187DAE" w:rsidRPr="00781341" w:rsidRDefault="00A60C22" w:rsidP="007A7F2B">
            <w:pPr>
              <w:spacing w:after="0" w:line="252" w:lineRule="auto"/>
              <w:ind w:right="0" w:firstLine="0"/>
              <w:rPr>
                <w:color w:val="auto"/>
                <w:sz w:val="22"/>
              </w:rPr>
            </w:pPr>
            <w:r w:rsidRPr="00781341">
              <w:rPr>
                <w:color w:val="auto"/>
                <w:sz w:val="22"/>
              </w:rPr>
              <w:t>б</w:t>
            </w:r>
            <w:r w:rsidR="00187DAE" w:rsidRPr="00781341">
              <w:rPr>
                <w:color w:val="auto"/>
                <w:sz w:val="22"/>
              </w:rPr>
              <w:t>)</w:t>
            </w:r>
            <w:r w:rsidRPr="00781341">
              <w:rPr>
                <w:color w:val="auto"/>
                <w:sz w:val="22"/>
              </w:rPr>
              <w:t xml:space="preserve"> </w:t>
            </w:r>
            <w:r w:rsidR="00187DAE" w:rsidRPr="00781341">
              <w:rPr>
                <w:color w:val="auto"/>
                <w:sz w:val="22"/>
              </w:rPr>
              <w:t>информационной системе, содержащей сведения</w:t>
            </w:r>
            <w:r w:rsidR="00187DAE" w:rsidRPr="00781341">
              <w:rPr>
                <w:color w:val="auto"/>
                <w:sz w:val="22"/>
              </w:rPr>
              <w:tab/>
              <w:t>о заключенных договорах аренды земельных участков (краткосрочных и долгосрочных), сведения</w:t>
            </w:r>
            <w:r w:rsidR="00E069F5">
              <w:rPr>
                <w:color w:val="auto"/>
                <w:sz w:val="22"/>
              </w:rPr>
              <w:t xml:space="preserve"> </w:t>
            </w:r>
            <w:r w:rsidR="00187DAE" w:rsidRPr="00781341">
              <w:rPr>
                <w:color w:val="auto"/>
                <w:sz w:val="22"/>
              </w:rPr>
              <w:t>об имущественно</w:t>
            </w:r>
            <w:r w:rsidRPr="00781341">
              <w:rPr>
                <w:color w:val="auto"/>
                <w:sz w:val="22"/>
              </w:rPr>
              <w:t>-</w:t>
            </w:r>
            <w:r w:rsidR="00187DAE" w:rsidRPr="00781341">
              <w:rPr>
                <w:color w:val="auto"/>
                <w:sz w:val="22"/>
              </w:rPr>
              <w:t xml:space="preserve">правовом статусе </w:t>
            </w:r>
            <w:r w:rsidR="00187DAE" w:rsidRPr="00781341">
              <w:rPr>
                <w:color w:val="auto"/>
                <w:sz w:val="22"/>
              </w:rPr>
              <w:lastRenderedPageBreak/>
              <w:t>земел</w:t>
            </w:r>
            <w:r w:rsidRPr="00781341">
              <w:rPr>
                <w:color w:val="auto"/>
                <w:sz w:val="22"/>
              </w:rPr>
              <w:t>ьных</w:t>
            </w:r>
            <w:r w:rsidR="00187DAE" w:rsidRPr="00781341">
              <w:rPr>
                <w:color w:val="auto"/>
                <w:sz w:val="22"/>
              </w:rPr>
              <w:t xml:space="preserve"> участков;</w:t>
            </w:r>
          </w:p>
          <w:p w14:paraId="2B14C595" w14:textId="0DF1AC1C" w:rsidR="00BF5403" w:rsidRPr="00781341" w:rsidRDefault="00187DAE" w:rsidP="007A7F2B">
            <w:pPr>
              <w:spacing w:after="0" w:line="253" w:lineRule="auto"/>
              <w:ind w:right="0" w:firstLine="0"/>
              <w:rPr>
                <w:color w:val="auto"/>
                <w:sz w:val="22"/>
              </w:rPr>
            </w:pPr>
            <w:r w:rsidRPr="00781341">
              <w:rPr>
                <w:color w:val="auto"/>
                <w:sz w:val="22"/>
              </w:rPr>
              <w:t>в)</w:t>
            </w:r>
            <w:r w:rsidR="00A60C22" w:rsidRPr="00781341">
              <w:rPr>
                <w:color w:val="auto"/>
                <w:sz w:val="22"/>
              </w:rPr>
              <w:t xml:space="preserve"> </w:t>
            </w:r>
            <w:r w:rsidRPr="00781341">
              <w:rPr>
                <w:color w:val="auto"/>
                <w:sz w:val="22"/>
              </w:rPr>
              <w:t>информационной системе, содержащей сведения отдела геологогеодезической службы</w:t>
            </w:r>
            <w:r w:rsidR="00E069F5">
              <w:rPr>
                <w:color w:val="auto"/>
                <w:sz w:val="22"/>
              </w:rPr>
              <w:t xml:space="preserve"> </w:t>
            </w:r>
            <w:r w:rsidRPr="00781341">
              <w:rPr>
                <w:color w:val="auto"/>
                <w:sz w:val="22"/>
              </w:rPr>
              <w:t>и отдела подземных сооружений;</w:t>
            </w:r>
          </w:p>
          <w:p w14:paraId="1F373405" w14:textId="77777777" w:rsidR="008E484A" w:rsidRPr="00781341" w:rsidRDefault="008E484A" w:rsidP="007A7F2B">
            <w:pPr>
              <w:spacing w:after="0" w:line="253" w:lineRule="auto"/>
              <w:ind w:right="0" w:firstLine="0"/>
              <w:rPr>
                <w:color w:val="auto"/>
                <w:sz w:val="22"/>
              </w:rPr>
            </w:pPr>
            <w:r w:rsidRPr="00781341">
              <w:rPr>
                <w:color w:val="auto"/>
                <w:sz w:val="22"/>
              </w:rPr>
              <w:t>3. обеспечена возможность осуществления сверки сетей с владельцами инженерных коммуникаций в рамках «одного окна»;</w:t>
            </w:r>
          </w:p>
          <w:p w14:paraId="754875B3" w14:textId="77777777" w:rsidR="008E484A" w:rsidRPr="00781341" w:rsidRDefault="008E484A" w:rsidP="007A7F2B">
            <w:pPr>
              <w:spacing w:after="0" w:line="253" w:lineRule="auto"/>
              <w:ind w:right="0" w:firstLine="0"/>
              <w:rPr>
                <w:color w:val="auto"/>
                <w:sz w:val="22"/>
              </w:rPr>
            </w:pPr>
            <w:r w:rsidRPr="00781341">
              <w:rPr>
                <w:color w:val="auto"/>
                <w:sz w:val="22"/>
              </w:rPr>
              <w:t>4. сокращение сроков получения актуальных материалов</w:t>
            </w:r>
            <w:r w:rsidR="006C24B7" w:rsidRPr="00781341">
              <w:rPr>
                <w:color w:val="auto"/>
                <w:sz w:val="22"/>
              </w:rPr>
              <w:t xml:space="preserve"> топосьемки;</w:t>
            </w:r>
          </w:p>
          <w:p w14:paraId="1C15ED91" w14:textId="77777777" w:rsidR="006C24B7" w:rsidRPr="00781341" w:rsidRDefault="006C24B7" w:rsidP="007A7F2B">
            <w:pPr>
              <w:spacing w:after="0" w:line="253" w:lineRule="auto"/>
              <w:ind w:right="0" w:firstLine="0"/>
              <w:rPr>
                <w:color w:val="auto"/>
                <w:sz w:val="22"/>
              </w:rPr>
            </w:pPr>
            <w:r w:rsidRPr="00781341">
              <w:rPr>
                <w:color w:val="auto"/>
                <w:sz w:val="22"/>
              </w:rPr>
              <w:t xml:space="preserve">5. уменьшение срока проведения </w:t>
            </w:r>
            <w:r w:rsidRPr="00781341">
              <w:rPr>
                <w:color w:val="auto"/>
                <w:sz w:val="22"/>
              </w:rPr>
              <w:lastRenderedPageBreak/>
              <w:t>торгово-закупочных процедур;</w:t>
            </w:r>
          </w:p>
          <w:p w14:paraId="0DE40371" w14:textId="67BEBC3F" w:rsidR="006C24B7" w:rsidRPr="00781341" w:rsidRDefault="006C24B7" w:rsidP="007A7F2B">
            <w:pPr>
              <w:spacing w:after="0" w:line="253" w:lineRule="auto"/>
              <w:ind w:right="0" w:firstLine="0"/>
              <w:rPr>
                <w:color w:val="auto"/>
                <w:sz w:val="22"/>
              </w:rPr>
            </w:pPr>
            <w:r w:rsidRPr="00781341">
              <w:rPr>
                <w:color w:val="auto"/>
                <w:sz w:val="22"/>
              </w:rPr>
              <w:t xml:space="preserve">6. обеспечение возможности сетевыми организациями осуществлять оформление исходно-разрешительной </w:t>
            </w:r>
            <w:r w:rsidR="00C16271" w:rsidRPr="00781341">
              <w:rPr>
                <w:color w:val="auto"/>
                <w:sz w:val="22"/>
              </w:rPr>
              <w:t>и согласование проектной документации в режиме «одного окна» в течение 10 рабочих дней</w:t>
            </w:r>
            <w:r w:rsidR="008F71E3" w:rsidRPr="00781341">
              <w:rPr>
                <w:color w:val="auto"/>
                <w:sz w:val="22"/>
              </w:rPr>
              <w:t>;</w:t>
            </w:r>
          </w:p>
          <w:p w14:paraId="34ABF695" w14:textId="70B1D3A1" w:rsidR="00122708" w:rsidRPr="00781341" w:rsidRDefault="00122708" w:rsidP="007A7F2B">
            <w:pPr>
              <w:spacing w:after="0" w:line="253" w:lineRule="auto"/>
              <w:ind w:right="0" w:firstLine="0"/>
              <w:rPr>
                <w:color w:val="auto"/>
                <w:sz w:val="22"/>
              </w:rPr>
            </w:pPr>
            <w:r w:rsidRPr="00781341">
              <w:rPr>
                <w:color w:val="auto"/>
                <w:sz w:val="22"/>
              </w:rPr>
              <w:t>7. упрощение (</w:t>
            </w:r>
            <w:r w:rsidR="008F71E3" w:rsidRPr="00781341">
              <w:rPr>
                <w:color w:val="auto"/>
                <w:sz w:val="22"/>
              </w:rPr>
              <w:t>исключение) процедуры</w:t>
            </w:r>
            <w:r w:rsidRPr="00781341">
              <w:rPr>
                <w:color w:val="auto"/>
                <w:sz w:val="22"/>
              </w:rPr>
              <w:t xml:space="preserve"> согласования проектной</w:t>
            </w:r>
            <w:r w:rsidR="008F71E3" w:rsidRPr="00781341">
              <w:rPr>
                <w:color w:val="auto"/>
                <w:sz w:val="22"/>
              </w:rPr>
              <w:t xml:space="preserve"> </w:t>
            </w:r>
            <w:r w:rsidR="008656FC" w:rsidRPr="00781341">
              <w:rPr>
                <w:color w:val="auto"/>
                <w:sz w:val="22"/>
              </w:rPr>
              <w:t>документации по</w:t>
            </w:r>
            <w:r w:rsidR="008F71E3" w:rsidRPr="00781341">
              <w:rPr>
                <w:color w:val="auto"/>
                <w:sz w:val="22"/>
              </w:rPr>
              <w:t xml:space="preserve"> строительству, реконструкции сетей, находящихся на территории </w:t>
            </w:r>
            <w:r w:rsidR="00020F01" w:rsidRPr="00781341">
              <w:rPr>
                <w:color w:val="auto"/>
                <w:sz w:val="22"/>
              </w:rPr>
              <w:lastRenderedPageBreak/>
              <w:t>м</w:t>
            </w:r>
            <w:r w:rsidR="008F71E3" w:rsidRPr="00781341">
              <w:rPr>
                <w:color w:val="auto"/>
                <w:sz w:val="22"/>
              </w:rPr>
              <w:t>ногоквартирного дома.</w:t>
            </w:r>
          </w:p>
        </w:tc>
      </w:tr>
    </w:tbl>
    <w:p w14:paraId="5CB903B6" w14:textId="157BA626" w:rsidR="004F7831" w:rsidRDefault="004F7831" w:rsidP="00C94883">
      <w:pPr>
        <w:spacing w:after="0" w:line="271" w:lineRule="auto"/>
        <w:ind w:right="-641" w:firstLine="0"/>
        <w:rPr>
          <w:color w:val="auto"/>
          <w:sz w:val="22"/>
        </w:rPr>
        <w:sectPr w:rsidR="004F7831" w:rsidSect="005F7EC2">
          <w:headerReference w:type="even" r:id="rId13"/>
          <w:headerReference w:type="default" r:id="rId14"/>
          <w:headerReference w:type="first" r:id="rId15"/>
          <w:pgSz w:w="16840" w:h="11920" w:orient="landscape"/>
          <w:pgMar w:top="1701" w:right="567" w:bottom="1134" w:left="567" w:header="720" w:footer="720" w:gutter="0"/>
          <w:pgNumType w:start="1"/>
          <w:cols w:space="720"/>
          <w:titlePg/>
          <w:docGrid w:linePitch="381"/>
        </w:sectPr>
      </w:pPr>
    </w:p>
    <w:p w14:paraId="024DF474" w14:textId="77777777" w:rsidR="00C94883" w:rsidRDefault="00C94883" w:rsidP="00362C2B">
      <w:pPr>
        <w:spacing w:after="0" w:line="271" w:lineRule="auto"/>
        <w:ind w:left="12191" w:right="113" w:hanging="5"/>
        <w:rPr>
          <w:color w:val="auto"/>
          <w:sz w:val="26"/>
          <w:szCs w:val="26"/>
        </w:rPr>
      </w:pPr>
      <w:bookmarkStart w:id="2" w:name="_Hlk167778939"/>
      <w:r>
        <w:rPr>
          <w:color w:val="auto"/>
          <w:sz w:val="26"/>
          <w:szCs w:val="26"/>
        </w:rPr>
        <w:lastRenderedPageBreak/>
        <w:t>УТВЕРЖДЕН</w:t>
      </w:r>
    </w:p>
    <w:p w14:paraId="43D8A71F" w14:textId="04DE1404" w:rsidR="00C94883" w:rsidRDefault="00C94883" w:rsidP="00362C2B">
      <w:pPr>
        <w:spacing w:after="0" w:line="271" w:lineRule="auto"/>
        <w:ind w:left="12191" w:right="113" w:hanging="5"/>
        <w:rPr>
          <w:color w:val="auto"/>
          <w:sz w:val="26"/>
          <w:szCs w:val="26"/>
        </w:rPr>
      </w:pPr>
      <w:r w:rsidRPr="00F4778C">
        <w:rPr>
          <w:color w:val="auto"/>
          <w:sz w:val="26"/>
          <w:szCs w:val="26"/>
        </w:rPr>
        <w:t>постановлени</w:t>
      </w:r>
      <w:r>
        <w:rPr>
          <w:color w:val="auto"/>
          <w:sz w:val="26"/>
          <w:szCs w:val="26"/>
        </w:rPr>
        <w:t>ем</w:t>
      </w:r>
      <w:r w:rsidRPr="00F4778C">
        <w:rPr>
          <w:color w:val="auto"/>
          <w:sz w:val="26"/>
          <w:szCs w:val="26"/>
        </w:rPr>
        <w:t xml:space="preserve"> мэрии</w:t>
      </w:r>
      <w:r w:rsidR="00C11B9E">
        <w:rPr>
          <w:color w:val="auto"/>
          <w:sz w:val="26"/>
          <w:szCs w:val="26"/>
        </w:rPr>
        <w:t xml:space="preserve"> города</w:t>
      </w:r>
    </w:p>
    <w:p w14:paraId="2EC5FFD8" w14:textId="77777777" w:rsidR="00A14E93" w:rsidRDefault="00A14E93" w:rsidP="00A14E93">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52B70906" w14:textId="27E61B4A" w:rsidR="00C94883" w:rsidRDefault="00C94883" w:rsidP="00362C2B">
      <w:pPr>
        <w:spacing w:after="0" w:line="271" w:lineRule="auto"/>
        <w:ind w:left="12191" w:right="113" w:hanging="5"/>
        <w:rPr>
          <w:color w:val="auto"/>
          <w:sz w:val="26"/>
          <w:szCs w:val="26"/>
        </w:rPr>
      </w:pPr>
      <w:r>
        <w:rPr>
          <w:color w:val="auto"/>
          <w:sz w:val="26"/>
          <w:szCs w:val="26"/>
        </w:rPr>
        <w:t>(п</w:t>
      </w:r>
      <w:r w:rsidRPr="00F4778C">
        <w:rPr>
          <w:color w:val="auto"/>
          <w:sz w:val="26"/>
          <w:szCs w:val="26"/>
        </w:rPr>
        <w:t xml:space="preserve">риложение </w:t>
      </w:r>
      <w:r>
        <w:rPr>
          <w:color w:val="auto"/>
          <w:sz w:val="26"/>
          <w:szCs w:val="26"/>
        </w:rPr>
        <w:t>2)</w:t>
      </w:r>
    </w:p>
    <w:bookmarkEnd w:id="2"/>
    <w:p w14:paraId="3D8BD03C" w14:textId="77777777" w:rsidR="005C5F00" w:rsidRDefault="005C5F00" w:rsidP="00362C2B">
      <w:pPr>
        <w:spacing w:after="0" w:line="271" w:lineRule="auto"/>
        <w:ind w:left="12191" w:right="113" w:hanging="5"/>
        <w:rPr>
          <w:color w:val="auto"/>
          <w:sz w:val="26"/>
          <w:szCs w:val="26"/>
        </w:rPr>
      </w:pPr>
    </w:p>
    <w:p w14:paraId="67CD5411" w14:textId="77777777" w:rsidR="005C5F00" w:rsidRDefault="005C5F00" w:rsidP="00362C2B">
      <w:pPr>
        <w:spacing w:after="0" w:line="271" w:lineRule="auto"/>
        <w:ind w:left="12191" w:right="113" w:hanging="5"/>
        <w:rPr>
          <w:color w:val="auto"/>
          <w:sz w:val="26"/>
          <w:szCs w:val="26"/>
        </w:rPr>
      </w:pPr>
    </w:p>
    <w:p w14:paraId="18E396AA" w14:textId="77777777" w:rsidR="001B569F" w:rsidRDefault="00293C70" w:rsidP="00084F12">
      <w:pPr>
        <w:spacing w:after="0" w:line="260" w:lineRule="auto"/>
        <w:ind w:left="3284" w:right="2693" w:firstLine="194"/>
        <w:jc w:val="center"/>
        <w:rPr>
          <w:color w:val="auto"/>
          <w:sz w:val="26"/>
          <w:szCs w:val="26"/>
        </w:rPr>
      </w:pPr>
      <w:r w:rsidRPr="007F2CCB">
        <w:rPr>
          <w:color w:val="auto"/>
          <w:sz w:val="26"/>
          <w:szCs w:val="26"/>
        </w:rPr>
        <w:t xml:space="preserve">Алгоритм действий инвестора по процедурам подключения </w:t>
      </w:r>
    </w:p>
    <w:p w14:paraId="4F2B6582" w14:textId="6392FC3D" w:rsidR="00917B90" w:rsidRPr="007F2CCB" w:rsidRDefault="00293C70" w:rsidP="00084F12">
      <w:pPr>
        <w:spacing w:after="0" w:line="260" w:lineRule="auto"/>
        <w:ind w:left="3284" w:right="2693" w:firstLine="194"/>
        <w:jc w:val="center"/>
        <w:rPr>
          <w:color w:val="auto"/>
          <w:sz w:val="26"/>
          <w:szCs w:val="26"/>
        </w:rPr>
      </w:pPr>
      <w:r w:rsidRPr="007F2CCB">
        <w:rPr>
          <w:color w:val="auto"/>
          <w:sz w:val="26"/>
          <w:szCs w:val="26"/>
        </w:rPr>
        <w:t>к электрическим сетям (средний и крупный бизнес - свыше 150 кВт)</w:t>
      </w:r>
    </w:p>
    <w:p w14:paraId="08A52830" w14:textId="77777777" w:rsidR="0039562F" w:rsidRPr="00F4778C" w:rsidRDefault="0039562F" w:rsidP="00084F12">
      <w:pPr>
        <w:spacing w:after="0" w:line="260" w:lineRule="auto"/>
        <w:ind w:left="3284" w:right="2693" w:firstLine="194"/>
        <w:jc w:val="center"/>
        <w:rPr>
          <w:color w:val="auto"/>
          <w:sz w:val="26"/>
          <w:szCs w:val="26"/>
        </w:rPr>
      </w:pPr>
    </w:p>
    <w:tbl>
      <w:tblPr>
        <w:tblStyle w:val="a6"/>
        <w:tblW w:w="5000" w:type="pct"/>
        <w:tblLook w:val="04A0" w:firstRow="1" w:lastRow="0" w:firstColumn="1" w:lastColumn="0" w:noHBand="0" w:noVBand="1"/>
      </w:tblPr>
      <w:tblGrid>
        <w:gridCol w:w="556"/>
        <w:gridCol w:w="1366"/>
        <w:gridCol w:w="948"/>
        <w:gridCol w:w="948"/>
        <w:gridCol w:w="1086"/>
        <w:gridCol w:w="1785"/>
        <w:gridCol w:w="1783"/>
        <w:gridCol w:w="1645"/>
        <w:gridCol w:w="1926"/>
        <w:gridCol w:w="1646"/>
        <w:gridCol w:w="2007"/>
      </w:tblGrid>
      <w:tr w:rsidR="00F52C5A" w:rsidRPr="00F0583D" w14:paraId="0E324722" w14:textId="77777777" w:rsidTr="005C5F00">
        <w:trPr>
          <w:trHeight w:val="1200"/>
          <w:tblHeader/>
        </w:trPr>
        <w:tc>
          <w:tcPr>
            <w:tcW w:w="133" w:type="pct"/>
          </w:tcPr>
          <w:p w14:paraId="4EE1FD00" w14:textId="3FC5DE7A" w:rsidR="00B031A7" w:rsidRPr="00F0583D" w:rsidRDefault="007A130E" w:rsidP="001D4709">
            <w:pPr>
              <w:spacing w:after="0" w:line="259" w:lineRule="auto"/>
              <w:ind w:left="43" w:right="0" w:firstLine="0"/>
              <w:jc w:val="center"/>
              <w:rPr>
                <w:color w:val="auto"/>
                <w:sz w:val="22"/>
              </w:rPr>
            </w:pPr>
            <w:r>
              <w:rPr>
                <w:color w:val="auto"/>
                <w:sz w:val="22"/>
              </w:rPr>
              <w:t xml:space="preserve">№ </w:t>
            </w:r>
            <w:r w:rsidR="00B031A7" w:rsidRPr="00F0583D">
              <w:rPr>
                <w:color w:val="auto"/>
                <w:sz w:val="22"/>
              </w:rPr>
              <w:t>п/п</w:t>
            </w:r>
          </w:p>
        </w:tc>
        <w:tc>
          <w:tcPr>
            <w:tcW w:w="444" w:type="pct"/>
          </w:tcPr>
          <w:p w14:paraId="45321AFC" w14:textId="77777777" w:rsidR="00B031A7" w:rsidRPr="00F0583D" w:rsidRDefault="00B031A7" w:rsidP="007A130E">
            <w:pPr>
              <w:spacing w:after="0" w:line="259" w:lineRule="auto"/>
              <w:ind w:right="19" w:firstLine="0"/>
              <w:jc w:val="center"/>
              <w:rPr>
                <w:color w:val="auto"/>
                <w:sz w:val="22"/>
              </w:rPr>
            </w:pPr>
            <w:r w:rsidRPr="00F0583D">
              <w:rPr>
                <w:color w:val="auto"/>
                <w:sz w:val="22"/>
              </w:rPr>
              <w:t>Шаг</w:t>
            </w:r>
          </w:p>
          <w:p w14:paraId="2E4210E3" w14:textId="77777777" w:rsidR="00B031A7" w:rsidRPr="00F0583D" w:rsidRDefault="00B031A7" w:rsidP="007A130E">
            <w:pPr>
              <w:spacing w:after="0" w:line="259" w:lineRule="auto"/>
              <w:ind w:right="14" w:firstLine="0"/>
              <w:jc w:val="center"/>
              <w:rPr>
                <w:color w:val="auto"/>
                <w:sz w:val="22"/>
              </w:rPr>
            </w:pPr>
            <w:r w:rsidRPr="00F0583D">
              <w:rPr>
                <w:color w:val="auto"/>
                <w:sz w:val="22"/>
              </w:rPr>
              <w:t>алгоритма</w:t>
            </w:r>
          </w:p>
          <w:p w14:paraId="602CD073" w14:textId="378E980D" w:rsidR="00B031A7" w:rsidRPr="00F0583D" w:rsidRDefault="00B031A7" w:rsidP="007A130E">
            <w:pPr>
              <w:spacing w:after="0" w:line="259" w:lineRule="auto"/>
              <w:ind w:left="14" w:right="0" w:firstLine="0"/>
              <w:jc w:val="center"/>
              <w:rPr>
                <w:color w:val="auto"/>
                <w:sz w:val="22"/>
              </w:rPr>
            </w:pPr>
            <w:r w:rsidRPr="00F0583D">
              <w:rPr>
                <w:color w:val="auto"/>
                <w:sz w:val="22"/>
              </w:rPr>
              <w:t>(процедура)</w:t>
            </w:r>
          </w:p>
        </w:tc>
        <w:tc>
          <w:tcPr>
            <w:tcW w:w="311" w:type="pct"/>
          </w:tcPr>
          <w:p w14:paraId="37E64DEE" w14:textId="0CDEEFDE" w:rsidR="00B031A7" w:rsidRPr="00F0583D" w:rsidRDefault="00B031A7" w:rsidP="00E94579">
            <w:pPr>
              <w:spacing w:after="0" w:line="259" w:lineRule="auto"/>
              <w:ind w:left="39" w:right="0" w:hanging="62"/>
              <w:jc w:val="center"/>
              <w:rPr>
                <w:color w:val="auto"/>
                <w:sz w:val="22"/>
              </w:rPr>
            </w:pPr>
            <w:r w:rsidRPr="00F0583D">
              <w:rPr>
                <w:color w:val="auto"/>
                <w:sz w:val="22"/>
              </w:rPr>
              <w:t>Срок фактический</w:t>
            </w:r>
          </w:p>
        </w:tc>
        <w:tc>
          <w:tcPr>
            <w:tcW w:w="311" w:type="pct"/>
          </w:tcPr>
          <w:p w14:paraId="19486F11" w14:textId="5CD7DBDF" w:rsidR="00B031A7" w:rsidRPr="00F0583D" w:rsidRDefault="00B031A7" w:rsidP="007A130E">
            <w:pPr>
              <w:spacing w:after="0" w:line="259" w:lineRule="auto"/>
              <w:ind w:right="18" w:firstLine="0"/>
              <w:jc w:val="center"/>
              <w:rPr>
                <w:color w:val="auto"/>
                <w:sz w:val="22"/>
              </w:rPr>
            </w:pPr>
            <w:r w:rsidRPr="00F0583D">
              <w:rPr>
                <w:color w:val="auto"/>
                <w:sz w:val="22"/>
              </w:rPr>
              <w:t>Срок целевой</w:t>
            </w:r>
          </w:p>
        </w:tc>
        <w:tc>
          <w:tcPr>
            <w:tcW w:w="355" w:type="pct"/>
          </w:tcPr>
          <w:p w14:paraId="0390FD97" w14:textId="7D3FCF50" w:rsidR="00B031A7" w:rsidRPr="00F0583D" w:rsidRDefault="00B031A7" w:rsidP="007A130E">
            <w:pPr>
              <w:spacing w:after="0" w:line="246" w:lineRule="auto"/>
              <w:ind w:left="-88" w:right="0" w:firstLine="9"/>
              <w:jc w:val="center"/>
              <w:rPr>
                <w:color w:val="auto"/>
                <w:sz w:val="22"/>
              </w:rPr>
            </w:pPr>
            <w:r w:rsidRPr="00F0583D">
              <w:rPr>
                <w:color w:val="auto"/>
                <w:sz w:val="22"/>
              </w:rPr>
              <w:t>Колич</w:t>
            </w:r>
            <w:r w:rsidR="00E94579">
              <w:rPr>
                <w:color w:val="auto"/>
                <w:sz w:val="22"/>
              </w:rPr>
              <w:t>е</w:t>
            </w:r>
            <w:r w:rsidRPr="00F0583D">
              <w:rPr>
                <w:color w:val="auto"/>
                <w:sz w:val="22"/>
              </w:rPr>
              <w:t>ство доку-</w:t>
            </w:r>
          </w:p>
          <w:p w14:paraId="5971301B" w14:textId="6C5D44AC" w:rsidR="00B031A7" w:rsidRPr="00F0583D" w:rsidRDefault="00B031A7" w:rsidP="00E94579">
            <w:pPr>
              <w:spacing w:after="0" w:line="259" w:lineRule="auto"/>
              <w:ind w:left="8" w:right="0" w:firstLine="0"/>
              <w:jc w:val="center"/>
              <w:rPr>
                <w:color w:val="auto"/>
                <w:sz w:val="22"/>
              </w:rPr>
            </w:pPr>
            <w:r w:rsidRPr="00F0583D">
              <w:rPr>
                <w:color w:val="auto"/>
                <w:sz w:val="22"/>
              </w:rPr>
              <w:t>ментов, ед.</w:t>
            </w:r>
          </w:p>
        </w:tc>
        <w:tc>
          <w:tcPr>
            <w:tcW w:w="533" w:type="pct"/>
          </w:tcPr>
          <w:p w14:paraId="664F4F94" w14:textId="63B0FEE5" w:rsidR="00B031A7" w:rsidRPr="00F0583D" w:rsidRDefault="00B031A7" w:rsidP="007A130E">
            <w:pPr>
              <w:spacing w:after="0" w:line="259" w:lineRule="auto"/>
              <w:ind w:left="320" w:right="0" w:firstLine="43"/>
              <w:jc w:val="center"/>
              <w:rPr>
                <w:color w:val="auto"/>
                <w:sz w:val="22"/>
              </w:rPr>
            </w:pPr>
            <w:r w:rsidRPr="00F0583D">
              <w:rPr>
                <w:color w:val="auto"/>
                <w:sz w:val="22"/>
              </w:rPr>
              <w:t>Входящие документы</w:t>
            </w:r>
          </w:p>
        </w:tc>
        <w:tc>
          <w:tcPr>
            <w:tcW w:w="577" w:type="pct"/>
          </w:tcPr>
          <w:p w14:paraId="7CECD910" w14:textId="72D30640" w:rsidR="00B031A7" w:rsidRPr="00F0583D" w:rsidRDefault="00B031A7" w:rsidP="007A130E">
            <w:pPr>
              <w:spacing w:after="0" w:line="259" w:lineRule="auto"/>
              <w:ind w:left="125" w:right="0" w:firstLine="235"/>
              <w:jc w:val="center"/>
              <w:rPr>
                <w:color w:val="auto"/>
                <w:sz w:val="22"/>
              </w:rPr>
            </w:pPr>
            <w:r w:rsidRPr="00F0583D">
              <w:rPr>
                <w:color w:val="auto"/>
                <w:sz w:val="22"/>
              </w:rPr>
              <w:t>Результирующие документы</w:t>
            </w:r>
          </w:p>
        </w:tc>
        <w:tc>
          <w:tcPr>
            <w:tcW w:w="533" w:type="pct"/>
          </w:tcPr>
          <w:p w14:paraId="116AE069" w14:textId="417EFF38" w:rsidR="00B031A7" w:rsidRPr="00F0583D" w:rsidRDefault="00B031A7" w:rsidP="007A130E">
            <w:pPr>
              <w:spacing w:after="0" w:line="259" w:lineRule="auto"/>
              <w:ind w:right="31" w:firstLine="0"/>
              <w:jc w:val="center"/>
              <w:rPr>
                <w:color w:val="auto"/>
                <w:sz w:val="22"/>
              </w:rPr>
            </w:pPr>
            <w:r w:rsidRPr="00F0583D">
              <w:rPr>
                <w:color w:val="auto"/>
                <w:sz w:val="22"/>
              </w:rPr>
              <w:t>Организация, выполняющая процедуру</w:t>
            </w:r>
            <w:r w:rsidR="00FA1DA0" w:rsidRPr="00F0583D">
              <w:rPr>
                <w:color w:val="auto"/>
                <w:sz w:val="22"/>
              </w:rPr>
              <w:t xml:space="preserve"> или лицо, инициирующее ее проведение</w:t>
            </w:r>
          </w:p>
        </w:tc>
        <w:tc>
          <w:tcPr>
            <w:tcW w:w="622" w:type="pct"/>
          </w:tcPr>
          <w:p w14:paraId="3D9B05C5" w14:textId="77777777" w:rsidR="00B031A7" w:rsidRPr="00F0583D" w:rsidRDefault="00B031A7" w:rsidP="007A130E">
            <w:pPr>
              <w:spacing w:after="0" w:line="259" w:lineRule="auto"/>
              <w:ind w:right="29" w:firstLine="0"/>
              <w:jc w:val="center"/>
              <w:rPr>
                <w:color w:val="auto"/>
                <w:sz w:val="22"/>
              </w:rPr>
            </w:pPr>
            <w:r w:rsidRPr="00F0583D">
              <w:rPr>
                <w:color w:val="auto"/>
                <w:sz w:val="22"/>
              </w:rPr>
              <w:t>Нормативный</w:t>
            </w:r>
          </w:p>
          <w:p w14:paraId="631CE2D6" w14:textId="7F39344C" w:rsidR="00B031A7" w:rsidRPr="00F0583D" w:rsidRDefault="00B031A7" w:rsidP="007A130E">
            <w:pPr>
              <w:spacing w:after="0" w:line="259" w:lineRule="auto"/>
              <w:ind w:left="14" w:right="34" w:firstLine="0"/>
              <w:jc w:val="center"/>
              <w:rPr>
                <w:color w:val="auto"/>
                <w:sz w:val="22"/>
              </w:rPr>
            </w:pPr>
            <w:r w:rsidRPr="00F0583D">
              <w:rPr>
                <w:color w:val="auto"/>
                <w:sz w:val="22"/>
              </w:rPr>
              <w:t>правовой акт</w:t>
            </w:r>
          </w:p>
        </w:tc>
        <w:tc>
          <w:tcPr>
            <w:tcW w:w="533" w:type="pct"/>
          </w:tcPr>
          <w:p w14:paraId="7E5DD8FE" w14:textId="77777777" w:rsidR="00B031A7" w:rsidRPr="00F0583D" w:rsidRDefault="00B031A7" w:rsidP="007A130E">
            <w:pPr>
              <w:spacing w:after="0" w:line="259" w:lineRule="auto"/>
              <w:ind w:right="24" w:firstLine="0"/>
              <w:jc w:val="center"/>
              <w:rPr>
                <w:color w:val="auto"/>
                <w:sz w:val="22"/>
              </w:rPr>
            </w:pPr>
            <w:r w:rsidRPr="00F0583D">
              <w:rPr>
                <w:color w:val="auto"/>
                <w:sz w:val="22"/>
              </w:rPr>
              <w:t>Категории</w:t>
            </w:r>
          </w:p>
          <w:p w14:paraId="66370774" w14:textId="715A77EA" w:rsidR="00B031A7" w:rsidRPr="00F0583D" w:rsidRDefault="00B031A7" w:rsidP="007A130E">
            <w:pPr>
              <w:spacing w:after="0" w:line="259" w:lineRule="auto"/>
              <w:ind w:left="19" w:right="0" w:hanging="19"/>
              <w:jc w:val="center"/>
              <w:rPr>
                <w:color w:val="auto"/>
                <w:sz w:val="22"/>
              </w:rPr>
            </w:pPr>
            <w:r w:rsidRPr="00F0583D">
              <w:rPr>
                <w:color w:val="auto"/>
                <w:sz w:val="22"/>
              </w:rPr>
              <w:t>инвестиционных проектов</w:t>
            </w:r>
          </w:p>
        </w:tc>
        <w:tc>
          <w:tcPr>
            <w:tcW w:w="648" w:type="pct"/>
          </w:tcPr>
          <w:p w14:paraId="6825D391" w14:textId="2EEE1CA5" w:rsidR="00B031A7" w:rsidRPr="00F0583D" w:rsidRDefault="00B031A7" w:rsidP="007A130E">
            <w:pPr>
              <w:spacing w:after="0" w:line="259" w:lineRule="auto"/>
              <w:ind w:right="13" w:firstLine="0"/>
              <w:jc w:val="center"/>
              <w:rPr>
                <w:color w:val="auto"/>
                <w:sz w:val="22"/>
              </w:rPr>
            </w:pPr>
            <w:r w:rsidRPr="00F0583D">
              <w:rPr>
                <w:color w:val="auto"/>
                <w:sz w:val="22"/>
              </w:rPr>
              <w:t>Примечание</w:t>
            </w:r>
          </w:p>
        </w:tc>
      </w:tr>
      <w:tr w:rsidR="00F52C5A" w:rsidRPr="007A130E" w14:paraId="240C41B5" w14:textId="77777777" w:rsidTr="00F5145F">
        <w:trPr>
          <w:trHeight w:val="2797"/>
        </w:trPr>
        <w:tc>
          <w:tcPr>
            <w:tcW w:w="133" w:type="pct"/>
            <w:vMerge w:val="restart"/>
          </w:tcPr>
          <w:p w14:paraId="39DF9495" w14:textId="7DA2230C" w:rsidR="00911FC4" w:rsidRPr="007A130E" w:rsidRDefault="00911FC4" w:rsidP="00B512BC">
            <w:pPr>
              <w:spacing w:after="0" w:line="259" w:lineRule="auto"/>
              <w:ind w:right="2" w:firstLine="0"/>
              <w:rPr>
                <w:color w:val="auto"/>
                <w:sz w:val="22"/>
              </w:rPr>
            </w:pPr>
            <w:r w:rsidRPr="007A130E">
              <w:rPr>
                <w:color w:val="auto"/>
                <w:sz w:val="22"/>
              </w:rPr>
              <w:t>l.</w:t>
            </w:r>
          </w:p>
        </w:tc>
        <w:tc>
          <w:tcPr>
            <w:tcW w:w="444" w:type="pct"/>
            <w:vMerge w:val="restart"/>
          </w:tcPr>
          <w:p w14:paraId="5153D891" w14:textId="788D400D" w:rsidR="00911FC4" w:rsidRPr="007A130E" w:rsidRDefault="00911FC4" w:rsidP="00B512BC">
            <w:pPr>
              <w:spacing w:after="0" w:line="274" w:lineRule="auto"/>
              <w:ind w:right="2" w:firstLine="0"/>
              <w:rPr>
                <w:color w:val="auto"/>
                <w:sz w:val="22"/>
              </w:rPr>
            </w:pPr>
            <w:r w:rsidRPr="007A130E">
              <w:rPr>
                <w:color w:val="auto"/>
                <w:sz w:val="22"/>
              </w:rPr>
              <w:t>Подача инвестором заявки</w:t>
            </w:r>
            <w:r w:rsidR="005C5F00" w:rsidRPr="007A130E">
              <w:rPr>
                <w:color w:val="auto"/>
                <w:sz w:val="22"/>
              </w:rPr>
              <w:t xml:space="preserve"> </w:t>
            </w:r>
            <w:r w:rsidRPr="007A130E">
              <w:rPr>
                <w:color w:val="auto"/>
                <w:sz w:val="22"/>
              </w:rPr>
              <w:t>на</w:t>
            </w:r>
          </w:p>
          <w:p w14:paraId="18A8149C" w14:textId="77777777" w:rsidR="00911FC4" w:rsidRPr="007A130E" w:rsidRDefault="00911FC4" w:rsidP="00B512BC">
            <w:pPr>
              <w:spacing w:after="0" w:line="259" w:lineRule="auto"/>
              <w:ind w:right="2" w:firstLine="0"/>
              <w:rPr>
                <w:color w:val="auto"/>
                <w:sz w:val="22"/>
              </w:rPr>
            </w:pPr>
            <w:r w:rsidRPr="007A130E">
              <w:rPr>
                <w:color w:val="auto"/>
                <w:sz w:val="22"/>
              </w:rPr>
              <w:t>технологическое присоединение</w:t>
            </w:r>
          </w:p>
        </w:tc>
        <w:tc>
          <w:tcPr>
            <w:tcW w:w="311" w:type="pct"/>
            <w:vMerge w:val="restart"/>
          </w:tcPr>
          <w:p w14:paraId="032B67A9" w14:textId="6813D9F7" w:rsidR="00911FC4" w:rsidRPr="007A130E" w:rsidRDefault="00F5145F" w:rsidP="00B512BC">
            <w:pPr>
              <w:spacing w:after="0" w:line="259" w:lineRule="auto"/>
              <w:ind w:right="2" w:firstLine="0"/>
              <w:rPr>
                <w:color w:val="auto"/>
                <w:sz w:val="22"/>
              </w:rPr>
            </w:pPr>
            <w:r w:rsidRPr="007A130E">
              <w:rPr>
                <w:color w:val="auto"/>
                <w:sz w:val="22"/>
              </w:rPr>
              <w:t>3</w:t>
            </w:r>
            <w:r w:rsidR="00911FC4" w:rsidRPr="007A130E">
              <w:rPr>
                <w:color w:val="auto"/>
                <w:sz w:val="22"/>
              </w:rPr>
              <w:t xml:space="preserve"> рабочих дня</w:t>
            </w:r>
          </w:p>
        </w:tc>
        <w:tc>
          <w:tcPr>
            <w:tcW w:w="311" w:type="pct"/>
            <w:vMerge w:val="restart"/>
          </w:tcPr>
          <w:p w14:paraId="333480B5" w14:textId="77777777" w:rsidR="00911FC4" w:rsidRPr="007A130E" w:rsidRDefault="00911FC4" w:rsidP="00B512BC">
            <w:pPr>
              <w:spacing w:after="0" w:line="259" w:lineRule="auto"/>
              <w:ind w:right="2" w:firstLine="0"/>
              <w:rPr>
                <w:color w:val="auto"/>
                <w:sz w:val="22"/>
              </w:rPr>
            </w:pPr>
            <w:r w:rsidRPr="007A130E">
              <w:rPr>
                <w:color w:val="auto"/>
                <w:sz w:val="22"/>
              </w:rPr>
              <w:t>3 рабочих дня</w:t>
            </w:r>
          </w:p>
        </w:tc>
        <w:tc>
          <w:tcPr>
            <w:tcW w:w="355" w:type="pct"/>
            <w:vMerge w:val="restart"/>
          </w:tcPr>
          <w:p w14:paraId="003A7015" w14:textId="77777777" w:rsidR="00911FC4" w:rsidRPr="007A130E" w:rsidRDefault="00911FC4" w:rsidP="00B512BC">
            <w:pPr>
              <w:spacing w:after="0" w:line="259" w:lineRule="auto"/>
              <w:ind w:right="2" w:firstLine="0"/>
              <w:jc w:val="center"/>
              <w:rPr>
                <w:color w:val="auto"/>
                <w:sz w:val="22"/>
              </w:rPr>
            </w:pPr>
            <w:r w:rsidRPr="007A130E">
              <w:rPr>
                <w:color w:val="auto"/>
                <w:sz w:val="22"/>
              </w:rPr>
              <w:t>7-8</w:t>
            </w:r>
          </w:p>
        </w:tc>
        <w:tc>
          <w:tcPr>
            <w:tcW w:w="533" w:type="pct"/>
          </w:tcPr>
          <w:p w14:paraId="5CEA9551" w14:textId="46F83EF3" w:rsidR="00911FC4" w:rsidRPr="007A130E" w:rsidRDefault="00911FC4" w:rsidP="00B512BC">
            <w:pPr>
              <w:tabs>
                <w:tab w:val="center" w:pos="783"/>
                <w:tab w:val="right" w:pos="1621"/>
              </w:tabs>
              <w:spacing w:after="0" w:line="259" w:lineRule="auto"/>
              <w:ind w:right="2" w:firstLine="0"/>
              <w:rPr>
                <w:color w:val="auto"/>
                <w:sz w:val="22"/>
              </w:rPr>
            </w:pPr>
            <w:r w:rsidRPr="007A130E">
              <w:rPr>
                <w:color w:val="auto"/>
                <w:sz w:val="22"/>
              </w:rPr>
              <w:t xml:space="preserve">1. </w:t>
            </w:r>
            <w:r w:rsidR="00D44039" w:rsidRPr="007A130E">
              <w:rPr>
                <w:color w:val="auto"/>
                <w:sz w:val="22"/>
              </w:rPr>
              <w:t>З</w:t>
            </w:r>
            <w:r w:rsidRPr="007A130E">
              <w:rPr>
                <w:color w:val="auto"/>
                <w:sz w:val="22"/>
              </w:rPr>
              <w:t>аявка</w:t>
            </w:r>
            <w:r w:rsidR="002C5954" w:rsidRPr="007A130E">
              <w:rPr>
                <w:color w:val="auto"/>
                <w:sz w:val="22"/>
              </w:rPr>
              <w:t xml:space="preserve"> </w:t>
            </w:r>
            <w:r w:rsidRPr="007A130E">
              <w:rPr>
                <w:color w:val="auto"/>
                <w:sz w:val="22"/>
              </w:rPr>
              <w:t>на</w:t>
            </w:r>
          </w:p>
          <w:p w14:paraId="2E6F2D67" w14:textId="0E923D7E" w:rsidR="00911FC4" w:rsidRPr="007A130E" w:rsidRDefault="00911FC4" w:rsidP="00B512BC">
            <w:pPr>
              <w:spacing w:after="0" w:line="244" w:lineRule="auto"/>
              <w:ind w:right="2" w:firstLine="0"/>
              <w:rPr>
                <w:color w:val="auto"/>
                <w:sz w:val="22"/>
              </w:rPr>
            </w:pPr>
            <w:r w:rsidRPr="007A130E">
              <w:rPr>
                <w:color w:val="auto"/>
                <w:sz w:val="22"/>
              </w:rPr>
              <w:t>технологическое присоединение</w:t>
            </w:r>
            <w:r w:rsidR="00D44039" w:rsidRPr="007A130E">
              <w:rPr>
                <w:color w:val="auto"/>
                <w:sz w:val="22"/>
              </w:rPr>
              <w:t>;</w:t>
            </w:r>
          </w:p>
          <w:p w14:paraId="415CAFA0" w14:textId="0DACA1FC" w:rsidR="00911FC4" w:rsidRPr="007A130E" w:rsidRDefault="00911FC4" w:rsidP="00AF3459">
            <w:pPr>
              <w:tabs>
                <w:tab w:val="right" w:pos="1621"/>
              </w:tabs>
              <w:spacing w:after="0" w:line="259" w:lineRule="auto"/>
              <w:ind w:right="2" w:firstLine="0"/>
              <w:rPr>
                <w:color w:val="auto"/>
                <w:sz w:val="22"/>
              </w:rPr>
            </w:pPr>
            <w:r w:rsidRPr="007A130E">
              <w:rPr>
                <w:color w:val="auto"/>
                <w:sz w:val="22"/>
              </w:rPr>
              <w:t>2.</w:t>
            </w:r>
            <w:r w:rsidR="003643AE">
              <w:rPr>
                <w:color w:val="auto"/>
                <w:sz w:val="22"/>
              </w:rPr>
              <w:t xml:space="preserve"> </w:t>
            </w:r>
            <w:r w:rsidR="002C5954" w:rsidRPr="007A130E">
              <w:rPr>
                <w:color w:val="auto"/>
                <w:sz w:val="22"/>
              </w:rPr>
              <w:t>п</w:t>
            </w:r>
            <w:r w:rsidRPr="007A130E">
              <w:rPr>
                <w:color w:val="auto"/>
                <w:sz w:val="22"/>
              </w:rPr>
              <w:t>лан</w:t>
            </w:r>
            <w:r w:rsidR="00AF3459">
              <w:rPr>
                <w:color w:val="auto"/>
                <w:sz w:val="22"/>
              </w:rPr>
              <w:t xml:space="preserve"> р</w:t>
            </w:r>
            <w:r w:rsidRPr="007A130E">
              <w:rPr>
                <w:color w:val="auto"/>
                <w:sz w:val="22"/>
              </w:rPr>
              <w:t>асположения</w:t>
            </w:r>
            <w:r w:rsidR="00D44039" w:rsidRPr="007A130E">
              <w:rPr>
                <w:color w:val="auto"/>
                <w:sz w:val="22"/>
              </w:rPr>
              <w:t>;</w:t>
            </w:r>
            <w:r w:rsidRPr="007A130E">
              <w:rPr>
                <w:color w:val="auto"/>
                <w:sz w:val="22"/>
              </w:rPr>
              <w:t xml:space="preserve"> </w:t>
            </w:r>
          </w:p>
          <w:p w14:paraId="42DEF959" w14:textId="5F5C9926" w:rsidR="00911FC4" w:rsidRPr="007A130E" w:rsidRDefault="00911FC4" w:rsidP="00B512BC">
            <w:pPr>
              <w:spacing w:after="0" w:line="253" w:lineRule="auto"/>
              <w:ind w:right="2" w:firstLine="0"/>
              <w:rPr>
                <w:color w:val="auto"/>
                <w:sz w:val="22"/>
              </w:rPr>
            </w:pPr>
            <w:r w:rsidRPr="007A130E">
              <w:rPr>
                <w:color w:val="auto"/>
                <w:sz w:val="22"/>
              </w:rPr>
              <w:t xml:space="preserve">3. </w:t>
            </w:r>
            <w:r w:rsidR="002C5954" w:rsidRPr="007A130E">
              <w:rPr>
                <w:color w:val="auto"/>
                <w:sz w:val="22"/>
              </w:rPr>
              <w:t>п</w:t>
            </w:r>
            <w:r w:rsidRPr="007A130E">
              <w:rPr>
                <w:color w:val="auto"/>
                <w:sz w:val="22"/>
              </w:rPr>
              <w:t>еречень и</w:t>
            </w:r>
          </w:p>
          <w:p w14:paraId="6DFB4AE4" w14:textId="1128A197" w:rsidR="00D44039" w:rsidRPr="007A130E" w:rsidRDefault="00911FC4" w:rsidP="00B512BC">
            <w:pPr>
              <w:spacing w:after="0" w:line="262" w:lineRule="auto"/>
              <w:ind w:right="2" w:firstLine="0"/>
              <w:rPr>
                <w:color w:val="auto"/>
                <w:sz w:val="22"/>
              </w:rPr>
            </w:pPr>
            <w:r w:rsidRPr="007A130E">
              <w:rPr>
                <w:color w:val="auto"/>
                <w:sz w:val="22"/>
              </w:rPr>
              <w:t>мощность устройств для присоединения к противоаварийной автоматике</w:t>
            </w:r>
            <w:r w:rsidR="00D44039" w:rsidRPr="007A130E">
              <w:rPr>
                <w:color w:val="auto"/>
                <w:sz w:val="22"/>
              </w:rPr>
              <w:t>;</w:t>
            </w:r>
            <w:r w:rsidRPr="007A130E">
              <w:rPr>
                <w:color w:val="auto"/>
                <w:sz w:val="22"/>
              </w:rPr>
              <w:t xml:space="preserve"> </w:t>
            </w:r>
          </w:p>
          <w:p w14:paraId="3CE2578E" w14:textId="368D4882" w:rsidR="00911FC4" w:rsidRPr="007A130E" w:rsidRDefault="00911FC4" w:rsidP="00B512BC">
            <w:pPr>
              <w:spacing w:after="0" w:line="262" w:lineRule="auto"/>
              <w:ind w:right="2" w:firstLine="0"/>
              <w:rPr>
                <w:color w:val="auto"/>
                <w:sz w:val="22"/>
              </w:rPr>
            </w:pPr>
            <w:r w:rsidRPr="007A130E">
              <w:rPr>
                <w:color w:val="auto"/>
                <w:sz w:val="22"/>
              </w:rPr>
              <w:t xml:space="preserve">4. </w:t>
            </w:r>
            <w:r w:rsidR="002C5954" w:rsidRPr="007A130E">
              <w:rPr>
                <w:color w:val="auto"/>
                <w:sz w:val="22"/>
              </w:rPr>
              <w:t>к</w:t>
            </w:r>
            <w:r w:rsidRPr="007A130E">
              <w:rPr>
                <w:color w:val="auto"/>
                <w:sz w:val="22"/>
              </w:rPr>
              <w:t xml:space="preserve">опия </w:t>
            </w:r>
            <w:r w:rsidR="002C5954" w:rsidRPr="007A130E">
              <w:rPr>
                <w:color w:val="auto"/>
                <w:sz w:val="22"/>
              </w:rPr>
              <w:t xml:space="preserve">документа, </w:t>
            </w:r>
            <w:r w:rsidR="009B0787" w:rsidRPr="007A130E">
              <w:rPr>
                <w:color w:val="auto"/>
                <w:sz w:val="22"/>
              </w:rPr>
              <w:lastRenderedPageBreak/>
              <w:t>подтверждающего</w:t>
            </w:r>
            <w:r w:rsidR="002C5954" w:rsidRPr="007A130E">
              <w:rPr>
                <w:color w:val="auto"/>
                <w:sz w:val="22"/>
              </w:rPr>
              <w:t xml:space="preserve"> право </w:t>
            </w:r>
            <w:r w:rsidRPr="007A130E">
              <w:rPr>
                <w:color w:val="auto"/>
                <w:sz w:val="22"/>
              </w:rPr>
              <w:t>собственности</w:t>
            </w:r>
          </w:p>
          <w:p w14:paraId="54FC1A11" w14:textId="1EA419CA" w:rsidR="00911FC4" w:rsidRPr="007A130E" w:rsidRDefault="00911FC4" w:rsidP="00B512BC">
            <w:pPr>
              <w:spacing w:after="0" w:line="259" w:lineRule="auto"/>
              <w:ind w:right="2" w:firstLine="0"/>
              <w:rPr>
                <w:color w:val="auto"/>
                <w:sz w:val="22"/>
              </w:rPr>
            </w:pPr>
            <w:r w:rsidRPr="007A130E">
              <w:rPr>
                <w:color w:val="auto"/>
                <w:sz w:val="22"/>
              </w:rPr>
              <w:t>иного законного основания)</w:t>
            </w:r>
            <w:r w:rsidR="009B0787">
              <w:rPr>
                <w:color w:val="auto"/>
                <w:sz w:val="22"/>
              </w:rPr>
              <w:t>;</w:t>
            </w:r>
          </w:p>
          <w:p w14:paraId="6680E041" w14:textId="740988C3" w:rsidR="00911FC4" w:rsidRPr="007A130E" w:rsidRDefault="00911FC4" w:rsidP="00B512BC">
            <w:pPr>
              <w:spacing w:after="0" w:line="247" w:lineRule="auto"/>
              <w:ind w:right="2" w:firstLine="0"/>
              <w:rPr>
                <w:color w:val="auto"/>
                <w:sz w:val="22"/>
              </w:rPr>
            </w:pPr>
            <w:r w:rsidRPr="007A130E">
              <w:rPr>
                <w:color w:val="auto"/>
                <w:sz w:val="22"/>
              </w:rPr>
              <w:t xml:space="preserve">5. </w:t>
            </w:r>
            <w:r w:rsidR="002C5954" w:rsidRPr="007A130E">
              <w:rPr>
                <w:color w:val="auto"/>
                <w:sz w:val="22"/>
              </w:rPr>
              <w:t>в</w:t>
            </w:r>
            <w:r w:rsidRPr="007A130E">
              <w:rPr>
                <w:color w:val="auto"/>
                <w:sz w:val="22"/>
              </w:rPr>
              <w:t>ыписка из ЕГРЮЛ</w:t>
            </w:r>
            <w:r w:rsidR="002C5954" w:rsidRPr="007A130E">
              <w:rPr>
                <w:color w:val="auto"/>
                <w:sz w:val="22"/>
              </w:rPr>
              <w:t>/</w:t>
            </w:r>
            <w:r w:rsidRPr="007A130E">
              <w:rPr>
                <w:color w:val="auto"/>
                <w:sz w:val="22"/>
              </w:rPr>
              <w:t>ЕГРИП.</w:t>
            </w:r>
          </w:p>
          <w:p w14:paraId="482698F7" w14:textId="08BC8E7E" w:rsidR="00911FC4" w:rsidRPr="007A130E" w:rsidRDefault="009B0787" w:rsidP="00B512BC">
            <w:pPr>
              <w:spacing w:after="0" w:line="259" w:lineRule="auto"/>
              <w:ind w:right="2" w:firstLine="0"/>
              <w:rPr>
                <w:color w:val="auto"/>
                <w:sz w:val="22"/>
              </w:rPr>
            </w:pPr>
            <w:r>
              <w:rPr>
                <w:color w:val="auto"/>
                <w:sz w:val="22"/>
              </w:rPr>
              <w:t xml:space="preserve">6. </w:t>
            </w:r>
            <w:r w:rsidR="002C5954" w:rsidRPr="007A130E">
              <w:rPr>
                <w:color w:val="auto"/>
                <w:sz w:val="22"/>
              </w:rPr>
              <w:t>д</w:t>
            </w:r>
            <w:r w:rsidR="00911FC4" w:rsidRPr="007A130E">
              <w:rPr>
                <w:color w:val="auto"/>
                <w:sz w:val="22"/>
              </w:rPr>
              <w:t>ля особо крупных объектов (свыше 50 МВт) схема внешнего электроснабжения</w:t>
            </w:r>
            <w:r>
              <w:rPr>
                <w:color w:val="auto"/>
                <w:sz w:val="22"/>
              </w:rPr>
              <w:t>;</w:t>
            </w:r>
          </w:p>
          <w:p w14:paraId="792814E5" w14:textId="63AD0D5C" w:rsidR="00911FC4" w:rsidRPr="007A130E" w:rsidRDefault="00911FC4" w:rsidP="00B512BC">
            <w:pPr>
              <w:spacing w:after="0" w:line="259" w:lineRule="auto"/>
              <w:ind w:right="2" w:firstLine="0"/>
              <w:rPr>
                <w:color w:val="auto"/>
                <w:sz w:val="22"/>
              </w:rPr>
            </w:pPr>
            <w:r w:rsidRPr="007A130E">
              <w:rPr>
                <w:color w:val="auto"/>
                <w:sz w:val="22"/>
              </w:rPr>
              <w:t xml:space="preserve">7. </w:t>
            </w:r>
            <w:r w:rsidR="00DC2DE1" w:rsidRPr="007A130E">
              <w:rPr>
                <w:color w:val="auto"/>
                <w:sz w:val="22"/>
              </w:rPr>
              <w:t>о</w:t>
            </w:r>
            <w:r w:rsidRPr="007A130E">
              <w:rPr>
                <w:color w:val="auto"/>
                <w:sz w:val="22"/>
              </w:rPr>
              <w:t>днолинейная схема по сетям 35 кВ и выше с указанием возможности резервирования от собственных источников энергоснабжения</w:t>
            </w:r>
            <w:r w:rsidR="009B0787">
              <w:rPr>
                <w:color w:val="auto"/>
                <w:sz w:val="22"/>
              </w:rPr>
              <w:t>;</w:t>
            </w:r>
          </w:p>
        </w:tc>
        <w:tc>
          <w:tcPr>
            <w:tcW w:w="577" w:type="pct"/>
            <w:vMerge w:val="restart"/>
          </w:tcPr>
          <w:p w14:paraId="11B69BFE" w14:textId="12FC67B3" w:rsidR="00911FC4" w:rsidRPr="007A130E" w:rsidRDefault="007A130E" w:rsidP="00B512BC">
            <w:pPr>
              <w:spacing w:after="0" w:line="246" w:lineRule="auto"/>
              <w:ind w:right="2" w:firstLine="0"/>
              <w:rPr>
                <w:color w:val="auto"/>
                <w:sz w:val="22"/>
              </w:rPr>
            </w:pPr>
            <w:r w:rsidRPr="007A130E">
              <w:rPr>
                <w:color w:val="auto"/>
                <w:sz w:val="22"/>
              </w:rPr>
              <w:lastRenderedPageBreak/>
              <w:t>У</w:t>
            </w:r>
            <w:r w:rsidR="00911FC4" w:rsidRPr="007A130E">
              <w:rPr>
                <w:color w:val="auto"/>
                <w:sz w:val="22"/>
              </w:rPr>
              <w:t>ведомление о принятии/</w:t>
            </w:r>
          </w:p>
          <w:p w14:paraId="258B0A0F" w14:textId="6260992C" w:rsidR="00911FC4" w:rsidRPr="007A130E" w:rsidRDefault="00911FC4" w:rsidP="00B512BC">
            <w:pPr>
              <w:spacing w:after="0" w:line="259" w:lineRule="auto"/>
              <w:ind w:right="2" w:firstLine="0"/>
              <w:rPr>
                <w:color w:val="auto"/>
                <w:sz w:val="22"/>
              </w:rPr>
            </w:pPr>
            <w:r w:rsidRPr="007A130E">
              <w:rPr>
                <w:color w:val="auto"/>
                <w:sz w:val="22"/>
              </w:rPr>
              <w:t>отказе в принятии заявки в работу</w:t>
            </w:r>
          </w:p>
        </w:tc>
        <w:tc>
          <w:tcPr>
            <w:tcW w:w="533" w:type="pct"/>
            <w:vMerge w:val="restart"/>
          </w:tcPr>
          <w:p w14:paraId="4DFCCB3A" w14:textId="3DBB698B" w:rsidR="00911FC4" w:rsidRPr="007A130E" w:rsidRDefault="00911FC4" w:rsidP="00B512BC">
            <w:pPr>
              <w:spacing w:after="0" w:line="259" w:lineRule="auto"/>
              <w:ind w:right="2" w:firstLine="0"/>
              <w:rPr>
                <w:color w:val="auto"/>
                <w:sz w:val="22"/>
              </w:rPr>
            </w:pPr>
            <w:r w:rsidRPr="007A130E">
              <w:rPr>
                <w:color w:val="auto"/>
                <w:sz w:val="22"/>
              </w:rPr>
              <w:t>МУП «Электросеть»</w:t>
            </w:r>
          </w:p>
        </w:tc>
        <w:tc>
          <w:tcPr>
            <w:tcW w:w="622" w:type="pct"/>
          </w:tcPr>
          <w:p w14:paraId="798B2246" w14:textId="02BDA576" w:rsidR="00911FC4" w:rsidRPr="007A130E" w:rsidRDefault="00E94579" w:rsidP="00B512BC">
            <w:pPr>
              <w:spacing w:after="0" w:line="259" w:lineRule="auto"/>
              <w:ind w:right="2" w:firstLine="0"/>
              <w:rPr>
                <w:color w:val="auto"/>
                <w:sz w:val="22"/>
              </w:rPr>
            </w:pPr>
            <w:r>
              <w:rPr>
                <w:color w:val="auto"/>
                <w:sz w:val="22"/>
              </w:rPr>
              <w:t>П</w:t>
            </w:r>
            <w:r w:rsidR="00911FC4" w:rsidRPr="007A130E">
              <w:rPr>
                <w:color w:val="auto"/>
                <w:sz w:val="22"/>
              </w:rPr>
              <w:t>ункт 12</w:t>
            </w:r>
            <w:r>
              <w:rPr>
                <w:color w:val="auto"/>
                <w:sz w:val="22"/>
              </w:rPr>
              <w:t xml:space="preserve"> </w:t>
            </w:r>
            <w:r w:rsidR="00911FC4" w:rsidRPr="007A130E">
              <w:rPr>
                <w:color w:val="auto"/>
                <w:sz w:val="22"/>
              </w:rPr>
              <w:t>Правил ТП</w:t>
            </w:r>
          </w:p>
        </w:tc>
        <w:tc>
          <w:tcPr>
            <w:tcW w:w="533" w:type="pct"/>
          </w:tcPr>
          <w:p w14:paraId="69AEDFB9" w14:textId="3A3C7899" w:rsidR="00911FC4" w:rsidRPr="007A130E" w:rsidRDefault="00E94579" w:rsidP="00B512BC">
            <w:pPr>
              <w:spacing w:after="0" w:line="259" w:lineRule="auto"/>
              <w:ind w:right="2" w:firstLine="0"/>
              <w:rPr>
                <w:color w:val="auto"/>
                <w:sz w:val="22"/>
              </w:rPr>
            </w:pPr>
            <w:r>
              <w:rPr>
                <w:color w:val="auto"/>
                <w:sz w:val="22"/>
              </w:rPr>
              <w:t>С</w:t>
            </w:r>
            <w:r w:rsidR="00911FC4" w:rsidRPr="007A130E">
              <w:rPr>
                <w:color w:val="auto"/>
                <w:sz w:val="22"/>
              </w:rPr>
              <w:t>редний и крупный бизнес свыше l50 кВт</w:t>
            </w:r>
          </w:p>
        </w:tc>
        <w:tc>
          <w:tcPr>
            <w:tcW w:w="648" w:type="pct"/>
          </w:tcPr>
          <w:p w14:paraId="76E40121" w14:textId="28330C10" w:rsidR="00911FC4" w:rsidRPr="007A130E" w:rsidRDefault="00E94579" w:rsidP="00B512BC">
            <w:pPr>
              <w:spacing w:after="0" w:line="259" w:lineRule="auto"/>
              <w:ind w:right="2" w:firstLine="0"/>
              <w:rPr>
                <w:color w:val="auto"/>
                <w:sz w:val="22"/>
              </w:rPr>
            </w:pPr>
            <w:r>
              <w:rPr>
                <w:color w:val="auto"/>
                <w:sz w:val="22"/>
              </w:rPr>
              <w:t xml:space="preserve">В </w:t>
            </w:r>
            <w:r w:rsidR="00911FC4" w:rsidRPr="007A130E">
              <w:rPr>
                <w:color w:val="auto"/>
                <w:sz w:val="22"/>
              </w:rPr>
              <w:t xml:space="preserve">целях определения надлежащей сетевой организации, в которую подлежит направлению заявка, заявитель вправе направить запрос в орган местного самоуправления, на территории которого расположены </w:t>
            </w:r>
            <w:r w:rsidR="00911FC4" w:rsidRPr="007A130E">
              <w:rPr>
                <w:color w:val="auto"/>
                <w:sz w:val="22"/>
              </w:rPr>
              <w:lastRenderedPageBreak/>
              <w:t>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w:t>
            </w:r>
            <w:r w:rsidR="009B0787">
              <w:rPr>
                <w:color w:val="auto"/>
                <w:sz w:val="22"/>
              </w:rPr>
              <w:t xml:space="preserve"> </w:t>
            </w:r>
            <w:r w:rsidR="00911FC4" w:rsidRPr="007A130E">
              <w:rPr>
                <w:color w:val="auto"/>
                <w:sz w:val="22"/>
              </w:rPr>
              <w:t>в запросе объектов электросетевого хозяйства</w:t>
            </w:r>
          </w:p>
        </w:tc>
      </w:tr>
      <w:tr w:rsidR="00F52C5A" w:rsidRPr="007A130E" w14:paraId="41F3DB79" w14:textId="77777777" w:rsidTr="00A66702">
        <w:trPr>
          <w:trHeight w:val="2797"/>
        </w:trPr>
        <w:tc>
          <w:tcPr>
            <w:tcW w:w="133" w:type="pct"/>
            <w:vMerge/>
          </w:tcPr>
          <w:p w14:paraId="670F1D41" w14:textId="77777777" w:rsidR="00911FC4" w:rsidRPr="007A130E" w:rsidRDefault="00911FC4" w:rsidP="00B512BC">
            <w:pPr>
              <w:spacing w:after="0" w:line="259" w:lineRule="auto"/>
              <w:ind w:right="2" w:firstLine="0"/>
              <w:rPr>
                <w:color w:val="auto"/>
                <w:sz w:val="22"/>
              </w:rPr>
            </w:pPr>
          </w:p>
        </w:tc>
        <w:tc>
          <w:tcPr>
            <w:tcW w:w="444" w:type="pct"/>
            <w:vMerge/>
          </w:tcPr>
          <w:p w14:paraId="49E245C4" w14:textId="77777777" w:rsidR="00911FC4" w:rsidRPr="007A130E" w:rsidRDefault="00911FC4" w:rsidP="00B512BC">
            <w:pPr>
              <w:spacing w:after="0" w:line="274" w:lineRule="auto"/>
              <w:ind w:right="2" w:firstLine="0"/>
              <w:rPr>
                <w:color w:val="auto"/>
                <w:sz w:val="22"/>
              </w:rPr>
            </w:pPr>
          </w:p>
        </w:tc>
        <w:tc>
          <w:tcPr>
            <w:tcW w:w="311" w:type="pct"/>
            <w:vMerge/>
          </w:tcPr>
          <w:p w14:paraId="089B5369" w14:textId="77777777" w:rsidR="00911FC4" w:rsidRPr="007A130E" w:rsidRDefault="00911FC4" w:rsidP="00B512BC">
            <w:pPr>
              <w:spacing w:after="0" w:line="259" w:lineRule="auto"/>
              <w:ind w:right="2" w:firstLine="0"/>
              <w:rPr>
                <w:color w:val="auto"/>
                <w:sz w:val="22"/>
              </w:rPr>
            </w:pPr>
          </w:p>
        </w:tc>
        <w:tc>
          <w:tcPr>
            <w:tcW w:w="311" w:type="pct"/>
            <w:vMerge/>
          </w:tcPr>
          <w:p w14:paraId="49DBA980" w14:textId="77777777" w:rsidR="00911FC4" w:rsidRPr="007A130E" w:rsidRDefault="00911FC4" w:rsidP="00B512BC">
            <w:pPr>
              <w:spacing w:after="0" w:line="259" w:lineRule="auto"/>
              <w:ind w:right="2" w:firstLine="0"/>
              <w:rPr>
                <w:color w:val="auto"/>
                <w:sz w:val="22"/>
              </w:rPr>
            </w:pPr>
          </w:p>
        </w:tc>
        <w:tc>
          <w:tcPr>
            <w:tcW w:w="355" w:type="pct"/>
            <w:vMerge/>
          </w:tcPr>
          <w:p w14:paraId="0B0282D9" w14:textId="77777777" w:rsidR="00911FC4" w:rsidRPr="007A130E" w:rsidRDefault="00911FC4" w:rsidP="00B512BC">
            <w:pPr>
              <w:spacing w:after="0" w:line="259" w:lineRule="auto"/>
              <w:ind w:right="2" w:firstLine="0"/>
              <w:rPr>
                <w:color w:val="auto"/>
                <w:sz w:val="22"/>
              </w:rPr>
            </w:pPr>
          </w:p>
        </w:tc>
        <w:tc>
          <w:tcPr>
            <w:tcW w:w="533" w:type="pct"/>
          </w:tcPr>
          <w:p w14:paraId="7A626F28" w14:textId="0A1E3C8F" w:rsidR="00911FC4" w:rsidRPr="007A130E" w:rsidRDefault="00911FC4" w:rsidP="00B512BC">
            <w:pPr>
              <w:tabs>
                <w:tab w:val="center" w:pos="783"/>
                <w:tab w:val="right" w:pos="1621"/>
              </w:tabs>
              <w:spacing w:after="0" w:line="259" w:lineRule="auto"/>
              <w:ind w:right="2" w:firstLine="0"/>
              <w:rPr>
                <w:color w:val="auto"/>
                <w:sz w:val="22"/>
              </w:rPr>
            </w:pPr>
            <w:r w:rsidRPr="007A130E">
              <w:rPr>
                <w:color w:val="auto"/>
                <w:sz w:val="22"/>
              </w:rPr>
              <w:t xml:space="preserve">8. </w:t>
            </w:r>
            <w:r w:rsidR="009B0787">
              <w:rPr>
                <w:color w:val="auto"/>
                <w:sz w:val="22"/>
              </w:rPr>
              <w:t>з</w:t>
            </w:r>
            <w:r w:rsidRPr="007A130E">
              <w:rPr>
                <w:color w:val="auto"/>
                <w:sz w:val="22"/>
              </w:rPr>
              <w:t>аключение органа охраны объектов культурного наследия</w:t>
            </w:r>
            <w:r w:rsidR="009B0787">
              <w:rPr>
                <w:color w:val="auto"/>
                <w:sz w:val="22"/>
              </w:rPr>
              <w:t>.</w:t>
            </w:r>
          </w:p>
        </w:tc>
        <w:tc>
          <w:tcPr>
            <w:tcW w:w="577" w:type="pct"/>
            <w:vMerge/>
            <w:tcBorders>
              <w:bottom w:val="single" w:sz="4" w:space="0" w:color="auto"/>
            </w:tcBorders>
          </w:tcPr>
          <w:p w14:paraId="2D4F57CE" w14:textId="77777777" w:rsidR="00911FC4" w:rsidRPr="007A130E" w:rsidRDefault="00911FC4" w:rsidP="00B512BC">
            <w:pPr>
              <w:spacing w:after="0" w:line="246" w:lineRule="auto"/>
              <w:ind w:right="2" w:firstLine="0"/>
              <w:rPr>
                <w:color w:val="auto"/>
                <w:sz w:val="22"/>
              </w:rPr>
            </w:pPr>
          </w:p>
        </w:tc>
        <w:tc>
          <w:tcPr>
            <w:tcW w:w="533" w:type="pct"/>
            <w:vMerge/>
            <w:tcBorders>
              <w:bottom w:val="single" w:sz="4" w:space="0" w:color="auto"/>
            </w:tcBorders>
          </w:tcPr>
          <w:p w14:paraId="57E8407E" w14:textId="77777777" w:rsidR="00911FC4" w:rsidRPr="007A130E" w:rsidRDefault="00911FC4" w:rsidP="00B512BC">
            <w:pPr>
              <w:spacing w:after="0" w:line="259" w:lineRule="auto"/>
              <w:ind w:right="2" w:firstLine="0"/>
              <w:rPr>
                <w:color w:val="auto"/>
                <w:sz w:val="22"/>
              </w:rPr>
            </w:pPr>
          </w:p>
        </w:tc>
        <w:tc>
          <w:tcPr>
            <w:tcW w:w="622" w:type="pct"/>
            <w:tcBorders>
              <w:bottom w:val="single" w:sz="4" w:space="0" w:color="auto"/>
            </w:tcBorders>
          </w:tcPr>
          <w:p w14:paraId="4334D768" w14:textId="3E7FD5B8" w:rsidR="00911FC4" w:rsidRPr="007A130E" w:rsidRDefault="00911FC4" w:rsidP="00B512BC">
            <w:pPr>
              <w:spacing w:after="0" w:line="247" w:lineRule="auto"/>
              <w:ind w:right="2" w:firstLine="0"/>
              <w:rPr>
                <w:color w:val="auto"/>
                <w:sz w:val="22"/>
              </w:rPr>
            </w:pPr>
            <w:r w:rsidRPr="007A130E">
              <w:rPr>
                <w:color w:val="auto"/>
                <w:sz w:val="22"/>
              </w:rPr>
              <w:t>ч. 2,3 ст. 36</w:t>
            </w:r>
          </w:p>
          <w:p w14:paraId="03FF06A2" w14:textId="005C7002" w:rsidR="00911FC4" w:rsidRPr="007A130E" w:rsidRDefault="00911FC4" w:rsidP="00B512BC">
            <w:pPr>
              <w:spacing w:after="0" w:line="247" w:lineRule="auto"/>
              <w:ind w:right="2" w:firstLine="0"/>
              <w:rPr>
                <w:color w:val="auto"/>
                <w:sz w:val="22"/>
              </w:rPr>
            </w:pPr>
            <w:r w:rsidRPr="007A130E">
              <w:rPr>
                <w:color w:val="auto"/>
                <w:sz w:val="22"/>
              </w:rPr>
              <w:t>абз. 3 ст. 30 Федерального закона 73-ФЗ</w:t>
            </w:r>
          </w:p>
        </w:tc>
        <w:tc>
          <w:tcPr>
            <w:tcW w:w="533" w:type="pct"/>
            <w:tcBorders>
              <w:bottom w:val="single" w:sz="4" w:space="0" w:color="auto"/>
            </w:tcBorders>
          </w:tcPr>
          <w:p w14:paraId="31B0C6BD" w14:textId="77777777" w:rsidR="00911FC4" w:rsidRPr="007A130E" w:rsidRDefault="00911FC4" w:rsidP="00B512BC">
            <w:pPr>
              <w:spacing w:after="0" w:line="249" w:lineRule="auto"/>
              <w:ind w:right="2" w:firstLine="0"/>
              <w:rPr>
                <w:color w:val="auto"/>
                <w:sz w:val="22"/>
              </w:rPr>
            </w:pPr>
            <w:r w:rsidRPr="007A130E">
              <w:rPr>
                <w:color w:val="auto"/>
                <w:sz w:val="22"/>
              </w:rPr>
              <w:t>для объектов культурного</w:t>
            </w:r>
          </w:p>
          <w:p w14:paraId="281B4D9A" w14:textId="5711858F" w:rsidR="00911FC4" w:rsidRPr="007A130E" w:rsidRDefault="00911FC4" w:rsidP="00B512BC">
            <w:pPr>
              <w:spacing w:after="0" w:line="246" w:lineRule="auto"/>
              <w:ind w:right="2" w:firstLine="0"/>
              <w:rPr>
                <w:color w:val="auto"/>
                <w:sz w:val="22"/>
              </w:rPr>
            </w:pPr>
            <w:r w:rsidRPr="007A130E">
              <w:rPr>
                <w:color w:val="auto"/>
                <w:sz w:val="22"/>
              </w:rPr>
              <w:t>(археологического кого) наследия, земли, подлежащие воздействию земляных, строительных, мелиоративных, хозяйственных работ, предусмотренных статьей 25 Лесного кодекса</w:t>
            </w:r>
            <w:r w:rsidR="009B0787">
              <w:rPr>
                <w:color w:val="auto"/>
                <w:sz w:val="22"/>
              </w:rPr>
              <w:t xml:space="preserve"> </w:t>
            </w:r>
            <w:r w:rsidRPr="007A130E">
              <w:rPr>
                <w:color w:val="auto"/>
                <w:sz w:val="22"/>
              </w:rPr>
              <w:t>Российской</w:t>
            </w:r>
            <w:r w:rsidR="009B0787">
              <w:rPr>
                <w:color w:val="auto"/>
                <w:sz w:val="22"/>
              </w:rPr>
              <w:t xml:space="preserve"> </w:t>
            </w:r>
            <w:r w:rsidRPr="007A130E">
              <w:rPr>
                <w:color w:val="auto"/>
                <w:sz w:val="22"/>
              </w:rPr>
              <w:t>Федерации</w:t>
            </w:r>
            <w:r w:rsidR="009B0787">
              <w:rPr>
                <w:color w:val="auto"/>
                <w:sz w:val="22"/>
              </w:rPr>
              <w:t xml:space="preserve"> </w:t>
            </w:r>
            <w:r w:rsidRPr="007A130E">
              <w:rPr>
                <w:color w:val="auto"/>
                <w:sz w:val="22"/>
              </w:rPr>
              <w:t xml:space="preserve">(далее — ЛК РФ) работ по использованию лесов (за исключением работ, указанных в </w:t>
            </w:r>
            <w:r w:rsidRPr="007A130E">
              <w:rPr>
                <w:color w:val="auto"/>
                <w:sz w:val="22"/>
              </w:rPr>
              <w:lastRenderedPageBreak/>
              <w:t>пунктах 3, 4 и</w:t>
            </w:r>
            <w:r w:rsidR="009B0787">
              <w:rPr>
                <w:color w:val="auto"/>
                <w:sz w:val="22"/>
              </w:rPr>
              <w:t xml:space="preserve"> </w:t>
            </w:r>
            <w:r w:rsidRPr="007A130E">
              <w:rPr>
                <w:color w:val="auto"/>
                <w:sz w:val="22"/>
              </w:rPr>
              <w:t>7 части 1 статьи 25 ЛК</w:t>
            </w:r>
            <w:r w:rsidR="009B0787">
              <w:rPr>
                <w:color w:val="auto"/>
                <w:sz w:val="22"/>
              </w:rPr>
              <w:t xml:space="preserve"> </w:t>
            </w:r>
            <w:r w:rsidRPr="007A130E">
              <w:rPr>
                <w:color w:val="auto"/>
                <w:sz w:val="22"/>
              </w:rPr>
              <w:t xml:space="preserve">РФ и иных работ в случае, если указанные земли расположены в границах территорий, </w:t>
            </w:r>
            <w:r w:rsidR="009B0787">
              <w:rPr>
                <w:color w:val="auto"/>
                <w:sz w:val="22"/>
              </w:rPr>
              <w:t>у</w:t>
            </w:r>
            <w:r w:rsidRPr="007A130E">
              <w:rPr>
                <w:color w:val="auto"/>
                <w:sz w:val="22"/>
              </w:rPr>
              <w:t>твержденных в соответствии с пунктом</w:t>
            </w:r>
          </w:p>
          <w:p w14:paraId="69AE14B2" w14:textId="0458F686" w:rsidR="00911FC4" w:rsidRPr="007A130E" w:rsidRDefault="00911FC4" w:rsidP="00B512BC">
            <w:pPr>
              <w:spacing w:after="0" w:line="247" w:lineRule="auto"/>
              <w:ind w:right="2" w:firstLine="0"/>
              <w:rPr>
                <w:color w:val="auto"/>
                <w:sz w:val="22"/>
              </w:rPr>
            </w:pPr>
            <w:r w:rsidRPr="007A130E">
              <w:rPr>
                <w:color w:val="auto"/>
                <w:sz w:val="22"/>
              </w:rPr>
              <w:t>34.2 пункта 1 статьи 9</w:t>
            </w:r>
            <w:r w:rsidR="00913505" w:rsidRPr="007A130E">
              <w:rPr>
                <w:color w:val="auto"/>
                <w:sz w:val="22"/>
              </w:rPr>
              <w:t xml:space="preserve"> </w:t>
            </w:r>
            <w:r w:rsidRPr="007A130E">
              <w:rPr>
                <w:color w:val="auto"/>
                <w:sz w:val="22"/>
              </w:rPr>
              <w:t>Федерального закона № 73-ФЗ</w:t>
            </w:r>
          </w:p>
        </w:tc>
        <w:tc>
          <w:tcPr>
            <w:tcW w:w="648" w:type="pct"/>
            <w:tcBorders>
              <w:bottom w:val="single" w:sz="4" w:space="0" w:color="auto"/>
            </w:tcBorders>
          </w:tcPr>
          <w:p w14:paraId="565CD212" w14:textId="3AD77030" w:rsidR="00911FC4" w:rsidRPr="007A130E" w:rsidRDefault="00911FC4" w:rsidP="00B512BC">
            <w:pPr>
              <w:spacing w:after="0" w:line="259" w:lineRule="auto"/>
              <w:ind w:right="2" w:firstLine="0"/>
              <w:rPr>
                <w:color w:val="auto"/>
                <w:sz w:val="22"/>
              </w:rPr>
            </w:pPr>
            <w:r w:rsidRPr="007A130E">
              <w:rPr>
                <w:color w:val="auto"/>
                <w:sz w:val="22"/>
              </w:rPr>
              <w:lastRenderedPageBreak/>
              <w:t xml:space="preserve">в случае если планируется проведение работ в границах территорий объектов культурного наследия в том числе археологического или планируется проведение работ по подключению сетям объекта, включенного в перечень объектов культурного наследия; территорий, в отношении которых у органов охраны объектов культурного наследия имеются основания предполагать </w:t>
            </w:r>
            <w:r w:rsidRPr="007A130E">
              <w:rPr>
                <w:color w:val="auto"/>
                <w:sz w:val="22"/>
              </w:rPr>
              <w:lastRenderedPageBreak/>
              <w:t>наличие на указанных территориях объектов археологического наследия либо объектов, обладающих признаками объекта археологического наследия.</w:t>
            </w:r>
          </w:p>
        </w:tc>
      </w:tr>
      <w:tr w:rsidR="00F52C5A" w:rsidRPr="007A130E" w14:paraId="7FE3A64D" w14:textId="77777777" w:rsidTr="00A66702">
        <w:trPr>
          <w:trHeight w:val="2797"/>
        </w:trPr>
        <w:tc>
          <w:tcPr>
            <w:tcW w:w="133" w:type="pct"/>
          </w:tcPr>
          <w:p w14:paraId="5E9714D1" w14:textId="6466DC16" w:rsidR="00EE1F5E" w:rsidRPr="007A130E" w:rsidRDefault="00EE1F5E" w:rsidP="00B512BC">
            <w:pPr>
              <w:spacing w:after="0" w:line="259" w:lineRule="auto"/>
              <w:ind w:right="2" w:firstLine="0"/>
              <w:rPr>
                <w:color w:val="auto"/>
                <w:sz w:val="22"/>
              </w:rPr>
            </w:pPr>
            <w:r w:rsidRPr="007A130E">
              <w:rPr>
                <w:color w:val="auto"/>
                <w:sz w:val="22"/>
              </w:rPr>
              <w:lastRenderedPageBreak/>
              <w:t>2.</w:t>
            </w:r>
          </w:p>
        </w:tc>
        <w:tc>
          <w:tcPr>
            <w:tcW w:w="444" w:type="pct"/>
          </w:tcPr>
          <w:p w14:paraId="650691DB" w14:textId="1453D262" w:rsidR="00EE1F5E" w:rsidRPr="007A130E" w:rsidRDefault="00EE1F5E" w:rsidP="00B512BC">
            <w:pPr>
              <w:spacing w:after="0" w:line="247" w:lineRule="auto"/>
              <w:ind w:right="2" w:firstLine="0"/>
              <w:rPr>
                <w:color w:val="auto"/>
                <w:sz w:val="22"/>
              </w:rPr>
            </w:pPr>
            <w:r w:rsidRPr="007A130E">
              <w:rPr>
                <w:color w:val="auto"/>
                <w:sz w:val="22"/>
              </w:rPr>
              <w:t xml:space="preserve">Выдача и подписание договора технологического </w:t>
            </w:r>
            <w:r w:rsidR="0050068C" w:rsidRPr="007A130E">
              <w:rPr>
                <w:color w:val="auto"/>
                <w:sz w:val="22"/>
              </w:rPr>
              <w:t>присоединения</w:t>
            </w:r>
            <w:r w:rsidRPr="007A130E">
              <w:rPr>
                <w:color w:val="auto"/>
                <w:sz w:val="22"/>
              </w:rPr>
              <w:t xml:space="preserve"> договора энергоснабжения</w:t>
            </w:r>
          </w:p>
        </w:tc>
        <w:tc>
          <w:tcPr>
            <w:tcW w:w="311" w:type="pct"/>
          </w:tcPr>
          <w:p w14:paraId="177D2B0F" w14:textId="6EBABDA2" w:rsidR="00EE1F5E" w:rsidRPr="007A130E" w:rsidRDefault="00EE1F5E" w:rsidP="00B512BC">
            <w:pPr>
              <w:spacing w:after="0" w:line="246" w:lineRule="auto"/>
              <w:ind w:right="2" w:firstLine="0"/>
              <w:rPr>
                <w:color w:val="auto"/>
                <w:sz w:val="22"/>
              </w:rPr>
            </w:pPr>
            <w:r w:rsidRPr="007A130E">
              <w:rPr>
                <w:color w:val="auto"/>
                <w:sz w:val="22"/>
              </w:rPr>
              <w:t>20 рабочих</w:t>
            </w:r>
            <w:r w:rsidR="0050068C">
              <w:rPr>
                <w:color w:val="auto"/>
                <w:sz w:val="22"/>
              </w:rPr>
              <w:t xml:space="preserve"> </w:t>
            </w:r>
            <w:r w:rsidRPr="007A130E">
              <w:rPr>
                <w:color w:val="auto"/>
                <w:sz w:val="22"/>
              </w:rPr>
              <w:t>дней (при необходимости согласования с системным оператором - в течение 3 рабочих дней после согласования технических условий системным операт</w:t>
            </w:r>
            <w:r w:rsidRPr="007A130E">
              <w:rPr>
                <w:color w:val="auto"/>
                <w:sz w:val="22"/>
              </w:rPr>
              <w:lastRenderedPageBreak/>
              <w:t>ором); при индивидуальном проекте в течение</w:t>
            </w:r>
          </w:p>
          <w:p w14:paraId="48166908" w14:textId="48E4D50B" w:rsidR="00EE1F5E" w:rsidRPr="007A130E" w:rsidRDefault="00EE1F5E" w:rsidP="00B512BC">
            <w:pPr>
              <w:spacing w:after="0" w:line="259" w:lineRule="auto"/>
              <w:ind w:right="2" w:firstLine="0"/>
              <w:rPr>
                <w:color w:val="auto"/>
                <w:sz w:val="22"/>
              </w:rPr>
            </w:pPr>
            <w:r w:rsidRPr="007A130E">
              <w:rPr>
                <w:color w:val="auto"/>
                <w:sz w:val="22"/>
              </w:rPr>
              <w:t>3 рабочих дней после подтверждения уполномоченным органом платы</w:t>
            </w:r>
          </w:p>
        </w:tc>
        <w:tc>
          <w:tcPr>
            <w:tcW w:w="311" w:type="pct"/>
          </w:tcPr>
          <w:p w14:paraId="1EC83605" w14:textId="6AAAE68C" w:rsidR="00EE1F5E" w:rsidRPr="007A130E" w:rsidRDefault="00EE1F5E" w:rsidP="00B512BC">
            <w:pPr>
              <w:spacing w:after="0" w:line="259" w:lineRule="auto"/>
              <w:ind w:right="2" w:firstLine="0"/>
              <w:rPr>
                <w:color w:val="auto"/>
                <w:sz w:val="22"/>
              </w:rPr>
            </w:pPr>
            <w:r w:rsidRPr="007A130E">
              <w:rPr>
                <w:color w:val="auto"/>
                <w:sz w:val="22"/>
              </w:rPr>
              <w:lastRenderedPageBreak/>
              <w:t>15 рабочих дней (при нео</w:t>
            </w:r>
            <w:r w:rsidR="0050068C">
              <w:rPr>
                <w:color w:val="auto"/>
                <w:sz w:val="22"/>
              </w:rPr>
              <w:t>б</w:t>
            </w:r>
            <w:r w:rsidRPr="007A130E">
              <w:rPr>
                <w:color w:val="auto"/>
                <w:sz w:val="22"/>
              </w:rPr>
              <w:t xml:space="preserve">ходимости согласования с системным оператором в течение З рабочих дней после согласования технических условий системным </w:t>
            </w:r>
            <w:r w:rsidRPr="007A130E">
              <w:rPr>
                <w:color w:val="auto"/>
                <w:sz w:val="22"/>
              </w:rPr>
              <w:lastRenderedPageBreak/>
              <w:t>оператором); при индивидуальном проекте - в течение 3 рабочих дней после подтверждения уполномоченным органом платы</w:t>
            </w:r>
          </w:p>
        </w:tc>
        <w:tc>
          <w:tcPr>
            <w:tcW w:w="355" w:type="pct"/>
          </w:tcPr>
          <w:p w14:paraId="01CD16B1" w14:textId="0C11505A" w:rsidR="00EE1F5E" w:rsidRPr="007A130E" w:rsidRDefault="00EE1F5E" w:rsidP="00B512BC">
            <w:pPr>
              <w:spacing w:after="0" w:line="259" w:lineRule="auto"/>
              <w:ind w:right="2" w:firstLine="0"/>
              <w:rPr>
                <w:color w:val="auto"/>
                <w:sz w:val="22"/>
              </w:rPr>
            </w:pPr>
            <w:r w:rsidRPr="007A130E">
              <w:rPr>
                <w:color w:val="auto"/>
                <w:sz w:val="22"/>
              </w:rPr>
              <w:lastRenderedPageBreak/>
              <w:t>-</w:t>
            </w:r>
          </w:p>
        </w:tc>
        <w:tc>
          <w:tcPr>
            <w:tcW w:w="533" w:type="pct"/>
          </w:tcPr>
          <w:p w14:paraId="33EC329C" w14:textId="7EBCE69A" w:rsidR="00EE1F5E" w:rsidRPr="007A130E" w:rsidRDefault="0050068C" w:rsidP="00B512BC">
            <w:pPr>
              <w:tabs>
                <w:tab w:val="center" w:pos="783"/>
                <w:tab w:val="right" w:pos="1621"/>
              </w:tabs>
              <w:spacing w:after="0" w:line="259" w:lineRule="auto"/>
              <w:ind w:right="2" w:firstLine="0"/>
              <w:rPr>
                <w:color w:val="auto"/>
                <w:sz w:val="22"/>
              </w:rPr>
            </w:pPr>
            <w:r>
              <w:rPr>
                <w:color w:val="auto"/>
                <w:sz w:val="22"/>
              </w:rPr>
              <w:t>О</w:t>
            </w:r>
            <w:r w:rsidR="00EE1F5E" w:rsidRPr="007A130E">
              <w:rPr>
                <w:color w:val="auto"/>
                <w:sz w:val="22"/>
              </w:rPr>
              <w:t xml:space="preserve">т </w:t>
            </w:r>
            <w:r w:rsidR="00136C0D" w:rsidRPr="007A130E">
              <w:rPr>
                <w:color w:val="auto"/>
                <w:sz w:val="22"/>
              </w:rPr>
              <w:t>инвестора не</w:t>
            </w:r>
            <w:r w:rsidR="00EA1178" w:rsidRPr="007A130E">
              <w:rPr>
                <w:color w:val="auto"/>
                <w:sz w:val="22"/>
              </w:rPr>
              <w:t xml:space="preserve"> </w:t>
            </w:r>
            <w:r w:rsidR="00EE1F5E" w:rsidRPr="007A130E">
              <w:rPr>
                <w:color w:val="auto"/>
                <w:sz w:val="22"/>
              </w:rPr>
              <w:t>требуется предоставление документов</w:t>
            </w:r>
          </w:p>
        </w:tc>
        <w:tc>
          <w:tcPr>
            <w:tcW w:w="577" w:type="pct"/>
            <w:tcBorders>
              <w:bottom w:val="single" w:sz="4" w:space="0" w:color="auto"/>
            </w:tcBorders>
          </w:tcPr>
          <w:p w14:paraId="075E47E5" w14:textId="2FE79A82" w:rsidR="00EE1F5E" w:rsidRPr="007A130E" w:rsidRDefault="0050068C" w:rsidP="00B512BC">
            <w:pPr>
              <w:spacing w:after="0" w:line="263" w:lineRule="auto"/>
              <w:ind w:right="2" w:firstLine="0"/>
              <w:rPr>
                <w:color w:val="auto"/>
                <w:sz w:val="22"/>
              </w:rPr>
            </w:pPr>
            <w:r>
              <w:rPr>
                <w:color w:val="auto"/>
                <w:sz w:val="22"/>
              </w:rPr>
              <w:t>П</w:t>
            </w:r>
            <w:r w:rsidR="00EE1F5E" w:rsidRPr="007A130E">
              <w:rPr>
                <w:color w:val="auto"/>
                <w:sz w:val="22"/>
              </w:rPr>
              <w:t>роект договора осуществлении технологического присоединения и договор энергоснабжения</w:t>
            </w:r>
            <w:r>
              <w:rPr>
                <w:color w:val="auto"/>
                <w:sz w:val="22"/>
              </w:rPr>
              <w:t xml:space="preserve"> </w:t>
            </w:r>
            <w:r w:rsidR="00EE1F5E" w:rsidRPr="007A130E">
              <w:rPr>
                <w:color w:val="auto"/>
                <w:sz w:val="22"/>
              </w:rPr>
              <w:t>осуществлении параллельного заключения (до 670 кВт в обязательном порядке))</w:t>
            </w:r>
            <w:r w:rsidR="008656FC" w:rsidRPr="007A130E">
              <w:rPr>
                <w:color w:val="auto"/>
                <w:sz w:val="22"/>
              </w:rPr>
              <w:t xml:space="preserve"> (проект также предоставляется в ООО «Северная сбытовая компания»)</w:t>
            </w:r>
          </w:p>
        </w:tc>
        <w:tc>
          <w:tcPr>
            <w:tcW w:w="533" w:type="pct"/>
            <w:tcBorders>
              <w:bottom w:val="single" w:sz="4" w:space="0" w:color="auto"/>
            </w:tcBorders>
          </w:tcPr>
          <w:p w14:paraId="46F8CFAB" w14:textId="560B3401" w:rsidR="00EE1F5E" w:rsidRPr="007A130E" w:rsidRDefault="00EE1F5E" w:rsidP="00B512BC">
            <w:pPr>
              <w:spacing w:after="0"/>
              <w:ind w:right="2" w:firstLine="0"/>
              <w:rPr>
                <w:color w:val="auto"/>
                <w:sz w:val="22"/>
              </w:rPr>
            </w:pPr>
            <w:r w:rsidRPr="007A130E">
              <w:rPr>
                <w:color w:val="auto"/>
                <w:sz w:val="22"/>
              </w:rPr>
              <w:t>МУП «Электросеть</w:t>
            </w:r>
            <w:r w:rsidR="00CD07D7" w:rsidRPr="007A130E">
              <w:rPr>
                <w:color w:val="auto"/>
                <w:sz w:val="22"/>
              </w:rPr>
              <w:t>»</w:t>
            </w:r>
          </w:p>
        </w:tc>
        <w:tc>
          <w:tcPr>
            <w:tcW w:w="622" w:type="pct"/>
            <w:tcBorders>
              <w:bottom w:val="single" w:sz="4" w:space="0" w:color="auto"/>
            </w:tcBorders>
          </w:tcPr>
          <w:p w14:paraId="5243A4CB" w14:textId="707A62FC" w:rsidR="00EE1F5E" w:rsidRPr="007A130E" w:rsidRDefault="00212353" w:rsidP="00B512BC">
            <w:pPr>
              <w:spacing w:after="0" w:line="259" w:lineRule="auto"/>
              <w:ind w:right="2" w:firstLine="0"/>
              <w:rPr>
                <w:color w:val="auto"/>
                <w:sz w:val="22"/>
              </w:rPr>
            </w:pPr>
            <w:r w:rsidRPr="007A130E">
              <w:rPr>
                <w:color w:val="auto"/>
                <w:sz w:val="22"/>
              </w:rPr>
              <w:t>пункты 15</w:t>
            </w:r>
            <w:r w:rsidR="00525F10" w:rsidRPr="007A130E">
              <w:rPr>
                <w:color w:val="auto"/>
                <w:sz w:val="22"/>
              </w:rPr>
              <w:t>, 16</w:t>
            </w:r>
            <w:r w:rsidRPr="007A130E">
              <w:rPr>
                <w:color w:val="auto"/>
                <w:sz w:val="22"/>
              </w:rPr>
              <w:t xml:space="preserve"> Правил ТП</w:t>
            </w:r>
          </w:p>
        </w:tc>
        <w:tc>
          <w:tcPr>
            <w:tcW w:w="533" w:type="pct"/>
            <w:tcBorders>
              <w:bottom w:val="single" w:sz="4" w:space="0" w:color="auto"/>
            </w:tcBorders>
          </w:tcPr>
          <w:p w14:paraId="0815D924" w14:textId="163FCB59" w:rsidR="00EE1F5E" w:rsidRPr="007A130E" w:rsidRDefault="0050068C" w:rsidP="00B512BC">
            <w:pPr>
              <w:spacing w:after="0" w:line="259" w:lineRule="auto"/>
              <w:ind w:right="2" w:firstLine="0"/>
              <w:rPr>
                <w:color w:val="auto"/>
                <w:sz w:val="22"/>
              </w:rPr>
            </w:pPr>
            <w:r>
              <w:rPr>
                <w:color w:val="auto"/>
                <w:sz w:val="22"/>
              </w:rPr>
              <w:t>С</w:t>
            </w:r>
            <w:r w:rsidR="00212353" w:rsidRPr="007A130E">
              <w:rPr>
                <w:color w:val="auto"/>
                <w:sz w:val="22"/>
              </w:rPr>
              <w:t>редний и крупный бизнес свыше 150 кВт</w:t>
            </w:r>
          </w:p>
        </w:tc>
        <w:tc>
          <w:tcPr>
            <w:tcW w:w="648" w:type="pct"/>
            <w:tcBorders>
              <w:bottom w:val="single" w:sz="4" w:space="0" w:color="auto"/>
            </w:tcBorders>
          </w:tcPr>
          <w:p w14:paraId="766F0B74" w14:textId="77777777" w:rsidR="00E07EE6" w:rsidRPr="007A130E" w:rsidRDefault="00E07EE6" w:rsidP="00B512BC">
            <w:pPr>
              <w:spacing w:after="0" w:line="253" w:lineRule="auto"/>
              <w:ind w:right="2" w:firstLine="0"/>
              <w:rPr>
                <w:color w:val="auto"/>
                <w:sz w:val="22"/>
              </w:rPr>
            </w:pPr>
            <w:r w:rsidRPr="007A130E">
              <w:rPr>
                <w:color w:val="auto"/>
                <w:sz w:val="22"/>
              </w:rPr>
              <w:t xml:space="preserve">Соблюдение фактических сроков обеспечивается организацией взаимодействия в электронном виде с использованием сайта сетевой организации и налаживанием информационного обмена между сетевыми организациями и гарантирующими поставщиками. Пересмотр целевых сроков для субъектов среднего и крупного бизнеса возможен при условии сокращения сроков </w:t>
            </w:r>
            <w:r w:rsidRPr="007A130E">
              <w:rPr>
                <w:color w:val="auto"/>
                <w:sz w:val="22"/>
              </w:rPr>
              <w:lastRenderedPageBreak/>
              <w:t>утверждения платы органами исполнительной власти субъекта Российской Федерации до 10 дней.</w:t>
            </w:r>
          </w:p>
          <w:p w14:paraId="1D17640B" w14:textId="77777777" w:rsidR="00E07EE6" w:rsidRPr="007A130E" w:rsidRDefault="00E07EE6" w:rsidP="00B512BC">
            <w:pPr>
              <w:spacing w:after="0" w:line="259" w:lineRule="auto"/>
              <w:ind w:right="2" w:firstLine="0"/>
              <w:rPr>
                <w:color w:val="auto"/>
                <w:sz w:val="22"/>
              </w:rPr>
            </w:pPr>
            <w:r w:rsidRPr="007A130E">
              <w:rPr>
                <w:color w:val="auto"/>
                <w:sz w:val="22"/>
              </w:rPr>
              <w:t>Справочно: Уполномоченный орган исполнительной власти субъекта</w:t>
            </w:r>
          </w:p>
          <w:p w14:paraId="2565BA10" w14:textId="70761F73" w:rsidR="00E07EE6" w:rsidRPr="007A130E" w:rsidRDefault="00E07EE6" w:rsidP="00B512BC">
            <w:pPr>
              <w:spacing w:after="0" w:line="255" w:lineRule="auto"/>
              <w:ind w:right="2" w:firstLine="0"/>
              <w:rPr>
                <w:color w:val="auto"/>
                <w:sz w:val="22"/>
              </w:rPr>
            </w:pPr>
            <w:r w:rsidRPr="007A130E">
              <w:rPr>
                <w:color w:val="auto"/>
                <w:sz w:val="22"/>
              </w:rPr>
              <w:t>Российской Федерации</w:t>
            </w:r>
            <w:r w:rsidRPr="007A130E">
              <w:rPr>
                <w:color w:val="auto"/>
                <w:sz w:val="22"/>
              </w:rPr>
              <w:tab/>
              <w:t>в области государственного регулирования тарифов утверждает плату</w:t>
            </w:r>
            <w:r w:rsidR="00136C0D">
              <w:rPr>
                <w:color w:val="auto"/>
                <w:sz w:val="22"/>
              </w:rPr>
              <w:t xml:space="preserve"> </w:t>
            </w:r>
            <w:r w:rsidRPr="007A130E">
              <w:rPr>
                <w:color w:val="auto"/>
                <w:sz w:val="22"/>
              </w:rPr>
              <w:t>за технологическое присоедин</w:t>
            </w:r>
            <w:r w:rsidR="00815018">
              <w:rPr>
                <w:color w:val="auto"/>
                <w:sz w:val="22"/>
              </w:rPr>
              <w:t xml:space="preserve">ение по индивидуальному проекту </w:t>
            </w:r>
            <w:r w:rsidRPr="007A130E">
              <w:rPr>
                <w:color w:val="auto"/>
                <w:sz w:val="22"/>
              </w:rPr>
              <w:t>с разбивкой стоимости</w:t>
            </w:r>
            <w:r w:rsidRPr="007A130E">
              <w:rPr>
                <w:color w:val="auto"/>
                <w:sz w:val="22"/>
              </w:rPr>
              <w:tab/>
              <w:t xml:space="preserve">по </w:t>
            </w:r>
            <w:r w:rsidRPr="007A130E">
              <w:rPr>
                <w:color w:val="auto"/>
                <w:sz w:val="22"/>
              </w:rPr>
              <w:lastRenderedPageBreak/>
              <w:t>каждому мероприятию, необходимому для осуществления технологического присоединения</w:t>
            </w:r>
            <w:r w:rsidRPr="007A130E">
              <w:rPr>
                <w:color w:val="auto"/>
                <w:sz w:val="22"/>
              </w:rPr>
              <w:tab/>
              <w:t>по индивидуальному проекту,  в течении 30 рабочих дней со</w:t>
            </w:r>
            <w:r w:rsidR="00136C0D">
              <w:rPr>
                <w:color w:val="auto"/>
                <w:sz w:val="22"/>
              </w:rPr>
              <w:t xml:space="preserve"> </w:t>
            </w:r>
            <w:r w:rsidRPr="007A130E">
              <w:rPr>
                <w:color w:val="auto"/>
                <w:sz w:val="22"/>
              </w:rPr>
              <w:t>дня поступления заявления об установлении платы.</w:t>
            </w:r>
          </w:p>
          <w:p w14:paraId="2E4FF37A" w14:textId="474A9618" w:rsidR="00E07EE6" w:rsidRPr="007A130E" w:rsidRDefault="00E07EE6" w:rsidP="00B512BC">
            <w:pPr>
              <w:spacing w:after="0" w:line="259" w:lineRule="auto"/>
              <w:ind w:right="2" w:firstLine="0"/>
              <w:rPr>
                <w:color w:val="auto"/>
                <w:sz w:val="22"/>
              </w:rPr>
            </w:pPr>
            <w:r w:rsidRPr="007A130E">
              <w:rPr>
                <w:color w:val="auto"/>
                <w:sz w:val="22"/>
              </w:rPr>
              <w:t>В случае если</w:t>
            </w:r>
            <w:r w:rsidR="00136C0D">
              <w:rPr>
                <w:color w:val="auto"/>
                <w:sz w:val="22"/>
              </w:rPr>
              <w:t xml:space="preserve"> </w:t>
            </w:r>
            <w:r w:rsidRPr="007A130E">
              <w:rPr>
                <w:noProof/>
                <w:color w:val="auto"/>
                <w:sz w:val="22"/>
              </w:rPr>
              <w:t>технические</w:t>
            </w:r>
            <w:r w:rsidR="00136C0D">
              <w:rPr>
                <w:noProof/>
                <w:color w:val="auto"/>
                <w:sz w:val="22"/>
              </w:rPr>
              <w:t xml:space="preserve"> </w:t>
            </w:r>
            <w:r w:rsidRPr="007A130E">
              <w:rPr>
                <w:color w:val="auto"/>
                <w:sz w:val="22"/>
              </w:rPr>
              <w:t xml:space="preserve">условия подлежат согласованию с соответствующим субъектом оперативно-диспетчерского управления, срок утверждения платы за технологическое </w:t>
            </w:r>
            <w:r w:rsidRPr="007A130E">
              <w:rPr>
                <w:color w:val="auto"/>
                <w:sz w:val="22"/>
              </w:rPr>
              <w:lastRenderedPageBreak/>
              <w:t>присоединение по индивидуальному проекту устанавливается уполномоченным органом исполнительной власти субъекта Российской</w:t>
            </w:r>
            <w:r w:rsidR="00136C0D">
              <w:rPr>
                <w:color w:val="auto"/>
                <w:sz w:val="22"/>
              </w:rPr>
              <w:t xml:space="preserve"> </w:t>
            </w:r>
            <w:r w:rsidRPr="007A130E">
              <w:rPr>
                <w:color w:val="auto"/>
                <w:sz w:val="22"/>
              </w:rPr>
              <w:t>Федерации</w:t>
            </w:r>
            <w:r w:rsidR="00136C0D">
              <w:rPr>
                <w:color w:val="auto"/>
                <w:sz w:val="22"/>
              </w:rPr>
              <w:t xml:space="preserve"> </w:t>
            </w:r>
            <w:r w:rsidRPr="007A130E">
              <w:rPr>
                <w:color w:val="auto"/>
                <w:sz w:val="22"/>
              </w:rPr>
              <w:t>в области государственного регулирования тарифов.</w:t>
            </w:r>
            <w:r w:rsidR="00A66702">
              <w:rPr>
                <w:color w:val="auto"/>
                <w:sz w:val="22"/>
              </w:rPr>
              <w:t xml:space="preserve"> </w:t>
            </w:r>
            <w:r w:rsidRPr="007A130E">
              <w:rPr>
                <w:color w:val="auto"/>
                <w:sz w:val="22"/>
              </w:rPr>
              <w:t>При</w:t>
            </w:r>
            <w:r w:rsidR="00A66702">
              <w:rPr>
                <w:color w:val="auto"/>
                <w:sz w:val="22"/>
              </w:rPr>
              <w:t xml:space="preserve"> </w:t>
            </w:r>
            <w:r w:rsidRPr="007A130E">
              <w:rPr>
                <w:color w:val="auto"/>
                <w:sz w:val="22"/>
              </w:rPr>
              <w:t>этом</w:t>
            </w:r>
            <w:r w:rsidR="00A66702">
              <w:rPr>
                <w:color w:val="auto"/>
                <w:sz w:val="22"/>
              </w:rPr>
              <w:t>,</w:t>
            </w:r>
            <w:r w:rsidRPr="007A130E">
              <w:rPr>
                <w:color w:val="auto"/>
                <w:sz w:val="22"/>
              </w:rPr>
              <w:t xml:space="preserve"> указанный срок не может превышать 45 рабочих дней. Повышению удобства подачи заявки будет способствовать реализация</w:t>
            </w:r>
          </w:p>
          <w:p w14:paraId="4C3C524E" w14:textId="77777777" w:rsidR="00E07EE6" w:rsidRPr="007A130E" w:rsidRDefault="00E07EE6" w:rsidP="00B512BC">
            <w:pPr>
              <w:spacing w:after="0" w:line="247" w:lineRule="auto"/>
              <w:ind w:right="2" w:firstLine="0"/>
              <w:rPr>
                <w:color w:val="auto"/>
                <w:sz w:val="22"/>
              </w:rPr>
            </w:pPr>
            <w:r w:rsidRPr="007A130E">
              <w:rPr>
                <w:color w:val="auto"/>
                <w:sz w:val="22"/>
              </w:rPr>
              <w:t xml:space="preserve">следующих мероприятий: </w:t>
            </w:r>
          </w:p>
          <w:p w14:paraId="412E6303" w14:textId="77777777" w:rsidR="00E07EE6" w:rsidRPr="007A130E" w:rsidRDefault="00E07EE6" w:rsidP="00B512BC">
            <w:pPr>
              <w:spacing w:after="0" w:line="247" w:lineRule="auto"/>
              <w:ind w:right="2" w:firstLine="0"/>
              <w:rPr>
                <w:color w:val="auto"/>
                <w:sz w:val="22"/>
              </w:rPr>
            </w:pPr>
            <w:r w:rsidRPr="007A130E">
              <w:rPr>
                <w:color w:val="auto"/>
                <w:sz w:val="22"/>
              </w:rPr>
              <w:lastRenderedPageBreak/>
              <w:t>1. обеспечено автоматическое предоставление сетевой организации информации, подлежащей указанию инвестором в заявке,</w:t>
            </w:r>
            <w:r w:rsidRPr="007A130E">
              <w:rPr>
                <w:color w:val="auto"/>
                <w:sz w:val="22"/>
              </w:rPr>
              <w:tab/>
              <w:t>из государственных информационных систем;</w:t>
            </w:r>
          </w:p>
          <w:p w14:paraId="4937E1F1" w14:textId="27C8862F" w:rsidR="00EE1F5E" w:rsidRPr="007A130E" w:rsidRDefault="00E07EE6" w:rsidP="00B512BC">
            <w:pPr>
              <w:spacing w:after="0" w:line="275" w:lineRule="auto"/>
              <w:ind w:right="2" w:firstLine="0"/>
              <w:rPr>
                <w:color w:val="auto"/>
                <w:sz w:val="22"/>
              </w:rPr>
            </w:pPr>
            <w:r w:rsidRPr="007A130E">
              <w:rPr>
                <w:color w:val="auto"/>
                <w:sz w:val="22"/>
              </w:rPr>
              <w:t>2. интеграция информационных систем сетевых организаций инфраструктурой Единой</w:t>
            </w:r>
            <w:r w:rsidR="00D0793A">
              <w:rPr>
                <w:color w:val="auto"/>
                <w:sz w:val="22"/>
              </w:rPr>
              <w:t xml:space="preserve"> </w:t>
            </w:r>
            <w:r w:rsidRPr="007A130E">
              <w:rPr>
                <w:color w:val="auto"/>
                <w:sz w:val="22"/>
              </w:rPr>
              <w:t>системы идентификации и аутентификации (далее - ЕСИА)</w:t>
            </w:r>
          </w:p>
        </w:tc>
      </w:tr>
      <w:tr w:rsidR="00F52C5A" w:rsidRPr="007A130E" w14:paraId="06ADB028" w14:textId="77777777" w:rsidTr="00A66702">
        <w:trPr>
          <w:trHeight w:val="2797"/>
        </w:trPr>
        <w:tc>
          <w:tcPr>
            <w:tcW w:w="133" w:type="pct"/>
          </w:tcPr>
          <w:p w14:paraId="0FCD7978" w14:textId="262F7170" w:rsidR="00EE1F5E" w:rsidRPr="007A130E" w:rsidRDefault="007D67F6" w:rsidP="00B512BC">
            <w:pPr>
              <w:spacing w:after="0" w:line="259" w:lineRule="auto"/>
              <w:ind w:right="2" w:firstLine="0"/>
              <w:rPr>
                <w:color w:val="auto"/>
                <w:sz w:val="22"/>
              </w:rPr>
            </w:pPr>
            <w:r w:rsidRPr="007A130E">
              <w:rPr>
                <w:color w:val="auto"/>
                <w:sz w:val="22"/>
              </w:rPr>
              <w:lastRenderedPageBreak/>
              <w:t xml:space="preserve">3. </w:t>
            </w:r>
          </w:p>
        </w:tc>
        <w:tc>
          <w:tcPr>
            <w:tcW w:w="444" w:type="pct"/>
          </w:tcPr>
          <w:p w14:paraId="58B9A0C5" w14:textId="3A3596CE" w:rsidR="00EE1F5E" w:rsidRPr="007A130E" w:rsidRDefault="007D67F6" w:rsidP="00B512BC">
            <w:pPr>
              <w:spacing w:after="0" w:line="247" w:lineRule="auto"/>
              <w:ind w:right="2" w:firstLine="0"/>
              <w:rPr>
                <w:color w:val="auto"/>
                <w:sz w:val="22"/>
              </w:rPr>
            </w:pPr>
            <w:r w:rsidRPr="007A130E">
              <w:rPr>
                <w:color w:val="auto"/>
                <w:sz w:val="22"/>
              </w:rPr>
              <w:t>Выполнение строительных работ и окончательное подключение</w:t>
            </w:r>
          </w:p>
        </w:tc>
        <w:tc>
          <w:tcPr>
            <w:tcW w:w="311" w:type="pct"/>
          </w:tcPr>
          <w:p w14:paraId="64599DE6" w14:textId="39F76EB6" w:rsidR="00EE1F5E" w:rsidRPr="007A130E" w:rsidRDefault="00D0793A" w:rsidP="00B512BC">
            <w:pPr>
              <w:spacing w:after="0" w:line="246" w:lineRule="auto"/>
              <w:ind w:right="2" w:firstLine="0"/>
              <w:rPr>
                <w:color w:val="auto"/>
                <w:sz w:val="22"/>
              </w:rPr>
            </w:pPr>
            <w:r>
              <w:rPr>
                <w:color w:val="auto"/>
                <w:sz w:val="22"/>
              </w:rPr>
              <w:t>О</w:t>
            </w:r>
            <w:r w:rsidR="007D67F6" w:rsidRPr="007A130E">
              <w:rPr>
                <w:color w:val="auto"/>
                <w:sz w:val="22"/>
              </w:rPr>
              <w:t>т 4 месяцев до 2 лет</w:t>
            </w:r>
          </w:p>
        </w:tc>
        <w:tc>
          <w:tcPr>
            <w:tcW w:w="311" w:type="pct"/>
          </w:tcPr>
          <w:p w14:paraId="5D0B75D1" w14:textId="08DC070D" w:rsidR="00EE1F5E" w:rsidRPr="007A130E" w:rsidRDefault="00D0793A" w:rsidP="00B512BC">
            <w:pPr>
              <w:spacing w:after="0" w:line="259" w:lineRule="auto"/>
              <w:ind w:right="2" w:firstLine="0"/>
              <w:rPr>
                <w:color w:val="auto"/>
                <w:sz w:val="22"/>
              </w:rPr>
            </w:pPr>
            <w:r>
              <w:rPr>
                <w:color w:val="auto"/>
                <w:sz w:val="22"/>
              </w:rPr>
              <w:t>О</w:t>
            </w:r>
            <w:r w:rsidR="007D67F6" w:rsidRPr="007A130E">
              <w:rPr>
                <w:color w:val="auto"/>
                <w:sz w:val="22"/>
              </w:rPr>
              <w:t xml:space="preserve">т </w:t>
            </w:r>
            <w:r w:rsidR="00525F10" w:rsidRPr="007A130E">
              <w:rPr>
                <w:color w:val="auto"/>
                <w:sz w:val="22"/>
              </w:rPr>
              <w:t>22 рабочих дней</w:t>
            </w:r>
            <w:r w:rsidR="007D67F6" w:rsidRPr="007A130E">
              <w:rPr>
                <w:color w:val="auto"/>
                <w:sz w:val="22"/>
              </w:rPr>
              <w:t xml:space="preserve"> до</w:t>
            </w:r>
            <w:r w:rsidR="00810FBA" w:rsidRPr="007A130E">
              <w:rPr>
                <w:color w:val="auto"/>
                <w:sz w:val="22"/>
              </w:rPr>
              <w:t xml:space="preserve"> </w:t>
            </w:r>
            <w:r w:rsidR="00020F01" w:rsidRPr="007A130E">
              <w:rPr>
                <w:color w:val="auto"/>
                <w:sz w:val="22"/>
              </w:rPr>
              <w:t>10 месяцев</w:t>
            </w:r>
          </w:p>
        </w:tc>
        <w:tc>
          <w:tcPr>
            <w:tcW w:w="355" w:type="pct"/>
          </w:tcPr>
          <w:p w14:paraId="1BB3B708" w14:textId="6F178143" w:rsidR="00EE1F5E" w:rsidRPr="007A130E" w:rsidRDefault="00810FBA" w:rsidP="00B512BC">
            <w:pPr>
              <w:spacing w:after="0" w:line="259" w:lineRule="auto"/>
              <w:ind w:right="2" w:firstLine="0"/>
              <w:jc w:val="center"/>
              <w:rPr>
                <w:color w:val="auto"/>
                <w:sz w:val="22"/>
              </w:rPr>
            </w:pPr>
            <w:r w:rsidRPr="007A130E">
              <w:rPr>
                <w:color w:val="auto"/>
                <w:sz w:val="22"/>
              </w:rPr>
              <w:t>7</w:t>
            </w:r>
          </w:p>
        </w:tc>
        <w:tc>
          <w:tcPr>
            <w:tcW w:w="533" w:type="pct"/>
          </w:tcPr>
          <w:p w14:paraId="7EC4097F" w14:textId="0646E854" w:rsidR="00810FBA" w:rsidRPr="007A130E" w:rsidRDefault="00F53D97" w:rsidP="00B512BC">
            <w:pPr>
              <w:spacing w:after="0" w:line="247" w:lineRule="auto"/>
              <w:ind w:right="2" w:firstLine="0"/>
              <w:rPr>
                <w:color w:val="auto"/>
                <w:sz w:val="22"/>
              </w:rPr>
            </w:pPr>
            <w:r>
              <w:rPr>
                <w:color w:val="auto"/>
                <w:sz w:val="22"/>
              </w:rPr>
              <w:t>У</w:t>
            </w:r>
            <w:r w:rsidR="00810FBA" w:rsidRPr="007A130E">
              <w:rPr>
                <w:color w:val="auto"/>
                <w:sz w:val="22"/>
              </w:rPr>
              <w:t>ведомление о выполнении технических условий</w:t>
            </w:r>
            <w:r w:rsidR="00A66702">
              <w:rPr>
                <w:color w:val="auto"/>
                <w:sz w:val="22"/>
              </w:rPr>
              <w:t xml:space="preserve"> </w:t>
            </w:r>
            <w:r w:rsidR="00810FBA" w:rsidRPr="007A130E">
              <w:rPr>
                <w:color w:val="auto"/>
                <w:sz w:val="22"/>
              </w:rPr>
              <w:t>с приложением следующих документов:</w:t>
            </w:r>
          </w:p>
          <w:p w14:paraId="258160F1" w14:textId="594D448C" w:rsidR="00EE1F5E" w:rsidRPr="007A130E" w:rsidRDefault="00810FBA" w:rsidP="00B512BC">
            <w:pPr>
              <w:spacing w:after="0" w:line="259" w:lineRule="auto"/>
              <w:ind w:right="2" w:firstLine="0"/>
              <w:rPr>
                <w:color w:val="auto"/>
                <w:sz w:val="22"/>
              </w:rPr>
            </w:pPr>
            <w:r w:rsidRPr="007A130E">
              <w:rPr>
                <w:color w:val="auto"/>
                <w:sz w:val="22"/>
              </w:rPr>
              <w:t>1.</w:t>
            </w:r>
            <w:r w:rsidR="00815018">
              <w:rPr>
                <w:color w:val="auto"/>
                <w:sz w:val="22"/>
              </w:rPr>
              <w:t xml:space="preserve"> </w:t>
            </w:r>
            <w:r w:rsidRPr="007A130E">
              <w:rPr>
                <w:color w:val="auto"/>
                <w:sz w:val="22"/>
              </w:rPr>
              <w:t>копия</w:t>
            </w:r>
            <w:r w:rsidR="00D0793A">
              <w:rPr>
                <w:color w:val="auto"/>
                <w:sz w:val="22"/>
              </w:rPr>
              <w:t xml:space="preserve"> с</w:t>
            </w:r>
            <w:r w:rsidRPr="007A130E">
              <w:rPr>
                <w:noProof/>
                <w:color w:val="auto"/>
                <w:sz w:val="22"/>
              </w:rPr>
              <w:t>ертификатов</w:t>
            </w:r>
            <w:r w:rsidR="00D0793A">
              <w:rPr>
                <w:noProof/>
                <w:color w:val="auto"/>
                <w:sz w:val="22"/>
              </w:rPr>
              <w:t xml:space="preserve"> </w:t>
            </w:r>
            <w:r w:rsidRPr="007A130E">
              <w:rPr>
                <w:color w:val="auto"/>
                <w:sz w:val="22"/>
              </w:rPr>
              <w:t>соответствия электрооборудование (если</w:t>
            </w:r>
            <w:r w:rsidR="00BB3559" w:rsidRPr="007A130E">
              <w:rPr>
                <w:color w:val="auto"/>
                <w:sz w:val="22"/>
              </w:rPr>
              <w:t xml:space="preserve"> </w:t>
            </w:r>
            <w:r w:rsidRPr="007A130E">
              <w:rPr>
                <w:color w:val="auto"/>
                <w:sz w:val="22"/>
              </w:rPr>
              <w:t>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w:t>
            </w:r>
            <w:r w:rsidR="00BB3559" w:rsidRPr="007A130E">
              <w:rPr>
                <w:color w:val="auto"/>
                <w:sz w:val="22"/>
              </w:rPr>
              <w:t xml:space="preserve"> о</w:t>
            </w:r>
            <w:r w:rsidRPr="007A130E">
              <w:rPr>
                <w:color w:val="auto"/>
                <w:sz w:val="22"/>
              </w:rPr>
              <w:t xml:space="preserve"> сертификации, </w:t>
            </w:r>
            <w:r w:rsidRPr="007A130E">
              <w:rPr>
                <w:color w:val="auto"/>
                <w:sz w:val="22"/>
              </w:rPr>
              <w:lastRenderedPageBreak/>
              <w:t>информацию</w:t>
            </w:r>
            <w:r w:rsidR="00D64C16">
              <w:rPr>
                <w:color w:val="auto"/>
                <w:sz w:val="22"/>
              </w:rPr>
              <w:t xml:space="preserve"> </w:t>
            </w:r>
            <w:r w:rsidRPr="007A130E">
              <w:rPr>
                <w:color w:val="auto"/>
                <w:sz w:val="22"/>
              </w:rPr>
              <w:t>о технических параметрах</w:t>
            </w:r>
            <w:r w:rsidRPr="007A130E">
              <w:rPr>
                <w:color w:val="auto"/>
                <w:sz w:val="22"/>
              </w:rPr>
              <w:tab/>
              <w:t>и характеристиках энергопринимающих устройств и</w:t>
            </w:r>
            <w:r w:rsidR="00BB3559" w:rsidRPr="007A130E">
              <w:rPr>
                <w:color w:val="auto"/>
                <w:sz w:val="22"/>
              </w:rPr>
              <w:t xml:space="preserve"> </w:t>
            </w:r>
            <w:r w:rsidRPr="007A130E">
              <w:rPr>
                <w:color w:val="auto"/>
                <w:sz w:val="22"/>
              </w:rPr>
              <w:t>объектов электроэнергети</w:t>
            </w:r>
            <w:r w:rsidR="00BB3559" w:rsidRPr="007A130E">
              <w:rPr>
                <w:color w:val="auto"/>
                <w:sz w:val="22"/>
              </w:rPr>
              <w:t>ки</w:t>
            </w:r>
            <w:r w:rsidRPr="007A130E">
              <w:rPr>
                <w:color w:val="auto"/>
                <w:sz w:val="22"/>
              </w:rPr>
              <w:t>, входящих в их состав оборудования и устройств релейной защиты и</w:t>
            </w:r>
            <w:r w:rsidR="00DC2DE1" w:rsidRPr="007A130E">
              <w:rPr>
                <w:color w:val="auto"/>
                <w:sz w:val="22"/>
              </w:rPr>
              <w:t xml:space="preserve"> </w:t>
            </w:r>
            <w:r w:rsidRPr="007A130E">
              <w:rPr>
                <w:color w:val="auto"/>
                <w:sz w:val="22"/>
              </w:rPr>
              <w:t>автоматики, средств диспетчерского</w:t>
            </w:r>
            <w:r w:rsidR="00D64C16">
              <w:rPr>
                <w:color w:val="auto"/>
                <w:sz w:val="22"/>
              </w:rPr>
              <w:t xml:space="preserve"> </w:t>
            </w:r>
            <w:r w:rsidRPr="007A130E">
              <w:rPr>
                <w:color w:val="auto"/>
                <w:sz w:val="22"/>
              </w:rPr>
              <w:t>и технологического управления;</w:t>
            </w:r>
          </w:p>
          <w:p w14:paraId="49375392" w14:textId="04782ED9" w:rsidR="00BB3559" w:rsidRPr="007A130E" w:rsidRDefault="00BB3559" w:rsidP="00B512BC">
            <w:pPr>
              <w:spacing w:after="0" w:line="260" w:lineRule="auto"/>
              <w:ind w:right="2" w:firstLine="0"/>
              <w:rPr>
                <w:color w:val="auto"/>
                <w:sz w:val="22"/>
              </w:rPr>
            </w:pPr>
            <w:r w:rsidRPr="007A130E">
              <w:rPr>
                <w:color w:val="auto"/>
                <w:sz w:val="22"/>
              </w:rPr>
              <w:t xml:space="preserve">2. копия разделов проектной документации, предусматривающих </w:t>
            </w:r>
            <w:r w:rsidRPr="007A130E">
              <w:rPr>
                <w:color w:val="auto"/>
                <w:sz w:val="22"/>
              </w:rPr>
              <w:lastRenderedPageBreak/>
              <w:t>технические решения, обеспечивающие выполнение технических условий, в том числе решения по схеме внешнего электроснабже</w:t>
            </w:r>
            <w:r w:rsidR="002F6313" w:rsidRPr="007A130E">
              <w:rPr>
                <w:color w:val="auto"/>
                <w:sz w:val="22"/>
              </w:rPr>
              <w:t xml:space="preserve">ния </w:t>
            </w:r>
            <w:r w:rsidRPr="007A130E">
              <w:rPr>
                <w:color w:val="auto"/>
                <w:sz w:val="22"/>
              </w:rPr>
              <w:t>(схеме выдачи мощности объектов</w:t>
            </w:r>
            <w:r w:rsidR="00815018">
              <w:rPr>
                <w:color w:val="auto"/>
                <w:sz w:val="22"/>
              </w:rPr>
              <w:t xml:space="preserve"> </w:t>
            </w:r>
            <w:r w:rsidRPr="007A130E">
              <w:rPr>
                <w:color w:val="auto"/>
                <w:sz w:val="22"/>
              </w:rPr>
              <w:t>по производству электрической энергии), релейной защите и</w:t>
            </w:r>
            <w:r w:rsidR="002F6313" w:rsidRPr="007A130E">
              <w:rPr>
                <w:color w:val="auto"/>
                <w:sz w:val="22"/>
              </w:rPr>
              <w:t xml:space="preserve"> </w:t>
            </w:r>
            <w:r w:rsidRPr="007A130E">
              <w:rPr>
                <w:color w:val="auto"/>
                <w:sz w:val="22"/>
              </w:rPr>
              <w:t>автоматике, телемеханике</w:t>
            </w:r>
            <w:r w:rsidR="00D64C16">
              <w:rPr>
                <w:color w:val="auto"/>
                <w:sz w:val="22"/>
              </w:rPr>
              <w:t xml:space="preserve"> </w:t>
            </w:r>
            <w:r w:rsidRPr="007A130E">
              <w:rPr>
                <w:color w:val="auto"/>
                <w:sz w:val="22"/>
              </w:rPr>
              <w:t>и связи,</w:t>
            </w:r>
            <w:r w:rsidR="00D64C16">
              <w:rPr>
                <w:color w:val="auto"/>
                <w:sz w:val="22"/>
              </w:rPr>
              <w:t xml:space="preserve"> </w:t>
            </w:r>
            <w:r w:rsidRPr="007A130E">
              <w:rPr>
                <w:color w:val="auto"/>
                <w:sz w:val="22"/>
              </w:rPr>
              <w:t>и обосновывающих величину аварийной</w:t>
            </w:r>
            <w:r w:rsidR="00815018">
              <w:rPr>
                <w:color w:val="auto"/>
                <w:sz w:val="22"/>
              </w:rPr>
              <w:t xml:space="preserve"> </w:t>
            </w:r>
            <w:r w:rsidRPr="007A130E">
              <w:rPr>
                <w:color w:val="auto"/>
                <w:sz w:val="22"/>
              </w:rPr>
              <w:t>и технологическо</w:t>
            </w:r>
            <w:r w:rsidRPr="007A130E">
              <w:rPr>
                <w:color w:val="auto"/>
                <w:sz w:val="22"/>
              </w:rPr>
              <w:lastRenderedPageBreak/>
              <w:t>й брони (при ее наличии), в случае, такая документация не</w:t>
            </w:r>
          </w:p>
          <w:p w14:paraId="06B22B1C" w14:textId="7274B512" w:rsidR="00B14456" w:rsidRPr="007A130E" w:rsidRDefault="00BB3559" w:rsidP="00B512BC">
            <w:pPr>
              <w:spacing w:after="0" w:line="249" w:lineRule="auto"/>
              <w:ind w:right="2" w:firstLine="0"/>
              <w:rPr>
                <w:color w:val="auto"/>
                <w:sz w:val="22"/>
              </w:rPr>
            </w:pPr>
            <w:r w:rsidRPr="007A130E">
              <w:rPr>
                <w:color w:val="auto"/>
                <w:sz w:val="22"/>
              </w:rPr>
              <w:t>представлена заявителем в сетевую до</w:t>
            </w:r>
            <w:r w:rsidR="002F6313" w:rsidRPr="007A130E">
              <w:rPr>
                <w:color w:val="auto"/>
                <w:sz w:val="22"/>
              </w:rPr>
              <w:t xml:space="preserve"> направления заявителем в сетевую организацию уведомления о выполнении технических условий; </w:t>
            </w:r>
          </w:p>
          <w:p w14:paraId="3E72F9AF" w14:textId="6E9FE21B" w:rsidR="002F6313" w:rsidRPr="007A130E" w:rsidRDefault="00B14456" w:rsidP="00B512BC">
            <w:pPr>
              <w:spacing w:after="0" w:line="249" w:lineRule="auto"/>
              <w:ind w:right="2" w:firstLine="0"/>
              <w:rPr>
                <w:color w:val="auto"/>
                <w:sz w:val="22"/>
              </w:rPr>
            </w:pPr>
            <w:r w:rsidRPr="007A130E">
              <w:rPr>
                <w:color w:val="auto"/>
                <w:sz w:val="22"/>
              </w:rPr>
              <w:t xml:space="preserve">3. </w:t>
            </w:r>
            <w:r w:rsidR="002F6313" w:rsidRPr="007A130E">
              <w:rPr>
                <w:color w:val="auto"/>
                <w:sz w:val="22"/>
              </w:rPr>
              <w:t xml:space="preserve">нормальные (временные нормальные) схемы электрических соединений объектов электроэнергетики, строительство </w:t>
            </w:r>
            <w:r w:rsidR="002F6313" w:rsidRPr="007A130E">
              <w:rPr>
                <w:color w:val="auto"/>
                <w:sz w:val="22"/>
              </w:rPr>
              <w:lastRenderedPageBreak/>
              <w:t>(реконструкция) или технологическое присоединение которых осуществляются в рамках выполнения технических условий;</w:t>
            </w:r>
          </w:p>
          <w:p w14:paraId="126640C0" w14:textId="4E11E00C" w:rsidR="007C406B" w:rsidRPr="007A130E" w:rsidRDefault="00B14456" w:rsidP="00B512BC">
            <w:pPr>
              <w:spacing w:after="0" w:line="252" w:lineRule="auto"/>
              <w:ind w:right="2" w:firstLine="0"/>
              <w:rPr>
                <w:color w:val="auto"/>
                <w:sz w:val="22"/>
              </w:rPr>
            </w:pPr>
            <w:r w:rsidRPr="007A130E">
              <w:rPr>
                <w:color w:val="auto"/>
                <w:sz w:val="22"/>
              </w:rPr>
              <w:t>4. документы, подтверждающие проведение проверки устройств (комплексов) релейной защиты и автоматики и их готовность к вводу в работу,</w:t>
            </w:r>
            <w:r w:rsidR="007C406B" w:rsidRPr="007A130E">
              <w:rPr>
                <w:color w:val="auto"/>
                <w:sz w:val="22"/>
              </w:rPr>
              <w:t xml:space="preserve"> настройку устройств (комплексов) релейной защиты и </w:t>
            </w:r>
            <w:r w:rsidR="007C406B" w:rsidRPr="007A130E">
              <w:rPr>
                <w:color w:val="auto"/>
                <w:sz w:val="22"/>
              </w:rPr>
              <w:lastRenderedPageBreak/>
              <w:t>автоматики в соответствии с требованиями субъекта оперативно-диспетчерского управления, включая принципиальные функционально</w:t>
            </w:r>
            <w:r w:rsidR="00C8504A" w:rsidRPr="007A130E">
              <w:rPr>
                <w:color w:val="auto"/>
                <w:sz w:val="22"/>
              </w:rPr>
              <w:t>-</w:t>
            </w:r>
            <w:r w:rsidR="007C406B" w:rsidRPr="007A130E">
              <w:rPr>
                <w:color w:val="auto"/>
                <w:sz w:val="22"/>
              </w:rPr>
              <w:t>логические схемы,</w:t>
            </w:r>
            <w:r w:rsidR="005B1E92">
              <w:rPr>
                <w:color w:val="auto"/>
                <w:sz w:val="22"/>
              </w:rPr>
              <w:t xml:space="preserve"> </w:t>
            </w:r>
            <w:r w:rsidR="007C406B" w:rsidRPr="007A130E">
              <w:rPr>
                <w:color w:val="auto"/>
                <w:sz w:val="22"/>
              </w:rPr>
              <w:t>схемы программируемой</w:t>
            </w:r>
            <w:r w:rsidR="00C8504A" w:rsidRPr="007A130E">
              <w:rPr>
                <w:color w:val="auto"/>
                <w:sz w:val="22"/>
              </w:rPr>
              <w:t xml:space="preserve"> логики, </w:t>
            </w:r>
            <w:r w:rsidR="007C406B" w:rsidRPr="007A130E">
              <w:rPr>
                <w:color w:val="auto"/>
                <w:sz w:val="22"/>
              </w:rPr>
              <w:t>по конфигурированию и параметрированию устройств (комплексов) релейной защиты и автоматики, исполнительные схемы;</w:t>
            </w:r>
          </w:p>
          <w:p w14:paraId="31D56A19" w14:textId="311A2701" w:rsidR="00B14456" w:rsidRPr="007A130E" w:rsidRDefault="007C406B" w:rsidP="00B512BC">
            <w:pPr>
              <w:spacing w:after="0" w:line="249" w:lineRule="auto"/>
              <w:ind w:right="2" w:firstLine="0"/>
              <w:rPr>
                <w:color w:val="auto"/>
                <w:sz w:val="22"/>
              </w:rPr>
            </w:pPr>
            <w:r w:rsidRPr="007A130E">
              <w:rPr>
                <w:color w:val="auto"/>
                <w:sz w:val="22"/>
              </w:rPr>
              <w:lastRenderedPageBreak/>
              <w:t>5. документы, подтверждающие выполнение требований системам телемеханики и связи, схемы организации оперативно</w:t>
            </w:r>
            <w:r w:rsidR="00C8504A" w:rsidRPr="007A130E">
              <w:rPr>
                <w:color w:val="auto"/>
                <w:sz w:val="22"/>
              </w:rPr>
              <w:t>-</w:t>
            </w:r>
            <w:r w:rsidRPr="007A130E">
              <w:rPr>
                <w:color w:val="auto"/>
                <w:sz w:val="22"/>
              </w:rPr>
              <w:t>диспетчерской и</w:t>
            </w:r>
            <w:r w:rsidR="00D41B50" w:rsidRPr="007A130E">
              <w:rPr>
                <w:color w:val="auto"/>
                <w:sz w:val="22"/>
              </w:rPr>
              <w:t xml:space="preserve"> технологической связи, протоколы испытаний каналов, устройств и средств связи;</w:t>
            </w:r>
          </w:p>
          <w:p w14:paraId="52AE153A" w14:textId="43F23BFB" w:rsidR="00D41B50" w:rsidRPr="007A130E" w:rsidRDefault="00D41B50" w:rsidP="00B512BC">
            <w:pPr>
              <w:spacing w:after="0" w:line="249" w:lineRule="auto"/>
              <w:ind w:right="2" w:firstLine="0"/>
              <w:rPr>
                <w:color w:val="auto"/>
                <w:sz w:val="22"/>
              </w:rPr>
            </w:pPr>
            <w:r w:rsidRPr="007A130E">
              <w:rPr>
                <w:color w:val="auto"/>
                <w:sz w:val="22"/>
              </w:rPr>
              <w:t xml:space="preserve">6. документ, подписанный </w:t>
            </w:r>
            <w:r w:rsidR="00703A24" w:rsidRPr="007A130E">
              <w:rPr>
                <w:color w:val="auto"/>
                <w:sz w:val="22"/>
              </w:rPr>
              <w:t>соответственно</w:t>
            </w:r>
            <w:r w:rsidRPr="007A130E">
              <w:rPr>
                <w:color w:val="auto"/>
                <w:sz w:val="22"/>
              </w:rPr>
              <w:t xml:space="preserve"> заявителем или сетевой организацией</w:t>
            </w:r>
            <w:r w:rsidR="008C7029" w:rsidRPr="007A130E">
              <w:rPr>
                <w:color w:val="auto"/>
                <w:sz w:val="22"/>
              </w:rPr>
              <w:t>,</w:t>
            </w:r>
            <w:r w:rsidR="007F75EA" w:rsidRPr="007A130E">
              <w:rPr>
                <w:color w:val="auto"/>
                <w:sz w:val="22"/>
              </w:rPr>
              <w:t xml:space="preserve"> подтверждающей выполнение мероприятий по вводу в работу </w:t>
            </w:r>
            <w:r w:rsidR="007F75EA" w:rsidRPr="007A130E">
              <w:rPr>
                <w:color w:val="auto"/>
                <w:sz w:val="22"/>
              </w:rPr>
              <w:lastRenderedPageBreak/>
              <w:t>энергопринимающего устройства или объекта</w:t>
            </w:r>
            <w:r w:rsidR="00D10443" w:rsidRPr="007A130E">
              <w:rPr>
                <w:color w:val="auto"/>
                <w:sz w:val="22"/>
              </w:rPr>
              <w:t xml:space="preserve"> электроэнергетики, включая проведение пусконаладочных работ, приемо-сдаточных и иных испытаний;</w:t>
            </w:r>
          </w:p>
          <w:p w14:paraId="2CF78F6C" w14:textId="3B125CB3" w:rsidR="00D10443" w:rsidRPr="007A130E" w:rsidRDefault="00D10443" w:rsidP="00B512BC">
            <w:pPr>
              <w:spacing w:after="0" w:line="249" w:lineRule="auto"/>
              <w:ind w:right="2" w:firstLine="0"/>
              <w:rPr>
                <w:color w:val="auto"/>
                <w:sz w:val="22"/>
              </w:rPr>
            </w:pPr>
            <w:r w:rsidRPr="007A130E">
              <w:rPr>
                <w:color w:val="auto"/>
                <w:sz w:val="22"/>
              </w:rPr>
              <w:t>7. документы, содержащие информацию о результатах проведения пусконаладочных работ, приемо</w:t>
            </w:r>
            <w:r w:rsidR="00E14484" w:rsidRPr="007A130E">
              <w:rPr>
                <w:color w:val="auto"/>
                <w:sz w:val="22"/>
              </w:rPr>
              <w:t>-сдаточных и иных испытаний.</w:t>
            </w:r>
          </w:p>
          <w:p w14:paraId="58817B28" w14:textId="5BE17262" w:rsidR="00BB3559" w:rsidRPr="007A130E" w:rsidRDefault="00BB3559" w:rsidP="00B512BC">
            <w:pPr>
              <w:tabs>
                <w:tab w:val="center" w:pos="783"/>
                <w:tab w:val="right" w:pos="1621"/>
              </w:tabs>
              <w:spacing w:after="0" w:line="259" w:lineRule="auto"/>
              <w:ind w:right="2" w:firstLine="0"/>
              <w:rPr>
                <w:color w:val="auto"/>
                <w:sz w:val="22"/>
              </w:rPr>
            </w:pPr>
          </w:p>
        </w:tc>
        <w:tc>
          <w:tcPr>
            <w:tcW w:w="577" w:type="pct"/>
            <w:tcBorders>
              <w:top w:val="single" w:sz="4" w:space="0" w:color="auto"/>
            </w:tcBorders>
          </w:tcPr>
          <w:p w14:paraId="5126526C" w14:textId="10E22955" w:rsidR="00EE1F5E" w:rsidRPr="007A130E" w:rsidRDefault="00E2715A" w:rsidP="00B512BC">
            <w:pPr>
              <w:spacing w:after="0" w:line="263" w:lineRule="auto"/>
              <w:ind w:right="2" w:firstLine="0"/>
              <w:rPr>
                <w:color w:val="auto"/>
                <w:sz w:val="22"/>
              </w:rPr>
            </w:pPr>
            <w:r w:rsidRPr="007A130E">
              <w:rPr>
                <w:color w:val="auto"/>
                <w:sz w:val="22"/>
              </w:rPr>
              <w:lastRenderedPageBreak/>
              <w:t xml:space="preserve">1. </w:t>
            </w:r>
            <w:r w:rsidR="00F53D97">
              <w:rPr>
                <w:color w:val="auto"/>
                <w:sz w:val="22"/>
              </w:rPr>
              <w:t>А</w:t>
            </w:r>
            <w:r w:rsidRPr="007A130E">
              <w:rPr>
                <w:color w:val="auto"/>
                <w:sz w:val="22"/>
              </w:rPr>
              <w:t>кт об осуществлении технологического присоединения</w:t>
            </w:r>
            <w:r w:rsidR="00BB2558" w:rsidRPr="007A130E">
              <w:rPr>
                <w:color w:val="auto"/>
                <w:sz w:val="22"/>
              </w:rPr>
              <w:t>;</w:t>
            </w:r>
          </w:p>
          <w:p w14:paraId="0A232388" w14:textId="77777777" w:rsidR="00BB2558" w:rsidRPr="007A130E" w:rsidRDefault="00BB2558" w:rsidP="00B512BC">
            <w:pPr>
              <w:spacing w:after="0" w:line="263" w:lineRule="auto"/>
              <w:ind w:right="2" w:firstLine="0"/>
              <w:rPr>
                <w:color w:val="auto"/>
                <w:sz w:val="22"/>
              </w:rPr>
            </w:pPr>
            <w:r w:rsidRPr="007A130E">
              <w:rPr>
                <w:color w:val="auto"/>
                <w:sz w:val="22"/>
              </w:rPr>
              <w:t>2. акт о выполнении технических условий;</w:t>
            </w:r>
          </w:p>
          <w:p w14:paraId="7A5E91C8" w14:textId="0713B7E9" w:rsidR="00BB2558" w:rsidRPr="007A130E" w:rsidRDefault="00BB2558" w:rsidP="00B512BC">
            <w:pPr>
              <w:spacing w:after="0" w:line="263" w:lineRule="auto"/>
              <w:ind w:right="2" w:firstLine="0"/>
              <w:rPr>
                <w:color w:val="auto"/>
                <w:sz w:val="22"/>
              </w:rPr>
            </w:pPr>
            <w:r w:rsidRPr="007A130E">
              <w:rPr>
                <w:color w:val="auto"/>
                <w:sz w:val="22"/>
              </w:rPr>
              <w:t>3. акт допуска</w:t>
            </w:r>
          </w:p>
        </w:tc>
        <w:tc>
          <w:tcPr>
            <w:tcW w:w="533" w:type="pct"/>
            <w:tcBorders>
              <w:top w:val="single" w:sz="4" w:space="0" w:color="auto"/>
            </w:tcBorders>
          </w:tcPr>
          <w:p w14:paraId="190BA736" w14:textId="06D6E016" w:rsidR="00EE1F5E" w:rsidRPr="007A130E" w:rsidRDefault="00E2715A" w:rsidP="00B512BC">
            <w:pPr>
              <w:spacing w:after="0"/>
              <w:ind w:right="2" w:firstLine="0"/>
              <w:rPr>
                <w:color w:val="auto"/>
                <w:sz w:val="22"/>
              </w:rPr>
            </w:pPr>
            <w:r w:rsidRPr="007A130E">
              <w:rPr>
                <w:color w:val="auto"/>
                <w:sz w:val="22"/>
              </w:rPr>
              <w:t>МУП «Электросеть»</w:t>
            </w:r>
          </w:p>
        </w:tc>
        <w:tc>
          <w:tcPr>
            <w:tcW w:w="622" w:type="pct"/>
            <w:tcBorders>
              <w:top w:val="single" w:sz="4" w:space="0" w:color="auto"/>
            </w:tcBorders>
          </w:tcPr>
          <w:p w14:paraId="6F1A7857" w14:textId="50293157" w:rsidR="00EE1F5E" w:rsidRPr="007A130E" w:rsidRDefault="000635F6" w:rsidP="00B512BC">
            <w:pPr>
              <w:spacing w:after="0" w:line="249" w:lineRule="auto"/>
              <w:ind w:right="2" w:firstLine="0"/>
              <w:rPr>
                <w:color w:val="auto"/>
                <w:sz w:val="22"/>
              </w:rPr>
            </w:pPr>
            <w:r>
              <w:rPr>
                <w:color w:val="auto"/>
                <w:sz w:val="22"/>
              </w:rPr>
              <w:t>П</w:t>
            </w:r>
            <w:r w:rsidR="00C213E3" w:rsidRPr="007A130E">
              <w:rPr>
                <w:color w:val="auto"/>
                <w:sz w:val="22"/>
              </w:rPr>
              <w:t xml:space="preserve">ункты </w:t>
            </w:r>
            <w:r w:rsidR="00020F01" w:rsidRPr="007A130E">
              <w:rPr>
                <w:color w:val="auto"/>
                <w:sz w:val="22"/>
              </w:rPr>
              <w:t>18, 18.1,</w:t>
            </w:r>
            <w:r w:rsidR="00D0793A">
              <w:rPr>
                <w:color w:val="auto"/>
                <w:sz w:val="22"/>
              </w:rPr>
              <w:t xml:space="preserve"> </w:t>
            </w:r>
            <w:r w:rsidR="00C213E3" w:rsidRPr="007A130E">
              <w:rPr>
                <w:color w:val="auto"/>
                <w:sz w:val="22"/>
              </w:rPr>
              <w:t>85, 86, 93</w:t>
            </w:r>
            <w:r w:rsidR="00D0793A">
              <w:rPr>
                <w:color w:val="auto"/>
                <w:sz w:val="22"/>
              </w:rPr>
              <w:t xml:space="preserve"> </w:t>
            </w:r>
            <w:r w:rsidR="00C213E3" w:rsidRPr="007A130E">
              <w:rPr>
                <w:color w:val="auto"/>
                <w:sz w:val="22"/>
              </w:rPr>
              <w:t>Правил ТП</w:t>
            </w:r>
          </w:p>
        </w:tc>
        <w:tc>
          <w:tcPr>
            <w:tcW w:w="533" w:type="pct"/>
            <w:tcBorders>
              <w:top w:val="single" w:sz="4" w:space="0" w:color="auto"/>
            </w:tcBorders>
          </w:tcPr>
          <w:p w14:paraId="65878482" w14:textId="36AFD513" w:rsidR="00EE1F5E" w:rsidRPr="007A130E" w:rsidRDefault="000635F6" w:rsidP="00B512BC">
            <w:pPr>
              <w:spacing w:after="0" w:line="259" w:lineRule="auto"/>
              <w:ind w:right="2" w:firstLine="0"/>
              <w:rPr>
                <w:color w:val="auto"/>
                <w:sz w:val="22"/>
              </w:rPr>
            </w:pPr>
            <w:r>
              <w:rPr>
                <w:color w:val="auto"/>
                <w:sz w:val="22"/>
              </w:rPr>
              <w:t>С</w:t>
            </w:r>
            <w:r w:rsidR="00B2403F" w:rsidRPr="007A130E">
              <w:rPr>
                <w:color w:val="auto"/>
                <w:sz w:val="22"/>
              </w:rPr>
              <w:t>редний и крупный бизнес свыше 150 кВт</w:t>
            </w:r>
          </w:p>
        </w:tc>
        <w:tc>
          <w:tcPr>
            <w:tcW w:w="648" w:type="pct"/>
            <w:tcBorders>
              <w:top w:val="single" w:sz="4" w:space="0" w:color="auto"/>
              <w:bottom w:val="single" w:sz="4" w:space="0" w:color="auto"/>
            </w:tcBorders>
          </w:tcPr>
          <w:p w14:paraId="7926FE37" w14:textId="27E3A9B6" w:rsidR="00CC70C3" w:rsidRPr="007A130E" w:rsidRDefault="00D0793A" w:rsidP="00B512BC">
            <w:pPr>
              <w:spacing w:after="0" w:line="246" w:lineRule="auto"/>
              <w:ind w:right="2" w:firstLine="0"/>
              <w:rPr>
                <w:color w:val="auto"/>
                <w:sz w:val="22"/>
              </w:rPr>
            </w:pPr>
            <w:r>
              <w:rPr>
                <w:color w:val="auto"/>
                <w:sz w:val="22"/>
              </w:rPr>
              <w:t>С</w:t>
            </w:r>
            <w:r w:rsidR="00CC70C3" w:rsidRPr="007A130E">
              <w:rPr>
                <w:color w:val="auto"/>
                <w:sz w:val="22"/>
              </w:rPr>
              <w:t>облюдению нормативных сроков реализации подключения способствует исполнение следующих мероприятий:</w:t>
            </w:r>
          </w:p>
          <w:p w14:paraId="45257C08" w14:textId="51B25059" w:rsidR="00CC70C3" w:rsidRPr="007A130E" w:rsidRDefault="00CC70C3" w:rsidP="00B512BC">
            <w:pPr>
              <w:spacing w:after="0" w:line="256" w:lineRule="auto"/>
              <w:ind w:right="2" w:firstLine="0"/>
              <w:rPr>
                <w:color w:val="auto"/>
                <w:sz w:val="22"/>
              </w:rPr>
            </w:pPr>
            <w:r w:rsidRPr="007A130E">
              <w:rPr>
                <w:color w:val="auto"/>
                <w:sz w:val="22"/>
              </w:rPr>
              <w:t>1. на</w:t>
            </w:r>
            <w:r w:rsidR="00D0793A">
              <w:rPr>
                <w:color w:val="auto"/>
                <w:sz w:val="22"/>
              </w:rPr>
              <w:t xml:space="preserve"> </w:t>
            </w:r>
            <w:r w:rsidRPr="007A130E">
              <w:rPr>
                <w:color w:val="auto"/>
                <w:sz w:val="22"/>
              </w:rPr>
              <w:t>сайте сетевых организаций обеспечено наличие информации по центрам питания с указанием объема свободной для технологического присоединения мощности</w:t>
            </w:r>
            <w:r w:rsidR="00D0793A">
              <w:rPr>
                <w:color w:val="auto"/>
                <w:sz w:val="22"/>
              </w:rPr>
              <w:t xml:space="preserve"> </w:t>
            </w:r>
            <w:r w:rsidRPr="007A130E">
              <w:rPr>
                <w:color w:val="auto"/>
                <w:sz w:val="22"/>
              </w:rPr>
              <w:t>(подпункт пункта 19</w:t>
            </w:r>
            <w:r w:rsidR="00D0793A">
              <w:rPr>
                <w:color w:val="auto"/>
                <w:sz w:val="22"/>
              </w:rPr>
              <w:t xml:space="preserve"> </w:t>
            </w:r>
            <w:r w:rsidRPr="007A130E">
              <w:rPr>
                <w:color w:val="auto"/>
                <w:sz w:val="22"/>
              </w:rPr>
              <w:t xml:space="preserve">Стандартов раскрытия информации, утвержденных Постановлением Правительства </w:t>
            </w:r>
            <w:r w:rsidRPr="007A130E">
              <w:rPr>
                <w:color w:val="auto"/>
                <w:sz w:val="22"/>
              </w:rPr>
              <w:lastRenderedPageBreak/>
              <w:t>Российской Федерации от 21 января 2004 года № 24 «Об утверждении стандартов раскрытия информации субъектами оптового и розничных рынков электрической энергии» (далее -ППРФ № 24))</w:t>
            </w:r>
            <w:r w:rsidR="00D64C16">
              <w:rPr>
                <w:color w:val="auto"/>
                <w:sz w:val="22"/>
              </w:rPr>
              <w:t>;</w:t>
            </w:r>
          </w:p>
          <w:p w14:paraId="4A1429AE" w14:textId="77777777" w:rsidR="00CC70C3" w:rsidRPr="007A130E" w:rsidRDefault="00CC70C3" w:rsidP="00B512BC">
            <w:pPr>
              <w:spacing w:after="0" w:line="250" w:lineRule="auto"/>
              <w:ind w:right="2" w:firstLine="0"/>
              <w:rPr>
                <w:color w:val="auto"/>
                <w:sz w:val="22"/>
              </w:rPr>
            </w:pPr>
            <w:r w:rsidRPr="007A130E">
              <w:rPr>
                <w:color w:val="auto"/>
                <w:sz w:val="22"/>
              </w:rPr>
              <w:t xml:space="preserve">2. инвестором с сетевой организацией заключен договор «Технологическое присоединение под ключ», работы на стороне заявителя также выполняются сетевой организацией. </w:t>
            </w:r>
            <w:r w:rsidRPr="007A130E">
              <w:rPr>
                <w:color w:val="auto"/>
                <w:sz w:val="22"/>
              </w:rPr>
              <w:lastRenderedPageBreak/>
              <w:t xml:space="preserve">Пересмотр целевых сроков возможен после реализации следующих мероприятий: </w:t>
            </w:r>
          </w:p>
          <w:p w14:paraId="028FD74D" w14:textId="28126AA3" w:rsidR="00CC70C3" w:rsidRPr="007A130E" w:rsidRDefault="005B1E92" w:rsidP="00B512BC">
            <w:pPr>
              <w:spacing w:after="0" w:line="250" w:lineRule="auto"/>
              <w:ind w:right="2" w:firstLine="0"/>
              <w:rPr>
                <w:color w:val="auto"/>
                <w:sz w:val="22"/>
              </w:rPr>
            </w:pPr>
            <w:r>
              <w:rPr>
                <w:color w:val="auto"/>
                <w:sz w:val="22"/>
              </w:rPr>
              <w:t>-</w:t>
            </w:r>
            <w:r w:rsidR="00CC70C3" w:rsidRPr="007A130E">
              <w:rPr>
                <w:color w:val="auto"/>
                <w:sz w:val="22"/>
              </w:rPr>
              <w:t xml:space="preserve"> сокращение сроков оформления прав на земельные участки. </w:t>
            </w:r>
          </w:p>
          <w:p w14:paraId="63434557" w14:textId="6E142327" w:rsidR="00CC70C3" w:rsidRPr="007A130E" w:rsidRDefault="005B1E92" w:rsidP="00B512BC">
            <w:pPr>
              <w:spacing w:after="0" w:line="250" w:lineRule="auto"/>
              <w:ind w:right="2" w:firstLine="0"/>
              <w:rPr>
                <w:color w:val="auto"/>
                <w:sz w:val="22"/>
              </w:rPr>
            </w:pPr>
            <w:r>
              <w:rPr>
                <w:color w:val="auto"/>
                <w:sz w:val="22"/>
              </w:rPr>
              <w:t>-</w:t>
            </w:r>
            <w:r w:rsidR="000635F6">
              <w:rPr>
                <w:color w:val="auto"/>
                <w:sz w:val="22"/>
              </w:rPr>
              <w:t xml:space="preserve"> </w:t>
            </w:r>
            <w:r w:rsidR="00CC70C3" w:rsidRPr="007A130E">
              <w:rPr>
                <w:color w:val="auto"/>
                <w:sz w:val="22"/>
              </w:rPr>
              <w:t>сетевым организациям обеспечен доступ следующим информационным системам:</w:t>
            </w:r>
          </w:p>
          <w:p w14:paraId="62AB830D" w14:textId="5310F9DC" w:rsidR="00CC70C3" w:rsidRPr="007A130E" w:rsidRDefault="00CC70C3" w:rsidP="00B512BC">
            <w:pPr>
              <w:spacing w:after="0" w:line="243" w:lineRule="auto"/>
              <w:ind w:right="2" w:firstLine="0"/>
              <w:rPr>
                <w:color w:val="auto"/>
                <w:sz w:val="22"/>
              </w:rPr>
            </w:pPr>
            <w:r w:rsidRPr="007A130E">
              <w:rPr>
                <w:color w:val="auto"/>
                <w:sz w:val="22"/>
              </w:rPr>
              <w:t xml:space="preserve">а) Федеральной государственной информационной системе «Единый государственный реестр недвижимости» (далее - ЕГРН) Федеральной службы </w:t>
            </w:r>
            <w:r w:rsidRPr="007A130E">
              <w:rPr>
                <w:color w:val="auto"/>
                <w:sz w:val="22"/>
              </w:rPr>
              <w:lastRenderedPageBreak/>
              <w:t>государственной регистрации, кадастра и картографии (далее</w:t>
            </w:r>
            <w:r w:rsidR="00D64C16">
              <w:rPr>
                <w:color w:val="auto"/>
                <w:sz w:val="22"/>
              </w:rPr>
              <w:t xml:space="preserve"> </w:t>
            </w:r>
            <w:r w:rsidRPr="007A130E">
              <w:rPr>
                <w:color w:val="auto"/>
                <w:sz w:val="22"/>
              </w:rPr>
              <w:t>Росреестр)</w:t>
            </w:r>
            <w:r w:rsidRPr="007A130E">
              <w:rPr>
                <w:color w:val="auto"/>
                <w:sz w:val="22"/>
              </w:rPr>
              <w:tab/>
              <w:t>с возможностью бесплатного получения выписок об объектах недвижимости из ЕГРН;</w:t>
            </w:r>
          </w:p>
          <w:p w14:paraId="68CF6270" w14:textId="73BDF85B" w:rsidR="00CC70C3" w:rsidRPr="007A130E" w:rsidRDefault="00CC70C3" w:rsidP="00B512BC">
            <w:pPr>
              <w:spacing w:after="0" w:line="252" w:lineRule="auto"/>
              <w:ind w:right="2" w:firstLine="0"/>
              <w:rPr>
                <w:color w:val="auto"/>
                <w:sz w:val="22"/>
              </w:rPr>
            </w:pPr>
            <w:r w:rsidRPr="007A130E">
              <w:rPr>
                <w:color w:val="auto"/>
                <w:sz w:val="22"/>
              </w:rPr>
              <w:t>б) информационной системе, содержащей сведения</w:t>
            </w:r>
            <w:r w:rsidR="005B1E92">
              <w:rPr>
                <w:color w:val="auto"/>
                <w:sz w:val="22"/>
              </w:rPr>
              <w:t xml:space="preserve"> </w:t>
            </w:r>
            <w:r w:rsidRPr="007A130E">
              <w:rPr>
                <w:color w:val="auto"/>
                <w:sz w:val="22"/>
              </w:rPr>
              <w:t>о заключенных договорах аренды земельных участков (краткосрочных и долгосрочных), сведения</w:t>
            </w:r>
            <w:r w:rsidRPr="007A130E">
              <w:rPr>
                <w:color w:val="auto"/>
                <w:sz w:val="22"/>
              </w:rPr>
              <w:tab/>
              <w:t xml:space="preserve">об имущественно-правовом статусе </w:t>
            </w:r>
            <w:r w:rsidRPr="007A130E">
              <w:rPr>
                <w:color w:val="auto"/>
                <w:sz w:val="22"/>
              </w:rPr>
              <w:lastRenderedPageBreak/>
              <w:t>земельных участков;</w:t>
            </w:r>
          </w:p>
          <w:p w14:paraId="77003EEC" w14:textId="0C58F794" w:rsidR="00CC70C3" w:rsidRPr="007A130E" w:rsidRDefault="00CC70C3" w:rsidP="00B512BC">
            <w:pPr>
              <w:spacing w:after="0" w:line="253" w:lineRule="auto"/>
              <w:ind w:right="2" w:firstLine="0"/>
              <w:rPr>
                <w:color w:val="auto"/>
                <w:sz w:val="22"/>
              </w:rPr>
            </w:pPr>
            <w:r w:rsidRPr="007A130E">
              <w:rPr>
                <w:color w:val="auto"/>
                <w:sz w:val="22"/>
              </w:rPr>
              <w:t>в) информационной системе, содержащей сведения отдела геологогеодезической службы</w:t>
            </w:r>
            <w:r w:rsidR="005B1E92">
              <w:rPr>
                <w:color w:val="auto"/>
                <w:sz w:val="22"/>
              </w:rPr>
              <w:t xml:space="preserve"> </w:t>
            </w:r>
            <w:r w:rsidRPr="007A130E">
              <w:rPr>
                <w:color w:val="auto"/>
                <w:sz w:val="22"/>
              </w:rPr>
              <w:t>и отдела подземных сооружений;</w:t>
            </w:r>
          </w:p>
          <w:p w14:paraId="5F7AD493" w14:textId="77777777" w:rsidR="00CC70C3" w:rsidRPr="007A130E" w:rsidRDefault="00CC70C3" w:rsidP="00B512BC">
            <w:pPr>
              <w:spacing w:after="0" w:line="253" w:lineRule="auto"/>
              <w:ind w:right="2" w:firstLine="0"/>
              <w:rPr>
                <w:color w:val="auto"/>
                <w:sz w:val="22"/>
              </w:rPr>
            </w:pPr>
            <w:r w:rsidRPr="007A130E">
              <w:rPr>
                <w:color w:val="auto"/>
                <w:sz w:val="22"/>
              </w:rPr>
              <w:t>3. обеспечена возможность осуществления сверки сетей с владельцами инженерных коммуникаций в рамках «одного окна»;</w:t>
            </w:r>
          </w:p>
          <w:p w14:paraId="0639FA86" w14:textId="50C346E1" w:rsidR="00CC70C3" w:rsidRPr="007A130E" w:rsidRDefault="00CC70C3" w:rsidP="00B512BC">
            <w:pPr>
              <w:spacing w:after="0" w:line="253" w:lineRule="auto"/>
              <w:ind w:right="2" w:firstLine="0"/>
              <w:rPr>
                <w:color w:val="auto"/>
                <w:sz w:val="22"/>
              </w:rPr>
            </w:pPr>
            <w:r w:rsidRPr="007A130E">
              <w:rPr>
                <w:color w:val="auto"/>
                <w:sz w:val="22"/>
              </w:rPr>
              <w:t>4. сокращение сроков получения актуальных материалов топос</w:t>
            </w:r>
            <w:r w:rsidR="00815018">
              <w:rPr>
                <w:color w:val="auto"/>
                <w:sz w:val="22"/>
              </w:rPr>
              <w:t>ъ</w:t>
            </w:r>
            <w:r w:rsidRPr="007A130E">
              <w:rPr>
                <w:color w:val="auto"/>
                <w:sz w:val="22"/>
              </w:rPr>
              <w:t>емки;</w:t>
            </w:r>
          </w:p>
          <w:p w14:paraId="794CA877" w14:textId="77777777" w:rsidR="00CC70C3" w:rsidRPr="007A130E" w:rsidRDefault="00CC70C3" w:rsidP="00B512BC">
            <w:pPr>
              <w:spacing w:after="0" w:line="253" w:lineRule="auto"/>
              <w:ind w:right="2" w:firstLine="0"/>
              <w:rPr>
                <w:color w:val="auto"/>
                <w:sz w:val="22"/>
              </w:rPr>
            </w:pPr>
            <w:r w:rsidRPr="007A130E">
              <w:rPr>
                <w:color w:val="auto"/>
                <w:sz w:val="22"/>
              </w:rPr>
              <w:lastRenderedPageBreak/>
              <w:t>5. уменьшение срока проведения торгово-закупочных процедур;</w:t>
            </w:r>
          </w:p>
          <w:p w14:paraId="47D738AF" w14:textId="77777777" w:rsidR="00EE1F5E" w:rsidRPr="007A130E" w:rsidRDefault="00CC70C3" w:rsidP="00B512BC">
            <w:pPr>
              <w:spacing w:after="0" w:line="259" w:lineRule="auto"/>
              <w:ind w:right="2" w:firstLine="0"/>
              <w:rPr>
                <w:color w:val="auto"/>
                <w:sz w:val="22"/>
              </w:rPr>
            </w:pPr>
            <w:r w:rsidRPr="007A130E">
              <w:rPr>
                <w:color w:val="auto"/>
                <w:sz w:val="22"/>
              </w:rPr>
              <w:t>6. обеспечение возможности сетевыми организациями осуществлять оформление исходно-разрешительной и согласование проектной документации в режиме «одного окна» в течение 10 рабочих дней.</w:t>
            </w:r>
          </w:p>
          <w:p w14:paraId="1AF36671" w14:textId="5C496BF9" w:rsidR="00020F01" w:rsidRPr="007A130E" w:rsidRDefault="00020F01" w:rsidP="00B512BC">
            <w:pPr>
              <w:spacing w:after="0" w:line="259" w:lineRule="auto"/>
              <w:ind w:right="2" w:firstLine="0"/>
              <w:rPr>
                <w:color w:val="auto"/>
                <w:sz w:val="22"/>
              </w:rPr>
            </w:pPr>
            <w:r w:rsidRPr="007A130E">
              <w:rPr>
                <w:color w:val="auto"/>
                <w:sz w:val="22"/>
              </w:rPr>
              <w:t xml:space="preserve">7. упрощение (исключение) процедуры согласования проектной документации по строительству, </w:t>
            </w:r>
            <w:r w:rsidRPr="007A130E">
              <w:rPr>
                <w:color w:val="auto"/>
                <w:sz w:val="22"/>
              </w:rPr>
              <w:lastRenderedPageBreak/>
              <w:t>реконструкции сетей, находящихся на территории многоквартирного дома.</w:t>
            </w:r>
          </w:p>
        </w:tc>
      </w:tr>
    </w:tbl>
    <w:p w14:paraId="054173D5" w14:textId="77777777" w:rsidR="00917B90" w:rsidRPr="007A130E" w:rsidRDefault="00917B90" w:rsidP="007A130E">
      <w:pPr>
        <w:spacing w:after="0" w:line="259" w:lineRule="auto"/>
        <w:ind w:left="-1440" w:right="15400" w:firstLine="0"/>
        <w:rPr>
          <w:color w:val="auto"/>
          <w:sz w:val="22"/>
        </w:rPr>
      </w:pPr>
    </w:p>
    <w:p w14:paraId="76B79A2A" w14:textId="10EAD607" w:rsidR="007A11DD" w:rsidRDefault="0026341A" w:rsidP="000F77BD">
      <w:pPr>
        <w:tabs>
          <w:tab w:val="left" w:pos="7938"/>
        </w:tabs>
        <w:spacing w:after="0"/>
        <w:ind w:firstLine="0"/>
        <w:rPr>
          <w:color w:val="auto"/>
          <w:sz w:val="22"/>
        </w:rPr>
        <w:sectPr w:rsidR="007A11DD" w:rsidSect="007A130E">
          <w:pgSz w:w="16840" w:h="11920" w:orient="landscape"/>
          <w:pgMar w:top="1701" w:right="567" w:bottom="1134" w:left="567" w:header="720" w:footer="720" w:gutter="0"/>
          <w:pgNumType w:start="1"/>
          <w:cols w:space="720"/>
          <w:titlePg/>
          <w:docGrid w:linePitch="381"/>
        </w:sectPr>
      </w:pPr>
      <w:r>
        <w:rPr>
          <w:color w:val="auto"/>
          <w:sz w:val="22"/>
        </w:rPr>
        <w:t xml:space="preserve"> </w:t>
      </w:r>
    </w:p>
    <w:p w14:paraId="7BA3EA79" w14:textId="77777777" w:rsidR="000F77BD" w:rsidRPr="000F77BD" w:rsidRDefault="000F77BD" w:rsidP="0026341A">
      <w:pPr>
        <w:spacing w:after="0" w:line="271" w:lineRule="auto"/>
        <w:ind w:left="12191" w:right="113" w:firstLine="0"/>
        <w:rPr>
          <w:color w:val="auto"/>
          <w:sz w:val="26"/>
          <w:szCs w:val="26"/>
        </w:rPr>
      </w:pPr>
      <w:r w:rsidRPr="000F77BD">
        <w:rPr>
          <w:color w:val="auto"/>
          <w:sz w:val="26"/>
          <w:szCs w:val="26"/>
        </w:rPr>
        <w:lastRenderedPageBreak/>
        <w:t>УТВЕРЖДЕН</w:t>
      </w:r>
    </w:p>
    <w:p w14:paraId="5A672150" w14:textId="78028E07" w:rsidR="000F77BD" w:rsidRPr="000F77BD" w:rsidRDefault="000F77BD" w:rsidP="0026341A">
      <w:pPr>
        <w:spacing w:after="0" w:line="271" w:lineRule="auto"/>
        <w:ind w:left="12191" w:right="113" w:firstLine="0"/>
        <w:rPr>
          <w:color w:val="auto"/>
          <w:sz w:val="26"/>
          <w:szCs w:val="26"/>
        </w:rPr>
      </w:pPr>
      <w:r w:rsidRPr="000F77BD">
        <w:rPr>
          <w:color w:val="auto"/>
          <w:sz w:val="26"/>
          <w:szCs w:val="26"/>
        </w:rPr>
        <w:t>постановлением мэрии</w:t>
      </w:r>
      <w:r w:rsidR="00580CAE">
        <w:rPr>
          <w:color w:val="auto"/>
          <w:sz w:val="26"/>
          <w:szCs w:val="26"/>
        </w:rPr>
        <w:t xml:space="preserve"> города</w:t>
      </w:r>
    </w:p>
    <w:p w14:paraId="513B06BF" w14:textId="77777777" w:rsidR="00A14E93" w:rsidRDefault="00A14E93" w:rsidP="00A14E93">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715A0DF4" w14:textId="6721AB59" w:rsidR="000F77BD" w:rsidRDefault="000F77BD" w:rsidP="0026341A">
      <w:pPr>
        <w:spacing w:after="0" w:line="271" w:lineRule="auto"/>
        <w:ind w:left="12191" w:right="113" w:firstLine="0"/>
        <w:rPr>
          <w:color w:val="auto"/>
          <w:sz w:val="26"/>
          <w:szCs w:val="26"/>
        </w:rPr>
      </w:pPr>
      <w:r w:rsidRPr="000F77BD">
        <w:rPr>
          <w:color w:val="auto"/>
          <w:sz w:val="26"/>
          <w:szCs w:val="26"/>
        </w:rPr>
        <w:t xml:space="preserve">(приложение </w:t>
      </w:r>
      <w:r>
        <w:rPr>
          <w:color w:val="auto"/>
          <w:sz w:val="26"/>
          <w:szCs w:val="26"/>
        </w:rPr>
        <w:t>3</w:t>
      </w:r>
      <w:r w:rsidRPr="000F77BD">
        <w:rPr>
          <w:color w:val="auto"/>
          <w:sz w:val="26"/>
          <w:szCs w:val="26"/>
        </w:rPr>
        <w:t>)</w:t>
      </w:r>
    </w:p>
    <w:p w14:paraId="393F67E7" w14:textId="77777777" w:rsidR="00D71EA1" w:rsidRDefault="00D71EA1" w:rsidP="0026341A">
      <w:pPr>
        <w:spacing w:after="0" w:line="271" w:lineRule="auto"/>
        <w:ind w:left="12191" w:right="113" w:firstLine="0"/>
        <w:rPr>
          <w:color w:val="auto"/>
          <w:sz w:val="26"/>
          <w:szCs w:val="26"/>
        </w:rPr>
      </w:pPr>
    </w:p>
    <w:p w14:paraId="22AE3519" w14:textId="77777777" w:rsidR="00D71EA1" w:rsidRDefault="00D71EA1" w:rsidP="0026341A">
      <w:pPr>
        <w:spacing w:after="0" w:line="271" w:lineRule="auto"/>
        <w:ind w:left="12191" w:right="113" w:firstLine="0"/>
        <w:rPr>
          <w:color w:val="auto"/>
          <w:sz w:val="26"/>
          <w:szCs w:val="26"/>
        </w:rPr>
      </w:pPr>
    </w:p>
    <w:p w14:paraId="46A22795" w14:textId="77777777" w:rsidR="00D71EA1" w:rsidRPr="00F4778C" w:rsidRDefault="00D71EA1" w:rsidP="0026341A">
      <w:pPr>
        <w:spacing w:after="0" w:line="271" w:lineRule="auto"/>
        <w:ind w:left="12191" w:right="113" w:firstLine="0"/>
        <w:rPr>
          <w:color w:val="auto"/>
          <w:sz w:val="26"/>
          <w:szCs w:val="26"/>
        </w:rPr>
      </w:pPr>
    </w:p>
    <w:p w14:paraId="596F013F" w14:textId="77777777" w:rsidR="00D17568" w:rsidRDefault="00293C70" w:rsidP="00D17568">
      <w:pPr>
        <w:spacing w:after="0" w:line="260" w:lineRule="auto"/>
        <w:ind w:left="639" w:right="0" w:hanging="10"/>
        <w:jc w:val="center"/>
        <w:rPr>
          <w:color w:val="auto"/>
          <w:sz w:val="26"/>
          <w:szCs w:val="26"/>
        </w:rPr>
      </w:pPr>
      <w:r w:rsidRPr="00F4778C">
        <w:rPr>
          <w:color w:val="auto"/>
          <w:sz w:val="26"/>
          <w:szCs w:val="26"/>
        </w:rPr>
        <w:t>Алгоритм</w:t>
      </w:r>
      <w:r w:rsidR="00D17568">
        <w:rPr>
          <w:color w:val="auto"/>
          <w:sz w:val="26"/>
          <w:szCs w:val="26"/>
        </w:rPr>
        <w:t xml:space="preserve"> </w:t>
      </w:r>
      <w:r w:rsidRPr="00F4778C">
        <w:rPr>
          <w:color w:val="auto"/>
          <w:sz w:val="26"/>
          <w:szCs w:val="26"/>
        </w:rPr>
        <w:t xml:space="preserve">действий инвестора по процедурам технологического присоединения </w:t>
      </w:r>
    </w:p>
    <w:p w14:paraId="04CB6332" w14:textId="6239AB57" w:rsidR="00917B90" w:rsidRDefault="00293C70" w:rsidP="00D17568">
      <w:pPr>
        <w:spacing w:after="0" w:line="260" w:lineRule="auto"/>
        <w:ind w:left="639" w:right="0" w:hanging="10"/>
        <w:jc w:val="center"/>
        <w:rPr>
          <w:color w:val="auto"/>
          <w:sz w:val="26"/>
          <w:szCs w:val="26"/>
        </w:rPr>
      </w:pPr>
      <w:r w:rsidRPr="00F4778C">
        <w:rPr>
          <w:color w:val="auto"/>
          <w:sz w:val="26"/>
          <w:szCs w:val="26"/>
        </w:rPr>
        <w:t>к сетям водоснабжения и (или) водоотведения</w:t>
      </w:r>
    </w:p>
    <w:p w14:paraId="75F3A60E" w14:textId="77777777" w:rsidR="00D71EA1" w:rsidRPr="00F4778C" w:rsidRDefault="00D71EA1" w:rsidP="00084F12">
      <w:pPr>
        <w:spacing w:after="0" w:line="260" w:lineRule="auto"/>
        <w:ind w:left="3116" w:right="2468" w:hanging="10"/>
        <w:jc w:val="center"/>
        <w:rPr>
          <w:color w:val="auto"/>
          <w:sz w:val="26"/>
          <w:szCs w:val="26"/>
        </w:rPr>
      </w:pPr>
    </w:p>
    <w:tbl>
      <w:tblPr>
        <w:tblStyle w:val="TableGrid"/>
        <w:tblW w:w="15735" w:type="dxa"/>
        <w:tblInd w:w="-3" w:type="dxa"/>
        <w:tblLayout w:type="fixed"/>
        <w:tblCellMar>
          <w:top w:w="31" w:type="dxa"/>
          <w:left w:w="91" w:type="dxa"/>
          <w:right w:w="89" w:type="dxa"/>
        </w:tblCellMar>
        <w:tblLook w:val="04A0" w:firstRow="1" w:lastRow="0" w:firstColumn="1" w:lastColumn="0" w:noHBand="0" w:noVBand="1"/>
      </w:tblPr>
      <w:tblGrid>
        <w:gridCol w:w="709"/>
        <w:gridCol w:w="1560"/>
        <w:gridCol w:w="992"/>
        <w:gridCol w:w="992"/>
        <w:gridCol w:w="1276"/>
        <w:gridCol w:w="1559"/>
        <w:gridCol w:w="1702"/>
        <w:gridCol w:w="1133"/>
        <w:gridCol w:w="1984"/>
        <w:gridCol w:w="1560"/>
        <w:gridCol w:w="2268"/>
      </w:tblGrid>
      <w:tr w:rsidR="00F52C5A" w:rsidRPr="00D71EA1" w14:paraId="727AC91D" w14:textId="77777777" w:rsidTr="001D4709">
        <w:trPr>
          <w:trHeight w:val="958"/>
          <w:tblHeader/>
        </w:trPr>
        <w:tc>
          <w:tcPr>
            <w:tcW w:w="709" w:type="dxa"/>
            <w:tcBorders>
              <w:top w:val="single" w:sz="2" w:space="0" w:color="000000"/>
              <w:left w:val="single" w:sz="2" w:space="0" w:color="000000"/>
              <w:bottom w:val="single" w:sz="2" w:space="0" w:color="000000"/>
              <w:right w:val="single" w:sz="2" w:space="0" w:color="000000"/>
            </w:tcBorders>
          </w:tcPr>
          <w:p w14:paraId="11E08878" w14:textId="77777777" w:rsidR="001D4709" w:rsidRDefault="00D71EA1" w:rsidP="001D4709">
            <w:pPr>
              <w:spacing w:after="0" w:line="259" w:lineRule="auto"/>
              <w:ind w:left="-90" w:right="0" w:firstLine="0"/>
              <w:jc w:val="center"/>
              <w:rPr>
                <w:color w:val="auto"/>
                <w:sz w:val="22"/>
              </w:rPr>
            </w:pPr>
            <w:r>
              <w:rPr>
                <w:color w:val="auto"/>
                <w:sz w:val="22"/>
              </w:rPr>
              <w:t xml:space="preserve">№ </w:t>
            </w:r>
          </w:p>
          <w:p w14:paraId="772031C4" w14:textId="15A9103C" w:rsidR="00BD3DEB" w:rsidRPr="00D71EA1" w:rsidRDefault="00BD3DEB" w:rsidP="001D4709">
            <w:pPr>
              <w:spacing w:after="0" w:line="259" w:lineRule="auto"/>
              <w:ind w:left="-90" w:right="0" w:firstLine="0"/>
              <w:jc w:val="center"/>
              <w:rPr>
                <w:color w:val="auto"/>
                <w:sz w:val="22"/>
              </w:rPr>
            </w:pPr>
            <w:r w:rsidRPr="00D71EA1">
              <w:rPr>
                <w:color w:val="auto"/>
                <w:sz w:val="22"/>
              </w:rPr>
              <w:t>п/п</w:t>
            </w:r>
          </w:p>
        </w:tc>
        <w:tc>
          <w:tcPr>
            <w:tcW w:w="1560" w:type="dxa"/>
            <w:tcBorders>
              <w:top w:val="single" w:sz="2" w:space="0" w:color="000000"/>
              <w:left w:val="single" w:sz="2" w:space="0" w:color="000000"/>
              <w:bottom w:val="single" w:sz="2" w:space="0" w:color="000000"/>
              <w:right w:val="single" w:sz="2" w:space="0" w:color="000000"/>
            </w:tcBorders>
          </w:tcPr>
          <w:p w14:paraId="292223A4" w14:textId="77777777" w:rsidR="00BD3DEB" w:rsidRPr="00D71EA1" w:rsidRDefault="00BD3DEB" w:rsidP="00D71EA1">
            <w:pPr>
              <w:spacing w:after="0" w:line="259" w:lineRule="auto"/>
              <w:ind w:right="19" w:firstLine="0"/>
              <w:jc w:val="center"/>
              <w:rPr>
                <w:color w:val="auto"/>
                <w:sz w:val="22"/>
              </w:rPr>
            </w:pPr>
            <w:r w:rsidRPr="00D71EA1">
              <w:rPr>
                <w:color w:val="auto"/>
                <w:sz w:val="22"/>
              </w:rPr>
              <w:t>Шаг</w:t>
            </w:r>
          </w:p>
          <w:p w14:paraId="1DBE12BD" w14:textId="77777777" w:rsidR="00BD3DEB" w:rsidRPr="00D71EA1" w:rsidRDefault="00BD3DEB" w:rsidP="00D71EA1">
            <w:pPr>
              <w:spacing w:after="0" w:line="259" w:lineRule="auto"/>
              <w:ind w:right="14" w:firstLine="0"/>
              <w:jc w:val="center"/>
              <w:rPr>
                <w:color w:val="auto"/>
                <w:sz w:val="22"/>
              </w:rPr>
            </w:pPr>
            <w:r w:rsidRPr="00D71EA1">
              <w:rPr>
                <w:color w:val="auto"/>
                <w:sz w:val="22"/>
              </w:rPr>
              <w:t>алгоритма</w:t>
            </w:r>
          </w:p>
          <w:p w14:paraId="1FE18D11" w14:textId="77777777" w:rsidR="00BD3DEB" w:rsidRPr="00D71EA1" w:rsidRDefault="00BD3DEB" w:rsidP="00D71EA1">
            <w:pPr>
              <w:spacing w:after="0" w:line="259" w:lineRule="auto"/>
              <w:ind w:right="19" w:firstLine="0"/>
              <w:jc w:val="center"/>
              <w:rPr>
                <w:color w:val="auto"/>
                <w:sz w:val="22"/>
              </w:rPr>
            </w:pPr>
            <w:r w:rsidRPr="00D71EA1">
              <w:rPr>
                <w:color w:val="auto"/>
                <w:sz w:val="22"/>
              </w:rPr>
              <w:t>(процедура)</w:t>
            </w:r>
          </w:p>
        </w:tc>
        <w:tc>
          <w:tcPr>
            <w:tcW w:w="992" w:type="dxa"/>
            <w:tcBorders>
              <w:top w:val="single" w:sz="2" w:space="0" w:color="000000"/>
              <w:left w:val="single" w:sz="2" w:space="0" w:color="000000"/>
              <w:bottom w:val="single" w:sz="2" w:space="0" w:color="000000"/>
              <w:right w:val="single" w:sz="2" w:space="0" w:color="000000"/>
            </w:tcBorders>
          </w:tcPr>
          <w:p w14:paraId="752E99D6" w14:textId="5B84C605" w:rsidR="00BD3DEB" w:rsidRPr="00D71EA1" w:rsidRDefault="00BD3DEB" w:rsidP="00AB010F">
            <w:pPr>
              <w:spacing w:after="0" w:line="259" w:lineRule="auto"/>
              <w:ind w:left="101" w:right="0" w:firstLine="110"/>
              <w:jc w:val="center"/>
              <w:rPr>
                <w:color w:val="auto"/>
                <w:sz w:val="22"/>
              </w:rPr>
            </w:pPr>
            <w:r w:rsidRPr="00D71EA1">
              <w:rPr>
                <w:color w:val="auto"/>
                <w:sz w:val="22"/>
              </w:rPr>
              <w:t>Срок фактический</w:t>
            </w:r>
          </w:p>
        </w:tc>
        <w:tc>
          <w:tcPr>
            <w:tcW w:w="992" w:type="dxa"/>
            <w:tcBorders>
              <w:top w:val="single" w:sz="2" w:space="0" w:color="000000"/>
              <w:left w:val="single" w:sz="2" w:space="0" w:color="000000"/>
              <w:bottom w:val="single" w:sz="2" w:space="0" w:color="000000"/>
              <w:right w:val="single" w:sz="2" w:space="0" w:color="000000"/>
            </w:tcBorders>
          </w:tcPr>
          <w:p w14:paraId="17D08BF9" w14:textId="77777777" w:rsidR="00BD3DEB" w:rsidRPr="00D71EA1" w:rsidRDefault="00BD3DEB" w:rsidP="00D71EA1">
            <w:pPr>
              <w:spacing w:after="0" w:line="259" w:lineRule="auto"/>
              <w:ind w:left="43" w:right="0" w:firstLine="130"/>
              <w:jc w:val="center"/>
              <w:rPr>
                <w:color w:val="auto"/>
                <w:sz w:val="22"/>
              </w:rPr>
            </w:pPr>
            <w:r w:rsidRPr="00D71EA1">
              <w:rPr>
                <w:color w:val="auto"/>
                <w:sz w:val="22"/>
              </w:rPr>
              <w:t>Срок целевой</w:t>
            </w:r>
          </w:p>
        </w:tc>
        <w:tc>
          <w:tcPr>
            <w:tcW w:w="1276" w:type="dxa"/>
            <w:tcBorders>
              <w:top w:val="single" w:sz="2" w:space="0" w:color="000000"/>
              <w:left w:val="single" w:sz="2" w:space="0" w:color="000000"/>
              <w:bottom w:val="single" w:sz="2" w:space="0" w:color="000000"/>
              <w:right w:val="single" w:sz="2" w:space="0" w:color="000000"/>
            </w:tcBorders>
          </w:tcPr>
          <w:p w14:paraId="4974421D" w14:textId="1F7B7518" w:rsidR="00BD3DEB" w:rsidRPr="00D71EA1" w:rsidRDefault="00BD3DEB" w:rsidP="00D71EA1">
            <w:pPr>
              <w:spacing w:after="0" w:line="246" w:lineRule="auto"/>
              <w:ind w:left="-88" w:right="0" w:firstLine="9"/>
              <w:jc w:val="center"/>
              <w:rPr>
                <w:color w:val="auto"/>
                <w:sz w:val="22"/>
              </w:rPr>
            </w:pPr>
            <w:r w:rsidRPr="00D71EA1">
              <w:rPr>
                <w:color w:val="auto"/>
                <w:sz w:val="22"/>
              </w:rPr>
              <w:t>Количество документовед.</w:t>
            </w:r>
          </w:p>
        </w:tc>
        <w:tc>
          <w:tcPr>
            <w:tcW w:w="1559" w:type="dxa"/>
            <w:tcBorders>
              <w:top w:val="single" w:sz="2" w:space="0" w:color="000000"/>
              <w:left w:val="single" w:sz="2" w:space="0" w:color="000000"/>
              <w:bottom w:val="single" w:sz="2" w:space="0" w:color="000000"/>
              <w:right w:val="single" w:sz="2" w:space="0" w:color="000000"/>
            </w:tcBorders>
          </w:tcPr>
          <w:p w14:paraId="0C192F3A" w14:textId="77777777" w:rsidR="00BD3DEB" w:rsidRPr="00D71EA1" w:rsidRDefault="00BD3DEB" w:rsidP="00D71EA1">
            <w:pPr>
              <w:spacing w:after="0" w:line="259" w:lineRule="auto"/>
              <w:ind w:right="0" w:firstLine="38"/>
              <w:jc w:val="center"/>
              <w:rPr>
                <w:color w:val="auto"/>
                <w:sz w:val="22"/>
              </w:rPr>
            </w:pPr>
            <w:r w:rsidRPr="00D71EA1">
              <w:rPr>
                <w:color w:val="auto"/>
                <w:sz w:val="22"/>
              </w:rPr>
              <w:t>Входящие документы</w:t>
            </w:r>
          </w:p>
        </w:tc>
        <w:tc>
          <w:tcPr>
            <w:tcW w:w="1702" w:type="dxa"/>
            <w:tcBorders>
              <w:top w:val="single" w:sz="2" w:space="0" w:color="000000"/>
              <w:left w:val="single" w:sz="2" w:space="0" w:color="000000"/>
              <w:bottom w:val="single" w:sz="2" w:space="0" w:color="000000"/>
              <w:right w:val="single" w:sz="2" w:space="0" w:color="000000"/>
            </w:tcBorders>
          </w:tcPr>
          <w:p w14:paraId="3D356BA2" w14:textId="77777777" w:rsidR="00BD3DEB" w:rsidRPr="00D71EA1" w:rsidRDefault="00BD3DEB" w:rsidP="00D71EA1">
            <w:pPr>
              <w:spacing w:after="0" w:line="259" w:lineRule="auto"/>
              <w:ind w:left="66" w:right="0" w:hanging="89"/>
              <w:jc w:val="center"/>
              <w:rPr>
                <w:color w:val="auto"/>
                <w:sz w:val="22"/>
              </w:rPr>
            </w:pPr>
            <w:r w:rsidRPr="00D71EA1">
              <w:rPr>
                <w:color w:val="auto"/>
                <w:sz w:val="22"/>
              </w:rPr>
              <w:t>Результирующие документы</w:t>
            </w:r>
          </w:p>
        </w:tc>
        <w:tc>
          <w:tcPr>
            <w:tcW w:w="1133" w:type="dxa"/>
            <w:tcBorders>
              <w:top w:val="single" w:sz="2" w:space="0" w:color="000000"/>
              <w:left w:val="single" w:sz="2" w:space="0" w:color="000000"/>
              <w:bottom w:val="single" w:sz="2" w:space="0" w:color="000000"/>
              <w:right w:val="single" w:sz="2" w:space="0" w:color="000000"/>
            </w:tcBorders>
          </w:tcPr>
          <w:p w14:paraId="456EFC18" w14:textId="0F906B55" w:rsidR="00BD3DEB" w:rsidRPr="00D71EA1" w:rsidRDefault="00BD3DEB" w:rsidP="00D71EA1">
            <w:pPr>
              <w:spacing w:after="0" w:line="259" w:lineRule="auto"/>
              <w:ind w:right="31" w:firstLine="0"/>
              <w:jc w:val="center"/>
              <w:rPr>
                <w:color w:val="auto"/>
                <w:sz w:val="22"/>
              </w:rPr>
            </w:pPr>
            <w:r w:rsidRPr="00D71EA1">
              <w:rPr>
                <w:color w:val="auto"/>
                <w:sz w:val="22"/>
              </w:rPr>
              <w:t>Организация, выполняющая процедуру</w:t>
            </w:r>
            <w:r w:rsidR="00600C50" w:rsidRPr="00D71EA1">
              <w:rPr>
                <w:color w:val="auto"/>
                <w:sz w:val="22"/>
              </w:rPr>
              <w:t xml:space="preserve"> или лицо, инициирующее ее проведение</w:t>
            </w:r>
          </w:p>
        </w:tc>
        <w:tc>
          <w:tcPr>
            <w:tcW w:w="1984" w:type="dxa"/>
            <w:tcBorders>
              <w:top w:val="single" w:sz="2" w:space="0" w:color="000000"/>
              <w:left w:val="single" w:sz="2" w:space="0" w:color="000000"/>
              <w:bottom w:val="single" w:sz="2" w:space="0" w:color="000000"/>
              <w:right w:val="single" w:sz="2" w:space="0" w:color="000000"/>
            </w:tcBorders>
          </w:tcPr>
          <w:p w14:paraId="4DCA012E" w14:textId="77777777" w:rsidR="00BD3DEB" w:rsidRPr="00D71EA1" w:rsidRDefault="00BD3DEB" w:rsidP="00D71EA1">
            <w:pPr>
              <w:spacing w:after="0" w:line="259" w:lineRule="auto"/>
              <w:ind w:right="29" w:firstLine="0"/>
              <w:jc w:val="center"/>
              <w:rPr>
                <w:color w:val="auto"/>
                <w:sz w:val="22"/>
              </w:rPr>
            </w:pPr>
            <w:r w:rsidRPr="00D71EA1">
              <w:rPr>
                <w:color w:val="auto"/>
                <w:sz w:val="22"/>
              </w:rPr>
              <w:t>Нормативный</w:t>
            </w:r>
          </w:p>
          <w:p w14:paraId="599C2118" w14:textId="77777777" w:rsidR="00BD3DEB" w:rsidRPr="00D71EA1" w:rsidRDefault="00BD3DEB" w:rsidP="00D71EA1">
            <w:pPr>
              <w:spacing w:after="0" w:line="259" w:lineRule="auto"/>
              <w:ind w:left="48" w:right="0" w:firstLine="0"/>
              <w:jc w:val="center"/>
              <w:rPr>
                <w:color w:val="auto"/>
                <w:sz w:val="22"/>
              </w:rPr>
            </w:pPr>
            <w:r w:rsidRPr="00D71EA1">
              <w:rPr>
                <w:color w:val="auto"/>
                <w:sz w:val="22"/>
              </w:rPr>
              <w:t>правовой акт</w:t>
            </w:r>
          </w:p>
        </w:tc>
        <w:tc>
          <w:tcPr>
            <w:tcW w:w="1560" w:type="dxa"/>
            <w:tcBorders>
              <w:top w:val="single" w:sz="2" w:space="0" w:color="000000"/>
              <w:left w:val="single" w:sz="2" w:space="0" w:color="000000"/>
              <w:bottom w:val="single" w:sz="2" w:space="0" w:color="000000"/>
              <w:right w:val="single" w:sz="2" w:space="0" w:color="000000"/>
            </w:tcBorders>
          </w:tcPr>
          <w:p w14:paraId="55AE7853" w14:textId="77777777" w:rsidR="00BD3DEB" w:rsidRPr="00D71EA1" w:rsidRDefault="00BD3DEB" w:rsidP="00D71EA1">
            <w:pPr>
              <w:spacing w:after="0" w:line="259" w:lineRule="auto"/>
              <w:ind w:right="24" w:firstLine="0"/>
              <w:jc w:val="center"/>
              <w:rPr>
                <w:color w:val="auto"/>
                <w:sz w:val="22"/>
              </w:rPr>
            </w:pPr>
            <w:r w:rsidRPr="00D71EA1">
              <w:rPr>
                <w:color w:val="auto"/>
                <w:sz w:val="22"/>
              </w:rPr>
              <w:t>Категории</w:t>
            </w:r>
          </w:p>
          <w:p w14:paraId="214AE37E" w14:textId="77777777" w:rsidR="00BD3DEB" w:rsidRPr="00D71EA1" w:rsidRDefault="00BD3DEB" w:rsidP="00D71EA1">
            <w:pPr>
              <w:spacing w:after="0" w:line="259" w:lineRule="auto"/>
              <w:ind w:left="40" w:right="0" w:firstLine="0"/>
              <w:jc w:val="center"/>
              <w:rPr>
                <w:color w:val="auto"/>
                <w:sz w:val="22"/>
              </w:rPr>
            </w:pPr>
            <w:r w:rsidRPr="00D71EA1">
              <w:rPr>
                <w:color w:val="auto"/>
                <w:sz w:val="22"/>
              </w:rPr>
              <w:t>инвестиционных проектов</w:t>
            </w:r>
          </w:p>
        </w:tc>
        <w:tc>
          <w:tcPr>
            <w:tcW w:w="2268" w:type="dxa"/>
            <w:tcBorders>
              <w:top w:val="single" w:sz="2" w:space="0" w:color="000000"/>
              <w:left w:val="single" w:sz="2" w:space="0" w:color="000000"/>
              <w:bottom w:val="single" w:sz="2" w:space="0" w:color="000000"/>
              <w:right w:val="single" w:sz="2" w:space="0" w:color="000000"/>
            </w:tcBorders>
          </w:tcPr>
          <w:p w14:paraId="51061C5C" w14:textId="77777777" w:rsidR="00BD3DEB" w:rsidRPr="00D71EA1" w:rsidRDefault="00BD3DEB" w:rsidP="00D71EA1">
            <w:pPr>
              <w:spacing w:after="0" w:line="259" w:lineRule="auto"/>
              <w:ind w:right="24" w:firstLine="0"/>
              <w:jc w:val="center"/>
              <w:rPr>
                <w:color w:val="auto"/>
                <w:sz w:val="22"/>
              </w:rPr>
            </w:pPr>
            <w:r w:rsidRPr="00D71EA1">
              <w:rPr>
                <w:color w:val="auto"/>
                <w:sz w:val="22"/>
              </w:rPr>
              <w:t>Примечание</w:t>
            </w:r>
          </w:p>
        </w:tc>
      </w:tr>
      <w:tr w:rsidR="00BA3AE3" w:rsidRPr="00D71EA1" w14:paraId="2C2FC4EA" w14:textId="77777777" w:rsidTr="001D4709">
        <w:trPr>
          <w:trHeight w:val="465"/>
        </w:trPr>
        <w:tc>
          <w:tcPr>
            <w:tcW w:w="709" w:type="dxa"/>
            <w:tcBorders>
              <w:top w:val="single" w:sz="2" w:space="0" w:color="000000"/>
              <w:left w:val="single" w:sz="2" w:space="0" w:color="000000"/>
              <w:bottom w:val="single" w:sz="2" w:space="0" w:color="000000"/>
              <w:right w:val="single" w:sz="2" w:space="0" w:color="000000"/>
            </w:tcBorders>
          </w:tcPr>
          <w:p w14:paraId="0AF33703" w14:textId="2E859DC1" w:rsidR="00BA3AE3" w:rsidRPr="00D71EA1" w:rsidRDefault="00BA3AE3" w:rsidP="00B512BC">
            <w:pPr>
              <w:spacing w:after="0" w:line="259" w:lineRule="auto"/>
              <w:ind w:left="43" w:right="0" w:firstLine="0"/>
              <w:rPr>
                <w:color w:val="auto"/>
                <w:sz w:val="22"/>
              </w:rPr>
            </w:pPr>
            <w:r w:rsidRPr="00D71EA1">
              <w:rPr>
                <w:color w:val="auto"/>
                <w:sz w:val="22"/>
              </w:rPr>
              <w:t>1.</w:t>
            </w:r>
          </w:p>
        </w:tc>
        <w:tc>
          <w:tcPr>
            <w:tcW w:w="1560" w:type="dxa"/>
            <w:tcBorders>
              <w:top w:val="single" w:sz="2" w:space="0" w:color="000000"/>
              <w:left w:val="single" w:sz="2" w:space="0" w:color="000000"/>
              <w:bottom w:val="single" w:sz="2" w:space="0" w:color="000000"/>
              <w:right w:val="single" w:sz="2" w:space="0" w:color="000000"/>
            </w:tcBorders>
          </w:tcPr>
          <w:p w14:paraId="2F9228E9" w14:textId="3113B5B2" w:rsidR="00BA3AE3" w:rsidRPr="00D71EA1" w:rsidRDefault="00BA3AE3" w:rsidP="00B512BC">
            <w:pPr>
              <w:spacing w:after="0" w:line="259" w:lineRule="auto"/>
              <w:ind w:left="43" w:right="0" w:firstLine="0"/>
              <w:rPr>
                <w:color w:val="auto"/>
                <w:sz w:val="22"/>
              </w:rPr>
            </w:pPr>
            <w:r w:rsidRPr="00D71EA1">
              <w:rPr>
                <w:color w:val="auto"/>
                <w:sz w:val="22"/>
              </w:rPr>
              <w:t>Направление заявителем запроса о выдаче</w:t>
            </w:r>
            <w:r w:rsidR="00234404">
              <w:rPr>
                <w:color w:val="auto"/>
                <w:sz w:val="22"/>
              </w:rPr>
              <w:t xml:space="preserve"> </w:t>
            </w:r>
            <w:r w:rsidRPr="00D71EA1">
              <w:rPr>
                <w:color w:val="auto"/>
                <w:sz w:val="22"/>
              </w:rPr>
              <w:t>технических условий в (далее – исполнитель)</w:t>
            </w:r>
          </w:p>
        </w:tc>
        <w:tc>
          <w:tcPr>
            <w:tcW w:w="992" w:type="dxa"/>
            <w:tcBorders>
              <w:top w:val="single" w:sz="2" w:space="0" w:color="000000"/>
              <w:left w:val="single" w:sz="2" w:space="0" w:color="000000"/>
              <w:bottom w:val="single" w:sz="2" w:space="0" w:color="000000"/>
              <w:right w:val="single" w:sz="2" w:space="0" w:color="000000"/>
            </w:tcBorders>
          </w:tcPr>
          <w:p w14:paraId="15383CAD" w14:textId="6760FDDC" w:rsidR="00BA3AE3" w:rsidRPr="00D71EA1" w:rsidRDefault="00BA3AE3" w:rsidP="00B512BC">
            <w:pPr>
              <w:spacing w:after="0" w:line="259" w:lineRule="auto"/>
              <w:ind w:left="43" w:right="0" w:firstLine="0"/>
              <w:rPr>
                <w:color w:val="auto"/>
                <w:sz w:val="22"/>
              </w:rPr>
            </w:pPr>
            <w:r w:rsidRPr="00D71EA1">
              <w:rPr>
                <w:color w:val="auto"/>
                <w:sz w:val="22"/>
              </w:rPr>
              <w:t>-</w:t>
            </w:r>
          </w:p>
        </w:tc>
        <w:tc>
          <w:tcPr>
            <w:tcW w:w="992" w:type="dxa"/>
            <w:tcBorders>
              <w:top w:val="single" w:sz="2" w:space="0" w:color="000000"/>
              <w:left w:val="single" w:sz="2" w:space="0" w:color="000000"/>
              <w:bottom w:val="single" w:sz="2" w:space="0" w:color="000000"/>
              <w:right w:val="single" w:sz="2" w:space="0" w:color="000000"/>
            </w:tcBorders>
          </w:tcPr>
          <w:p w14:paraId="297C7E02" w14:textId="554B0864" w:rsidR="00BA3AE3" w:rsidRPr="00D71EA1" w:rsidRDefault="00BA3AE3" w:rsidP="00B512BC">
            <w:pPr>
              <w:spacing w:after="0" w:line="259" w:lineRule="auto"/>
              <w:ind w:left="43" w:right="0" w:firstLine="0"/>
              <w:rPr>
                <w:color w:val="auto"/>
                <w:sz w:val="22"/>
              </w:rPr>
            </w:pPr>
            <w:r w:rsidRPr="00D71EA1">
              <w:rPr>
                <w:color w:val="auto"/>
                <w:sz w:val="22"/>
              </w:rPr>
              <w:t>-</w:t>
            </w:r>
          </w:p>
        </w:tc>
        <w:tc>
          <w:tcPr>
            <w:tcW w:w="1276" w:type="dxa"/>
            <w:tcBorders>
              <w:top w:val="single" w:sz="2" w:space="0" w:color="000000"/>
              <w:left w:val="single" w:sz="2" w:space="0" w:color="000000"/>
              <w:bottom w:val="single" w:sz="2" w:space="0" w:color="000000"/>
              <w:right w:val="single" w:sz="2" w:space="0" w:color="000000"/>
            </w:tcBorders>
          </w:tcPr>
          <w:p w14:paraId="27FADF4E" w14:textId="05688FCF" w:rsidR="00BA3AE3" w:rsidRPr="00D71EA1" w:rsidRDefault="00BA3AE3" w:rsidP="00B512BC">
            <w:pPr>
              <w:spacing w:after="0" w:line="246" w:lineRule="auto"/>
              <w:ind w:left="43" w:right="0" w:firstLine="0"/>
              <w:rPr>
                <w:color w:val="auto"/>
                <w:sz w:val="22"/>
              </w:rPr>
            </w:pPr>
            <w:r w:rsidRPr="00D71EA1">
              <w:rPr>
                <w:color w:val="auto"/>
                <w:sz w:val="22"/>
              </w:rPr>
              <w:t xml:space="preserve">3 обязательных документа, согласно п. </w:t>
            </w:r>
            <w:r w:rsidR="008249DB" w:rsidRPr="00D71EA1">
              <w:rPr>
                <w:color w:val="auto"/>
                <w:sz w:val="22"/>
              </w:rPr>
              <w:t xml:space="preserve">14 </w:t>
            </w:r>
            <w:r w:rsidR="00EE164E" w:rsidRPr="007C1123">
              <w:rPr>
                <w:color w:val="333333"/>
                <w:sz w:val="22"/>
                <w:shd w:val="clear" w:color="auto" w:fill="FFFFFF"/>
              </w:rPr>
              <w:t>Постановлени</w:t>
            </w:r>
            <w:r w:rsidR="00EE164E">
              <w:rPr>
                <w:color w:val="333333"/>
                <w:sz w:val="22"/>
                <w:shd w:val="clear" w:color="auto" w:fill="FFFFFF"/>
              </w:rPr>
              <w:t>ю</w:t>
            </w:r>
            <w:r w:rsidR="00EE164E" w:rsidRPr="007C1123">
              <w:rPr>
                <w:color w:val="333333"/>
                <w:sz w:val="22"/>
                <w:shd w:val="clear" w:color="auto" w:fill="FFFFFF"/>
              </w:rPr>
              <w:t xml:space="preserve"> Правительства </w:t>
            </w:r>
            <w:r w:rsidR="00EE164E" w:rsidRPr="007C1123">
              <w:rPr>
                <w:color w:val="333333"/>
                <w:sz w:val="22"/>
                <w:shd w:val="clear" w:color="auto" w:fill="FFFFFF"/>
              </w:rPr>
              <w:lastRenderedPageBreak/>
              <w:t xml:space="preserve">Российской Федерации от 30.11.2021 № 2130 </w:t>
            </w:r>
            <w:r w:rsidR="00EE164E">
              <w:rPr>
                <w:color w:val="333333"/>
                <w:sz w:val="22"/>
                <w:shd w:val="clear" w:color="auto" w:fill="FFFFFF"/>
              </w:rPr>
              <w:t>«</w:t>
            </w:r>
            <w:r w:rsidR="00EE164E" w:rsidRPr="007C1123">
              <w:rPr>
                <w:color w:val="333333"/>
                <w:sz w:val="22"/>
                <w:shd w:val="clear" w:color="auto" w:fill="FFFFFF"/>
              </w:rPr>
              <w:t xml:space="preserve">Об утверждении Правил подключения (технологического присоединения) объектов капитального строительства к централизованным системам </w:t>
            </w:r>
            <w:r w:rsidR="00EE164E" w:rsidRPr="007C1123">
              <w:rPr>
                <w:color w:val="333333"/>
                <w:sz w:val="22"/>
                <w:shd w:val="clear" w:color="auto" w:fill="FFFFFF"/>
              </w:rPr>
              <w:lastRenderedPageBreak/>
              <w:t xml:space="preserve">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w:t>
            </w:r>
            <w:r w:rsidR="00EE164E" w:rsidRPr="007C1123">
              <w:rPr>
                <w:color w:val="333333"/>
                <w:sz w:val="22"/>
                <w:shd w:val="clear" w:color="auto" w:fill="FFFFFF"/>
              </w:rPr>
              <w:lastRenderedPageBreak/>
              <w:t>отдельных актов Правительства Российской Федерации и положений отдельных актов Правительства Российской Федерации</w:t>
            </w:r>
            <w:r w:rsidR="00EE164E">
              <w:rPr>
                <w:color w:val="333333"/>
                <w:sz w:val="22"/>
                <w:shd w:val="clear" w:color="auto" w:fill="FFFFFF"/>
              </w:rPr>
              <w:t>»</w:t>
            </w:r>
            <w:r w:rsidR="00EE164E" w:rsidRPr="007C1123">
              <w:rPr>
                <w:color w:val="333333"/>
                <w:sz w:val="22"/>
                <w:shd w:val="clear" w:color="auto" w:fill="FFFFFF"/>
              </w:rPr>
              <w:t>.</w:t>
            </w:r>
            <w:r w:rsidR="00EE164E" w:rsidRPr="007C1123">
              <w:rPr>
                <w:color w:val="auto"/>
                <w:sz w:val="22"/>
              </w:rPr>
              <w:t xml:space="preserve"> (далее - Правила)</w:t>
            </w:r>
          </w:p>
        </w:tc>
        <w:tc>
          <w:tcPr>
            <w:tcW w:w="1559" w:type="dxa"/>
            <w:tcBorders>
              <w:top w:val="single" w:sz="2" w:space="0" w:color="000000"/>
              <w:left w:val="single" w:sz="2" w:space="0" w:color="000000"/>
              <w:bottom w:val="single" w:sz="2" w:space="0" w:color="000000"/>
              <w:right w:val="single" w:sz="2" w:space="0" w:color="000000"/>
            </w:tcBorders>
          </w:tcPr>
          <w:p w14:paraId="4EA054AA" w14:textId="5D85D35A" w:rsidR="00BA3AE3" w:rsidRPr="00D71EA1" w:rsidRDefault="00BA3AE3" w:rsidP="00B512BC">
            <w:pPr>
              <w:tabs>
                <w:tab w:val="right" w:pos="1746"/>
              </w:tabs>
              <w:spacing w:after="0" w:line="259" w:lineRule="auto"/>
              <w:ind w:left="43" w:right="0" w:firstLine="0"/>
              <w:rPr>
                <w:color w:val="auto"/>
                <w:sz w:val="22"/>
              </w:rPr>
            </w:pPr>
            <w:r w:rsidRPr="00D71EA1">
              <w:rPr>
                <w:color w:val="auto"/>
                <w:sz w:val="22"/>
              </w:rPr>
              <w:lastRenderedPageBreak/>
              <w:t>1. Запрос о</w:t>
            </w:r>
            <w:r w:rsidR="00234404">
              <w:rPr>
                <w:color w:val="auto"/>
                <w:sz w:val="22"/>
              </w:rPr>
              <w:t xml:space="preserve"> в</w:t>
            </w:r>
            <w:r w:rsidRPr="00D71EA1">
              <w:rPr>
                <w:color w:val="auto"/>
                <w:sz w:val="22"/>
              </w:rPr>
              <w:t>ыдаче</w:t>
            </w:r>
            <w:r w:rsidR="00AB010F">
              <w:rPr>
                <w:color w:val="auto"/>
                <w:sz w:val="22"/>
              </w:rPr>
              <w:t xml:space="preserve"> </w:t>
            </w:r>
            <w:r w:rsidRPr="00D71EA1">
              <w:rPr>
                <w:color w:val="auto"/>
                <w:sz w:val="22"/>
              </w:rPr>
              <w:t>технических условий с приложением пакета документов может быть</w:t>
            </w:r>
            <w:r w:rsidR="00234404">
              <w:rPr>
                <w:color w:val="auto"/>
                <w:sz w:val="22"/>
              </w:rPr>
              <w:t xml:space="preserve"> </w:t>
            </w:r>
            <w:r w:rsidRPr="00D71EA1">
              <w:rPr>
                <w:color w:val="auto"/>
                <w:sz w:val="22"/>
              </w:rPr>
              <w:t>представлен</w:t>
            </w:r>
            <w:r w:rsidR="00234404">
              <w:rPr>
                <w:color w:val="auto"/>
                <w:sz w:val="22"/>
              </w:rPr>
              <w:t xml:space="preserve"> </w:t>
            </w:r>
            <w:r w:rsidRPr="00D71EA1">
              <w:rPr>
                <w:color w:val="auto"/>
                <w:sz w:val="22"/>
              </w:rPr>
              <w:lastRenderedPageBreak/>
              <w:t>исполнителю на бумажном</w:t>
            </w:r>
            <w:r w:rsidR="008249DB">
              <w:rPr>
                <w:color w:val="auto"/>
                <w:sz w:val="22"/>
              </w:rPr>
              <w:t xml:space="preserve"> </w:t>
            </w:r>
            <w:r w:rsidRPr="00D71EA1">
              <w:rPr>
                <w:color w:val="auto"/>
                <w:sz w:val="22"/>
              </w:rPr>
              <w:t>носителе или в форме электронного документа посредством единого портала</w:t>
            </w:r>
            <w:r w:rsidR="008249DB">
              <w:rPr>
                <w:color w:val="auto"/>
                <w:sz w:val="22"/>
              </w:rPr>
              <w:t xml:space="preserve"> </w:t>
            </w:r>
            <w:r w:rsidRPr="00D71EA1">
              <w:rPr>
                <w:color w:val="auto"/>
                <w:sz w:val="22"/>
              </w:rPr>
              <w:t>или официального сайта исполнителя</w:t>
            </w:r>
            <w:r w:rsidRPr="00D71EA1">
              <w:rPr>
                <w:color w:val="auto"/>
                <w:sz w:val="22"/>
              </w:rPr>
              <w:tab/>
              <w:t>в информационно- телекоммуникационной</w:t>
            </w:r>
            <w:r w:rsidR="008249DB">
              <w:rPr>
                <w:color w:val="auto"/>
                <w:sz w:val="22"/>
              </w:rPr>
              <w:t xml:space="preserve"> </w:t>
            </w:r>
            <w:r w:rsidRPr="00D71EA1">
              <w:rPr>
                <w:color w:val="auto"/>
                <w:sz w:val="22"/>
              </w:rPr>
              <w:t>сети «Интернет», том числе посредством переадресаци</w:t>
            </w:r>
            <w:r w:rsidRPr="00D71EA1">
              <w:rPr>
                <w:color w:val="auto"/>
                <w:sz w:val="22"/>
              </w:rPr>
              <w:lastRenderedPageBreak/>
              <w:t>и на единый портал</w:t>
            </w:r>
            <w:r w:rsidR="00EE164E">
              <w:rPr>
                <w:color w:val="auto"/>
                <w:sz w:val="22"/>
              </w:rPr>
              <w:t>;</w:t>
            </w:r>
          </w:p>
          <w:p w14:paraId="5E557F3D" w14:textId="3080E8A3" w:rsidR="00BA3AE3" w:rsidRPr="00D71EA1" w:rsidRDefault="00BA3AE3" w:rsidP="00B512BC">
            <w:pPr>
              <w:spacing w:after="0" w:line="259" w:lineRule="auto"/>
              <w:ind w:left="43" w:right="0" w:firstLine="0"/>
              <w:rPr>
                <w:color w:val="auto"/>
                <w:sz w:val="22"/>
              </w:rPr>
            </w:pPr>
            <w:r w:rsidRPr="00D71EA1">
              <w:rPr>
                <w:color w:val="auto"/>
                <w:sz w:val="22"/>
              </w:rPr>
              <w:t xml:space="preserve">2. </w:t>
            </w:r>
            <w:r w:rsidR="005D3F53">
              <w:rPr>
                <w:color w:val="auto"/>
                <w:sz w:val="22"/>
              </w:rPr>
              <w:t>п</w:t>
            </w:r>
            <w:r w:rsidRPr="00D71EA1">
              <w:rPr>
                <w:color w:val="auto"/>
                <w:sz w:val="22"/>
              </w:rPr>
              <w:t>акет документов определен п. 14 Правил</w:t>
            </w:r>
          </w:p>
        </w:tc>
        <w:tc>
          <w:tcPr>
            <w:tcW w:w="1702" w:type="dxa"/>
            <w:tcBorders>
              <w:top w:val="single" w:sz="2" w:space="0" w:color="000000"/>
              <w:left w:val="single" w:sz="2" w:space="0" w:color="000000"/>
              <w:bottom w:val="single" w:sz="2" w:space="0" w:color="000000"/>
              <w:right w:val="single" w:sz="2" w:space="0" w:color="000000"/>
            </w:tcBorders>
          </w:tcPr>
          <w:p w14:paraId="10FF2114" w14:textId="64C01455" w:rsidR="00BA3AE3" w:rsidRPr="00D71EA1" w:rsidRDefault="00AB010F" w:rsidP="00B512BC">
            <w:pPr>
              <w:spacing w:after="0" w:line="249" w:lineRule="auto"/>
              <w:ind w:left="43" w:right="0" w:firstLine="0"/>
              <w:rPr>
                <w:color w:val="auto"/>
                <w:sz w:val="22"/>
              </w:rPr>
            </w:pPr>
            <w:r w:rsidRPr="00D71EA1">
              <w:rPr>
                <w:color w:val="auto"/>
                <w:sz w:val="22"/>
              </w:rPr>
              <w:lastRenderedPageBreak/>
              <w:t>Технические</w:t>
            </w:r>
            <w:r>
              <w:rPr>
                <w:color w:val="auto"/>
                <w:sz w:val="22"/>
              </w:rPr>
              <w:t xml:space="preserve"> у</w:t>
            </w:r>
            <w:r w:rsidR="00BA3AE3" w:rsidRPr="00D71EA1">
              <w:rPr>
                <w:color w:val="auto"/>
                <w:sz w:val="22"/>
              </w:rPr>
              <w:t>словия, содержащие в себе следующую информацию: информация возможной точке присоединения</w:t>
            </w:r>
            <w:r w:rsidR="00BA3AE3" w:rsidRPr="00D71EA1">
              <w:rPr>
                <w:color w:val="auto"/>
                <w:sz w:val="22"/>
              </w:rPr>
              <w:lastRenderedPageBreak/>
              <w:t>; максимальная нагрузка в возможных точках присоединения, срок действия технических условий.</w:t>
            </w:r>
            <w:r w:rsidR="005D3F53">
              <w:rPr>
                <w:color w:val="auto"/>
                <w:sz w:val="22"/>
              </w:rPr>
              <w:t xml:space="preserve"> л</w:t>
            </w:r>
            <w:r w:rsidR="00BA3AE3" w:rsidRPr="00D71EA1">
              <w:rPr>
                <w:color w:val="auto"/>
                <w:sz w:val="22"/>
              </w:rPr>
              <w:t>ибо мотивированный отказ.</w:t>
            </w:r>
          </w:p>
        </w:tc>
        <w:tc>
          <w:tcPr>
            <w:tcW w:w="1133" w:type="dxa"/>
            <w:tcBorders>
              <w:top w:val="single" w:sz="2" w:space="0" w:color="000000"/>
              <w:left w:val="single" w:sz="2" w:space="0" w:color="000000"/>
              <w:bottom w:val="single" w:sz="2" w:space="0" w:color="000000"/>
              <w:right w:val="single" w:sz="2" w:space="0" w:color="000000"/>
            </w:tcBorders>
          </w:tcPr>
          <w:p w14:paraId="26A4AE8B" w14:textId="2C1F159D" w:rsidR="00BA3AE3" w:rsidRPr="00D71EA1" w:rsidRDefault="00BA3AE3" w:rsidP="00B512BC">
            <w:pPr>
              <w:spacing w:after="0" w:line="259" w:lineRule="auto"/>
              <w:ind w:left="43" w:right="0" w:firstLine="0"/>
              <w:rPr>
                <w:color w:val="auto"/>
                <w:sz w:val="22"/>
              </w:rPr>
            </w:pPr>
            <w:r w:rsidRPr="00D71EA1">
              <w:rPr>
                <w:color w:val="auto"/>
                <w:sz w:val="22"/>
              </w:rPr>
              <w:lastRenderedPageBreak/>
              <w:t>МУП «Водоканал»</w:t>
            </w:r>
          </w:p>
        </w:tc>
        <w:tc>
          <w:tcPr>
            <w:tcW w:w="1984" w:type="dxa"/>
            <w:tcBorders>
              <w:top w:val="single" w:sz="2" w:space="0" w:color="000000"/>
              <w:left w:val="single" w:sz="2" w:space="0" w:color="000000"/>
              <w:bottom w:val="single" w:sz="2" w:space="0" w:color="000000"/>
              <w:right w:val="single" w:sz="2" w:space="0" w:color="000000"/>
            </w:tcBorders>
          </w:tcPr>
          <w:p w14:paraId="16C8DFC4" w14:textId="40D888E1" w:rsidR="00BA3AE3" w:rsidRPr="00D71EA1" w:rsidRDefault="00815018" w:rsidP="00B512BC">
            <w:pPr>
              <w:spacing w:after="0" w:line="244" w:lineRule="auto"/>
              <w:ind w:left="43" w:right="0" w:firstLine="0"/>
              <w:rPr>
                <w:color w:val="auto"/>
                <w:sz w:val="22"/>
              </w:rPr>
            </w:pPr>
            <w:r>
              <w:rPr>
                <w:color w:val="auto"/>
                <w:sz w:val="22"/>
              </w:rPr>
              <w:t>П</w:t>
            </w:r>
            <w:r w:rsidR="00BA3AE3" w:rsidRPr="00D71EA1">
              <w:rPr>
                <w:color w:val="auto"/>
                <w:sz w:val="22"/>
              </w:rPr>
              <w:t>ункты 9-14 «Правил подключения (технологического присоединения) объектов</w:t>
            </w:r>
            <w:r w:rsidR="005D3F53">
              <w:rPr>
                <w:color w:val="auto"/>
                <w:sz w:val="22"/>
              </w:rPr>
              <w:t xml:space="preserve"> </w:t>
            </w:r>
            <w:r w:rsidR="00BA3AE3" w:rsidRPr="00D71EA1">
              <w:rPr>
                <w:color w:val="auto"/>
                <w:sz w:val="22"/>
              </w:rPr>
              <w:t xml:space="preserve">капитального строительства централизованным системам </w:t>
            </w:r>
            <w:r w:rsidR="00BA3AE3" w:rsidRPr="00D71EA1">
              <w:rPr>
                <w:color w:val="auto"/>
                <w:sz w:val="22"/>
              </w:rPr>
              <w:lastRenderedPageBreak/>
              <w:t>горячего водоснабжения, холодного водоснабжения</w:t>
            </w:r>
            <w:r w:rsidR="008249DB">
              <w:rPr>
                <w:color w:val="auto"/>
                <w:sz w:val="22"/>
              </w:rPr>
              <w:t xml:space="preserve"> </w:t>
            </w:r>
            <w:r w:rsidR="00BA3AE3" w:rsidRPr="00D71EA1">
              <w:rPr>
                <w:color w:val="auto"/>
                <w:sz w:val="22"/>
              </w:rPr>
              <w:t>и</w:t>
            </w:r>
            <w:r w:rsidR="008249DB">
              <w:rPr>
                <w:color w:val="auto"/>
                <w:sz w:val="22"/>
              </w:rPr>
              <w:t xml:space="preserve"> </w:t>
            </w:r>
            <w:r w:rsidR="00BA3AE3" w:rsidRPr="00D71EA1">
              <w:rPr>
                <w:color w:val="auto"/>
                <w:sz w:val="22"/>
              </w:rPr>
              <w:t>водоотведения» утверждены Постановлением Правительства РФ от 30 ноября года</w:t>
            </w:r>
            <w:r w:rsidR="005D3F53">
              <w:rPr>
                <w:color w:val="auto"/>
                <w:sz w:val="22"/>
              </w:rPr>
              <w:t xml:space="preserve"> </w:t>
            </w:r>
            <w:r w:rsidR="00BA3AE3" w:rsidRPr="00D71EA1">
              <w:rPr>
                <w:color w:val="auto"/>
                <w:sz w:val="22"/>
              </w:rPr>
              <w:t>2130 (далее - Правила)</w:t>
            </w:r>
          </w:p>
        </w:tc>
        <w:tc>
          <w:tcPr>
            <w:tcW w:w="1560" w:type="dxa"/>
            <w:tcBorders>
              <w:top w:val="single" w:sz="2" w:space="0" w:color="000000"/>
              <w:left w:val="single" w:sz="2" w:space="0" w:color="000000"/>
              <w:bottom w:val="single" w:sz="2" w:space="0" w:color="000000"/>
              <w:right w:val="single" w:sz="2" w:space="0" w:color="000000"/>
            </w:tcBorders>
          </w:tcPr>
          <w:p w14:paraId="333D30CE" w14:textId="1F56FA18" w:rsidR="00BA3AE3" w:rsidRPr="00D71EA1" w:rsidRDefault="00BA3AE3" w:rsidP="00B512BC">
            <w:pPr>
              <w:spacing w:after="0" w:line="259" w:lineRule="auto"/>
              <w:ind w:left="43" w:right="0" w:firstLine="0"/>
              <w:rPr>
                <w:color w:val="auto"/>
                <w:sz w:val="22"/>
              </w:rPr>
            </w:pPr>
            <w:r w:rsidRPr="00D71EA1">
              <w:rPr>
                <w:color w:val="auto"/>
                <w:sz w:val="22"/>
              </w:rPr>
              <w:lastRenderedPageBreak/>
              <w:t>Все категории</w:t>
            </w:r>
          </w:p>
        </w:tc>
        <w:tc>
          <w:tcPr>
            <w:tcW w:w="2268" w:type="dxa"/>
            <w:tcBorders>
              <w:top w:val="single" w:sz="2" w:space="0" w:color="000000"/>
              <w:left w:val="single" w:sz="2" w:space="0" w:color="000000"/>
              <w:bottom w:val="single" w:sz="2" w:space="0" w:color="000000"/>
              <w:right w:val="single" w:sz="2" w:space="0" w:color="000000"/>
            </w:tcBorders>
          </w:tcPr>
          <w:p w14:paraId="3427BB5E" w14:textId="3DCEB448" w:rsidR="00E2498D" w:rsidRPr="00D71EA1" w:rsidRDefault="00AB010F" w:rsidP="00B512BC">
            <w:pPr>
              <w:spacing w:after="0" w:line="246" w:lineRule="auto"/>
              <w:ind w:left="43" w:right="0" w:firstLine="0"/>
              <w:rPr>
                <w:color w:val="auto"/>
                <w:sz w:val="22"/>
              </w:rPr>
            </w:pPr>
            <w:r>
              <w:rPr>
                <w:color w:val="auto"/>
                <w:sz w:val="22"/>
              </w:rPr>
              <w:t>О</w:t>
            </w:r>
            <w:r w:rsidR="00E2498D" w:rsidRPr="00D71EA1">
              <w:rPr>
                <w:color w:val="auto"/>
                <w:sz w:val="22"/>
              </w:rPr>
              <w:t>рган местного самоуправления обязан представить заявителю</w:t>
            </w:r>
            <w:r>
              <w:rPr>
                <w:color w:val="auto"/>
                <w:sz w:val="22"/>
              </w:rPr>
              <w:t xml:space="preserve"> </w:t>
            </w:r>
            <w:r w:rsidR="00E2498D" w:rsidRPr="00D71EA1">
              <w:rPr>
                <w:color w:val="auto"/>
                <w:sz w:val="22"/>
              </w:rPr>
              <w:t>в письменной форме,</w:t>
            </w:r>
            <w:r>
              <w:rPr>
                <w:color w:val="auto"/>
                <w:sz w:val="22"/>
              </w:rPr>
              <w:t xml:space="preserve"> </w:t>
            </w:r>
            <w:r w:rsidR="00E2498D" w:rsidRPr="00D71EA1">
              <w:rPr>
                <w:color w:val="auto"/>
                <w:sz w:val="22"/>
              </w:rPr>
              <w:t>а в случае обращения</w:t>
            </w:r>
            <w:r>
              <w:rPr>
                <w:color w:val="auto"/>
                <w:sz w:val="22"/>
              </w:rPr>
              <w:t xml:space="preserve"> </w:t>
            </w:r>
            <w:r w:rsidR="00E2498D" w:rsidRPr="00D71EA1">
              <w:rPr>
                <w:color w:val="auto"/>
                <w:sz w:val="22"/>
              </w:rPr>
              <w:t>указанных лиц</w:t>
            </w:r>
            <w:r>
              <w:rPr>
                <w:color w:val="auto"/>
                <w:sz w:val="22"/>
              </w:rPr>
              <w:t xml:space="preserve"> </w:t>
            </w:r>
            <w:r w:rsidR="00E2498D" w:rsidRPr="00D71EA1">
              <w:rPr>
                <w:color w:val="auto"/>
                <w:sz w:val="22"/>
              </w:rPr>
              <w:t>посредством федеральной</w:t>
            </w:r>
            <w:r>
              <w:rPr>
                <w:color w:val="auto"/>
                <w:sz w:val="22"/>
              </w:rPr>
              <w:t xml:space="preserve"> </w:t>
            </w:r>
            <w:r w:rsidR="00E2498D" w:rsidRPr="00D71EA1">
              <w:rPr>
                <w:color w:val="auto"/>
                <w:sz w:val="22"/>
              </w:rPr>
              <w:t xml:space="preserve">государственной </w:t>
            </w:r>
            <w:r w:rsidR="00E2498D" w:rsidRPr="00D71EA1">
              <w:rPr>
                <w:color w:val="auto"/>
                <w:sz w:val="22"/>
              </w:rPr>
              <w:lastRenderedPageBreak/>
              <w:t>информационной системы «Единый портал государственных и муниципальных услуг</w:t>
            </w:r>
            <w:r w:rsidR="008249DB">
              <w:rPr>
                <w:color w:val="auto"/>
                <w:sz w:val="22"/>
              </w:rPr>
              <w:t xml:space="preserve"> </w:t>
            </w:r>
            <w:r w:rsidR="00E2498D" w:rsidRPr="00D71EA1">
              <w:rPr>
                <w:noProof/>
                <w:color w:val="auto"/>
                <w:sz w:val="22"/>
              </w:rPr>
              <w:t>(функций)»</w:t>
            </w:r>
            <w:r w:rsidR="008249DB">
              <w:rPr>
                <w:noProof/>
                <w:color w:val="auto"/>
                <w:sz w:val="22"/>
              </w:rPr>
              <w:t xml:space="preserve"> </w:t>
            </w:r>
            <w:r w:rsidR="00E2498D" w:rsidRPr="00D71EA1">
              <w:rPr>
                <w:color w:val="auto"/>
                <w:sz w:val="22"/>
              </w:rPr>
              <w:t>в</w:t>
            </w:r>
            <w:r w:rsidR="008249DB">
              <w:rPr>
                <w:color w:val="auto"/>
                <w:sz w:val="22"/>
              </w:rPr>
              <w:t xml:space="preserve"> </w:t>
            </w:r>
            <w:r w:rsidR="00E2498D" w:rsidRPr="00D71EA1">
              <w:rPr>
                <w:color w:val="auto"/>
                <w:sz w:val="22"/>
              </w:rPr>
              <w:t xml:space="preserve">форме электронного документа сведения об организации, </w:t>
            </w:r>
            <w:r w:rsidR="008249DB" w:rsidRPr="00D71EA1">
              <w:rPr>
                <w:color w:val="auto"/>
                <w:sz w:val="22"/>
              </w:rPr>
              <w:t>осуществляющей холодное</w:t>
            </w:r>
            <w:r w:rsidR="00E2498D" w:rsidRPr="00D71EA1">
              <w:rPr>
                <w:color w:val="auto"/>
                <w:sz w:val="22"/>
              </w:rPr>
              <w:t xml:space="preserve"> водоснабжение</w:t>
            </w:r>
            <w:r w:rsidR="008249DB">
              <w:rPr>
                <w:color w:val="auto"/>
                <w:sz w:val="22"/>
              </w:rPr>
              <w:t xml:space="preserve"> </w:t>
            </w:r>
            <w:r w:rsidR="00E2498D" w:rsidRPr="00D71EA1">
              <w:rPr>
                <w:color w:val="auto"/>
                <w:sz w:val="22"/>
              </w:rPr>
              <w:t>и</w:t>
            </w:r>
            <w:r w:rsidR="008249DB">
              <w:rPr>
                <w:color w:val="auto"/>
                <w:sz w:val="22"/>
              </w:rPr>
              <w:t xml:space="preserve"> </w:t>
            </w:r>
            <w:r w:rsidR="00E2498D" w:rsidRPr="00D71EA1">
              <w:rPr>
                <w:color w:val="auto"/>
                <w:sz w:val="22"/>
              </w:rPr>
              <w:t>водоотведение,</w:t>
            </w:r>
            <w:r w:rsidR="008249DB">
              <w:rPr>
                <w:color w:val="auto"/>
                <w:sz w:val="22"/>
              </w:rPr>
              <w:t xml:space="preserve"> </w:t>
            </w:r>
            <w:r w:rsidR="00E2498D" w:rsidRPr="00D71EA1">
              <w:rPr>
                <w:color w:val="auto"/>
                <w:sz w:val="22"/>
              </w:rPr>
              <w:t>в которую следует обращаться с запросом о выдаче технических условий</w:t>
            </w:r>
          </w:p>
          <w:p w14:paraId="4D861711" w14:textId="59BA05FE" w:rsidR="00BA3AE3" w:rsidRPr="00D71EA1" w:rsidRDefault="00E2498D" w:rsidP="00B512BC">
            <w:pPr>
              <w:spacing w:after="0" w:line="259" w:lineRule="auto"/>
              <w:ind w:left="43" w:right="0" w:firstLine="0"/>
              <w:rPr>
                <w:color w:val="auto"/>
                <w:sz w:val="22"/>
              </w:rPr>
            </w:pPr>
            <w:r w:rsidRPr="00D71EA1">
              <w:rPr>
                <w:color w:val="auto"/>
                <w:sz w:val="22"/>
              </w:rPr>
              <w:t>необходимости), включая наименование</w:t>
            </w:r>
            <w:r w:rsidR="008249DB">
              <w:rPr>
                <w:color w:val="auto"/>
                <w:sz w:val="22"/>
              </w:rPr>
              <w:t xml:space="preserve"> </w:t>
            </w:r>
            <w:r w:rsidRPr="00D71EA1">
              <w:rPr>
                <w:color w:val="auto"/>
                <w:sz w:val="22"/>
              </w:rPr>
              <w:t>и место</w:t>
            </w:r>
            <w:r w:rsidR="008249DB">
              <w:rPr>
                <w:color w:val="auto"/>
                <w:sz w:val="22"/>
              </w:rPr>
              <w:t xml:space="preserve"> </w:t>
            </w:r>
            <w:r w:rsidRPr="00D71EA1">
              <w:rPr>
                <w:color w:val="auto"/>
                <w:sz w:val="22"/>
              </w:rPr>
              <w:t xml:space="preserve">нахождения организации, в </w:t>
            </w:r>
            <w:r w:rsidRPr="00D71EA1">
              <w:rPr>
                <w:color w:val="auto"/>
                <w:sz w:val="22"/>
              </w:rPr>
              <w:lastRenderedPageBreak/>
              <w:t>течение 5 рабочих дней со дня обращения</w:t>
            </w:r>
          </w:p>
        </w:tc>
      </w:tr>
      <w:tr w:rsidR="00E2498D" w:rsidRPr="00D71EA1" w14:paraId="3EB75B57" w14:textId="77777777" w:rsidTr="001D4709">
        <w:trPr>
          <w:trHeight w:val="958"/>
        </w:trPr>
        <w:tc>
          <w:tcPr>
            <w:tcW w:w="709" w:type="dxa"/>
            <w:tcBorders>
              <w:top w:val="single" w:sz="2" w:space="0" w:color="000000"/>
              <w:left w:val="single" w:sz="2" w:space="0" w:color="000000"/>
              <w:bottom w:val="single" w:sz="2" w:space="0" w:color="000000"/>
              <w:right w:val="single" w:sz="2" w:space="0" w:color="000000"/>
            </w:tcBorders>
          </w:tcPr>
          <w:p w14:paraId="586DBCA9" w14:textId="5EFB8C1E" w:rsidR="00E2498D" w:rsidRPr="00D71EA1" w:rsidRDefault="00E2498D" w:rsidP="00B512BC">
            <w:pPr>
              <w:spacing w:after="0" w:line="259" w:lineRule="auto"/>
              <w:ind w:left="43" w:right="0" w:firstLine="0"/>
              <w:rPr>
                <w:color w:val="auto"/>
                <w:sz w:val="22"/>
              </w:rPr>
            </w:pPr>
            <w:r w:rsidRPr="00D71EA1">
              <w:rPr>
                <w:color w:val="auto"/>
                <w:sz w:val="22"/>
              </w:rPr>
              <w:lastRenderedPageBreak/>
              <w:t xml:space="preserve">2. </w:t>
            </w:r>
          </w:p>
        </w:tc>
        <w:tc>
          <w:tcPr>
            <w:tcW w:w="1560" w:type="dxa"/>
            <w:tcBorders>
              <w:top w:val="single" w:sz="2" w:space="0" w:color="000000"/>
              <w:left w:val="single" w:sz="2" w:space="0" w:color="000000"/>
              <w:bottom w:val="single" w:sz="2" w:space="0" w:color="000000"/>
              <w:right w:val="single" w:sz="2" w:space="0" w:color="000000"/>
            </w:tcBorders>
          </w:tcPr>
          <w:p w14:paraId="04EB92A3" w14:textId="6DA10D7A" w:rsidR="00E2498D" w:rsidRPr="00D71EA1" w:rsidRDefault="00E2498D" w:rsidP="00B512BC">
            <w:pPr>
              <w:spacing w:after="0" w:line="259" w:lineRule="auto"/>
              <w:ind w:left="43" w:right="0" w:firstLine="0"/>
              <w:rPr>
                <w:color w:val="auto"/>
                <w:sz w:val="22"/>
              </w:rPr>
            </w:pPr>
            <w:r w:rsidRPr="00D71EA1">
              <w:rPr>
                <w:color w:val="auto"/>
                <w:sz w:val="22"/>
              </w:rPr>
              <w:t>Выдача технических условий.</w:t>
            </w:r>
          </w:p>
        </w:tc>
        <w:tc>
          <w:tcPr>
            <w:tcW w:w="992" w:type="dxa"/>
            <w:tcBorders>
              <w:top w:val="single" w:sz="2" w:space="0" w:color="000000"/>
              <w:left w:val="single" w:sz="2" w:space="0" w:color="000000"/>
              <w:bottom w:val="single" w:sz="2" w:space="0" w:color="000000"/>
              <w:right w:val="single" w:sz="2" w:space="0" w:color="000000"/>
            </w:tcBorders>
          </w:tcPr>
          <w:p w14:paraId="5C6538A0" w14:textId="65B4A3CE" w:rsidR="00E2498D" w:rsidRPr="00D71EA1" w:rsidRDefault="00E2498D" w:rsidP="00B512BC">
            <w:pPr>
              <w:spacing w:after="0" w:line="259" w:lineRule="auto"/>
              <w:ind w:left="43" w:right="0" w:firstLine="0"/>
              <w:rPr>
                <w:color w:val="auto"/>
                <w:sz w:val="22"/>
              </w:rPr>
            </w:pPr>
            <w:r w:rsidRPr="00D71EA1">
              <w:rPr>
                <w:color w:val="auto"/>
                <w:sz w:val="22"/>
              </w:rPr>
              <w:t xml:space="preserve">7 рабочих дней со дня </w:t>
            </w:r>
            <w:r w:rsidRPr="00D71EA1">
              <w:rPr>
                <w:color w:val="auto"/>
                <w:sz w:val="22"/>
              </w:rPr>
              <w:lastRenderedPageBreak/>
              <w:t>получения запроса о выдаче технических условий</w:t>
            </w:r>
          </w:p>
        </w:tc>
        <w:tc>
          <w:tcPr>
            <w:tcW w:w="992" w:type="dxa"/>
            <w:tcBorders>
              <w:top w:val="single" w:sz="2" w:space="0" w:color="000000"/>
              <w:left w:val="single" w:sz="2" w:space="0" w:color="000000"/>
              <w:bottom w:val="single" w:sz="2" w:space="0" w:color="000000"/>
              <w:right w:val="single" w:sz="2" w:space="0" w:color="000000"/>
            </w:tcBorders>
          </w:tcPr>
          <w:p w14:paraId="323A41EB" w14:textId="75F72571" w:rsidR="00E2498D" w:rsidRPr="00D71EA1" w:rsidRDefault="00E2498D" w:rsidP="00B512BC">
            <w:pPr>
              <w:spacing w:after="0" w:line="259" w:lineRule="auto"/>
              <w:ind w:left="43" w:right="0" w:firstLine="0"/>
              <w:rPr>
                <w:color w:val="auto"/>
                <w:sz w:val="22"/>
              </w:rPr>
            </w:pPr>
            <w:r w:rsidRPr="00D71EA1">
              <w:rPr>
                <w:color w:val="auto"/>
                <w:sz w:val="22"/>
              </w:rPr>
              <w:lastRenderedPageBreak/>
              <w:t xml:space="preserve">7 рабочих дней со дня </w:t>
            </w:r>
            <w:r w:rsidRPr="00D71EA1">
              <w:rPr>
                <w:color w:val="auto"/>
                <w:sz w:val="22"/>
              </w:rPr>
              <w:lastRenderedPageBreak/>
              <w:t xml:space="preserve">получения запроса о выдаче технических условий, для СМП – 5 рабочих дней (при условии указания в запросе, что заявитель </w:t>
            </w:r>
            <w:r w:rsidRPr="00D71EA1">
              <w:rPr>
                <w:color w:val="auto"/>
                <w:sz w:val="22"/>
              </w:rPr>
              <w:lastRenderedPageBreak/>
              <w:t>относится к СМП)</w:t>
            </w:r>
          </w:p>
        </w:tc>
        <w:tc>
          <w:tcPr>
            <w:tcW w:w="1276" w:type="dxa"/>
            <w:tcBorders>
              <w:top w:val="single" w:sz="2" w:space="0" w:color="000000"/>
              <w:left w:val="single" w:sz="2" w:space="0" w:color="000000"/>
              <w:bottom w:val="single" w:sz="2" w:space="0" w:color="000000"/>
              <w:right w:val="single" w:sz="2" w:space="0" w:color="000000"/>
            </w:tcBorders>
          </w:tcPr>
          <w:p w14:paraId="7FFFAE82" w14:textId="19467322" w:rsidR="00E2498D" w:rsidRPr="007C1123" w:rsidRDefault="00E2498D" w:rsidP="00B512BC">
            <w:pPr>
              <w:spacing w:after="0" w:line="259" w:lineRule="auto"/>
              <w:ind w:left="43" w:right="0" w:firstLine="0"/>
              <w:rPr>
                <w:color w:val="auto"/>
                <w:sz w:val="22"/>
              </w:rPr>
            </w:pPr>
            <w:r w:rsidRPr="007C1123">
              <w:rPr>
                <w:color w:val="auto"/>
                <w:sz w:val="22"/>
              </w:rPr>
              <w:lastRenderedPageBreak/>
              <w:t xml:space="preserve">4 обязательных документа, </w:t>
            </w:r>
            <w:r w:rsidRPr="007C1123">
              <w:rPr>
                <w:color w:val="auto"/>
                <w:sz w:val="22"/>
              </w:rPr>
              <w:lastRenderedPageBreak/>
              <w:t>согласно п. 13,</w:t>
            </w:r>
            <w:r w:rsidR="008249DB" w:rsidRPr="007C1123">
              <w:rPr>
                <w:color w:val="auto"/>
                <w:sz w:val="22"/>
              </w:rPr>
              <w:t xml:space="preserve">14 </w:t>
            </w:r>
            <w:r w:rsidR="00EE164E">
              <w:rPr>
                <w:color w:val="auto"/>
                <w:sz w:val="22"/>
              </w:rPr>
              <w:t>Правил.</w:t>
            </w:r>
          </w:p>
        </w:tc>
        <w:tc>
          <w:tcPr>
            <w:tcW w:w="1559" w:type="dxa"/>
            <w:tcBorders>
              <w:top w:val="single" w:sz="2" w:space="0" w:color="000000"/>
              <w:left w:val="single" w:sz="2" w:space="0" w:color="000000"/>
              <w:bottom w:val="single" w:sz="2" w:space="0" w:color="000000"/>
              <w:right w:val="single" w:sz="2" w:space="0" w:color="000000"/>
            </w:tcBorders>
          </w:tcPr>
          <w:p w14:paraId="0ED69EC6" w14:textId="26603804" w:rsidR="00E2498D" w:rsidRPr="00D71EA1" w:rsidRDefault="00E2498D" w:rsidP="00B512BC">
            <w:pPr>
              <w:tabs>
                <w:tab w:val="right" w:pos="1746"/>
              </w:tabs>
              <w:spacing w:after="0" w:line="259" w:lineRule="auto"/>
              <w:ind w:left="43" w:right="0" w:firstLine="0"/>
              <w:rPr>
                <w:color w:val="auto"/>
                <w:sz w:val="22"/>
              </w:rPr>
            </w:pPr>
            <w:r w:rsidRPr="00D71EA1">
              <w:rPr>
                <w:color w:val="auto"/>
                <w:sz w:val="22"/>
              </w:rPr>
              <w:lastRenderedPageBreak/>
              <w:t>1. Запрос о</w:t>
            </w:r>
            <w:r w:rsidR="008249DB">
              <w:rPr>
                <w:color w:val="auto"/>
                <w:sz w:val="22"/>
              </w:rPr>
              <w:t xml:space="preserve"> </w:t>
            </w:r>
            <w:r w:rsidRPr="00D71EA1">
              <w:rPr>
                <w:color w:val="auto"/>
                <w:sz w:val="22"/>
              </w:rPr>
              <w:t>выдаче</w:t>
            </w:r>
            <w:r w:rsidR="008249DB">
              <w:rPr>
                <w:color w:val="auto"/>
                <w:sz w:val="22"/>
              </w:rPr>
              <w:t xml:space="preserve"> </w:t>
            </w:r>
            <w:r w:rsidRPr="00D71EA1">
              <w:rPr>
                <w:color w:val="auto"/>
                <w:sz w:val="22"/>
              </w:rPr>
              <w:t xml:space="preserve">технических </w:t>
            </w:r>
            <w:r w:rsidR="008249DB" w:rsidRPr="00D71EA1">
              <w:rPr>
                <w:color w:val="auto"/>
                <w:sz w:val="22"/>
              </w:rPr>
              <w:t>условий с</w:t>
            </w:r>
            <w:r w:rsidRPr="00D71EA1">
              <w:rPr>
                <w:color w:val="auto"/>
                <w:sz w:val="22"/>
              </w:rPr>
              <w:t xml:space="preserve"> </w:t>
            </w:r>
            <w:r w:rsidRPr="00D71EA1">
              <w:rPr>
                <w:color w:val="auto"/>
                <w:sz w:val="22"/>
              </w:rPr>
              <w:lastRenderedPageBreak/>
              <w:t xml:space="preserve">приложением пакета </w:t>
            </w:r>
            <w:r w:rsidR="008249DB" w:rsidRPr="00D71EA1">
              <w:rPr>
                <w:color w:val="auto"/>
                <w:sz w:val="22"/>
              </w:rPr>
              <w:t>документов может</w:t>
            </w:r>
            <w:r w:rsidRPr="00D71EA1">
              <w:rPr>
                <w:color w:val="auto"/>
                <w:sz w:val="22"/>
              </w:rPr>
              <w:t xml:space="preserve"> быть</w:t>
            </w:r>
            <w:r w:rsidR="008249DB">
              <w:rPr>
                <w:color w:val="auto"/>
                <w:sz w:val="22"/>
              </w:rPr>
              <w:t xml:space="preserve"> </w:t>
            </w:r>
            <w:r w:rsidRPr="00D71EA1">
              <w:rPr>
                <w:color w:val="auto"/>
                <w:sz w:val="22"/>
              </w:rPr>
              <w:t>представлен</w:t>
            </w:r>
            <w:r w:rsidR="008249DB">
              <w:rPr>
                <w:color w:val="auto"/>
                <w:sz w:val="22"/>
              </w:rPr>
              <w:t xml:space="preserve"> </w:t>
            </w:r>
            <w:r w:rsidRPr="00D71EA1">
              <w:rPr>
                <w:color w:val="auto"/>
                <w:sz w:val="22"/>
              </w:rPr>
              <w:t>исполнителю на бумажном</w:t>
            </w:r>
            <w:r w:rsidR="008249DB">
              <w:rPr>
                <w:color w:val="auto"/>
                <w:sz w:val="22"/>
              </w:rPr>
              <w:t xml:space="preserve"> </w:t>
            </w:r>
            <w:r w:rsidRPr="00D71EA1">
              <w:rPr>
                <w:color w:val="auto"/>
                <w:sz w:val="22"/>
              </w:rPr>
              <w:t>носителе или в форме электронного документа посредством единого портала</w:t>
            </w:r>
            <w:r w:rsidR="007C1123">
              <w:rPr>
                <w:color w:val="auto"/>
                <w:sz w:val="22"/>
              </w:rPr>
              <w:t xml:space="preserve"> </w:t>
            </w:r>
            <w:r w:rsidRPr="00D71EA1">
              <w:rPr>
                <w:color w:val="auto"/>
                <w:sz w:val="22"/>
              </w:rPr>
              <w:t>или официального сайта исполнителя</w:t>
            </w:r>
            <w:r w:rsidR="007C1123">
              <w:rPr>
                <w:color w:val="auto"/>
                <w:sz w:val="22"/>
              </w:rPr>
              <w:t xml:space="preserve"> </w:t>
            </w:r>
            <w:r w:rsidRPr="00D71EA1">
              <w:rPr>
                <w:color w:val="auto"/>
                <w:sz w:val="22"/>
              </w:rPr>
              <w:t>в информационно- телекоммуникационной</w:t>
            </w:r>
            <w:r w:rsidR="007C1123">
              <w:rPr>
                <w:color w:val="auto"/>
                <w:sz w:val="22"/>
              </w:rPr>
              <w:t xml:space="preserve"> </w:t>
            </w:r>
            <w:r w:rsidRPr="00D71EA1">
              <w:rPr>
                <w:color w:val="auto"/>
                <w:sz w:val="22"/>
              </w:rPr>
              <w:lastRenderedPageBreak/>
              <w:t>сети «Интернет», том числе посредством переадресации на единый портал</w:t>
            </w:r>
          </w:p>
        </w:tc>
        <w:tc>
          <w:tcPr>
            <w:tcW w:w="1702" w:type="dxa"/>
            <w:tcBorders>
              <w:top w:val="single" w:sz="2" w:space="0" w:color="000000"/>
              <w:left w:val="single" w:sz="2" w:space="0" w:color="000000"/>
              <w:bottom w:val="single" w:sz="2" w:space="0" w:color="000000"/>
              <w:right w:val="single" w:sz="2" w:space="0" w:color="000000"/>
            </w:tcBorders>
          </w:tcPr>
          <w:p w14:paraId="5A95DAFC" w14:textId="037C4DD8" w:rsidR="00E2498D" w:rsidRPr="00D71EA1" w:rsidRDefault="007B5B26" w:rsidP="00B512BC">
            <w:pPr>
              <w:spacing w:after="0" w:line="253" w:lineRule="auto"/>
              <w:ind w:left="43" w:right="0" w:firstLine="0"/>
              <w:rPr>
                <w:color w:val="auto"/>
                <w:sz w:val="22"/>
              </w:rPr>
            </w:pPr>
            <w:r>
              <w:rPr>
                <w:color w:val="auto"/>
                <w:sz w:val="22"/>
              </w:rPr>
              <w:lastRenderedPageBreak/>
              <w:t>Т</w:t>
            </w:r>
            <w:r w:rsidR="00E2498D" w:rsidRPr="00D71EA1">
              <w:rPr>
                <w:color w:val="auto"/>
                <w:sz w:val="22"/>
              </w:rPr>
              <w:t>ехнические условия (исполнитель обязан</w:t>
            </w:r>
            <w:r w:rsidR="008249DB">
              <w:rPr>
                <w:color w:val="auto"/>
                <w:sz w:val="22"/>
              </w:rPr>
              <w:t xml:space="preserve"> </w:t>
            </w:r>
            <w:r w:rsidR="00E2498D" w:rsidRPr="00D71EA1">
              <w:rPr>
                <w:color w:val="auto"/>
                <w:sz w:val="22"/>
              </w:rPr>
              <w:t>выдать</w:t>
            </w:r>
            <w:r w:rsidR="008249DB">
              <w:rPr>
                <w:color w:val="auto"/>
                <w:sz w:val="22"/>
              </w:rPr>
              <w:t xml:space="preserve"> </w:t>
            </w:r>
            <w:r w:rsidR="00E2498D" w:rsidRPr="00D71EA1">
              <w:rPr>
                <w:color w:val="auto"/>
                <w:sz w:val="22"/>
              </w:rPr>
              <w:lastRenderedPageBreak/>
              <w:t xml:space="preserve">направившему запрос о выдаче технических условий, без взимания платы за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соответствии с пунктом 44 Правил, в той </w:t>
            </w:r>
            <w:r w:rsidR="00E2498D" w:rsidRPr="00D71EA1">
              <w:rPr>
                <w:color w:val="auto"/>
                <w:sz w:val="22"/>
              </w:rPr>
              <w:lastRenderedPageBreak/>
              <w:t xml:space="preserve">же форме, в которой был подан запрос) </w:t>
            </w:r>
          </w:p>
        </w:tc>
        <w:tc>
          <w:tcPr>
            <w:tcW w:w="1133" w:type="dxa"/>
            <w:tcBorders>
              <w:top w:val="single" w:sz="2" w:space="0" w:color="000000"/>
              <w:left w:val="single" w:sz="2" w:space="0" w:color="000000"/>
              <w:bottom w:val="single" w:sz="2" w:space="0" w:color="000000"/>
              <w:right w:val="single" w:sz="2" w:space="0" w:color="000000"/>
            </w:tcBorders>
          </w:tcPr>
          <w:p w14:paraId="41FED335" w14:textId="301D7723" w:rsidR="00E2498D" w:rsidRPr="00D71EA1" w:rsidRDefault="00E2498D" w:rsidP="00B512BC">
            <w:pPr>
              <w:spacing w:after="0" w:line="259" w:lineRule="auto"/>
              <w:ind w:left="43" w:right="0" w:firstLine="0"/>
              <w:rPr>
                <w:color w:val="auto"/>
                <w:sz w:val="22"/>
              </w:rPr>
            </w:pPr>
            <w:r w:rsidRPr="00D71EA1">
              <w:rPr>
                <w:color w:val="auto"/>
                <w:sz w:val="22"/>
              </w:rPr>
              <w:lastRenderedPageBreak/>
              <w:t>МУП «Водоканал»</w:t>
            </w:r>
          </w:p>
        </w:tc>
        <w:tc>
          <w:tcPr>
            <w:tcW w:w="1984" w:type="dxa"/>
            <w:tcBorders>
              <w:top w:val="single" w:sz="2" w:space="0" w:color="000000"/>
              <w:left w:val="single" w:sz="2" w:space="0" w:color="000000"/>
              <w:bottom w:val="single" w:sz="2" w:space="0" w:color="000000"/>
              <w:right w:val="single" w:sz="2" w:space="0" w:color="000000"/>
            </w:tcBorders>
          </w:tcPr>
          <w:p w14:paraId="67F9740A" w14:textId="5C3F43FA" w:rsidR="00E2498D" w:rsidRPr="00D71EA1" w:rsidRDefault="007C1123" w:rsidP="00B512BC">
            <w:pPr>
              <w:spacing w:after="0" w:line="259" w:lineRule="auto"/>
              <w:ind w:left="43" w:right="0" w:firstLine="0"/>
              <w:rPr>
                <w:color w:val="auto"/>
                <w:sz w:val="22"/>
              </w:rPr>
            </w:pPr>
            <w:r>
              <w:rPr>
                <w:color w:val="auto"/>
                <w:sz w:val="22"/>
              </w:rPr>
              <w:t>П</w:t>
            </w:r>
            <w:r w:rsidR="00E2498D" w:rsidRPr="00D71EA1">
              <w:rPr>
                <w:color w:val="auto"/>
                <w:sz w:val="22"/>
              </w:rPr>
              <w:t>ункты 9-14 Правил</w:t>
            </w:r>
          </w:p>
        </w:tc>
        <w:tc>
          <w:tcPr>
            <w:tcW w:w="1560" w:type="dxa"/>
            <w:tcBorders>
              <w:top w:val="single" w:sz="2" w:space="0" w:color="000000"/>
              <w:left w:val="single" w:sz="2" w:space="0" w:color="000000"/>
              <w:bottom w:val="single" w:sz="2" w:space="0" w:color="000000"/>
              <w:right w:val="single" w:sz="2" w:space="0" w:color="000000"/>
            </w:tcBorders>
          </w:tcPr>
          <w:p w14:paraId="67E59107" w14:textId="12CED750" w:rsidR="00E2498D" w:rsidRPr="00D71EA1" w:rsidRDefault="007C1123" w:rsidP="00B512BC">
            <w:pPr>
              <w:spacing w:after="0" w:line="259" w:lineRule="auto"/>
              <w:ind w:left="43" w:right="0" w:firstLine="0"/>
              <w:rPr>
                <w:color w:val="auto"/>
                <w:sz w:val="22"/>
              </w:rPr>
            </w:pPr>
            <w:r>
              <w:rPr>
                <w:color w:val="auto"/>
                <w:sz w:val="22"/>
              </w:rPr>
              <w:t>В</w:t>
            </w:r>
            <w:r w:rsidR="00E2498D" w:rsidRPr="00D71EA1">
              <w:rPr>
                <w:color w:val="auto"/>
                <w:sz w:val="22"/>
              </w:rPr>
              <w:t>се категории</w:t>
            </w:r>
          </w:p>
        </w:tc>
        <w:tc>
          <w:tcPr>
            <w:tcW w:w="2268" w:type="dxa"/>
            <w:tcBorders>
              <w:top w:val="single" w:sz="2" w:space="0" w:color="000000"/>
              <w:left w:val="single" w:sz="2" w:space="0" w:color="000000"/>
              <w:bottom w:val="single" w:sz="2" w:space="0" w:color="000000"/>
              <w:right w:val="single" w:sz="2" w:space="0" w:color="000000"/>
            </w:tcBorders>
          </w:tcPr>
          <w:p w14:paraId="6CF99ADF" w14:textId="14C75BA4" w:rsidR="00E2498D" w:rsidRPr="00D71EA1" w:rsidRDefault="007C1123" w:rsidP="00B512BC">
            <w:pPr>
              <w:spacing w:after="0" w:line="245" w:lineRule="auto"/>
              <w:ind w:left="43" w:right="0" w:firstLine="0"/>
              <w:rPr>
                <w:color w:val="auto"/>
                <w:sz w:val="22"/>
              </w:rPr>
            </w:pPr>
            <w:r>
              <w:rPr>
                <w:color w:val="auto"/>
                <w:sz w:val="22"/>
              </w:rPr>
              <w:t>С</w:t>
            </w:r>
            <w:r w:rsidR="00E2498D" w:rsidRPr="00D71EA1">
              <w:rPr>
                <w:color w:val="auto"/>
                <w:sz w:val="22"/>
              </w:rPr>
              <w:t>рок действия технических условий, выдаваемых в соответствии</w:t>
            </w:r>
            <w:r>
              <w:rPr>
                <w:color w:val="auto"/>
                <w:sz w:val="22"/>
              </w:rPr>
              <w:t xml:space="preserve"> </w:t>
            </w:r>
            <w:r w:rsidR="00E2498D" w:rsidRPr="00D71EA1">
              <w:rPr>
                <w:color w:val="auto"/>
                <w:sz w:val="22"/>
              </w:rPr>
              <w:t xml:space="preserve">с пунктом 16 Правил, </w:t>
            </w:r>
            <w:r w:rsidR="00E2498D" w:rsidRPr="00D71EA1">
              <w:rPr>
                <w:color w:val="auto"/>
                <w:sz w:val="22"/>
              </w:rPr>
              <w:lastRenderedPageBreak/>
              <w:t>устанавливается исполнителем</w:t>
            </w:r>
            <w:r>
              <w:rPr>
                <w:color w:val="auto"/>
                <w:sz w:val="22"/>
              </w:rPr>
              <w:t xml:space="preserve"> </w:t>
            </w:r>
            <w:r w:rsidR="00E2498D" w:rsidRPr="00D71EA1">
              <w:rPr>
                <w:color w:val="auto"/>
                <w:sz w:val="22"/>
              </w:rPr>
              <w:t xml:space="preserve">не менее чем на 3 года, при комплексном развитии территории – не менее чем на 5 лет, если иное не предусмотрено законодательством Российской Федерации. В случае, если в течение 12 календарных месяцев (при комплексном развитии территории в течение 36 календарных месяцев) со дня выдачи технических условий заявителем не будет подано заявление о подключении, срок </w:t>
            </w:r>
            <w:r w:rsidR="00E2498D" w:rsidRPr="00D71EA1">
              <w:rPr>
                <w:color w:val="auto"/>
                <w:sz w:val="22"/>
              </w:rPr>
              <w:lastRenderedPageBreak/>
              <w:t>действия технических условий прекращается.</w:t>
            </w:r>
          </w:p>
        </w:tc>
      </w:tr>
      <w:tr w:rsidR="0081298D" w:rsidRPr="00D71EA1" w14:paraId="59E2287F" w14:textId="77777777" w:rsidTr="001D4709">
        <w:trPr>
          <w:trHeight w:val="958"/>
        </w:trPr>
        <w:tc>
          <w:tcPr>
            <w:tcW w:w="709" w:type="dxa"/>
            <w:tcBorders>
              <w:top w:val="single" w:sz="2" w:space="0" w:color="000000"/>
              <w:left w:val="single" w:sz="2" w:space="0" w:color="000000"/>
              <w:bottom w:val="single" w:sz="2" w:space="0" w:color="000000"/>
              <w:right w:val="single" w:sz="2" w:space="0" w:color="000000"/>
            </w:tcBorders>
          </w:tcPr>
          <w:p w14:paraId="23D0A0B7" w14:textId="6A8943E1" w:rsidR="0081298D" w:rsidRPr="00D71EA1" w:rsidRDefault="0081298D" w:rsidP="00B512BC">
            <w:pPr>
              <w:spacing w:after="0" w:line="259" w:lineRule="auto"/>
              <w:ind w:left="43" w:right="0" w:firstLine="0"/>
              <w:rPr>
                <w:color w:val="auto"/>
                <w:sz w:val="22"/>
              </w:rPr>
            </w:pPr>
            <w:r w:rsidRPr="00D71EA1">
              <w:rPr>
                <w:color w:val="auto"/>
                <w:sz w:val="22"/>
              </w:rPr>
              <w:lastRenderedPageBreak/>
              <w:t xml:space="preserve">3. </w:t>
            </w:r>
          </w:p>
        </w:tc>
        <w:tc>
          <w:tcPr>
            <w:tcW w:w="1560" w:type="dxa"/>
            <w:tcBorders>
              <w:top w:val="single" w:sz="2" w:space="0" w:color="000000"/>
              <w:left w:val="single" w:sz="2" w:space="0" w:color="000000"/>
              <w:bottom w:val="single" w:sz="2" w:space="0" w:color="000000"/>
              <w:right w:val="single" w:sz="2" w:space="0" w:color="000000"/>
            </w:tcBorders>
          </w:tcPr>
          <w:p w14:paraId="15B25E9B" w14:textId="5BC54AF5" w:rsidR="0081298D" w:rsidRPr="00D71EA1" w:rsidRDefault="0081298D" w:rsidP="00B512BC">
            <w:pPr>
              <w:spacing w:after="0" w:line="259" w:lineRule="auto"/>
              <w:ind w:left="43" w:right="0" w:firstLine="0"/>
              <w:rPr>
                <w:color w:val="auto"/>
                <w:sz w:val="22"/>
              </w:rPr>
            </w:pPr>
            <w:r w:rsidRPr="00D71EA1">
              <w:rPr>
                <w:color w:val="auto"/>
                <w:sz w:val="22"/>
              </w:rPr>
              <w:t>Направление заявителем исполнителю заявления о подключении.</w:t>
            </w:r>
          </w:p>
        </w:tc>
        <w:tc>
          <w:tcPr>
            <w:tcW w:w="992" w:type="dxa"/>
            <w:tcBorders>
              <w:top w:val="single" w:sz="2" w:space="0" w:color="000000"/>
              <w:left w:val="single" w:sz="2" w:space="0" w:color="000000"/>
              <w:bottom w:val="single" w:sz="2" w:space="0" w:color="000000"/>
              <w:right w:val="single" w:sz="2" w:space="0" w:color="000000"/>
            </w:tcBorders>
          </w:tcPr>
          <w:p w14:paraId="76E416C7" w14:textId="3AD97DA2" w:rsidR="0081298D" w:rsidRPr="00D71EA1" w:rsidRDefault="0081298D" w:rsidP="00B512BC">
            <w:pPr>
              <w:spacing w:after="0" w:line="259" w:lineRule="auto"/>
              <w:ind w:left="43" w:right="0" w:firstLine="0"/>
              <w:jc w:val="center"/>
              <w:rPr>
                <w:color w:val="auto"/>
                <w:sz w:val="22"/>
              </w:rPr>
            </w:pPr>
            <w:r w:rsidRPr="00D71EA1">
              <w:rPr>
                <w:color w:val="auto"/>
                <w:sz w:val="22"/>
              </w:rPr>
              <w:t>-</w:t>
            </w:r>
          </w:p>
        </w:tc>
        <w:tc>
          <w:tcPr>
            <w:tcW w:w="992" w:type="dxa"/>
            <w:tcBorders>
              <w:top w:val="single" w:sz="2" w:space="0" w:color="000000"/>
              <w:left w:val="single" w:sz="2" w:space="0" w:color="000000"/>
              <w:bottom w:val="single" w:sz="2" w:space="0" w:color="000000"/>
              <w:right w:val="single" w:sz="2" w:space="0" w:color="000000"/>
            </w:tcBorders>
          </w:tcPr>
          <w:p w14:paraId="274AD285" w14:textId="44B58785" w:rsidR="0081298D" w:rsidRPr="00D71EA1" w:rsidRDefault="0081298D" w:rsidP="00B512BC">
            <w:pPr>
              <w:spacing w:after="0" w:line="259" w:lineRule="auto"/>
              <w:ind w:left="43" w:right="0" w:firstLine="0"/>
              <w:jc w:val="center"/>
              <w:rPr>
                <w:color w:val="auto"/>
                <w:sz w:val="22"/>
              </w:rPr>
            </w:pPr>
            <w:r w:rsidRPr="00D71EA1">
              <w:rPr>
                <w:color w:val="auto"/>
                <w:sz w:val="22"/>
              </w:rPr>
              <w:t>-</w:t>
            </w:r>
          </w:p>
        </w:tc>
        <w:tc>
          <w:tcPr>
            <w:tcW w:w="1276" w:type="dxa"/>
            <w:tcBorders>
              <w:top w:val="single" w:sz="2" w:space="0" w:color="000000"/>
              <w:left w:val="single" w:sz="2" w:space="0" w:color="000000"/>
              <w:bottom w:val="single" w:sz="2" w:space="0" w:color="000000"/>
              <w:right w:val="single" w:sz="2" w:space="0" w:color="000000"/>
            </w:tcBorders>
          </w:tcPr>
          <w:p w14:paraId="7C7B0677" w14:textId="061D364E" w:rsidR="0081298D" w:rsidRPr="00D71EA1" w:rsidRDefault="0081298D" w:rsidP="00B512BC">
            <w:pPr>
              <w:spacing w:after="0" w:line="259" w:lineRule="auto"/>
              <w:ind w:left="43" w:right="0" w:firstLine="0"/>
              <w:rPr>
                <w:color w:val="auto"/>
                <w:sz w:val="22"/>
              </w:rPr>
            </w:pPr>
            <w:r w:rsidRPr="00D71EA1">
              <w:rPr>
                <w:color w:val="auto"/>
                <w:sz w:val="22"/>
              </w:rPr>
              <w:t>7 обязательных документа, согласно п. 25,</w:t>
            </w:r>
            <w:r w:rsidR="0022269B">
              <w:rPr>
                <w:color w:val="auto"/>
                <w:sz w:val="22"/>
              </w:rPr>
              <w:t xml:space="preserve"> </w:t>
            </w:r>
            <w:r w:rsidRPr="00D71EA1">
              <w:rPr>
                <w:color w:val="auto"/>
                <w:sz w:val="22"/>
              </w:rPr>
              <w:t>26 Правила</w:t>
            </w:r>
          </w:p>
        </w:tc>
        <w:tc>
          <w:tcPr>
            <w:tcW w:w="1559" w:type="dxa"/>
            <w:tcBorders>
              <w:top w:val="single" w:sz="2" w:space="0" w:color="000000"/>
              <w:left w:val="single" w:sz="2" w:space="0" w:color="000000"/>
              <w:bottom w:val="single" w:sz="2" w:space="0" w:color="000000"/>
              <w:right w:val="single" w:sz="2" w:space="0" w:color="000000"/>
            </w:tcBorders>
          </w:tcPr>
          <w:p w14:paraId="16B3EE61" w14:textId="0B38B46B" w:rsidR="0081298D" w:rsidRPr="00D71EA1" w:rsidRDefault="0081298D" w:rsidP="00B512BC">
            <w:pPr>
              <w:spacing w:after="0" w:line="258" w:lineRule="auto"/>
              <w:ind w:left="43" w:right="0" w:firstLine="0"/>
              <w:rPr>
                <w:color w:val="auto"/>
                <w:sz w:val="22"/>
              </w:rPr>
            </w:pPr>
            <w:r w:rsidRPr="00D71EA1">
              <w:rPr>
                <w:color w:val="auto"/>
                <w:sz w:val="22"/>
              </w:rPr>
              <w:t>Заявление о подключении с приложением пакета</w:t>
            </w:r>
            <w:r w:rsidR="007563D7">
              <w:rPr>
                <w:color w:val="auto"/>
                <w:sz w:val="22"/>
              </w:rPr>
              <w:t xml:space="preserve"> </w:t>
            </w:r>
            <w:r w:rsidRPr="00D71EA1">
              <w:rPr>
                <w:color w:val="auto"/>
                <w:sz w:val="22"/>
              </w:rPr>
              <w:t>документов может быть</w:t>
            </w:r>
            <w:r w:rsidR="007563D7">
              <w:rPr>
                <w:color w:val="auto"/>
                <w:sz w:val="22"/>
              </w:rPr>
              <w:t xml:space="preserve"> </w:t>
            </w:r>
            <w:r w:rsidRPr="00D71EA1">
              <w:rPr>
                <w:color w:val="auto"/>
                <w:sz w:val="22"/>
              </w:rPr>
              <w:t>представлен</w:t>
            </w:r>
            <w:r w:rsidR="007563D7">
              <w:rPr>
                <w:color w:val="auto"/>
                <w:sz w:val="22"/>
              </w:rPr>
              <w:t xml:space="preserve"> </w:t>
            </w:r>
            <w:r w:rsidRPr="00D71EA1">
              <w:rPr>
                <w:color w:val="auto"/>
                <w:sz w:val="22"/>
              </w:rPr>
              <w:t>исполнителю на бумажном</w:t>
            </w:r>
            <w:r w:rsidR="007563D7">
              <w:rPr>
                <w:color w:val="auto"/>
                <w:sz w:val="22"/>
              </w:rPr>
              <w:t xml:space="preserve"> </w:t>
            </w:r>
            <w:r w:rsidRPr="00D71EA1">
              <w:rPr>
                <w:color w:val="auto"/>
                <w:sz w:val="22"/>
              </w:rPr>
              <w:t xml:space="preserve">носителе или в форме электронного документа </w:t>
            </w:r>
            <w:r w:rsidRPr="00D71EA1">
              <w:rPr>
                <w:color w:val="auto"/>
                <w:sz w:val="22"/>
              </w:rPr>
              <w:lastRenderedPageBreak/>
              <w:t>посредством единого портала</w:t>
            </w:r>
            <w:r w:rsidR="0022269B">
              <w:rPr>
                <w:color w:val="auto"/>
                <w:sz w:val="22"/>
              </w:rPr>
              <w:t xml:space="preserve"> </w:t>
            </w:r>
            <w:r w:rsidRPr="00D71EA1">
              <w:rPr>
                <w:color w:val="auto"/>
                <w:sz w:val="22"/>
              </w:rPr>
              <w:t>или официального сайта исполнителя</w:t>
            </w:r>
            <w:r w:rsidR="0022269B">
              <w:rPr>
                <w:color w:val="auto"/>
                <w:sz w:val="22"/>
              </w:rPr>
              <w:t xml:space="preserve"> </w:t>
            </w:r>
            <w:r w:rsidRPr="00D71EA1">
              <w:rPr>
                <w:color w:val="auto"/>
                <w:sz w:val="22"/>
              </w:rPr>
              <w:t>в информационно- телекоммуникационной</w:t>
            </w:r>
            <w:r w:rsidR="0022269B">
              <w:rPr>
                <w:color w:val="auto"/>
                <w:sz w:val="22"/>
              </w:rPr>
              <w:t xml:space="preserve"> </w:t>
            </w:r>
            <w:r w:rsidRPr="00D71EA1">
              <w:rPr>
                <w:color w:val="auto"/>
                <w:sz w:val="22"/>
              </w:rPr>
              <w:t>сети «Интернет», том числе посредством переадресации на единый портал</w:t>
            </w:r>
          </w:p>
        </w:tc>
        <w:tc>
          <w:tcPr>
            <w:tcW w:w="1702" w:type="dxa"/>
            <w:tcBorders>
              <w:top w:val="single" w:sz="2" w:space="0" w:color="000000"/>
              <w:left w:val="single" w:sz="2" w:space="0" w:color="000000"/>
              <w:bottom w:val="single" w:sz="2" w:space="0" w:color="000000"/>
              <w:right w:val="single" w:sz="2" w:space="0" w:color="000000"/>
            </w:tcBorders>
          </w:tcPr>
          <w:p w14:paraId="0FCCCF7D" w14:textId="12F27E1F" w:rsidR="0081298D" w:rsidRPr="00D71EA1" w:rsidRDefault="0081298D" w:rsidP="00B512BC">
            <w:pPr>
              <w:spacing w:after="0" w:line="253" w:lineRule="auto"/>
              <w:ind w:left="43" w:right="0" w:firstLine="0"/>
              <w:jc w:val="center"/>
              <w:rPr>
                <w:color w:val="auto"/>
                <w:sz w:val="22"/>
              </w:rPr>
            </w:pPr>
            <w:r w:rsidRPr="00D71EA1">
              <w:rPr>
                <w:color w:val="auto"/>
                <w:sz w:val="22"/>
              </w:rPr>
              <w:lastRenderedPageBreak/>
              <w:t>-</w:t>
            </w:r>
          </w:p>
        </w:tc>
        <w:tc>
          <w:tcPr>
            <w:tcW w:w="1133" w:type="dxa"/>
            <w:tcBorders>
              <w:top w:val="single" w:sz="2" w:space="0" w:color="000000"/>
              <w:left w:val="single" w:sz="2" w:space="0" w:color="000000"/>
              <w:bottom w:val="single" w:sz="2" w:space="0" w:color="000000"/>
              <w:right w:val="single" w:sz="2" w:space="0" w:color="000000"/>
            </w:tcBorders>
          </w:tcPr>
          <w:p w14:paraId="3F40B67E" w14:textId="75703AD3" w:rsidR="0081298D" w:rsidRPr="00D71EA1" w:rsidRDefault="0081298D" w:rsidP="00B512BC">
            <w:pPr>
              <w:spacing w:after="0" w:line="259" w:lineRule="auto"/>
              <w:ind w:left="43" w:right="0" w:firstLine="0"/>
              <w:rPr>
                <w:color w:val="auto"/>
                <w:sz w:val="22"/>
              </w:rPr>
            </w:pPr>
            <w:r w:rsidRPr="00D71EA1">
              <w:rPr>
                <w:color w:val="auto"/>
                <w:sz w:val="22"/>
              </w:rPr>
              <w:t>МУП «Водоканал»</w:t>
            </w:r>
          </w:p>
        </w:tc>
        <w:tc>
          <w:tcPr>
            <w:tcW w:w="1984" w:type="dxa"/>
            <w:tcBorders>
              <w:top w:val="single" w:sz="2" w:space="0" w:color="000000"/>
              <w:left w:val="single" w:sz="2" w:space="0" w:color="000000"/>
              <w:bottom w:val="single" w:sz="2" w:space="0" w:color="000000"/>
              <w:right w:val="single" w:sz="2" w:space="0" w:color="000000"/>
            </w:tcBorders>
          </w:tcPr>
          <w:p w14:paraId="30A5CF93" w14:textId="7F23E1C7" w:rsidR="0081298D" w:rsidRPr="00D71EA1" w:rsidRDefault="007563D7" w:rsidP="00B512BC">
            <w:pPr>
              <w:spacing w:after="0" w:line="259" w:lineRule="auto"/>
              <w:ind w:left="43" w:right="0" w:firstLine="0"/>
              <w:rPr>
                <w:color w:val="auto"/>
                <w:sz w:val="22"/>
              </w:rPr>
            </w:pPr>
            <w:r>
              <w:rPr>
                <w:color w:val="auto"/>
                <w:sz w:val="22"/>
              </w:rPr>
              <w:t>П</w:t>
            </w:r>
            <w:r w:rsidR="0081298D" w:rsidRPr="00D71EA1">
              <w:rPr>
                <w:color w:val="auto"/>
                <w:sz w:val="22"/>
              </w:rPr>
              <w:t>. 23- 45 Правил</w:t>
            </w:r>
          </w:p>
        </w:tc>
        <w:tc>
          <w:tcPr>
            <w:tcW w:w="1560" w:type="dxa"/>
            <w:tcBorders>
              <w:top w:val="single" w:sz="2" w:space="0" w:color="000000"/>
              <w:left w:val="single" w:sz="2" w:space="0" w:color="000000"/>
              <w:bottom w:val="single" w:sz="2" w:space="0" w:color="000000"/>
              <w:right w:val="single" w:sz="2" w:space="0" w:color="000000"/>
            </w:tcBorders>
          </w:tcPr>
          <w:p w14:paraId="6418FF09" w14:textId="01C1684E" w:rsidR="0081298D" w:rsidRPr="00D71EA1" w:rsidRDefault="007563D7" w:rsidP="00B512BC">
            <w:pPr>
              <w:spacing w:after="0" w:line="259" w:lineRule="auto"/>
              <w:ind w:left="43" w:right="0" w:firstLine="0"/>
              <w:rPr>
                <w:color w:val="auto"/>
                <w:sz w:val="22"/>
              </w:rPr>
            </w:pPr>
            <w:r>
              <w:rPr>
                <w:color w:val="auto"/>
                <w:sz w:val="22"/>
              </w:rPr>
              <w:t>В</w:t>
            </w:r>
            <w:r w:rsidR="0081298D" w:rsidRPr="00D71EA1">
              <w:rPr>
                <w:color w:val="auto"/>
                <w:sz w:val="22"/>
              </w:rPr>
              <w:t>се категории</w:t>
            </w:r>
          </w:p>
        </w:tc>
        <w:tc>
          <w:tcPr>
            <w:tcW w:w="2268" w:type="dxa"/>
            <w:tcBorders>
              <w:top w:val="single" w:sz="2" w:space="0" w:color="000000"/>
              <w:left w:val="single" w:sz="2" w:space="0" w:color="000000"/>
              <w:bottom w:val="single" w:sz="2" w:space="0" w:color="000000"/>
              <w:right w:val="single" w:sz="2" w:space="0" w:color="000000"/>
            </w:tcBorders>
          </w:tcPr>
          <w:p w14:paraId="2DFCE4CC" w14:textId="4B8A9261" w:rsidR="0081298D" w:rsidRPr="00D71EA1" w:rsidRDefault="0081298D" w:rsidP="00B512BC">
            <w:pPr>
              <w:spacing w:after="0" w:line="245" w:lineRule="auto"/>
              <w:ind w:left="43" w:right="0" w:firstLine="0"/>
              <w:rPr>
                <w:color w:val="auto"/>
                <w:sz w:val="22"/>
              </w:rPr>
            </w:pPr>
            <w:r w:rsidRPr="00D71EA1">
              <w:rPr>
                <w:color w:val="auto"/>
                <w:sz w:val="22"/>
              </w:rPr>
              <w:t>-</w:t>
            </w:r>
          </w:p>
        </w:tc>
      </w:tr>
      <w:tr w:rsidR="0081298D" w:rsidRPr="00D71EA1" w14:paraId="57FD9988" w14:textId="77777777" w:rsidTr="001D4709">
        <w:trPr>
          <w:trHeight w:val="958"/>
        </w:trPr>
        <w:tc>
          <w:tcPr>
            <w:tcW w:w="709" w:type="dxa"/>
            <w:vMerge w:val="restart"/>
            <w:tcBorders>
              <w:top w:val="single" w:sz="2" w:space="0" w:color="000000"/>
              <w:left w:val="single" w:sz="2" w:space="0" w:color="000000"/>
              <w:bottom w:val="single" w:sz="4" w:space="0" w:color="auto"/>
              <w:right w:val="single" w:sz="2" w:space="0" w:color="000000"/>
            </w:tcBorders>
          </w:tcPr>
          <w:p w14:paraId="734C3B73" w14:textId="495AADC3" w:rsidR="0081298D" w:rsidRPr="00D71EA1" w:rsidRDefault="0081298D" w:rsidP="00B512BC">
            <w:pPr>
              <w:spacing w:after="0" w:line="259" w:lineRule="auto"/>
              <w:ind w:left="43" w:right="0" w:firstLine="0"/>
              <w:rPr>
                <w:color w:val="auto"/>
                <w:sz w:val="22"/>
              </w:rPr>
            </w:pPr>
            <w:r w:rsidRPr="00D71EA1">
              <w:rPr>
                <w:color w:val="auto"/>
                <w:sz w:val="22"/>
              </w:rPr>
              <w:lastRenderedPageBreak/>
              <w:t>4.</w:t>
            </w:r>
          </w:p>
        </w:tc>
        <w:tc>
          <w:tcPr>
            <w:tcW w:w="1560" w:type="dxa"/>
            <w:vMerge w:val="restart"/>
            <w:tcBorders>
              <w:top w:val="single" w:sz="2" w:space="0" w:color="000000"/>
              <w:left w:val="single" w:sz="2" w:space="0" w:color="000000"/>
              <w:bottom w:val="single" w:sz="4" w:space="0" w:color="auto"/>
              <w:right w:val="single" w:sz="2" w:space="0" w:color="000000"/>
            </w:tcBorders>
          </w:tcPr>
          <w:p w14:paraId="4E91AD60" w14:textId="446F51D2" w:rsidR="0081298D" w:rsidRPr="00D71EA1" w:rsidRDefault="0081298D" w:rsidP="00815018">
            <w:pPr>
              <w:spacing w:after="0" w:line="244" w:lineRule="auto"/>
              <w:ind w:left="43" w:right="0" w:firstLine="0"/>
              <w:rPr>
                <w:color w:val="auto"/>
                <w:sz w:val="22"/>
              </w:rPr>
            </w:pPr>
            <w:r w:rsidRPr="00D71EA1">
              <w:rPr>
                <w:color w:val="auto"/>
                <w:sz w:val="22"/>
              </w:rPr>
              <w:t xml:space="preserve">Рассмотрение заявления: 3-26 рабочих дней. Исполнитель </w:t>
            </w:r>
            <w:r w:rsidRPr="00D71EA1">
              <w:rPr>
                <w:color w:val="auto"/>
                <w:sz w:val="22"/>
              </w:rPr>
              <w:lastRenderedPageBreak/>
              <w:t>в</w:t>
            </w:r>
            <w:r w:rsidR="00815018">
              <w:rPr>
                <w:color w:val="auto"/>
                <w:sz w:val="22"/>
              </w:rPr>
              <w:t xml:space="preserve"> </w:t>
            </w:r>
            <w:r w:rsidRPr="00D71EA1">
              <w:rPr>
                <w:color w:val="auto"/>
                <w:sz w:val="22"/>
              </w:rPr>
              <w:t xml:space="preserve">течение 3 рабочих дней рассматривает полученные от заявителя документы, анализирует их содержание, проверяет их на соответствие документам, указанным в пункте 26 Правил, и соответствие представленного баланса водопотребления и водоотведения </w:t>
            </w:r>
            <w:r w:rsidRPr="00D71EA1">
              <w:rPr>
                <w:color w:val="auto"/>
                <w:sz w:val="22"/>
              </w:rPr>
              <w:lastRenderedPageBreak/>
              <w:t>техническим параметрам подключаемого объекта, цел ям обеспечения пожаротушения</w:t>
            </w:r>
          </w:p>
        </w:tc>
        <w:tc>
          <w:tcPr>
            <w:tcW w:w="992" w:type="dxa"/>
            <w:vMerge w:val="restart"/>
            <w:tcBorders>
              <w:top w:val="single" w:sz="2" w:space="0" w:color="000000"/>
              <w:left w:val="single" w:sz="2" w:space="0" w:color="000000"/>
              <w:bottom w:val="single" w:sz="4" w:space="0" w:color="auto"/>
              <w:right w:val="single" w:sz="2" w:space="0" w:color="000000"/>
            </w:tcBorders>
          </w:tcPr>
          <w:p w14:paraId="45B52CCB" w14:textId="188C6D8B" w:rsidR="0081298D" w:rsidRPr="00D71EA1" w:rsidRDefault="0081298D" w:rsidP="00B512BC">
            <w:pPr>
              <w:spacing w:after="0" w:line="259" w:lineRule="auto"/>
              <w:ind w:left="43" w:right="0" w:firstLine="0"/>
              <w:rPr>
                <w:color w:val="auto"/>
                <w:sz w:val="22"/>
              </w:rPr>
            </w:pPr>
            <w:r w:rsidRPr="00D71EA1">
              <w:rPr>
                <w:color w:val="auto"/>
                <w:sz w:val="22"/>
              </w:rPr>
              <w:lastRenderedPageBreak/>
              <w:t>3 рабочих дня</w:t>
            </w:r>
          </w:p>
        </w:tc>
        <w:tc>
          <w:tcPr>
            <w:tcW w:w="992" w:type="dxa"/>
            <w:vMerge w:val="restart"/>
            <w:tcBorders>
              <w:top w:val="single" w:sz="2" w:space="0" w:color="000000"/>
              <w:left w:val="single" w:sz="2" w:space="0" w:color="000000"/>
              <w:bottom w:val="single" w:sz="4" w:space="0" w:color="auto"/>
              <w:right w:val="single" w:sz="2" w:space="0" w:color="000000"/>
            </w:tcBorders>
          </w:tcPr>
          <w:p w14:paraId="52843752" w14:textId="369D7CB3" w:rsidR="0081298D" w:rsidRPr="00D71EA1" w:rsidRDefault="0081298D" w:rsidP="00B512BC">
            <w:pPr>
              <w:spacing w:after="0" w:line="259" w:lineRule="auto"/>
              <w:ind w:left="43" w:right="0" w:firstLine="0"/>
              <w:rPr>
                <w:color w:val="auto"/>
                <w:sz w:val="22"/>
              </w:rPr>
            </w:pPr>
            <w:r w:rsidRPr="00D71EA1">
              <w:rPr>
                <w:color w:val="auto"/>
                <w:sz w:val="22"/>
              </w:rPr>
              <w:t>3 рабочих дня</w:t>
            </w:r>
          </w:p>
        </w:tc>
        <w:tc>
          <w:tcPr>
            <w:tcW w:w="1276" w:type="dxa"/>
            <w:vMerge w:val="restart"/>
            <w:tcBorders>
              <w:top w:val="single" w:sz="2" w:space="0" w:color="000000"/>
              <w:left w:val="single" w:sz="2" w:space="0" w:color="000000"/>
              <w:bottom w:val="single" w:sz="4" w:space="0" w:color="auto"/>
              <w:right w:val="single" w:sz="2" w:space="0" w:color="000000"/>
            </w:tcBorders>
          </w:tcPr>
          <w:p w14:paraId="354B1AE2" w14:textId="3E7D5DB8" w:rsidR="0081298D" w:rsidRPr="00D71EA1" w:rsidRDefault="0081298D" w:rsidP="00B512BC">
            <w:pPr>
              <w:spacing w:after="0" w:line="259" w:lineRule="auto"/>
              <w:ind w:left="43" w:right="0" w:firstLine="0"/>
              <w:rPr>
                <w:color w:val="auto"/>
                <w:sz w:val="22"/>
              </w:rPr>
            </w:pPr>
            <w:r w:rsidRPr="00D71EA1">
              <w:rPr>
                <w:color w:val="auto"/>
                <w:sz w:val="22"/>
              </w:rPr>
              <w:t xml:space="preserve">7 обязательных документа, </w:t>
            </w:r>
            <w:r w:rsidRPr="00D71EA1">
              <w:rPr>
                <w:color w:val="auto"/>
                <w:sz w:val="22"/>
              </w:rPr>
              <w:lastRenderedPageBreak/>
              <w:t xml:space="preserve">согласно п. 25,26 </w:t>
            </w:r>
            <w:r w:rsidR="0022269B">
              <w:rPr>
                <w:color w:val="auto"/>
                <w:sz w:val="22"/>
              </w:rPr>
              <w:t>Правил</w:t>
            </w:r>
          </w:p>
        </w:tc>
        <w:tc>
          <w:tcPr>
            <w:tcW w:w="1559" w:type="dxa"/>
            <w:tcBorders>
              <w:top w:val="single" w:sz="2" w:space="0" w:color="000000"/>
              <w:left w:val="single" w:sz="2" w:space="0" w:color="000000"/>
              <w:bottom w:val="single" w:sz="4" w:space="0" w:color="auto"/>
              <w:right w:val="single" w:sz="2" w:space="0" w:color="000000"/>
            </w:tcBorders>
          </w:tcPr>
          <w:p w14:paraId="2B802E0E" w14:textId="799390A4" w:rsidR="0081298D" w:rsidRPr="00D71EA1" w:rsidRDefault="0081298D" w:rsidP="00B512BC">
            <w:pPr>
              <w:tabs>
                <w:tab w:val="center" w:pos="470"/>
                <w:tab w:val="center" w:pos="1543"/>
              </w:tabs>
              <w:spacing w:after="0" w:line="259" w:lineRule="auto"/>
              <w:ind w:left="43" w:right="0" w:firstLine="0"/>
              <w:rPr>
                <w:color w:val="auto"/>
                <w:sz w:val="22"/>
              </w:rPr>
            </w:pPr>
            <w:r w:rsidRPr="00D71EA1">
              <w:rPr>
                <w:color w:val="auto"/>
                <w:sz w:val="22"/>
              </w:rPr>
              <w:lastRenderedPageBreak/>
              <w:t xml:space="preserve">1. </w:t>
            </w:r>
            <w:r w:rsidR="0022269B">
              <w:rPr>
                <w:color w:val="auto"/>
                <w:sz w:val="22"/>
              </w:rPr>
              <w:t>З</w:t>
            </w:r>
            <w:r w:rsidRPr="00D71EA1">
              <w:rPr>
                <w:color w:val="auto"/>
                <w:sz w:val="22"/>
              </w:rPr>
              <w:t>аявление о подключении;</w:t>
            </w:r>
          </w:p>
          <w:p w14:paraId="0550007A" w14:textId="3C0AC7E1" w:rsidR="0081298D" w:rsidRPr="00D71EA1" w:rsidRDefault="0081298D" w:rsidP="00B512BC">
            <w:pPr>
              <w:spacing w:after="0" w:line="249" w:lineRule="auto"/>
              <w:ind w:left="43" w:right="0" w:firstLine="0"/>
              <w:rPr>
                <w:color w:val="auto"/>
                <w:sz w:val="22"/>
              </w:rPr>
            </w:pPr>
            <w:r w:rsidRPr="00D71EA1">
              <w:rPr>
                <w:color w:val="auto"/>
                <w:sz w:val="22"/>
              </w:rPr>
              <w:t xml:space="preserve">2. копии учредительных документов </w:t>
            </w:r>
            <w:r w:rsidRPr="00D71EA1">
              <w:rPr>
                <w:color w:val="auto"/>
                <w:sz w:val="22"/>
              </w:rPr>
              <w:lastRenderedPageBreak/>
              <w:t>(для физических лиц копия паспорта</w:t>
            </w:r>
            <w:r w:rsidR="0025557F">
              <w:rPr>
                <w:color w:val="auto"/>
                <w:sz w:val="22"/>
              </w:rPr>
              <w:t xml:space="preserve"> </w:t>
            </w:r>
            <w:r w:rsidR="0025557F" w:rsidRPr="00D71EA1">
              <w:rPr>
                <w:color w:val="auto"/>
                <w:sz w:val="22"/>
              </w:rPr>
              <w:t>И</w:t>
            </w:r>
            <w:r w:rsidRPr="00D71EA1">
              <w:rPr>
                <w:color w:val="auto"/>
                <w:sz w:val="22"/>
              </w:rPr>
              <w:t>ли</w:t>
            </w:r>
            <w:r w:rsidR="0025557F">
              <w:rPr>
                <w:color w:val="auto"/>
                <w:sz w:val="22"/>
              </w:rPr>
              <w:t xml:space="preserve"> </w:t>
            </w:r>
            <w:r w:rsidRPr="00D71EA1">
              <w:rPr>
                <w:color w:val="auto"/>
                <w:sz w:val="22"/>
              </w:rPr>
              <w:t>иного документа, удостоверяющего личность), а</w:t>
            </w:r>
            <w:r w:rsidR="0025557F">
              <w:rPr>
                <w:color w:val="auto"/>
                <w:sz w:val="22"/>
              </w:rPr>
              <w:t xml:space="preserve"> </w:t>
            </w:r>
            <w:r w:rsidRPr="00D71EA1">
              <w:rPr>
                <w:color w:val="auto"/>
                <w:sz w:val="22"/>
              </w:rPr>
              <w:t>также документы, подтверждающие полномочия лица, подписавшего заявление;</w:t>
            </w:r>
          </w:p>
          <w:p w14:paraId="4CFF95F1" w14:textId="099C4BE6" w:rsidR="0081298D" w:rsidRPr="00D71EA1" w:rsidRDefault="0081298D" w:rsidP="00B512BC">
            <w:pPr>
              <w:spacing w:after="0" w:line="259" w:lineRule="auto"/>
              <w:ind w:left="43" w:right="0" w:firstLine="0"/>
              <w:rPr>
                <w:color w:val="auto"/>
                <w:sz w:val="22"/>
              </w:rPr>
            </w:pPr>
            <w:r w:rsidRPr="00D71EA1">
              <w:rPr>
                <w:color w:val="auto"/>
                <w:sz w:val="22"/>
              </w:rPr>
              <w:t xml:space="preserve">3. копии правоустанавливающих и правоудостоверяющих </w:t>
            </w:r>
            <w:r w:rsidRPr="00D71EA1">
              <w:rPr>
                <w:color w:val="auto"/>
                <w:sz w:val="22"/>
              </w:rPr>
              <w:lastRenderedPageBreak/>
              <w:t>документов на земельный участок, на котором размещен</w:t>
            </w:r>
            <w:r w:rsidR="0025557F">
              <w:rPr>
                <w:color w:val="auto"/>
                <w:sz w:val="22"/>
              </w:rPr>
              <w:t xml:space="preserve"> </w:t>
            </w:r>
            <w:r w:rsidRPr="00D71EA1">
              <w:rPr>
                <w:color w:val="auto"/>
                <w:sz w:val="22"/>
              </w:rPr>
              <w:t>(планируется</w:t>
            </w:r>
            <w:r w:rsidR="0025557F">
              <w:rPr>
                <w:color w:val="auto"/>
                <w:sz w:val="22"/>
              </w:rPr>
              <w:t xml:space="preserve"> </w:t>
            </w:r>
            <w:r w:rsidRPr="00D71EA1">
              <w:rPr>
                <w:color w:val="auto"/>
                <w:sz w:val="22"/>
              </w:rPr>
              <w:t>к размещению) подключаемый объект</w:t>
            </w:r>
            <w:r w:rsidR="0025557F">
              <w:rPr>
                <w:color w:val="auto"/>
                <w:sz w:val="22"/>
              </w:rPr>
              <w:t xml:space="preserve"> </w:t>
            </w:r>
            <w:r w:rsidRPr="00D71EA1">
              <w:rPr>
                <w:color w:val="auto"/>
                <w:sz w:val="22"/>
              </w:rPr>
              <w:t>или который является подключаемым объектом; при представлении в качестве</w:t>
            </w:r>
            <w:r w:rsidR="0025557F">
              <w:rPr>
                <w:color w:val="auto"/>
                <w:sz w:val="22"/>
              </w:rPr>
              <w:t xml:space="preserve"> </w:t>
            </w:r>
            <w:r w:rsidRPr="00D71EA1">
              <w:rPr>
                <w:color w:val="auto"/>
                <w:sz w:val="22"/>
              </w:rPr>
              <w:t xml:space="preserve">правоудостоверяющего документа выписки из </w:t>
            </w:r>
            <w:r w:rsidRPr="00D71EA1">
              <w:rPr>
                <w:color w:val="auto"/>
                <w:sz w:val="22"/>
              </w:rPr>
              <w:lastRenderedPageBreak/>
              <w:t>ЕГРН, такая выписка должна быть получена не ранее чем за 30 календарных дней до дня направления заявления о подключении;</w:t>
            </w:r>
          </w:p>
          <w:p w14:paraId="116D63CE" w14:textId="013A9A57" w:rsidR="0081298D" w:rsidRPr="00D71EA1" w:rsidRDefault="0081298D" w:rsidP="00B512BC">
            <w:pPr>
              <w:spacing w:after="0" w:line="254" w:lineRule="auto"/>
              <w:ind w:left="43" w:right="0" w:firstLine="0"/>
              <w:rPr>
                <w:color w:val="auto"/>
                <w:sz w:val="22"/>
              </w:rPr>
            </w:pPr>
            <w:r w:rsidRPr="00D71EA1">
              <w:rPr>
                <w:color w:val="auto"/>
                <w:sz w:val="22"/>
              </w:rPr>
              <w:t>4.</w:t>
            </w:r>
            <w:r w:rsidR="0025557F">
              <w:rPr>
                <w:color w:val="auto"/>
                <w:sz w:val="22"/>
              </w:rPr>
              <w:t xml:space="preserve"> </w:t>
            </w:r>
            <w:r w:rsidRPr="00D71EA1">
              <w:rPr>
                <w:color w:val="auto"/>
                <w:sz w:val="22"/>
              </w:rPr>
              <w:t>при обращении</w:t>
            </w:r>
            <w:r w:rsidR="0025557F">
              <w:rPr>
                <w:color w:val="auto"/>
                <w:sz w:val="22"/>
              </w:rPr>
              <w:t xml:space="preserve"> </w:t>
            </w:r>
            <w:r w:rsidRPr="00D71EA1">
              <w:rPr>
                <w:color w:val="auto"/>
                <w:sz w:val="22"/>
              </w:rPr>
              <w:t xml:space="preserve">с заявлением о подключении лиц, указанных в подпункте пункта 9 Правил, к заявлению о подключении </w:t>
            </w:r>
            <w:r w:rsidRPr="00D71EA1">
              <w:rPr>
                <w:color w:val="auto"/>
                <w:sz w:val="22"/>
              </w:rPr>
              <w:lastRenderedPageBreak/>
              <w:t>должны</w:t>
            </w:r>
            <w:r w:rsidR="0025557F">
              <w:rPr>
                <w:color w:val="auto"/>
                <w:sz w:val="22"/>
              </w:rPr>
              <w:t xml:space="preserve"> </w:t>
            </w:r>
            <w:r w:rsidRPr="00D71EA1">
              <w:rPr>
                <w:color w:val="auto"/>
                <w:sz w:val="22"/>
              </w:rPr>
              <w:t>быть приложены копия договора о комплексном</w:t>
            </w:r>
            <w:r w:rsidR="0025557F">
              <w:rPr>
                <w:color w:val="auto"/>
                <w:sz w:val="22"/>
              </w:rPr>
              <w:t xml:space="preserve"> </w:t>
            </w:r>
            <w:r w:rsidRPr="00D71EA1">
              <w:rPr>
                <w:color w:val="auto"/>
                <w:sz w:val="22"/>
              </w:rPr>
              <w:t xml:space="preserve">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w:t>
            </w:r>
            <w:r w:rsidRPr="00D71EA1">
              <w:rPr>
                <w:color w:val="auto"/>
                <w:sz w:val="22"/>
              </w:rPr>
              <w:lastRenderedPageBreak/>
              <w:t xml:space="preserve">комплексного развития, схемы расположения земельного </w:t>
            </w:r>
            <w:r w:rsidR="007013C4" w:rsidRPr="00D71EA1">
              <w:rPr>
                <w:color w:val="auto"/>
                <w:sz w:val="22"/>
              </w:rPr>
              <w:t>участка или</w:t>
            </w:r>
            <w:r w:rsidRPr="00D71EA1">
              <w:rPr>
                <w:color w:val="auto"/>
                <w:sz w:val="22"/>
              </w:rPr>
              <w:t xml:space="preserve"> земельных участков на кадастровом плане территории, градостроительном плане земельного участка</w:t>
            </w:r>
            <w:r w:rsidR="007013C4">
              <w:rPr>
                <w:color w:val="auto"/>
                <w:sz w:val="22"/>
              </w:rPr>
              <w:t>;</w:t>
            </w:r>
          </w:p>
          <w:p w14:paraId="2C9A8F88" w14:textId="43962F03" w:rsidR="0081298D" w:rsidRPr="00D71EA1" w:rsidRDefault="0081298D" w:rsidP="00B512BC">
            <w:pPr>
              <w:spacing w:after="0" w:line="259" w:lineRule="auto"/>
              <w:ind w:left="43" w:right="0" w:firstLine="0"/>
              <w:rPr>
                <w:color w:val="auto"/>
                <w:sz w:val="22"/>
              </w:rPr>
            </w:pPr>
            <w:r w:rsidRPr="00D71EA1">
              <w:rPr>
                <w:color w:val="auto"/>
                <w:sz w:val="22"/>
              </w:rPr>
              <w:t>5.</w:t>
            </w:r>
            <w:r w:rsidR="007013C4">
              <w:rPr>
                <w:color w:val="auto"/>
                <w:sz w:val="22"/>
              </w:rPr>
              <w:t xml:space="preserve"> </w:t>
            </w:r>
            <w:r w:rsidRPr="00D71EA1">
              <w:rPr>
                <w:color w:val="auto"/>
                <w:sz w:val="22"/>
              </w:rPr>
              <w:t xml:space="preserve">в случаях, предусмотренных частью 6 статьи 52.1 Градостроительного кодекса РФ </w:t>
            </w:r>
            <w:r w:rsidRPr="00D71EA1">
              <w:rPr>
                <w:color w:val="auto"/>
                <w:sz w:val="22"/>
              </w:rPr>
              <w:lastRenderedPageBreak/>
              <w:t xml:space="preserve">(далее – ГрК РФ), в целях строительства объектов регионального значения, объектов местного значения при обращении с заявлением о подключении лиц, указанных в подпункте «г» пункта 9 Правил, к заявлению о подключении должны быть приложены </w:t>
            </w:r>
            <w:r w:rsidRPr="00D71EA1">
              <w:rPr>
                <w:color w:val="auto"/>
                <w:sz w:val="22"/>
              </w:rPr>
              <w:lastRenderedPageBreak/>
              <w:t xml:space="preserve">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w:t>
            </w:r>
            <w:r w:rsidRPr="00D71EA1">
              <w:rPr>
                <w:color w:val="auto"/>
                <w:sz w:val="22"/>
              </w:rPr>
              <w:lastRenderedPageBreak/>
              <w:t>утвержденной схемы расположения земельного участка или земельных участков на кадастровом плане территории;</w:t>
            </w:r>
          </w:p>
          <w:p w14:paraId="40812900" w14:textId="77777777" w:rsidR="0081298D" w:rsidRPr="00D71EA1" w:rsidRDefault="0081298D" w:rsidP="00B512BC">
            <w:pPr>
              <w:spacing w:after="0" w:line="259" w:lineRule="auto"/>
              <w:ind w:left="43" w:right="0" w:firstLine="0"/>
              <w:rPr>
                <w:color w:val="auto"/>
                <w:sz w:val="22"/>
              </w:rPr>
            </w:pPr>
            <w:r w:rsidRPr="00D71EA1">
              <w:rPr>
                <w:color w:val="auto"/>
                <w:sz w:val="22"/>
              </w:rPr>
              <w:t xml:space="preserve">6. копии правоустанавливающих и правоудостоверяющих документов на подключаемый объект, ранее построенный </w:t>
            </w:r>
            <w:r w:rsidRPr="00D71EA1">
              <w:rPr>
                <w:color w:val="auto"/>
                <w:sz w:val="22"/>
              </w:rPr>
              <w:lastRenderedPageBreak/>
              <w:t xml:space="preserve">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ГрК РФ выдача разрешения на строительство не </w:t>
            </w:r>
            <w:r w:rsidRPr="00D71EA1">
              <w:rPr>
                <w:color w:val="auto"/>
                <w:sz w:val="22"/>
              </w:rPr>
              <w:lastRenderedPageBreak/>
              <w:t xml:space="preserve">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w:t>
            </w:r>
            <w:r w:rsidRPr="00D71EA1">
              <w:rPr>
                <w:color w:val="auto"/>
                <w:sz w:val="22"/>
              </w:rPr>
              <w:lastRenderedPageBreak/>
              <w:t xml:space="preserve">водоотведения и централизованным общесплавным системам водоотведения) при его наличии. При представлении в качестве правоудостоверяющего документа выписки из ЕГРН такая выписка должна быть получена не ранее чем за 30 </w:t>
            </w:r>
            <w:r w:rsidRPr="00D71EA1">
              <w:rPr>
                <w:color w:val="auto"/>
                <w:sz w:val="22"/>
              </w:rPr>
              <w:lastRenderedPageBreak/>
              <w:t>календарных дней до дня направления заявления о подключении;</w:t>
            </w:r>
          </w:p>
          <w:p w14:paraId="360EC19D" w14:textId="77777777" w:rsidR="0081298D" w:rsidRPr="00D71EA1" w:rsidRDefault="0081298D" w:rsidP="00B512BC">
            <w:pPr>
              <w:spacing w:after="0" w:line="259" w:lineRule="auto"/>
              <w:ind w:left="43" w:right="0" w:firstLine="0"/>
              <w:rPr>
                <w:color w:val="auto"/>
                <w:sz w:val="22"/>
              </w:rPr>
            </w:pPr>
            <w:r w:rsidRPr="00D71EA1">
              <w:rPr>
                <w:color w:val="auto"/>
                <w:sz w:val="22"/>
              </w:rPr>
              <w:t>7. ситуационный план расположения объекта с привязкой к территории населенного пункта;</w:t>
            </w:r>
          </w:p>
          <w:p w14:paraId="6F266AFD" w14:textId="77777777" w:rsidR="0081298D" w:rsidRPr="00D71EA1" w:rsidRDefault="0081298D" w:rsidP="00B512BC">
            <w:pPr>
              <w:spacing w:after="0" w:line="259" w:lineRule="auto"/>
              <w:ind w:left="43" w:right="0" w:firstLine="0"/>
              <w:rPr>
                <w:color w:val="auto"/>
                <w:sz w:val="22"/>
              </w:rPr>
            </w:pPr>
            <w:r w:rsidRPr="00D71EA1">
              <w:rPr>
                <w:color w:val="auto"/>
                <w:sz w:val="22"/>
              </w:rPr>
              <w:t xml:space="preserve">8. топографическая карта земельного участка, на котором размещен </w:t>
            </w:r>
            <w:r w:rsidRPr="00D71EA1">
              <w:rPr>
                <w:color w:val="auto"/>
                <w:sz w:val="22"/>
              </w:rPr>
              <w:lastRenderedPageBreak/>
              <w:t xml:space="preserve">(планируется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w:t>
            </w:r>
            <w:r w:rsidRPr="00D71EA1">
              <w:rPr>
                <w:color w:val="auto"/>
                <w:sz w:val="22"/>
              </w:rPr>
              <w:lastRenderedPageBreak/>
              <w:t>организациями;</w:t>
            </w:r>
          </w:p>
          <w:p w14:paraId="2FE36CA3" w14:textId="77777777" w:rsidR="0081298D" w:rsidRPr="00D71EA1" w:rsidRDefault="0081298D" w:rsidP="00B512BC">
            <w:pPr>
              <w:spacing w:after="0" w:line="259" w:lineRule="auto"/>
              <w:ind w:left="43" w:right="0" w:firstLine="0"/>
              <w:rPr>
                <w:color w:val="auto"/>
                <w:sz w:val="22"/>
              </w:rPr>
            </w:pPr>
            <w:r w:rsidRPr="00D71EA1">
              <w:rPr>
                <w:color w:val="auto"/>
                <w:sz w:val="22"/>
              </w:rPr>
              <w:t>9. при подключении к централизованным системам холодного водоснабжения (или) водоотведения – баланс водопотребления и водоотведения подключаемого объекта в период использовани</w:t>
            </w:r>
            <w:r w:rsidRPr="00D71EA1">
              <w:rPr>
                <w:color w:val="auto"/>
                <w:sz w:val="22"/>
              </w:rPr>
              <w:lastRenderedPageBreak/>
              <w:t xml:space="preserve">я максимальной величины мощности (нагрузки) с указанием целей использования холодной воды и распределение объемов подключаемой мощности (нагрузки) по целям использования, в том числе на пожаротушение, </w:t>
            </w:r>
            <w:r w:rsidRPr="00D71EA1">
              <w:rPr>
                <w:color w:val="auto"/>
                <w:sz w:val="22"/>
              </w:rPr>
              <w:lastRenderedPageBreak/>
              <w:t xml:space="preserve">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w:t>
            </w:r>
            <w:r w:rsidRPr="00D71EA1">
              <w:rPr>
                <w:color w:val="auto"/>
                <w:sz w:val="22"/>
              </w:rPr>
              <w:lastRenderedPageBreak/>
              <w:t>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14:paraId="1D531EA1" w14:textId="54E20218" w:rsidR="0081298D" w:rsidRPr="00D71EA1" w:rsidRDefault="0081298D" w:rsidP="00B512BC">
            <w:pPr>
              <w:spacing w:after="0" w:line="259" w:lineRule="auto"/>
              <w:ind w:left="43" w:right="0" w:firstLine="0"/>
              <w:rPr>
                <w:color w:val="auto"/>
                <w:sz w:val="22"/>
              </w:rPr>
            </w:pPr>
            <w:r w:rsidRPr="00D71EA1">
              <w:rPr>
                <w:color w:val="auto"/>
                <w:sz w:val="22"/>
              </w:rPr>
              <w:t>10. градостроительный план земельного участка, а при подключении водопроводн</w:t>
            </w:r>
            <w:r w:rsidRPr="00D71EA1">
              <w:rPr>
                <w:color w:val="auto"/>
                <w:sz w:val="22"/>
              </w:rPr>
              <w:lastRenderedPageBreak/>
              <w:t>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w:t>
            </w:r>
            <w:r w:rsidRPr="00D71EA1">
              <w:rPr>
                <w:color w:val="auto"/>
                <w:sz w:val="22"/>
              </w:rPr>
              <w:lastRenderedPageBreak/>
              <w:t xml:space="preserve">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w:t>
            </w:r>
            <w:r w:rsidRPr="00D71EA1">
              <w:rPr>
                <w:color w:val="auto"/>
                <w:sz w:val="22"/>
              </w:rPr>
              <w:lastRenderedPageBreak/>
              <w:t>исключением подключения жилых домов и ранее построенных, но не подключенных подключаемых объектов)</w:t>
            </w:r>
            <w:r w:rsidR="00F046EE">
              <w:rPr>
                <w:color w:val="auto"/>
                <w:sz w:val="22"/>
              </w:rPr>
              <w:t>;</w:t>
            </w:r>
          </w:p>
        </w:tc>
        <w:tc>
          <w:tcPr>
            <w:tcW w:w="1702" w:type="dxa"/>
            <w:vMerge w:val="restart"/>
            <w:tcBorders>
              <w:top w:val="single" w:sz="2" w:space="0" w:color="000000"/>
              <w:left w:val="single" w:sz="2" w:space="0" w:color="000000"/>
              <w:bottom w:val="single" w:sz="4" w:space="0" w:color="auto"/>
              <w:right w:val="single" w:sz="2" w:space="0" w:color="000000"/>
            </w:tcBorders>
          </w:tcPr>
          <w:p w14:paraId="18CAC7C1" w14:textId="5D9F055E" w:rsidR="0081298D" w:rsidRPr="00D71EA1" w:rsidRDefault="0081298D" w:rsidP="00B512BC">
            <w:pPr>
              <w:spacing w:after="0" w:line="253" w:lineRule="auto"/>
              <w:ind w:left="43" w:right="0" w:firstLine="0"/>
              <w:rPr>
                <w:color w:val="auto"/>
                <w:sz w:val="22"/>
              </w:rPr>
            </w:pPr>
            <w:r w:rsidRPr="00D71EA1">
              <w:rPr>
                <w:color w:val="auto"/>
                <w:sz w:val="22"/>
              </w:rPr>
              <w:lastRenderedPageBreak/>
              <w:t>Прием документов либо мотивированный отказ.</w:t>
            </w:r>
          </w:p>
        </w:tc>
        <w:tc>
          <w:tcPr>
            <w:tcW w:w="1133" w:type="dxa"/>
            <w:vMerge w:val="restart"/>
            <w:tcBorders>
              <w:top w:val="single" w:sz="2" w:space="0" w:color="000000"/>
              <w:left w:val="single" w:sz="2" w:space="0" w:color="000000"/>
              <w:bottom w:val="single" w:sz="4" w:space="0" w:color="auto"/>
              <w:right w:val="single" w:sz="2" w:space="0" w:color="000000"/>
            </w:tcBorders>
          </w:tcPr>
          <w:p w14:paraId="365DF29B" w14:textId="28506A8A" w:rsidR="0081298D" w:rsidRPr="00D71EA1" w:rsidRDefault="0081298D" w:rsidP="00B512BC">
            <w:pPr>
              <w:spacing w:after="0" w:line="259" w:lineRule="auto"/>
              <w:ind w:left="43" w:right="0" w:firstLine="0"/>
              <w:rPr>
                <w:color w:val="auto"/>
                <w:sz w:val="22"/>
              </w:rPr>
            </w:pPr>
            <w:r w:rsidRPr="00D71EA1">
              <w:rPr>
                <w:color w:val="auto"/>
                <w:sz w:val="22"/>
              </w:rPr>
              <w:t>МУП «Водоканал»</w:t>
            </w:r>
          </w:p>
        </w:tc>
        <w:tc>
          <w:tcPr>
            <w:tcW w:w="1984" w:type="dxa"/>
            <w:tcBorders>
              <w:top w:val="single" w:sz="2" w:space="0" w:color="000000"/>
              <w:left w:val="single" w:sz="2" w:space="0" w:color="000000"/>
              <w:bottom w:val="single" w:sz="4" w:space="0" w:color="auto"/>
              <w:right w:val="single" w:sz="2" w:space="0" w:color="000000"/>
            </w:tcBorders>
          </w:tcPr>
          <w:p w14:paraId="4D3106B0" w14:textId="046DF427" w:rsidR="0081298D" w:rsidRPr="00D71EA1" w:rsidRDefault="0081298D" w:rsidP="00B512BC">
            <w:pPr>
              <w:spacing w:after="0" w:line="259" w:lineRule="auto"/>
              <w:ind w:left="43" w:right="0" w:firstLine="0"/>
              <w:rPr>
                <w:color w:val="auto"/>
                <w:sz w:val="22"/>
              </w:rPr>
            </w:pPr>
            <w:r w:rsidRPr="00D71EA1">
              <w:rPr>
                <w:color w:val="auto"/>
                <w:sz w:val="22"/>
              </w:rPr>
              <w:t>Пункты 25 и 26 Правил</w:t>
            </w:r>
          </w:p>
        </w:tc>
        <w:tc>
          <w:tcPr>
            <w:tcW w:w="1560" w:type="dxa"/>
            <w:tcBorders>
              <w:top w:val="single" w:sz="2" w:space="0" w:color="000000"/>
              <w:left w:val="single" w:sz="2" w:space="0" w:color="000000"/>
              <w:bottom w:val="single" w:sz="4" w:space="0" w:color="auto"/>
              <w:right w:val="single" w:sz="2" w:space="0" w:color="000000"/>
            </w:tcBorders>
          </w:tcPr>
          <w:p w14:paraId="6CDA7ABB" w14:textId="4EDF8A16" w:rsidR="0081298D" w:rsidRPr="00D71EA1" w:rsidRDefault="0025557F" w:rsidP="00B512BC">
            <w:pPr>
              <w:spacing w:after="0" w:line="259" w:lineRule="auto"/>
              <w:ind w:left="43" w:right="0" w:firstLine="0"/>
              <w:rPr>
                <w:color w:val="auto"/>
                <w:sz w:val="22"/>
              </w:rPr>
            </w:pPr>
            <w:r>
              <w:rPr>
                <w:color w:val="auto"/>
                <w:sz w:val="22"/>
              </w:rPr>
              <w:t>В</w:t>
            </w:r>
            <w:r w:rsidR="0081298D" w:rsidRPr="00D71EA1">
              <w:rPr>
                <w:color w:val="auto"/>
                <w:sz w:val="22"/>
              </w:rPr>
              <w:t>се категории</w:t>
            </w:r>
          </w:p>
        </w:tc>
        <w:tc>
          <w:tcPr>
            <w:tcW w:w="2268" w:type="dxa"/>
            <w:tcBorders>
              <w:top w:val="single" w:sz="2" w:space="0" w:color="000000"/>
              <w:left w:val="single" w:sz="2" w:space="0" w:color="000000"/>
              <w:bottom w:val="single" w:sz="4" w:space="0" w:color="auto"/>
              <w:right w:val="single" w:sz="2" w:space="0" w:color="000000"/>
            </w:tcBorders>
          </w:tcPr>
          <w:p w14:paraId="14A34E40" w14:textId="1A65897F" w:rsidR="0081298D" w:rsidRPr="00D71EA1" w:rsidRDefault="0081298D" w:rsidP="00B512BC">
            <w:pPr>
              <w:spacing w:after="0" w:line="246" w:lineRule="auto"/>
              <w:ind w:left="43" w:right="0" w:firstLine="0"/>
              <w:rPr>
                <w:color w:val="auto"/>
                <w:sz w:val="22"/>
              </w:rPr>
            </w:pPr>
            <w:r w:rsidRPr="00D71EA1">
              <w:rPr>
                <w:color w:val="auto"/>
                <w:sz w:val="22"/>
              </w:rPr>
              <w:t>*</w:t>
            </w:r>
            <w:r w:rsidR="0025557F">
              <w:rPr>
                <w:color w:val="auto"/>
                <w:sz w:val="22"/>
              </w:rPr>
              <w:t>В</w:t>
            </w:r>
            <w:r w:rsidRPr="00D71EA1">
              <w:rPr>
                <w:color w:val="auto"/>
                <w:sz w:val="22"/>
              </w:rPr>
              <w:t xml:space="preserve"> случае непредставления заявителем сведений и документов, указанных в пунктах </w:t>
            </w:r>
            <w:r w:rsidRPr="00D71EA1">
              <w:rPr>
                <w:color w:val="auto"/>
                <w:sz w:val="22"/>
              </w:rPr>
              <w:lastRenderedPageBreak/>
              <w:t>25 и 26 Правил, в полном объеме или при несоответствии представленного баланса водопотребления и водоотведения техническим параметрам</w:t>
            </w:r>
            <w:r w:rsidR="0025557F">
              <w:rPr>
                <w:color w:val="auto"/>
                <w:sz w:val="22"/>
              </w:rPr>
              <w:t xml:space="preserve"> </w:t>
            </w:r>
            <w:r w:rsidRPr="00D71EA1">
              <w:rPr>
                <w:color w:val="auto"/>
                <w:sz w:val="22"/>
              </w:rPr>
              <w:t>подключаемого объекта, целям обеспечения</w:t>
            </w:r>
            <w:r w:rsidR="0025557F">
              <w:rPr>
                <w:color w:val="auto"/>
                <w:sz w:val="22"/>
              </w:rPr>
              <w:t xml:space="preserve"> </w:t>
            </w:r>
            <w:r w:rsidRPr="00D71EA1">
              <w:rPr>
                <w:color w:val="auto"/>
                <w:sz w:val="22"/>
              </w:rPr>
              <w:t>пожаротушения исполнитель</w:t>
            </w:r>
            <w:r w:rsidR="0025557F">
              <w:rPr>
                <w:color w:val="auto"/>
                <w:sz w:val="22"/>
              </w:rPr>
              <w:t xml:space="preserve"> </w:t>
            </w:r>
            <w:r w:rsidRPr="00D71EA1">
              <w:rPr>
                <w:color w:val="auto"/>
                <w:sz w:val="22"/>
              </w:rPr>
              <w:t>в течение 3 рабочих дней со дня получения заявления о подключении направляет заявителю уведомление</w:t>
            </w:r>
            <w:r w:rsidR="0025557F">
              <w:rPr>
                <w:color w:val="auto"/>
                <w:sz w:val="22"/>
              </w:rPr>
              <w:t xml:space="preserve"> </w:t>
            </w:r>
            <w:r w:rsidRPr="00D71EA1">
              <w:rPr>
                <w:color w:val="auto"/>
                <w:sz w:val="22"/>
              </w:rPr>
              <w:t>о необходимости</w:t>
            </w:r>
            <w:r w:rsidR="0025557F">
              <w:rPr>
                <w:color w:val="auto"/>
                <w:sz w:val="22"/>
              </w:rPr>
              <w:t xml:space="preserve"> </w:t>
            </w:r>
            <w:r w:rsidRPr="00D71EA1">
              <w:rPr>
                <w:color w:val="auto"/>
                <w:sz w:val="22"/>
              </w:rPr>
              <w:t xml:space="preserve">в течение 20 рабочих </w:t>
            </w:r>
            <w:r w:rsidRPr="00D71EA1">
              <w:rPr>
                <w:color w:val="auto"/>
                <w:sz w:val="22"/>
              </w:rPr>
              <w:lastRenderedPageBreak/>
              <w:t>дней со дня его получения представить недостающие сведения и</w:t>
            </w:r>
            <w:r w:rsidR="0025557F">
              <w:rPr>
                <w:color w:val="auto"/>
                <w:sz w:val="22"/>
              </w:rPr>
              <w:t xml:space="preserve"> </w:t>
            </w:r>
            <w:r w:rsidRPr="00D71EA1">
              <w:rPr>
                <w:color w:val="auto"/>
                <w:sz w:val="22"/>
              </w:rPr>
              <w:t>документы и приостанавливает рассмотрение заявления о подключении на срок до получения недостающих сведений и (или) документов. В случае непредставления заявителем недостающих сведений и (или) документов</w:t>
            </w:r>
            <w:r w:rsidRPr="00D71EA1">
              <w:rPr>
                <w:color w:val="auto"/>
                <w:sz w:val="22"/>
              </w:rPr>
              <w:tab/>
              <w:t xml:space="preserve">в течение 20 рабочих дней со дня получения указанного </w:t>
            </w:r>
            <w:r w:rsidRPr="00D71EA1">
              <w:rPr>
                <w:color w:val="auto"/>
                <w:sz w:val="22"/>
              </w:rPr>
              <w:lastRenderedPageBreak/>
              <w:t>уведомления исполнитель вправе аннулировать заявление о подключении и уведомить об этом заявителя в течении 3 рабочих дней со дня принятия решения об аннулировании указанного заявления.</w:t>
            </w:r>
          </w:p>
        </w:tc>
      </w:tr>
      <w:tr w:rsidR="00F52C5A" w:rsidRPr="00D71EA1" w14:paraId="1D6ADE04" w14:textId="77777777" w:rsidTr="001D4709">
        <w:trPr>
          <w:trHeight w:val="958"/>
        </w:trPr>
        <w:tc>
          <w:tcPr>
            <w:tcW w:w="709" w:type="dxa"/>
            <w:vMerge/>
            <w:tcBorders>
              <w:top w:val="single" w:sz="4" w:space="0" w:color="auto"/>
              <w:left w:val="single" w:sz="2" w:space="0" w:color="000000"/>
              <w:bottom w:val="single" w:sz="2" w:space="0" w:color="000000"/>
              <w:right w:val="single" w:sz="2" w:space="0" w:color="000000"/>
            </w:tcBorders>
          </w:tcPr>
          <w:p w14:paraId="39CCDEF1" w14:textId="77777777" w:rsidR="002647D3" w:rsidRPr="00D71EA1" w:rsidRDefault="002647D3" w:rsidP="00B512BC">
            <w:pPr>
              <w:spacing w:after="0" w:line="259" w:lineRule="auto"/>
              <w:ind w:left="43" w:right="0" w:firstLine="0"/>
              <w:rPr>
                <w:color w:val="auto"/>
                <w:sz w:val="22"/>
              </w:rPr>
            </w:pPr>
          </w:p>
        </w:tc>
        <w:tc>
          <w:tcPr>
            <w:tcW w:w="1560" w:type="dxa"/>
            <w:vMerge/>
            <w:tcBorders>
              <w:top w:val="single" w:sz="4" w:space="0" w:color="auto"/>
              <w:left w:val="single" w:sz="2" w:space="0" w:color="000000"/>
              <w:bottom w:val="single" w:sz="2" w:space="0" w:color="000000"/>
              <w:right w:val="single" w:sz="2" w:space="0" w:color="000000"/>
            </w:tcBorders>
          </w:tcPr>
          <w:p w14:paraId="03919D78" w14:textId="77777777" w:rsidR="002647D3" w:rsidRPr="00D71EA1" w:rsidRDefault="002647D3" w:rsidP="00B512BC">
            <w:pPr>
              <w:spacing w:after="0" w:line="259" w:lineRule="auto"/>
              <w:ind w:left="43" w:right="0" w:firstLine="0"/>
              <w:rPr>
                <w:color w:val="auto"/>
                <w:sz w:val="22"/>
              </w:rPr>
            </w:pPr>
          </w:p>
        </w:tc>
        <w:tc>
          <w:tcPr>
            <w:tcW w:w="992" w:type="dxa"/>
            <w:vMerge/>
            <w:tcBorders>
              <w:top w:val="single" w:sz="4" w:space="0" w:color="auto"/>
              <w:left w:val="single" w:sz="2" w:space="0" w:color="000000"/>
              <w:bottom w:val="single" w:sz="2" w:space="0" w:color="000000"/>
              <w:right w:val="single" w:sz="2" w:space="0" w:color="000000"/>
            </w:tcBorders>
          </w:tcPr>
          <w:p w14:paraId="0452B6E0" w14:textId="77777777" w:rsidR="002647D3" w:rsidRPr="00D71EA1" w:rsidRDefault="002647D3" w:rsidP="00B512BC">
            <w:pPr>
              <w:spacing w:after="0" w:line="259" w:lineRule="auto"/>
              <w:ind w:left="43" w:right="0" w:firstLine="0"/>
              <w:rPr>
                <w:color w:val="auto"/>
                <w:sz w:val="22"/>
              </w:rPr>
            </w:pPr>
          </w:p>
        </w:tc>
        <w:tc>
          <w:tcPr>
            <w:tcW w:w="992" w:type="dxa"/>
            <w:vMerge/>
            <w:tcBorders>
              <w:top w:val="single" w:sz="4" w:space="0" w:color="auto"/>
              <w:left w:val="single" w:sz="2" w:space="0" w:color="000000"/>
              <w:bottom w:val="single" w:sz="2" w:space="0" w:color="000000"/>
              <w:right w:val="single" w:sz="2" w:space="0" w:color="000000"/>
            </w:tcBorders>
          </w:tcPr>
          <w:p w14:paraId="743E5E47" w14:textId="77777777" w:rsidR="002647D3" w:rsidRPr="00D71EA1" w:rsidRDefault="002647D3" w:rsidP="00B512BC">
            <w:pPr>
              <w:spacing w:after="0" w:line="259" w:lineRule="auto"/>
              <w:ind w:left="43" w:right="0" w:firstLine="0"/>
              <w:rPr>
                <w:color w:val="auto"/>
                <w:sz w:val="22"/>
              </w:rPr>
            </w:pPr>
          </w:p>
        </w:tc>
        <w:tc>
          <w:tcPr>
            <w:tcW w:w="1276" w:type="dxa"/>
            <w:vMerge/>
            <w:tcBorders>
              <w:top w:val="single" w:sz="4" w:space="0" w:color="auto"/>
              <w:left w:val="single" w:sz="2" w:space="0" w:color="000000"/>
              <w:bottom w:val="single" w:sz="2" w:space="0" w:color="000000"/>
              <w:right w:val="single" w:sz="2" w:space="0" w:color="000000"/>
            </w:tcBorders>
          </w:tcPr>
          <w:p w14:paraId="17B3BEC2" w14:textId="77777777" w:rsidR="002647D3" w:rsidRPr="00D71EA1" w:rsidRDefault="002647D3" w:rsidP="00B512BC">
            <w:pPr>
              <w:spacing w:after="0" w:line="246" w:lineRule="auto"/>
              <w:ind w:left="43" w:right="0" w:firstLine="0"/>
              <w:rPr>
                <w:color w:val="auto"/>
                <w:sz w:val="22"/>
              </w:rPr>
            </w:pPr>
          </w:p>
        </w:tc>
        <w:tc>
          <w:tcPr>
            <w:tcW w:w="1559" w:type="dxa"/>
            <w:tcBorders>
              <w:top w:val="single" w:sz="4" w:space="0" w:color="auto"/>
              <w:left w:val="single" w:sz="2" w:space="0" w:color="000000"/>
              <w:bottom w:val="single" w:sz="2" w:space="0" w:color="000000"/>
              <w:right w:val="single" w:sz="2" w:space="0" w:color="000000"/>
            </w:tcBorders>
          </w:tcPr>
          <w:p w14:paraId="65A9E0C8" w14:textId="1644020F" w:rsidR="002647D3" w:rsidRPr="00D71EA1" w:rsidRDefault="002647D3" w:rsidP="00B512BC">
            <w:pPr>
              <w:spacing w:after="0" w:line="259" w:lineRule="auto"/>
              <w:ind w:left="43" w:right="0" w:firstLine="0"/>
              <w:rPr>
                <w:color w:val="auto"/>
                <w:sz w:val="22"/>
              </w:rPr>
            </w:pPr>
            <w:r w:rsidRPr="00D71EA1">
              <w:rPr>
                <w:color w:val="auto"/>
                <w:sz w:val="22"/>
              </w:rPr>
              <w:t>11. заключение органа охраны объектов культурного насл</w:t>
            </w:r>
            <w:r w:rsidR="00314217" w:rsidRPr="00D71EA1">
              <w:rPr>
                <w:color w:val="auto"/>
                <w:sz w:val="22"/>
              </w:rPr>
              <w:t>е</w:t>
            </w:r>
            <w:r w:rsidRPr="00D71EA1">
              <w:rPr>
                <w:color w:val="auto"/>
                <w:sz w:val="22"/>
              </w:rPr>
              <w:t>дия</w:t>
            </w:r>
          </w:p>
        </w:tc>
        <w:tc>
          <w:tcPr>
            <w:tcW w:w="1702" w:type="dxa"/>
            <w:vMerge/>
            <w:tcBorders>
              <w:top w:val="single" w:sz="4" w:space="0" w:color="auto"/>
              <w:left w:val="single" w:sz="2" w:space="0" w:color="000000"/>
              <w:bottom w:val="single" w:sz="2" w:space="0" w:color="000000"/>
              <w:right w:val="single" w:sz="2" w:space="0" w:color="000000"/>
            </w:tcBorders>
          </w:tcPr>
          <w:p w14:paraId="41213D5C" w14:textId="77777777" w:rsidR="002647D3" w:rsidRPr="00D71EA1" w:rsidRDefault="002647D3" w:rsidP="00B512BC">
            <w:pPr>
              <w:spacing w:after="0" w:line="253" w:lineRule="auto"/>
              <w:ind w:left="43" w:right="0" w:firstLine="0"/>
              <w:rPr>
                <w:color w:val="auto"/>
                <w:sz w:val="22"/>
              </w:rPr>
            </w:pPr>
          </w:p>
        </w:tc>
        <w:tc>
          <w:tcPr>
            <w:tcW w:w="1133" w:type="dxa"/>
            <w:vMerge/>
            <w:tcBorders>
              <w:top w:val="single" w:sz="4" w:space="0" w:color="auto"/>
              <w:left w:val="single" w:sz="2" w:space="0" w:color="000000"/>
              <w:bottom w:val="single" w:sz="2" w:space="0" w:color="000000"/>
              <w:right w:val="single" w:sz="2" w:space="0" w:color="000000"/>
            </w:tcBorders>
          </w:tcPr>
          <w:p w14:paraId="333BD10F" w14:textId="77777777" w:rsidR="002647D3" w:rsidRPr="00D71EA1" w:rsidRDefault="002647D3" w:rsidP="00B512BC">
            <w:pPr>
              <w:spacing w:after="0" w:line="259" w:lineRule="auto"/>
              <w:ind w:left="43" w:right="0" w:firstLine="0"/>
              <w:rPr>
                <w:color w:val="auto"/>
                <w:sz w:val="22"/>
              </w:rPr>
            </w:pPr>
          </w:p>
        </w:tc>
        <w:tc>
          <w:tcPr>
            <w:tcW w:w="1984" w:type="dxa"/>
            <w:tcBorders>
              <w:top w:val="single" w:sz="4" w:space="0" w:color="auto"/>
              <w:left w:val="single" w:sz="2" w:space="0" w:color="000000"/>
              <w:bottom w:val="single" w:sz="2" w:space="0" w:color="000000"/>
              <w:right w:val="single" w:sz="2" w:space="0" w:color="000000"/>
            </w:tcBorders>
          </w:tcPr>
          <w:p w14:paraId="29897622" w14:textId="38476A23" w:rsidR="002647D3" w:rsidRPr="00D71EA1" w:rsidRDefault="002647D3" w:rsidP="00B512BC">
            <w:pPr>
              <w:spacing w:after="0" w:line="244" w:lineRule="auto"/>
              <w:ind w:left="43" w:right="0" w:firstLine="0"/>
              <w:rPr>
                <w:color w:val="auto"/>
                <w:sz w:val="22"/>
              </w:rPr>
            </w:pPr>
            <w:r w:rsidRPr="00D71EA1">
              <w:rPr>
                <w:color w:val="auto"/>
                <w:sz w:val="22"/>
              </w:rPr>
              <w:t>Ч. 2, 3 ст. 36, абз. 3</w:t>
            </w:r>
          </w:p>
          <w:p w14:paraId="18CFEFBD" w14:textId="7E1530BC" w:rsidR="002647D3" w:rsidRPr="00D71EA1" w:rsidRDefault="002647D3" w:rsidP="00B512BC">
            <w:pPr>
              <w:spacing w:after="0" w:line="259" w:lineRule="auto"/>
              <w:ind w:left="43" w:right="0" w:firstLine="0"/>
              <w:rPr>
                <w:color w:val="auto"/>
                <w:sz w:val="22"/>
              </w:rPr>
            </w:pPr>
            <w:r w:rsidRPr="00D71EA1">
              <w:rPr>
                <w:color w:val="auto"/>
                <w:sz w:val="22"/>
              </w:rPr>
              <w:t>ст. 30 Федерального закона 73-ФЗ</w:t>
            </w:r>
          </w:p>
        </w:tc>
        <w:tc>
          <w:tcPr>
            <w:tcW w:w="1560" w:type="dxa"/>
            <w:tcBorders>
              <w:top w:val="single" w:sz="4" w:space="0" w:color="auto"/>
              <w:left w:val="single" w:sz="2" w:space="0" w:color="000000"/>
              <w:bottom w:val="single" w:sz="2" w:space="0" w:color="000000"/>
              <w:right w:val="single" w:sz="2" w:space="0" w:color="000000"/>
            </w:tcBorders>
          </w:tcPr>
          <w:p w14:paraId="7C2CDD7A" w14:textId="3595CE53" w:rsidR="002647D3" w:rsidRPr="00D71EA1" w:rsidRDefault="00F046EE" w:rsidP="00B512BC">
            <w:pPr>
              <w:spacing w:after="0" w:line="245" w:lineRule="auto"/>
              <w:ind w:left="43" w:right="0" w:firstLine="0"/>
              <w:rPr>
                <w:color w:val="auto"/>
                <w:sz w:val="22"/>
              </w:rPr>
            </w:pPr>
            <w:r>
              <w:rPr>
                <w:color w:val="auto"/>
                <w:sz w:val="22"/>
              </w:rPr>
              <w:t>Д</w:t>
            </w:r>
            <w:r w:rsidR="002647D3" w:rsidRPr="00D71EA1">
              <w:rPr>
                <w:color w:val="auto"/>
                <w:sz w:val="22"/>
              </w:rPr>
              <w:t>ля объектов культурного</w:t>
            </w:r>
            <w:r>
              <w:rPr>
                <w:color w:val="auto"/>
                <w:sz w:val="22"/>
              </w:rPr>
              <w:t xml:space="preserve"> </w:t>
            </w:r>
            <w:r w:rsidR="002647D3" w:rsidRPr="00D71EA1">
              <w:rPr>
                <w:color w:val="auto"/>
                <w:sz w:val="22"/>
              </w:rPr>
              <w:t>(археологического) наследия, земли, подлежащие воздействию земляных, строительных, мелиоративн</w:t>
            </w:r>
            <w:r w:rsidR="002647D3" w:rsidRPr="00D71EA1">
              <w:rPr>
                <w:color w:val="auto"/>
                <w:sz w:val="22"/>
              </w:rPr>
              <w:lastRenderedPageBreak/>
              <w:t>ых, хозяйственных работ, предусмотренных статьей 25 ЛК РФ работ по использованию лесов (за</w:t>
            </w:r>
            <w:r w:rsidR="00BE142C" w:rsidRPr="00D71EA1">
              <w:rPr>
                <w:color w:val="auto"/>
                <w:sz w:val="22"/>
              </w:rPr>
              <w:t xml:space="preserve"> исключением работ, указанных в пунктах 3, части статьи 25</w:t>
            </w:r>
            <w:r w:rsidR="007F6FF8">
              <w:rPr>
                <w:color w:val="auto"/>
                <w:sz w:val="22"/>
              </w:rPr>
              <w:t xml:space="preserve"> </w:t>
            </w:r>
            <w:r w:rsidR="00BE142C" w:rsidRPr="00D71EA1">
              <w:rPr>
                <w:color w:val="auto"/>
                <w:sz w:val="22"/>
              </w:rPr>
              <w:t>ЛК РФ) и работ, в случае, если указанные земли расположены в границах территорий, утвержденны</w:t>
            </w:r>
            <w:r w:rsidR="00BE142C" w:rsidRPr="00D71EA1">
              <w:rPr>
                <w:color w:val="auto"/>
                <w:sz w:val="22"/>
              </w:rPr>
              <w:lastRenderedPageBreak/>
              <w:t xml:space="preserve">х в соответствии с пунктом 34.2 пункта </w:t>
            </w:r>
            <w:r w:rsidR="00A30663" w:rsidRPr="00D71EA1">
              <w:rPr>
                <w:color w:val="auto"/>
                <w:sz w:val="22"/>
              </w:rPr>
              <w:t>1</w:t>
            </w:r>
            <w:r w:rsidR="00BE142C" w:rsidRPr="00D71EA1">
              <w:rPr>
                <w:color w:val="auto"/>
                <w:sz w:val="22"/>
              </w:rPr>
              <w:t xml:space="preserve"> статьи 9 федерального закона </w:t>
            </w:r>
            <w:r w:rsidR="00A30663" w:rsidRPr="00D71EA1">
              <w:rPr>
                <w:color w:val="auto"/>
                <w:sz w:val="22"/>
              </w:rPr>
              <w:t xml:space="preserve">№ </w:t>
            </w:r>
            <w:r w:rsidR="00BE142C" w:rsidRPr="00D71EA1">
              <w:rPr>
                <w:color w:val="auto"/>
                <w:sz w:val="22"/>
              </w:rPr>
              <w:t>73-Ф</w:t>
            </w:r>
          </w:p>
        </w:tc>
        <w:tc>
          <w:tcPr>
            <w:tcW w:w="2268" w:type="dxa"/>
            <w:tcBorders>
              <w:top w:val="single" w:sz="4" w:space="0" w:color="auto"/>
              <w:left w:val="single" w:sz="2" w:space="0" w:color="000000"/>
              <w:bottom w:val="single" w:sz="2" w:space="0" w:color="000000"/>
              <w:right w:val="single" w:sz="2" w:space="0" w:color="000000"/>
            </w:tcBorders>
          </w:tcPr>
          <w:p w14:paraId="60399DE2" w14:textId="458A09AD" w:rsidR="002647D3" w:rsidRPr="00D71EA1" w:rsidRDefault="00F046EE" w:rsidP="00815018">
            <w:pPr>
              <w:spacing w:after="0" w:line="256" w:lineRule="auto"/>
              <w:ind w:left="43" w:right="0" w:firstLine="0"/>
              <w:rPr>
                <w:color w:val="auto"/>
                <w:sz w:val="22"/>
              </w:rPr>
            </w:pPr>
            <w:r>
              <w:rPr>
                <w:color w:val="auto"/>
                <w:sz w:val="22"/>
              </w:rPr>
              <w:lastRenderedPageBreak/>
              <w:t>В</w:t>
            </w:r>
            <w:r w:rsidR="002647D3" w:rsidRPr="00D71EA1">
              <w:rPr>
                <w:color w:val="auto"/>
                <w:sz w:val="22"/>
              </w:rPr>
              <w:t xml:space="preserve"> случае если планируется проведение работ в</w:t>
            </w:r>
            <w:r>
              <w:rPr>
                <w:color w:val="auto"/>
                <w:sz w:val="22"/>
              </w:rPr>
              <w:t xml:space="preserve"> </w:t>
            </w:r>
            <w:r w:rsidR="002647D3" w:rsidRPr="00D71EA1">
              <w:rPr>
                <w:color w:val="auto"/>
                <w:sz w:val="22"/>
              </w:rPr>
              <w:t>границах территорий объектов культурного наследия</w:t>
            </w:r>
            <w:r w:rsidR="00815018">
              <w:rPr>
                <w:color w:val="auto"/>
                <w:sz w:val="22"/>
              </w:rPr>
              <w:t>,</w:t>
            </w:r>
            <w:r w:rsidR="002647D3" w:rsidRPr="00D71EA1">
              <w:rPr>
                <w:color w:val="auto"/>
                <w:sz w:val="22"/>
              </w:rPr>
              <w:t xml:space="preserve"> в том числе археологического</w:t>
            </w:r>
            <w:r w:rsidR="00815018">
              <w:rPr>
                <w:color w:val="auto"/>
                <w:sz w:val="22"/>
              </w:rPr>
              <w:t>,</w:t>
            </w:r>
            <w:r w:rsidR="002647D3" w:rsidRPr="00D71EA1">
              <w:rPr>
                <w:color w:val="auto"/>
                <w:sz w:val="22"/>
              </w:rPr>
              <w:t xml:space="preserve"> или планируется проведение работ</w:t>
            </w:r>
            <w:r w:rsidR="00A30663" w:rsidRPr="00D71EA1">
              <w:rPr>
                <w:color w:val="auto"/>
                <w:sz w:val="22"/>
              </w:rPr>
              <w:t xml:space="preserve"> </w:t>
            </w:r>
            <w:r w:rsidR="002647D3" w:rsidRPr="00D71EA1">
              <w:rPr>
                <w:color w:val="auto"/>
                <w:sz w:val="22"/>
              </w:rPr>
              <w:t>по подключению</w:t>
            </w:r>
            <w:r>
              <w:rPr>
                <w:color w:val="auto"/>
                <w:sz w:val="22"/>
              </w:rPr>
              <w:t xml:space="preserve"> </w:t>
            </w:r>
            <w:r w:rsidR="002647D3" w:rsidRPr="00D71EA1">
              <w:rPr>
                <w:color w:val="auto"/>
                <w:sz w:val="22"/>
              </w:rPr>
              <w:t xml:space="preserve">к сетям объекта, </w:t>
            </w:r>
            <w:r w:rsidR="002647D3" w:rsidRPr="00D71EA1">
              <w:rPr>
                <w:color w:val="auto"/>
                <w:sz w:val="22"/>
              </w:rPr>
              <w:lastRenderedPageBreak/>
              <w:t>включенного</w:t>
            </w:r>
            <w:r>
              <w:rPr>
                <w:color w:val="auto"/>
                <w:sz w:val="22"/>
              </w:rPr>
              <w:t xml:space="preserve"> </w:t>
            </w:r>
            <w:r w:rsidR="002647D3" w:rsidRPr="00D71EA1">
              <w:rPr>
                <w:color w:val="auto"/>
                <w:sz w:val="22"/>
              </w:rPr>
              <w:t xml:space="preserve">в перечень объектов культурного наследия; </w:t>
            </w:r>
            <w:r w:rsidR="00C62785" w:rsidRPr="00D71EA1">
              <w:rPr>
                <w:color w:val="auto"/>
                <w:sz w:val="22"/>
              </w:rPr>
              <w:t>территорий</w:t>
            </w:r>
            <w:r w:rsidR="00A30663" w:rsidRPr="00D71EA1">
              <w:rPr>
                <w:color w:val="auto"/>
                <w:sz w:val="22"/>
              </w:rPr>
              <w:t>,</w:t>
            </w:r>
            <w:r>
              <w:rPr>
                <w:color w:val="auto"/>
                <w:sz w:val="22"/>
              </w:rPr>
              <w:t xml:space="preserve"> </w:t>
            </w:r>
            <w:r w:rsidR="00A30663" w:rsidRPr="00D71EA1">
              <w:rPr>
                <w:color w:val="auto"/>
                <w:sz w:val="22"/>
              </w:rPr>
              <w:t xml:space="preserve">в отношении которых </w:t>
            </w:r>
            <w:r w:rsidR="00C62785" w:rsidRPr="00D71EA1">
              <w:rPr>
                <w:color w:val="auto"/>
                <w:sz w:val="22"/>
              </w:rPr>
              <w:t>у</w:t>
            </w:r>
            <w:r w:rsidR="00A30663" w:rsidRPr="00D71EA1">
              <w:rPr>
                <w:color w:val="auto"/>
                <w:sz w:val="22"/>
              </w:rPr>
              <w:t xml:space="preserve">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 и объекта археологического наследия</w:t>
            </w:r>
          </w:p>
        </w:tc>
      </w:tr>
      <w:tr w:rsidR="00E16B31" w:rsidRPr="00D71EA1" w14:paraId="7D4EDC2C" w14:textId="77777777" w:rsidTr="001D4709">
        <w:trPr>
          <w:trHeight w:val="958"/>
        </w:trPr>
        <w:tc>
          <w:tcPr>
            <w:tcW w:w="709" w:type="dxa"/>
            <w:tcBorders>
              <w:top w:val="single" w:sz="2" w:space="0" w:color="000000"/>
              <w:left w:val="single" w:sz="2" w:space="0" w:color="000000"/>
              <w:bottom w:val="single" w:sz="2" w:space="0" w:color="000000"/>
              <w:right w:val="single" w:sz="2" w:space="0" w:color="000000"/>
            </w:tcBorders>
          </w:tcPr>
          <w:p w14:paraId="5603E89F" w14:textId="4643B208" w:rsidR="00E16B31" w:rsidRPr="00D71EA1" w:rsidRDefault="00E16B31" w:rsidP="00B512BC">
            <w:pPr>
              <w:spacing w:after="0" w:line="259" w:lineRule="auto"/>
              <w:ind w:left="43" w:right="0" w:firstLine="0"/>
              <w:rPr>
                <w:color w:val="auto"/>
                <w:sz w:val="22"/>
              </w:rPr>
            </w:pPr>
            <w:r w:rsidRPr="00D71EA1">
              <w:rPr>
                <w:color w:val="auto"/>
                <w:sz w:val="22"/>
              </w:rPr>
              <w:lastRenderedPageBreak/>
              <w:t>5.</w:t>
            </w:r>
          </w:p>
        </w:tc>
        <w:tc>
          <w:tcPr>
            <w:tcW w:w="1560" w:type="dxa"/>
            <w:tcBorders>
              <w:top w:val="single" w:sz="2" w:space="0" w:color="000000"/>
              <w:left w:val="single" w:sz="2" w:space="0" w:color="000000"/>
              <w:bottom w:val="single" w:sz="2" w:space="0" w:color="000000"/>
              <w:right w:val="single" w:sz="2" w:space="0" w:color="000000"/>
            </w:tcBorders>
          </w:tcPr>
          <w:p w14:paraId="6EFFFD17" w14:textId="194A7A73" w:rsidR="00E16B31" w:rsidRPr="00D71EA1" w:rsidRDefault="00E16B31" w:rsidP="00B512BC">
            <w:pPr>
              <w:spacing w:after="0" w:line="259" w:lineRule="auto"/>
              <w:ind w:left="43" w:right="0" w:firstLine="0"/>
              <w:rPr>
                <w:color w:val="auto"/>
                <w:sz w:val="22"/>
              </w:rPr>
            </w:pPr>
            <w:r w:rsidRPr="00D71EA1">
              <w:rPr>
                <w:color w:val="auto"/>
                <w:sz w:val="22"/>
              </w:rPr>
              <w:t>Заключение договора о подключении</w:t>
            </w:r>
          </w:p>
        </w:tc>
        <w:tc>
          <w:tcPr>
            <w:tcW w:w="992" w:type="dxa"/>
            <w:tcBorders>
              <w:top w:val="single" w:sz="2" w:space="0" w:color="000000"/>
              <w:left w:val="single" w:sz="2" w:space="0" w:color="000000"/>
              <w:bottom w:val="single" w:sz="2" w:space="0" w:color="000000"/>
              <w:right w:val="single" w:sz="2" w:space="0" w:color="000000"/>
            </w:tcBorders>
          </w:tcPr>
          <w:p w14:paraId="6D9D59AF" w14:textId="59712856" w:rsidR="00E16B31" w:rsidRPr="00D71EA1" w:rsidRDefault="00E16B31" w:rsidP="00B512BC">
            <w:pPr>
              <w:spacing w:after="0" w:line="259" w:lineRule="auto"/>
              <w:ind w:left="43" w:right="0" w:firstLine="0"/>
              <w:rPr>
                <w:color w:val="auto"/>
                <w:sz w:val="22"/>
              </w:rPr>
            </w:pPr>
            <w:r w:rsidRPr="00D71EA1">
              <w:rPr>
                <w:color w:val="auto"/>
                <w:sz w:val="22"/>
              </w:rPr>
              <w:t>30 (70*) рабочих дней.</w:t>
            </w:r>
          </w:p>
        </w:tc>
        <w:tc>
          <w:tcPr>
            <w:tcW w:w="992" w:type="dxa"/>
            <w:tcBorders>
              <w:top w:val="single" w:sz="2" w:space="0" w:color="000000"/>
              <w:left w:val="single" w:sz="2" w:space="0" w:color="000000"/>
              <w:bottom w:val="single" w:sz="2" w:space="0" w:color="000000"/>
              <w:right w:val="single" w:sz="2" w:space="0" w:color="000000"/>
            </w:tcBorders>
          </w:tcPr>
          <w:p w14:paraId="48867201" w14:textId="46CFED11" w:rsidR="00E16B31" w:rsidRPr="00D71EA1" w:rsidRDefault="00E16B31" w:rsidP="00B512BC">
            <w:pPr>
              <w:spacing w:after="0" w:line="259" w:lineRule="auto"/>
              <w:ind w:left="43" w:right="0" w:firstLine="0"/>
              <w:rPr>
                <w:color w:val="auto"/>
                <w:sz w:val="22"/>
              </w:rPr>
            </w:pPr>
            <w:r w:rsidRPr="00D71EA1">
              <w:rPr>
                <w:color w:val="auto"/>
                <w:sz w:val="22"/>
              </w:rPr>
              <w:t xml:space="preserve">17 рабочих дней, для СМП – 10 рабочих дней (при условии указания в запросе, что </w:t>
            </w:r>
            <w:r w:rsidRPr="00D71EA1">
              <w:rPr>
                <w:color w:val="auto"/>
                <w:sz w:val="22"/>
              </w:rPr>
              <w:lastRenderedPageBreak/>
              <w:t>заявитель относится к СМП)</w:t>
            </w:r>
          </w:p>
        </w:tc>
        <w:tc>
          <w:tcPr>
            <w:tcW w:w="1276" w:type="dxa"/>
            <w:tcBorders>
              <w:top w:val="single" w:sz="2" w:space="0" w:color="000000"/>
              <w:left w:val="single" w:sz="2" w:space="0" w:color="000000"/>
              <w:bottom w:val="single" w:sz="2" w:space="0" w:color="000000"/>
              <w:right w:val="single" w:sz="2" w:space="0" w:color="000000"/>
            </w:tcBorders>
          </w:tcPr>
          <w:p w14:paraId="68D06BB3" w14:textId="26CA10B7" w:rsidR="00E16B31" w:rsidRPr="00D71EA1" w:rsidRDefault="00E16B31" w:rsidP="00B512BC">
            <w:pPr>
              <w:spacing w:after="0" w:line="246" w:lineRule="auto"/>
              <w:ind w:left="43" w:right="0" w:firstLine="0"/>
              <w:jc w:val="center"/>
              <w:rPr>
                <w:color w:val="auto"/>
                <w:sz w:val="22"/>
              </w:rPr>
            </w:pPr>
            <w:r w:rsidRPr="00D71EA1">
              <w:rPr>
                <w:color w:val="auto"/>
                <w:sz w:val="22"/>
              </w:rPr>
              <w:lastRenderedPageBreak/>
              <w:t>-</w:t>
            </w:r>
          </w:p>
        </w:tc>
        <w:tc>
          <w:tcPr>
            <w:tcW w:w="1559" w:type="dxa"/>
            <w:tcBorders>
              <w:top w:val="single" w:sz="2" w:space="0" w:color="000000"/>
              <w:left w:val="single" w:sz="2" w:space="0" w:color="000000"/>
              <w:bottom w:val="single" w:sz="2" w:space="0" w:color="000000"/>
              <w:right w:val="single" w:sz="2" w:space="0" w:color="000000"/>
            </w:tcBorders>
          </w:tcPr>
          <w:p w14:paraId="1EC09BFA" w14:textId="009E92A1" w:rsidR="00E16B31" w:rsidRPr="00D71EA1" w:rsidRDefault="00E16B31" w:rsidP="00B512BC">
            <w:pPr>
              <w:spacing w:after="0" w:line="259" w:lineRule="auto"/>
              <w:ind w:left="43" w:right="0" w:firstLine="0"/>
              <w:jc w:val="center"/>
              <w:rPr>
                <w:color w:val="auto"/>
                <w:sz w:val="22"/>
              </w:rPr>
            </w:pPr>
            <w:r w:rsidRPr="00D71EA1">
              <w:rPr>
                <w:color w:val="auto"/>
                <w:sz w:val="22"/>
              </w:rPr>
              <w:t>-</w:t>
            </w:r>
          </w:p>
        </w:tc>
        <w:tc>
          <w:tcPr>
            <w:tcW w:w="1702" w:type="dxa"/>
            <w:tcBorders>
              <w:top w:val="single" w:sz="2" w:space="0" w:color="000000"/>
              <w:left w:val="single" w:sz="2" w:space="0" w:color="000000"/>
              <w:bottom w:val="single" w:sz="2" w:space="0" w:color="000000"/>
              <w:right w:val="single" w:sz="2" w:space="0" w:color="000000"/>
            </w:tcBorders>
          </w:tcPr>
          <w:p w14:paraId="5E2C9984" w14:textId="33FE58DB" w:rsidR="00E16B31" w:rsidRPr="00D71EA1" w:rsidRDefault="007F6FF8" w:rsidP="00B512BC">
            <w:pPr>
              <w:spacing w:after="0" w:line="253" w:lineRule="auto"/>
              <w:ind w:left="43" w:right="0" w:firstLine="0"/>
              <w:rPr>
                <w:color w:val="auto"/>
                <w:sz w:val="22"/>
              </w:rPr>
            </w:pPr>
            <w:r>
              <w:rPr>
                <w:color w:val="auto"/>
                <w:sz w:val="22"/>
              </w:rPr>
              <w:t>П</w:t>
            </w:r>
            <w:r w:rsidR="00E16B31" w:rsidRPr="00D71EA1">
              <w:rPr>
                <w:color w:val="auto"/>
                <w:sz w:val="22"/>
              </w:rPr>
              <w:t>роект договора о подключении (технологическом присоединении) к централизованной системе водоснабжения / водоотведения</w:t>
            </w:r>
          </w:p>
        </w:tc>
        <w:tc>
          <w:tcPr>
            <w:tcW w:w="1133" w:type="dxa"/>
            <w:tcBorders>
              <w:top w:val="single" w:sz="2" w:space="0" w:color="000000"/>
              <w:left w:val="single" w:sz="2" w:space="0" w:color="000000"/>
              <w:bottom w:val="single" w:sz="2" w:space="0" w:color="000000"/>
              <w:right w:val="single" w:sz="2" w:space="0" w:color="000000"/>
            </w:tcBorders>
          </w:tcPr>
          <w:p w14:paraId="700A32AB" w14:textId="3013E7CE" w:rsidR="00E16B31" w:rsidRPr="00D71EA1" w:rsidRDefault="00E16B31" w:rsidP="00B512BC">
            <w:pPr>
              <w:spacing w:after="0" w:line="259" w:lineRule="auto"/>
              <w:ind w:left="43" w:right="0" w:firstLine="0"/>
              <w:rPr>
                <w:color w:val="auto"/>
                <w:sz w:val="22"/>
              </w:rPr>
            </w:pPr>
            <w:r w:rsidRPr="00D71EA1">
              <w:rPr>
                <w:color w:val="auto"/>
                <w:sz w:val="22"/>
              </w:rPr>
              <w:t>МУП «Водоканал»</w:t>
            </w:r>
          </w:p>
        </w:tc>
        <w:tc>
          <w:tcPr>
            <w:tcW w:w="1984" w:type="dxa"/>
            <w:tcBorders>
              <w:top w:val="single" w:sz="2" w:space="0" w:color="000000"/>
              <w:left w:val="single" w:sz="2" w:space="0" w:color="000000"/>
              <w:bottom w:val="single" w:sz="2" w:space="0" w:color="000000"/>
              <w:right w:val="single" w:sz="2" w:space="0" w:color="000000"/>
            </w:tcBorders>
          </w:tcPr>
          <w:p w14:paraId="5246C288" w14:textId="153715C1" w:rsidR="00E16B31" w:rsidRPr="00D71EA1" w:rsidRDefault="007F6FF8" w:rsidP="00B512BC">
            <w:pPr>
              <w:spacing w:after="0" w:line="251" w:lineRule="auto"/>
              <w:ind w:left="43" w:right="0" w:firstLine="0"/>
              <w:rPr>
                <w:color w:val="auto"/>
                <w:sz w:val="22"/>
              </w:rPr>
            </w:pPr>
            <w:r>
              <w:rPr>
                <w:color w:val="auto"/>
                <w:sz w:val="22"/>
              </w:rPr>
              <w:t>П</w:t>
            </w:r>
            <w:r w:rsidR="00E16B31" w:rsidRPr="00D71EA1">
              <w:rPr>
                <w:color w:val="auto"/>
                <w:sz w:val="22"/>
              </w:rPr>
              <w:t>ункты 25-26 Правил при наличии технической возможности подключения либо при отсутствии технической возможности подключения, но при условии наличия в</w:t>
            </w:r>
            <w:r w:rsidR="00897B04">
              <w:rPr>
                <w:color w:val="auto"/>
                <w:sz w:val="22"/>
              </w:rPr>
              <w:t xml:space="preserve"> </w:t>
            </w:r>
            <w:r w:rsidR="00E16B31" w:rsidRPr="00D71EA1">
              <w:rPr>
                <w:noProof/>
                <w:color w:val="auto"/>
                <w:sz w:val="22"/>
              </w:rPr>
              <w:t>инвестиционной</w:t>
            </w:r>
            <w:r w:rsidR="00E16B31" w:rsidRPr="00D71EA1">
              <w:rPr>
                <w:color w:val="auto"/>
                <w:sz w:val="22"/>
              </w:rPr>
              <w:t xml:space="preserve"> программе </w:t>
            </w:r>
            <w:r w:rsidR="00E16B31" w:rsidRPr="00D71EA1">
              <w:rPr>
                <w:color w:val="auto"/>
                <w:sz w:val="22"/>
              </w:rPr>
              <w:lastRenderedPageBreak/>
              <w:t>исполнителя мероприятий, обеспечивающих техническую</w:t>
            </w:r>
            <w:r w:rsidR="00897B04">
              <w:rPr>
                <w:color w:val="auto"/>
                <w:sz w:val="22"/>
              </w:rPr>
              <w:t xml:space="preserve"> </w:t>
            </w:r>
            <w:r w:rsidR="00E16B31" w:rsidRPr="00D71EA1">
              <w:rPr>
                <w:color w:val="auto"/>
                <w:sz w:val="22"/>
              </w:rPr>
              <w:t>возможность подключения, исполнитель</w:t>
            </w:r>
            <w:r w:rsidR="00E16B31" w:rsidRPr="00D71EA1">
              <w:rPr>
                <w:color w:val="auto"/>
                <w:sz w:val="22"/>
              </w:rPr>
              <w:tab/>
              <w:t>в течение 20 рабочих дней со дня представления сведений и документов, указанных в пунктах</w:t>
            </w:r>
            <w:r w:rsidR="00897B04">
              <w:rPr>
                <w:color w:val="auto"/>
                <w:sz w:val="22"/>
              </w:rPr>
              <w:t xml:space="preserve"> </w:t>
            </w:r>
            <w:r w:rsidR="00E16B31" w:rsidRPr="00D71EA1">
              <w:rPr>
                <w:color w:val="auto"/>
                <w:sz w:val="22"/>
              </w:rPr>
              <w:t>Правил, в полном объеме направляет заявителю подписанный проект договора о подключении</w:t>
            </w:r>
            <w:r w:rsidR="00E16B31" w:rsidRPr="00D71EA1">
              <w:rPr>
                <w:color w:val="auto"/>
                <w:sz w:val="22"/>
              </w:rPr>
              <w:tab/>
              <w:t xml:space="preserve">с приложением в том числе </w:t>
            </w:r>
            <w:r w:rsidR="00E16B31" w:rsidRPr="00D71EA1">
              <w:rPr>
                <w:color w:val="auto"/>
                <w:sz w:val="22"/>
              </w:rPr>
              <w:lastRenderedPageBreak/>
              <w:t>технических условий и расчета платы</w:t>
            </w:r>
            <w:r w:rsidR="00E16B31" w:rsidRPr="00D71EA1">
              <w:rPr>
                <w:color w:val="auto"/>
                <w:sz w:val="22"/>
              </w:rPr>
              <w:tab/>
              <w:t>за под</w:t>
            </w:r>
            <w:r w:rsidR="00815018">
              <w:rPr>
                <w:color w:val="auto"/>
                <w:sz w:val="22"/>
              </w:rPr>
              <w:t xml:space="preserve">ключение. Заявитель подписывает </w:t>
            </w:r>
            <w:r w:rsidR="00E16B31" w:rsidRPr="00D71EA1">
              <w:rPr>
                <w:color w:val="auto"/>
                <w:sz w:val="22"/>
              </w:rPr>
              <w:t>2 экземпляра проекта договора о подключении</w:t>
            </w:r>
            <w:r w:rsidR="00E16B31" w:rsidRPr="00D71EA1">
              <w:rPr>
                <w:color w:val="auto"/>
                <w:sz w:val="22"/>
              </w:rPr>
              <w:tab/>
              <w:t xml:space="preserve">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w:t>
            </w:r>
            <w:r w:rsidR="00E16B31" w:rsidRPr="00D71EA1">
              <w:rPr>
                <w:color w:val="auto"/>
                <w:sz w:val="22"/>
              </w:rPr>
              <w:lastRenderedPageBreak/>
              <w:t>подтверждающих полномочия лица, подписавшего проект договора о подключении (если такие документы не приложены к заявлению о подключении)</w:t>
            </w:r>
          </w:p>
        </w:tc>
        <w:tc>
          <w:tcPr>
            <w:tcW w:w="1560" w:type="dxa"/>
            <w:tcBorders>
              <w:top w:val="single" w:sz="2" w:space="0" w:color="000000"/>
              <w:left w:val="single" w:sz="2" w:space="0" w:color="000000"/>
              <w:bottom w:val="single" w:sz="2" w:space="0" w:color="000000"/>
              <w:right w:val="single" w:sz="2" w:space="0" w:color="000000"/>
            </w:tcBorders>
          </w:tcPr>
          <w:p w14:paraId="7FA1B158" w14:textId="10DC6094" w:rsidR="00E16B31" w:rsidRPr="00D71EA1" w:rsidRDefault="007F6FF8" w:rsidP="00B512BC">
            <w:pPr>
              <w:spacing w:after="0" w:line="259" w:lineRule="auto"/>
              <w:ind w:left="43" w:right="0" w:firstLine="0"/>
              <w:rPr>
                <w:color w:val="auto"/>
                <w:sz w:val="22"/>
              </w:rPr>
            </w:pPr>
            <w:r>
              <w:rPr>
                <w:color w:val="auto"/>
                <w:sz w:val="22"/>
              </w:rPr>
              <w:lastRenderedPageBreak/>
              <w:t>В</w:t>
            </w:r>
            <w:r w:rsidR="00E16B31" w:rsidRPr="00D71EA1">
              <w:rPr>
                <w:color w:val="auto"/>
                <w:sz w:val="22"/>
              </w:rPr>
              <w:t>се категории</w:t>
            </w:r>
          </w:p>
        </w:tc>
        <w:tc>
          <w:tcPr>
            <w:tcW w:w="2268" w:type="dxa"/>
            <w:tcBorders>
              <w:top w:val="single" w:sz="2" w:space="0" w:color="000000"/>
              <w:left w:val="single" w:sz="2" w:space="0" w:color="000000"/>
              <w:bottom w:val="single" w:sz="2" w:space="0" w:color="000000"/>
              <w:right w:val="single" w:sz="2" w:space="0" w:color="000000"/>
            </w:tcBorders>
          </w:tcPr>
          <w:p w14:paraId="791D8A48" w14:textId="48FB74A0" w:rsidR="00E16B31" w:rsidRPr="00D71EA1" w:rsidRDefault="00E16B31" w:rsidP="00B512BC">
            <w:pPr>
              <w:spacing w:after="0" w:line="260" w:lineRule="auto"/>
              <w:ind w:left="43" w:right="0" w:firstLine="0"/>
              <w:rPr>
                <w:color w:val="auto"/>
                <w:sz w:val="22"/>
              </w:rPr>
            </w:pPr>
            <w:r w:rsidRPr="00D71EA1">
              <w:rPr>
                <w:color w:val="auto"/>
                <w:sz w:val="22"/>
              </w:rPr>
              <w:t xml:space="preserve">* </w:t>
            </w:r>
            <w:r w:rsidR="007F6FF8">
              <w:rPr>
                <w:color w:val="auto"/>
                <w:sz w:val="22"/>
              </w:rPr>
              <w:t>В</w:t>
            </w:r>
            <w:r w:rsidRPr="00D71EA1">
              <w:rPr>
                <w:color w:val="auto"/>
                <w:sz w:val="22"/>
              </w:rPr>
              <w:t xml:space="preserve"> случае несогласия с представленным 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исполнителю мотивированный </w:t>
            </w:r>
            <w:r w:rsidRPr="00D71EA1">
              <w:rPr>
                <w:color w:val="auto"/>
                <w:sz w:val="22"/>
              </w:rPr>
              <w:lastRenderedPageBreak/>
              <w:t>отказ</w:t>
            </w:r>
            <w:r w:rsidR="00897B04">
              <w:rPr>
                <w:color w:val="auto"/>
                <w:sz w:val="22"/>
              </w:rPr>
              <w:t xml:space="preserve"> </w:t>
            </w:r>
            <w:r w:rsidRPr="00D71EA1">
              <w:rPr>
                <w:color w:val="auto"/>
                <w:sz w:val="22"/>
              </w:rPr>
              <w:t>от подписания проекта договора о подключении,</w:t>
            </w:r>
            <w:r w:rsidR="00897B04">
              <w:rPr>
                <w:color w:val="auto"/>
                <w:sz w:val="22"/>
              </w:rPr>
              <w:t xml:space="preserve"> </w:t>
            </w:r>
            <w:r w:rsidRPr="00D71EA1">
              <w:rPr>
                <w:color w:val="auto"/>
                <w:sz w:val="22"/>
              </w:rPr>
              <w:t>к которому прилагает при необходимости протокол разногласий. При направлении заявителем мотивированного отказа от подписания проекта договора о подключении</w:t>
            </w:r>
            <w:r w:rsidR="00897B04">
              <w:rPr>
                <w:color w:val="auto"/>
                <w:sz w:val="22"/>
              </w:rPr>
              <w:t xml:space="preserve"> </w:t>
            </w:r>
            <w:r w:rsidRPr="00D71EA1">
              <w:rPr>
                <w:color w:val="auto"/>
                <w:sz w:val="22"/>
              </w:rPr>
              <w:t xml:space="preserve">и протокола разногласий исполнитель обязан в течение 10 рабочих дней со дня получения мотивированного отказа рассмотреть </w:t>
            </w:r>
            <w:r w:rsidRPr="00D71EA1">
              <w:rPr>
                <w:color w:val="auto"/>
                <w:sz w:val="22"/>
              </w:rPr>
              <w:lastRenderedPageBreak/>
              <w:t>его, принять меры по урегулированию разногласий</w:t>
            </w:r>
            <w:r w:rsidRPr="00D71EA1">
              <w:rPr>
                <w:color w:val="auto"/>
                <w:sz w:val="22"/>
              </w:rPr>
              <w:tab/>
              <w:t xml:space="preserve">и направить заявителю для подписания новый проект договора о подключении. В случае не направления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w:t>
            </w:r>
            <w:r w:rsidRPr="00D71EA1">
              <w:rPr>
                <w:color w:val="auto"/>
                <w:sz w:val="22"/>
              </w:rPr>
              <w:lastRenderedPageBreak/>
              <w:t>рабочих дней со дня направления заявителю подписанного исполнителем проекта договора о подключении аннулировать заявление о подключении</w:t>
            </w:r>
            <w:r w:rsidR="002C1E75">
              <w:rPr>
                <w:color w:val="auto"/>
                <w:sz w:val="22"/>
              </w:rPr>
              <w:t xml:space="preserve"> </w:t>
            </w:r>
            <w:r w:rsidRPr="00D71EA1">
              <w:rPr>
                <w:color w:val="auto"/>
                <w:sz w:val="22"/>
              </w:rPr>
              <w:t>и уведомить об</w:t>
            </w:r>
            <w:r w:rsidR="002C1E75">
              <w:rPr>
                <w:color w:val="auto"/>
                <w:sz w:val="22"/>
              </w:rPr>
              <w:t xml:space="preserve"> </w:t>
            </w:r>
            <w:r w:rsidRPr="00D71EA1">
              <w:rPr>
                <w:color w:val="auto"/>
                <w:sz w:val="22"/>
              </w:rPr>
              <w:t>этом заявителя в течение 3 рабочих дней со дня принятия решения об аннулировании указанного заявления. В случае аннулирования заявления о подключении</w:t>
            </w:r>
            <w:r w:rsidR="002C1E75">
              <w:rPr>
                <w:color w:val="auto"/>
                <w:sz w:val="22"/>
              </w:rPr>
              <w:t xml:space="preserve"> </w:t>
            </w:r>
            <w:r w:rsidRPr="00D71EA1">
              <w:rPr>
                <w:color w:val="auto"/>
                <w:sz w:val="22"/>
              </w:rPr>
              <w:t xml:space="preserve">для заключения договора </w:t>
            </w:r>
            <w:r w:rsidRPr="00D71EA1">
              <w:rPr>
                <w:color w:val="auto"/>
                <w:sz w:val="22"/>
              </w:rPr>
              <w:lastRenderedPageBreak/>
              <w:t>о подключении заявитель вправе повторно обратиться к исполнителю с заявлением о подключении, при этом повторного представления документов, предусмотренных пунктом 26 Правил, тому</w:t>
            </w:r>
            <w:r w:rsidR="002C1E75">
              <w:rPr>
                <w:color w:val="auto"/>
                <w:sz w:val="22"/>
              </w:rPr>
              <w:t xml:space="preserve"> </w:t>
            </w:r>
            <w:r w:rsidRPr="00D71EA1">
              <w:rPr>
                <w:color w:val="auto"/>
                <w:sz w:val="22"/>
              </w:rPr>
              <w:t>же исполнителю</w:t>
            </w:r>
            <w:r w:rsidR="002C1E75">
              <w:rPr>
                <w:color w:val="auto"/>
                <w:sz w:val="22"/>
              </w:rPr>
              <w:t xml:space="preserve"> </w:t>
            </w:r>
            <w:r w:rsidRPr="00D71EA1">
              <w:rPr>
                <w:color w:val="auto"/>
                <w:sz w:val="22"/>
              </w:rPr>
              <w:t>не требуется (если фактические обстоятельства на день подачи нового заявления о подклю</w:t>
            </w:r>
            <w:r w:rsidR="00815018">
              <w:rPr>
                <w:color w:val="auto"/>
                <w:sz w:val="22"/>
              </w:rPr>
              <w:t xml:space="preserve">чении по сравнению с указанными </w:t>
            </w:r>
            <w:r w:rsidRPr="00D71EA1">
              <w:rPr>
                <w:color w:val="auto"/>
                <w:sz w:val="22"/>
              </w:rPr>
              <w:t xml:space="preserve">в представленных </w:t>
            </w:r>
            <w:r w:rsidRPr="00D71EA1">
              <w:rPr>
                <w:color w:val="auto"/>
                <w:sz w:val="22"/>
              </w:rPr>
              <w:lastRenderedPageBreak/>
              <w:t>ранее документах не изменились и являются актуальными на день повторного представления). Исполнитель представляет заявителю подписанный проект договора о подключении</w:t>
            </w:r>
            <w:r w:rsidRPr="00D71EA1">
              <w:rPr>
                <w:color w:val="auto"/>
                <w:sz w:val="22"/>
              </w:rPr>
              <w:tab/>
              <w:t>в течение 20 рабочих дней со дня получения повторного обращения.</w:t>
            </w:r>
          </w:p>
        </w:tc>
      </w:tr>
      <w:tr w:rsidR="00F52C5A" w:rsidRPr="00D71EA1" w14:paraId="40908884" w14:textId="77777777" w:rsidTr="001D4709">
        <w:trPr>
          <w:trHeight w:val="30"/>
        </w:trPr>
        <w:tc>
          <w:tcPr>
            <w:tcW w:w="709" w:type="dxa"/>
            <w:tcBorders>
              <w:top w:val="single" w:sz="2" w:space="0" w:color="000000"/>
              <w:left w:val="single" w:sz="2" w:space="0" w:color="000000"/>
              <w:bottom w:val="single" w:sz="2" w:space="0" w:color="000000"/>
              <w:right w:val="single" w:sz="2" w:space="0" w:color="000000"/>
            </w:tcBorders>
          </w:tcPr>
          <w:p w14:paraId="7F0FEE18" w14:textId="21C1D7D6" w:rsidR="002647D3" w:rsidRPr="00D71EA1" w:rsidRDefault="00023B73" w:rsidP="00B512BC">
            <w:pPr>
              <w:spacing w:after="0" w:line="259" w:lineRule="auto"/>
              <w:ind w:left="43" w:right="0" w:firstLine="0"/>
              <w:rPr>
                <w:color w:val="auto"/>
                <w:sz w:val="22"/>
              </w:rPr>
            </w:pPr>
            <w:r w:rsidRPr="00D71EA1">
              <w:rPr>
                <w:color w:val="auto"/>
                <w:sz w:val="22"/>
              </w:rPr>
              <w:lastRenderedPageBreak/>
              <w:t>6.</w:t>
            </w:r>
          </w:p>
        </w:tc>
        <w:tc>
          <w:tcPr>
            <w:tcW w:w="1560" w:type="dxa"/>
            <w:tcBorders>
              <w:top w:val="single" w:sz="2" w:space="0" w:color="000000"/>
              <w:left w:val="single" w:sz="2" w:space="0" w:color="000000"/>
              <w:bottom w:val="single" w:sz="2" w:space="0" w:color="000000"/>
              <w:right w:val="single" w:sz="2" w:space="0" w:color="000000"/>
            </w:tcBorders>
          </w:tcPr>
          <w:p w14:paraId="212E18BD" w14:textId="6CFF0807" w:rsidR="002647D3" w:rsidRPr="00D71EA1" w:rsidRDefault="00023B73" w:rsidP="00B512BC">
            <w:pPr>
              <w:spacing w:after="0" w:line="244" w:lineRule="auto"/>
              <w:ind w:left="43" w:right="0" w:firstLine="0"/>
              <w:rPr>
                <w:color w:val="auto"/>
                <w:sz w:val="22"/>
              </w:rPr>
            </w:pPr>
            <w:r w:rsidRPr="00D71EA1">
              <w:rPr>
                <w:color w:val="auto"/>
                <w:sz w:val="22"/>
              </w:rPr>
              <w:t>Установление платы</w:t>
            </w:r>
            <w:r w:rsidR="00A262FF">
              <w:rPr>
                <w:color w:val="auto"/>
                <w:sz w:val="22"/>
              </w:rPr>
              <w:t xml:space="preserve"> </w:t>
            </w:r>
            <w:r w:rsidRPr="00D71EA1">
              <w:rPr>
                <w:color w:val="auto"/>
                <w:sz w:val="22"/>
              </w:rPr>
              <w:t xml:space="preserve">за подключение регулирующим органом </w:t>
            </w:r>
            <w:r w:rsidR="009145A6" w:rsidRPr="00D71EA1">
              <w:rPr>
                <w:color w:val="auto"/>
                <w:sz w:val="22"/>
              </w:rPr>
              <w:t xml:space="preserve">(в </w:t>
            </w:r>
            <w:r w:rsidR="009145A6" w:rsidRPr="00D71EA1">
              <w:rPr>
                <w:color w:val="auto"/>
                <w:sz w:val="22"/>
              </w:rPr>
              <w:lastRenderedPageBreak/>
              <w:t>случае выбора платы за подключение в индивидуальном порядке)</w:t>
            </w:r>
          </w:p>
        </w:tc>
        <w:tc>
          <w:tcPr>
            <w:tcW w:w="992" w:type="dxa"/>
            <w:tcBorders>
              <w:top w:val="single" w:sz="2" w:space="0" w:color="000000"/>
              <w:left w:val="single" w:sz="2" w:space="0" w:color="000000"/>
              <w:bottom w:val="single" w:sz="2" w:space="0" w:color="000000"/>
              <w:right w:val="single" w:sz="2" w:space="0" w:color="000000"/>
            </w:tcBorders>
          </w:tcPr>
          <w:p w14:paraId="0077D49E" w14:textId="55D5F3EF" w:rsidR="002647D3" w:rsidRPr="00D71EA1" w:rsidRDefault="00D740E1" w:rsidP="00B512BC">
            <w:pPr>
              <w:spacing w:after="0" w:line="259" w:lineRule="auto"/>
              <w:ind w:left="43" w:right="0" w:firstLine="0"/>
              <w:rPr>
                <w:color w:val="auto"/>
                <w:sz w:val="22"/>
              </w:rPr>
            </w:pPr>
            <w:r w:rsidRPr="00D71EA1">
              <w:rPr>
                <w:color w:val="auto"/>
                <w:sz w:val="22"/>
              </w:rPr>
              <w:lastRenderedPageBreak/>
              <w:t>30 календарных дней</w:t>
            </w:r>
          </w:p>
        </w:tc>
        <w:tc>
          <w:tcPr>
            <w:tcW w:w="992" w:type="dxa"/>
            <w:tcBorders>
              <w:top w:val="single" w:sz="2" w:space="0" w:color="000000"/>
              <w:left w:val="single" w:sz="2" w:space="0" w:color="000000"/>
              <w:bottom w:val="single" w:sz="2" w:space="0" w:color="000000"/>
              <w:right w:val="single" w:sz="2" w:space="0" w:color="000000"/>
            </w:tcBorders>
          </w:tcPr>
          <w:p w14:paraId="10246F98" w14:textId="34007E83" w:rsidR="002647D3" w:rsidRPr="00D71EA1" w:rsidRDefault="00D740E1" w:rsidP="00B512BC">
            <w:pPr>
              <w:spacing w:after="0" w:line="259" w:lineRule="auto"/>
              <w:ind w:left="43" w:right="0" w:firstLine="0"/>
              <w:rPr>
                <w:color w:val="auto"/>
                <w:sz w:val="22"/>
              </w:rPr>
            </w:pPr>
            <w:r w:rsidRPr="00D71EA1">
              <w:rPr>
                <w:color w:val="auto"/>
                <w:sz w:val="22"/>
              </w:rPr>
              <w:t>25 календарных дней</w:t>
            </w:r>
          </w:p>
        </w:tc>
        <w:tc>
          <w:tcPr>
            <w:tcW w:w="1276" w:type="dxa"/>
            <w:tcBorders>
              <w:top w:val="single" w:sz="2" w:space="0" w:color="000000"/>
              <w:left w:val="single" w:sz="2" w:space="0" w:color="000000"/>
              <w:bottom w:val="single" w:sz="2" w:space="0" w:color="000000"/>
              <w:right w:val="single" w:sz="2" w:space="0" w:color="000000"/>
            </w:tcBorders>
          </w:tcPr>
          <w:p w14:paraId="60D9C48D" w14:textId="0429B430" w:rsidR="002647D3" w:rsidRPr="00D71EA1" w:rsidRDefault="00D740E1" w:rsidP="00B512BC">
            <w:pPr>
              <w:spacing w:after="0" w:line="246" w:lineRule="auto"/>
              <w:ind w:left="43" w:right="0" w:firstLine="0"/>
              <w:jc w:val="center"/>
              <w:rPr>
                <w:color w:val="auto"/>
                <w:sz w:val="22"/>
              </w:rPr>
            </w:pPr>
            <w:r w:rsidRPr="00D71EA1">
              <w:rPr>
                <w:color w:val="auto"/>
                <w:sz w:val="22"/>
              </w:rPr>
              <w:t>1</w:t>
            </w:r>
          </w:p>
        </w:tc>
        <w:tc>
          <w:tcPr>
            <w:tcW w:w="1559" w:type="dxa"/>
            <w:tcBorders>
              <w:top w:val="single" w:sz="2" w:space="0" w:color="000000"/>
              <w:left w:val="single" w:sz="2" w:space="0" w:color="000000"/>
              <w:bottom w:val="single" w:sz="2" w:space="0" w:color="000000"/>
              <w:right w:val="single" w:sz="2" w:space="0" w:color="000000"/>
            </w:tcBorders>
          </w:tcPr>
          <w:p w14:paraId="1D56529E" w14:textId="662F4D28" w:rsidR="002647D3" w:rsidRPr="00D71EA1" w:rsidRDefault="00284120" w:rsidP="00B512BC">
            <w:pPr>
              <w:tabs>
                <w:tab w:val="center" w:pos="470"/>
                <w:tab w:val="center" w:pos="1543"/>
              </w:tabs>
              <w:spacing w:after="0" w:line="259" w:lineRule="auto"/>
              <w:ind w:left="43" w:right="0" w:firstLine="0"/>
              <w:rPr>
                <w:color w:val="auto"/>
                <w:sz w:val="22"/>
              </w:rPr>
            </w:pPr>
            <w:r>
              <w:rPr>
                <w:color w:val="auto"/>
                <w:sz w:val="22"/>
              </w:rPr>
              <w:t>З</w:t>
            </w:r>
            <w:r w:rsidR="00D740E1" w:rsidRPr="00D71EA1">
              <w:rPr>
                <w:color w:val="auto"/>
                <w:sz w:val="22"/>
              </w:rPr>
              <w:t>аявка на установление платы за подключение</w:t>
            </w:r>
          </w:p>
        </w:tc>
        <w:tc>
          <w:tcPr>
            <w:tcW w:w="1702" w:type="dxa"/>
            <w:tcBorders>
              <w:top w:val="single" w:sz="2" w:space="0" w:color="000000"/>
              <w:left w:val="single" w:sz="2" w:space="0" w:color="000000"/>
              <w:bottom w:val="single" w:sz="2" w:space="0" w:color="000000"/>
              <w:right w:val="single" w:sz="2" w:space="0" w:color="000000"/>
            </w:tcBorders>
          </w:tcPr>
          <w:p w14:paraId="13AC3D16" w14:textId="7158D43B" w:rsidR="002647D3" w:rsidRPr="00D71EA1" w:rsidRDefault="00284120" w:rsidP="00B512BC">
            <w:pPr>
              <w:spacing w:after="0" w:line="273" w:lineRule="auto"/>
              <w:ind w:left="43" w:right="0" w:firstLine="0"/>
              <w:rPr>
                <w:color w:val="auto"/>
                <w:sz w:val="22"/>
              </w:rPr>
            </w:pPr>
            <w:r>
              <w:rPr>
                <w:color w:val="auto"/>
                <w:sz w:val="22"/>
              </w:rPr>
              <w:t>Р</w:t>
            </w:r>
            <w:r w:rsidR="00D740E1" w:rsidRPr="00D71EA1">
              <w:rPr>
                <w:color w:val="auto"/>
                <w:sz w:val="22"/>
              </w:rPr>
              <w:t>ешение регулирующего органа</w:t>
            </w:r>
            <w:r w:rsidR="00A262FF">
              <w:rPr>
                <w:color w:val="auto"/>
                <w:sz w:val="22"/>
              </w:rPr>
              <w:t xml:space="preserve"> </w:t>
            </w:r>
            <w:r w:rsidR="00D740E1" w:rsidRPr="00D71EA1">
              <w:rPr>
                <w:color w:val="auto"/>
                <w:sz w:val="22"/>
              </w:rPr>
              <w:t>об</w:t>
            </w:r>
            <w:r w:rsidR="00A262FF">
              <w:rPr>
                <w:color w:val="auto"/>
                <w:sz w:val="22"/>
              </w:rPr>
              <w:t xml:space="preserve"> </w:t>
            </w:r>
            <w:r w:rsidR="00D740E1" w:rsidRPr="00D71EA1">
              <w:rPr>
                <w:color w:val="auto"/>
                <w:sz w:val="22"/>
              </w:rPr>
              <w:t xml:space="preserve">утверждении </w:t>
            </w:r>
            <w:r w:rsidR="00D740E1" w:rsidRPr="00D71EA1">
              <w:rPr>
                <w:color w:val="auto"/>
                <w:sz w:val="22"/>
              </w:rPr>
              <w:lastRenderedPageBreak/>
              <w:t>платы за подключение; заключенный договор</w:t>
            </w:r>
            <w:r w:rsidR="00A262FF">
              <w:rPr>
                <w:color w:val="auto"/>
                <w:sz w:val="22"/>
              </w:rPr>
              <w:t xml:space="preserve"> </w:t>
            </w:r>
            <w:r w:rsidR="00D740E1" w:rsidRPr="00D71EA1">
              <w:rPr>
                <w:color w:val="auto"/>
                <w:sz w:val="22"/>
              </w:rPr>
              <w:t>о подключении</w:t>
            </w:r>
          </w:p>
        </w:tc>
        <w:tc>
          <w:tcPr>
            <w:tcW w:w="1133" w:type="dxa"/>
            <w:tcBorders>
              <w:top w:val="single" w:sz="2" w:space="0" w:color="000000"/>
              <w:left w:val="single" w:sz="2" w:space="0" w:color="000000"/>
              <w:bottom w:val="single" w:sz="2" w:space="0" w:color="000000"/>
              <w:right w:val="single" w:sz="2" w:space="0" w:color="000000"/>
            </w:tcBorders>
          </w:tcPr>
          <w:p w14:paraId="51B0259F" w14:textId="007BF467" w:rsidR="002647D3" w:rsidRPr="00D71EA1" w:rsidRDefault="00D74C86" w:rsidP="00B512BC">
            <w:pPr>
              <w:spacing w:after="0" w:line="259" w:lineRule="auto"/>
              <w:ind w:left="43" w:right="0" w:firstLine="0"/>
              <w:rPr>
                <w:color w:val="auto"/>
                <w:sz w:val="22"/>
              </w:rPr>
            </w:pPr>
            <w:r w:rsidRPr="00D71EA1">
              <w:rPr>
                <w:color w:val="auto"/>
                <w:sz w:val="22"/>
              </w:rPr>
              <w:lastRenderedPageBreak/>
              <w:t>Департамент топливно-</w:t>
            </w:r>
            <w:r w:rsidRPr="00D71EA1">
              <w:rPr>
                <w:color w:val="auto"/>
                <w:sz w:val="22"/>
              </w:rPr>
              <w:lastRenderedPageBreak/>
              <w:t xml:space="preserve">энергетического </w:t>
            </w:r>
            <w:r w:rsidR="00284120" w:rsidRPr="00D71EA1">
              <w:rPr>
                <w:color w:val="auto"/>
                <w:sz w:val="22"/>
              </w:rPr>
              <w:t>комплекса</w:t>
            </w:r>
            <w:r w:rsidRPr="00D71EA1">
              <w:rPr>
                <w:color w:val="auto"/>
                <w:sz w:val="22"/>
              </w:rPr>
              <w:t xml:space="preserve"> и тарифного регулирования </w:t>
            </w:r>
            <w:r w:rsidR="00DE5A88" w:rsidRPr="00D71EA1">
              <w:rPr>
                <w:color w:val="auto"/>
                <w:sz w:val="22"/>
              </w:rPr>
              <w:t xml:space="preserve">Вологодской области </w:t>
            </w:r>
          </w:p>
        </w:tc>
        <w:tc>
          <w:tcPr>
            <w:tcW w:w="1984" w:type="dxa"/>
            <w:tcBorders>
              <w:top w:val="single" w:sz="2" w:space="0" w:color="000000"/>
              <w:left w:val="single" w:sz="2" w:space="0" w:color="000000"/>
              <w:bottom w:val="single" w:sz="2" w:space="0" w:color="000000"/>
              <w:right w:val="single" w:sz="2" w:space="0" w:color="000000"/>
            </w:tcBorders>
          </w:tcPr>
          <w:p w14:paraId="6DA01A2D" w14:textId="100F8677" w:rsidR="002647D3" w:rsidRPr="00D71EA1" w:rsidRDefault="00284120" w:rsidP="00B512BC">
            <w:pPr>
              <w:pStyle w:val="af1"/>
              <w:spacing w:before="0" w:beforeAutospacing="0" w:after="0" w:afterAutospacing="0" w:line="180" w:lineRule="atLeast"/>
              <w:ind w:left="43"/>
              <w:jc w:val="both"/>
              <w:rPr>
                <w:sz w:val="22"/>
                <w:szCs w:val="22"/>
              </w:rPr>
            </w:pPr>
            <w:r>
              <w:rPr>
                <w:sz w:val="22"/>
                <w:szCs w:val="22"/>
              </w:rPr>
              <w:lastRenderedPageBreak/>
              <w:t>Р</w:t>
            </w:r>
            <w:r w:rsidR="009145A6" w:rsidRPr="00D71EA1">
              <w:rPr>
                <w:sz w:val="22"/>
                <w:szCs w:val="22"/>
              </w:rPr>
              <w:t xml:space="preserve">аздел </w:t>
            </w:r>
            <w:r w:rsidR="009145A6" w:rsidRPr="00D71EA1">
              <w:rPr>
                <w:sz w:val="22"/>
                <w:szCs w:val="22"/>
                <w:lang w:val="en-US"/>
              </w:rPr>
              <w:t>X</w:t>
            </w:r>
            <w:r w:rsidR="009145A6" w:rsidRPr="00D71EA1">
              <w:rPr>
                <w:sz w:val="22"/>
                <w:szCs w:val="22"/>
              </w:rPr>
              <w:t xml:space="preserve"> Основ ценообразования (постановление Правительства РФ от 13.05.2013 № </w:t>
            </w:r>
            <w:r w:rsidR="009145A6" w:rsidRPr="00D71EA1">
              <w:rPr>
                <w:sz w:val="22"/>
                <w:szCs w:val="22"/>
              </w:rPr>
              <w:lastRenderedPageBreak/>
              <w:t>406 «О государственном регулировании тарифов в сфере водоснабжения и водоотведения»</w:t>
            </w:r>
            <w:r w:rsidR="00815018">
              <w:rPr>
                <w:sz w:val="22"/>
                <w:szCs w:val="22"/>
              </w:rPr>
              <w:t>)</w:t>
            </w:r>
            <w:r w:rsidR="009145A6" w:rsidRPr="00D71EA1">
              <w:rPr>
                <w:sz w:val="22"/>
                <w:szCs w:val="22"/>
              </w:rPr>
              <w:t xml:space="preserve">. </w:t>
            </w:r>
          </w:p>
        </w:tc>
        <w:tc>
          <w:tcPr>
            <w:tcW w:w="1560" w:type="dxa"/>
            <w:tcBorders>
              <w:top w:val="single" w:sz="2" w:space="0" w:color="000000"/>
              <w:left w:val="single" w:sz="2" w:space="0" w:color="000000"/>
              <w:bottom w:val="single" w:sz="2" w:space="0" w:color="000000"/>
              <w:right w:val="single" w:sz="2" w:space="0" w:color="000000"/>
            </w:tcBorders>
          </w:tcPr>
          <w:p w14:paraId="32193340" w14:textId="018513BB" w:rsidR="002647D3" w:rsidRPr="00D71EA1" w:rsidRDefault="00DF099D" w:rsidP="00B512BC">
            <w:pPr>
              <w:spacing w:after="0" w:line="259" w:lineRule="auto"/>
              <w:ind w:left="43" w:right="0" w:firstLine="0"/>
              <w:rPr>
                <w:color w:val="auto"/>
                <w:sz w:val="22"/>
              </w:rPr>
            </w:pPr>
            <w:r w:rsidRPr="00D71EA1">
              <w:rPr>
                <w:color w:val="auto"/>
                <w:sz w:val="22"/>
              </w:rPr>
              <w:lastRenderedPageBreak/>
              <w:t>Все категории</w:t>
            </w:r>
          </w:p>
        </w:tc>
        <w:tc>
          <w:tcPr>
            <w:tcW w:w="2268" w:type="dxa"/>
            <w:tcBorders>
              <w:top w:val="single" w:sz="2" w:space="0" w:color="000000"/>
              <w:left w:val="single" w:sz="2" w:space="0" w:color="000000"/>
              <w:bottom w:val="single" w:sz="2" w:space="0" w:color="000000"/>
              <w:right w:val="single" w:sz="2" w:space="0" w:color="000000"/>
            </w:tcBorders>
          </w:tcPr>
          <w:p w14:paraId="0BCFDE51" w14:textId="7E5D4F51" w:rsidR="002647D3" w:rsidRPr="00D71EA1" w:rsidRDefault="00284120" w:rsidP="00B512BC">
            <w:pPr>
              <w:spacing w:after="0" w:line="259" w:lineRule="auto"/>
              <w:ind w:left="43" w:right="0" w:firstLine="0"/>
              <w:rPr>
                <w:color w:val="auto"/>
                <w:sz w:val="22"/>
              </w:rPr>
            </w:pPr>
            <w:r>
              <w:rPr>
                <w:color w:val="auto"/>
                <w:sz w:val="22"/>
              </w:rPr>
              <w:t>П</w:t>
            </w:r>
            <w:r w:rsidR="00815018">
              <w:rPr>
                <w:color w:val="auto"/>
                <w:sz w:val="22"/>
              </w:rPr>
              <w:t xml:space="preserve">лата </w:t>
            </w:r>
            <w:r w:rsidR="00DF099D" w:rsidRPr="00D71EA1">
              <w:rPr>
                <w:color w:val="auto"/>
                <w:sz w:val="22"/>
              </w:rPr>
              <w:t xml:space="preserve">за подключение рассчитывается исполнителем исходя </w:t>
            </w:r>
            <w:r w:rsidR="00DF099D" w:rsidRPr="00D71EA1">
              <w:rPr>
                <w:color w:val="auto"/>
                <w:sz w:val="22"/>
              </w:rPr>
              <w:lastRenderedPageBreak/>
              <w:t>из установленных тарифов на подключе</w:t>
            </w:r>
            <w:r w:rsidR="00452731" w:rsidRPr="00D71EA1">
              <w:rPr>
                <w:color w:val="auto"/>
                <w:sz w:val="22"/>
              </w:rPr>
              <w:t>ние</w:t>
            </w:r>
            <w:r w:rsidR="00A262FF">
              <w:rPr>
                <w:color w:val="auto"/>
                <w:sz w:val="22"/>
              </w:rPr>
              <w:t xml:space="preserve"> </w:t>
            </w:r>
            <w:r w:rsidR="00DF099D" w:rsidRPr="00D71EA1">
              <w:rPr>
                <w:color w:val="auto"/>
                <w:sz w:val="22"/>
              </w:rPr>
              <w:t>или платы</w:t>
            </w:r>
            <w:r w:rsidR="00A262FF">
              <w:rPr>
                <w:color w:val="auto"/>
                <w:sz w:val="22"/>
              </w:rPr>
              <w:t xml:space="preserve"> </w:t>
            </w:r>
            <w:r w:rsidR="00DF099D" w:rsidRPr="00D71EA1">
              <w:rPr>
                <w:color w:val="auto"/>
                <w:sz w:val="22"/>
              </w:rPr>
              <w:t>за</w:t>
            </w:r>
            <w:r w:rsidR="00A262FF">
              <w:rPr>
                <w:color w:val="auto"/>
                <w:sz w:val="22"/>
              </w:rPr>
              <w:t xml:space="preserve"> </w:t>
            </w:r>
            <w:r w:rsidR="00DF099D" w:rsidRPr="00D71EA1">
              <w:rPr>
                <w:color w:val="auto"/>
                <w:sz w:val="22"/>
              </w:rPr>
              <w:t>подключение, устанавливаемой органом регулирования тарифов</w:t>
            </w:r>
            <w:r w:rsidR="00A262FF">
              <w:rPr>
                <w:color w:val="auto"/>
                <w:sz w:val="22"/>
              </w:rPr>
              <w:t xml:space="preserve"> </w:t>
            </w:r>
            <w:r w:rsidR="00DF099D" w:rsidRPr="00D71EA1">
              <w:rPr>
                <w:color w:val="auto"/>
                <w:sz w:val="22"/>
              </w:rPr>
              <w:t>индивидуал</w:t>
            </w:r>
            <w:r w:rsidR="00720483" w:rsidRPr="00D71EA1">
              <w:rPr>
                <w:color w:val="auto"/>
                <w:sz w:val="22"/>
              </w:rPr>
              <w:t>ьно</w:t>
            </w:r>
            <w:r w:rsidR="00DF099D" w:rsidRPr="00D71EA1">
              <w:rPr>
                <w:color w:val="auto"/>
                <w:sz w:val="22"/>
              </w:rPr>
              <w:t xml:space="preserve"> в случаях, предусмотренных пунктом 85 Основ ценообразования, в соответст</w:t>
            </w:r>
            <w:r w:rsidR="00720483" w:rsidRPr="00D71EA1">
              <w:rPr>
                <w:color w:val="auto"/>
                <w:sz w:val="22"/>
              </w:rPr>
              <w:t>вии с</w:t>
            </w:r>
            <w:r w:rsidR="00DF099D" w:rsidRPr="00D71EA1">
              <w:rPr>
                <w:color w:val="auto"/>
                <w:sz w:val="22"/>
              </w:rPr>
              <w:t xml:space="preserve"> порядком согласно пункта</w:t>
            </w:r>
            <w:r w:rsidR="00AA4470" w:rsidRPr="00D71EA1">
              <w:rPr>
                <w:color w:val="auto"/>
                <w:sz w:val="22"/>
              </w:rPr>
              <w:t xml:space="preserve"> </w:t>
            </w:r>
            <w:r w:rsidR="00DF099D" w:rsidRPr="00D71EA1">
              <w:rPr>
                <w:color w:val="auto"/>
                <w:sz w:val="22"/>
              </w:rPr>
              <w:t>39 Правил. В случае,</w:t>
            </w:r>
            <w:r w:rsidR="00C76454" w:rsidRPr="00D71EA1">
              <w:rPr>
                <w:color w:val="auto"/>
                <w:sz w:val="22"/>
              </w:rPr>
              <w:t xml:space="preserve"> </w:t>
            </w:r>
            <w:r w:rsidR="00DF099D" w:rsidRPr="00D71EA1">
              <w:rPr>
                <w:color w:val="auto"/>
                <w:sz w:val="22"/>
              </w:rPr>
              <w:t xml:space="preserve">если плата за подключение устанавливается органом </w:t>
            </w:r>
            <w:r w:rsidR="00DF099D" w:rsidRPr="00D71EA1">
              <w:rPr>
                <w:color w:val="auto"/>
                <w:sz w:val="22"/>
              </w:rPr>
              <w:lastRenderedPageBreak/>
              <w:t>регулирования тарифов</w:t>
            </w:r>
            <w:r w:rsidR="00C76454" w:rsidRPr="00D71EA1">
              <w:rPr>
                <w:color w:val="auto"/>
                <w:sz w:val="22"/>
              </w:rPr>
              <w:t xml:space="preserve"> </w:t>
            </w:r>
            <w:r w:rsidR="00DF099D" w:rsidRPr="00D71EA1">
              <w:rPr>
                <w:color w:val="auto"/>
                <w:sz w:val="22"/>
              </w:rPr>
              <w:t>индиви</w:t>
            </w:r>
            <w:r w:rsidR="00B606F4" w:rsidRPr="00D71EA1">
              <w:rPr>
                <w:color w:val="auto"/>
                <w:sz w:val="22"/>
              </w:rPr>
              <w:t>дуально, заявитель вправе на основании письменного запроса получать от исполнителя сведения, документы, материалы, направленные исполнителем в целях установления такой платы в орган тарифного регулирования</w:t>
            </w:r>
            <w:r w:rsidR="004E17B8" w:rsidRPr="00D71EA1">
              <w:rPr>
                <w:color w:val="auto"/>
                <w:sz w:val="22"/>
              </w:rPr>
              <w:t xml:space="preserve">. В случае поступления от заявителя письменного запроса о предоставлении документов, </w:t>
            </w:r>
            <w:r w:rsidR="004E17B8" w:rsidRPr="00D71EA1">
              <w:rPr>
                <w:color w:val="auto"/>
                <w:sz w:val="22"/>
              </w:rPr>
              <w:lastRenderedPageBreak/>
              <w:t>сведений и материалов, направленных исполнителем в орган тарифного регулирования</w:t>
            </w:r>
            <w:r w:rsidR="00D33337" w:rsidRPr="00D71EA1">
              <w:rPr>
                <w:color w:val="auto"/>
                <w:sz w:val="22"/>
              </w:rPr>
              <w:t>, в случае, указанном в абзаце первом настоящего пункта</w:t>
            </w:r>
            <w:r w:rsidR="001C135E" w:rsidRPr="00D71EA1">
              <w:rPr>
                <w:color w:val="auto"/>
                <w:sz w:val="22"/>
              </w:rPr>
              <w:t>, исполнитель обязан направить указанную информацию заявителю в течение 5 рабочих дней со дня поступления обращения заявителя.</w:t>
            </w:r>
          </w:p>
        </w:tc>
      </w:tr>
      <w:tr w:rsidR="00F52C5A" w:rsidRPr="00D71EA1" w14:paraId="0D5D14BC" w14:textId="77777777" w:rsidTr="001D4709">
        <w:trPr>
          <w:trHeight w:val="958"/>
        </w:trPr>
        <w:tc>
          <w:tcPr>
            <w:tcW w:w="709" w:type="dxa"/>
            <w:tcBorders>
              <w:top w:val="single" w:sz="2" w:space="0" w:color="000000"/>
              <w:left w:val="single" w:sz="2" w:space="0" w:color="000000"/>
              <w:bottom w:val="single" w:sz="2" w:space="0" w:color="000000"/>
              <w:right w:val="single" w:sz="2" w:space="0" w:color="000000"/>
            </w:tcBorders>
          </w:tcPr>
          <w:p w14:paraId="5222972C" w14:textId="2FE3F045" w:rsidR="002647D3" w:rsidRPr="00D71EA1" w:rsidRDefault="00470151" w:rsidP="00B512BC">
            <w:pPr>
              <w:spacing w:after="0" w:line="259" w:lineRule="auto"/>
              <w:ind w:left="43" w:right="0" w:firstLine="0"/>
              <w:rPr>
                <w:color w:val="auto"/>
                <w:sz w:val="22"/>
              </w:rPr>
            </w:pPr>
            <w:r w:rsidRPr="00D71EA1">
              <w:rPr>
                <w:color w:val="auto"/>
                <w:sz w:val="22"/>
              </w:rPr>
              <w:lastRenderedPageBreak/>
              <w:t>7.</w:t>
            </w:r>
          </w:p>
        </w:tc>
        <w:tc>
          <w:tcPr>
            <w:tcW w:w="1560" w:type="dxa"/>
            <w:tcBorders>
              <w:top w:val="single" w:sz="2" w:space="0" w:color="000000"/>
              <w:left w:val="single" w:sz="2" w:space="0" w:color="000000"/>
              <w:bottom w:val="single" w:sz="2" w:space="0" w:color="000000"/>
              <w:right w:val="single" w:sz="2" w:space="0" w:color="000000"/>
            </w:tcBorders>
          </w:tcPr>
          <w:p w14:paraId="140E52AC" w14:textId="72560E29" w:rsidR="002647D3" w:rsidRPr="00D71EA1" w:rsidRDefault="00470151" w:rsidP="00B512BC">
            <w:pPr>
              <w:spacing w:after="0" w:line="244" w:lineRule="auto"/>
              <w:ind w:left="43" w:right="0" w:firstLine="0"/>
              <w:rPr>
                <w:color w:val="auto"/>
                <w:sz w:val="22"/>
              </w:rPr>
            </w:pPr>
            <w:r w:rsidRPr="00D71EA1">
              <w:rPr>
                <w:color w:val="auto"/>
                <w:sz w:val="22"/>
              </w:rPr>
              <w:t>Внесение платы</w:t>
            </w:r>
            <w:r w:rsidR="00EF7C06">
              <w:rPr>
                <w:color w:val="auto"/>
                <w:sz w:val="22"/>
              </w:rPr>
              <w:t xml:space="preserve"> </w:t>
            </w:r>
            <w:r w:rsidRPr="00D71EA1">
              <w:rPr>
                <w:color w:val="auto"/>
                <w:sz w:val="22"/>
              </w:rPr>
              <w:t>за подключение</w:t>
            </w:r>
          </w:p>
        </w:tc>
        <w:tc>
          <w:tcPr>
            <w:tcW w:w="992" w:type="dxa"/>
            <w:tcBorders>
              <w:top w:val="single" w:sz="2" w:space="0" w:color="000000"/>
              <w:left w:val="single" w:sz="2" w:space="0" w:color="000000"/>
              <w:bottom w:val="single" w:sz="2" w:space="0" w:color="000000"/>
              <w:right w:val="single" w:sz="2" w:space="0" w:color="000000"/>
            </w:tcBorders>
          </w:tcPr>
          <w:p w14:paraId="0486423E" w14:textId="5525BE7D" w:rsidR="002647D3" w:rsidRPr="00D71EA1" w:rsidRDefault="00470151" w:rsidP="00B512BC">
            <w:pPr>
              <w:spacing w:after="0" w:line="259" w:lineRule="auto"/>
              <w:ind w:left="43" w:right="0" w:firstLine="0"/>
              <w:jc w:val="center"/>
              <w:rPr>
                <w:color w:val="auto"/>
                <w:sz w:val="22"/>
              </w:rPr>
            </w:pPr>
            <w:r w:rsidRPr="00D71EA1">
              <w:rPr>
                <w:color w:val="auto"/>
                <w:sz w:val="22"/>
              </w:rPr>
              <w:t>-</w:t>
            </w:r>
          </w:p>
        </w:tc>
        <w:tc>
          <w:tcPr>
            <w:tcW w:w="992" w:type="dxa"/>
            <w:tcBorders>
              <w:top w:val="single" w:sz="2" w:space="0" w:color="000000"/>
              <w:left w:val="single" w:sz="2" w:space="0" w:color="000000"/>
              <w:bottom w:val="single" w:sz="2" w:space="0" w:color="000000"/>
              <w:right w:val="single" w:sz="2" w:space="0" w:color="000000"/>
            </w:tcBorders>
          </w:tcPr>
          <w:p w14:paraId="2DA7E904" w14:textId="24099E40" w:rsidR="002647D3" w:rsidRPr="00D71EA1" w:rsidRDefault="00470151" w:rsidP="00B512BC">
            <w:pPr>
              <w:spacing w:after="0" w:line="259" w:lineRule="auto"/>
              <w:ind w:left="43" w:right="0" w:firstLine="0"/>
              <w:jc w:val="center"/>
              <w:rPr>
                <w:color w:val="auto"/>
                <w:sz w:val="22"/>
              </w:rPr>
            </w:pPr>
            <w:r w:rsidRPr="00D71EA1">
              <w:rPr>
                <w:color w:val="auto"/>
                <w:sz w:val="22"/>
              </w:rPr>
              <w:t>-</w:t>
            </w:r>
          </w:p>
        </w:tc>
        <w:tc>
          <w:tcPr>
            <w:tcW w:w="1276" w:type="dxa"/>
            <w:tcBorders>
              <w:top w:val="single" w:sz="2" w:space="0" w:color="000000"/>
              <w:left w:val="single" w:sz="2" w:space="0" w:color="000000"/>
              <w:bottom w:val="single" w:sz="2" w:space="0" w:color="000000"/>
              <w:right w:val="single" w:sz="2" w:space="0" w:color="000000"/>
            </w:tcBorders>
          </w:tcPr>
          <w:p w14:paraId="1DA3038A" w14:textId="2008B2C0" w:rsidR="002647D3" w:rsidRPr="00D71EA1" w:rsidRDefault="00470151" w:rsidP="00B512BC">
            <w:pPr>
              <w:spacing w:after="0" w:line="246" w:lineRule="auto"/>
              <w:ind w:left="43" w:right="0" w:firstLine="0"/>
              <w:jc w:val="center"/>
              <w:rPr>
                <w:color w:val="auto"/>
                <w:sz w:val="22"/>
              </w:rPr>
            </w:pPr>
            <w:r w:rsidRPr="00D71EA1">
              <w:rPr>
                <w:color w:val="auto"/>
                <w:sz w:val="22"/>
              </w:rPr>
              <w:t>1</w:t>
            </w:r>
          </w:p>
        </w:tc>
        <w:tc>
          <w:tcPr>
            <w:tcW w:w="1559" w:type="dxa"/>
            <w:tcBorders>
              <w:top w:val="single" w:sz="2" w:space="0" w:color="000000"/>
              <w:left w:val="single" w:sz="2" w:space="0" w:color="000000"/>
              <w:bottom w:val="single" w:sz="2" w:space="0" w:color="000000"/>
              <w:right w:val="single" w:sz="2" w:space="0" w:color="000000"/>
            </w:tcBorders>
          </w:tcPr>
          <w:p w14:paraId="11CB8ABF" w14:textId="08BE3DC1" w:rsidR="002647D3" w:rsidRPr="00D71EA1" w:rsidRDefault="00470151" w:rsidP="00B512BC">
            <w:pPr>
              <w:tabs>
                <w:tab w:val="center" w:pos="470"/>
                <w:tab w:val="center" w:pos="1543"/>
              </w:tabs>
              <w:spacing w:after="0" w:line="259" w:lineRule="auto"/>
              <w:ind w:left="43" w:right="0" w:firstLine="0"/>
              <w:jc w:val="center"/>
              <w:rPr>
                <w:color w:val="auto"/>
                <w:sz w:val="22"/>
              </w:rPr>
            </w:pPr>
            <w:r w:rsidRPr="00D71EA1">
              <w:rPr>
                <w:color w:val="auto"/>
                <w:sz w:val="22"/>
              </w:rPr>
              <w:t>-</w:t>
            </w:r>
          </w:p>
        </w:tc>
        <w:tc>
          <w:tcPr>
            <w:tcW w:w="1702" w:type="dxa"/>
            <w:tcBorders>
              <w:top w:val="single" w:sz="2" w:space="0" w:color="000000"/>
              <w:left w:val="single" w:sz="2" w:space="0" w:color="000000"/>
              <w:bottom w:val="single" w:sz="2" w:space="0" w:color="000000"/>
              <w:right w:val="single" w:sz="2" w:space="0" w:color="000000"/>
            </w:tcBorders>
          </w:tcPr>
          <w:p w14:paraId="48966B0C" w14:textId="0422D12E" w:rsidR="002647D3" w:rsidRPr="00D71EA1" w:rsidRDefault="00EF7C06" w:rsidP="00B512BC">
            <w:pPr>
              <w:spacing w:after="0" w:line="248" w:lineRule="auto"/>
              <w:ind w:left="43" w:right="0" w:firstLine="0"/>
              <w:rPr>
                <w:color w:val="auto"/>
                <w:sz w:val="22"/>
              </w:rPr>
            </w:pPr>
            <w:r>
              <w:rPr>
                <w:color w:val="auto"/>
                <w:sz w:val="22"/>
              </w:rPr>
              <w:t>П</w:t>
            </w:r>
            <w:r w:rsidR="00470151" w:rsidRPr="00D71EA1">
              <w:rPr>
                <w:color w:val="auto"/>
                <w:sz w:val="22"/>
              </w:rPr>
              <w:t>латежное поручение</w:t>
            </w:r>
          </w:p>
        </w:tc>
        <w:tc>
          <w:tcPr>
            <w:tcW w:w="1133" w:type="dxa"/>
            <w:tcBorders>
              <w:top w:val="single" w:sz="2" w:space="0" w:color="000000"/>
              <w:left w:val="single" w:sz="2" w:space="0" w:color="000000"/>
              <w:bottom w:val="single" w:sz="2" w:space="0" w:color="000000"/>
              <w:right w:val="single" w:sz="2" w:space="0" w:color="000000"/>
            </w:tcBorders>
          </w:tcPr>
          <w:p w14:paraId="4D9584E6" w14:textId="3E00619E" w:rsidR="002647D3" w:rsidRPr="00D71EA1" w:rsidRDefault="00EF7C06" w:rsidP="00B512BC">
            <w:pPr>
              <w:spacing w:after="0" w:line="259" w:lineRule="auto"/>
              <w:ind w:left="43" w:right="0" w:firstLine="0"/>
              <w:rPr>
                <w:color w:val="auto"/>
                <w:sz w:val="22"/>
              </w:rPr>
            </w:pPr>
            <w:r>
              <w:rPr>
                <w:color w:val="auto"/>
                <w:sz w:val="22"/>
              </w:rPr>
              <w:t>И</w:t>
            </w:r>
            <w:r w:rsidR="008C5524" w:rsidRPr="00D71EA1">
              <w:rPr>
                <w:color w:val="auto"/>
                <w:sz w:val="22"/>
              </w:rPr>
              <w:t>нвестор</w:t>
            </w:r>
          </w:p>
        </w:tc>
        <w:tc>
          <w:tcPr>
            <w:tcW w:w="1984" w:type="dxa"/>
            <w:tcBorders>
              <w:top w:val="single" w:sz="2" w:space="0" w:color="000000"/>
              <w:left w:val="single" w:sz="2" w:space="0" w:color="000000"/>
              <w:bottom w:val="single" w:sz="2" w:space="0" w:color="000000"/>
              <w:right w:val="single" w:sz="2" w:space="0" w:color="000000"/>
            </w:tcBorders>
          </w:tcPr>
          <w:p w14:paraId="7C1847B7" w14:textId="36292289" w:rsidR="002647D3" w:rsidRPr="00D71EA1" w:rsidRDefault="00EF7C06" w:rsidP="00B512BC">
            <w:pPr>
              <w:spacing w:after="0" w:line="259" w:lineRule="auto"/>
              <w:ind w:left="43" w:right="0" w:firstLine="0"/>
              <w:rPr>
                <w:color w:val="auto"/>
                <w:sz w:val="22"/>
              </w:rPr>
            </w:pPr>
            <w:r>
              <w:rPr>
                <w:color w:val="auto"/>
                <w:sz w:val="22"/>
              </w:rPr>
              <w:t>П</w:t>
            </w:r>
            <w:r w:rsidR="00D50AE6" w:rsidRPr="00D71EA1">
              <w:rPr>
                <w:color w:val="auto"/>
                <w:sz w:val="22"/>
              </w:rPr>
              <w:t>ункт 39 Правил</w:t>
            </w:r>
          </w:p>
        </w:tc>
        <w:tc>
          <w:tcPr>
            <w:tcW w:w="1560" w:type="dxa"/>
            <w:tcBorders>
              <w:top w:val="single" w:sz="2" w:space="0" w:color="000000"/>
              <w:left w:val="single" w:sz="2" w:space="0" w:color="000000"/>
              <w:bottom w:val="single" w:sz="2" w:space="0" w:color="000000"/>
              <w:right w:val="single" w:sz="2" w:space="0" w:color="000000"/>
            </w:tcBorders>
          </w:tcPr>
          <w:p w14:paraId="4A84215B" w14:textId="2A38E211" w:rsidR="002647D3" w:rsidRPr="00D71EA1" w:rsidRDefault="00EF7C06" w:rsidP="00B512BC">
            <w:pPr>
              <w:spacing w:after="0" w:line="259" w:lineRule="auto"/>
              <w:ind w:left="43" w:right="0" w:firstLine="0"/>
              <w:rPr>
                <w:color w:val="auto"/>
                <w:sz w:val="22"/>
              </w:rPr>
            </w:pPr>
            <w:r>
              <w:rPr>
                <w:color w:val="auto"/>
                <w:sz w:val="22"/>
              </w:rPr>
              <w:t>В</w:t>
            </w:r>
            <w:r w:rsidR="00D50AE6" w:rsidRPr="00D71EA1">
              <w:rPr>
                <w:color w:val="auto"/>
                <w:sz w:val="22"/>
              </w:rPr>
              <w:t>се категории</w:t>
            </w:r>
          </w:p>
        </w:tc>
        <w:tc>
          <w:tcPr>
            <w:tcW w:w="2268" w:type="dxa"/>
            <w:tcBorders>
              <w:top w:val="single" w:sz="2" w:space="0" w:color="000000"/>
              <w:left w:val="single" w:sz="2" w:space="0" w:color="000000"/>
              <w:bottom w:val="single" w:sz="2" w:space="0" w:color="000000"/>
              <w:right w:val="single" w:sz="2" w:space="0" w:color="000000"/>
            </w:tcBorders>
          </w:tcPr>
          <w:p w14:paraId="4A006CDC" w14:textId="3E56E063" w:rsidR="002647D3" w:rsidRPr="00D71EA1" w:rsidRDefault="00D50AE6" w:rsidP="00B512BC">
            <w:pPr>
              <w:spacing w:after="0" w:line="246" w:lineRule="auto"/>
              <w:ind w:left="43" w:right="0" w:firstLine="0"/>
              <w:jc w:val="center"/>
              <w:rPr>
                <w:color w:val="auto"/>
                <w:sz w:val="22"/>
              </w:rPr>
            </w:pPr>
            <w:r w:rsidRPr="00D71EA1">
              <w:rPr>
                <w:color w:val="auto"/>
                <w:sz w:val="22"/>
              </w:rPr>
              <w:t>-</w:t>
            </w:r>
          </w:p>
        </w:tc>
      </w:tr>
      <w:tr w:rsidR="00F52C5A" w:rsidRPr="00D71EA1" w14:paraId="4D093270" w14:textId="77777777" w:rsidTr="001D4709">
        <w:trPr>
          <w:trHeight w:val="958"/>
        </w:trPr>
        <w:tc>
          <w:tcPr>
            <w:tcW w:w="709" w:type="dxa"/>
            <w:tcBorders>
              <w:top w:val="single" w:sz="2" w:space="0" w:color="000000"/>
              <w:left w:val="single" w:sz="2" w:space="0" w:color="000000"/>
              <w:bottom w:val="single" w:sz="2" w:space="0" w:color="000000"/>
              <w:right w:val="single" w:sz="2" w:space="0" w:color="000000"/>
            </w:tcBorders>
          </w:tcPr>
          <w:p w14:paraId="72E15501" w14:textId="6E94AE67" w:rsidR="00076785" w:rsidRPr="00D71EA1" w:rsidRDefault="00076785" w:rsidP="00B512BC">
            <w:pPr>
              <w:spacing w:after="0" w:line="259" w:lineRule="auto"/>
              <w:ind w:left="43" w:right="0" w:firstLine="0"/>
              <w:rPr>
                <w:color w:val="auto"/>
                <w:sz w:val="22"/>
              </w:rPr>
            </w:pPr>
            <w:r w:rsidRPr="00D71EA1">
              <w:rPr>
                <w:color w:val="auto"/>
                <w:sz w:val="22"/>
              </w:rPr>
              <w:lastRenderedPageBreak/>
              <w:t>8.</w:t>
            </w:r>
          </w:p>
        </w:tc>
        <w:tc>
          <w:tcPr>
            <w:tcW w:w="1560" w:type="dxa"/>
            <w:tcBorders>
              <w:top w:val="single" w:sz="2" w:space="0" w:color="000000"/>
              <w:left w:val="single" w:sz="2" w:space="0" w:color="000000"/>
              <w:bottom w:val="single" w:sz="2" w:space="0" w:color="000000"/>
              <w:right w:val="single" w:sz="2" w:space="0" w:color="000000"/>
            </w:tcBorders>
          </w:tcPr>
          <w:p w14:paraId="4986F06A" w14:textId="2ADFBCA6" w:rsidR="00076785" w:rsidRPr="00D71EA1" w:rsidRDefault="007D75F9" w:rsidP="00B512BC">
            <w:pPr>
              <w:spacing w:after="0" w:line="244" w:lineRule="auto"/>
              <w:ind w:left="43" w:right="0" w:firstLine="0"/>
              <w:rPr>
                <w:color w:val="auto"/>
                <w:sz w:val="22"/>
              </w:rPr>
            </w:pPr>
            <w:r w:rsidRPr="00D71EA1">
              <w:rPr>
                <w:color w:val="auto"/>
                <w:sz w:val="22"/>
              </w:rPr>
              <w:t>Выполнение мероприятий по подключению, предусмотренных договором о подключении</w:t>
            </w:r>
          </w:p>
        </w:tc>
        <w:tc>
          <w:tcPr>
            <w:tcW w:w="992" w:type="dxa"/>
            <w:tcBorders>
              <w:top w:val="single" w:sz="2" w:space="0" w:color="000000"/>
              <w:left w:val="single" w:sz="2" w:space="0" w:color="000000"/>
              <w:bottom w:val="single" w:sz="2" w:space="0" w:color="000000"/>
              <w:right w:val="single" w:sz="2" w:space="0" w:color="000000"/>
            </w:tcBorders>
          </w:tcPr>
          <w:p w14:paraId="58C1DF75" w14:textId="77818258" w:rsidR="00076785" w:rsidRPr="00D71EA1" w:rsidRDefault="00EF7C06" w:rsidP="00B512BC">
            <w:pPr>
              <w:spacing w:after="0" w:line="259" w:lineRule="auto"/>
              <w:ind w:left="43" w:right="0" w:firstLine="0"/>
              <w:rPr>
                <w:color w:val="auto"/>
                <w:sz w:val="22"/>
              </w:rPr>
            </w:pPr>
            <w:r>
              <w:rPr>
                <w:color w:val="auto"/>
                <w:sz w:val="22"/>
              </w:rPr>
              <w:t>Д</w:t>
            </w:r>
            <w:r w:rsidR="007D75F9" w:rsidRPr="00D71EA1">
              <w:rPr>
                <w:color w:val="auto"/>
                <w:sz w:val="22"/>
              </w:rPr>
              <w:t>о 18 месяцев</w:t>
            </w:r>
          </w:p>
        </w:tc>
        <w:tc>
          <w:tcPr>
            <w:tcW w:w="992" w:type="dxa"/>
            <w:tcBorders>
              <w:top w:val="single" w:sz="2" w:space="0" w:color="000000"/>
              <w:left w:val="single" w:sz="2" w:space="0" w:color="000000"/>
              <w:bottom w:val="single" w:sz="2" w:space="0" w:color="000000"/>
              <w:right w:val="single" w:sz="2" w:space="0" w:color="000000"/>
            </w:tcBorders>
          </w:tcPr>
          <w:p w14:paraId="243F9A01" w14:textId="458E153F" w:rsidR="00A06C0F" w:rsidRPr="00D71EA1" w:rsidRDefault="00EF7C06" w:rsidP="00B512BC">
            <w:pPr>
              <w:spacing w:after="0" w:line="259" w:lineRule="auto"/>
              <w:ind w:left="43" w:right="0" w:firstLine="0"/>
              <w:rPr>
                <w:color w:val="auto"/>
                <w:sz w:val="22"/>
              </w:rPr>
            </w:pPr>
            <w:r>
              <w:rPr>
                <w:color w:val="auto"/>
                <w:sz w:val="22"/>
              </w:rPr>
              <w:t>Д</w:t>
            </w:r>
            <w:r w:rsidR="00A06C0F" w:rsidRPr="00D71EA1">
              <w:rPr>
                <w:color w:val="auto"/>
                <w:sz w:val="22"/>
              </w:rPr>
              <w:t>о 18 месяцев</w:t>
            </w:r>
          </w:p>
          <w:p w14:paraId="20A67A40" w14:textId="7B15FCE1" w:rsidR="00076785" w:rsidRPr="00D71EA1" w:rsidRDefault="00076785" w:rsidP="00B512BC">
            <w:pPr>
              <w:spacing w:after="0" w:line="259" w:lineRule="auto"/>
              <w:ind w:left="43" w:right="0" w:firstLine="0"/>
              <w:rPr>
                <w:color w:val="auto"/>
                <w:sz w:val="22"/>
              </w:rPr>
            </w:pPr>
          </w:p>
        </w:tc>
        <w:tc>
          <w:tcPr>
            <w:tcW w:w="1276" w:type="dxa"/>
            <w:tcBorders>
              <w:top w:val="single" w:sz="2" w:space="0" w:color="000000"/>
              <w:left w:val="single" w:sz="2" w:space="0" w:color="000000"/>
              <w:bottom w:val="single" w:sz="2" w:space="0" w:color="000000"/>
              <w:right w:val="single" w:sz="2" w:space="0" w:color="000000"/>
            </w:tcBorders>
          </w:tcPr>
          <w:p w14:paraId="2DACAE8F" w14:textId="245F5793" w:rsidR="00076785" w:rsidRPr="00D71EA1" w:rsidRDefault="007D75F9" w:rsidP="00B512BC">
            <w:pPr>
              <w:spacing w:after="0" w:line="246" w:lineRule="auto"/>
              <w:ind w:left="43" w:right="0" w:firstLine="0"/>
              <w:rPr>
                <w:color w:val="auto"/>
                <w:sz w:val="22"/>
              </w:rPr>
            </w:pPr>
            <w:r w:rsidRPr="00D71EA1">
              <w:rPr>
                <w:color w:val="auto"/>
                <w:sz w:val="22"/>
              </w:rPr>
              <w:t>1</w:t>
            </w:r>
          </w:p>
        </w:tc>
        <w:tc>
          <w:tcPr>
            <w:tcW w:w="1559" w:type="dxa"/>
            <w:tcBorders>
              <w:top w:val="single" w:sz="2" w:space="0" w:color="000000"/>
              <w:left w:val="single" w:sz="2" w:space="0" w:color="000000"/>
              <w:bottom w:val="single" w:sz="2" w:space="0" w:color="000000"/>
              <w:right w:val="single" w:sz="2" w:space="0" w:color="000000"/>
            </w:tcBorders>
          </w:tcPr>
          <w:p w14:paraId="54B17E76" w14:textId="78AF5BDF" w:rsidR="00076785" w:rsidRPr="00D71EA1" w:rsidRDefault="007D75F9" w:rsidP="00B512BC">
            <w:pPr>
              <w:tabs>
                <w:tab w:val="center" w:pos="470"/>
                <w:tab w:val="center" w:pos="1543"/>
              </w:tabs>
              <w:spacing w:after="0" w:line="259" w:lineRule="auto"/>
              <w:ind w:left="43" w:right="0" w:firstLine="0"/>
              <w:rPr>
                <w:color w:val="auto"/>
                <w:sz w:val="22"/>
              </w:rPr>
            </w:pPr>
            <w:r w:rsidRPr="00D71EA1">
              <w:rPr>
                <w:color w:val="auto"/>
                <w:sz w:val="22"/>
              </w:rPr>
              <w:t>-</w:t>
            </w:r>
          </w:p>
        </w:tc>
        <w:tc>
          <w:tcPr>
            <w:tcW w:w="1702" w:type="dxa"/>
            <w:tcBorders>
              <w:top w:val="single" w:sz="2" w:space="0" w:color="000000"/>
              <w:left w:val="single" w:sz="2" w:space="0" w:color="000000"/>
              <w:bottom w:val="single" w:sz="2" w:space="0" w:color="000000"/>
              <w:right w:val="single" w:sz="2" w:space="0" w:color="000000"/>
            </w:tcBorders>
          </w:tcPr>
          <w:p w14:paraId="384D5EE4" w14:textId="6F69A370" w:rsidR="00076785" w:rsidRPr="00D71EA1" w:rsidRDefault="00EF7C06" w:rsidP="00B512BC">
            <w:pPr>
              <w:spacing w:after="0" w:line="248" w:lineRule="auto"/>
              <w:ind w:left="43" w:right="0" w:firstLine="0"/>
              <w:rPr>
                <w:color w:val="auto"/>
                <w:sz w:val="22"/>
              </w:rPr>
            </w:pPr>
            <w:r>
              <w:rPr>
                <w:color w:val="auto"/>
                <w:sz w:val="22"/>
              </w:rPr>
              <w:t>П</w:t>
            </w:r>
            <w:r w:rsidR="007D75F9" w:rsidRPr="00D71EA1">
              <w:rPr>
                <w:color w:val="auto"/>
                <w:sz w:val="22"/>
              </w:rPr>
              <w:t>одписанный акт</w:t>
            </w:r>
            <w:r w:rsidR="00D451E8" w:rsidRPr="00D71EA1">
              <w:rPr>
                <w:color w:val="auto"/>
                <w:sz w:val="22"/>
              </w:rPr>
              <w:t xml:space="preserve"> о подключении</w:t>
            </w:r>
          </w:p>
        </w:tc>
        <w:tc>
          <w:tcPr>
            <w:tcW w:w="1133" w:type="dxa"/>
            <w:tcBorders>
              <w:top w:val="single" w:sz="2" w:space="0" w:color="000000"/>
              <w:left w:val="single" w:sz="2" w:space="0" w:color="000000"/>
              <w:bottom w:val="single" w:sz="2" w:space="0" w:color="000000"/>
              <w:right w:val="single" w:sz="2" w:space="0" w:color="000000"/>
            </w:tcBorders>
          </w:tcPr>
          <w:p w14:paraId="0B3E2B7F" w14:textId="06B0A21B" w:rsidR="00076785" w:rsidRPr="00D71EA1" w:rsidRDefault="00D451E8" w:rsidP="00B512BC">
            <w:pPr>
              <w:spacing w:after="0" w:line="259" w:lineRule="auto"/>
              <w:ind w:left="43" w:right="0" w:firstLine="0"/>
              <w:rPr>
                <w:color w:val="auto"/>
                <w:sz w:val="22"/>
              </w:rPr>
            </w:pPr>
            <w:r w:rsidRPr="00D71EA1">
              <w:rPr>
                <w:color w:val="auto"/>
                <w:sz w:val="22"/>
              </w:rPr>
              <w:t>МУП «Водоканал»</w:t>
            </w:r>
          </w:p>
        </w:tc>
        <w:tc>
          <w:tcPr>
            <w:tcW w:w="1984" w:type="dxa"/>
            <w:tcBorders>
              <w:top w:val="single" w:sz="2" w:space="0" w:color="000000"/>
              <w:left w:val="single" w:sz="2" w:space="0" w:color="000000"/>
              <w:bottom w:val="single" w:sz="2" w:space="0" w:color="000000"/>
              <w:right w:val="single" w:sz="2" w:space="0" w:color="000000"/>
            </w:tcBorders>
          </w:tcPr>
          <w:p w14:paraId="6B17525E" w14:textId="4136DB72" w:rsidR="00076785" w:rsidRPr="00D71EA1" w:rsidRDefault="00D451E8" w:rsidP="00B512BC">
            <w:pPr>
              <w:spacing w:after="0" w:line="259" w:lineRule="auto"/>
              <w:ind w:left="43" w:right="0" w:firstLine="0"/>
              <w:rPr>
                <w:color w:val="auto"/>
                <w:sz w:val="22"/>
              </w:rPr>
            </w:pPr>
            <w:r w:rsidRPr="00D71EA1">
              <w:rPr>
                <w:color w:val="auto"/>
                <w:sz w:val="22"/>
              </w:rPr>
              <w:t>Пункт 62</w:t>
            </w:r>
            <w:r w:rsidR="00054521" w:rsidRPr="00D71EA1">
              <w:rPr>
                <w:color w:val="auto"/>
                <w:sz w:val="22"/>
              </w:rPr>
              <w:t xml:space="preserve"> Правил</w:t>
            </w:r>
          </w:p>
        </w:tc>
        <w:tc>
          <w:tcPr>
            <w:tcW w:w="1560" w:type="dxa"/>
            <w:tcBorders>
              <w:top w:val="single" w:sz="2" w:space="0" w:color="000000"/>
              <w:left w:val="single" w:sz="2" w:space="0" w:color="000000"/>
              <w:bottom w:val="single" w:sz="2" w:space="0" w:color="000000"/>
              <w:right w:val="single" w:sz="2" w:space="0" w:color="000000"/>
            </w:tcBorders>
          </w:tcPr>
          <w:p w14:paraId="78BFD8EE" w14:textId="54368687" w:rsidR="00076785" w:rsidRPr="00D71EA1" w:rsidRDefault="00FD7005" w:rsidP="00B512BC">
            <w:pPr>
              <w:spacing w:after="0" w:line="259" w:lineRule="auto"/>
              <w:ind w:left="43" w:right="0" w:firstLine="0"/>
              <w:rPr>
                <w:color w:val="auto"/>
                <w:sz w:val="22"/>
              </w:rPr>
            </w:pPr>
            <w:r>
              <w:rPr>
                <w:color w:val="auto"/>
                <w:sz w:val="22"/>
              </w:rPr>
              <w:t>В</w:t>
            </w:r>
            <w:r w:rsidR="00D451E8" w:rsidRPr="00D71EA1">
              <w:rPr>
                <w:color w:val="auto"/>
                <w:sz w:val="22"/>
              </w:rPr>
              <w:t>се категории</w:t>
            </w:r>
          </w:p>
        </w:tc>
        <w:tc>
          <w:tcPr>
            <w:tcW w:w="2268" w:type="dxa"/>
            <w:tcBorders>
              <w:top w:val="single" w:sz="2" w:space="0" w:color="000000"/>
              <w:left w:val="single" w:sz="2" w:space="0" w:color="000000"/>
              <w:bottom w:val="single" w:sz="2" w:space="0" w:color="000000"/>
              <w:right w:val="single" w:sz="2" w:space="0" w:color="000000"/>
            </w:tcBorders>
          </w:tcPr>
          <w:p w14:paraId="6386503D" w14:textId="77777777" w:rsidR="00076785" w:rsidRPr="00D71EA1" w:rsidRDefault="00054521" w:rsidP="00B512BC">
            <w:pPr>
              <w:spacing w:after="0" w:line="246" w:lineRule="auto"/>
              <w:ind w:left="43" w:right="0" w:firstLine="0"/>
              <w:rPr>
                <w:color w:val="auto"/>
                <w:sz w:val="22"/>
              </w:rPr>
            </w:pPr>
            <w:r w:rsidRPr="00D71EA1">
              <w:rPr>
                <w:color w:val="auto"/>
                <w:sz w:val="22"/>
              </w:rPr>
              <w:t>П</w:t>
            </w:r>
            <w:r w:rsidR="00D451E8" w:rsidRPr="00D71EA1">
              <w:rPr>
                <w:color w:val="auto"/>
                <w:sz w:val="22"/>
              </w:rPr>
              <w:t>одключе</w:t>
            </w:r>
            <w:r w:rsidRPr="00D71EA1">
              <w:rPr>
                <w:color w:val="auto"/>
                <w:sz w:val="22"/>
              </w:rPr>
              <w:t xml:space="preserve">ние объектов к централизованным системам горячего водоснабжения, холодного водоснабжения и (или) водоотведения при наличии </w:t>
            </w:r>
            <w:r w:rsidR="002B3A39" w:rsidRPr="00D71EA1">
              <w:rPr>
                <w:color w:val="auto"/>
                <w:sz w:val="22"/>
              </w:rPr>
              <w:t xml:space="preserve"> на день заключения договора о подключении технической возможности подключения осуществляется  в срок, который не может превышать 18 месяцев со дня заключения договора о подключении, за исключением случаев, когда</w:t>
            </w:r>
            <w:r w:rsidR="009A4410" w:rsidRPr="00D71EA1">
              <w:rPr>
                <w:color w:val="auto"/>
                <w:sz w:val="22"/>
              </w:rPr>
              <w:t xml:space="preserve"> более длительный сроки </w:t>
            </w:r>
            <w:r w:rsidR="009A4410" w:rsidRPr="00D71EA1">
              <w:rPr>
                <w:color w:val="auto"/>
                <w:sz w:val="22"/>
              </w:rPr>
              <w:lastRenderedPageBreak/>
              <w:t>указаны заявителем в заявлении о подключении или определены в договоре о подключении по соглашению между исполнителем и заявителем или следуют из Правил</w:t>
            </w:r>
            <w:r w:rsidR="003E4F8A" w:rsidRPr="00D71EA1">
              <w:rPr>
                <w:color w:val="auto"/>
                <w:sz w:val="22"/>
              </w:rPr>
              <w:t>.</w:t>
            </w:r>
          </w:p>
          <w:p w14:paraId="72F21B2B" w14:textId="292AB7EA" w:rsidR="003E4F8A" w:rsidRPr="00D71EA1" w:rsidRDefault="003E4F8A" w:rsidP="00B512BC">
            <w:pPr>
              <w:spacing w:after="0" w:line="246" w:lineRule="auto"/>
              <w:ind w:left="43" w:right="0" w:firstLine="0"/>
              <w:rPr>
                <w:color w:val="auto"/>
                <w:sz w:val="22"/>
              </w:rPr>
            </w:pPr>
            <w:r w:rsidRPr="00D71EA1">
              <w:rPr>
                <w:color w:val="auto"/>
                <w:sz w:val="22"/>
              </w:rPr>
              <w:t>*Сокращение срока возможно при наличии технической возможности подключения.</w:t>
            </w:r>
          </w:p>
        </w:tc>
      </w:tr>
      <w:tr w:rsidR="00A06C0F" w:rsidRPr="00D71EA1" w14:paraId="41AC444C" w14:textId="77777777" w:rsidTr="001D4709">
        <w:trPr>
          <w:trHeight w:val="958"/>
        </w:trPr>
        <w:tc>
          <w:tcPr>
            <w:tcW w:w="709" w:type="dxa"/>
            <w:tcBorders>
              <w:top w:val="single" w:sz="2" w:space="0" w:color="000000"/>
              <w:left w:val="single" w:sz="2" w:space="0" w:color="000000"/>
              <w:bottom w:val="single" w:sz="2" w:space="0" w:color="000000"/>
              <w:right w:val="single" w:sz="2" w:space="0" w:color="000000"/>
            </w:tcBorders>
          </w:tcPr>
          <w:p w14:paraId="7BAC6716" w14:textId="15BE9F78" w:rsidR="00A06C0F" w:rsidRPr="00D71EA1" w:rsidRDefault="00B512BC" w:rsidP="00B512BC">
            <w:pPr>
              <w:pStyle w:val="a4"/>
              <w:spacing w:after="0" w:line="259" w:lineRule="auto"/>
              <w:ind w:left="43" w:right="0" w:firstLine="0"/>
              <w:rPr>
                <w:color w:val="auto"/>
                <w:sz w:val="22"/>
              </w:rPr>
            </w:pPr>
            <w:r>
              <w:rPr>
                <w:color w:val="auto"/>
                <w:sz w:val="22"/>
              </w:rPr>
              <w:lastRenderedPageBreak/>
              <w:t>9.</w:t>
            </w:r>
          </w:p>
        </w:tc>
        <w:tc>
          <w:tcPr>
            <w:tcW w:w="1560" w:type="dxa"/>
            <w:tcBorders>
              <w:top w:val="single" w:sz="2" w:space="0" w:color="000000"/>
              <w:left w:val="single" w:sz="2" w:space="0" w:color="000000"/>
              <w:bottom w:val="single" w:sz="2" w:space="0" w:color="000000"/>
              <w:right w:val="single" w:sz="2" w:space="0" w:color="000000"/>
            </w:tcBorders>
          </w:tcPr>
          <w:p w14:paraId="1FFBB3AD" w14:textId="07B58067" w:rsidR="00A06C0F" w:rsidRPr="00D71EA1" w:rsidRDefault="00A06C0F" w:rsidP="00B512BC">
            <w:pPr>
              <w:spacing w:after="0" w:line="244" w:lineRule="auto"/>
              <w:ind w:left="43" w:right="0" w:firstLine="0"/>
              <w:rPr>
                <w:color w:val="auto"/>
                <w:sz w:val="22"/>
              </w:rPr>
            </w:pPr>
            <w:r w:rsidRPr="00D71EA1">
              <w:rPr>
                <w:color w:val="auto"/>
                <w:sz w:val="22"/>
              </w:rPr>
              <w:t>Получение</w:t>
            </w:r>
            <w:r w:rsidR="00FD7005">
              <w:rPr>
                <w:color w:val="auto"/>
                <w:sz w:val="22"/>
              </w:rPr>
              <w:t xml:space="preserve"> </w:t>
            </w:r>
            <w:r w:rsidRPr="00D71EA1">
              <w:rPr>
                <w:color w:val="auto"/>
                <w:sz w:val="22"/>
              </w:rPr>
              <w:t>акта о подключении</w:t>
            </w:r>
          </w:p>
        </w:tc>
        <w:tc>
          <w:tcPr>
            <w:tcW w:w="992" w:type="dxa"/>
            <w:tcBorders>
              <w:top w:val="single" w:sz="2" w:space="0" w:color="000000"/>
              <w:left w:val="single" w:sz="2" w:space="0" w:color="000000"/>
              <w:bottom w:val="single" w:sz="2" w:space="0" w:color="000000"/>
              <w:right w:val="single" w:sz="2" w:space="0" w:color="000000"/>
            </w:tcBorders>
          </w:tcPr>
          <w:p w14:paraId="1628B0EB" w14:textId="67B8E907" w:rsidR="00A06C0F" w:rsidRPr="00D71EA1" w:rsidRDefault="00A06C0F" w:rsidP="00B512BC">
            <w:pPr>
              <w:spacing w:after="0" w:line="251" w:lineRule="auto"/>
              <w:ind w:left="43" w:right="0" w:firstLine="0"/>
              <w:rPr>
                <w:color w:val="auto"/>
                <w:sz w:val="22"/>
              </w:rPr>
            </w:pPr>
            <w:r w:rsidRPr="00D71EA1">
              <w:rPr>
                <w:color w:val="auto"/>
                <w:sz w:val="22"/>
              </w:rPr>
              <w:t xml:space="preserve">В пределах срока выполнения мероприятия </w:t>
            </w:r>
            <w:r w:rsidRPr="00D71EA1">
              <w:rPr>
                <w:color w:val="auto"/>
                <w:sz w:val="22"/>
              </w:rPr>
              <w:lastRenderedPageBreak/>
              <w:t>по договору, но не позднее 18</w:t>
            </w:r>
            <w:r w:rsidR="00D5737E">
              <w:rPr>
                <w:color w:val="auto"/>
                <w:sz w:val="22"/>
              </w:rPr>
              <w:t xml:space="preserve"> </w:t>
            </w:r>
            <w:r w:rsidRPr="00D71EA1">
              <w:rPr>
                <w:color w:val="auto"/>
                <w:sz w:val="22"/>
              </w:rPr>
              <w:t>месяцев со дня заключения договора, если более</w:t>
            </w:r>
            <w:r w:rsidR="00C52ED4">
              <w:rPr>
                <w:color w:val="auto"/>
                <w:sz w:val="22"/>
              </w:rPr>
              <w:t xml:space="preserve"> </w:t>
            </w:r>
            <w:r w:rsidRPr="00D71EA1">
              <w:rPr>
                <w:color w:val="auto"/>
                <w:sz w:val="22"/>
              </w:rPr>
              <w:t>длительные сроки не указаны</w:t>
            </w:r>
            <w:r w:rsidR="00C52ED4">
              <w:rPr>
                <w:color w:val="auto"/>
                <w:sz w:val="22"/>
              </w:rPr>
              <w:t xml:space="preserve"> </w:t>
            </w:r>
            <w:r w:rsidRPr="00D71EA1">
              <w:rPr>
                <w:color w:val="auto"/>
                <w:sz w:val="22"/>
              </w:rPr>
              <w:t>заявителем в заявке или в инвести</w:t>
            </w:r>
            <w:r w:rsidRPr="00D71EA1">
              <w:rPr>
                <w:color w:val="auto"/>
                <w:sz w:val="22"/>
              </w:rPr>
              <w:lastRenderedPageBreak/>
              <w:t>ционной программе</w:t>
            </w:r>
            <w:r w:rsidR="00C52ED4">
              <w:rPr>
                <w:color w:val="auto"/>
                <w:sz w:val="22"/>
              </w:rPr>
              <w:t xml:space="preserve"> </w:t>
            </w:r>
            <w:r w:rsidRPr="00D71EA1">
              <w:rPr>
                <w:color w:val="auto"/>
                <w:sz w:val="22"/>
              </w:rPr>
              <w:t>исполнителя</w:t>
            </w:r>
          </w:p>
        </w:tc>
        <w:tc>
          <w:tcPr>
            <w:tcW w:w="992" w:type="dxa"/>
            <w:tcBorders>
              <w:top w:val="single" w:sz="2" w:space="0" w:color="000000"/>
              <w:left w:val="single" w:sz="2" w:space="0" w:color="000000"/>
              <w:bottom w:val="single" w:sz="2" w:space="0" w:color="000000"/>
              <w:right w:val="single" w:sz="2" w:space="0" w:color="000000"/>
            </w:tcBorders>
          </w:tcPr>
          <w:p w14:paraId="3217DC46" w14:textId="3BD0AC5A" w:rsidR="00A06C0F" w:rsidRPr="00D71EA1" w:rsidRDefault="00A06C0F" w:rsidP="00B512BC">
            <w:pPr>
              <w:spacing w:after="0" w:line="251" w:lineRule="auto"/>
              <w:ind w:left="43" w:right="0" w:firstLine="0"/>
              <w:rPr>
                <w:color w:val="auto"/>
                <w:sz w:val="22"/>
              </w:rPr>
            </w:pPr>
            <w:r w:rsidRPr="00D71EA1">
              <w:rPr>
                <w:color w:val="auto"/>
                <w:sz w:val="22"/>
              </w:rPr>
              <w:lastRenderedPageBreak/>
              <w:t xml:space="preserve">В пределах срока выполнения мероприятия </w:t>
            </w:r>
            <w:r w:rsidRPr="00D71EA1">
              <w:rPr>
                <w:color w:val="auto"/>
                <w:sz w:val="22"/>
              </w:rPr>
              <w:lastRenderedPageBreak/>
              <w:t>по договору, но не позднее 18</w:t>
            </w:r>
            <w:r w:rsidR="00D5737E">
              <w:rPr>
                <w:color w:val="auto"/>
                <w:sz w:val="22"/>
              </w:rPr>
              <w:t xml:space="preserve"> </w:t>
            </w:r>
            <w:r w:rsidRPr="00D71EA1">
              <w:rPr>
                <w:color w:val="auto"/>
                <w:sz w:val="22"/>
              </w:rPr>
              <w:t>месяцев со дня заключения договора, если более</w:t>
            </w:r>
            <w:r w:rsidR="00C52ED4">
              <w:rPr>
                <w:color w:val="auto"/>
                <w:sz w:val="22"/>
              </w:rPr>
              <w:t xml:space="preserve"> </w:t>
            </w:r>
            <w:r w:rsidRPr="00D71EA1">
              <w:rPr>
                <w:color w:val="auto"/>
                <w:sz w:val="22"/>
              </w:rPr>
              <w:t>длительные сроки не указаны</w:t>
            </w:r>
            <w:r w:rsidR="00C52ED4">
              <w:rPr>
                <w:color w:val="auto"/>
                <w:sz w:val="22"/>
              </w:rPr>
              <w:t xml:space="preserve"> </w:t>
            </w:r>
            <w:r w:rsidRPr="00D71EA1">
              <w:rPr>
                <w:color w:val="auto"/>
                <w:sz w:val="22"/>
              </w:rPr>
              <w:t>заявителем в заявке или в инвести</w:t>
            </w:r>
            <w:r w:rsidRPr="00D71EA1">
              <w:rPr>
                <w:color w:val="auto"/>
                <w:sz w:val="22"/>
              </w:rPr>
              <w:lastRenderedPageBreak/>
              <w:t>ционной программе</w:t>
            </w:r>
            <w:r w:rsidR="00C52ED4">
              <w:rPr>
                <w:color w:val="auto"/>
                <w:sz w:val="22"/>
              </w:rPr>
              <w:t xml:space="preserve"> </w:t>
            </w:r>
            <w:r w:rsidRPr="00D71EA1">
              <w:rPr>
                <w:color w:val="auto"/>
                <w:sz w:val="22"/>
              </w:rPr>
              <w:t>исполнителя</w:t>
            </w:r>
          </w:p>
        </w:tc>
        <w:tc>
          <w:tcPr>
            <w:tcW w:w="1276" w:type="dxa"/>
            <w:tcBorders>
              <w:top w:val="single" w:sz="2" w:space="0" w:color="000000"/>
              <w:left w:val="single" w:sz="2" w:space="0" w:color="000000"/>
              <w:bottom w:val="single" w:sz="2" w:space="0" w:color="000000"/>
              <w:right w:val="single" w:sz="2" w:space="0" w:color="000000"/>
            </w:tcBorders>
          </w:tcPr>
          <w:p w14:paraId="586A260C" w14:textId="3BCFAA63" w:rsidR="00A06C0F" w:rsidRPr="00D71EA1" w:rsidRDefault="00A06C0F" w:rsidP="00B512BC">
            <w:pPr>
              <w:spacing w:after="0" w:line="246" w:lineRule="auto"/>
              <w:ind w:left="43" w:right="0" w:firstLine="0"/>
              <w:rPr>
                <w:color w:val="auto"/>
                <w:sz w:val="22"/>
              </w:rPr>
            </w:pPr>
            <w:r w:rsidRPr="00D71EA1">
              <w:rPr>
                <w:color w:val="auto"/>
                <w:sz w:val="22"/>
              </w:rPr>
              <w:lastRenderedPageBreak/>
              <w:t>1 комплект</w:t>
            </w:r>
          </w:p>
        </w:tc>
        <w:tc>
          <w:tcPr>
            <w:tcW w:w="1559" w:type="dxa"/>
            <w:tcBorders>
              <w:top w:val="single" w:sz="2" w:space="0" w:color="000000"/>
              <w:left w:val="single" w:sz="2" w:space="0" w:color="000000"/>
              <w:bottom w:val="single" w:sz="2" w:space="0" w:color="000000"/>
              <w:right w:val="single" w:sz="2" w:space="0" w:color="000000"/>
            </w:tcBorders>
          </w:tcPr>
          <w:p w14:paraId="7B42722C" w14:textId="2E8EA8D1" w:rsidR="00A06C0F" w:rsidRPr="00D71EA1" w:rsidRDefault="00A06C0F" w:rsidP="00B512BC">
            <w:pPr>
              <w:tabs>
                <w:tab w:val="center" w:pos="470"/>
                <w:tab w:val="center" w:pos="1543"/>
              </w:tabs>
              <w:spacing w:after="0" w:line="259" w:lineRule="auto"/>
              <w:ind w:left="43" w:right="0" w:firstLine="0"/>
              <w:rPr>
                <w:color w:val="auto"/>
                <w:sz w:val="22"/>
              </w:rPr>
            </w:pPr>
            <w:r w:rsidRPr="00D71EA1">
              <w:rPr>
                <w:color w:val="auto"/>
                <w:sz w:val="22"/>
              </w:rPr>
              <w:t>Комплект исполнительной документации, оформляется заявителем</w:t>
            </w:r>
          </w:p>
        </w:tc>
        <w:tc>
          <w:tcPr>
            <w:tcW w:w="1702" w:type="dxa"/>
            <w:tcBorders>
              <w:top w:val="single" w:sz="2" w:space="0" w:color="000000"/>
              <w:left w:val="single" w:sz="2" w:space="0" w:color="000000"/>
              <w:bottom w:val="single" w:sz="2" w:space="0" w:color="000000"/>
              <w:right w:val="single" w:sz="2" w:space="0" w:color="000000"/>
            </w:tcBorders>
          </w:tcPr>
          <w:p w14:paraId="3F22FDB1" w14:textId="3F7C8511" w:rsidR="00A06C0F" w:rsidRPr="00D71EA1" w:rsidRDefault="00A06C0F" w:rsidP="00B512BC">
            <w:pPr>
              <w:spacing w:after="0" w:line="248" w:lineRule="auto"/>
              <w:ind w:left="43" w:right="0" w:firstLine="0"/>
              <w:rPr>
                <w:color w:val="auto"/>
                <w:sz w:val="22"/>
              </w:rPr>
            </w:pPr>
            <w:r w:rsidRPr="00D71EA1">
              <w:rPr>
                <w:color w:val="auto"/>
                <w:sz w:val="22"/>
              </w:rPr>
              <w:t>Подписанный акт о подключении</w:t>
            </w:r>
          </w:p>
        </w:tc>
        <w:tc>
          <w:tcPr>
            <w:tcW w:w="1133" w:type="dxa"/>
            <w:tcBorders>
              <w:top w:val="single" w:sz="2" w:space="0" w:color="000000"/>
              <w:left w:val="single" w:sz="2" w:space="0" w:color="000000"/>
              <w:bottom w:val="single" w:sz="2" w:space="0" w:color="000000"/>
              <w:right w:val="single" w:sz="2" w:space="0" w:color="000000"/>
            </w:tcBorders>
          </w:tcPr>
          <w:p w14:paraId="3C6B44F2" w14:textId="4147983C" w:rsidR="00A06C0F" w:rsidRPr="00D71EA1" w:rsidRDefault="00A06C0F" w:rsidP="00B512BC">
            <w:pPr>
              <w:spacing w:after="0" w:line="259" w:lineRule="auto"/>
              <w:ind w:left="43" w:right="0" w:firstLine="0"/>
              <w:rPr>
                <w:color w:val="auto"/>
                <w:sz w:val="22"/>
              </w:rPr>
            </w:pPr>
            <w:r w:rsidRPr="00D71EA1">
              <w:rPr>
                <w:color w:val="auto"/>
                <w:sz w:val="22"/>
              </w:rPr>
              <w:t>МУП «Водоканал»</w:t>
            </w:r>
          </w:p>
        </w:tc>
        <w:tc>
          <w:tcPr>
            <w:tcW w:w="1984" w:type="dxa"/>
            <w:tcBorders>
              <w:top w:val="single" w:sz="2" w:space="0" w:color="000000"/>
              <w:left w:val="single" w:sz="2" w:space="0" w:color="000000"/>
              <w:bottom w:val="single" w:sz="2" w:space="0" w:color="000000"/>
              <w:right w:val="single" w:sz="2" w:space="0" w:color="000000"/>
            </w:tcBorders>
          </w:tcPr>
          <w:p w14:paraId="7A40C2FD" w14:textId="757A6CB6" w:rsidR="00A06C0F" w:rsidRPr="00D71EA1" w:rsidRDefault="00A06C0F" w:rsidP="00B512BC">
            <w:pPr>
              <w:spacing w:after="0" w:line="259" w:lineRule="auto"/>
              <w:ind w:left="43" w:right="0" w:firstLine="0"/>
              <w:rPr>
                <w:color w:val="auto"/>
                <w:sz w:val="22"/>
              </w:rPr>
            </w:pPr>
            <w:r w:rsidRPr="00D71EA1">
              <w:rPr>
                <w:color w:val="auto"/>
                <w:sz w:val="22"/>
              </w:rPr>
              <w:t>Пункт 63 Правил</w:t>
            </w:r>
          </w:p>
        </w:tc>
        <w:tc>
          <w:tcPr>
            <w:tcW w:w="1560" w:type="dxa"/>
            <w:tcBorders>
              <w:top w:val="single" w:sz="2" w:space="0" w:color="000000"/>
              <w:left w:val="single" w:sz="2" w:space="0" w:color="000000"/>
              <w:bottom w:val="single" w:sz="2" w:space="0" w:color="000000"/>
              <w:right w:val="single" w:sz="2" w:space="0" w:color="000000"/>
            </w:tcBorders>
          </w:tcPr>
          <w:p w14:paraId="21856444" w14:textId="7183DEAB" w:rsidR="00A06C0F" w:rsidRPr="00D71EA1" w:rsidRDefault="00D5737E" w:rsidP="00B512BC">
            <w:pPr>
              <w:spacing w:after="0" w:line="259" w:lineRule="auto"/>
              <w:ind w:left="43" w:right="0" w:firstLine="0"/>
              <w:rPr>
                <w:color w:val="auto"/>
                <w:sz w:val="22"/>
              </w:rPr>
            </w:pPr>
            <w:r>
              <w:rPr>
                <w:color w:val="auto"/>
                <w:sz w:val="22"/>
              </w:rPr>
              <w:t>В</w:t>
            </w:r>
            <w:r w:rsidR="00A06C0F" w:rsidRPr="00D71EA1">
              <w:rPr>
                <w:color w:val="auto"/>
                <w:sz w:val="22"/>
              </w:rPr>
              <w:t>се категории</w:t>
            </w:r>
          </w:p>
        </w:tc>
        <w:tc>
          <w:tcPr>
            <w:tcW w:w="2268" w:type="dxa"/>
            <w:tcBorders>
              <w:top w:val="single" w:sz="2" w:space="0" w:color="000000"/>
              <w:left w:val="single" w:sz="2" w:space="0" w:color="000000"/>
              <w:bottom w:val="single" w:sz="2" w:space="0" w:color="000000"/>
              <w:right w:val="single" w:sz="2" w:space="0" w:color="000000"/>
            </w:tcBorders>
          </w:tcPr>
          <w:p w14:paraId="15643E07" w14:textId="577AF53C" w:rsidR="00A06C0F" w:rsidRPr="00D71EA1" w:rsidRDefault="00D5737E" w:rsidP="00815018">
            <w:pPr>
              <w:spacing w:after="0" w:line="251" w:lineRule="auto"/>
              <w:ind w:left="43" w:right="0" w:firstLine="0"/>
              <w:rPr>
                <w:color w:val="auto"/>
                <w:sz w:val="22"/>
              </w:rPr>
            </w:pPr>
            <w:r>
              <w:rPr>
                <w:color w:val="auto"/>
                <w:sz w:val="22"/>
              </w:rPr>
              <w:t>С</w:t>
            </w:r>
            <w:r w:rsidR="00A06C0F" w:rsidRPr="00D71EA1">
              <w:rPr>
                <w:color w:val="auto"/>
                <w:sz w:val="22"/>
              </w:rPr>
              <w:t>огласно пункт</w:t>
            </w:r>
            <w:r w:rsidR="00815018">
              <w:rPr>
                <w:color w:val="auto"/>
                <w:sz w:val="22"/>
              </w:rPr>
              <w:t>у</w:t>
            </w:r>
            <w:r w:rsidR="00A06C0F" w:rsidRPr="00D71EA1">
              <w:rPr>
                <w:color w:val="auto"/>
                <w:sz w:val="22"/>
              </w:rPr>
              <w:t xml:space="preserve"> 63 Правил осуществление подключения завершается подписанием заявителем и </w:t>
            </w:r>
            <w:r w:rsidR="00A06C0F" w:rsidRPr="00D71EA1">
              <w:rPr>
                <w:color w:val="auto"/>
                <w:sz w:val="22"/>
              </w:rPr>
              <w:lastRenderedPageBreak/>
              <w:t>исполнителем акта о подключении подключаемого объекта, подтверждающего выполнение сторонами обязательств по договору о подключении</w:t>
            </w:r>
            <w:r>
              <w:rPr>
                <w:color w:val="auto"/>
                <w:sz w:val="22"/>
              </w:rPr>
              <w:t xml:space="preserve"> </w:t>
            </w:r>
            <w:r w:rsidR="00A06C0F" w:rsidRPr="00D71EA1">
              <w:rPr>
                <w:color w:val="auto"/>
                <w:sz w:val="22"/>
              </w:rPr>
              <w:t xml:space="preserve">и содержащего информацию о разграничении балансовой принадлежности объектов централизованной системы горячего водоснабжения, холодного водоснабжения и (или) водоотведения </w:t>
            </w:r>
            <w:r w:rsidR="00A06C0F" w:rsidRPr="00D71EA1">
              <w:rPr>
                <w:color w:val="auto"/>
                <w:sz w:val="22"/>
              </w:rPr>
              <w:lastRenderedPageBreak/>
              <w:t>и о разграничении эксплуатационной ответственности объектов централизованной системы горячего водоснабжения, холодного водоснабжения и (или) водоотведения.*Сокращение срока возможно при наличии технической возможности подключения.</w:t>
            </w:r>
          </w:p>
        </w:tc>
      </w:tr>
    </w:tbl>
    <w:p w14:paraId="2D0902FB" w14:textId="77777777" w:rsidR="00D71EA1" w:rsidRDefault="00D71EA1" w:rsidP="00D71EA1">
      <w:pPr>
        <w:spacing w:after="0" w:line="271" w:lineRule="auto"/>
        <w:ind w:left="8732" w:right="2611" w:hanging="5"/>
        <w:rPr>
          <w:color w:val="auto"/>
          <w:sz w:val="22"/>
        </w:rPr>
        <w:sectPr w:rsidR="00D71EA1" w:rsidSect="003E034E">
          <w:headerReference w:type="even" r:id="rId16"/>
          <w:headerReference w:type="default" r:id="rId17"/>
          <w:headerReference w:type="first" r:id="rId18"/>
          <w:pgSz w:w="16840" w:h="11920" w:orient="landscape"/>
          <w:pgMar w:top="1701" w:right="567" w:bottom="1134" w:left="567" w:header="1021" w:footer="720" w:gutter="0"/>
          <w:pgNumType w:start="1"/>
          <w:cols w:space="720"/>
          <w:titlePg/>
          <w:docGrid w:linePitch="381"/>
        </w:sectPr>
      </w:pPr>
    </w:p>
    <w:p w14:paraId="72DE85FA" w14:textId="6743C1F9" w:rsidR="00706D85" w:rsidRDefault="00706D85" w:rsidP="007F789A">
      <w:pPr>
        <w:spacing w:after="0" w:line="271" w:lineRule="auto"/>
        <w:ind w:left="12191" w:right="-641" w:firstLine="0"/>
        <w:rPr>
          <w:color w:val="auto"/>
          <w:sz w:val="26"/>
          <w:szCs w:val="26"/>
        </w:rPr>
      </w:pPr>
      <w:r>
        <w:rPr>
          <w:color w:val="auto"/>
          <w:sz w:val="26"/>
          <w:szCs w:val="26"/>
        </w:rPr>
        <w:lastRenderedPageBreak/>
        <w:t>УТВЕРЖДЕН</w:t>
      </w:r>
    </w:p>
    <w:p w14:paraId="4F940A58" w14:textId="5C0FACB5" w:rsidR="00E226C6" w:rsidRPr="000F77BD" w:rsidRDefault="00E226C6" w:rsidP="007F789A">
      <w:pPr>
        <w:spacing w:after="0" w:line="271" w:lineRule="auto"/>
        <w:ind w:left="12191" w:right="-641" w:firstLine="0"/>
        <w:rPr>
          <w:color w:val="auto"/>
          <w:sz w:val="26"/>
          <w:szCs w:val="26"/>
        </w:rPr>
      </w:pPr>
      <w:r w:rsidRPr="000F77BD">
        <w:rPr>
          <w:color w:val="auto"/>
          <w:sz w:val="26"/>
          <w:szCs w:val="26"/>
        </w:rPr>
        <w:t>постановлением мэрии</w:t>
      </w:r>
      <w:r w:rsidR="00D026E1">
        <w:rPr>
          <w:color w:val="auto"/>
          <w:sz w:val="26"/>
          <w:szCs w:val="26"/>
        </w:rPr>
        <w:t xml:space="preserve"> города</w:t>
      </w:r>
    </w:p>
    <w:p w14:paraId="360A0867" w14:textId="77777777" w:rsidR="00A14E93" w:rsidRDefault="00A14E93" w:rsidP="00A14E93">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11384BF9" w14:textId="73739014" w:rsidR="00E226C6" w:rsidRDefault="00E226C6" w:rsidP="007F789A">
      <w:pPr>
        <w:spacing w:after="0" w:line="271" w:lineRule="auto"/>
        <w:ind w:left="12191" w:right="-641" w:firstLine="0"/>
        <w:rPr>
          <w:color w:val="auto"/>
          <w:sz w:val="26"/>
          <w:szCs w:val="26"/>
        </w:rPr>
      </w:pPr>
      <w:r w:rsidRPr="000F77BD">
        <w:rPr>
          <w:color w:val="auto"/>
          <w:sz w:val="26"/>
          <w:szCs w:val="26"/>
        </w:rPr>
        <w:t xml:space="preserve">(приложение </w:t>
      </w:r>
      <w:r>
        <w:rPr>
          <w:color w:val="auto"/>
          <w:sz w:val="26"/>
          <w:szCs w:val="26"/>
        </w:rPr>
        <w:t>4</w:t>
      </w:r>
      <w:r w:rsidRPr="000F77BD">
        <w:rPr>
          <w:color w:val="auto"/>
          <w:sz w:val="26"/>
          <w:szCs w:val="26"/>
        </w:rPr>
        <w:t>)</w:t>
      </w:r>
    </w:p>
    <w:p w14:paraId="34F755CF" w14:textId="77777777" w:rsidR="00E226C6" w:rsidRDefault="00E226C6" w:rsidP="007F789A">
      <w:pPr>
        <w:spacing w:after="0" w:line="271" w:lineRule="auto"/>
        <w:ind w:left="12191" w:right="-641" w:firstLine="0"/>
        <w:rPr>
          <w:color w:val="auto"/>
          <w:sz w:val="26"/>
          <w:szCs w:val="26"/>
        </w:rPr>
      </w:pPr>
    </w:p>
    <w:p w14:paraId="180DF12E" w14:textId="77777777" w:rsidR="00E226C6" w:rsidRDefault="00E226C6" w:rsidP="007F789A">
      <w:pPr>
        <w:spacing w:after="0" w:line="271" w:lineRule="auto"/>
        <w:ind w:left="12191" w:right="-641" w:firstLine="0"/>
        <w:rPr>
          <w:color w:val="auto"/>
          <w:sz w:val="26"/>
          <w:szCs w:val="26"/>
        </w:rPr>
      </w:pPr>
    </w:p>
    <w:p w14:paraId="55F21BFF" w14:textId="77777777" w:rsidR="00E226C6" w:rsidRDefault="00E226C6" w:rsidP="007F789A">
      <w:pPr>
        <w:spacing w:after="0" w:line="271" w:lineRule="auto"/>
        <w:ind w:left="12191" w:right="-641" w:firstLine="0"/>
        <w:rPr>
          <w:color w:val="auto"/>
          <w:sz w:val="26"/>
          <w:szCs w:val="26"/>
        </w:rPr>
      </w:pPr>
    </w:p>
    <w:p w14:paraId="643DE4D1" w14:textId="77777777" w:rsidR="004711FF" w:rsidRDefault="00293C70" w:rsidP="00084F12">
      <w:pPr>
        <w:spacing w:after="0" w:line="260" w:lineRule="auto"/>
        <w:ind w:left="2934" w:right="2362" w:hanging="10"/>
        <w:jc w:val="center"/>
        <w:rPr>
          <w:color w:val="auto"/>
          <w:sz w:val="26"/>
          <w:szCs w:val="26"/>
        </w:rPr>
      </w:pPr>
      <w:r w:rsidRPr="00F4778C">
        <w:rPr>
          <w:color w:val="auto"/>
          <w:sz w:val="26"/>
          <w:szCs w:val="26"/>
        </w:rPr>
        <w:t xml:space="preserve">Алгоритм действий инвестора по процедуре подключения </w:t>
      </w:r>
    </w:p>
    <w:p w14:paraId="40B978D5" w14:textId="329BE7D0" w:rsidR="00810B97" w:rsidRDefault="00293C70" w:rsidP="00810B97">
      <w:pPr>
        <w:spacing w:after="0" w:line="260" w:lineRule="auto"/>
        <w:ind w:left="2934" w:right="2362" w:hanging="10"/>
        <w:jc w:val="center"/>
        <w:rPr>
          <w:color w:val="auto"/>
          <w:sz w:val="26"/>
          <w:szCs w:val="26"/>
        </w:rPr>
      </w:pPr>
      <w:r w:rsidRPr="00F4778C">
        <w:rPr>
          <w:color w:val="auto"/>
          <w:sz w:val="26"/>
          <w:szCs w:val="26"/>
        </w:rPr>
        <w:t>к сетям теплоснабжени</w:t>
      </w:r>
      <w:r w:rsidR="00706D85">
        <w:rPr>
          <w:color w:val="auto"/>
          <w:sz w:val="26"/>
          <w:szCs w:val="26"/>
        </w:rPr>
        <w:t>я</w:t>
      </w:r>
    </w:p>
    <w:p w14:paraId="300B0544" w14:textId="77777777" w:rsidR="00706D85" w:rsidRDefault="00706D85" w:rsidP="00810B97">
      <w:pPr>
        <w:spacing w:after="0" w:line="260" w:lineRule="auto"/>
        <w:ind w:left="2934" w:right="2362" w:hanging="10"/>
        <w:jc w:val="center"/>
        <w:rPr>
          <w:color w:val="auto"/>
          <w:sz w:val="26"/>
          <w:szCs w:val="26"/>
        </w:rPr>
      </w:pPr>
    </w:p>
    <w:tbl>
      <w:tblPr>
        <w:tblStyle w:val="TableGrid"/>
        <w:tblW w:w="15590" w:type="dxa"/>
        <w:tblInd w:w="-3" w:type="dxa"/>
        <w:tblLayout w:type="fixed"/>
        <w:tblCellMar>
          <w:top w:w="31" w:type="dxa"/>
          <w:left w:w="91" w:type="dxa"/>
          <w:right w:w="89" w:type="dxa"/>
        </w:tblCellMar>
        <w:tblLook w:val="04A0" w:firstRow="1" w:lastRow="0" w:firstColumn="1" w:lastColumn="0" w:noHBand="0" w:noVBand="1"/>
      </w:tblPr>
      <w:tblGrid>
        <w:gridCol w:w="567"/>
        <w:gridCol w:w="1560"/>
        <w:gridCol w:w="992"/>
        <w:gridCol w:w="992"/>
        <w:gridCol w:w="1134"/>
        <w:gridCol w:w="1701"/>
        <w:gridCol w:w="1702"/>
        <w:gridCol w:w="1981"/>
        <w:gridCol w:w="1984"/>
        <w:gridCol w:w="1701"/>
        <w:gridCol w:w="1276"/>
      </w:tblGrid>
      <w:tr w:rsidR="00706D85" w:rsidRPr="00831F9A" w14:paraId="49EAD2BA" w14:textId="77777777" w:rsidTr="00C2438A">
        <w:trPr>
          <w:trHeight w:val="1191"/>
          <w:tblHeader/>
        </w:trPr>
        <w:tc>
          <w:tcPr>
            <w:tcW w:w="567" w:type="dxa"/>
            <w:tcBorders>
              <w:top w:val="single" w:sz="2" w:space="0" w:color="000000"/>
              <w:left w:val="single" w:sz="2" w:space="0" w:color="000000"/>
              <w:bottom w:val="single" w:sz="2" w:space="0" w:color="000000"/>
              <w:right w:val="single" w:sz="2" w:space="0" w:color="000000"/>
            </w:tcBorders>
          </w:tcPr>
          <w:p w14:paraId="4C27879C" w14:textId="77777777" w:rsidR="00706D85" w:rsidRPr="00831F9A" w:rsidRDefault="00706D85" w:rsidP="00831F9A">
            <w:pPr>
              <w:spacing w:after="0" w:line="259" w:lineRule="auto"/>
              <w:ind w:left="43" w:right="0" w:hanging="43"/>
              <w:jc w:val="center"/>
              <w:rPr>
                <w:color w:val="auto"/>
                <w:sz w:val="22"/>
              </w:rPr>
            </w:pPr>
            <w:r w:rsidRPr="00831F9A">
              <w:rPr>
                <w:color w:val="auto"/>
                <w:sz w:val="22"/>
              </w:rPr>
              <w:t>№</w:t>
            </w:r>
          </w:p>
          <w:p w14:paraId="0AE16108" w14:textId="7AD4A992" w:rsidR="00706D85" w:rsidRPr="00831F9A" w:rsidRDefault="00706D85" w:rsidP="001D4709">
            <w:pPr>
              <w:spacing w:after="0" w:line="259" w:lineRule="auto"/>
              <w:ind w:left="-96" w:right="0" w:firstLine="0"/>
              <w:jc w:val="center"/>
              <w:rPr>
                <w:color w:val="auto"/>
                <w:sz w:val="22"/>
              </w:rPr>
            </w:pPr>
            <w:r w:rsidRPr="00831F9A">
              <w:rPr>
                <w:color w:val="auto"/>
                <w:sz w:val="22"/>
              </w:rPr>
              <w:t>п/п</w:t>
            </w:r>
          </w:p>
        </w:tc>
        <w:tc>
          <w:tcPr>
            <w:tcW w:w="1560" w:type="dxa"/>
            <w:tcBorders>
              <w:top w:val="single" w:sz="2" w:space="0" w:color="000000"/>
              <w:left w:val="single" w:sz="2" w:space="0" w:color="000000"/>
              <w:bottom w:val="single" w:sz="2" w:space="0" w:color="000000"/>
              <w:right w:val="single" w:sz="2" w:space="0" w:color="000000"/>
            </w:tcBorders>
          </w:tcPr>
          <w:p w14:paraId="03542F00" w14:textId="67B44299" w:rsidR="00706D85" w:rsidRPr="00831F9A" w:rsidRDefault="00706D85" w:rsidP="00831F9A">
            <w:pPr>
              <w:tabs>
                <w:tab w:val="left" w:pos="272"/>
                <w:tab w:val="center" w:pos="680"/>
              </w:tabs>
              <w:spacing w:after="0" w:line="259" w:lineRule="auto"/>
              <w:ind w:right="19" w:firstLine="0"/>
              <w:jc w:val="center"/>
              <w:rPr>
                <w:color w:val="auto"/>
                <w:sz w:val="22"/>
              </w:rPr>
            </w:pPr>
            <w:r w:rsidRPr="00831F9A">
              <w:rPr>
                <w:color w:val="auto"/>
                <w:sz w:val="22"/>
              </w:rPr>
              <w:t>Шаг</w:t>
            </w:r>
          </w:p>
          <w:p w14:paraId="4F9BC43A" w14:textId="77777777" w:rsidR="00706D85" w:rsidRPr="00831F9A" w:rsidRDefault="00706D85" w:rsidP="00831F9A">
            <w:pPr>
              <w:spacing w:after="0" w:line="259" w:lineRule="auto"/>
              <w:ind w:right="14" w:firstLine="0"/>
              <w:jc w:val="center"/>
              <w:rPr>
                <w:color w:val="auto"/>
                <w:sz w:val="22"/>
              </w:rPr>
            </w:pPr>
            <w:r w:rsidRPr="00831F9A">
              <w:rPr>
                <w:color w:val="auto"/>
                <w:sz w:val="22"/>
              </w:rPr>
              <w:t>алгоритма</w:t>
            </w:r>
          </w:p>
          <w:p w14:paraId="25C3CBE0" w14:textId="77777777" w:rsidR="00706D85" w:rsidRPr="00831F9A" w:rsidRDefault="00706D85" w:rsidP="00831F9A">
            <w:pPr>
              <w:spacing w:after="0" w:line="259" w:lineRule="auto"/>
              <w:ind w:right="19" w:firstLine="0"/>
              <w:jc w:val="center"/>
              <w:rPr>
                <w:color w:val="auto"/>
                <w:sz w:val="22"/>
              </w:rPr>
            </w:pPr>
            <w:r w:rsidRPr="00831F9A">
              <w:rPr>
                <w:color w:val="auto"/>
                <w:sz w:val="22"/>
              </w:rPr>
              <w:t>(процедура)</w:t>
            </w:r>
          </w:p>
        </w:tc>
        <w:tc>
          <w:tcPr>
            <w:tcW w:w="992" w:type="dxa"/>
            <w:tcBorders>
              <w:top w:val="single" w:sz="2" w:space="0" w:color="000000"/>
              <w:left w:val="single" w:sz="2" w:space="0" w:color="000000"/>
              <w:bottom w:val="single" w:sz="2" w:space="0" w:color="000000"/>
              <w:right w:val="single" w:sz="2" w:space="0" w:color="000000"/>
            </w:tcBorders>
          </w:tcPr>
          <w:p w14:paraId="637122F2" w14:textId="77777777" w:rsidR="00706D85" w:rsidRPr="00831F9A" w:rsidRDefault="00706D85" w:rsidP="00831F9A">
            <w:pPr>
              <w:spacing w:after="0" w:line="259" w:lineRule="auto"/>
              <w:ind w:left="101" w:right="0" w:firstLine="110"/>
              <w:jc w:val="center"/>
              <w:rPr>
                <w:color w:val="auto"/>
                <w:sz w:val="22"/>
              </w:rPr>
            </w:pPr>
            <w:r w:rsidRPr="00831F9A">
              <w:rPr>
                <w:color w:val="auto"/>
                <w:sz w:val="22"/>
              </w:rPr>
              <w:t>Срок фактический</w:t>
            </w:r>
          </w:p>
        </w:tc>
        <w:tc>
          <w:tcPr>
            <w:tcW w:w="992" w:type="dxa"/>
            <w:tcBorders>
              <w:top w:val="single" w:sz="2" w:space="0" w:color="000000"/>
              <w:left w:val="single" w:sz="2" w:space="0" w:color="000000"/>
              <w:bottom w:val="single" w:sz="2" w:space="0" w:color="000000"/>
              <w:right w:val="single" w:sz="2" w:space="0" w:color="000000"/>
            </w:tcBorders>
          </w:tcPr>
          <w:p w14:paraId="06567E33" w14:textId="77777777" w:rsidR="00706D85" w:rsidRPr="00831F9A" w:rsidRDefault="00706D85" w:rsidP="00831F9A">
            <w:pPr>
              <w:spacing w:after="0" w:line="259" w:lineRule="auto"/>
              <w:ind w:left="43" w:right="0" w:firstLine="130"/>
              <w:jc w:val="center"/>
              <w:rPr>
                <w:color w:val="auto"/>
                <w:sz w:val="22"/>
              </w:rPr>
            </w:pPr>
            <w:r w:rsidRPr="00831F9A">
              <w:rPr>
                <w:color w:val="auto"/>
                <w:sz w:val="22"/>
              </w:rPr>
              <w:t>Срок целевой</w:t>
            </w:r>
          </w:p>
        </w:tc>
        <w:tc>
          <w:tcPr>
            <w:tcW w:w="1134" w:type="dxa"/>
            <w:tcBorders>
              <w:top w:val="single" w:sz="2" w:space="0" w:color="000000"/>
              <w:left w:val="single" w:sz="2" w:space="0" w:color="000000"/>
              <w:bottom w:val="single" w:sz="2" w:space="0" w:color="000000"/>
              <w:right w:val="single" w:sz="2" w:space="0" w:color="000000"/>
            </w:tcBorders>
          </w:tcPr>
          <w:p w14:paraId="3F342DAA" w14:textId="77777777" w:rsidR="00706D85" w:rsidRPr="00831F9A" w:rsidRDefault="00706D85" w:rsidP="00831F9A">
            <w:pPr>
              <w:spacing w:after="0" w:line="246" w:lineRule="auto"/>
              <w:ind w:left="-88" w:right="0" w:firstLine="9"/>
              <w:jc w:val="center"/>
              <w:rPr>
                <w:color w:val="auto"/>
                <w:sz w:val="22"/>
              </w:rPr>
            </w:pPr>
            <w:r w:rsidRPr="00831F9A">
              <w:rPr>
                <w:color w:val="auto"/>
                <w:sz w:val="22"/>
              </w:rPr>
              <w:t>Количество документовед.</w:t>
            </w:r>
          </w:p>
        </w:tc>
        <w:tc>
          <w:tcPr>
            <w:tcW w:w="1701" w:type="dxa"/>
            <w:tcBorders>
              <w:top w:val="single" w:sz="2" w:space="0" w:color="000000"/>
              <w:left w:val="single" w:sz="2" w:space="0" w:color="000000"/>
              <w:bottom w:val="single" w:sz="2" w:space="0" w:color="000000"/>
              <w:right w:val="single" w:sz="2" w:space="0" w:color="000000"/>
            </w:tcBorders>
          </w:tcPr>
          <w:p w14:paraId="4FC8A301" w14:textId="77777777" w:rsidR="00706D85" w:rsidRPr="00831F9A" w:rsidRDefault="00706D85" w:rsidP="00831F9A">
            <w:pPr>
              <w:spacing w:after="0" w:line="259" w:lineRule="auto"/>
              <w:ind w:right="0" w:firstLine="38"/>
              <w:jc w:val="center"/>
              <w:rPr>
                <w:color w:val="auto"/>
                <w:sz w:val="22"/>
              </w:rPr>
            </w:pPr>
            <w:r w:rsidRPr="00831F9A">
              <w:rPr>
                <w:color w:val="auto"/>
                <w:sz w:val="22"/>
              </w:rPr>
              <w:t>Входящие документы</w:t>
            </w:r>
          </w:p>
        </w:tc>
        <w:tc>
          <w:tcPr>
            <w:tcW w:w="1702" w:type="dxa"/>
            <w:tcBorders>
              <w:top w:val="single" w:sz="2" w:space="0" w:color="000000"/>
              <w:left w:val="single" w:sz="2" w:space="0" w:color="000000"/>
              <w:bottom w:val="single" w:sz="2" w:space="0" w:color="000000"/>
              <w:right w:val="single" w:sz="2" w:space="0" w:color="000000"/>
            </w:tcBorders>
          </w:tcPr>
          <w:p w14:paraId="5F224BCE" w14:textId="77777777" w:rsidR="00706D85" w:rsidRPr="00831F9A" w:rsidRDefault="00706D85" w:rsidP="00831F9A">
            <w:pPr>
              <w:spacing w:after="0" w:line="259" w:lineRule="auto"/>
              <w:ind w:left="66" w:right="0" w:hanging="89"/>
              <w:jc w:val="center"/>
              <w:rPr>
                <w:color w:val="auto"/>
                <w:sz w:val="22"/>
              </w:rPr>
            </w:pPr>
            <w:r w:rsidRPr="00831F9A">
              <w:rPr>
                <w:color w:val="auto"/>
                <w:sz w:val="22"/>
              </w:rPr>
              <w:t>Результирующие документы</w:t>
            </w:r>
          </w:p>
        </w:tc>
        <w:tc>
          <w:tcPr>
            <w:tcW w:w="1981" w:type="dxa"/>
            <w:tcBorders>
              <w:top w:val="single" w:sz="2" w:space="0" w:color="000000"/>
              <w:left w:val="single" w:sz="2" w:space="0" w:color="000000"/>
              <w:bottom w:val="single" w:sz="2" w:space="0" w:color="000000"/>
              <w:right w:val="single" w:sz="2" w:space="0" w:color="000000"/>
            </w:tcBorders>
          </w:tcPr>
          <w:p w14:paraId="41C31400" w14:textId="77777777" w:rsidR="00706D85" w:rsidRPr="00831F9A" w:rsidRDefault="00706D85" w:rsidP="00831F9A">
            <w:pPr>
              <w:spacing w:after="0" w:line="259" w:lineRule="auto"/>
              <w:ind w:right="31" w:firstLine="0"/>
              <w:jc w:val="center"/>
              <w:rPr>
                <w:color w:val="auto"/>
                <w:sz w:val="22"/>
              </w:rPr>
            </w:pPr>
            <w:r w:rsidRPr="00831F9A">
              <w:rPr>
                <w:color w:val="auto"/>
                <w:sz w:val="22"/>
              </w:rPr>
              <w:t>Организация, выполняющая процедуру или лицо, инициирующее ее проведение</w:t>
            </w:r>
          </w:p>
        </w:tc>
        <w:tc>
          <w:tcPr>
            <w:tcW w:w="1984" w:type="dxa"/>
            <w:tcBorders>
              <w:top w:val="single" w:sz="2" w:space="0" w:color="000000"/>
              <w:left w:val="single" w:sz="2" w:space="0" w:color="000000"/>
              <w:bottom w:val="single" w:sz="2" w:space="0" w:color="000000"/>
              <w:right w:val="single" w:sz="2" w:space="0" w:color="000000"/>
            </w:tcBorders>
          </w:tcPr>
          <w:p w14:paraId="73E308A2" w14:textId="77777777" w:rsidR="00706D85" w:rsidRPr="00831F9A" w:rsidRDefault="00706D85" w:rsidP="00831F9A">
            <w:pPr>
              <w:spacing w:after="0" w:line="259" w:lineRule="auto"/>
              <w:ind w:right="29" w:firstLine="0"/>
              <w:jc w:val="center"/>
              <w:rPr>
                <w:color w:val="auto"/>
                <w:sz w:val="22"/>
              </w:rPr>
            </w:pPr>
            <w:r w:rsidRPr="00831F9A">
              <w:rPr>
                <w:color w:val="auto"/>
                <w:sz w:val="22"/>
              </w:rPr>
              <w:t>Нормативный</w:t>
            </w:r>
          </w:p>
          <w:p w14:paraId="67CF1760" w14:textId="77777777" w:rsidR="00706D85" w:rsidRPr="00831F9A" w:rsidRDefault="00706D85" w:rsidP="00831F9A">
            <w:pPr>
              <w:spacing w:after="0" w:line="259" w:lineRule="auto"/>
              <w:ind w:left="48" w:right="0" w:firstLine="0"/>
              <w:jc w:val="center"/>
              <w:rPr>
                <w:color w:val="auto"/>
                <w:sz w:val="22"/>
              </w:rPr>
            </w:pPr>
            <w:r w:rsidRPr="00831F9A">
              <w:rPr>
                <w:color w:val="auto"/>
                <w:sz w:val="22"/>
              </w:rPr>
              <w:t>правовой акт</w:t>
            </w:r>
          </w:p>
        </w:tc>
        <w:tc>
          <w:tcPr>
            <w:tcW w:w="1701" w:type="dxa"/>
            <w:tcBorders>
              <w:top w:val="single" w:sz="2" w:space="0" w:color="000000"/>
              <w:left w:val="single" w:sz="2" w:space="0" w:color="000000"/>
              <w:bottom w:val="single" w:sz="2" w:space="0" w:color="000000"/>
              <w:right w:val="single" w:sz="2" w:space="0" w:color="000000"/>
            </w:tcBorders>
          </w:tcPr>
          <w:p w14:paraId="0EC0A6B4" w14:textId="77777777" w:rsidR="00706D85" w:rsidRPr="00831F9A" w:rsidRDefault="00706D85" w:rsidP="00831F9A">
            <w:pPr>
              <w:spacing w:after="0" w:line="259" w:lineRule="auto"/>
              <w:ind w:right="24" w:firstLine="0"/>
              <w:jc w:val="center"/>
              <w:rPr>
                <w:color w:val="auto"/>
                <w:sz w:val="22"/>
              </w:rPr>
            </w:pPr>
            <w:r w:rsidRPr="00831F9A">
              <w:rPr>
                <w:color w:val="auto"/>
                <w:sz w:val="22"/>
              </w:rPr>
              <w:t>Категории</w:t>
            </w:r>
          </w:p>
          <w:p w14:paraId="0FC7FF4A" w14:textId="77777777" w:rsidR="00706D85" w:rsidRPr="00831F9A" w:rsidRDefault="00706D85" w:rsidP="00831F9A">
            <w:pPr>
              <w:spacing w:after="0" w:line="259" w:lineRule="auto"/>
              <w:ind w:left="40" w:right="0" w:firstLine="0"/>
              <w:jc w:val="center"/>
              <w:rPr>
                <w:color w:val="auto"/>
                <w:sz w:val="22"/>
              </w:rPr>
            </w:pPr>
            <w:r w:rsidRPr="00831F9A">
              <w:rPr>
                <w:color w:val="auto"/>
                <w:sz w:val="22"/>
              </w:rPr>
              <w:t>инвестиционных проектов</w:t>
            </w:r>
          </w:p>
        </w:tc>
        <w:tc>
          <w:tcPr>
            <w:tcW w:w="1276" w:type="dxa"/>
            <w:tcBorders>
              <w:top w:val="single" w:sz="2" w:space="0" w:color="000000"/>
              <w:left w:val="single" w:sz="2" w:space="0" w:color="000000"/>
              <w:bottom w:val="single" w:sz="2" w:space="0" w:color="000000"/>
              <w:right w:val="single" w:sz="2" w:space="0" w:color="000000"/>
            </w:tcBorders>
          </w:tcPr>
          <w:p w14:paraId="069980B2" w14:textId="77777777" w:rsidR="00706D85" w:rsidRPr="00831F9A" w:rsidRDefault="00706D85" w:rsidP="00831F9A">
            <w:pPr>
              <w:spacing w:after="0" w:line="259" w:lineRule="auto"/>
              <w:ind w:right="24" w:firstLine="0"/>
              <w:jc w:val="center"/>
              <w:rPr>
                <w:color w:val="auto"/>
                <w:sz w:val="22"/>
              </w:rPr>
            </w:pPr>
            <w:r w:rsidRPr="00831F9A">
              <w:rPr>
                <w:color w:val="auto"/>
                <w:sz w:val="22"/>
              </w:rPr>
              <w:t>Примечание</w:t>
            </w:r>
          </w:p>
        </w:tc>
      </w:tr>
      <w:tr w:rsidR="00706D85" w:rsidRPr="00831F9A" w14:paraId="0E4204F3"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50A30DE6" w14:textId="77777777" w:rsidR="00706D85" w:rsidRPr="00831F9A" w:rsidRDefault="00706D85" w:rsidP="00876CD6">
            <w:pPr>
              <w:spacing w:after="0" w:line="259" w:lineRule="auto"/>
              <w:ind w:right="0" w:firstLine="0"/>
              <w:jc w:val="center"/>
              <w:rPr>
                <w:color w:val="auto"/>
                <w:sz w:val="22"/>
              </w:rPr>
            </w:pPr>
            <w:r w:rsidRPr="00831F9A">
              <w:rPr>
                <w:color w:val="auto"/>
                <w:sz w:val="22"/>
              </w:rPr>
              <w:t>1.</w:t>
            </w:r>
          </w:p>
        </w:tc>
        <w:tc>
          <w:tcPr>
            <w:tcW w:w="1560" w:type="dxa"/>
            <w:tcBorders>
              <w:top w:val="single" w:sz="2" w:space="0" w:color="000000"/>
              <w:left w:val="single" w:sz="2" w:space="0" w:color="000000"/>
              <w:bottom w:val="single" w:sz="2" w:space="0" w:color="000000"/>
              <w:right w:val="single" w:sz="2" w:space="0" w:color="000000"/>
            </w:tcBorders>
          </w:tcPr>
          <w:p w14:paraId="1A5912B7" w14:textId="77777777" w:rsidR="00706D85" w:rsidRPr="00831F9A" w:rsidRDefault="00706D85" w:rsidP="00876CD6">
            <w:pPr>
              <w:spacing w:after="0" w:line="259" w:lineRule="auto"/>
              <w:ind w:right="0" w:firstLine="0"/>
              <w:rPr>
                <w:color w:val="auto"/>
                <w:sz w:val="22"/>
              </w:rPr>
            </w:pPr>
            <w:r w:rsidRPr="00831F9A">
              <w:rPr>
                <w:color w:val="auto"/>
                <w:sz w:val="22"/>
              </w:rPr>
              <w:t>Направление запроса о представлении информации о возможности подключения</w:t>
            </w:r>
          </w:p>
        </w:tc>
        <w:tc>
          <w:tcPr>
            <w:tcW w:w="992" w:type="dxa"/>
            <w:tcBorders>
              <w:top w:val="single" w:sz="2" w:space="0" w:color="000000"/>
              <w:left w:val="single" w:sz="2" w:space="0" w:color="000000"/>
              <w:bottom w:val="single" w:sz="2" w:space="0" w:color="000000"/>
              <w:right w:val="single" w:sz="2" w:space="0" w:color="000000"/>
            </w:tcBorders>
          </w:tcPr>
          <w:p w14:paraId="662FA802" w14:textId="77777777" w:rsidR="00706D85" w:rsidRPr="00831F9A" w:rsidRDefault="00706D85" w:rsidP="00876CD6">
            <w:pPr>
              <w:spacing w:after="0" w:line="259" w:lineRule="auto"/>
              <w:ind w:right="0" w:firstLine="0"/>
              <w:jc w:val="center"/>
              <w:rPr>
                <w:color w:val="auto"/>
                <w:sz w:val="22"/>
              </w:rPr>
            </w:pPr>
            <w:r w:rsidRPr="00831F9A">
              <w:rPr>
                <w:color w:val="auto"/>
                <w:sz w:val="22"/>
              </w:rPr>
              <w:t>-</w:t>
            </w:r>
          </w:p>
        </w:tc>
        <w:tc>
          <w:tcPr>
            <w:tcW w:w="992" w:type="dxa"/>
            <w:tcBorders>
              <w:top w:val="single" w:sz="2" w:space="0" w:color="000000"/>
              <w:left w:val="single" w:sz="2" w:space="0" w:color="000000"/>
              <w:bottom w:val="single" w:sz="2" w:space="0" w:color="000000"/>
              <w:right w:val="single" w:sz="2" w:space="0" w:color="000000"/>
            </w:tcBorders>
          </w:tcPr>
          <w:p w14:paraId="4D4D310A" w14:textId="77777777" w:rsidR="00706D85" w:rsidRPr="00831F9A" w:rsidRDefault="00706D85" w:rsidP="00876CD6">
            <w:pPr>
              <w:spacing w:after="0" w:line="259" w:lineRule="auto"/>
              <w:ind w:right="0" w:firstLine="0"/>
              <w:jc w:val="center"/>
              <w:rPr>
                <w:color w:val="auto"/>
                <w:sz w:val="22"/>
              </w:rPr>
            </w:pPr>
            <w:r w:rsidRPr="00831F9A">
              <w:rPr>
                <w:color w:val="auto"/>
                <w:sz w:val="22"/>
              </w:rPr>
              <w:t>-</w:t>
            </w:r>
          </w:p>
        </w:tc>
        <w:tc>
          <w:tcPr>
            <w:tcW w:w="1134" w:type="dxa"/>
            <w:tcBorders>
              <w:top w:val="single" w:sz="2" w:space="0" w:color="000000"/>
              <w:left w:val="single" w:sz="2" w:space="0" w:color="000000"/>
              <w:bottom w:val="single" w:sz="2" w:space="0" w:color="000000"/>
              <w:right w:val="single" w:sz="2" w:space="0" w:color="000000"/>
            </w:tcBorders>
          </w:tcPr>
          <w:p w14:paraId="255F1E15" w14:textId="77777777" w:rsidR="00706D85" w:rsidRPr="00831F9A" w:rsidRDefault="00706D85" w:rsidP="00876CD6">
            <w:pPr>
              <w:spacing w:after="0" w:line="246" w:lineRule="auto"/>
              <w:ind w:right="0" w:firstLine="0"/>
              <w:jc w:val="center"/>
              <w:rPr>
                <w:color w:val="auto"/>
                <w:sz w:val="22"/>
              </w:rPr>
            </w:pPr>
            <w:r w:rsidRPr="00831F9A">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4D11D01D" w14:textId="01A96927" w:rsidR="00706D85" w:rsidRPr="00831F9A" w:rsidRDefault="00706D85" w:rsidP="00876CD6">
            <w:pPr>
              <w:spacing w:after="0" w:line="259" w:lineRule="auto"/>
              <w:ind w:right="0" w:firstLine="0"/>
              <w:rPr>
                <w:color w:val="auto"/>
                <w:sz w:val="22"/>
              </w:rPr>
            </w:pPr>
            <w:r w:rsidRPr="00831F9A">
              <w:rPr>
                <w:color w:val="auto"/>
                <w:sz w:val="22"/>
              </w:rPr>
              <w:t>Запрос</w:t>
            </w:r>
            <w:r w:rsidR="00FA44AA">
              <w:rPr>
                <w:color w:val="auto"/>
                <w:sz w:val="22"/>
              </w:rPr>
              <w:t xml:space="preserve"> </w:t>
            </w:r>
            <w:r w:rsidRPr="00831F9A">
              <w:rPr>
                <w:color w:val="auto"/>
                <w:sz w:val="22"/>
              </w:rPr>
              <w:t>о представлении информации о возможности подключения</w:t>
            </w:r>
          </w:p>
        </w:tc>
        <w:tc>
          <w:tcPr>
            <w:tcW w:w="1702" w:type="dxa"/>
            <w:tcBorders>
              <w:top w:val="single" w:sz="2" w:space="0" w:color="000000"/>
              <w:left w:val="single" w:sz="2" w:space="0" w:color="000000"/>
              <w:bottom w:val="single" w:sz="2" w:space="0" w:color="000000"/>
              <w:right w:val="single" w:sz="2" w:space="0" w:color="000000"/>
            </w:tcBorders>
          </w:tcPr>
          <w:p w14:paraId="3F69C320" w14:textId="77777777" w:rsidR="00706D85" w:rsidRPr="00831F9A" w:rsidRDefault="00706D85" w:rsidP="00876CD6">
            <w:pPr>
              <w:spacing w:after="0" w:line="259" w:lineRule="auto"/>
              <w:ind w:right="0" w:firstLine="0"/>
              <w:jc w:val="center"/>
              <w:rPr>
                <w:color w:val="auto"/>
                <w:sz w:val="22"/>
              </w:rPr>
            </w:pPr>
            <w:r w:rsidRPr="00831F9A">
              <w:rPr>
                <w:color w:val="auto"/>
                <w:sz w:val="22"/>
              </w:rPr>
              <w:t>-</w:t>
            </w:r>
          </w:p>
        </w:tc>
        <w:tc>
          <w:tcPr>
            <w:tcW w:w="1981" w:type="dxa"/>
            <w:tcBorders>
              <w:top w:val="single" w:sz="2" w:space="0" w:color="000000"/>
              <w:left w:val="single" w:sz="2" w:space="0" w:color="000000"/>
              <w:bottom w:val="single" w:sz="2" w:space="0" w:color="000000"/>
              <w:right w:val="single" w:sz="2" w:space="0" w:color="000000"/>
            </w:tcBorders>
          </w:tcPr>
          <w:p w14:paraId="576F6D41" w14:textId="227B1341" w:rsidR="00706D85" w:rsidRPr="00831F9A" w:rsidRDefault="00706D85" w:rsidP="00876CD6">
            <w:pPr>
              <w:spacing w:after="0" w:line="259" w:lineRule="auto"/>
              <w:ind w:right="0" w:firstLine="0"/>
              <w:rPr>
                <w:color w:val="auto"/>
                <w:sz w:val="22"/>
              </w:rPr>
            </w:pPr>
            <w:r w:rsidRPr="00831F9A">
              <w:rPr>
                <w:color w:val="auto"/>
                <w:sz w:val="22"/>
              </w:rPr>
              <w:t xml:space="preserve">Автономная некоммерческая организация поддержки предпринимательства «Агентство </w:t>
            </w:r>
            <w:r w:rsidR="004B1283">
              <w:rPr>
                <w:color w:val="auto"/>
                <w:sz w:val="22"/>
              </w:rPr>
              <w:t>Г</w:t>
            </w:r>
            <w:r w:rsidRPr="00831F9A">
              <w:rPr>
                <w:color w:val="auto"/>
                <w:sz w:val="22"/>
              </w:rPr>
              <w:t xml:space="preserve">ородского </w:t>
            </w:r>
            <w:r w:rsidR="004B1283">
              <w:rPr>
                <w:color w:val="auto"/>
                <w:sz w:val="22"/>
              </w:rPr>
              <w:t>Р</w:t>
            </w:r>
            <w:r w:rsidRPr="00831F9A">
              <w:rPr>
                <w:color w:val="auto"/>
                <w:sz w:val="22"/>
              </w:rPr>
              <w:t>азвития»</w:t>
            </w:r>
          </w:p>
        </w:tc>
        <w:tc>
          <w:tcPr>
            <w:tcW w:w="1984" w:type="dxa"/>
            <w:tcBorders>
              <w:top w:val="single" w:sz="2" w:space="0" w:color="000000"/>
              <w:left w:val="single" w:sz="2" w:space="0" w:color="000000"/>
              <w:bottom w:val="single" w:sz="2" w:space="0" w:color="000000"/>
              <w:right w:val="single" w:sz="2" w:space="0" w:color="000000"/>
            </w:tcBorders>
          </w:tcPr>
          <w:p w14:paraId="68BF2D27" w14:textId="77777777" w:rsidR="00706D85" w:rsidRPr="00831F9A" w:rsidRDefault="00706D85" w:rsidP="00876CD6">
            <w:pPr>
              <w:spacing w:after="0" w:line="259" w:lineRule="auto"/>
              <w:ind w:right="0" w:firstLine="0"/>
              <w:jc w:val="center"/>
              <w:rPr>
                <w:color w:val="auto"/>
                <w:sz w:val="22"/>
              </w:rPr>
            </w:pPr>
            <w:r w:rsidRPr="00831F9A">
              <w:rPr>
                <w:color w:val="auto"/>
                <w:sz w:val="22"/>
              </w:rPr>
              <w:t>-</w:t>
            </w:r>
          </w:p>
        </w:tc>
        <w:tc>
          <w:tcPr>
            <w:tcW w:w="1701" w:type="dxa"/>
            <w:tcBorders>
              <w:top w:val="single" w:sz="2" w:space="0" w:color="000000"/>
              <w:left w:val="single" w:sz="2" w:space="0" w:color="000000"/>
              <w:bottom w:val="single" w:sz="2" w:space="0" w:color="000000"/>
              <w:right w:val="single" w:sz="2" w:space="0" w:color="000000"/>
            </w:tcBorders>
          </w:tcPr>
          <w:p w14:paraId="09342982" w14:textId="77777777" w:rsidR="00706D85" w:rsidRPr="00831F9A" w:rsidRDefault="00706D85" w:rsidP="00876CD6">
            <w:pPr>
              <w:spacing w:after="0" w:line="259" w:lineRule="auto"/>
              <w:ind w:right="0" w:firstLine="0"/>
              <w:jc w:val="center"/>
              <w:rPr>
                <w:color w:val="auto"/>
                <w:sz w:val="22"/>
              </w:rPr>
            </w:pPr>
            <w:r w:rsidRPr="00831F9A">
              <w:rPr>
                <w:color w:val="auto"/>
                <w:sz w:val="22"/>
              </w:rPr>
              <w:t>Все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312908C4" w14:textId="77777777" w:rsidR="00706D85" w:rsidRPr="00831F9A" w:rsidRDefault="00706D85" w:rsidP="00876CD6">
            <w:pPr>
              <w:spacing w:after="0" w:line="259" w:lineRule="auto"/>
              <w:ind w:right="0" w:firstLine="0"/>
              <w:jc w:val="center"/>
              <w:rPr>
                <w:color w:val="auto"/>
                <w:sz w:val="22"/>
              </w:rPr>
            </w:pPr>
            <w:r w:rsidRPr="00831F9A">
              <w:rPr>
                <w:color w:val="auto"/>
                <w:sz w:val="22"/>
              </w:rPr>
              <w:t>-</w:t>
            </w:r>
          </w:p>
        </w:tc>
      </w:tr>
      <w:tr w:rsidR="00706D85" w:rsidRPr="00831F9A" w14:paraId="3AB319B6"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15C4852B" w14:textId="77777777" w:rsidR="00706D85" w:rsidRPr="00831F9A" w:rsidRDefault="00706D85" w:rsidP="00876CD6">
            <w:pPr>
              <w:spacing w:after="0" w:line="259" w:lineRule="auto"/>
              <w:ind w:right="0" w:firstLine="0"/>
              <w:rPr>
                <w:color w:val="auto"/>
                <w:sz w:val="22"/>
              </w:rPr>
            </w:pPr>
            <w:r w:rsidRPr="00831F9A">
              <w:rPr>
                <w:color w:val="auto"/>
                <w:sz w:val="22"/>
              </w:rPr>
              <w:t xml:space="preserve">2. </w:t>
            </w:r>
          </w:p>
        </w:tc>
        <w:tc>
          <w:tcPr>
            <w:tcW w:w="1560" w:type="dxa"/>
            <w:tcBorders>
              <w:top w:val="single" w:sz="2" w:space="0" w:color="000000"/>
              <w:left w:val="single" w:sz="2" w:space="0" w:color="000000"/>
              <w:bottom w:val="single" w:sz="2" w:space="0" w:color="000000"/>
              <w:right w:val="single" w:sz="2" w:space="0" w:color="000000"/>
            </w:tcBorders>
          </w:tcPr>
          <w:p w14:paraId="2F358083" w14:textId="77777777" w:rsidR="00706D85" w:rsidRPr="00831F9A" w:rsidRDefault="00706D85" w:rsidP="00876CD6">
            <w:pPr>
              <w:spacing w:after="0" w:line="259" w:lineRule="auto"/>
              <w:ind w:right="0" w:firstLine="0"/>
              <w:rPr>
                <w:color w:val="auto"/>
                <w:sz w:val="22"/>
              </w:rPr>
            </w:pPr>
            <w:r w:rsidRPr="00831F9A">
              <w:rPr>
                <w:color w:val="auto"/>
                <w:sz w:val="22"/>
              </w:rPr>
              <w:t>Направление органом местного самоуправления запроса о представлени</w:t>
            </w:r>
            <w:r w:rsidRPr="00831F9A">
              <w:rPr>
                <w:color w:val="auto"/>
                <w:sz w:val="22"/>
              </w:rPr>
              <w:lastRenderedPageBreak/>
              <w:t>и информации о возможности подключения в течение 2 рабочих дней с даты получения заявления о выдаче градостроительного плана земельного участка</w:t>
            </w:r>
          </w:p>
        </w:tc>
        <w:tc>
          <w:tcPr>
            <w:tcW w:w="992" w:type="dxa"/>
            <w:tcBorders>
              <w:top w:val="single" w:sz="2" w:space="0" w:color="000000"/>
              <w:left w:val="single" w:sz="2" w:space="0" w:color="000000"/>
              <w:bottom w:val="single" w:sz="2" w:space="0" w:color="000000"/>
              <w:right w:val="single" w:sz="2" w:space="0" w:color="000000"/>
            </w:tcBorders>
          </w:tcPr>
          <w:p w14:paraId="328FFCC7" w14:textId="77777777" w:rsidR="00706D85" w:rsidRPr="00831F9A" w:rsidRDefault="00706D85" w:rsidP="00876CD6">
            <w:pPr>
              <w:spacing w:after="0" w:line="259" w:lineRule="auto"/>
              <w:ind w:right="0" w:firstLine="0"/>
              <w:rPr>
                <w:color w:val="auto"/>
                <w:sz w:val="22"/>
              </w:rPr>
            </w:pPr>
            <w:r w:rsidRPr="00831F9A">
              <w:rPr>
                <w:color w:val="auto"/>
                <w:sz w:val="22"/>
              </w:rPr>
              <w:lastRenderedPageBreak/>
              <w:t xml:space="preserve">5 рабочих дней с даты, следующей за </w:t>
            </w:r>
            <w:r w:rsidRPr="00831F9A">
              <w:rPr>
                <w:color w:val="auto"/>
                <w:sz w:val="22"/>
              </w:rPr>
              <w:lastRenderedPageBreak/>
              <w:t>днем получения запроса</w:t>
            </w:r>
          </w:p>
        </w:tc>
        <w:tc>
          <w:tcPr>
            <w:tcW w:w="992" w:type="dxa"/>
            <w:tcBorders>
              <w:top w:val="single" w:sz="2" w:space="0" w:color="000000"/>
              <w:left w:val="single" w:sz="2" w:space="0" w:color="000000"/>
              <w:bottom w:val="single" w:sz="2" w:space="0" w:color="000000"/>
              <w:right w:val="single" w:sz="2" w:space="0" w:color="000000"/>
            </w:tcBorders>
          </w:tcPr>
          <w:p w14:paraId="58E13A4E" w14:textId="77777777" w:rsidR="00706D85" w:rsidRPr="00831F9A" w:rsidRDefault="00706D85" w:rsidP="00876CD6">
            <w:pPr>
              <w:spacing w:after="0" w:line="259" w:lineRule="auto"/>
              <w:ind w:right="0" w:firstLine="0"/>
              <w:rPr>
                <w:color w:val="auto"/>
                <w:sz w:val="22"/>
              </w:rPr>
            </w:pPr>
            <w:r w:rsidRPr="00831F9A">
              <w:rPr>
                <w:color w:val="auto"/>
                <w:sz w:val="22"/>
              </w:rPr>
              <w:lastRenderedPageBreak/>
              <w:t xml:space="preserve">5 рабочих дней с даты, следующей за </w:t>
            </w:r>
            <w:r w:rsidRPr="00831F9A">
              <w:rPr>
                <w:color w:val="auto"/>
                <w:sz w:val="22"/>
              </w:rPr>
              <w:lastRenderedPageBreak/>
              <w:t>днем получения запроса</w:t>
            </w:r>
          </w:p>
        </w:tc>
        <w:tc>
          <w:tcPr>
            <w:tcW w:w="1134" w:type="dxa"/>
            <w:tcBorders>
              <w:top w:val="single" w:sz="2" w:space="0" w:color="000000"/>
              <w:left w:val="single" w:sz="2" w:space="0" w:color="000000"/>
              <w:bottom w:val="single" w:sz="2" w:space="0" w:color="000000"/>
              <w:right w:val="single" w:sz="2" w:space="0" w:color="000000"/>
            </w:tcBorders>
          </w:tcPr>
          <w:p w14:paraId="53869E46" w14:textId="77777777" w:rsidR="00706D85" w:rsidRPr="00831F9A" w:rsidRDefault="00706D85" w:rsidP="00876CD6">
            <w:pPr>
              <w:spacing w:after="0" w:line="246" w:lineRule="auto"/>
              <w:ind w:right="0" w:firstLine="0"/>
              <w:jc w:val="center"/>
              <w:rPr>
                <w:color w:val="auto"/>
                <w:sz w:val="22"/>
              </w:rPr>
            </w:pPr>
            <w:r w:rsidRPr="00831F9A">
              <w:rPr>
                <w:color w:val="auto"/>
                <w:sz w:val="22"/>
              </w:rPr>
              <w:lastRenderedPageBreak/>
              <w:t>1</w:t>
            </w:r>
          </w:p>
        </w:tc>
        <w:tc>
          <w:tcPr>
            <w:tcW w:w="1701" w:type="dxa"/>
            <w:tcBorders>
              <w:top w:val="single" w:sz="2" w:space="0" w:color="000000"/>
              <w:left w:val="single" w:sz="2" w:space="0" w:color="000000"/>
              <w:bottom w:val="single" w:sz="2" w:space="0" w:color="000000"/>
              <w:right w:val="single" w:sz="2" w:space="0" w:color="000000"/>
            </w:tcBorders>
          </w:tcPr>
          <w:p w14:paraId="6E72B865" w14:textId="10E5EBA8" w:rsidR="00706D85" w:rsidRPr="00831F9A" w:rsidRDefault="00706D85" w:rsidP="00815018">
            <w:pPr>
              <w:spacing w:after="0" w:line="259" w:lineRule="auto"/>
              <w:ind w:right="0" w:firstLine="0"/>
              <w:rPr>
                <w:color w:val="auto"/>
                <w:sz w:val="22"/>
              </w:rPr>
            </w:pPr>
            <w:r w:rsidRPr="00831F9A">
              <w:rPr>
                <w:color w:val="auto"/>
                <w:sz w:val="22"/>
              </w:rPr>
              <w:t>Запрос</w:t>
            </w:r>
            <w:r w:rsidR="00815018">
              <w:rPr>
                <w:color w:val="auto"/>
                <w:sz w:val="22"/>
              </w:rPr>
              <w:t xml:space="preserve"> </w:t>
            </w:r>
            <w:r w:rsidRPr="00831F9A">
              <w:rPr>
                <w:color w:val="auto"/>
                <w:sz w:val="22"/>
              </w:rPr>
              <w:t>о представлении информации о возможности подключения</w:t>
            </w:r>
          </w:p>
        </w:tc>
        <w:tc>
          <w:tcPr>
            <w:tcW w:w="1702" w:type="dxa"/>
            <w:tcBorders>
              <w:top w:val="single" w:sz="2" w:space="0" w:color="000000"/>
              <w:left w:val="single" w:sz="2" w:space="0" w:color="000000"/>
              <w:bottom w:val="single" w:sz="2" w:space="0" w:color="000000"/>
              <w:right w:val="single" w:sz="2" w:space="0" w:color="000000"/>
            </w:tcBorders>
          </w:tcPr>
          <w:p w14:paraId="4218FA25" w14:textId="77777777" w:rsidR="00706D85" w:rsidRPr="00831F9A" w:rsidRDefault="00706D85" w:rsidP="00876CD6">
            <w:pPr>
              <w:spacing w:after="0" w:line="240" w:lineRule="auto"/>
              <w:ind w:right="0" w:firstLine="0"/>
              <w:rPr>
                <w:color w:val="auto"/>
                <w:sz w:val="22"/>
              </w:rPr>
            </w:pPr>
            <w:r w:rsidRPr="00831F9A">
              <w:rPr>
                <w:color w:val="auto"/>
                <w:sz w:val="22"/>
              </w:rPr>
              <w:t xml:space="preserve">направленная </w:t>
            </w:r>
            <w:bookmarkStart w:id="3" w:name="_Hlk153787901"/>
            <w:r w:rsidRPr="00831F9A">
              <w:rPr>
                <w:color w:val="auto"/>
                <w:sz w:val="22"/>
              </w:rPr>
              <w:t>информация о возможности подключения:</w:t>
            </w:r>
          </w:p>
          <w:p w14:paraId="5341363B" w14:textId="77777777" w:rsidR="00706D85" w:rsidRPr="00831F9A" w:rsidRDefault="00706D85" w:rsidP="00876CD6">
            <w:pPr>
              <w:spacing w:after="0" w:line="259" w:lineRule="auto"/>
              <w:ind w:right="0" w:firstLine="0"/>
              <w:rPr>
                <w:color w:val="auto"/>
                <w:sz w:val="22"/>
              </w:rPr>
            </w:pPr>
            <w:r w:rsidRPr="00831F9A">
              <w:rPr>
                <w:color w:val="auto"/>
                <w:sz w:val="22"/>
              </w:rPr>
              <w:t xml:space="preserve">сведения о наличии/ </w:t>
            </w:r>
            <w:r w:rsidRPr="00831F9A">
              <w:rPr>
                <w:color w:val="auto"/>
                <w:sz w:val="22"/>
              </w:rPr>
              <w:lastRenderedPageBreak/>
              <w:t>отсутствии технической возможности подключения; максимальная нагрузка возможных точках подключения</w:t>
            </w:r>
            <w:bookmarkEnd w:id="3"/>
          </w:p>
        </w:tc>
        <w:tc>
          <w:tcPr>
            <w:tcW w:w="1981" w:type="dxa"/>
            <w:tcBorders>
              <w:top w:val="single" w:sz="2" w:space="0" w:color="000000"/>
              <w:left w:val="single" w:sz="2" w:space="0" w:color="000000"/>
              <w:bottom w:val="single" w:sz="2" w:space="0" w:color="000000"/>
              <w:right w:val="single" w:sz="2" w:space="0" w:color="000000"/>
            </w:tcBorders>
          </w:tcPr>
          <w:p w14:paraId="07CA58A4" w14:textId="77777777" w:rsidR="00706D85" w:rsidRPr="00831F9A" w:rsidRDefault="00706D85" w:rsidP="00876CD6">
            <w:pPr>
              <w:spacing w:after="0" w:line="259" w:lineRule="auto"/>
              <w:ind w:right="0" w:firstLine="0"/>
              <w:rPr>
                <w:color w:val="auto"/>
                <w:sz w:val="22"/>
              </w:rPr>
            </w:pPr>
            <w:r w:rsidRPr="00831F9A">
              <w:rPr>
                <w:color w:val="auto"/>
                <w:sz w:val="22"/>
              </w:rPr>
              <w:lastRenderedPageBreak/>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78B751EF" w14:textId="77777777" w:rsidR="00706D85" w:rsidRPr="00831F9A" w:rsidRDefault="00706D85" w:rsidP="00876CD6">
            <w:pPr>
              <w:spacing w:after="0" w:line="251" w:lineRule="auto"/>
              <w:ind w:right="0" w:firstLine="0"/>
              <w:rPr>
                <w:color w:val="auto"/>
                <w:sz w:val="22"/>
              </w:rPr>
            </w:pPr>
            <w:r w:rsidRPr="00831F9A">
              <w:rPr>
                <w:color w:val="auto"/>
                <w:sz w:val="22"/>
              </w:rPr>
              <w:t xml:space="preserve">Пункты 9, 12 Правил подключения (технологического присоединения) к системам </w:t>
            </w:r>
            <w:r w:rsidRPr="00831F9A">
              <w:rPr>
                <w:color w:val="auto"/>
                <w:sz w:val="22"/>
              </w:rPr>
              <w:lastRenderedPageBreak/>
              <w:t>теплоснабжения, включая правила недискриминационного доступа к услугам по подключению (технологическому присоединению) системам теплоснабжения, утвержденных постановлением Правительства Российской Федерации от 30 ноября 2021 года № 2115 (далее Правила 2115)</w:t>
            </w:r>
          </w:p>
        </w:tc>
        <w:tc>
          <w:tcPr>
            <w:tcW w:w="1701" w:type="dxa"/>
            <w:tcBorders>
              <w:top w:val="single" w:sz="2" w:space="0" w:color="000000"/>
              <w:left w:val="single" w:sz="2" w:space="0" w:color="000000"/>
              <w:bottom w:val="single" w:sz="2" w:space="0" w:color="000000"/>
              <w:right w:val="single" w:sz="2" w:space="0" w:color="000000"/>
            </w:tcBorders>
          </w:tcPr>
          <w:p w14:paraId="2BCF2D2B" w14:textId="77777777" w:rsidR="00706D85" w:rsidRPr="00831F9A" w:rsidRDefault="00706D85" w:rsidP="00876CD6">
            <w:pPr>
              <w:spacing w:after="0" w:line="259" w:lineRule="auto"/>
              <w:ind w:right="0" w:firstLine="0"/>
              <w:jc w:val="center"/>
              <w:rPr>
                <w:color w:val="auto"/>
                <w:sz w:val="22"/>
              </w:rPr>
            </w:pPr>
            <w:r w:rsidRPr="00831F9A">
              <w:rPr>
                <w:color w:val="auto"/>
                <w:sz w:val="22"/>
              </w:rPr>
              <w:lastRenderedPageBreak/>
              <w:t>Все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4604A177" w14:textId="77777777" w:rsidR="00706D85" w:rsidRPr="00831F9A" w:rsidRDefault="00706D85" w:rsidP="00876CD6">
            <w:pPr>
              <w:spacing w:after="0" w:line="259" w:lineRule="auto"/>
              <w:ind w:right="0" w:firstLine="0"/>
              <w:jc w:val="center"/>
              <w:rPr>
                <w:color w:val="auto"/>
                <w:sz w:val="22"/>
              </w:rPr>
            </w:pPr>
            <w:r w:rsidRPr="00831F9A">
              <w:rPr>
                <w:color w:val="auto"/>
                <w:sz w:val="22"/>
              </w:rPr>
              <w:t>-</w:t>
            </w:r>
          </w:p>
        </w:tc>
      </w:tr>
      <w:tr w:rsidR="00706D85" w:rsidRPr="00E226C6" w14:paraId="3F80E910"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03EE3FE6" w14:textId="77777777" w:rsidR="00706D85" w:rsidRPr="00E226C6" w:rsidRDefault="00706D85" w:rsidP="00876CD6">
            <w:pPr>
              <w:spacing w:after="0" w:line="259" w:lineRule="auto"/>
              <w:ind w:right="0" w:firstLine="0"/>
              <w:rPr>
                <w:color w:val="auto"/>
                <w:sz w:val="22"/>
              </w:rPr>
            </w:pPr>
            <w:r w:rsidRPr="00E226C6">
              <w:rPr>
                <w:color w:val="auto"/>
                <w:sz w:val="22"/>
              </w:rPr>
              <w:lastRenderedPageBreak/>
              <w:t>3.</w:t>
            </w:r>
          </w:p>
        </w:tc>
        <w:tc>
          <w:tcPr>
            <w:tcW w:w="1560" w:type="dxa"/>
            <w:tcBorders>
              <w:top w:val="single" w:sz="2" w:space="0" w:color="000000"/>
              <w:left w:val="single" w:sz="2" w:space="0" w:color="000000"/>
              <w:bottom w:val="single" w:sz="2" w:space="0" w:color="000000"/>
              <w:right w:val="single" w:sz="2" w:space="0" w:color="000000"/>
            </w:tcBorders>
          </w:tcPr>
          <w:p w14:paraId="661619CB" w14:textId="77777777" w:rsidR="00706D85" w:rsidRPr="00E226C6" w:rsidRDefault="00706D85" w:rsidP="00876CD6">
            <w:pPr>
              <w:spacing w:after="0" w:line="259" w:lineRule="auto"/>
              <w:ind w:right="0" w:firstLine="0"/>
              <w:rPr>
                <w:color w:val="auto"/>
                <w:sz w:val="22"/>
              </w:rPr>
            </w:pPr>
            <w:r w:rsidRPr="00E226C6">
              <w:rPr>
                <w:color w:val="auto"/>
                <w:sz w:val="22"/>
              </w:rPr>
              <w:t>Направление заявителем запроса</w:t>
            </w:r>
            <w:r>
              <w:rPr>
                <w:color w:val="auto"/>
                <w:sz w:val="22"/>
              </w:rPr>
              <w:t xml:space="preserve"> </w:t>
            </w:r>
            <w:r w:rsidRPr="00E226C6">
              <w:rPr>
                <w:color w:val="auto"/>
                <w:sz w:val="22"/>
              </w:rPr>
              <w:t xml:space="preserve">о </w:t>
            </w:r>
            <w:bookmarkStart w:id="4" w:name="_Hlk153787941"/>
            <w:r w:rsidRPr="00E226C6">
              <w:rPr>
                <w:color w:val="auto"/>
                <w:sz w:val="22"/>
              </w:rPr>
              <w:t>предоставлении информации о возможности подключения в целях,</w:t>
            </w:r>
            <w:r>
              <w:rPr>
                <w:color w:val="auto"/>
                <w:sz w:val="22"/>
              </w:rPr>
              <w:t xml:space="preserve"> </w:t>
            </w:r>
            <w:r w:rsidRPr="00E226C6">
              <w:rPr>
                <w:color w:val="auto"/>
                <w:sz w:val="22"/>
              </w:rPr>
              <w:t xml:space="preserve">не </w:t>
            </w:r>
            <w:r w:rsidRPr="00E226C6">
              <w:rPr>
                <w:color w:val="auto"/>
                <w:sz w:val="22"/>
              </w:rPr>
              <w:lastRenderedPageBreak/>
              <w:t xml:space="preserve">связанных с подготовкой градостроительного плана земельного участка </w:t>
            </w:r>
            <w:bookmarkEnd w:id="4"/>
            <w:r w:rsidRPr="00E226C6">
              <w:rPr>
                <w:color w:val="auto"/>
                <w:sz w:val="22"/>
              </w:rPr>
              <w:t>(при необходимости)</w:t>
            </w:r>
          </w:p>
        </w:tc>
        <w:tc>
          <w:tcPr>
            <w:tcW w:w="992" w:type="dxa"/>
            <w:tcBorders>
              <w:top w:val="single" w:sz="2" w:space="0" w:color="000000"/>
              <w:left w:val="single" w:sz="2" w:space="0" w:color="000000"/>
              <w:bottom w:val="single" w:sz="2" w:space="0" w:color="000000"/>
              <w:right w:val="single" w:sz="2" w:space="0" w:color="000000"/>
            </w:tcBorders>
          </w:tcPr>
          <w:p w14:paraId="78E86645" w14:textId="77777777" w:rsidR="00706D85" w:rsidRPr="00E226C6" w:rsidRDefault="00706D85" w:rsidP="00876CD6">
            <w:pPr>
              <w:spacing w:after="0" w:line="249" w:lineRule="auto"/>
              <w:ind w:right="0" w:firstLine="0"/>
              <w:rPr>
                <w:color w:val="auto"/>
                <w:sz w:val="22"/>
              </w:rPr>
            </w:pPr>
            <w:r>
              <w:rPr>
                <w:color w:val="auto"/>
                <w:sz w:val="22"/>
              </w:rPr>
              <w:lastRenderedPageBreak/>
              <w:t xml:space="preserve"> </w:t>
            </w:r>
            <w:r w:rsidRPr="00E226C6">
              <w:rPr>
                <w:color w:val="auto"/>
                <w:sz w:val="22"/>
              </w:rPr>
              <w:t xml:space="preserve">5 рабочих </w:t>
            </w:r>
            <w:r>
              <w:rPr>
                <w:color w:val="auto"/>
                <w:sz w:val="22"/>
              </w:rPr>
              <w:t>д</w:t>
            </w:r>
            <w:r w:rsidRPr="00E226C6">
              <w:rPr>
                <w:color w:val="auto"/>
                <w:sz w:val="22"/>
              </w:rPr>
              <w:t xml:space="preserve">ней со дня получения запроса от органов </w:t>
            </w:r>
            <w:r w:rsidRPr="00E226C6">
              <w:rPr>
                <w:color w:val="auto"/>
                <w:sz w:val="22"/>
              </w:rPr>
              <w:lastRenderedPageBreak/>
              <w:t>государственной власти/ органов местного самоуправления,</w:t>
            </w:r>
          </w:p>
          <w:p w14:paraId="06A869FE" w14:textId="77777777" w:rsidR="00706D85" w:rsidRPr="00E226C6" w:rsidRDefault="00706D85" w:rsidP="00876CD6">
            <w:pPr>
              <w:spacing w:after="0" w:line="259" w:lineRule="auto"/>
              <w:ind w:right="0" w:firstLine="0"/>
              <w:rPr>
                <w:color w:val="auto"/>
                <w:sz w:val="22"/>
              </w:rPr>
            </w:pPr>
            <w:r w:rsidRPr="00E226C6">
              <w:rPr>
                <w:color w:val="auto"/>
                <w:sz w:val="22"/>
              </w:rPr>
              <w:t>10 рабочих дней со дня получения запроса от иных лиц</w:t>
            </w:r>
          </w:p>
        </w:tc>
        <w:tc>
          <w:tcPr>
            <w:tcW w:w="992" w:type="dxa"/>
            <w:tcBorders>
              <w:top w:val="single" w:sz="2" w:space="0" w:color="000000"/>
              <w:left w:val="single" w:sz="2" w:space="0" w:color="000000"/>
              <w:bottom w:val="single" w:sz="2" w:space="0" w:color="000000"/>
              <w:right w:val="single" w:sz="2" w:space="0" w:color="000000"/>
            </w:tcBorders>
          </w:tcPr>
          <w:p w14:paraId="05F6F1BF" w14:textId="2482812C" w:rsidR="00706D85" w:rsidRPr="00E226C6" w:rsidRDefault="00706D85" w:rsidP="00815018">
            <w:pPr>
              <w:spacing w:after="0" w:line="249" w:lineRule="auto"/>
              <w:ind w:right="0" w:firstLine="0"/>
              <w:rPr>
                <w:color w:val="auto"/>
                <w:sz w:val="22"/>
              </w:rPr>
            </w:pPr>
            <w:r w:rsidRPr="00E226C6">
              <w:rPr>
                <w:color w:val="auto"/>
                <w:sz w:val="22"/>
              </w:rPr>
              <w:lastRenderedPageBreak/>
              <w:t xml:space="preserve">5 рабочих дней со дня получения запроса от органов </w:t>
            </w:r>
            <w:r w:rsidRPr="00E226C6">
              <w:rPr>
                <w:color w:val="auto"/>
                <w:sz w:val="22"/>
              </w:rPr>
              <w:lastRenderedPageBreak/>
              <w:t>государственной власти/ органов местного самоуправления,</w:t>
            </w:r>
            <w:r>
              <w:rPr>
                <w:color w:val="auto"/>
                <w:sz w:val="22"/>
              </w:rPr>
              <w:t xml:space="preserve"> с</w:t>
            </w:r>
            <w:r w:rsidRPr="00E226C6">
              <w:rPr>
                <w:color w:val="auto"/>
                <w:sz w:val="22"/>
              </w:rPr>
              <w:t>пециализированной организации по сопровождению инвестиционных проектов, 10 рабочих дней со дня получения запроса от иных лиц</w:t>
            </w:r>
          </w:p>
        </w:tc>
        <w:tc>
          <w:tcPr>
            <w:tcW w:w="1134" w:type="dxa"/>
            <w:tcBorders>
              <w:top w:val="single" w:sz="2" w:space="0" w:color="000000"/>
              <w:left w:val="single" w:sz="2" w:space="0" w:color="000000"/>
              <w:bottom w:val="single" w:sz="2" w:space="0" w:color="000000"/>
              <w:right w:val="single" w:sz="2" w:space="0" w:color="000000"/>
            </w:tcBorders>
          </w:tcPr>
          <w:p w14:paraId="6DA4CFE6" w14:textId="77777777" w:rsidR="00706D85" w:rsidRPr="00E226C6" w:rsidRDefault="00706D85" w:rsidP="00876CD6">
            <w:pPr>
              <w:spacing w:after="0" w:line="246" w:lineRule="auto"/>
              <w:ind w:right="0" w:firstLine="0"/>
              <w:jc w:val="center"/>
              <w:rPr>
                <w:color w:val="auto"/>
                <w:sz w:val="22"/>
              </w:rPr>
            </w:pPr>
            <w:r w:rsidRPr="00E226C6">
              <w:rPr>
                <w:color w:val="auto"/>
                <w:sz w:val="22"/>
              </w:rPr>
              <w:lastRenderedPageBreak/>
              <w:t>2</w:t>
            </w:r>
          </w:p>
        </w:tc>
        <w:tc>
          <w:tcPr>
            <w:tcW w:w="1701" w:type="dxa"/>
            <w:tcBorders>
              <w:top w:val="single" w:sz="2" w:space="0" w:color="000000"/>
              <w:left w:val="single" w:sz="2" w:space="0" w:color="000000"/>
              <w:bottom w:val="single" w:sz="2" w:space="0" w:color="000000"/>
              <w:right w:val="single" w:sz="2" w:space="0" w:color="000000"/>
            </w:tcBorders>
          </w:tcPr>
          <w:p w14:paraId="66C8AE80" w14:textId="77777777" w:rsidR="00706D85" w:rsidRPr="00E226C6" w:rsidRDefault="00706D85" w:rsidP="00876CD6">
            <w:pPr>
              <w:spacing w:after="0" w:line="266" w:lineRule="auto"/>
              <w:ind w:right="0" w:firstLine="0"/>
              <w:jc w:val="left"/>
              <w:rPr>
                <w:color w:val="auto"/>
                <w:sz w:val="22"/>
              </w:rPr>
            </w:pPr>
            <w:r w:rsidRPr="00E226C6">
              <w:rPr>
                <w:color w:val="auto"/>
                <w:sz w:val="22"/>
              </w:rPr>
              <w:t xml:space="preserve">1. </w:t>
            </w:r>
            <w:r>
              <w:rPr>
                <w:color w:val="auto"/>
                <w:sz w:val="22"/>
              </w:rPr>
              <w:t>З</w:t>
            </w:r>
            <w:r w:rsidRPr="00E226C6">
              <w:rPr>
                <w:color w:val="auto"/>
                <w:sz w:val="22"/>
              </w:rPr>
              <w:t xml:space="preserve">апрос о представлении информации о возможности подключения; </w:t>
            </w:r>
          </w:p>
          <w:p w14:paraId="3BDB5FC2" w14:textId="77777777" w:rsidR="00706D85" w:rsidRPr="00E226C6" w:rsidRDefault="00706D85" w:rsidP="00876CD6">
            <w:pPr>
              <w:spacing w:after="0" w:line="266" w:lineRule="auto"/>
              <w:ind w:right="0" w:firstLine="0"/>
              <w:jc w:val="left"/>
              <w:rPr>
                <w:color w:val="auto"/>
                <w:sz w:val="22"/>
              </w:rPr>
            </w:pPr>
            <w:r w:rsidRPr="00E226C6">
              <w:rPr>
                <w:color w:val="auto"/>
                <w:sz w:val="22"/>
              </w:rPr>
              <w:t>2.</w:t>
            </w:r>
            <w:r>
              <w:rPr>
                <w:color w:val="auto"/>
                <w:sz w:val="22"/>
              </w:rPr>
              <w:t xml:space="preserve"> </w:t>
            </w:r>
            <w:r w:rsidRPr="00E226C6">
              <w:rPr>
                <w:color w:val="auto"/>
                <w:sz w:val="22"/>
              </w:rPr>
              <w:t>копии</w:t>
            </w:r>
            <w:r>
              <w:rPr>
                <w:color w:val="auto"/>
                <w:sz w:val="22"/>
              </w:rPr>
              <w:t xml:space="preserve"> </w:t>
            </w:r>
            <w:r w:rsidRPr="00E226C6">
              <w:rPr>
                <w:color w:val="auto"/>
                <w:sz w:val="22"/>
              </w:rPr>
              <w:t xml:space="preserve">правоустанавливающих документов, </w:t>
            </w:r>
            <w:r w:rsidRPr="00E226C6">
              <w:rPr>
                <w:color w:val="auto"/>
                <w:sz w:val="22"/>
              </w:rPr>
              <w:lastRenderedPageBreak/>
              <w:t>подтверждающих право собственности/ иное законное право заявителя на земельный участок, права на которые не зарегистрированы</w:t>
            </w:r>
            <w:r>
              <w:rPr>
                <w:color w:val="auto"/>
                <w:sz w:val="22"/>
              </w:rPr>
              <w:t xml:space="preserve"> </w:t>
            </w:r>
            <w:r w:rsidRPr="00E226C6">
              <w:rPr>
                <w:color w:val="auto"/>
                <w:sz w:val="22"/>
              </w:rPr>
              <w:t>в (в случае если такие права зарегистрированы</w:t>
            </w:r>
            <w:r>
              <w:rPr>
                <w:color w:val="auto"/>
                <w:sz w:val="22"/>
              </w:rPr>
              <w:t xml:space="preserve"> </w:t>
            </w:r>
            <w:r w:rsidRPr="00E226C6">
              <w:rPr>
                <w:color w:val="auto"/>
                <w:sz w:val="22"/>
              </w:rPr>
              <w:t>в указанном реестре, представляются также соответствующие выписки из ЕГРН с датой выдачи не ранее 30 дней), заверенные заявителем наличии)</w:t>
            </w:r>
          </w:p>
        </w:tc>
        <w:tc>
          <w:tcPr>
            <w:tcW w:w="1702" w:type="dxa"/>
            <w:tcBorders>
              <w:top w:val="single" w:sz="2" w:space="0" w:color="000000"/>
              <w:left w:val="single" w:sz="2" w:space="0" w:color="000000"/>
              <w:bottom w:val="single" w:sz="2" w:space="0" w:color="000000"/>
              <w:right w:val="single" w:sz="2" w:space="0" w:color="000000"/>
            </w:tcBorders>
          </w:tcPr>
          <w:p w14:paraId="69F56799" w14:textId="77777777" w:rsidR="00706D85" w:rsidRPr="00E226C6" w:rsidRDefault="00706D85" w:rsidP="00876CD6">
            <w:pPr>
              <w:spacing w:after="0" w:line="246" w:lineRule="auto"/>
              <w:ind w:right="0" w:firstLine="0"/>
              <w:jc w:val="left"/>
              <w:rPr>
                <w:color w:val="auto"/>
                <w:sz w:val="22"/>
              </w:rPr>
            </w:pPr>
            <w:r>
              <w:rPr>
                <w:color w:val="auto"/>
                <w:sz w:val="22"/>
              </w:rPr>
              <w:lastRenderedPageBreak/>
              <w:t>Н</w:t>
            </w:r>
            <w:r w:rsidRPr="00E226C6">
              <w:rPr>
                <w:color w:val="auto"/>
                <w:sz w:val="22"/>
              </w:rPr>
              <w:t>аправленная информация о</w:t>
            </w:r>
          </w:p>
          <w:p w14:paraId="0694356C" w14:textId="77777777" w:rsidR="00706D85" w:rsidRPr="00E226C6" w:rsidRDefault="00706D85" w:rsidP="00876CD6">
            <w:pPr>
              <w:spacing w:after="0" w:line="244" w:lineRule="auto"/>
              <w:ind w:right="0" w:firstLine="0"/>
              <w:jc w:val="left"/>
              <w:rPr>
                <w:color w:val="auto"/>
                <w:sz w:val="22"/>
              </w:rPr>
            </w:pPr>
            <w:r w:rsidRPr="00E226C6">
              <w:rPr>
                <w:color w:val="auto"/>
                <w:sz w:val="22"/>
              </w:rPr>
              <w:t>возможности подключения:</w:t>
            </w:r>
          </w:p>
          <w:p w14:paraId="7ED225BB" w14:textId="77777777" w:rsidR="00706D85" w:rsidRPr="00E226C6" w:rsidRDefault="00706D85" w:rsidP="00876CD6">
            <w:pPr>
              <w:spacing w:after="0" w:line="259" w:lineRule="auto"/>
              <w:ind w:right="0" w:firstLine="0"/>
              <w:rPr>
                <w:color w:val="auto"/>
                <w:sz w:val="22"/>
              </w:rPr>
            </w:pPr>
            <w:r w:rsidRPr="00E226C6">
              <w:rPr>
                <w:color w:val="auto"/>
                <w:sz w:val="22"/>
              </w:rPr>
              <w:t xml:space="preserve">1. сведения о наличии или об отсутствии технической </w:t>
            </w:r>
            <w:r w:rsidRPr="00E226C6">
              <w:rPr>
                <w:color w:val="auto"/>
                <w:sz w:val="22"/>
              </w:rPr>
              <w:lastRenderedPageBreak/>
              <w:t xml:space="preserve">возможности подключения; </w:t>
            </w:r>
          </w:p>
          <w:p w14:paraId="5EFE6B4C" w14:textId="77777777" w:rsidR="00706D85" w:rsidRPr="00E226C6" w:rsidRDefault="00706D85" w:rsidP="00876CD6">
            <w:pPr>
              <w:spacing w:after="0" w:line="259" w:lineRule="auto"/>
              <w:ind w:right="0" w:firstLine="0"/>
              <w:rPr>
                <w:color w:val="auto"/>
                <w:sz w:val="22"/>
              </w:rPr>
            </w:pPr>
            <w:r w:rsidRPr="00E226C6">
              <w:rPr>
                <w:color w:val="auto"/>
                <w:sz w:val="22"/>
              </w:rPr>
              <w:t>2. тепловая нагрузка, указанная в запросе;</w:t>
            </w:r>
          </w:p>
          <w:p w14:paraId="61671FE5" w14:textId="77777777" w:rsidR="00706D85" w:rsidRPr="00E226C6" w:rsidRDefault="00706D85" w:rsidP="00876CD6">
            <w:pPr>
              <w:spacing w:after="0" w:line="259" w:lineRule="auto"/>
              <w:ind w:right="0" w:firstLine="0"/>
              <w:rPr>
                <w:color w:val="auto"/>
                <w:sz w:val="22"/>
              </w:rPr>
            </w:pPr>
            <w:r w:rsidRPr="00E226C6">
              <w:rPr>
                <w:color w:val="auto"/>
                <w:sz w:val="22"/>
              </w:rPr>
              <w:t>3. срок подключения объе</w:t>
            </w:r>
            <w:r>
              <w:rPr>
                <w:color w:val="auto"/>
                <w:sz w:val="22"/>
              </w:rPr>
              <w:t>кта к системе</w:t>
            </w:r>
            <w:r w:rsidRPr="00E226C6">
              <w:rPr>
                <w:color w:val="auto"/>
                <w:sz w:val="22"/>
              </w:rPr>
              <w:t xml:space="preserve"> теплоснабжения, определяемый в том числе в зависимости от сроков реализации инвестиционных программ. Информация о прекращении обязательств организации, предоставившей информацию о возможности </w:t>
            </w:r>
            <w:r w:rsidRPr="00E226C6">
              <w:rPr>
                <w:color w:val="auto"/>
                <w:sz w:val="22"/>
              </w:rPr>
              <w:lastRenderedPageBreak/>
              <w:t>подключения, если заявитель в течение 4 месяцев с даты выдачи информации не подаст заявку на заключение договора о подключении</w:t>
            </w:r>
          </w:p>
        </w:tc>
        <w:tc>
          <w:tcPr>
            <w:tcW w:w="1981" w:type="dxa"/>
            <w:tcBorders>
              <w:top w:val="single" w:sz="2" w:space="0" w:color="000000"/>
              <w:left w:val="single" w:sz="2" w:space="0" w:color="000000"/>
              <w:bottom w:val="single" w:sz="2" w:space="0" w:color="000000"/>
              <w:right w:val="single" w:sz="2" w:space="0" w:color="000000"/>
            </w:tcBorders>
          </w:tcPr>
          <w:p w14:paraId="4C3F7380" w14:textId="77777777" w:rsidR="00706D85" w:rsidRPr="00E226C6" w:rsidRDefault="00706D85" w:rsidP="00876CD6">
            <w:pPr>
              <w:spacing w:after="0" w:line="259" w:lineRule="auto"/>
              <w:ind w:right="0" w:firstLine="0"/>
              <w:rPr>
                <w:color w:val="auto"/>
                <w:sz w:val="22"/>
              </w:rPr>
            </w:pPr>
            <w:r w:rsidRPr="00E226C6">
              <w:rPr>
                <w:color w:val="auto"/>
                <w:sz w:val="22"/>
              </w:rPr>
              <w:lastRenderedPageBreak/>
              <w:t>ООО</w:t>
            </w:r>
            <w:r>
              <w:rPr>
                <w:color w:val="auto"/>
                <w:sz w:val="22"/>
              </w:rPr>
              <w:t xml:space="preserve"> </w:t>
            </w:r>
            <w:r w:rsidRPr="00E226C6">
              <w:rPr>
                <w:color w:val="auto"/>
                <w:sz w:val="22"/>
              </w:rPr>
              <w:t>«Газпром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393ED123" w14:textId="77777777" w:rsidR="00706D85" w:rsidRPr="00E226C6" w:rsidRDefault="00706D85" w:rsidP="00876CD6">
            <w:pPr>
              <w:spacing w:after="0" w:line="259" w:lineRule="auto"/>
              <w:ind w:right="0" w:firstLine="0"/>
              <w:rPr>
                <w:color w:val="auto"/>
                <w:sz w:val="22"/>
              </w:rPr>
            </w:pPr>
            <w:r w:rsidRPr="00E226C6">
              <w:rPr>
                <w:color w:val="auto"/>
                <w:sz w:val="22"/>
              </w:rPr>
              <w:t>Пункт 9-12 Правил № 2115</w:t>
            </w:r>
          </w:p>
        </w:tc>
        <w:tc>
          <w:tcPr>
            <w:tcW w:w="1701" w:type="dxa"/>
            <w:tcBorders>
              <w:top w:val="single" w:sz="2" w:space="0" w:color="000000"/>
              <w:left w:val="single" w:sz="2" w:space="0" w:color="000000"/>
              <w:bottom w:val="single" w:sz="2" w:space="0" w:color="000000"/>
              <w:right w:val="single" w:sz="2" w:space="0" w:color="000000"/>
            </w:tcBorders>
          </w:tcPr>
          <w:p w14:paraId="39EA0B2D" w14:textId="77777777" w:rsidR="00706D85"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p w14:paraId="1C0CF55B" w14:textId="77777777" w:rsidR="00706D85" w:rsidRPr="00EA37A9" w:rsidRDefault="00706D85" w:rsidP="00876CD6">
            <w:pPr>
              <w:ind w:right="0" w:firstLine="0"/>
              <w:rPr>
                <w:sz w:val="22"/>
              </w:rPr>
            </w:pPr>
          </w:p>
        </w:tc>
        <w:tc>
          <w:tcPr>
            <w:tcW w:w="1276" w:type="dxa"/>
            <w:tcBorders>
              <w:top w:val="single" w:sz="2" w:space="0" w:color="000000"/>
              <w:left w:val="single" w:sz="2" w:space="0" w:color="000000"/>
              <w:bottom w:val="single" w:sz="2" w:space="0" w:color="000000"/>
              <w:right w:val="single" w:sz="2" w:space="0" w:color="000000"/>
            </w:tcBorders>
          </w:tcPr>
          <w:p w14:paraId="382D5E21" w14:textId="77777777" w:rsidR="00706D85" w:rsidRPr="00E226C6" w:rsidRDefault="00706D85" w:rsidP="00876CD6">
            <w:pPr>
              <w:spacing w:after="0" w:line="259" w:lineRule="auto"/>
              <w:ind w:right="0" w:firstLine="0"/>
              <w:jc w:val="center"/>
              <w:rPr>
                <w:color w:val="auto"/>
                <w:sz w:val="22"/>
              </w:rPr>
            </w:pPr>
          </w:p>
        </w:tc>
      </w:tr>
      <w:tr w:rsidR="00706D85" w:rsidRPr="00E226C6" w14:paraId="0A321CFE"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4F79D2D1" w14:textId="77777777" w:rsidR="00706D85" w:rsidRPr="00E226C6" w:rsidRDefault="00706D85" w:rsidP="00876CD6">
            <w:pPr>
              <w:spacing w:after="0" w:line="259" w:lineRule="auto"/>
              <w:ind w:right="0" w:firstLine="0"/>
              <w:rPr>
                <w:color w:val="auto"/>
                <w:sz w:val="22"/>
              </w:rPr>
            </w:pPr>
            <w:r w:rsidRPr="00E226C6">
              <w:rPr>
                <w:color w:val="auto"/>
                <w:sz w:val="22"/>
              </w:rPr>
              <w:lastRenderedPageBreak/>
              <w:t xml:space="preserve">4. </w:t>
            </w:r>
          </w:p>
        </w:tc>
        <w:tc>
          <w:tcPr>
            <w:tcW w:w="1560" w:type="dxa"/>
            <w:tcBorders>
              <w:top w:val="single" w:sz="2" w:space="0" w:color="000000"/>
              <w:left w:val="single" w:sz="2" w:space="0" w:color="000000"/>
              <w:bottom w:val="single" w:sz="2" w:space="0" w:color="000000"/>
              <w:right w:val="single" w:sz="2" w:space="0" w:color="000000"/>
            </w:tcBorders>
          </w:tcPr>
          <w:p w14:paraId="0F998B1F" w14:textId="77777777" w:rsidR="00706D85" w:rsidRPr="00E226C6" w:rsidRDefault="00706D85" w:rsidP="00876CD6">
            <w:pPr>
              <w:spacing w:after="0" w:line="259" w:lineRule="auto"/>
              <w:ind w:right="0" w:firstLine="0"/>
              <w:rPr>
                <w:color w:val="auto"/>
                <w:sz w:val="22"/>
              </w:rPr>
            </w:pPr>
            <w:r w:rsidRPr="00E226C6">
              <w:rPr>
                <w:color w:val="auto"/>
                <w:sz w:val="22"/>
              </w:rPr>
              <w:t xml:space="preserve">Направление заявителем запроса о </w:t>
            </w:r>
            <w:bookmarkStart w:id="5" w:name="_Hlk153787967"/>
            <w:r w:rsidRPr="00E226C6">
              <w:rPr>
                <w:color w:val="auto"/>
                <w:sz w:val="22"/>
              </w:rPr>
              <w:t>предоставлении технических условий подключения</w:t>
            </w:r>
            <w:bookmarkEnd w:id="5"/>
          </w:p>
        </w:tc>
        <w:tc>
          <w:tcPr>
            <w:tcW w:w="992" w:type="dxa"/>
            <w:tcBorders>
              <w:top w:val="single" w:sz="2" w:space="0" w:color="000000"/>
              <w:left w:val="single" w:sz="2" w:space="0" w:color="000000"/>
              <w:bottom w:val="single" w:sz="2" w:space="0" w:color="000000"/>
              <w:right w:val="single" w:sz="2" w:space="0" w:color="000000"/>
            </w:tcBorders>
          </w:tcPr>
          <w:p w14:paraId="107AED05" w14:textId="77777777" w:rsidR="00706D85" w:rsidRPr="00E226C6" w:rsidRDefault="00706D85" w:rsidP="00876CD6">
            <w:pPr>
              <w:spacing w:after="0" w:line="259" w:lineRule="auto"/>
              <w:ind w:right="0" w:firstLine="0"/>
              <w:jc w:val="center"/>
              <w:rPr>
                <w:color w:val="auto"/>
                <w:sz w:val="22"/>
              </w:rPr>
            </w:pPr>
            <w:r w:rsidRPr="00E226C6">
              <w:rPr>
                <w:color w:val="auto"/>
                <w:sz w:val="22"/>
              </w:rPr>
              <w:t>-</w:t>
            </w:r>
          </w:p>
        </w:tc>
        <w:tc>
          <w:tcPr>
            <w:tcW w:w="992" w:type="dxa"/>
            <w:tcBorders>
              <w:top w:val="single" w:sz="2" w:space="0" w:color="000000"/>
              <w:left w:val="single" w:sz="2" w:space="0" w:color="000000"/>
              <w:bottom w:val="single" w:sz="2" w:space="0" w:color="000000"/>
              <w:right w:val="single" w:sz="2" w:space="0" w:color="000000"/>
            </w:tcBorders>
          </w:tcPr>
          <w:p w14:paraId="56E39A9A" w14:textId="77777777" w:rsidR="00706D85" w:rsidRPr="00E226C6" w:rsidRDefault="00706D85" w:rsidP="00876CD6">
            <w:pPr>
              <w:spacing w:after="0" w:line="259" w:lineRule="auto"/>
              <w:ind w:right="0" w:firstLine="0"/>
              <w:jc w:val="center"/>
              <w:rPr>
                <w:color w:val="auto"/>
                <w:sz w:val="22"/>
              </w:rPr>
            </w:pPr>
            <w:r w:rsidRPr="00E226C6">
              <w:rPr>
                <w:color w:val="auto"/>
                <w:sz w:val="22"/>
              </w:rPr>
              <w:t>-</w:t>
            </w:r>
          </w:p>
        </w:tc>
        <w:tc>
          <w:tcPr>
            <w:tcW w:w="1134" w:type="dxa"/>
            <w:tcBorders>
              <w:top w:val="single" w:sz="2" w:space="0" w:color="000000"/>
              <w:left w:val="single" w:sz="2" w:space="0" w:color="000000"/>
              <w:bottom w:val="single" w:sz="2" w:space="0" w:color="000000"/>
              <w:right w:val="single" w:sz="2" w:space="0" w:color="000000"/>
            </w:tcBorders>
          </w:tcPr>
          <w:p w14:paraId="74AEF237" w14:textId="77777777" w:rsidR="00706D85" w:rsidRPr="00E226C6" w:rsidRDefault="00706D85" w:rsidP="00876CD6">
            <w:pPr>
              <w:spacing w:after="0" w:line="246" w:lineRule="auto"/>
              <w:ind w:right="0" w:firstLine="0"/>
              <w:jc w:val="center"/>
              <w:rPr>
                <w:color w:val="auto"/>
                <w:sz w:val="22"/>
              </w:rPr>
            </w:pPr>
            <w:r w:rsidRPr="00E226C6">
              <w:rPr>
                <w:color w:val="auto"/>
                <w:sz w:val="22"/>
              </w:rPr>
              <w:t>2</w:t>
            </w:r>
          </w:p>
        </w:tc>
        <w:tc>
          <w:tcPr>
            <w:tcW w:w="1701" w:type="dxa"/>
            <w:tcBorders>
              <w:top w:val="single" w:sz="2" w:space="0" w:color="000000"/>
              <w:left w:val="single" w:sz="2" w:space="0" w:color="000000"/>
              <w:bottom w:val="single" w:sz="2" w:space="0" w:color="000000"/>
              <w:right w:val="single" w:sz="2" w:space="0" w:color="000000"/>
            </w:tcBorders>
          </w:tcPr>
          <w:p w14:paraId="768F13E0" w14:textId="77777777" w:rsidR="00706D85" w:rsidRPr="00E226C6" w:rsidRDefault="00706D85" w:rsidP="00876CD6">
            <w:pPr>
              <w:spacing w:after="0" w:line="259" w:lineRule="auto"/>
              <w:ind w:right="0" w:firstLine="0"/>
              <w:rPr>
                <w:color w:val="auto"/>
                <w:sz w:val="22"/>
              </w:rPr>
            </w:pPr>
            <w:r w:rsidRPr="00E226C6">
              <w:rPr>
                <w:color w:val="auto"/>
                <w:sz w:val="22"/>
              </w:rPr>
              <w:t xml:space="preserve">1. </w:t>
            </w:r>
            <w:r>
              <w:rPr>
                <w:color w:val="auto"/>
                <w:sz w:val="22"/>
              </w:rPr>
              <w:t>З</w:t>
            </w:r>
            <w:r w:rsidRPr="00E226C6">
              <w:rPr>
                <w:color w:val="auto"/>
                <w:sz w:val="22"/>
              </w:rPr>
              <w:t>апрос о предоставлении технических условий подключения</w:t>
            </w:r>
            <w:r>
              <w:rPr>
                <w:color w:val="auto"/>
                <w:sz w:val="22"/>
              </w:rPr>
              <w:t>;</w:t>
            </w:r>
            <w:r w:rsidRPr="00E226C6">
              <w:rPr>
                <w:color w:val="auto"/>
                <w:sz w:val="22"/>
              </w:rPr>
              <w:t xml:space="preserve"> </w:t>
            </w:r>
          </w:p>
          <w:p w14:paraId="69FA67CB" w14:textId="77777777" w:rsidR="00706D85" w:rsidRPr="00E226C6" w:rsidRDefault="00706D85" w:rsidP="00876CD6">
            <w:pPr>
              <w:spacing w:after="0" w:line="259" w:lineRule="auto"/>
              <w:ind w:right="0" w:firstLine="0"/>
              <w:rPr>
                <w:color w:val="auto"/>
                <w:sz w:val="22"/>
              </w:rPr>
            </w:pPr>
            <w:r w:rsidRPr="00E226C6">
              <w:rPr>
                <w:color w:val="auto"/>
                <w:sz w:val="22"/>
              </w:rPr>
              <w:t>2.</w:t>
            </w:r>
            <w:r>
              <w:rPr>
                <w:color w:val="auto"/>
                <w:sz w:val="22"/>
              </w:rPr>
              <w:t xml:space="preserve"> </w:t>
            </w:r>
            <w:r w:rsidRPr="00E226C6">
              <w:rPr>
                <w:color w:val="auto"/>
                <w:sz w:val="22"/>
              </w:rPr>
              <w:t xml:space="preserve">копии правоустанавливающих документов, подтверждающих право собственности или иное законное право заявителя на земельный </w:t>
            </w:r>
            <w:r w:rsidRPr="00E226C6">
              <w:rPr>
                <w:color w:val="auto"/>
                <w:sz w:val="22"/>
              </w:rPr>
              <w:lastRenderedPageBreak/>
              <w:t>участок, права на которые</w:t>
            </w:r>
            <w:r>
              <w:rPr>
                <w:color w:val="auto"/>
                <w:sz w:val="22"/>
              </w:rPr>
              <w:t xml:space="preserve"> </w:t>
            </w:r>
            <w:r w:rsidRPr="00E226C6">
              <w:rPr>
                <w:color w:val="auto"/>
                <w:sz w:val="22"/>
              </w:rPr>
              <w:t>не зарегистрированы</w:t>
            </w:r>
            <w:r>
              <w:rPr>
                <w:color w:val="auto"/>
                <w:sz w:val="22"/>
              </w:rPr>
              <w:t xml:space="preserve"> </w:t>
            </w:r>
            <w:r w:rsidRPr="00E226C6">
              <w:rPr>
                <w:color w:val="auto"/>
                <w:sz w:val="22"/>
              </w:rPr>
              <w:t>в ЕГРН (в случае если такие права зарегистрированы</w:t>
            </w:r>
            <w:r w:rsidRPr="00E226C6">
              <w:rPr>
                <w:color w:val="auto"/>
                <w:sz w:val="22"/>
              </w:rPr>
              <w:tab/>
              <w:t xml:space="preserve">в указанном реестре, представляются также соответствующие выписки из ЕГРН с датой выдачи не ранее 30 дней), заверенные заявителем </w:t>
            </w:r>
          </w:p>
        </w:tc>
        <w:tc>
          <w:tcPr>
            <w:tcW w:w="1702" w:type="dxa"/>
            <w:tcBorders>
              <w:top w:val="single" w:sz="2" w:space="0" w:color="000000"/>
              <w:left w:val="single" w:sz="2" w:space="0" w:color="000000"/>
              <w:bottom w:val="single" w:sz="2" w:space="0" w:color="000000"/>
              <w:right w:val="single" w:sz="2" w:space="0" w:color="000000"/>
            </w:tcBorders>
          </w:tcPr>
          <w:p w14:paraId="466CB47B" w14:textId="77777777" w:rsidR="00706D85" w:rsidRPr="00E226C6" w:rsidRDefault="00706D85" w:rsidP="00876CD6">
            <w:pPr>
              <w:spacing w:after="0" w:line="246" w:lineRule="auto"/>
              <w:ind w:right="0" w:firstLine="0"/>
              <w:jc w:val="left"/>
              <w:rPr>
                <w:color w:val="auto"/>
                <w:sz w:val="22"/>
              </w:rPr>
            </w:pPr>
            <w:r w:rsidRPr="00E226C6">
              <w:rPr>
                <w:color w:val="auto"/>
                <w:sz w:val="22"/>
              </w:rPr>
              <w:lastRenderedPageBreak/>
              <w:t>технические условия подключения, содержащие следующие данные:</w:t>
            </w:r>
          </w:p>
          <w:p w14:paraId="5354B570" w14:textId="77777777" w:rsidR="00706D85" w:rsidRPr="00C134DD" w:rsidRDefault="00706D85" w:rsidP="00876CD6">
            <w:pPr>
              <w:spacing w:after="0" w:line="247" w:lineRule="auto"/>
              <w:ind w:right="0" w:firstLine="0"/>
              <w:jc w:val="left"/>
              <w:rPr>
                <w:color w:val="auto"/>
                <w:sz w:val="22"/>
              </w:rPr>
            </w:pPr>
            <w:r>
              <w:rPr>
                <w:color w:val="auto"/>
                <w:sz w:val="22"/>
              </w:rPr>
              <w:t xml:space="preserve">1. </w:t>
            </w:r>
            <w:r w:rsidRPr="00C134DD">
              <w:rPr>
                <w:color w:val="auto"/>
                <w:sz w:val="22"/>
              </w:rPr>
              <w:t>место</w:t>
            </w:r>
          </w:p>
          <w:p w14:paraId="73C172F5" w14:textId="77777777" w:rsidR="00706D85" w:rsidRPr="00E226C6" w:rsidRDefault="00706D85" w:rsidP="00876CD6">
            <w:pPr>
              <w:spacing w:after="0" w:line="247" w:lineRule="auto"/>
              <w:ind w:right="0" w:firstLine="0"/>
              <w:jc w:val="left"/>
              <w:rPr>
                <w:color w:val="auto"/>
                <w:sz w:val="22"/>
              </w:rPr>
            </w:pPr>
            <w:r w:rsidRPr="00E226C6">
              <w:rPr>
                <w:color w:val="auto"/>
                <w:sz w:val="22"/>
              </w:rPr>
              <w:t xml:space="preserve">нахождение и назначение </w:t>
            </w:r>
          </w:p>
          <w:p w14:paraId="5F642912" w14:textId="77777777" w:rsidR="00706D85" w:rsidRPr="00E226C6" w:rsidRDefault="00706D85" w:rsidP="00876CD6">
            <w:pPr>
              <w:spacing w:after="0" w:line="260" w:lineRule="auto"/>
              <w:ind w:right="0" w:firstLine="0"/>
              <w:rPr>
                <w:color w:val="auto"/>
                <w:sz w:val="22"/>
              </w:rPr>
            </w:pPr>
            <w:r w:rsidRPr="00E226C6">
              <w:rPr>
                <w:color w:val="auto"/>
                <w:sz w:val="22"/>
              </w:rPr>
              <w:t xml:space="preserve">подключаемого объекта; </w:t>
            </w:r>
          </w:p>
          <w:p w14:paraId="20889259" w14:textId="77777777" w:rsidR="00706D85" w:rsidRPr="00E226C6" w:rsidRDefault="00706D85" w:rsidP="00876CD6">
            <w:pPr>
              <w:spacing w:after="0" w:line="260" w:lineRule="auto"/>
              <w:ind w:right="0" w:firstLine="0"/>
              <w:rPr>
                <w:color w:val="auto"/>
                <w:sz w:val="22"/>
              </w:rPr>
            </w:pPr>
            <w:r w:rsidRPr="00E226C6">
              <w:rPr>
                <w:color w:val="auto"/>
                <w:sz w:val="22"/>
              </w:rPr>
              <w:t>2. требования в части схемы подключения;</w:t>
            </w:r>
          </w:p>
          <w:p w14:paraId="32632F02" w14:textId="77777777" w:rsidR="00706D85" w:rsidRPr="00E226C6" w:rsidRDefault="00706D85" w:rsidP="00876CD6">
            <w:pPr>
              <w:spacing w:after="0" w:line="259" w:lineRule="auto"/>
              <w:ind w:right="0" w:firstLine="0"/>
              <w:rPr>
                <w:color w:val="auto"/>
                <w:sz w:val="22"/>
              </w:rPr>
            </w:pPr>
            <w:r w:rsidRPr="00E226C6">
              <w:rPr>
                <w:color w:val="auto"/>
                <w:sz w:val="22"/>
              </w:rPr>
              <w:t xml:space="preserve">3. сведения о размере суммарной </w:t>
            </w:r>
            <w:r w:rsidRPr="00E226C6">
              <w:rPr>
                <w:color w:val="auto"/>
                <w:sz w:val="22"/>
              </w:rPr>
              <w:lastRenderedPageBreak/>
              <w:t>подключаемой тепловой нагрузки</w:t>
            </w:r>
            <w:r>
              <w:rPr>
                <w:color w:val="auto"/>
                <w:sz w:val="22"/>
              </w:rPr>
              <w:t xml:space="preserve"> </w:t>
            </w:r>
            <w:r w:rsidRPr="00E226C6">
              <w:rPr>
                <w:color w:val="auto"/>
                <w:sz w:val="22"/>
              </w:rPr>
              <w:t xml:space="preserve">с указанием вида теплоносителя и его параметров (давление и температура), категории надежности; </w:t>
            </w:r>
          </w:p>
          <w:p w14:paraId="220F2EEE" w14:textId="77777777" w:rsidR="00706D85" w:rsidRPr="00E226C6" w:rsidRDefault="00706D85" w:rsidP="00876CD6">
            <w:pPr>
              <w:spacing w:after="0" w:line="263" w:lineRule="auto"/>
              <w:ind w:right="0" w:firstLine="0"/>
              <w:rPr>
                <w:color w:val="auto"/>
                <w:sz w:val="22"/>
              </w:rPr>
            </w:pPr>
            <w:r w:rsidRPr="00E226C6">
              <w:rPr>
                <w:color w:val="auto"/>
                <w:sz w:val="22"/>
              </w:rPr>
              <w:t>4. 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14:paraId="3B8813B6" w14:textId="17BCB20D" w:rsidR="00706D85" w:rsidRPr="00E226C6" w:rsidRDefault="00706D85" w:rsidP="00876CD6">
            <w:pPr>
              <w:spacing w:after="0" w:line="254" w:lineRule="auto"/>
              <w:ind w:right="0" w:firstLine="0"/>
              <w:jc w:val="left"/>
              <w:rPr>
                <w:color w:val="auto"/>
                <w:sz w:val="22"/>
              </w:rPr>
            </w:pPr>
            <w:r w:rsidRPr="00E226C6">
              <w:rPr>
                <w:color w:val="auto"/>
                <w:sz w:val="22"/>
              </w:rPr>
              <w:lastRenderedPageBreak/>
              <w:t>5. параметры (давление, температура) теплоносителей и пределы их отклонений в точках подключения к тепловой сети с учетом роста нагрузок</w:t>
            </w:r>
            <w:r w:rsidRPr="00E226C6">
              <w:rPr>
                <w:color w:val="auto"/>
                <w:sz w:val="22"/>
              </w:rPr>
              <w:tab/>
            </w:r>
            <w:r w:rsidR="00BC4952">
              <w:rPr>
                <w:color w:val="auto"/>
                <w:sz w:val="22"/>
              </w:rPr>
              <w:t xml:space="preserve"> </w:t>
            </w:r>
            <w:r w:rsidRPr="00E226C6">
              <w:rPr>
                <w:color w:val="auto"/>
                <w:sz w:val="22"/>
              </w:rPr>
              <w:t>в системе теплоснабжения;</w:t>
            </w:r>
          </w:p>
          <w:p w14:paraId="6E69103F" w14:textId="77777777" w:rsidR="00706D85" w:rsidRPr="00E226C6" w:rsidRDefault="00706D85" w:rsidP="00876CD6">
            <w:pPr>
              <w:spacing w:after="0" w:line="262" w:lineRule="auto"/>
              <w:ind w:right="0" w:firstLine="0"/>
              <w:jc w:val="left"/>
              <w:rPr>
                <w:color w:val="auto"/>
                <w:sz w:val="22"/>
              </w:rPr>
            </w:pPr>
            <w:r w:rsidRPr="00E226C6">
              <w:rPr>
                <w:color w:val="auto"/>
                <w:sz w:val="22"/>
              </w:rPr>
              <w:t>6. технические требовани</w:t>
            </w:r>
            <w:r>
              <w:rPr>
                <w:color w:val="auto"/>
                <w:sz w:val="22"/>
              </w:rPr>
              <w:t xml:space="preserve">я </w:t>
            </w:r>
            <w:r w:rsidRPr="00E226C6">
              <w:rPr>
                <w:color w:val="auto"/>
                <w:sz w:val="22"/>
              </w:rPr>
              <w:t>к способу</w:t>
            </w:r>
            <w:r>
              <w:rPr>
                <w:color w:val="auto"/>
                <w:sz w:val="22"/>
              </w:rPr>
              <w:t xml:space="preserve"> </w:t>
            </w:r>
            <w:r w:rsidRPr="00E226C6">
              <w:rPr>
                <w:color w:val="auto"/>
                <w:sz w:val="22"/>
              </w:rPr>
              <w:t>и типам прокладки тепловых сетей и</w:t>
            </w:r>
            <w:r>
              <w:rPr>
                <w:color w:val="auto"/>
                <w:sz w:val="22"/>
              </w:rPr>
              <w:t xml:space="preserve"> </w:t>
            </w:r>
            <w:r w:rsidRPr="00E226C6">
              <w:rPr>
                <w:color w:val="auto"/>
                <w:sz w:val="22"/>
              </w:rPr>
              <w:t>изоляции трубопроводов;</w:t>
            </w:r>
          </w:p>
          <w:p w14:paraId="4FA126A4" w14:textId="77777777" w:rsidR="00706D85" w:rsidRPr="00E226C6" w:rsidRDefault="00706D85" w:rsidP="00876CD6">
            <w:pPr>
              <w:spacing w:after="0" w:line="259" w:lineRule="auto"/>
              <w:ind w:right="0" w:firstLine="0"/>
              <w:jc w:val="left"/>
              <w:rPr>
                <w:color w:val="auto"/>
                <w:sz w:val="22"/>
              </w:rPr>
            </w:pPr>
            <w:r w:rsidRPr="00E226C6">
              <w:rPr>
                <w:color w:val="auto"/>
                <w:sz w:val="22"/>
              </w:rPr>
              <w:t>7. требования</w:t>
            </w:r>
          </w:p>
          <w:p w14:paraId="74542ED4" w14:textId="77777777" w:rsidR="00706D85" w:rsidRPr="00E226C6" w:rsidRDefault="00706D85" w:rsidP="00876CD6">
            <w:pPr>
              <w:spacing w:after="0" w:line="259" w:lineRule="auto"/>
              <w:ind w:right="0" w:firstLine="0"/>
              <w:rPr>
                <w:color w:val="auto"/>
                <w:sz w:val="22"/>
              </w:rPr>
            </w:pPr>
            <w:r w:rsidRPr="00E226C6">
              <w:rPr>
                <w:color w:val="auto"/>
                <w:sz w:val="22"/>
              </w:rPr>
              <w:t xml:space="preserve">и рекомендации к организации учета тепловой энергии и </w:t>
            </w:r>
            <w:r w:rsidRPr="00E226C6">
              <w:rPr>
                <w:color w:val="auto"/>
                <w:sz w:val="22"/>
              </w:rPr>
              <w:lastRenderedPageBreak/>
              <w:t>теплоносителей;</w:t>
            </w:r>
          </w:p>
          <w:p w14:paraId="5C955F45" w14:textId="77777777" w:rsidR="00706D85" w:rsidRPr="00E226C6" w:rsidRDefault="00706D85" w:rsidP="00876CD6">
            <w:pPr>
              <w:spacing w:after="0" w:line="259" w:lineRule="auto"/>
              <w:ind w:right="0" w:firstLine="0"/>
              <w:rPr>
                <w:color w:val="auto"/>
                <w:sz w:val="22"/>
              </w:rPr>
            </w:pPr>
            <w:r w:rsidRPr="00E226C6">
              <w:rPr>
                <w:color w:val="auto"/>
                <w:sz w:val="22"/>
              </w:rPr>
              <w:t>8. требования и рекомендации</w:t>
            </w:r>
            <w:r>
              <w:rPr>
                <w:color w:val="auto"/>
                <w:sz w:val="22"/>
              </w:rPr>
              <w:t xml:space="preserve"> </w:t>
            </w:r>
            <w:r w:rsidRPr="00E226C6">
              <w:rPr>
                <w:color w:val="auto"/>
                <w:sz w:val="22"/>
              </w:rPr>
              <w:t xml:space="preserve">к автоматизированной системе управления и диспетчеризации инженерного оборудования подключаемого объекта капитального строительства. Срок действия технических условий подключения, который составляет 3 года комплексном развитии территории - 5 лет) с даты их выдачи. При не </w:t>
            </w:r>
            <w:r w:rsidRPr="00E226C6">
              <w:rPr>
                <w:color w:val="auto"/>
                <w:sz w:val="22"/>
              </w:rPr>
              <w:lastRenderedPageBreak/>
              <w:t>направлении заявки</w:t>
            </w:r>
            <w:r w:rsidRPr="00E226C6">
              <w:rPr>
                <w:color w:val="auto"/>
                <w:sz w:val="22"/>
              </w:rPr>
              <w:tab/>
              <w:t>на заключение договора</w:t>
            </w:r>
            <w:r>
              <w:rPr>
                <w:color w:val="auto"/>
                <w:sz w:val="22"/>
              </w:rPr>
              <w:t xml:space="preserve"> </w:t>
            </w:r>
            <w:r w:rsidRPr="00E226C6">
              <w:rPr>
                <w:color w:val="auto"/>
                <w:sz w:val="22"/>
              </w:rPr>
              <w:t>о подключении в течение 1 года (при комплексном развитии территории - в течение 3 лет), срок действия технических условий прекращается</w:t>
            </w:r>
          </w:p>
        </w:tc>
        <w:tc>
          <w:tcPr>
            <w:tcW w:w="1981" w:type="dxa"/>
            <w:tcBorders>
              <w:top w:val="single" w:sz="2" w:space="0" w:color="000000"/>
              <w:left w:val="single" w:sz="2" w:space="0" w:color="000000"/>
              <w:bottom w:val="single" w:sz="2" w:space="0" w:color="000000"/>
              <w:right w:val="single" w:sz="2" w:space="0" w:color="000000"/>
            </w:tcBorders>
          </w:tcPr>
          <w:p w14:paraId="6974B567" w14:textId="77777777" w:rsidR="00706D85" w:rsidRPr="00E226C6" w:rsidRDefault="00706D85" w:rsidP="00876CD6">
            <w:pPr>
              <w:spacing w:after="0" w:line="259" w:lineRule="auto"/>
              <w:ind w:right="0" w:firstLine="0"/>
              <w:rPr>
                <w:color w:val="auto"/>
                <w:sz w:val="22"/>
              </w:rPr>
            </w:pPr>
            <w:r w:rsidRPr="00E226C6">
              <w:rPr>
                <w:color w:val="auto"/>
                <w:sz w:val="22"/>
              </w:rPr>
              <w:lastRenderedPageBreak/>
              <w:t>ООО</w:t>
            </w:r>
            <w:r>
              <w:rPr>
                <w:color w:val="auto"/>
                <w:sz w:val="22"/>
              </w:rPr>
              <w:t xml:space="preserve"> </w:t>
            </w:r>
            <w:r w:rsidRPr="00E226C6">
              <w:rPr>
                <w:color w:val="auto"/>
                <w:sz w:val="22"/>
              </w:rPr>
              <w:t>«Газпром теплоэнерго Вологда»</w:t>
            </w:r>
          </w:p>
          <w:p w14:paraId="3D601A5E" w14:textId="77777777" w:rsidR="00706D85" w:rsidRPr="00E226C6" w:rsidRDefault="00706D85" w:rsidP="00876CD6">
            <w:pPr>
              <w:spacing w:after="0" w:line="259" w:lineRule="auto"/>
              <w:ind w:right="0" w:firstLine="0"/>
              <w:rPr>
                <w:color w:val="auto"/>
                <w:sz w:val="22"/>
              </w:rPr>
            </w:pPr>
          </w:p>
        </w:tc>
        <w:tc>
          <w:tcPr>
            <w:tcW w:w="1984" w:type="dxa"/>
            <w:tcBorders>
              <w:top w:val="single" w:sz="2" w:space="0" w:color="000000"/>
              <w:left w:val="single" w:sz="2" w:space="0" w:color="000000"/>
              <w:bottom w:val="single" w:sz="2" w:space="0" w:color="000000"/>
              <w:right w:val="single" w:sz="2" w:space="0" w:color="000000"/>
            </w:tcBorders>
          </w:tcPr>
          <w:p w14:paraId="2AE05BD8"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ункты 15, 16,17,20 Правил № 2115, ст. 52.1 ГрК РФ</w:t>
            </w:r>
          </w:p>
        </w:tc>
        <w:tc>
          <w:tcPr>
            <w:tcW w:w="1701" w:type="dxa"/>
            <w:tcBorders>
              <w:top w:val="single" w:sz="2" w:space="0" w:color="000000"/>
              <w:left w:val="single" w:sz="2" w:space="0" w:color="000000"/>
              <w:bottom w:val="single" w:sz="2" w:space="0" w:color="000000"/>
              <w:right w:val="single" w:sz="2" w:space="0" w:color="000000"/>
            </w:tcBorders>
          </w:tcPr>
          <w:p w14:paraId="7C30432F"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628E5A7B" w14:textId="77777777" w:rsidR="00706D85" w:rsidRPr="00E226C6" w:rsidRDefault="00706D85" w:rsidP="00876CD6">
            <w:pPr>
              <w:spacing w:after="0" w:line="259" w:lineRule="auto"/>
              <w:ind w:right="0" w:firstLine="0"/>
              <w:jc w:val="center"/>
              <w:rPr>
                <w:color w:val="auto"/>
                <w:sz w:val="22"/>
              </w:rPr>
            </w:pPr>
            <w:r w:rsidRPr="00E226C6">
              <w:rPr>
                <w:color w:val="auto"/>
                <w:sz w:val="22"/>
              </w:rPr>
              <w:t>-</w:t>
            </w:r>
          </w:p>
        </w:tc>
      </w:tr>
      <w:tr w:rsidR="00706D85" w:rsidRPr="00E226C6" w14:paraId="17938A49" w14:textId="77777777" w:rsidTr="00EF1450">
        <w:trPr>
          <w:trHeight w:val="958"/>
        </w:trPr>
        <w:tc>
          <w:tcPr>
            <w:tcW w:w="567" w:type="dxa"/>
            <w:vMerge w:val="restart"/>
            <w:tcBorders>
              <w:top w:val="single" w:sz="2" w:space="0" w:color="000000"/>
              <w:left w:val="single" w:sz="2" w:space="0" w:color="000000"/>
              <w:bottom w:val="single" w:sz="4" w:space="0" w:color="auto"/>
              <w:right w:val="single" w:sz="2" w:space="0" w:color="000000"/>
            </w:tcBorders>
          </w:tcPr>
          <w:p w14:paraId="3F8EFCDD" w14:textId="77777777" w:rsidR="00706D85" w:rsidRPr="00E226C6" w:rsidRDefault="00706D85" w:rsidP="00876CD6">
            <w:pPr>
              <w:spacing w:after="0" w:line="259" w:lineRule="auto"/>
              <w:ind w:right="0" w:firstLine="0"/>
              <w:rPr>
                <w:color w:val="auto"/>
                <w:sz w:val="22"/>
              </w:rPr>
            </w:pPr>
            <w:r w:rsidRPr="00E226C6">
              <w:rPr>
                <w:color w:val="auto"/>
                <w:sz w:val="22"/>
              </w:rPr>
              <w:lastRenderedPageBreak/>
              <w:t xml:space="preserve">5. </w:t>
            </w:r>
          </w:p>
        </w:tc>
        <w:tc>
          <w:tcPr>
            <w:tcW w:w="1560" w:type="dxa"/>
            <w:vMerge w:val="restart"/>
            <w:tcBorders>
              <w:top w:val="single" w:sz="2" w:space="0" w:color="000000"/>
              <w:left w:val="single" w:sz="2" w:space="0" w:color="000000"/>
              <w:bottom w:val="single" w:sz="4" w:space="0" w:color="auto"/>
              <w:right w:val="single" w:sz="2" w:space="0" w:color="000000"/>
            </w:tcBorders>
          </w:tcPr>
          <w:p w14:paraId="6B8773CA" w14:textId="77777777" w:rsidR="00706D85" w:rsidRPr="00E226C6" w:rsidRDefault="00706D85" w:rsidP="00876CD6">
            <w:pPr>
              <w:spacing w:after="0" w:line="259" w:lineRule="auto"/>
              <w:ind w:right="0" w:firstLine="0"/>
              <w:rPr>
                <w:color w:val="auto"/>
                <w:sz w:val="22"/>
              </w:rPr>
            </w:pPr>
            <w:r w:rsidRPr="00E226C6">
              <w:rPr>
                <w:color w:val="auto"/>
                <w:sz w:val="22"/>
              </w:rPr>
              <w:t>Направление заявителем заявки на заключение договора о подключении</w:t>
            </w:r>
          </w:p>
        </w:tc>
        <w:tc>
          <w:tcPr>
            <w:tcW w:w="992" w:type="dxa"/>
            <w:vMerge w:val="restart"/>
            <w:tcBorders>
              <w:top w:val="single" w:sz="2" w:space="0" w:color="000000"/>
              <w:left w:val="single" w:sz="2" w:space="0" w:color="000000"/>
              <w:bottom w:val="single" w:sz="4" w:space="0" w:color="auto"/>
              <w:right w:val="single" w:sz="2" w:space="0" w:color="000000"/>
            </w:tcBorders>
          </w:tcPr>
          <w:p w14:paraId="4671ED7D" w14:textId="77777777" w:rsidR="00706D85" w:rsidRPr="00E226C6" w:rsidRDefault="00706D85" w:rsidP="00876CD6">
            <w:pPr>
              <w:spacing w:after="0" w:line="259" w:lineRule="auto"/>
              <w:ind w:right="0" w:firstLine="0"/>
              <w:rPr>
                <w:color w:val="auto"/>
                <w:sz w:val="22"/>
              </w:rPr>
            </w:pPr>
            <w:r w:rsidRPr="00E226C6">
              <w:rPr>
                <w:color w:val="auto"/>
                <w:sz w:val="22"/>
              </w:rPr>
              <w:t xml:space="preserve">20 рабочих дней со дня получения заявки (момента предоставления </w:t>
            </w:r>
            <w:r w:rsidRPr="00E226C6">
              <w:rPr>
                <w:color w:val="auto"/>
                <w:sz w:val="22"/>
              </w:rPr>
              <w:lastRenderedPageBreak/>
              <w:t>полного перечня документов), в случае необходимости полученная согласия или заключения договора со смежной организацией, срок направления проекта договора увеличи</w:t>
            </w:r>
            <w:r w:rsidRPr="00E226C6">
              <w:rPr>
                <w:color w:val="auto"/>
                <w:sz w:val="22"/>
              </w:rPr>
              <w:lastRenderedPageBreak/>
              <w:t>вается соразмерно сроку ответа и заключения договора, в случае необходимости установления платы за подключение в индивидуальном порядке при отсутствии технической возможн</w:t>
            </w:r>
            <w:r w:rsidRPr="00E226C6">
              <w:rPr>
                <w:color w:val="auto"/>
                <w:sz w:val="22"/>
              </w:rPr>
              <w:lastRenderedPageBreak/>
              <w:t xml:space="preserve">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w:t>
            </w:r>
            <w:r w:rsidRPr="00E226C6">
              <w:rPr>
                <w:color w:val="auto"/>
                <w:sz w:val="22"/>
              </w:rPr>
              <w:lastRenderedPageBreak/>
              <w:t>возможности подключения - 20 рабочих дней со дня установления уполномоченным органом платы</w:t>
            </w:r>
          </w:p>
        </w:tc>
        <w:tc>
          <w:tcPr>
            <w:tcW w:w="992" w:type="dxa"/>
            <w:vMerge w:val="restart"/>
            <w:tcBorders>
              <w:top w:val="single" w:sz="2" w:space="0" w:color="000000"/>
              <w:left w:val="single" w:sz="2" w:space="0" w:color="000000"/>
              <w:bottom w:val="single" w:sz="4" w:space="0" w:color="auto"/>
              <w:right w:val="single" w:sz="2" w:space="0" w:color="000000"/>
            </w:tcBorders>
          </w:tcPr>
          <w:p w14:paraId="1BB0BDD6" w14:textId="77777777" w:rsidR="00706D85" w:rsidRPr="00E226C6" w:rsidRDefault="00706D85" w:rsidP="00876CD6">
            <w:pPr>
              <w:spacing w:after="0" w:line="246" w:lineRule="auto"/>
              <w:ind w:right="0" w:firstLine="0"/>
              <w:rPr>
                <w:color w:val="auto"/>
                <w:sz w:val="22"/>
              </w:rPr>
            </w:pPr>
            <w:r w:rsidRPr="00E226C6">
              <w:rPr>
                <w:color w:val="auto"/>
                <w:sz w:val="22"/>
              </w:rPr>
              <w:lastRenderedPageBreak/>
              <w:t xml:space="preserve">15 рабочих дней со дня получения заявки (момента предоставления </w:t>
            </w:r>
            <w:r w:rsidRPr="00E226C6">
              <w:rPr>
                <w:color w:val="auto"/>
                <w:sz w:val="22"/>
              </w:rPr>
              <w:lastRenderedPageBreak/>
              <w:t xml:space="preserve">полного перечня документов), в случае необходимости получения согласия или заключения договора со смежной организацией, срок направления проекта договора увеличивается </w:t>
            </w:r>
            <w:r w:rsidRPr="00E226C6">
              <w:rPr>
                <w:color w:val="auto"/>
                <w:sz w:val="22"/>
              </w:rPr>
              <w:lastRenderedPageBreak/>
              <w:t>соразмерно сроку ответа и заключения договора, в случае необходимости установления платы за подключение в индивидуальном порядке при отсутствии технической возможности подклю</w:t>
            </w:r>
            <w:r w:rsidRPr="00E226C6">
              <w:rPr>
                <w:color w:val="auto"/>
                <w:sz w:val="22"/>
              </w:rPr>
              <w:lastRenderedPageBreak/>
              <w:t>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w:t>
            </w:r>
            <w:r w:rsidRPr="00E226C6">
              <w:rPr>
                <w:color w:val="auto"/>
                <w:sz w:val="22"/>
              </w:rPr>
              <w:lastRenderedPageBreak/>
              <w:t>чения -</w:t>
            </w:r>
            <w:r>
              <w:rPr>
                <w:color w:val="auto"/>
                <w:sz w:val="22"/>
              </w:rPr>
              <w:t xml:space="preserve"> </w:t>
            </w:r>
            <w:r w:rsidRPr="00E226C6">
              <w:rPr>
                <w:color w:val="auto"/>
                <w:sz w:val="22"/>
              </w:rPr>
              <w:t>20 рабочих дней со дня установления уполномоченным органом платы</w:t>
            </w:r>
          </w:p>
        </w:tc>
        <w:tc>
          <w:tcPr>
            <w:tcW w:w="1134" w:type="dxa"/>
            <w:vMerge w:val="restart"/>
            <w:tcBorders>
              <w:top w:val="single" w:sz="2" w:space="0" w:color="000000"/>
              <w:left w:val="single" w:sz="2" w:space="0" w:color="000000"/>
              <w:bottom w:val="single" w:sz="4" w:space="0" w:color="auto"/>
              <w:right w:val="single" w:sz="2" w:space="0" w:color="000000"/>
            </w:tcBorders>
          </w:tcPr>
          <w:p w14:paraId="666F8405" w14:textId="77777777" w:rsidR="00706D85" w:rsidRPr="00E226C6" w:rsidRDefault="00706D85" w:rsidP="00876CD6">
            <w:pPr>
              <w:spacing w:after="0" w:line="246" w:lineRule="auto"/>
              <w:ind w:right="0" w:firstLine="0"/>
              <w:jc w:val="center"/>
              <w:rPr>
                <w:color w:val="auto"/>
                <w:sz w:val="22"/>
              </w:rPr>
            </w:pPr>
            <w:r w:rsidRPr="00E226C6">
              <w:rPr>
                <w:color w:val="auto"/>
                <w:sz w:val="22"/>
              </w:rPr>
              <w:lastRenderedPageBreak/>
              <w:t>6-9</w:t>
            </w:r>
          </w:p>
        </w:tc>
        <w:tc>
          <w:tcPr>
            <w:tcW w:w="1701" w:type="dxa"/>
            <w:tcBorders>
              <w:top w:val="single" w:sz="2" w:space="0" w:color="000000"/>
              <w:left w:val="single" w:sz="2" w:space="0" w:color="000000"/>
              <w:bottom w:val="single" w:sz="4" w:space="0" w:color="auto"/>
              <w:right w:val="single" w:sz="2" w:space="0" w:color="000000"/>
            </w:tcBorders>
          </w:tcPr>
          <w:p w14:paraId="5F28A661" w14:textId="77777777" w:rsidR="00706D85" w:rsidRPr="00E226C6" w:rsidRDefault="00706D85" w:rsidP="00876CD6">
            <w:pPr>
              <w:spacing w:after="0" w:line="259" w:lineRule="auto"/>
              <w:ind w:right="0" w:firstLine="0"/>
              <w:rPr>
                <w:color w:val="auto"/>
                <w:sz w:val="22"/>
              </w:rPr>
            </w:pPr>
            <w:r w:rsidRPr="00E226C6">
              <w:rPr>
                <w:color w:val="auto"/>
                <w:sz w:val="22"/>
              </w:rPr>
              <w:t xml:space="preserve">1. </w:t>
            </w:r>
            <w:r>
              <w:rPr>
                <w:color w:val="auto"/>
                <w:sz w:val="22"/>
              </w:rPr>
              <w:t>З</w:t>
            </w:r>
            <w:r w:rsidRPr="00E226C6">
              <w:rPr>
                <w:color w:val="auto"/>
                <w:sz w:val="22"/>
              </w:rPr>
              <w:t>аявка на заключение договора</w:t>
            </w:r>
            <w:r>
              <w:rPr>
                <w:color w:val="auto"/>
                <w:sz w:val="22"/>
              </w:rPr>
              <w:t xml:space="preserve"> </w:t>
            </w:r>
            <w:r w:rsidRPr="00E226C6">
              <w:rPr>
                <w:color w:val="auto"/>
                <w:sz w:val="22"/>
              </w:rPr>
              <w:t>о подключении (</w:t>
            </w:r>
            <w:r>
              <w:rPr>
                <w:color w:val="auto"/>
                <w:sz w:val="22"/>
              </w:rPr>
              <w:t>в</w:t>
            </w:r>
            <w:r w:rsidRPr="00E226C6">
              <w:rPr>
                <w:color w:val="auto"/>
                <w:sz w:val="22"/>
              </w:rPr>
              <w:t xml:space="preserve"> случае подачи комплексной заявки</w:t>
            </w:r>
            <w:r>
              <w:rPr>
                <w:color w:val="auto"/>
                <w:sz w:val="22"/>
              </w:rPr>
              <w:t xml:space="preserve"> </w:t>
            </w:r>
            <w:r w:rsidRPr="00E226C6">
              <w:rPr>
                <w:color w:val="auto"/>
                <w:sz w:val="22"/>
              </w:rPr>
              <w:t xml:space="preserve">на подключение, заявка подписывается </w:t>
            </w:r>
            <w:r w:rsidRPr="00E226C6">
              <w:rPr>
                <w:color w:val="auto"/>
                <w:sz w:val="22"/>
              </w:rPr>
              <w:lastRenderedPageBreak/>
              <w:t>всеми заявителями)</w:t>
            </w:r>
            <w:r>
              <w:rPr>
                <w:color w:val="auto"/>
                <w:sz w:val="22"/>
              </w:rPr>
              <w:t>;</w:t>
            </w:r>
          </w:p>
          <w:p w14:paraId="1C5D4DB4" w14:textId="730E1DC5" w:rsidR="00706D85" w:rsidRDefault="00706D85" w:rsidP="00876CD6">
            <w:pPr>
              <w:spacing w:after="0" w:line="252" w:lineRule="auto"/>
              <w:ind w:right="0" w:firstLine="0"/>
              <w:rPr>
                <w:color w:val="auto"/>
                <w:sz w:val="22"/>
              </w:rPr>
            </w:pPr>
            <w:r w:rsidRPr="00E226C6">
              <w:rPr>
                <w:color w:val="auto"/>
                <w:sz w:val="22"/>
              </w:rPr>
              <w:t>2.</w:t>
            </w:r>
            <w:r>
              <w:rPr>
                <w:color w:val="auto"/>
                <w:sz w:val="22"/>
              </w:rPr>
              <w:t xml:space="preserve"> </w:t>
            </w:r>
            <w:r w:rsidRPr="00E226C6">
              <w:rPr>
                <w:color w:val="auto"/>
                <w:sz w:val="22"/>
              </w:rP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w:t>
            </w:r>
            <w:r>
              <w:rPr>
                <w:color w:val="auto"/>
                <w:sz w:val="22"/>
              </w:rPr>
              <w:t xml:space="preserve"> </w:t>
            </w:r>
            <w:r w:rsidRPr="00E226C6">
              <w:rPr>
                <w:color w:val="auto"/>
                <w:sz w:val="22"/>
              </w:rPr>
              <w:t>не зарегистрированы</w:t>
            </w:r>
            <w:r>
              <w:rPr>
                <w:color w:val="auto"/>
                <w:sz w:val="22"/>
              </w:rPr>
              <w:t xml:space="preserve"> </w:t>
            </w:r>
            <w:r w:rsidRPr="00E226C6">
              <w:rPr>
                <w:color w:val="auto"/>
                <w:sz w:val="22"/>
              </w:rPr>
              <w:t>в ЕГРН (в случае, если такие права зарегистрированы</w:t>
            </w:r>
            <w:r w:rsidRPr="00E226C6">
              <w:rPr>
                <w:color w:val="auto"/>
                <w:sz w:val="22"/>
              </w:rPr>
              <w:tab/>
              <w:t>в указанном реестре, представляются соответствующ</w:t>
            </w:r>
            <w:r w:rsidRPr="00E226C6">
              <w:rPr>
                <w:color w:val="auto"/>
                <w:sz w:val="22"/>
              </w:rPr>
              <w:lastRenderedPageBreak/>
              <w:t>ие</w:t>
            </w:r>
            <w:r w:rsidR="00BC4952">
              <w:rPr>
                <w:color w:val="auto"/>
                <w:sz w:val="22"/>
              </w:rPr>
              <w:t xml:space="preserve"> </w:t>
            </w:r>
            <w:r w:rsidRPr="00E226C6">
              <w:rPr>
                <w:color w:val="auto"/>
                <w:sz w:val="22"/>
              </w:rPr>
              <w:t>выписки из ЕГРН с датой выдачи</w:t>
            </w:r>
            <w:r w:rsidR="00BC4952">
              <w:rPr>
                <w:color w:val="auto"/>
                <w:sz w:val="22"/>
              </w:rPr>
              <w:t xml:space="preserve"> </w:t>
            </w:r>
            <w:r w:rsidRPr="00E226C6">
              <w:rPr>
                <w:color w:val="auto"/>
                <w:sz w:val="22"/>
              </w:rPr>
              <w:t>не ранее30 дней), заверенные</w:t>
            </w:r>
            <w:r>
              <w:rPr>
                <w:color w:val="auto"/>
                <w:sz w:val="22"/>
              </w:rPr>
              <w:t xml:space="preserve"> </w:t>
            </w:r>
            <w:r w:rsidRPr="00E226C6">
              <w:rPr>
                <w:noProof/>
                <w:color w:val="auto"/>
                <w:sz w:val="22"/>
              </w:rPr>
              <w:t>заявителем.</w:t>
            </w:r>
            <w:r>
              <w:rPr>
                <w:noProof/>
                <w:color w:val="auto"/>
                <w:sz w:val="22"/>
              </w:rPr>
              <w:t xml:space="preserve"> </w:t>
            </w:r>
            <w:r w:rsidRPr="00E226C6">
              <w:rPr>
                <w:color w:val="auto"/>
                <w:sz w:val="22"/>
              </w:rPr>
              <w:t>В</w:t>
            </w:r>
            <w:r>
              <w:rPr>
                <w:color w:val="auto"/>
                <w:sz w:val="22"/>
              </w:rPr>
              <w:t xml:space="preserve"> </w:t>
            </w:r>
            <w:r w:rsidRPr="00E226C6">
              <w:rPr>
                <w:color w:val="auto"/>
                <w:sz w:val="22"/>
              </w:rPr>
              <w:t>целях строительства объектов федерального значения, объектов регионального значения, объектов местного значения при отсутствии правоустанавливающих документов прикладываются решение</w:t>
            </w:r>
            <w:r>
              <w:rPr>
                <w:color w:val="auto"/>
                <w:sz w:val="22"/>
              </w:rPr>
              <w:t xml:space="preserve"> </w:t>
            </w:r>
            <w:r w:rsidRPr="00E226C6">
              <w:rPr>
                <w:color w:val="auto"/>
                <w:sz w:val="22"/>
              </w:rPr>
              <w:t xml:space="preserve">о предварительном согласовании предоставления земельного </w:t>
            </w:r>
            <w:r w:rsidRPr="00E226C6">
              <w:rPr>
                <w:color w:val="auto"/>
                <w:sz w:val="22"/>
              </w:rPr>
              <w:lastRenderedPageBreak/>
              <w:t>участка</w:t>
            </w:r>
            <w:r>
              <w:rPr>
                <w:color w:val="auto"/>
                <w:sz w:val="22"/>
              </w:rPr>
              <w:t xml:space="preserve"> </w:t>
            </w:r>
            <w:r w:rsidRPr="00E226C6">
              <w:rPr>
                <w:color w:val="auto"/>
                <w:sz w:val="22"/>
              </w:rPr>
              <w:t>в целях строительства объектов капитального строительства; копия утвержденного проекта межевания территории и (или) градостроительного плана земельного участка, заверенная заявителем; схема расположения земельного участка (земельных</w:t>
            </w:r>
            <w:r>
              <w:rPr>
                <w:color w:val="auto"/>
                <w:sz w:val="22"/>
              </w:rPr>
              <w:t xml:space="preserve"> </w:t>
            </w:r>
            <w:r w:rsidRPr="00E226C6">
              <w:rPr>
                <w:color w:val="auto"/>
                <w:sz w:val="22"/>
              </w:rPr>
              <w:t xml:space="preserve">участков) на кадастровом плане территории; документ о </w:t>
            </w:r>
            <w:r w:rsidRPr="00E226C6">
              <w:rPr>
                <w:color w:val="auto"/>
                <w:sz w:val="22"/>
              </w:rPr>
              <w:lastRenderedPageBreak/>
              <w:t>характерных точках границ земельного участка</w:t>
            </w:r>
            <w:r w:rsidR="00BC4952">
              <w:rPr>
                <w:color w:val="auto"/>
                <w:sz w:val="22"/>
              </w:rPr>
              <w:t xml:space="preserve"> </w:t>
            </w:r>
            <w:r w:rsidRPr="00E226C6">
              <w:rPr>
                <w:color w:val="auto"/>
                <w:sz w:val="22"/>
              </w:rPr>
              <w:t>в системе координат, установленной для ведения</w:t>
            </w:r>
            <w:r>
              <w:rPr>
                <w:color w:val="auto"/>
                <w:sz w:val="22"/>
              </w:rPr>
              <w:t xml:space="preserve"> </w:t>
            </w:r>
            <w:r w:rsidRPr="00E226C6">
              <w:rPr>
                <w:color w:val="auto"/>
                <w:sz w:val="22"/>
              </w:rPr>
              <w:t>ЕГРН, на котором планируется осуществить строительство</w:t>
            </w:r>
            <w:r>
              <w:rPr>
                <w:color w:val="auto"/>
                <w:sz w:val="22"/>
              </w:rPr>
              <w:t xml:space="preserve"> </w:t>
            </w:r>
            <w:r w:rsidRPr="00E226C6">
              <w:rPr>
                <w:color w:val="auto"/>
                <w:sz w:val="22"/>
              </w:rPr>
              <w:t>(реконструкцию, модернизацию) подключаемого объекта;</w:t>
            </w:r>
          </w:p>
          <w:p w14:paraId="427AA2CB" w14:textId="77777777" w:rsidR="00706D85" w:rsidRDefault="00706D85" w:rsidP="00876CD6">
            <w:pPr>
              <w:spacing w:after="0" w:line="260" w:lineRule="auto"/>
              <w:ind w:right="0" w:firstLine="0"/>
              <w:rPr>
                <w:color w:val="auto"/>
                <w:sz w:val="22"/>
              </w:rPr>
            </w:pPr>
            <w:r w:rsidRPr="00E226C6">
              <w:rPr>
                <w:color w:val="auto"/>
                <w:sz w:val="22"/>
              </w:rPr>
              <w:t xml:space="preserve">3. ситуационный план расположения подключаемого объекта с привязкой к территории населенного </w:t>
            </w:r>
            <w:r w:rsidRPr="00E226C6">
              <w:rPr>
                <w:color w:val="auto"/>
                <w:sz w:val="22"/>
              </w:rPr>
              <w:lastRenderedPageBreak/>
              <w:t>пункта или</w:t>
            </w:r>
            <w:r>
              <w:rPr>
                <w:color w:val="auto"/>
                <w:sz w:val="22"/>
              </w:rPr>
              <w:t xml:space="preserve"> </w:t>
            </w:r>
            <w:r w:rsidRPr="00E226C6">
              <w:rPr>
                <w:color w:val="auto"/>
                <w:sz w:val="22"/>
              </w:rPr>
              <w:t>элементам территориального деления в схеме теплоснабжения;</w:t>
            </w:r>
          </w:p>
          <w:p w14:paraId="75C42C9F" w14:textId="77777777" w:rsidR="00706D85" w:rsidRDefault="00706D85" w:rsidP="00876CD6">
            <w:pPr>
              <w:spacing w:after="0" w:line="260" w:lineRule="auto"/>
              <w:ind w:right="0" w:firstLine="0"/>
              <w:rPr>
                <w:color w:val="auto"/>
                <w:sz w:val="22"/>
              </w:rPr>
            </w:pPr>
            <w:r w:rsidRPr="00E226C6">
              <w:rPr>
                <w:color w:val="auto"/>
                <w:sz w:val="22"/>
              </w:rPr>
              <w:t>4. топографическая карта земельного участка в масштабе 1:500 (для</w:t>
            </w:r>
            <w:r>
              <w:rPr>
                <w:color w:val="auto"/>
                <w:sz w:val="22"/>
              </w:rPr>
              <w:t xml:space="preserve"> </w:t>
            </w:r>
            <w:r w:rsidRPr="00E226C6">
              <w:rPr>
                <w:color w:val="auto"/>
                <w:sz w:val="22"/>
              </w:rPr>
              <w:t>квартальной застройки</w:t>
            </w:r>
            <w:r>
              <w:rPr>
                <w:color w:val="auto"/>
                <w:sz w:val="22"/>
              </w:rPr>
              <w:t xml:space="preserve"> </w:t>
            </w:r>
            <w:r w:rsidRPr="00E226C6">
              <w:rPr>
                <w:color w:val="auto"/>
                <w:sz w:val="22"/>
              </w:rPr>
              <w:t>1:2000)</w:t>
            </w:r>
            <w:r>
              <w:rPr>
                <w:color w:val="auto"/>
                <w:sz w:val="22"/>
              </w:rPr>
              <w:t xml:space="preserve"> </w:t>
            </w:r>
            <w:r w:rsidRPr="00E226C6">
              <w:rPr>
                <w:color w:val="auto"/>
                <w:sz w:val="22"/>
              </w:rPr>
              <w:t xml:space="preserve">с указанием всех наземных и подземных коммуникаций и сооружений (не прилагается в случае, если заявителем является </w:t>
            </w:r>
            <w:r w:rsidRPr="00E226C6">
              <w:rPr>
                <w:color w:val="auto"/>
                <w:sz w:val="22"/>
              </w:rPr>
              <w:lastRenderedPageBreak/>
              <w:t>физическое лицо, осуществляющее создание (реконструкцию) объекта ИЖС);</w:t>
            </w:r>
          </w:p>
          <w:p w14:paraId="01F0B8AA" w14:textId="77777777" w:rsidR="00706D85" w:rsidRPr="00E226C6" w:rsidRDefault="00706D85" w:rsidP="00876CD6">
            <w:pPr>
              <w:spacing w:after="0" w:line="260" w:lineRule="auto"/>
              <w:ind w:right="0" w:firstLine="0"/>
              <w:rPr>
                <w:color w:val="auto"/>
                <w:sz w:val="22"/>
              </w:rPr>
            </w:pPr>
            <w:r>
              <w:rPr>
                <w:color w:val="auto"/>
                <w:sz w:val="22"/>
              </w:rPr>
              <w:t xml:space="preserve">5. </w:t>
            </w:r>
            <w:r w:rsidRPr="00E226C6">
              <w:rPr>
                <w:color w:val="auto"/>
                <w:sz w:val="22"/>
              </w:rPr>
              <w:t xml:space="preserve">копии документов, подтверждающих полномочия лица, действующего от </w:t>
            </w:r>
            <w:r>
              <w:rPr>
                <w:color w:val="auto"/>
                <w:sz w:val="22"/>
              </w:rPr>
              <w:t>и</w:t>
            </w:r>
            <w:r w:rsidRPr="00E226C6">
              <w:rPr>
                <w:color w:val="auto"/>
                <w:sz w:val="22"/>
              </w:rPr>
              <w:t>мени заявителя при направлении заявки представителем заявителя), заверенные заявителем;</w:t>
            </w:r>
          </w:p>
          <w:p w14:paraId="0AE910A0" w14:textId="77777777" w:rsidR="00706D85" w:rsidRPr="00C90D83" w:rsidRDefault="00706D85" w:rsidP="00876CD6">
            <w:pPr>
              <w:spacing w:after="0" w:line="259" w:lineRule="auto"/>
              <w:ind w:right="0" w:firstLine="0"/>
              <w:rPr>
                <w:color w:val="auto"/>
                <w:sz w:val="22"/>
              </w:rPr>
            </w:pPr>
            <w:r>
              <w:rPr>
                <w:color w:val="auto"/>
                <w:sz w:val="22"/>
              </w:rPr>
              <w:t xml:space="preserve">6. </w:t>
            </w:r>
            <w:r w:rsidRPr="00C90D83">
              <w:rPr>
                <w:color w:val="auto"/>
                <w:sz w:val="22"/>
              </w:rPr>
              <w:t xml:space="preserve">для юридических лиц – копии учредительных документов, </w:t>
            </w:r>
            <w:r w:rsidRPr="00C90D83">
              <w:rPr>
                <w:color w:val="auto"/>
                <w:sz w:val="22"/>
              </w:rPr>
              <w:lastRenderedPageBreak/>
              <w:t>действующие банковские реквизиты, заверенные заявителем, для индивидуальны предпринимателей – копии ОГРН и ИНН, заверенные заявителем, действующие банковские реквизиты, для физических лиц – копии паспорта/иного удостоверяющего личность документа и ИНН, заверенные заявителем;</w:t>
            </w:r>
          </w:p>
          <w:p w14:paraId="2A2F8CD1" w14:textId="77777777" w:rsidR="00706D85" w:rsidRPr="00E226C6" w:rsidRDefault="00706D85" w:rsidP="00876CD6">
            <w:pPr>
              <w:spacing w:after="0" w:line="259" w:lineRule="auto"/>
              <w:ind w:right="0" w:firstLine="0"/>
              <w:rPr>
                <w:color w:val="auto"/>
                <w:sz w:val="22"/>
              </w:rPr>
            </w:pPr>
            <w:r w:rsidRPr="00E226C6">
              <w:rPr>
                <w:color w:val="auto"/>
                <w:sz w:val="22"/>
              </w:rPr>
              <w:t xml:space="preserve">8. при наличии утвержденная комплексная </w:t>
            </w:r>
            <w:r w:rsidRPr="00E226C6">
              <w:rPr>
                <w:color w:val="auto"/>
                <w:sz w:val="22"/>
              </w:rPr>
              <w:lastRenderedPageBreak/>
              <w:t>схема инженерного обеспечения территории, утвержденный проект планировки территории и (или) разрешение на строительство</w:t>
            </w:r>
            <w:r>
              <w:rPr>
                <w:color w:val="auto"/>
                <w:sz w:val="22"/>
              </w:rPr>
              <w:t>;</w:t>
            </w:r>
          </w:p>
        </w:tc>
        <w:tc>
          <w:tcPr>
            <w:tcW w:w="1702" w:type="dxa"/>
            <w:vMerge w:val="restart"/>
            <w:tcBorders>
              <w:top w:val="single" w:sz="2" w:space="0" w:color="000000"/>
              <w:left w:val="single" w:sz="2" w:space="0" w:color="000000"/>
              <w:bottom w:val="single" w:sz="4" w:space="0" w:color="auto"/>
              <w:right w:val="single" w:sz="2" w:space="0" w:color="000000"/>
            </w:tcBorders>
          </w:tcPr>
          <w:p w14:paraId="7D39EB5B" w14:textId="32D0A2A6" w:rsidR="00706D85" w:rsidRPr="00E226C6" w:rsidRDefault="00706D85" w:rsidP="00876CD6">
            <w:pPr>
              <w:spacing w:after="0" w:line="246" w:lineRule="auto"/>
              <w:ind w:right="0" w:firstLine="0"/>
              <w:rPr>
                <w:color w:val="auto"/>
                <w:sz w:val="22"/>
              </w:rPr>
            </w:pPr>
            <w:bookmarkStart w:id="6" w:name="_Hlk153789265"/>
            <w:r w:rsidRPr="00E226C6">
              <w:rPr>
                <w:color w:val="auto"/>
                <w:sz w:val="22"/>
              </w:rPr>
              <w:lastRenderedPageBreak/>
              <w:t>Заключение договора о подключении.</w:t>
            </w:r>
            <w:r>
              <w:rPr>
                <w:color w:val="auto"/>
                <w:sz w:val="22"/>
              </w:rPr>
              <w:t xml:space="preserve"> </w:t>
            </w:r>
            <w:r w:rsidRPr="00E226C6">
              <w:rPr>
                <w:color w:val="auto"/>
                <w:sz w:val="22"/>
              </w:rPr>
              <w:t>В случае отсутствия технической возможности подключе</w:t>
            </w:r>
            <w:r w:rsidR="00815018">
              <w:rPr>
                <w:color w:val="auto"/>
                <w:sz w:val="22"/>
              </w:rPr>
              <w:t xml:space="preserve">ния -  письма в адрес заявителя </w:t>
            </w:r>
            <w:r w:rsidRPr="00E226C6">
              <w:rPr>
                <w:color w:val="auto"/>
                <w:sz w:val="22"/>
              </w:rPr>
              <w:t xml:space="preserve">с предложением </w:t>
            </w:r>
            <w:r w:rsidRPr="00E226C6">
              <w:rPr>
                <w:color w:val="auto"/>
                <w:sz w:val="22"/>
              </w:rPr>
              <w:lastRenderedPageBreak/>
              <w:t>выбрать один из следующих вариантов  создания технической возможности подключения к системам теплоснабжения:  - заключение договора о подключении с платой, установленной в индивидуальном порядке, без внесения изменений</w:t>
            </w:r>
            <w:r w:rsidR="00EF1450">
              <w:rPr>
                <w:color w:val="auto"/>
                <w:sz w:val="22"/>
              </w:rPr>
              <w:t xml:space="preserve"> </w:t>
            </w:r>
            <w:r w:rsidRPr="00E226C6">
              <w:rPr>
                <w:color w:val="auto"/>
                <w:sz w:val="22"/>
              </w:rPr>
              <w:t>в инвестиционную</w:t>
            </w:r>
            <w:r>
              <w:rPr>
                <w:color w:val="auto"/>
                <w:sz w:val="22"/>
              </w:rPr>
              <w:t xml:space="preserve"> </w:t>
            </w:r>
            <w:r w:rsidRPr="00E226C6">
              <w:rPr>
                <w:color w:val="auto"/>
                <w:sz w:val="22"/>
              </w:rPr>
              <w:t>программу исполнителя и</w:t>
            </w:r>
            <w:r>
              <w:rPr>
                <w:color w:val="auto"/>
                <w:sz w:val="22"/>
              </w:rPr>
              <w:t xml:space="preserve"> </w:t>
            </w:r>
            <w:r w:rsidRPr="00E226C6">
              <w:rPr>
                <w:color w:val="auto"/>
                <w:sz w:val="22"/>
              </w:rPr>
              <w:t>с последующим внесением соответствующих изменений</w:t>
            </w:r>
            <w:r>
              <w:rPr>
                <w:color w:val="auto"/>
                <w:sz w:val="22"/>
              </w:rPr>
              <w:t xml:space="preserve"> </w:t>
            </w:r>
            <w:r w:rsidRPr="00E226C6">
              <w:rPr>
                <w:color w:val="auto"/>
                <w:sz w:val="22"/>
              </w:rPr>
              <w:t xml:space="preserve">в схему </w:t>
            </w:r>
            <w:r w:rsidRPr="00E226C6">
              <w:rPr>
                <w:color w:val="auto"/>
                <w:sz w:val="22"/>
              </w:rPr>
              <w:lastRenderedPageBreak/>
              <w:t>теплоснабжения</w:t>
            </w:r>
            <w:r>
              <w:rPr>
                <w:color w:val="auto"/>
                <w:sz w:val="22"/>
              </w:rPr>
              <w:t xml:space="preserve"> </w:t>
            </w:r>
            <w:r w:rsidRPr="00E226C6">
              <w:rPr>
                <w:color w:val="auto"/>
                <w:sz w:val="22"/>
              </w:rPr>
              <w:t>в установленном порядке; - заключение договора о подключении будет осуществлено после внесения необходимых изменений</w:t>
            </w:r>
            <w:r>
              <w:rPr>
                <w:color w:val="auto"/>
                <w:sz w:val="22"/>
              </w:rPr>
              <w:t xml:space="preserve"> </w:t>
            </w:r>
            <w:r w:rsidRPr="00E226C6">
              <w:rPr>
                <w:color w:val="auto"/>
                <w:sz w:val="22"/>
              </w:rPr>
              <w:t>в схему теплоснабжения и (или) инвестиционную программу исполнителя и (или) смежной организации</w:t>
            </w:r>
            <w:bookmarkEnd w:id="6"/>
          </w:p>
        </w:tc>
        <w:tc>
          <w:tcPr>
            <w:tcW w:w="1981" w:type="dxa"/>
            <w:vMerge w:val="restart"/>
            <w:tcBorders>
              <w:top w:val="single" w:sz="2" w:space="0" w:color="000000"/>
              <w:left w:val="single" w:sz="2" w:space="0" w:color="000000"/>
              <w:bottom w:val="single" w:sz="4" w:space="0" w:color="auto"/>
              <w:right w:val="single" w:sz="2" w:space="0" w:color="000000"/>
            </w:tcBorders>
          </w:tcPr>
          <w:p w14:paraId="4F5523FD" w14:textId="5CD043DF" w:rsidR="00706D85" w:rsidRPr="00E226C6" w:rsidRDefault="00706D85" w:rsidP="00876CD6">
            <w:pPr>
              <w:spacing w:after="0" w:line="259" w:lineRule="auto"/>
              <w:ind w:right="0" w:firstLine="0"/>
              <w:rPr>
                <w:color w:val="auto"/>
                <w:sz w:val="22"/>
              </w:rPr>
            </w:pPr>
            <w:r w:rsidRPr="00E226C6">
              <w:rPr>
                <w:color w:val="auto"/>
                <w:sz w:val="22"/>
              </w:rPr>
              <w:lastRenderedPageBreak/>
              <w:t>ООО</w:t>
            </w:r>
            <w:r w:rsidR="00BC4952">
              <w:rPr>
                <w:color w:val="auto"/>
                <w:sz w:val="22"/>
              </w:rPr>
              <w:t xml:space="preserve"> </w:t>
            </w:r>
            <w:r w:rsidRPr="00E226C6">
              <w:rPr>
                <w:color w:val="auto"/>
                <w:sz w:val="22"/>
              </w:rPr>
              <w:t>«Газпром теплоэнерго Вологда»</w:t>
            </w:r>
          </w:p>
        </w:tc>
        <w:tc>
          <w:tcPr>
            <w:tcW w:w="1984" w:type="dxa"/>
            <w:tcBorders>
              <w:top w:val="single" w:sz="2" w:space="0" w:color="000000"/>
              <w:left w:val="single" w:sz="2" w:space="0" w:color="000000"/>
              <w:bottom w:val="single" w:sz="4" w:space="0" w:color="auto"/>
              <w:right w:val="single" w:sz="2" w:space="0" w:color="000000"/>
            </w:tcBorders>
          </w:tcPr>
          <w:p w14:paraId="105278BB" w14:textId="77777777" w:rsidR="00706D85" w:rsidRPr="00E226C6" w:rsidRDefault="00706D85" w:rsidP="00876CD6">
            <w:pPr>
              <w:spacing w:after="0" w:line="259" w:lineRule="auto"/>
              <w:ind w:right="0" w:firstLine="0"/>
              <w:rPr>
                <w:color w:val="auto"/>
                <w:sz w:val="22"/>
              </w:rPr>
            </w:pPr>
            <w:r w:rsidRPr="00E226C6">
              <w:rPr>
                <w:color w:val="auto"/>
                <w:sz w:val="22"/>
              </w:rPr>
              <w:t>Пункты 35,</w:t>
            </w:r>
            <w:r>
              <w:rPr>
                <w:color w:val="auto"/>
                <w:sz w:val="22"/>
              </w:rPr>
              <w:t xml:space="preserve"> </w:t>
            </w:r>
            <w:r w:rsidRPr="00E226C6">
              <w:rPr>
                <w:color w:val="auto"/>
                <w:sz w:val="22"/>
              </w:rPr>
              <w:t>36,</w:t>
            </w:r>
            <w:r>
              <w:rPr>
                <w:color w:val="auto"/>
                <w:sz w:val="22"/>
              </w:rPr>
              <w:t xml:space="preserve"> </w:t>
            </w:r>
            <w:r w:rsidRPr="00E226C6">
              <w:rPr>
                <w:color w:val="auto"/>
                <w:sz w:val="22"/>
              </w:rPr>
              <w:t>37,</w:t>
            </w:r>
            <w:r>
              <w:rPr>
                <w:color w:val="auto"/>
                <w:sz w:val="22"/>
              </w:rPr>
              <w:t xml:space="preserve"> </w:t>
            </w:r>
            <w:r w:rsidRPr="00E226C6">
              <w:rPr>
                <w:color w:val="auto"/>
                <w:sz w:val="22"/>
              </w:rPr>
              <w:t>41 Правил № 2115</w:t>
            </w:r>
          </w:p>
        </w:tc>
        <w:tc>
          <w:tcPr>
            <w:tcW w:w="1701" w:type="dxa"/>
            <w:tcBorders>
              <w:top w:val="single" w:sz="2" w:space="0" w:color="000000"/>
              <w:left w:val="single" w:sz="2" w:space="0" w:color="000000"/>
              <w:bottom w:val="single" w:sz="4" w:space="0" w:color="auto"/>
              <w:right w:val="single" w:sz="2" w:space="0" w:color="000000"/>
            </w:tcBorders>
          </w:tcPr>
          <w:p w14:paraId="46EE4CEA"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4" w:space="0" w:color="auto"/>
              <w:right w:val="single" w:sz="2" w:space="0" w:color="000000"/>
            </w:tcBorders>
          </w:tcPr>
          <w:p w14:paraId="28170E7D" w14:textId="48E15C9C"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 xml:space="preserve"> случае несоблюдения заявителем требований, предусмотренных</w:t>
            </w:r>
            <w:r w:rsidR="00BC4952">
              <w:rPr>
                <w:color w:val="auto"/>
                <w:sz w:val="22"/>
              </w:rPr>
              <w:t xml:space="preserve"> </w:t>
            </w:r>
            <w:r w:rsidRPr="00E226C6">
              <w:rPr>
                <w:color w:val="auto"/>
                <w:sz w:val="22"/>
              </w:rPr>
              <w:t>пунктами 36 и 37</w:t>
            </w:r>
            <w:r w:rsidR="00BC4952">
              <w:rPr>
                <w:color w:val="auto"/>
                <w:sz w:val="22"/>
              </w:rPr>
              <w:t xml:space="preserve"> </w:t>
            </w:r>
            <w:r w:rsidRPr="00E226C6">
              <w:rPr>
                <w:color w:val="auto"/>
                <w:sz w:val="22"/>
              </w:rPr>
              <w:t xml:space="preserve">Правил </w:t>
            </w:r>
            <w:r w:rsidRPr="00E226C6">
              <w:rPr>
                <w:color w:val="auto"/>
                <w:sz w:val="22"/>
              </w:rPr>
              <w:lastRenderedPageBreak/>
              <w:t>подключения, исполнитель</w:t>
            </w:r>
            <w:r>
              <w:rPr>
                <w:color w:val="auto"/>
                <w:sz w:val="22"/>
              </w:rPr>
              <w:t xml:space="preserve"> </w:t>
            </w:r>
            <w:r w:rsidRPr="00E226C6">
              <w:rPr>
                <w:color w:val="auto"/>
                <w:sz w:val="22"/>
              </w:rPr>
              <w:t xml:space="preserve">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w:t>
            </w:r>
            <w:r w:rsidRPr="00E226C6">
              <w:rPr>
                <w:color w:val="auto"/>
                <w:sz w:val="22"/>
              </w:rPr>
              <w:lastRenderedPageBreak/>
              <w:t>представить недостающие сведения и документы</w:t>
            </w:r>
          </w:p>
        </w:tc>
      </w:tr>
      <w:tr w:rsidR="00706D85" w:rsidRPr="00E226C6" w14:paraId="03D19CA8" w14:textId="77777777" w:rsidTr="00EF1450">
        <w:trPr>
          <w:trHeight w:val="958"/>
        </w:trPr>
        <w:tc>
          <w:tcPr>
            <w:tcW w:w="567" w:type="dxa"/>
            <w:vMerge/>
            <w:tcBorders>
              <w:top w:val="single" w:sz="4" w:space="0" w:color="auto"/>
              <w:left w:val="single" w:sz="2" w:space="0" w:color="000000"/>
              <w:bottom w:val="single" w:sz="2" w:space="0" w:color="000000"/>
              <w:right w:val="single" w:sz="2" w:space="0" w:color="000000"/>
            </w:tcBorders>
          </w:tcPr>
          <w:p w14:paraId="122CC0D4" w14:textId="77777777" w:rsidR="00706D85" w:rsidRPr="00E226C6" w:rsidRDefault="00706D85" w:rsidP="00876CD6">
            <w:pPr>
              <w:spacing w:after="0" w:line="259" w:lineRule="auto"/>
              <w:ind w:right="0" w:firstLine="0"/>
              <w:rPr>
                <w:color w:val="auto"/>
                <w:sz w:val="22"/>
              </w:rPr>
            </w:pPr>
          </w:p>
        </w:tc>
        <w:tc>
          <w:tcPr>
            <w:tcW w:w="1560" w:type="dxa"/>
            <w:vMerge/>
            <w:tcBorders>
              <w:top w:val="single" w:sz="4" w:space="0" w:color="auto"/>
              <w:left w:val="single" w:sz="2" w:space="0" w:color="000000"/>
              <w:bottom w:val="single" w:sz="2" w:space="0" w:color="000000"/>
              <w:right w:val="single" w:sz="2" w:space="0" w:color="000000"/>
            </w:tcBorders>
          </w:tcPr>
          <w:p w14:paraId="59EE423B" w14:textId="77777777" w:rsidR="00706D85" w:rsidRPr="00E226C6" w:rsidRDefault="00706D85" w:rsidP="00876CD6">
            <w:pPr>
              <w:spacing w:after="0" w:line="259" w:lineRule="auto"/>
              <w:ind w:right="0" w:firstLine="0"/>
              <w:rPr>
                <w:color w:val="auto"/>
                <w:sz w:val="22"/>
              </w:rPr>
            </w:pPr>
          </w:p>
        </w:tc>
        <w:tc>
          <w:tcPr>
            <w:tcW w:w="992" w:type="dxa"/>
            <w:vMerge/>
            <w:tcBorders>
              <w:top w:val="single" w:sz="4" w:space="0" w:color="auto"/>
              <w:left w:val="single" w:sz="2" w:space="0" w:color="000000"/>
              <w:bottom w:val="single" w:sz="2" w:space="0" w:color="000000"/>
              <w:right w:val="single" w:sz="2" w:space="0" w:color="000000"/>
            </w:tcBorders>
          </w:tcPr>
          <w:p w14:paraId="246FBAA3" w14:textId="77777777" w:rsidR="00706D85" w:rsidRPr="00E226C6" w:rsidRDefault="00706D85" w:rsidP="00876CD6">
            <w:pPr>
              <w:spacing w:after="0" w:line="259" w:lineRule="auto"/>
              <w:ind w:right="0" w:firstLine="0"/>
              <w:jc w:val="center"/>
              <w:rPr>
                <w:color w:val="auto"/>
                <w:sz w:val="22"/>
              </w:rPr>
            </w:pPr>
          </w:p>
        </w:tc>
        <w:tc>
          <w:tcPr>
            <w:tcW w:w="992" w:type="dxa"/>
            <w:vMerge/>
            <w:tcBorders>
              <w:top w:val="single" w:sz="4" w:space="0" w:color="auto"/>
              <w:left w:val="single" w:sz="2" w:space="0" w:color="000000"/>
              <w:bottom w:val="single" w:sz="2" w:space="0" w:color="000000"/>
              <w:right w:val="single" w:sz="2" w:space="0" w:color="000000"/>
            </w:tcBorders>
          </w:tcPr>
          <w:p w14:paraId="6D57B396" w14:textId="77777777" w:rsidR="00706D85" w:rsidRPr="00E226C6" w:rsidRDefault="00706D85" w:rsidP="00876CD6">
            <w:pPr>
              <w:spacing w:after="0" w:line="259" w:lineRule="auto"/>
              <w:ind w:right="0" w:firstLine="0"/>
              <w:jc w:val="center"/>
              <w:rPr>
                <w:color w:val="auto"/>
                <w:sz w:val="22"/>
              </w:rPr>
            </w:pPr>
          </w:p>
        </w:tc>
        <w:tc>
          <w:tcPr>
            <w:tcW w:w="1134" w:type="dxa"/>
            <w:vMerge/>
            <w:tcBorders>
              <w:top w:val="single" w:sz="4" w:space="0" w:color="auto"/>
              <w:left w:val="single" w:sz="2" w:space="0" w:color="000000"/>
              <w:bottom w:val="single" w:sz="2" w:space="0" w:color="000000"/>
              <w:right w:val="single" w:sz="2" w:space="0" w:color="000000"/>
            </w:tcBorders>
          </w:tcPr>
          <w:p w14:paraId="5891806B" w14:textId="77777777" w:rsidR="00706D85" w:rsidRPr="00E226C6" w:rsidRDefault="00706D85" w:rsidP="00876CD6">
            <w:pPr>
              <w:spacing w:after="0" w:line="246" w:lineRule="auto"/>
              <w:ind w:right="0" w:firstLine="0"/>
              <w:jc w:val="center"/>
              <w:rPr>
                <w:color w:val="auto"/>
                <w:sz w:val="22"/>
              </w:rPr>
            </w:pPr>
          </w:p>
        </w:tc>
        <w:tc>
          <w:tcPr>
            <w:tcW w:w="1701" w:type="dxa"/>
            <w:tcBorders>
              <w:top w:val="single" w:sz="4" w:space="0" w:color="auto"/>
              <w:left w:val="single" w:sz="2" w:space="0" w:color="000000"/>
              <w:bottom w:val="single" w:sz="2" w:space="0" w:color="000000"/>
              <w:right w:val="single" w:sz="2" w:space="0" w:color="000000"/>
            </w:tcBorders>
          </w:tcPr>
          <w:p w14:paraId="60F87DAF" w14:textId="77777777" w:rsidR="00706D85" w:rsidRPr="00E226C6" w:rsidRDefault="00706D85" w:rsidP="00876CD6">
            <w:pPr>
              <w:spacing w:after="0" w:line="259" w:lineRule="auto"/>
              <w:ind w:right="0" w:firstLine="0"/>
              <w:rPr>
                <w:color w:val="auto"/>
                <w:sz w:val="22"/>
              </w:rPr>
            </w:pPr>
            <w:r w:rsidRPr="00E226C6">
              <w:rPr>
                <w:color w:val="auto"/>
                <w:sz w:val="22"/>
              </w:rPr>
              <w:t>9. заключение органа охраны объектов культурного наследия</w:t>
            </w:r>
          </w:p>
        </w:tc>
        <w:tc>
          <w:tcPr>
            <w:tcW w:w="1702" w:type="dxa"/>
            <w:vMerge/>
            <w:tcBorders>
              <w:top w:val="single" w:sz="4" w:space="0" w:color="auto"/>
              <w:left w:val="single" w:sz="2" w:space="0" w:color="000000"/>
              <w:bottom w:val="single" w:sz="2" w:space="0" w:color="000000"/>
              <w:right w:val="single" w:sz="2" w:space="0" w:color="000000"/>
            </w:tcBorders>
          </w:tcPr>
          <w:p w14:paraId="37FA833C" w14:textId="77777777" w:rsidR="00706D85" w:rsidRPr="00E226C6" w:rsidRDefault="00706D85" w:rsidP="00876CD6">
            <w:pPr>
              <w:spacing w:after="0" w:line="246" w:lineRule="auto"/>
              <w:ind w:right="0" w:firstLine="0"/>
              <w:jc w:val="left"/>
              <w:rPr>
                <w:color w:val="auto"/>
                <w:sz w:val="22"/>
              </w:rPr>
            </w:pPr>
          </w:p>
        </w:tc>
        <w:tc>
          <w:tcPr>
            <w:tcW w:w="1981" w:type="dxa"/>
            <w:vMerge/>
            <w:tcBorders>
              <w:top w:val="single" w:sz="4" w:space="0" w:color="auto"/>
              <w:left w:val="single" w:sz="2" w:space="0" w:color="000000"/>
              <w:bottom w:val="single" w:sz="2" w:space="0" w:color="000000"/>
              <w:right w:val="single" w:sz="2" w:space="0" w:color="000000"/>
            </w:tcBorders>
          </w:tcPr>
          <w:p w14:paraId="2089546A" w14:textId="77777777" w:rsidR="00706D85" w:rsidRPr="00E226C6" w:rsidRDefault="00706D85" w:rsidP="00876CD6">
            <w:pPr>
              <w:spacing w:after="0" w:line="259" w:lineRule="auto"/>
              <w:ind w:right="0" w:firstLine="0"/>
              <w:jc w:val="center"/>
              <w:rPr>
                <w:color w:val="auto"/>
                <w:sz w:val="22"/>
              </w:rPr>
            </w:pPr>
          </w:p>
        </w:tc>
        <w:tc>
          <w:tcPr>
            <w:tcW w:w="1984" w:type="dxa"/>
            <w:tcBorders>
              <w:top w:val="single" w:sz="4" w:space="0" w:color="auto"/>
              <w:left w:val="single" w:sz="2" w:space="0" w:color="000000"/>
              <w:bottom w:val="single" w:sz="2" w:space="0" w:color="000000"/>
              <w:right w:val="single" w:sz="2" w:space="0" w:color="000000"/>
            </w:tcBorders>
          </w:tcPr>
          <w:p w14:paraId="4F782226" w14:textId="77777777" w:rsidR="00706D85" w:rsidRPr="00E226C6" w:rsidRDefault="00706D85" w:rsidP="00876CD6">
            <w:pPr>
              <w:spacing w:after="0" w:line="259" w:lineRule="auto"/>
              <w:ind w:right="0" w:firstLine="0"/>
              <w:rPr>
                <w:color w:val="auto"/>
                <w:sz w:val="22"/>
              </w:rPr>
            </w:pPr>
            <w:r>
              <w:rPr>
                <w:color w:val="auto"/>
                <w:sz w:val="22"/>
              </w:rPr>
              <w:t>Ч</w:t>
            </w:r>
            <w:r w:rsidRPr="00E226C6">
              <w:rPr>
                <w:color w:val="auto"/>
                <w:sz w:val="22"/>
              </w:rPr>
              <w:t>. 2,3 ст. 36 абз. 3 ст. 30 Федерального закона № 73-ФЗ</w:t>
            </w:r>
          </w:p>
        </w:tc>
        <w:tc>
          <w:tcPr>
            <w:tcW w:w="1701" w:type="dxa"/>
            <w:tcBorders>
              <w:top w:val="single" w:sz="4" w:space="0" w:color="auto"/>
              <w:left w:val="single" w:sz="2" w:space="0" w:color="000000"/>
              <w:bottom w:val="single" w:sz="2" w:space="0" w:color="000000"/>
              <w:right w:val="single" w:sz="2" w:space="0" w:color="000000"/>
            </w:tcBorders>
          </w:tcPr>
          <w:p w14:paraId="4EC2FC1F" w14:textId="77777777" w:rsidR="00706D85" w:rsidRPr="00E226C6" w:rsidRDefault="00706D85" w:rsidP="00876CD6">
            <w:pPr>
              <w:spacing w:after="0" w:line="259" w:lineRule="auto"/>
              <w:ind w:right="0" w:firstLine="0"/>
              <w:rPr>
                <w:color w:val="auto"/>
                <w:sz w:val="22"/>
              </w:rPr>
            </w:pPr>
            <w:r>
              <w:rPr>
                <w:color w:val="auto"/>
                <w:sz w:val="22"/>
              </w:rPr>
              <w:t>Д</w:t>
            </w:r>
            <w:r w:rsidRPr="00E226C6">
              <w:rPr>
                <w:color w:val="auto"/>
                <w:sz w:val="22"/>
              </w:rPr>
              <w:t>ля объектов культурного (археологического) наследия, земли, подлежащие воздействию земляных, строительных, мелиоративных,</w:t>
            </w:r>
            <w:r>
              <w:rPr>
                <w:color w:val="auto"/>
                <w:sz w:val="22"/>
              </w:rPr>
              <w:t xml:space="preserve"> </w:t>
            </w:r>
            <w:r w:rsidRPr="00E226C6">
              <w:rPr>
                <w:color w:val="auto"/>
                <w:sz w:val="22"/>
              </w:rPr>
              <w:t>хозяйственных</w:t>
            </w:r>
            <w:r>
              <w:rPr>
                <w:color w:val="auto"/>
                <w:sz w:val="22"/>
              </w:rPr>
              <w:t xml:space="preserve"> </w:t>
            </w:r>
            <w:r w:rsidRPr="00E226C6">
              <w:rPr>
                <w:color w:val="auto"/>
                <w:sz w:val="22"/>
              </w:rPr>
              <w:t>работ, предусмотренных статьей</w:t>
            </w:r>
          </w:p>
          <w:p w14:paraId="294F15D1" w14:textId="77777777" w:rsidR="00706D85" w:rsidRPr="00E226C6" w:rsidRDefault="00706D85" w:rsidP="00876CD6">
            <w:pPr>
              <w:spacing w:after="0" w:line="259" w:lineRule="auto"/>
              <w:ind w:right="0" w:firstLine="0"/>
              <w:rPr>
                <w:color w:val="auto"/>
                <w:sz w:val="22"/>
              </w:rPr>
            </w:pPr>
            <w:r w:rsidRPr="00E226C6">
              <w:rPr>
                <w:color w:val="auto"/>
                <w:sz w:val="22"/>
              </w:rPr>
              <w:lastRenderedPageBreak/>
              <w:t>25 ЛК РФ работ по использованию лесов (за исключением работ, указанных в пунктах 3,4 и 7 части 1 статьи 25 ЛК РФ) и иных работ, в случае, если указанные земли расположены в границах территорий, утвержденных в соответствии с пунктом</w:t>
            </w:r>
            <w:r>
              <w:rPr>
                <w:color w:val="auto"/>
                <w:sz w:val="22"/>
              </w:rPr>
              <w:t xml:space="preserve"> </w:t>
            </w:r>
            <w:r w:rsidRPr="00E226C6">
              <w:rPr>
                <w:color w:val="auto"/>
                <w:sz w:val="22"/>
              </w:rPr>
              <w:t>34.2  пункта</w:t>
            </w:r>
            <w:r>
              <w:rPr>
                <w:color w:val="auto"/>
                <w:sz w:val="22"/>
              </w:rPr>
              <w:t xml:space="preserve"> </w:t>
            </w:r>
            <w:r w:rsidRPr="00E226C6">
              <w:rPr>
                <w:color w:val="auto"/>
                <w:sz w:val="22"/>
              </w:rPr>
              <w:t>1 статьи</w:t>
            </w:r>
            <w:r>
              <w:rPr>
                <w:color w:val="auto"/>
                <w:sz w:val="22"/>
              </w:rPr>
              <w:t xml:space="preserve"> </w:t>
            </w:r>
            <w:r w:rsidRPr="00E226C6">
              <w:rPr>
                <w:color w:val="auto"/>
                <w:sz w:val="22"/>
              </w:rPr>
              <w:t>9 Федерального закона № 73-ФЗ;</w:t>
            </w:r>
          </w:p>
        </w:tc>
        <w:tc>
          <w:tcPr>
            <w:tcW w:w="1276" w:type="dxa"/>
            <w:tcBorders>
              <w:top w:val="single" w:sz="4" w:space="0" w:color="auto"/>
              <w:left w:val="single" w:sz="2" w:space="0" w:color="000000"/>
              <w:bottom w:val="single" w:sz="2" w:space="0" w:color="000000"/>
              <w:right w:val="single" w:sz="2" w:space="0" w:color="000000"/>
            </w:tcBorders>
          </w:tcPr>
          <w:p w14:paraId="5A04C39F" w14:textId="3024641A" w:rsidR="00706D85" w:rsidRPr="00E226C6" w:rsidRDefault="00706D85" w:rsidP="00876CD6">
            <w:pPr>
              <w:spacing w:after="0" w:line="259" w:lineRule="auto"/>
              <w:ind w:right="0" w:firstLine="0"/>
              <w:rPr>
                <w:color w:val="auto"/>
                <w:sz w:val="22"/>
              </w:rPr>
            </w:pPr>
            <w:r>
              <w:rPr>
                <w:color w:val="auto"/>
                <w:sz w:val="22"/>
              </w:rPr>
              <w:lastRenderedPageBreak/>
              <w:t>В</w:t>
            </w:r>
            <w:r w:rsidR="00815018">
              <w:rPr>
                <w:color w:val="auto"/>
                <w:sz w:val="22"/>
              </w:rPr>
              <w:t xml:space="preserve"> случае</w:t>
            </w:r>
            <w:r w:rsidRPr="00E226C6">
              <w:rPr>
                <w:color w:val="auto"/>
                <w:sz w:val="22"/>
              </w:rPr>
              <w:t xml:space="preserve"> если планируется проведение работ</w:t>
            </w:r>
            <w:r>
              <w:rPr>
                <w:color w:val="auto"/>
                <w:sz w:val="22"/>
              </w:rPr>
              <w:t xml:space="preserve"> </w:t>
            </w:r>
            <w:r w:rsidRPr="00E226C6">
              <w:rPr>
                <w:color w:val="auto"/>
                <w:sz w:val="22"/>
              </w:rPr>
              <w:t>в границах территорий объектов культурного наследия, в</w:t>
            </w:r>
            <w:r>
              <w:rPr>
                <w:color w:val="auto"/>
                <w:sz w:val="22"/>
              </w:rPr>
              <w:t xml:space="preserve"> </w:t>
            </w:r>
            <w:r w:rsidRPr="00E226C6">
              <w:rPr>
                <w:color w:val="auto"/>
                <w:sz w:val="22"/>
              </w:rPr>
              <w:t>том числе археологического</w:t>
            </w:r>
            <w:r w:rsidR="00815018">
              <w:rPr>
                <w:color w:val="auto"/>
                <w:sz w:val="22"/>
              </w:rPr>
              <w:t>,</w:t>
            </w:r>
            <w:r w:rsidRPr="00E226C6">
              <w:rPr>
                <w:color w:val="auto"/>
                <w:sz w:val="22"/>
              </w:rPr>
              <w:t xml:space="preserve"> или планируетс</w:t>
            </w:r>
            <w:r w:rsidRPr="00E226C6">
              <w:rPr>
                <w:color w:val="auto"/>
                <w:sz w:val="22"/>
              </w:rPr>
              <w:lastRenderedPageBreak/>
              <w:t>я проведение работ по подключению к сетям объекта, включенного в перечень объектов культурного наследия; территорий,</w:t>
            </w:r>
            <w:r>
              <w:rPr>
                <w:color w:val="auto"/>
                <w:sz w:val="22"/>
              </w:rPr>
              <w:t xml:space="preserve"> </w:t>
            </w:r>
            <w:r w:rsidRPr="00E226C6">
              <w:rPr>
                <w:color w:val="auto"/>
                <w:sz w:val="22"/>
              </w:rPr>
              <w:t>в отношении которых</w:t>
            </w:r>
            <w:r>
              <w:rPr>
                <w:color w:val="auto"/>
                <w:sz w:val="22"/>
              </w:rPr>
              <w:t xml:space="preserve"> </w:t>
            </w:r>
            <w:r w:rsidRPr="00E226C6">
              <w:rPr>
                <w:color w:val="auto"/>
                <w:sz w:val="22"/>
              </w:rPr>
              <w:t xml:space="preserve">у органов охраны объектов культурного наследия имеются основания предполагать наличие на </w:t>
            </w:r>
            <w:r w:rsidRPr="00E226C6">
              <w:rPr>
                <w:color w:val="auto"/>
                <w:sz w:val="22"/>
              </w:rPr>
              <w:lastRenderedPageBreak/>
              <w:t>указанных</w:t>
            </w:r>
            <w:r>
              <w:rPr>
                <w:color w:val="auto"/>
                <w:sz w:val="22"/>
              </w:rPr>
              <w:t xml:space="preserve"> </w:t>
            </w:r>
            <w:r w:rsidRPr="00E226C6">
              <w:rPr>
                <w:color w:val="auto"/>
                <w:sz w:val="22"/>
              </w:rPr>
              <w:t>территориях объектов археологического наследия либо объектов, обладающих признаками объекта археологического наследия</w:t>
            </w:r>
          </w:p>
        </w:tc>
      </w:tr>
      <w:tr w:rsidR="00706D85" w:rsidRPr="00E226C6" w14:paraId="495A8242"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1B73901B" w14:textId="77777777" w:rsidR="00706D85" w:rsidRPr="00E226C6" w:rsidRDefault="00706D85" w:rsidP="00876CD6">
            <w:pPr>
              <w:spacing w:after="0" w:line="259" w:lineRule="auto"/>
              <w:ind w:right="0" w:firstLine="0"/>
              <w:rPr>
                <w:color w:val="auto"/>
                <w:sz w:val="22"/>
              </w:rPr>
            </w:pPr>
            <w:r w:rsidRPr="00E226C6">
              <w:rPr>
                <w:color w:val="auto"/>
                <w:sz w:val="22"/>
              </w:rPr>
              <w:lastRenderedPageBreak/>
              <w:t>6.</w:t>
            </w:r>
          </w:p>
        </w:tc>
        <w:tc>
          <w:tcPr>
            <w:tcW w:w="1560" w:type="dxa"/>
            <w:tcBorders>
              <w:top w:val="single" w:sz="2" w:space="0" w:color="000000"/>
              <w:left w:val="single" w:sz="2" w:space="0" w:color="000000"/>
              <w:bottom w:val="single" w:sz="2" w:space="0" w:color="000000"/>
              <w:right w:val="single" w:sz="2" w:space="0" w:color="000000"/>
            </w:tcBorders>
          </w:tcPr>
          <w:p w14:paraId="3B6C22B1" w14:textId="77777777" w:rsidR="00706D85" w:rsidRPr="00E226C6" w:rsidRDefault="00706D85" w:rsidP="00876CD6">
            <w:pPr>
              <w:spacing w:after="0" w:line="259" w:lineRule="auto"/>
              <w:ind w:right="0" w:firstLine="0"/>
              <w:rPr>
                <w:color w:val="auto"/>
                <w:sz w:val="22"/>
              </w:rPr>
            </w:pPr>
            <w:r w:rsidRPr="00E226C6">
              <w:rPr>
                <w:color w:val="auto"/>
                <w:sz w:val="22"/>
              </w:rPr>
              <w:t>Направление заявителем письма</w:t>
            </w:r>
            <w:r w:rsidRPr="00E226C6">
              <w:rPr>
                <w:color w:val="auto"/>
                <w:sz w:val="22"/>
              </w:rPr>
              <w:tab/>
              <w:t>о выборе варианта создания технической возможности подключения к системам теплоснабжения</w:t>
            </w:r>
          </w:p>
        </w:tc>
        <w:tc>
          <w:tcPr>
            <w:tcW w:w="992" w:type="dxa"/>
            <w:tcBorders>
              <w:top w:val="single" w:sz="2" w:space="0" w:color="000000"/>
              <w:left w:val="single" w:sz="2" w:space="0" w:color="000000"/>
              <w:bottom w:val="single" w:sz="2" w:space="0" w:color="000000"/>
              <w:right w:val="single" w:sz="2" w:space="0" w:color="000000"/>
            </w:tcBorders>
          </w:tcPr>
          <w:p w14:paraId="3E7BB3B2" w14:textId="77777777" w:rsidR="00706D85" w:rsidRPr="00E226C6" w:rsidRDefault="00706D85" w:rsidP="00876CD6">
            <w:pPr>
              <w:spacing w:after="0" w:line="247" w:lineRule="auto"/>
              <w:ind w:right="0" w:firstLine="0"/>
              <w:rPr>
                <w:color w:val="auto"/>
                <w:sz w:val="22"/>
              </w:rPr>
            </w:pPr>
            <w:r w:rsidRPr="00E226C6">
              <w:rPr>
                <w:color w:val="auto"/>
                <w:sz w:val="22"/>
              </w:rPr>
              <w:t>5 рабочих дней со дня получения письма от исполнителя с предложением выбрать вариант создания технической</w:t>
            </w:r>
          </w:p>
          <w:p w14:paraId="2AA993E0" w14:textId="77777777" w:rsidR="00706D85" w:rsidRPr="00E226C6" w:rsidRDefault="00706D85" w:rsidP="00876CD6">
            <w:pPr>
              <w:spacing w:after="0" w:line="259" w:lineRule="auto"/>
              <w:ind w:right="0" w:firstLine="0"/>
              <w:rPr>
                <w:color w:val="auto"/>
                <w:sz w:val="22"/>
              </w:rPr>
            </w:pPr>
            <w:r w:rsidRPr="00E226C6">
              <w:rPr>
                <w:noProof/>
                <w:color w:val="auto"/>
                <w:sz w:val="22"/>
              </w:rPr>
              <w:t>возможности</w:t>
            </w:r>
          </w:p>
          <w:p w14:paraId="469AB48B" w14:textId="77777777" w:rsidR="00706D85" w:rsidRPr="00E226C6" w:rsidRDefault="00706D85" w:rsidP="00876CD6">
            <w:pPr>
              <w:spacing w:after="0" w:line="259" w:lineRule="auto"/>
              <w:ind w:right="0" w:firstLine="0"/>
              <w:rPr>
                <w:color w:val="auto"/>
                <w:sz w:val="22"/>
              </w:rPr>
            </w:pPr>
            <w:r w:rsidRPr="00E226C6">
              <w:rPr>
                <w:color w:val="auto"/>
                <w:sz w:val="22"/>
              </w:rPr>
              <w:t>подключения к системам теплоснабжения</w:t>
            </w:r>
          </w:p>
        </w:tc>
        <w:tc>
          <w:tcPr>
            <w:tcW w:w="992" w:type="dxa"/>
            <w:tcBorders>
              <w:top w:val="single" w:sz="2" w:space="0" w:color="000000"/>
              <w:left w:val="single" w:sz="2" w:space="0" w:color="000000"/>
              <w:bottom w:val="single" w:sz="2" w:space="0" w:color="000000"/>
              <w:right w:val="single" w:sz="2" w:space="0" w:color="000000"/>
            </w:tcBorders>
          </w:tcPr>
          <w:p w14:paraId="380D0CDE" w14:textId="77777777" w:rsidR="00706D85" w:rsidRPr="00E226C6" w:rsidRDefault="00706D85" w:rsidP="00876CD6">
            <w:pPr>
              <w:spacing w:after="0" w:line="259" w:lineRule="auto"/>
              <w:ind w:right="0" w:firstLine="0"/>
              <w:rPr>
                <w:color w:val="auto"/>
                <w:sz w:val="22"/>
              </w:rPr>
            </w:pPr>
            <w:r w:rsidRPr="00E226C6">
              <w:rPr>
                <w:color w:val="auto"/>
                <w:sz w:val="22"/>
              </w:rPr>
              <w:t>5 рабочих дней со дня получения письма от исполнителя с предложением выбрать вариант создания технической возможности подключения к системам теплоснабжения</w:t>
            </w:r>
          </w:p>
        </w:tc>
        <w:tc>
          <w:tcPr>
            <w:tcW w:w="1134" w:type="dxa"/>
            <w:tcBorders>
              <w:top w:val="single" w:sz="2" w:space="0" w:color="000000"/>
              <w:left w:val="single" w:sz="2" w:space="0" w:color="000000"/>
              <w:bottom w:val="single" w:sz="2" w:space="0" w:color="000000"/>
              <w:right w:val="single" w:sz="2" w:space="0" w:color="000000"/>
            </w:tcBorders>
          </w:tcPr>
          <w:p w14:paraId="67B3685A"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68B73E60" w14:textId="77777777" w:rsidR="00706D85" w:rsidRPr="00E226C6" w:rsidRDefault="00706D85" w:rsidP="00876CD6">
            <w:pPr>
              <w:spacing w:after="0" w:line="259" w:lineRule="auto"/>
              <w:ind w:right="0" w:firstLine="0"/>
              <w:rPr>
                <w:b/>
                <w:bCs/>
                <w:color w:val="auto"/>
                <w:sz w:val="22"/>
              </w:rPr>
            </w:pPr>
            <w:r>
              <w:rPr>
                <w:color w:val="auto"/>
                <w:sz w:val="22"/>
              </w:rPr>
              <w:t>П</w:t>
            </w:r>
            <w:r w:rsidRPr="00E226C6">
              <w:rPr>
                <w:color w:val="auto"/>
                <w:sz w:val="22"/>
              </w:rPr>
              <w:t>исьмо теплоснабжающей организации в адрес заявителя</w:t>
            </w:r>
          </w:p>
        </w:tc>
        <w:tc>
          <w:tcPr>
            <w:tcW w:w="1702" w:type="dxa"/>
            <w:tcBorders>
              <w:top w:val="single" w:sz="2" w:space="0" w:color="000000"/>
              <w:left w:val="single" w:sz="2" w:space="0" w:color="000000"/>
              <w:bottom w:val="single" w:sz="2" w:space="0" w:color="000000"/>
              <w:right w:val="single" w:sz="2" w:space="0" w:color="000000"/>
            </w:tcBorders>
          </w:tcPr>
          <w:p w14:paraId="58E0E87A" w14:textId="77777777" w:rsidR="00706D85" w:rsidRPr="00E226C6" w:rsidRDefault="00706D85" w:rsidP="00876CD6">
            <w:pPr>
              <w:spacing w:after="0" w:line="246" w:lineRule="auto"/>
              <w:ind w:right="0" w:firstLine="0"/>
              <w:jc w:val="left"/>
              <w:rPr>
                <w:color w:val="auto"/>
                <w:sz w:val="22"/>
              </w:rPr>
            </w:pPr>
            <w:r>
              <w:rPr>
                <w:color w:val="auto"/>
                <w:sz w:val="22"/>
              </w:rPr>
              <w:t>О</w:t>
            </w:r>
            <w:r w:rsidRPr="00E226C6">
              <w:rPr>
                <w:color w:val="auto"/>
                <w:sz w:val="22"/>
              </w:rPr>
              <w:t>тветное письмо заявителя в адрес теплоснабжающей организации</w:t>
            </w:r>
          </w:p>
        </w:tc>
        <w:tc>
          <w:tcPr>
            <w:tcW w:w="1981" w:type="dxa"/>
            <w:tcBorders>
              <w:top w:val="single" w:sz="2" w:space="0" w:color="000000"/>
              <w:left w:val="single" w:sz="2" w:space="0" w:color="000000"/>
              <w:bottom w:val="single" w:sz="2" w:space="0" w:color="000000"/>
              <w:right w:val="single" w:sz="2" w:space="0" w:color="000000"/>
            </w:tcBorders>
          </w:tcPr>
          <w:p w14:paraId="474376F9" w14:textId="77777777" w:rsidR="00706D85" w:rsidRPr="00E226C6" w:rsidRDefault="00706D85" w:rsidP="00876CD6">
            <w:pPr>
              <w:spacing w:after="0" w:line="259" w:lineRule="auto"/>
              <w:ind w:right="0" w:firstLine="0"/>
              <w:rPr>
                <w:color w:val="auto"/>
                <w:sz w:val="22"/>
              </w:rPr>
            </w:pPr>
            <w:r w:rsidRPr="00E226C6">
              <w:rPr>
                <w:color w:val="auto"/>
                <w:sz w:val="22"/>
              </w:rPr>
              <w:t>ООО «Газпром теплоэнерго Вологда»</w:t>
            </w:r>
          </w:p>
          <w:p w14:paraId="02380275" w14:textId="77777777" w:rsidR="00706D85" w:rsidRPr="00E226C6" w:rsidRDefault="00706D85" w:rsidP="00876CD6">
            <w:pPr>
              <w:spacing w:after="0" w:line="259" w:lineRule="auto"/>
              <w:ind w:right="0" w:firstLine="0"/>
              <w:jc w:val="center"/>
              <w:rPr>
                <w:color w:val="auto"/>
                <w:sz w:val="22"/>
              </w:rPr>
            </w:pPr>
          </w:p>
        </w:tc>
        <w:tc>
          <w:tcPr>
            <w:tcW w:w="1984" w:type="dxa"/>
            <w:tcBorders>
              <w:top w:val="single" w:sz="2" w:space="0" w:color="000000"/>
              <w:left w:val="single" w:sz="2" w:space="0" w:color="000000"/>
              <w:bottom w:val="single" w:sz="2" w:space="0" w:color="000000"/>
              <w:right w:val="single" w:sz="2" w:space="0" w:color="000000"/>
            </w:tcBorders>
          </w:tcPr>
          <w:p w14:paraId="39C2E75F" w14:textId="77777777" w:rsidR="00706D85" w:rsidRPr="00E226C6" w:rsidRDefault="00706D85" w:rsidP="00876CD6">
            <w:pPr>
              <w:spacing w:after="0" w:line="259" w:lineRule="auto"/>
              <w:ind w:right="0" w:firstLine="0"/>
              <w:rPr>
                <w:color w:val="auto"/>
                <w:sz w:val="22"/>
              </w:rPr>
            </w:pPr>
            <w:r w:rsidRPr="00E226C6">
              <w:rPr>
                <w:color w:val="auto"/>
                <w:sz w:val="22"/>
              </w:rPr>
              <w:t>Пункт 24 Правил № 2115</w:t>
            </w:r>
          </w:p>
        </w:tc>
        <w:tc>
          <w:tcPr>
            <w:tcW w:w="1701" w:type="dxa"/>
            <w:tcBorders>
              <w:top w:val="single" w:sz="2" w:space="0" w:color="000000"/>
              <w:left w:val="single" w:sz="2" w:space="0" w:color="000000"/>
              <w:bottom w:val="single" w:sz="2" w:space="0" w:color="000000"/>
              <w:right w:val="single" w:sz="2" w:space="0" w:color="000000"/>
            </w:tcBorders>
          </w:tcPr>
          <w:p w14:paraId="0532E915"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0D246C46" w14:textId="77777777" w:rsidR="00706D85" w:rsidRPr="00E226C6" w:rsidRDefault="00706D85" w:rsidP="00876CD6">
            <w:pPr>
              <w:spacing w:after="0" w:line="259" w:lineRule="auto"/>
              <w:ind w:right="0" w:firstLine="0"/>
              <w:jc w:val="center"/>
              <w:rPr>
                <w:color w:val="auto"/>
                <w:sz w:val="22"/>
              </w:rPr>
            </w:pPr>
            <w:r w:rsidRPr="00E226C6">
              <w:rPr>
                <w:color w:val="auto"/>
                <w:sz w:val="22"/>
              </w:rPr>
              <w:t>-</w:t>
            </w:r>
          </w:p>
        </w:tc>
      </w:tr>
      <w:tr w:rsidR="00706D85" w:rsidRPr="00E226C6" w14:paraId="5A742A9D"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30440D19" w14:textId="77777777" w:rsidR="00706D85" w:rsidRPr="00E226C6" w:rsidRDefault="00706D85" w:rsidP="00876CD6">
            <w:pPr>
              <w:spacing w:after="0" w:line="259" w:lineRule="auto"/>
              <w:ind w:right="0" w:firstLine="0"/>
              <w:rPr>
                <w:color w:val="auto"/>
                <w:sz w:val="22"/>
              </w:rPr>
            </w:pPr>
            <w:r w:rsidRPr="00E226C6">
              <w:rPr>
                <w:color w:val="auto"/>
                <w:sz w:val="22"/>
              </w:rPr>
              <w:t xml:space="preserve">7. </w:t>
            </w:r>
          </w:p>
        </w:tc>
        <w:tc>
          <w:tcPr>
            <w:tcW w:w="1560" w:type="dxa"/>
            <w:tcBorders>
              <w:top w:val="single" w:sz="2" w:space="0" w:color="000000"/>
              <w:left w:val="single" w:sz="2" w:space="0" w:color="000000"/>
              <w:bottom w:val="single" w:sz="2" w:space="0" w:color="000000"/>
              <w:right w:val="single" w:sz="2" w:space="0" w:color="000000"/>
            </w:tcBorders>
          </w:tcPr>
          <w:p w14:paraId="3933E5EC" w14:textId="3BCB375B" w:rsidR="00706D85" w:rsidRPr="00E226C6" w:rsidRDefault="00706D85" w:rsidP="00876CD6">
            <w:pPr>
              <w:spacing w:after="0" w:line="244" w:lineRule="auto"/>
              <w:ind w:right="0" w:firstLine="0"/>
              <w:rPr>
                <w:color w:val="auto"/>
                <w:sz w:val="22"/>
              </w:rPr>
            </w:pPr>
            <w:r w:rsidRPr="00E226C6">
              <w:rPr>
                <w:color w:val="auto"/>
                <w:sz w:val="22"/>
              </w:rPr>
              <w:t>Получение от исполнителя подписанного проекта договора о подключении</w:t>
            </w:r>
            <w:r w:rsidR="00776067">
              <w:rPr>
                <w:color w:val="auto"/>
                <w:sz w:val="22"/>
              </w:rPr>
              <w:t xml:space="preserve"> </w:t>
            </w:r>
            <w:r w:rsidRPr="00E226C6">
              <w:rPr>
                <w:color w:val="auto"/>
                <w:sz w:val="22"/>
              </w:rPr>
              <w:t>в 2 экземплярах (за исключением подписания договора в электронной форме)</w:t>
            </w:r>
          </w:p>
        </w:tc>
        <w:tc>
          <w:tcPr>
            <w:tcW w:w="992" w:type="dxa"/>
            <w:tcBorders>
              <w:top w:val="single" w:sz="2" w:space="0" w:color="000000"/>
              <w:left w:val="single" w:sz="2" w:space="0" w:color="000000"/>
              <w:bottom w:val="single" w:sz="2" w:space="0" w:color="000000"/>
              <w:right w:val="single" w:sz="2" w:space="0" w:color="000000"/>
            </w:tcBorders>
          </w:tcPr>
          <w:p w14:paraId="17085445" w14:textId="77777777" w:rsidR="00706D85" w:rsidRPr="00E226C6" w:rsidRDefault="00706D85" w:rsidP="00876CD6">
            <w:pPr>
              <w:spacing w:after="0" w:line="259" w:lineRule="auto"/>
              <w:ind w:right="0" w:firstLine="0"/>
              <w:rPr>
                <w:color w:val="auto"/>
                <w:sz w:val="22"/>
              </w:rPr>
            </w:pPr>
            <w:r w:rsidRPr="00E226C6">
              <w:rPr>
                <w:color w:val="auto"/>
                <w:sz w:val="22"/>
              </w:rPr>
              <w:t>20 рабочих дней со дня получения заявки (а также с момента предоставления полного перечня документов). В случае необходимости получения согласия или заключения договора со смежной организацией, срок направления проекта договора увеличивается соразмерно сроку</w:t>
            </w:r>
            <w:r>
              <w:rPr>
                <w:color w:val="auto"/>
                <w:sz w:val="22"/>
              </w:rPr>
              <w:t xml:space="preserve"> о</w:t>
            </w:r>
            <w:r w:rsidRPr="00E226C6">
              <w:rPr>
                <w:color w:val="auto"/>
                <w:sz w:val="22"/>
              </w:rPr>
              <w:t>твета и заключения договора,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- 20 рабочих дней со дня установления уполномоченным органом платы</w:t>
            </w:r>
          </w:p>
        </w:tc>
        <w:tc>
          <w:tcPr>
            <w:tcW w:w="992" w:type="dxa"/>
            <w:tcBorders>
              <w:top w:val="single" w:sz="2" w:space="0" w:color="000000"/>
              <w:left w:val="single" w:sz="2" w:space="0" w:color="000000"/>
              <w:bottom w:val="single" w:sz="2" w:space="0" w:color="000000"/>
              <w:right w:val="single" w:sz="2" w:space="0" w:color="000000"/>
            </w:tcBorders>
          </w:tcPr>
          <w:p w14:paraId="3595A41F" w14:textId="77777777" w:rsidR="00706D85" w:rsidRPr="00E226C6" w:rsidRDefault="00706D85" w:rsidP="00876CD6">
            <w:pPr>
              <w:spacing w:after="0" w:line="259" w:lineRule="auto"/>
              <w:ind w:right="0" w:firstLine="0"/>
              <w:rPr>
                <w:color w:val="auto"/>
                <w:sz w:val="22"/>
              </w:rPr>
            </w:pPr>
            <w:r w:rsidRPr="00E226C6">
              <w:rPr>
                <w:color w:val="auto"/>
                <w:sz w:val="22"/>
              </w:rPr>
              <w:t>20 рабочих дней со дня получения заявки (а также с момента предоставления полного перечня документов). В случае необходимости получения согласия или заключения договора со смежной организацией, срок направления проекта договора увеличивается соразмерно сроку</w:t>
            </w:r>
            <w:r>
              <w:rPr>
                <w:color w:val="auto"/>
                <w:sz w:val="22"/>
              </w:rPr>
              <w:t xml:space="preserve"> </w:t>
            </w:r>
            <w:r w:rsidRPr="00E226C6">
              <w:rPr>
                <w:color w:val="auto"/>
                <w:sz w:val="22"/>
              </w:rPr>
              <w:t>ответа и заключения договора, 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- 20 рабочих дней со дня установления уполномоченным органом платы</w:t>
            </w:r>
          </w:p>
        </w:tc>
        <w:tc>
          <w:tcPr>
            <w:tcW w:w="1134" w:type="dxa"/>
            <w:tcBorders>
              <w:top w:val="single" w:sz="2" w:space="0" w:color="000000"/>
              <w:left w:val="single" w:sz="2" w:space="0" w:color="000000"/>
              <w:bottom w:val="single" w:sz="2" w:space="0" w:color="000000"/>
              <w:right w:val="single" w:sz="2" w:space="0" w:color="000000"/>
            </w:tcBorders>
          </w:tcPr>
          <w:p w14:paraId="48C616EC"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726A3785" w14:textId="77777777" w:rsidR="00706D85" w:rsidRPr="00E226C6" w:rsidRDefault="00706D85" w:rsidP="00876CD6">
            <w:pPr>
              <w:spacing w:after="0" w:line="259" w:lineRule="auto"/>
              <w:ind w:right="0" w:firstLine="0"/>
              <w:rPr>
                <w:color w:val="auto"/>
                <w:sz w:val="22"/>
              </w:rPr>
            </w:pPr>
            <w:r>
              <w:rPr>
                <w:color w:val="auto"/>
                <w:sz w:val="22"/>
              </w:rPr>
              <w:t>З</w:t>
            </w:r>
            <w:r w:rsidRPr="00E226C6">
              <w:rPr>
                <w:color w:val="auto"/>
                <w:sz w:val="22"/>
              </w:rPr>
              <w:t>арегистрированная теплоснабжающей теплосетевой организацией заявка на заключение договора о подключении</w:t>
            </w:r>
          </w:p>
        </w:tc>
        <w:tc>
          <w:tcPr>
            <w:tcW w:w="1702" w:type="dxa"/>
            <w:tcBorders>
              <w:top w:val="single" w:sz="2" w:space="0" w:color="000000"/>
              <w:left w:val="single" w:sz="2" w:space="0" w:color="000000"/>
              <w:bottom w:val="single" w:sz="2" w:space="0" w:color="000000"/>
              <w:right w:val="single" w:sz="2" w:space="0" w:color="000000"/>
            </w:tcBorders>
          </w:tcPr>
          <w:p w14:paraId="6FE0D6B6" w14:textId="77777777" w:rsidR="00706D85" w:rsidRPr="00E226C6" w:rsidRDefault="00706D85" w:rsidP="00876CD6">
            <w:pPr>
              <w:spacing w:after="0" w:line="246" w:lineRule="auto"/>
              <w:ind w:right="0" w:firstLine="0"/>
              <w:jc w:val="left"/>
              <w:rPr>
                <w:color w:val="auto"/>
                <w:sz w:val="22"/>
              </w:rPr>
            </w:pPr>
            <w:r>
              <w:rPr>
                <w:color w:val="auto"/>
                <w:sz w:val="22"/>
              </w:rPr>
              <w:t>Н</w:t>
            </w:r>
            <w:r w:rsidRPr="00E226C6">
              <w:rPr>
                <w:color w:val="auto"/>
                <w:sz w:val="22"/>
              </w:rPr>
              <w:t>аправленный заявителю подписанный проект договора о подключении в 2 экземплярах</w:t>
            </w:r>
          </w:p>
        </w:tc>
        <w:tc>
          <w:tcPr>
            <w:tcW w:w="1981" w:type="dxa"/>
            <w:tcBorders>
              <w:top w:val="single" w:sz="2" w:space="0" w:color="000000"/>
              <w:left w:val="single" w:sz="2" w:space="0" w:color="000000"/>
              <w:bottom w:val="single" w:sz="2" w:space="0" w:color="000000"/>
              <w:right w:val="single" w:sz="2" w:space="0" w:color="000000"/>
            </w:tcBorders>
          </w:tcPr>
          <w:p w14:paraId="1F99E574" w14:textId="77777777" w:rsidR="00706D85" w:rsidRPr="00E226C6" w:rsidRDefault="00706D85" w:rsidP="00876CD6">
            <w:pPr>
              <w:spacing w:after="0" w:line="25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6E0444D1" w14:textId="77777777" w:rsidR="00706D85" w:rsidRPr="00E226C6" w:rsidRDefault="00706D85" w:rsidP="00876CD6">
            <w:pPr>
              <w:spacing w:after="0" w:line="221" w:lineRule="auto"/>
              <w:ind w:right="0" w:firstLine="0"/>
              <w:rPr>
                <w:color w:val="auto"/>
                <w:sz w:val="22"/>
              </w:rPr>
            </w:pPr>
            <w:r>
              <w:rPr>
                <w:color w:val="auto"/>
                <w:sz w:val="22"/>
              </w:rPr>
              <w:t>П</w:t>
            </w:r>
            <w:r w:rsidRPr="00E226C6">
              <w:rPr>
                <w:color w:val="auto"/>
                <w:sz w:val="22"/>
              </w:rPr>
              <w:t xml:space="preserve">ункты 28-32, 41 </w:t>
            </w:r>
          </w:p>
          <w:p w14:paraId="34D0F02D" w14:textId="77777777" w:rsidR="00706D85" w:rsidRPr="00E226C6" w:rsidRDefault="00706D85" w:rsidP="00876CD6">
            <w:pPr>
              <w:spacing w:after="0" w:line="259" w:lineRule="auto"/>
              <w:ind w:right="0" w:firstLine="0"/>
              <w:rPr>
                <w:color w:val="auto"/>
                <w:sz w:val="22"/>
              </w:rPr>
            </w:pPr>
            <w:r w:rsidRPr="00E226C6">
              <w:rPr>
                <w:color w:val="auto"/>
                <w:sz w:val="22"/>
              </w:rPr>
              <w:t xml:space="preserve">Правил </w:t>
            </w:r>
            <w:r w:rsidRPr="00E226C6">
              <w:rPr>
                <w:noProof/>
                <w:color w:val="auto"/>
                <w:sz w:val="22"/>
              </w:rPr>
              <w:t>№ 2115 (пункты относятся к мероприятиям при отсутствии технической возможности)</w:t>
            </w:r>
          </w:p>
        </w:tc>
        <w:tc>
          <w:tcPr>
            <w:tcW w:w="1701" w:type="dxa"/>
            <w:tcBorders>
              <w:top w:val="single" w:sz="2" w:space="0" w:color="000000"/>
              <w:left w:val="single" w:sz="2" w:space="0" w:color="000000"/>
              <w:bottom w:val="single" w:sz="2" w:space="0" w:color="000000"/>
              <w:right w:val="single" w:sz="2" w:space="0" w:color="000000"/>
            </w:tcBorders>
          </w:tcPr>
          <w:p w14:paraId="4E9AB7B4"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20864790" w14:textId="77777777" w:rsidR="00706D85" w:rsidRPr="00E226C6" w:rsidRDefault="00706D85" w:rsidP="00876CD6">
            <w:pPr>
              <w:spacing w:after="0" w:line="259" w:lineRule="auto"/>
              <w:ind w:right="0" w:firstLine="0"/>
              <w:jc w:val="center"/>
              <w:rPr>
                <w:color w:val="auto"/>
                <w:sz w:val="22"/>
              </w:rPr>
            </w:pPr>
            <w:r w:rsidRPr="00E226C6">
              <w:rPr>
                <w:color w:val="auto"/>
                <w:sz w:val="22"/>
              </w:rPr>
              <w:t>-</w:t>
            </w:r>
          </w:p>
        </w:tc>
      </w:tr>
      <w:tr w:rsidR="00706D85" w:rsidRPr="00E226C6" w14:paraId="277EE374"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3593B7EE" w14:textId="77777777" w:rsidR="00706D85" w:rsidRPr="00E226C6" w:rsidRDefault="00706D85" w:rsidP="00876CD6">
            <w:pPr>
              <w:spacing w:after="0" w:line="259" w:lineRule="auto"/>
              <w:ind w:right="0" w:firstLine="0"/>
              <w:rPr>
                <w:color w:val="auto"/>
                <w:sz w:val="22"/>
              </w:rPr>
            </w:pPr>
            <w:r w:rsidRPr="00E226C6">
              <w:rPr>
                <w:color w:val="auto"/>
                <w:sz w:val="22"/>
              </w:rPr>
              <w:t xml:space="preserve">8. </w:t>
            </w:r>
          </w:p>
        </w:tc>
        <w:tc>
          <w:tcPr>
            <w:tcW w:w="1560" w:type="dxa"/>
            <w:tcBorders>
              <w:top w:val="single" w:sz="2" w:space="0" w:color="000000"/>
              <w:left w:val="single" w:sz="2" w:space="0" w:color="000000"/>
              <w:bottom w:val="single" w:sz="2" w:space="0" w:color="000000"/>
              <w:right w:val="single" w:sz="2" w:space="0" w:color="000000"/>
            </w:tcBorders>
          </w:tcPr>
          <w:p w14:paraId="7F03F8B4" w14:textId="77777777" w:rsidR="00706D85" w:rsidRPr="00E226C6" w:rsidRDefault="00706D85" w:rsidP="00876CD6">
            <w:pPr>
              <w:spacing w:after="0" w:line="259" w:lineRule="auto"/>
              <w:ind w:right="0" w:firstLine="0"/>
              <w:rPr>
                <w:color w:val="auto"/>
                <w:sz w:val="22"/>
              </w:rPr>
            </w:pPr>
            <w:r w:rsidRPr="00E226C6">
              <w:rPr>
                <w:color w:val="auto"/>
                <w:sz w:val="22"/>
              </w:rPr>
              <w:t>Направление заявителем в адрес теплоснабжающей/ теплосетевой организации подписанного договора в 1 экземпляре</w:t>
            </w:r>
          </w:p>
        </w:tc>
        <w:tc>
          <w:tcPr>
            <w:tcW w:w="992" w:type="dxa"/>
            <w:tcBorders>
              <w:top w:val="single" w:sz="2" w:space="0" w:color="000000"/>
              <w:left w:val="single" w:sz="2" w:space="0" w:color="000000"/>
              <w:bottom w:val="single" w:sz="2" w:space="0" w:color="000000"/>
              <w:right w:val="single" w:sz="2" w:space="0" w:color="000000"/>
            </w:tcBorders>
          </w:tcPr>
          <w:p w14:paraId="56690A06" w14:textId="77777777" w:rsidR="00706D85" w:rsidRPr="00E226C6" w:rsidRDefault="00706D85" w:rsidP="00876CD6">
            <w:pPr>
              <w:spacing w:after="0" w:line="259" w:lineRule="auto"/>
              <w:ind w:right="0" w:firstLine="0"/>
              <w:rPr>
                <w:color w:val="auto"/>
                <w:sz w:val="22"/>
              </w:rPr>
            </w:pPr>
            <w:r w:rsidRPr="00E226C6">
              <w:rPr>
                <w:color w:val="auto"/>
                <w:sz w:val="22"/>
              </w:rPr>
              <w:t>10 рабочих дней со дня получения подписанного</w:t>
            </w:r>
          </w:p>
          <w:p w14:paraId="16B2731B" w14:textId="77777777" w:rsidR="00706D85" w:rsidRPr="00E226C6" w:rsidRDefault="00706D85" w:rsidP="00876CD6">
            <w:pPr>
              <w:spacing w:after="0" w:line="259" w:lineRule="auto"/>
              <w:ind w:right="0" w:firstLine="0"/>
              <w:rPr>
                <w:color w:val="auto"/>
                <w:sz w:val="22"/>
              </w:rPr>
            </w:pPr>
            <w:r w:rsidRPr="00E226C6">
              <w:rPr>
                <w:color w:val="auto"/>
                <w:sz w:val="22"/>
              </w:rPr>
              <w:t>исполнителем проекта договора о подключении</w:t>
            </w:r>
          </w:p>
        </w:tc>
        <w:tc>
          <w:tcPr>
            <w:tcW w:w="992" w:type="dxa"/>
            <w:tcBorders>
              <w:top w:val="single" w:sz="2" w:space="0" w:color="000000"/>
              <w:left w:val="single" w:sz="2" w:space="0" w:color="000000"/>
              <w:bottom w:val="single" w:sz="2" w:space="0" w:color="000000"/>
              <w:right w:val="single" w:sz="2" w:space="0" w:color="000000"/>
            </w:tcBorders>
          </w:tcPr>
          <w:p w14:paraId="56F68E00" w14:textId="77777777" w:rsidR="00706D85" w:rsidRPr="00E226C6" w:rsidRDefault="00706D85" w:rsidP="00876CD6">
            <w:pPr>
              <w:spacing w:after="0" w:line="259" w:lineRule="auto"/>
              <w:ind w:right="0" w:firstLine="0"/>
              <w:rPr>
                <w:color w:val="auto"/>
                <w:sz w:val="22"/>
              </w:rPr>
            </w:pPr>
            <w:r w:rsidRPr="00E226C6">
              <w:rPr>
                <w:color w:val="auto"/>
                <w:sz w:val="22"/>
              </w:rPr>
              <w:t>7 рабочих дней со дня получения подписанного</w:t>
            </w:r>
          </w:p>
          <w:p w14:paraId="4BB282DF" w14:textId="77777777" w:rsidR="00706D85" w:rsidRPr="00E226C6" w:rsidRDefault="00706D85" w:rsidP="00876CD6">
            <w:pPr>
              <w:spacing w:after="0" w:line="259" w:lineRule="auto"/>
              <w:ind w:right="0" w:firstLine="0"/>
              <w:rPr>
                <w:color w:val="auto"/>
                <w:sz w:val="22"/>
              </w:rPr>
            </w:pPr>
            <w:r w:rsidRPr="00E226C6">
              <w:rPr>
                <w:color w:val="auto"/>
                <w:sz w:val="22"/>
              </w:rPr>
              <w:t>исполнителем проекта договора о подключении</w:t>
            </w:r>
          </w:p>
        </w:tc>
        <w:tc>
          <w:tcPr>
            <w:tcW w:w="1134" w:type="dxa"/>
            <w:tcBorders>
              <w:top w:val="single" w:sz="2" w:space="0" w:color="000000"/>
              <w:left w:val="single" w:sz="2" w:space="0" w:color="000000"/>
              <w:bottom w:val="single" w:sz="2" w:space="0" w:color="000000"/>
              <w:right w:val="single" w:sz="2" w:space="0" w:color="000000"/>
            </w:tcBorders>
          </w:tcPr>
          <w:p w14:paraId="1A537BEE" w14:textId="77777777" w:rsidR="00706D85" w:rsidRPr="00E226C6" w:rsidRDefault="00706D85" w:rsidP="00876CD6">
            <w:pPr>
              <w:spacing w:after="0" w:line="246" w:lineRule="auto"/>
              <w:ind w:right="0" w:firstLine="0"/>
              <w:jc w:val="center"/>
              <w:rPr>
                <w:color w:val="auto"/>
                <w:sz w:val="22"/>
              </w:rPr>
            </w:pPr>
            <w:r w:rsidRPr="00E226C6">
              <w:rPr>
                <w:color w:val="auto"/>
                <w:sz w:val="22"/>
              </w:rPr>
              <w:t>1-2</w:t>
            </w:r>
          </w:p>
        </w:tc>
        <w:tc>
          <w:tcPr>
            <w:tcW w:w="1701" w:type="dxa"/>
            <w:tcBorders>
              <w:top w:val="single" w:sz="2" w:space="0" w:color="000000"/>
              <w:left w:val="single" w:sz="2" w:space="0" w:color="000000"/>
              <w:bottom w:val="single" w:sz="2" w:space="0" w:color="000000"/>
              <w:right w:val="single" w:sz="2" w:space="0" w:color="000000"/>
            </w:tcBorders>
          </w:tcPr>
          <w:p w14:paraId="0FC627EA" w14:textId="77777777" w:rsidR="00706D85" w:rsidRPr="00E226C6" w:rsidRDefault="00706D85" w:rsidP="00876CD6">
            <w:pPr>
              <w:spacing w:after="0" w:line="259" w:lineRule="auto"/>
              <w:ind w:right="0" w:firstLine="0"/>
              <w:rPr>
                <w:color w:val="auto"/>
                <w:sz w:val="22"/>
              </w:rPr>
            </w:pPr>
            <w:r w:rsidRPr="00E226C6">
              <w:rPr>
                <w:color w:val="auto"/>
                <w:sz w:val="22"/>
              </w:rPr>
              <w:t xml:space="preserve">1. </w:t>
            </w:r>
            <w:r>
              <w:rPr>
                <w:color w:val="auto"/>
                <w:sz w:val="22"/>
              </w:rPr>
              <w:t>П</w:t>
            </w:r>
            <w:r w:rsidRPr="00E226C6">
              <w:rPr>
                <w:color w:val="auto"/>
                <w:sz w:val="22"/>
              </w:rPr>
              <w:t xml:space="preserve">одписанный договор; </w:t>
            </w:r>
          </w:p>
          <w:p w14:paraId="3FF5F64D" w14:textId="77777777" w:rsidR="00706D85" w:rsidRPr="00E226C6" w:rsidRDefault="00706D85" w:rsidP="00876CD6">
            <w:pPr>
              <w:spacing w:after="0" w:line="259" w:lineRule="auto"/>
              <w:ind w:right="0" w:firstLine="0"/>
              <w:rPr>
                <w:color w:val="auto"/>
                <w:sz w:val="22"/>
              </w:rPr>
            </w:pPr>
            <w:r w:rsidRPr="00E226C6">
              <w:rPr>
                <w:color w:val="auto"/>
                <w:sz w:val="22"/>
              </w:rPr>
              <w:t>2. документы, подтверждающие полномочия лица, подписавшего договор</w:t>
            </w:r>
            <w:r>
              <w:rPr>
                <w:color w:val="auto"/>
                <w:sz w:val="22"/>
              </w:rPr>
              <w:t xml:space="preserve"> </w:t>
            </w:r>
            <w:r w:rsidRPr="00E226C6">
              <w:rPr>
                <w:color w:val="auto"/>
                <w:sz w:val="22"/>
              </w:rPr>
              <w:t>о подключении (в случае подписания представителем)</w:t>
            </w:r>
          </w:p>
        </w:tc>
        <w:tc>
          <w:tcPr>
            <w:tcW w:w="1702" w:type="dxa"/>
            <w:tcBorders>
              <w:top w:val="single" w:sz="2" w:space="0" w:color="000000"/>
              <w:left w:val="single" w:sz="2" w:space="0" w:color="000000"/>
              <w:bottom w:val="single" w:sz="2" w:space="0" w:color="000000"/>
              <w:right w:val="single" w:sz="2" w:space="0" w:color="000000"/>
            </w:tcBorders>
          </w:tcPr>
          <w:p w14:paraId="59F6CDF3" w14:textId="77777777" w:rsidR="00706D85" w:rsidRPr="00E226C6" w:rsidRDefault="00706D85" w:rsidP="00876CD6">
            <w:pPr>
              <w:spacing w:after="0" w:line="246" w:lineRule="auto"/>
              <w:ind w:right="0" w:firstLine="0"/>
              <w:jc w:val="left"/>
              <w:rPr>
                <w:color w:val="auto"/>
                <w:sz w:val="22"/>
              </w:rPr>
            </w:pPr>
            <w:r w:rsidRPr="00E226C6">
              <w:rPr>
                <w:color w:val="auto"/>
                <w:sz w:val="22"/>
              </w:rPr>
              <w:t>заключенный договор</w:t>
            </w:r>
            <w:r>
              <w:rPr>
                <w:color w:val="auto"/>
                <w:sz w:val="22"/>
              </w:rPr>
              <w:t xml:space="preserve"> </w:t>
            </w:r>
            <w:r w:rsidRPr="00E226C6">
              <w:rPr>
                <w:color w:val="auto"/>
                <w:sz w:val="22"/>
              </w:rPr>
              <w:t>о подключении</w:t>
            </w:r>
          </w:p>
        </w:tc>
        <w:tc>
          <w:tcPr>
            <w:tcW w:w="1981" w:type="dxa"/>
            <w:tcBorders>
              <w:top w:val="single" w:sz="2" w:space="0" w:color="000000"/>
              <w:left w:val="single" w:sz="2" w:space="0" w:color="000000"/>
              <w:bottom w:val="single" w:sz="2" w:space="0" w:color="000000"/>
              <w:right w:val="single" w:sz="2" w:space="0" w:color="000000"/>
            </w:tcBorders>
          </w:tcPr>
          <w:p w14:paraId="6C47C548" w14:textId="77777777" w:rsidR="00706D85" w:rsidRPr="00E226C6" w:rsidRDefault="00706D85" w:rsidP="00876CD6">
            <w:pPr>
              <w:spacing w:after="0" w:line="259" w:lineRule="auto"/>
              <w:ind w:right="0" w:firstLine="0"/>
              <w:rPr>
                <w:color w:val="auto"/>
                <w:sz w:val="22"/>
              </w:rPr>
            </w:pPr>
            <w:r w:rsidRPr="00E226C6">
              <w:rPr>
                <w:color w:val="auto"/>
                <w:sz w:val="22"/>
              </w:rPr>
              <w:t>ООО</w:t>
            </w:r>
            <w:r>
              <w:rPr>
                <w:color w:val="auto"/>
                <w:sz w:val="22"/>
              </w:rPr>
              <w:t xml:space="preserve"> </w:t>
            </w:r>
            <w:r w:rsidRPr="00E226C6">
              <w:rPr>
                <w:color w:val="auto"/>
                <w:sz w:val="22"/>
              </w:rPr>
              <w:t>«Газпром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18684B7A"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 41 Правил № 2115</w:t>
            </w:r>
          </w:p>
        </w:tc>
        <w:tc>
          <w:tcPr>
            <w:tcW w:w="1701" w:type="dxa"/>
            <w:tcBorders>
              <w:top w:val="single" w:sz="2" w:space="0" w:color="000000"/>
              <w:left w:val="single" w:sz="2" w:space="0" w:color="000000"/>
              <w:bottom w:val="single" w:sz="2" w:space="0" w:color="000000"/>
              <w:right w:val="single" w:sz="2" w:space="0" w:color="000000"/>
            </w:tcBorders>
          </w:tcPr>
          <w:p w14:paraId="74244595"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2E8E6329" w14:textId="77777777" w:rsidR="00706D85" w:rsidRPr="00E226C6" w:rsidRDefault="00706D85" w:rsidP="00876CD6">
            <w:pPr>
              <w:spacing w:after="0" w:line="259" w:lineRule="auto"/>
              <w:ind w:right="0" w:firstLine="0"/>
              <w:jc w:val="center"/>
              <w:rPr>
                <w:color w:val="auto"/>
                <w:sz w:val="22"/>
              </w:rPr>
            </w:pPr>
            <w:r w:rsidRPr="00E226C6">
              <w:rPr>
                <w:color w:val="auto"/>
                <w:sz w:val="22"/>
              </w:rPr>
              <w:t>-</w:t>
            </w:r>
          </w:p>
        </w:tc>
      </w:tr>
      <w:tr w:rsidR="00706D85" w:rsidRPr="00E226C6" w14:paraId="50D5B90A"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49E89E86" w14:textId="77777777" w:rsidR="00706D85" w:rsidRPr="00E226C6" w:rsidRDefault="00706D85" w:rsidP="00876CD6">
            <w:pPr>
              <w:spacing w:after="0" w:line="259" w:lineRule="auto"/>
              <w:ind w:right="0" w:firstLine="0"/>
              <w:rPr>
                <w:color w:val="auto"/>
                <w:sz w:val="22"/>
              </w:rPr>
            </w:pPr>
            <w:r w:rsidRPr="00E226C6">
              <w:rPr>
                <w:color w:val="auto"/>
                <w:sz w:val="22"/>
              </w:rPr>
              <w:t xml:space="preserve">9. </w:t>
            </w:r>
          </w:p>
        </w:tc>
        <w:tc>
          <w:tcPr>
            <w:tcW w:w="1560" w:type="dxa"/>
            <w:tcBorders>
              <w:top w:val="single" w:sz="2" w:space="0" w:color="000000"/>
              <w:left w:val="single" w:sz="2" w:space="0" w:color="000000"/>
              <w:bottom w:val="single" w:sz="2" w:space="0" w:color="000000"/>
              <w:right w:val="single" w:sz="2" w:space="0" w:color="000000"/>
            </w:tcBorders>
          </w:tcPr>
          <w:p w14:paraId="7C165C28" w14:textId="77777777" w:rsidR="00706D85" w:rsidRPr="00E226C6" w:rsidRDefault="00706D85" w:rsidP="00876CD6">
            <w:pPr>
              <w:spacing w:after="0" w:line="259" w:lineRule="auto"/>
              <w:ind w:right="0" w:firstLine="0"/>
              <w:rPr>
                <w:color w:val="auto"/>
                <w:sz w:val="22"/>
              </w:rPr>
            </w:pPr>
            <w:r w:rsidRPr="00E226C6">
              <w:rPr>
                <w:color w:val="auto"/>
                <w:sz w:val="22"/>
              </w:rPr>
              <w:t>Направление заявителем в адрес теплоснабжающей компании уведомления о несогласии с условиями направленного договора</w:t>
            </w:r>
          </w:p>
        </w:tc>
        <w:tc>
          <w:tcPr>
            <w:tcW w:w="992" w:type="dxa"/>
            <w:tcBorders>
              <w:top w:val="single" w:sz="2" w:space="0" w:color="000000"/>
              <w:left w:val="single" w:sz="2" w:space="0" w:color="000000"/>
              <w:bottom w:val="single" w:sz="2" w:space="0" w:color="000000"/>
              <w:right w:val="single" w:sz="2" w:space="0" w:color="000000"/>
            </w:tcBorders>
          </w:tcPr>
          <w:p w14:paraId="00DA76CD" w14:textId="77777777" w:rsidR="00706D85" w:rsidRPr="00E226C6" w:rsidRDefault="00706D85" w:rsidP="00876CD6">
            <w:pPr>
              <w:spacing w:after="0" w:line="259" w:lineRule="auto"/>
              <w:ind w:right="0" w:firstLine="0"/>
              <w:rPr>
                <w:color w:val="auto"/>
                <w:sz w:val="22"/>
              </w:rPr>
            </w:pPr>
            <w:r w:rsidRPr="00E226C6">
              <w:rPr>
                <w:color w:val="auto"/>
                <w:sz w:val="22"/>
              </w:rPr>
              <w:t>10 рабочих дней</w:t>
            </w:r>
          </w:p>
        </w:tc>
        <w:tc>
          <w:tcPr>
            <w:tcW w:w="992" w:type="dxa"/>
            <w:tcBorders>
              <w:top w:val="single" w:sz="2" w:space="0" w:color="000000"/>
              <w:left w:val="single" w:sz="2" w:space="0" w:color="000000"/>
              <w:bottom w:val="single" w:sz="2" w:space="0" w:color="000000"/>
              <w:right w:val="single" w:sz="2" w:space="0" w:color="000000"/>
            </w:tcBorders>
          </w:tcPr>
          <w:p w14:paraId="580C4B25" w14:textId="77777777" w:rsidR="00706D85" w:rsidRPr="00E226C6" w:rsidRDefault="00706D85" w:rsidP="00876CD6">
            <w:pPr>
              <w:spacing w:after="0" w:line="259" w:lineRule="auto"/>
              <w:ind w:right="0" w:firstLine="0"/>
              <w:rPr>
                <w:color w:val="auto"/>
                <w:sz w:val="22"/>
              </w:rPr>
            </w:pPr>
            <w:r w:rsidRPr="00E226C6">
              <w:rPr>
                <w:color w:val="auto"/>
                <w:sz w:val="22"/>
              </w:rPr>
              <w:t>10 рабочих дней</w:t>
            </w:r>
          </w:p>
        </w:tc>
        <w:tc>
          <w:tcPr>
            <w:tcW w:w="1134" w:type="dxa"/>
            <w:tcBorders>
              <w:top w:val="single" w:sz="2" w:space="0" w:color="000000"/>
              <w:left w:val="single" w:sz="2" w:space="0" w:color="000000"/>
              <w:bottom w:val="single" w:sz="2" w:space="0" w:color="000000"/>
              <w:right w:val="single" w:sz="2" w:space="0" w:color="000000"/>
            </w:tcBorders>
          </w:tcPr>
          <w:p w14:paraId="6AABBEE1" w14:textId="77777777" w:rsidR="00706D85" w:rsidRPr="00E226C6" w:rsidRDefault="00706D85" w:rsidP="00876CD6">
            <w:pPr>
              <w:spacing w:after="0" w:line="246" w:lineRule="auto"/>
              <w:ind w:right="0" w:firstLine="0"/>
              <w:jc w:val="center"/>
              <w:rPr>
                <w:color w:val="auto"/>
                <w:sz w:val="22"/>
              </w:rPr>
            </w:pPr>
            <w:r w:rsidRPr="00E226C6">
              <w:rPr>
                <w:color w:val="auto"/>
                <w:sz w:val="22"/>
              </w:rPr>
              <w:t>1-2</w:t>
            </w:r>
          </w:p>
        </w:tc>
        <w:tc>
          <w:tcPr>
            <w:tcW w:w="1701" w:type="dxa"/>
            <w:tcBorders>
              <w:top w:val="single" w:sz="2" w:space="0" w:color="000000"/>
              <w:left w:val="single" w:sz="2" w:space="0" w:color="000000"/>
              <w:bottom w:val="single" w:sz="2" w:space="0" w:color="000000"/>
              <w:right w:val="single" w:sz="2" w:space="0" w:color="000000"/>
            </w:tcBorders>
          </w:tcPr>
          <w:p w14:paraId="59C6AD61" w14:textId="5F5E3EC0" w:rsidR="00706D85" w:rsidRPr="00E226C6" w:rsidRDefault="00706D85" w:rsidP="00876CD6">
            <w:pPr>
              <w:spacing w:after="0" w:line="246" w:lineRule="auto"/>
              <w:ind w:right="0" w:firstLine="0"/>
              <w:rPr>
                <w:color w:val="auto"/>
                <w:sz w:val="22"/>
              </w:rPr>
            </w:pPr>
            <w:r w:rsidRPr="00E226C6">
              <w:rPr>
                <w:color w:val="auto"/>
                <w:sz w:val="22"/>
              </w:rPr>
              <w:t>1.</w:t>
            </w:r>
            <w:r w:rsidR="003B3399">
              <w:rPr>
                <w:color w:val="auto"/>
                <w:sz w:val="22"/>
              </w:rPr>
              <w:t xml:space="preserve"> </w:t>
            </w:r>
            <w:r>
              <w:rPr>
                <w:color w:val="auto"/>
                <w:sz w:val="22"/>
              </w:rPr>
              <w:t>П</w:t>
            </w:r>
            <w:r w:rsidRPr="00E226C6">
              <w:rPr>
                <w:color w:val="auto"/>
                <w:sz w:val="22"/>
              </w:rPr>
              <w:t>одписанный договор с протоколом разногласий</w:t>
            </w:r>
            <w:r>
              <w:rPr>
                <w:color w:val="auto"/>
                <w:sz w:val="22"/>
              </w:rPr>
              <w:t>;</w:t>
            </w:r>
          </w:p>
          <w:p w14:paraId="35F654CE" w14:textId="77777777" w:rsidR="00706D85" w:rsidRPr="00E226C6" w:rsidRDefault="00706D85" w:rsidP="00876CD6">
            <w:pPr>
              <w:spacing w:after="0" w:line="259" w:lineRule="auto"/>
              <w:ind w:right="0" w:firstLine="0"/>
              <w:rPr>
                <w:color w:val="auto"/>
                <w:sz w:val="22"/>
              </w:rPr>
            </w:pPr>
            <w:r w:rsidRPr="00E226C6">
              <w:rPr>
                <w:color w:val="auto"/>
                <w:sz w:val="22"/>
              </w:rPr>
              <w:t>2.</w:t>
            </w:r>
            <w:r>
              <w:rPr>
                <w:color w:val="auto"/>
                <w:sz w:val="22"/>
              </w:rPr>
              <w:t xml:space="preserve"> </w:t>
            </w:r>
            <w:r w:rsidRPr="00E226C6">
              <w:rPr>
                <w:color w:val="auto"/>
                <w:sz w:val="22"/>
              </w:rPr>
              <w:t>документы, подтверждающие полномочия лица, подписавшего договор о подключении (в случае подписания представителем)</w:t>
            </w:r>
          </w:p>
        </w:tc>
        <w:tc>
          <w:tcPr>
            <w:tcW w:w="1702" w:type="dxa"/>
            <w:tcBorders>
              <w:top w:val="single" w:sz="2" w:space="0" w:color="000000"/>
              <w:left w:val="single" w:sz="2" w:space="0" w:color="000000"/>
              <w:bottom w:val="single" w:sz="2" w:space="0" w:color="000000"/>
              <w:right w:val="single" w:sz="2" w:space="0" w:color="000000"/>
            </w:tcBorders>
          </w:tcPr>
          <w:p w14:paraId="46203243" w14:textId="77777777" w:rsidR="00706D85" w:rsidRPr="00E226C6" w:rsidRDefault="00706D85" w:rsidP="00876CD6">
            <w:pPr>
              <w:spacing w:after="0" w:line="246" w:lineRule="auto"/>
              <w:ind w:right="0" w:firstLine="0"/>
              <w:rPr>
                <w:color w:val="auto"/>
                <w:sz w:val="22"/>
              </w:rPr>
            </w:pPr>
            <w:r w:rsidRPr="00E226C6">
              <w:rPr>
                <w:color w:val="auto"/>
                <w:sz w:val="22"/>
              </w:rPr>
              <w:t>заключенный договор о подключении с протоколом разногласий/ урегулирования разногласий</w:t>
            </w:r>
          </w:p>
        </w:tc>
        <w:tc>
          <w:tcPr>
            <w:tcW w:w="1981" w:type="dxa"/>
            <w:tcBorders>
              <w:top w:val="single" w:sz="2" w:space="0" w:color="000000"/>
              <w:left w:val="single" w:sz="2" w:space="0" w:color="000000"/>
              <w:bottom w:val="single" w:sz="2" w:space="0" w:color="000000"/>
              <w:right w:val="single" w:sz="2" w:space="0" w:color="000000"/>
            </w:tcBorders>
          </w:tcPr>
          <w:p w14:paraId="5C34FC7F" w14:textId="77777777" w:rsidR="00706D85" w:rsidRPr="00E226C6" w:rsidRDefault="00706D85" w:rsidP="00876CD6">
            <w:pPr>
              <w:spacing w:after="0" w:line="259" w:lineRule="auto"/>
              <w:ind w:right="0" w:firstLine="0"/>
              <w:rPr>
                <w:color w:val="auto"/>
                <w:sz w:val="22"/>
              </w:rPr>
            </w:pPr>
            <w:r w:rsidRPr="00E226C6">
              <w:rPr>
                <w:color w:val="auto"/>
                <w:sz w:val="22"/>
              </w:rPr>
              <w:t>ООО</w:t>
            </w:r>
            <w:r>
              <w:rPr>
                <w:color w:val="auto"/>
                <w:sz w:val="22"/>
              </w:rPr>
              <w:t xml:space="preserve"> </w:t>
            </w:r>
            <w:r w:rsidRPr="00E226C6">
              <w:rPr>
                <w:color w:val="auto"/>
                <w:sz w:val="22"/>
              </w:rPr>
              <w:t>«Газпром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77C76AE7"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 42 Правил № 2115</w:t>
            </w:r>
          </w:p>
        </w:tc>
        <w:tc>
          <w:tcPr>
            <w:tcW w:w="1701" w:type="dxa"/>
            <w:tcBorders>
              <w:top w:val="single" w:sz="2" w:space="0" w:color="000000"/>
              <w:left w:val="single" w:sz="2" w:space="0" w:color="000000"/>
              <w:bottom w:val="single" w:sz="2" w:space="0" w:color="000000"/>
              <w:right w:val="single" w:sz="2" w:space="0" w:color="000000"/>
            </w:tcBorders>
          </w:tcPr>
          <w:p w14:paraId="385D06CC"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63DA82B8" w14:textId="77777777" w:rsidR="00706D85" w:rsidRPr="00E226C6" w:rsidRDefault="00706D85" w:rsidP="00876CD6">
            <w:pPr>
              <w:spacing w:after="0" w:line="259" w:lineRule="auto"/>
              <w:ind w:right="0" w:firstLine="0"/>
              <w:jc w:val="center"/>
              <w:rPr>
                <w:color w:val="auto"/>
                <w:sz w:val="22"/>
              </w:rPr>
            </w:pPr>
            <w:r w:rsidRPr="00E226C6">
              <w:rPr>
                <w:color w:val="auto"/>
                <w:sz w:val="22"/>
              </w:rPr>
              <w:t>-</w:t>
            </w:r>
          </w:p>
        </w:tc>
      </w:tr>
      <w:tr w:rsidR="00706D85" w:rsidRPr="00E226C6" w14:paraId="7769B5F4"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32289990" w14:textId="77777777" w:rsidR="00706D85" w:rsidRPr="00E226C6" w:rsidRDefault="00706D85" w:rsidP="00876CD6">
            <w:pPr>
              <w:spacing w:after="0" w:line="259" w:lineRule="auto"/>
              <w:ind w:right="0" w:firstLine="0"/>
              <w:rPr>
                <w:color w:val="auto"/>
                <w:sz w:val="22"/>
              </w:rPr>
            </w:pPr>
            <w:r w:rsidRPr="00E226C6">
              <w:rPr>
                <w:color w:val="auto"/>
                <w:sz w:val="22"/>
              </w:rPr>
              <w:t>10</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5A97F67D" w14:textId="77777777" w:rsidR="00706D85" w:rsidRPr="00E226C6" w:rsidRDefault="00706D85" w:rsidP="00876CD6">
            <w:pPr>
              <w:spacing w:after="0" w:line="259" w:lineRule="auto"/>
              <w:ind w:right="0" w:firstLine="0"/>
              <w:rPr>
                <w:color w:val="auto"/>
                <w:sz w:val="22"/>
              </w:rPr>
            </w:pPr>
            <w:r>
              <w:rPr>
                <w:color w:val="auto"/>
                <w:sz w:val="22"/>
              </w:rPr>
              <w:t>У</w:t>
            </w:r>
            <w:r w:rsidRPr="00E226C6">
              <w:rPr>
                <w:color w:val="auto"/>
                <w:sz w:val="22"/>
              </w:rPr>
              <w:t>становление платы за подключение регулирующим органом (в ценовых зонах, в случае если стороны не договорились о размере платы за подключение)</w:t>
            </w:r>
          </w:p>
        </w:tc>
        <w:tc>
          <w:tcPr>
            <w:tcW w:w="992" w:type="dxa"/>
            <w:tcBorders>
              <w:top w:val="single" w:sz="2" w:space="0" w:color="000000"/>
              <w:left w:val="single" w:sz="2" w:space="0" w:color="000000"/>
              <w:bottom w:val="single" w:sz="2" w:space="0" w:color="000000"/>
              <w:right w:val="single" w:sz="2" w:space="0" w:color="000000"/>
            </w:tcBorders>
          </w:tcPr>
          <w:p w14:paraId="12D7F6B3" w14:textId="77777777" w:rsidR="00706D85" w:rsidRPr="00E226C6" w:rsidRDefault="00706D85" w:rsidP="00876CD6">
            <w:pPr>
              <w:spacing w:after="0" w:line="259" w:lineRule="auto"/>
              <w:ind w:right="0" w:firstLine="0"/>
              <w:rPr>
                <w:color w:val="auto"/>
                <w:sz w:val="22"/>
              </w:rPr>
            </w:pPr>
            <w:r w:rsidRPr="00E226C6">
              <w:rPr>
                <w:color w:val="auto"/>
                <w:sz w:val="22"/>
              </w:rPr>
              <w:t>30 календарных дней</w:t>
            </w:r>
          </w:p>
        </w:tc>
        <w:tc>
          <w:tcPr>
            <w:tcW w:w="992" w:type="dxa"/>
            <w:tcBorders>
              <w:top w:val="single" w:sz="2" w:space="0" w:color="000000"/>
              <w:left w:val="single" w:sz="2" w:space="0" w:color="000000"/>
              <w:bottom w:val="single" w:sz="2" w:space="0" w:color="000000"/>
              <w:right w:val="single" w:sz="2" w:space="0" w:color="000000"/>
            </w:tcBorders>
          </w:tcPr>
          <w:p w14:paraId="021FE9FA" w14:textId="77777777" w:rsidR="00706D85" w:rsidRPr="00E226C6" w:rsidRDefault="00706D85" w:rsidP="00876CD6">
            <w:pPr>
              <w:spacing w:after="0" w:line="259" w:lineRule="auto"/>
              <w:ind w:right="0" w:firstLine="0"/>
              <w:rPr>
                <w:color w:val="auto"/>
                <w:sz w:val="22"/>
              </w:rPr>
            </w:pPr>
            <w:r w:rsidRPr="00E226C6">
              <w:rPr>
                <w:color w:val="auto"/>
                <w:sz w:val="22"/>
              </w:rPr>
              <w:t>25 календарных дней</w:t>
            </w:r>
          </w:p>
        </w:tc>
        <w:tc>
          <w:tcPr>
            <w:tcW w:w="1134" w:type="dxa"/>
            <w:tcBorders>
              <w:top w:val="single" w:sz="2" w:space="0" w:color="000000"/>
              <w:left w:val="single" w:sz="2" w:space="0" w:color="000000"/>
              <w:bottom w:val="single" w:sz="2" w:space="0" w:color="000000"/>
              <w:right w:val="single" w:sz="2" w:space="0" w:color="000000"/>
            </w:tcBorders>
          </w:tcPr>
          <w:p w14:paraId="1D5FD119" w14:textId="77777777" w:rsidR="00706D85" w:rsidRPr="00E226C6" w:rsidRDefault="00706D85" w:rsidP="00876CD6">
            <w:pPr>
              <w:spacing w:after="0" w:line="246" w:lineRule="auto"/>
              <w:ind w:right="0" w:firstLine="0"/>
              <w:jc w:val="center"/>
              <w:rPr>
                <w:color w:val="auto"/>
                <w:sz w:val="22"/>
              </w:rPr>
            </w:pPr>
            <w:r w:rsidRPr="00E226C6">
              <w:rPr>
                <w:color w:val="auto"/>
                <w:sz w:val="22"/>
              </w:rPr>
              <w:t xml:space="preserve">5 </w:t>
            </w:r>
          </w:p>
        </w:tc>
        <w:tc>
          <w:tcPr>
            <w:tcW w:w="1701" w:type="dxa"/>
            <w:tcBorders>
              <w:top w:val="single" w:sz="2" w:space="0" w:color="000000"/>
              <w:left w:val="single" w:sz="2" w:space="0" w:color="000000"/>
              <w:bottom w:val="single" w:sz="2" w:space="0" w:color="000000"/>
              <w:right w:val="single" w:sz="2" w:space="0" w:color="000000"/>
            </w:tcBorders>
          </w:tcPr>
          <w:p w14:paraId="7FE5652D" w14:textId="77777777" w:rsidR="00706D85" w:rsidRDefault="00706D85" w:rsidP="00876CD6">
            <w:pPr>
              <w:spacing w:after="0" w:line="246" w:lineRule="auto"/>
              <w:ind w:right="0" w:firstLine="0"/>
              <w:rPr>
                <w:color w:val="auto"/>
                <w:sz w:val="22"/>
              </w:rPr>
            </w:pPr>
            <w:r w:rsidRPr="00E226C6">
              <w:rPr>
                <w:color w:val="auto"/>
                <w:sz w:val="22"/>
              </w:rPr>
              <w:t xml:space="preserve">1. </w:t>
            </w:r>
            <w:r>
              <w:rPr>
                <w:color w:val="auto"/>
                <w:sz w:val="22"/>
              </w:rPr>
              <w:t>З</w:t>
            </w:r>
            <w:r w:rsidRPr="00E226C6">
              <w:rPr>
                <w:color w:val="auto"/>
                <w:sz w:val="22"/>
              </w:rPr>
              <w:t xml:space="preserve">аявка на установление платы за подключение </w:t>
            </w:r>
          </w:p>
          <w:p w14:paraId="1E676FED" w14:textId="77777777" w:rsidR="00706D85" w:rsidRDefault="00706D85" w:rsidP="00876CD6">
            <w:pPr>
              <w:spacing w:after="0" w:line="246" w:lineRule="auto"/>
              <w:ind w:right="0" w:firstLine="0"/>
              <w:rPr>
                <w:color w:val="auto"/>
                <w:sz w:val="22"/>
              </w:rPr>
            </w:pPr>
            <w:r>
              <w:rPr>
                <w:color w:val="auto"/>
                <w:sz w:val="22"/>
              </w:rPr>
              <w:t>2.</w:t>
            </w:r>
            <w:r w:rsidRPr="00E226C6">
              <w:rPr>
                <w:color w:val="auto"/>
                <w:sz w:val="22"/>
              </w:rPr>
              <w:t xml:space="preserve"> копии правоустанавливающих документов</w:t>
            </w:r>
            <w:r>
              <w:rPr>
                <w:color w:val="auto"/>
                <w:sz w:val="22"/>
              </w:rPr>
              <w:t xml:space="preserve"> </w:t>
            </w:r>
            <w:r w:rsidRPr="00E226C6">
              <w:rPr>
                <w:color w:val="auto"/>
                <w:sz w:val="22"/>
              </w:rPr>
              <w:t>(копии гражданско-правовых договоров, концессионных соглашений, при реорганизации юридического лица передаточных актов), подтверждающих право собственности, иное законное право</w:t>
            </w:r>
            <w:r>
              <w:rPr>
                <w:color w:val="auto"/>
                <w:sz w:val="22"/>
              </w:rPr>
              <w:t xml:space="preserve"> </w:t>
            </w:r>
            <w:r w:rsidRPr="00E226C6">
              <w:rPr>
                <w:color w:val="auto"/>
                <w:sz w:val="22"/>
              </w:rPr>
              <w:t>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незарегистрированные в ЕГРН (в случае, если такие права зарегистрированы</w:t>
            </w:r>
            <w:r>
              <w:rPr>
                <w:color w:val="auto"/>
                <w:sz w:val="22"/>
              </w:rPr>
              <w:t xml:space="preserve"> </w:t>
            </w:r>
            <w:r w:rsidRPr="00E226C6">
              <w:rPr>
                <w:color w:val="auto"/>
                <w:sz w:val="22"/>
              </w:rPr>
              <w:t xml:space="preserve">в указанном реестре, представляются сведения об этих зданиях, строениях, сооружениях, земельных участках); </w:t>
            </w:r>
            <w:r>
              <w:rPr>
                <w:color w:val="auto"/>
                <w:sz w:val="22"/>
              </w:rPr>
              <w:t xml:space="preserve">3. </w:t>
            </w:r>
            <w:r w:rsidRPr="00E226C6">
              <w:rPr>
                <w:color w:val="auto"/>
                <w:sz w:val="22"/>
              </w:rPr>
              <w:t>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p>
          <w:p w14:paraId="013DA541" w14:textId="7C3E62E0" w:rsidR="00706D85" w:rsidRPr="00E226C6" w:rsidRDefault="00706D85" w:rsidP="00876CD6">
            <w:pPr>
              <w:spacing w:after="0" w:line="246" w:lineRule="auto"/>
              <w:ind w:right="0" w:firstLine="0"/>
              <w:rPr>
                <w:color w:val="auto"/>
                <w:sz w:val="22"/>
              </w:rPr>
            </w:pPr>
            <w:r>
              <w:rPr>
                <w:color w:val="auto"/>
                <w:sz w:val="22"/>
              </w:rPr>
              <w:t>4.</w:t>
            </w:r>
            <w:r w:rsidRPr="00E226C6">
              <w:rPr>
                <w:color w:val="auto"/>
                <w:sz w:val="22"/>
              </w:rPr>
              <w:t xml:space="preserve"> расчет платы за подключение;</w:t>
            </w:r>
          </w:p>
          <w:p w14:paraId="34F94D09" w14:textId="77777777" w:rsidR="00706D85" w:rsidRPr="00E226C6" w:rsidRDefault="00706D85" w:rsidP="00876CD6">
            <w:pPr>
              <w:spacing w:after="0" w:line="246" w:lineRule="auto"/>
              <w:ind w:right="0" w:firstLine="0"/>
              <w:rPr>
                <w:color w:val="auto"/>
                <w:sz w:val="22"/>
              </w:rPr>
            </w:pPr>
            <w:r>
              <w:rPr>
                <w:color w:val="auto"/>
                <w:sz w:val="22"/>
              </w:rPr>
              <w:t>5.</w:t>
            </w:r>
            <w:r w:rsidRPr="00E226C6">
              <w:rPr>
                <w:color w:val="auto"/>
                <w:sz w:val="22"/>
              </w:rPr>
              <w:t xml:space="preserve"> копия документа о назначении лица, имеющего право действовать от имени организации без доверенности</w:t>
            </w:r>
          </w:p>
        </w:tc>
        <w:tc>
          <w:tcPr>
            <w:tcW w:w="1702" w:type="dxa"/>
            <w:tcBorders>
              <w:top w:val="single" w:sz="2" w:space="0" w:color="000000"/>
              <w:left w:val="single" w:sz="2" w:space="0" w:color="000000"/>
              <w:bottom w:val="single" w:sz="2" w:space="0" w:color="000000"/>
              <w:right w:val="single" w:sz="2" w:space="0" w:color="000000"/>
            </w:tcBorders>
          </w:tcPr>
          <w:p w14:paraId="5B0D225E" w14:textId="77777777" w:rsidR="00706D85" w:rsidRPr="00E226C6" w:rsidRDefault="00706D85" w:rsidP="00876CD6">
            <w:pPr>
              <w:spacing w:after="0" w:line="246" w:lineRule="auto"/>
              <w:ind w:right="0" w:firstLine="0"/>
              <w:jc w:val="left"/>
              <w:rPr>
                <w:color w:val="auto"/>
                <w:sz w:val="22"/>
              </w:rPr>
            </w:pPr>
            <w:r>
              <w:rPr>
                <w:color w:val="auto"/>
                <w:sz w:val="22"/>
              </w:rPr>
              <w:t>Р</w:t>
            </w:r>
            <w:r w:rsidRPr="00E226C6">
              <w:rPr>
                <w:color w:val="auto"/>
                <w:sz w:val="22"/>
              </w:rPr>
              <w:t>ешение регулирующего органа об утверждении платы</w:t>
            </w:r>
            <w:r>
              <w:rPr>
                <w:color w:val="auto"/>
                <w:sz w:val="22"/>
              </w:rPr>
              <w:t xml:space="preserve"> </w:t>
            </w:r>
            <w:r w:rsidRPr="00E226C6">
              <w:rPr>
                <w:color w:val="auto"/>
                <w:sz w:val="22"/>
              </w:rPr>
              <w:t>за подключение. Заключенный договор о</w:t>
            </w:r>
          </w:p>
          <w:p w14:paraId="21EC5C29" w14:textId="77777777" w:rsidR="00706D85" w:rsidRPr="00E226C6" w:rsidRDefault="00706D85" w:rsidP="00876CD6">
            <w:pPr>
              <w:spacing w:after="0" w:line="246" w:lineRule="auto"/>
              <w:ind w:right="0" w:firstLine="0"/>
              <w:jc w:val="left"/>
              <w:rPr>
                <w:color w:val="auto"/>
                <w:sz w:val="22"/>
              </w:rPr>
            </w:pPr>
            <w:r w:rsidRPr="00E226C6">
              <w:rPr>
                <w:color w:val="auto"/>
                <w:sz w:val="22"/>
              </w:rPr>
              <w:t>подключении</w:t>
            </w:r>
          </w:p>
        </w:tc>
        <w:tc>
          <w:tcPr>
            <w:tcW w:w="1981" w:type="dxa"/>
            <w:tcBorders>
              <w:top w:val="single" w:sz="2" w:space="0" w:color="000000"/>
              <w:left w:val="single" w:sz="2" w:space="0" w:color="000000"/>
              <w:bottom w:val="single" w:sz="2" w:space="0" w:color="000000"/>
              <w:right w:val="single" w:sz="2" w:space="0" w:color="000000"/>
            </w:tcBorders>
          </w:tcPr>
          <w:p w14:paraId="03985130" w14:textId="77777777" w:rsidR="00706D85" w:rsidRPr="00E226C6" w:rsidRDefault="00706D85" w:rsidP="00876CD6">
            <w:pPr>
              <w:spacing w:after="0" w:line="259" w:lineRule="auto"/>
              <w:ind w:right="0" w:firstLine="0"/>
              <w:rPr>
                <w:color w:val="auto"/>
                <w:sz w:val="22"/>
              </w:rPr>
            </w:pPr>
            <w:r w:rsidRPr="00E226C6">
              <w:rPr>
                <w:color w:val="auto"/>
                <w:sz w:val="22"/>
              </w:rPr>
              <w:t>Департамент топливно-энергетического комплекса и тарифного регулирования области</w:t>
            </w:r>
          </w:p>
        </w:tc>
        <w:tc>
          <w:tcPr>
            <w:tcW w:w="1984" w:type="dxa"/>
            <w:tcBorders>
              <w:top w:val="single" w:sz="2" w:space="0" w:color="000000"/>
              <w:left w:val="single" w:sz="2" w:space="0" w:color="000000"/>
              <w:bottom w:val="single" w:sz="2" w:space="0" w:color="000000"/>
              <w:right w:val="single" w:sz="2" w:space="0" w:color="000000"/>
            </w:tcBorders>
          </w:tcPr>
          <w:p w14:paraId="056F4C13"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ункты 85, 86 Правил № 2115,</w:t>
            </w:r>
          </w:p>
          <w:p w14:paraId="19C619C5" w14:textId="77777777" w:rsidR="00706D85" w:rsidRPr="00E226C6" w:rsidRDefault="00706D85" w:rsidP="00876CD6">
            <w:pPr>
              <w:spacing w:after="0" w:line="259" w:lineRule="auto"/>
              <w:ind w:right="0" w:firstLine="0"/>
              <w:rPr>
                <w:color w:val="auto"/>
                <w:sz w:val="22"/>
              </w:rPr>
            </w:pPr>
            <w:r w:rsidRPr="00E226C6">
              <w:rPr>
                <w:color w:val="auto"/>
                <w:sz w:val="22"/>
              </w:rPr>
              <w:t xml:space="preserve">раздел </w:t>
            </w:r>
            <w:r w:rsidRPr="00E226C6">
              <w:rPr>
                <w:color w:val="auto"/>
                <w:sz w:val="22"/>
                <w:lang w:val="en-US"/>
              </w:rPr>
              <w:t>V</w:t>
            </w:r>
            <w:r w:rsidRPr="00E226C6">
              <w:rPr>
                <w:color w:val="auto"/>
                <w:sz w:val="22"/>
              </w:rPr>
              <w:t xml:space="preserve"> Основ ценообразования (постановлением Правительства Российской Федерации от 22.10.2012 № 1075) </w:t>
            </w:r>
          </w:p>
        </w:tc>
        <w:tc>
          <w:tcPr>
            <w:tcW w:w="1701" w:type="dxa"/>
            <w:tcBorders>
              <w:top w:val="single" w:sz="2" w:space="0" w:color="000000"/>
              <w:left w:val="single" w:sz="2" w:space="0" w:color="000000"/>
              <w:bottom w:val="single" w:sz="2" w:space="0" w:color="000000"/>
              <w:right w:val="single" w:sz="2" w:space="0" w:color="000000"/>
            </w:tcBorders>
          </w:tcPr>
          <w:p w14:paraId="5FD75C21"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63F6355A" w14:textId="77777777" w:rsidR="00706D85" w:rsidRPr="00E226C6" w:rsidRDefault="00706D85" w:rsidP="00876CD6">
            <w:pPr>
              <w:spacing w:after="0" w:line="259" w:lineRule="auto"/>
              <w:ind w:right="0" w:firstLine="0"/>
              <w:jc w:val="center"/>
              <w:rPr>
                <w:color w:val="auto"/>
                <w:sz w:val="22"/>
              </w:rPr>
            </w:pPr>
            <w:r w:rsidRPr="00E226C6">
              <w:rPr>
                <w:color w:val="auto"/>
                <w:sz w:val="22"/>
              </w:rPr>
              <w:t>-</w:t>
            </w:r>
          </w:p>
        </w:tc>
      </w:tr>
      <w:tr w:rsidR="00706D85" w:rsidRPr="00E226C6" w14:paraId="3D2BD4F2"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2D763FF0" w14:textId="77777777" w:rsidR="00706D85" w:rsidRPr="00E226C6" w:rsidRDefault="00706D85" w:rsidP="00876CD6">
            <w:pPr>
              <w:spacing w:after="0" w:line="259" w:lineRule="auto"/>
              <w:ind w:right="0" w:firstLine="0"/>
              <w:rPr>
                <w:color w:val="auto"/>
                <w:sz w:val="22"/>
              </w:rPr>
            </w:pPr>
            <w:r w:rsidRPr="00E226C6">
              <w:rPr>
                <w:color w:val="auto"/>
                <w:sz w:val="22"/>
              </w:rPr>
              <w:t>11</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2C7F9C0D" w14:textId="77777777" w:rsidR="00706D85" w:rsidRPr="00E226C6" w:rsidRDefault="00706D85" w:rsidP="00876CD6">
            <w:pPr>
              <w:spacing w:after="0" w:line="259" w:lineRule="auto"/>
              <w:ind w:right="0" w:firstLine="0"/>
              <w:rPr>
                <w:color w:val="auto"/>
                <w:sz w:val="22"/>
              </w:rPr>
            </w:pPr>
            <w:r w:rsidRPr="00E226C6">
              <w:rPr>
                <w:color w:val="auto"/>
                <w:sz w:val="22"/>
              </w:rPr>
              <w:t>Внесение заявителем первого авансового платежа</w:t>
            </w:r>
            <w:r>
              <w:rPr>
                <w:color w:val="auto"/>
                <w:sz w:val="22"/>
              </w:rPr>
              <w:t xml:space="preserve"> </w:t>
            </w:r>
            <w:r w:rsidRPr="00E226C6">
              <w:rPr>
                <w:color w:val="auto"/>
                <w:sz w:val="22"/>
              </w:rPr>
              <w:t>в размере 15% платы</w:t>
            </w:r>
            <w:r>
              <w:rPr>
                <w:color w:val="auto"/>
                <w:sz w:val="22"/>
              </w:rPr>
              <w:t xml:space="preserve"> </w:t>
            </w:r>
            <w:r w:rsidRPr="00E226C6">
              <w:rPr>
                <w:color w:val="auto"/>
                <w:sz w:val="22"/>
              </w:rPr>
              <w:t>за подключение</w:t>
            </w:r>
          </w:p>
        </w:tc>
        <w:tc>
          <w:tcPr>
            <w:tcW w:w="992" w:type="dxa"/>
            <w:tcBorders>
              <w:top w:val="single" w:sz="2" w:space="0" w:color="000000"/>
              <w:left w:val="single" w:sz="2" w:space="0" w:color="000000"/>
              <w:bottom w:val="single" w:sz="2" w:space="0" w:color="000000"/>
              <w:right w:val="single" w:sz="2" w:space="0" w:color="000000"/>
            </w:tcBorders>
          </w:tcPr>
          <w:p w14:paraId="36926B9A" w14:textId="77777777" w:rsidR="00706D85" w:rsidRPr="00E226C6" w:rsidRDefault="00706D85" w:rsidP="00876CD6">
            <w:pPr>
              <w:spacing w:after="0" w:line="259" w:lineRule="auto"/>
              <w:ind w:right="0" w:firstLine="0"/>
              <w:rPr>
                <w:color w:val="auto"/>
                <w:sz w:val="22"/>
              </w:rPr>
            </w:pPr>
            <w:r w:rsidRPr="00E226C6">
              <w:rPr>
                <w:color w:val="auto"/>
                <w:sz w:val="22"/>
              </w:rPr>
              <w:t>15 календарных дней с даты заключения договора о подключении (в ценовых зонах устанавливается по соглашению сторон)</w:t>
            </w:r>
          </w:p>
        </w:tc>
        <w:tc>
          <w:tcPr>
            <w:tcW w:w="992" w:type="dxa"/>
            <w:tcBorders>
              <w:top w:val="single" w:sz="2" w:space="0" w:color="000000"/>
              <w:left w:val="single" w:sz="2" w:space="0" w:color="000000"/>
              <w:bottom w:val="single" w:sz="2" w:space="0" w:color="000000"/>
              <w:right w:val="single" w:sz="2" w:space="0" w:color="000000"/>
            </w:tcBorders>
          </w:tcPr>
          <w:p w14:paraId="2A36B45C" w14:textId="77777777" w:rsidR="00706D85" w:rsidRPr="00E226C6" w:rsidRDefault="00706D85" w:rsidP="00876CD6">
            <w:pPr>
              <w:spacing w:after="0" w:line="259" w:lineRule="auto"/>
              <w:ind w:right="0" w:firstLine="0"/>
              <w:rPr>
                <w:color w:val="auto"/>
                <w:sz w:val="22"/>
              </w:rPr>
            </w:pPr>
            <w:r w:rsidRPr="00E226C6">
              <w:rPr>
                <w:color w:val="auto"/>
                <w:sz w:val="22"/>
              </w:rPr>
              <w:t>15 календарных дней с даты заключения договора о подключении (в ценовых зонах устанавливается по соглашению сторон)</w:t>
            </w:r>
          </w:p>
        </w:tc>
        <w:tc>
          <w:tcPr>
            <w:tcW w:w="1134" w:type="dxa"/>
            <w:tcBorders>
              <w:top w:val="single" w:sz="2" w:space="0" w:color="000000"/>
              <w:left w:val="single" w:sz="2" w:space="0" w:color="000000"/>
              <w:bottom w:val="single" w:sz="2" w:space="0" w:color="000000"/>
              <w:right w:val="single" w:sz="2" w:space="0" w:color="000000"/>
            </w:tcBorders>
          </w:tcPr>
          <w:p w14:paraId="0FB1F6DB"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3957E356" w14:textId="77777777" w:rsidR="00706D85" w:rsidRPr="00E226C6" w:rsidRDefault="00706D85" w:rsidP="00876CD6">
            <w:pPr>
              <w:spacing w:after="0" w:line="246" w:lineRule="auto"/>
              <w:ind w:right="0" w:firstLine="0"/>
              <w:rPr>
                <w:color w:val="auto"/>
                <w:sz w:val="22"/>
              </w:rPr>
            </w:pPr>
            <w:r>
              <w:rPr>
                <w:color w:val="auto"/>
                <w:sz w:val="22"/>
              </w:rPr>
              <w:t>П</w:t>
            </w:r>
            <w:r w:rsidRPr="00E226C6">
              <w:rPr>
                <w:color w:val="auto"/>
                <w:sz w:val="22"/>
              </w:rPr>
              <w:t>латежное поручение</w:t>
            </w:r>
          </w:p>
        </w:tc>
        <w:tc>
          <w:tcPr>
            <w:tcW w:w="1702" w:type="dxa"/>
            <w:tcBorders>
              <w:top w:val="single" w:sz="2" w:space="0" w:color="000000"/>
              <w:left w:val="single" w:sz="2" w:space="0" w:color="000000"/>
              <w:bottom w:val="single" w:sz="2" w:space="0" w:color="000000"/>
              <w:right w:val="single" w:sz="2" w:space="0" w:color="000000"/>
            </w:tcBorders>
          </w:tcPr>
          <w:p w14:paraId="7BB9216C"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c>
          <w:tcPr>
            <w:tcW w:w="1981" w:type="dxa"/>
            <w:tcBorders>
              <w:top w:val="single" w:sz="2" w:space="0" w:color="000000"/>
              <w:left w:val="single" w:sz="2" w:space="0" w:color="000000"/>
              <w:bottom w:val="single" w:sz="2" w:space="0" w:color="000000"/>
              <w:right w:val="single" w:sz="2" w:space="0" w:color="000000"/>
            </w:tcBorders>
          </w:tcPr>
          <w:p w14:paraId="08441B82" w14:textId="77777777" w:rsidR="00706D85" w:rsidRPr="00E226C6" w:rsidRDefault="00706D85" w:rsidP="00876CD6">
            <w:pPr>
              <w:spacing w:after="0" w:line="259" w:lineRule="auto"/>
              <w:ind w:right="0" w:firstLine="0"/>
              <w:jc w:val="center"/>
              <w:rPr>
                <w:color w:val="auto"/>
                <w:sz w:val="22"/>
              </w:rPr>
            </w:pPr>
            <w:r w:rsidRPr="00E226C6">
              <w:rPr>
                <w:color w:val="auto"/>
                <w:sz w:val="22"/>
              </w:rPr>
              <w:t>Заявитель</w:t>
            </w:r>
          </w:p>
        </w:tc>
        <w:tc>
          <w:tcPr>
            <w:tcW w:w="1984" w:type="dxa"/>
            <w:tcBorders>
              <w:top w:val="single" w:sz="2" w:space="0" w:color="000000"/>
              <w:left w:val="single" w:sz="2" w:space="0" w:color="000000"/>
              <w:bottom w:val="single" w:sz="2" w:space="0" w:color="000000"/>
              <w:right w:val="single" w:sz="2" w:space="0" w:color="000000"/>
            </w:tcBorders>
          </w:tcPr>
          <w:p w14:paraId="37DFF3AA"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 52 Правил № 2115</w:t>
            </w:r>
          </w:p>
        </w:tc>
        <w:tc>
          <w:tcPr>
            <w:tcW w:w="1701" w:type="dxa"/>
            <w:tcBorders>
              <w:top w:val="single" w:sz="2" w:space="0" w:color="000000"/>
              <w:left w:val="single" w:sz="2" w:space="0" w:color="000000"/>
              <w:bottom w:val="single" w:sz="2" w:space="0" w:color="000000"/>
              <w:right w:val="single" w:sz="2" w:space="0" w:color="000000"/>
            </w:tcBorders>
          </w:tcPr>
          <w:p w14:paraId="25938565"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277135DB" w14:textId="77777777" w:rsidR="00706D85" w:rsidRPr="00E226C6" w:rsidRDefault="00706D85" w:rsidP="00876CD6">
            <w:pPr>
              <w:spacing w:after="0" w:line="246" w:lineRule="auto"/>
              <w:ind w:right="0" w:firstLine="0"/>
              <w:rPr>
                <w:color w:val="auto"/>
                <w:sz w:val="22"/>
              </w:rPr>
            </w:pPr>
            <w:r>
              <w:rPr>
                <w:color w:val="auto"/>
                <w:sz w:val="22"/>
              </w:rPr>
              <w:t>П</w:t>
            </w:r>
            <w:r w:rsidRPr="00E226C6">
              <w:rPr>
                <w:color w:val="auto"/>
                <w:sz w:val="22"/>
              </w:rPr>
              <w:t>ри осуществлении поэтапной комплексной застройки внесение платежей осуществляется в соответствии с графиком оплат. Сроки внесения платы за подключение комплексной застройки устанавливаются исходя из этапов/очередей архитектурно-строительного проектирования, строительства, реконструкции тепловых сетей</w:t>
            </w:r>
          </w:p>
        </w:tc>
      </w:tr>
      <w:tr w:rsidR="00706D85" w:rsidRPr="00E226C6" w14:paraId="44A87332"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55951F34" w14:textId="77777777" w:rsidR="00706D85" w:rsidRPr="00E226C6" w:rsidRDefault="00706D85" w:rsidP="00876CD6">
            <w:pPr>
              <w:spacing w:after="0" w:line="259" w:lineRule="auto"/>
              <w:ind w:right="0" w:firstLine="0"/>
              <w:rPr>
                <w:color w:val="auto"/>
                <w:sz w:val="22"/>
              </w:rPr>
            </w:pPr>
            <w:r w:rsidRPr="00E226C6">
              <w:rPr>
                <w:color w:val="auto"/>
                <w:sz w:val="22"/>
              </w:rPr>
              <w:t>12</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vAlign w:val="bottom"/>
          </w:tcPr>
          <w:p w14:paraId="54DAFF2E" w14:textId="77777777" w:rsidR="00706D85" w:rsidRPr="00E226C6" w:rsidRDefault="00706D85" w:rsidP="00876CD6">
            <w:pPr>
              <w:spacing w:after="0" w:line="259" w:lineRule="auto"/>
              <w:ind w:right="0" w:firstLine="0"/>
              <w:rPr>
                <w:color w:val="auto"/>
                <w:sz w:val="22"/>
              </w:rPr>
            </w:pPr>
            <w:r w:rsidRPr="00E226C6">
              <w:rPr>
                <w:color w:val="auto"/>
                <w:sz w:val="22"/>
              </w:rPr>
              <w:t>Направление заявителем уведомления о намерении выполнить мероприятия по подключению в границах и за границами земельного участка своими силами</w:t>
            </w:r>
          </w:p>
        </w:tc>
        <w:tc>
          <w:tcPr>
            <w:tcW w:w="992" w:type="dxa"/>
            <w:tcBorders>
              <w:top w:val="single" w:sz="2" w:space="0" w:color="000000"/>
              <w:left w:val="single" w:sz="2" w:space="0" w:color="000000"/>
              <w:bottom w:val="single" w:sz="2" w:space="0" w:color="000000"/>
              <w:right w:val="single" w:sz="2" w:space="0" w:color="000000"/>
            </w:tcBorders>
          </w:tcPr>
          <w:p w14:paraId="707C7A20" w14:textId="77777777" w:rsidR="00706D85" w:rsidRPr="00E226C6" w:rsidRDefault="00706D85" w:rsidP="00876CD6">
            <w:pPr>
              <w:spacing w:after="0" w:line="259" w:lineRule="auto"/>
              <w:ind w:right="0" w:firstLine="0"/>
              <w:rPr>
                <w:color w:val="auto"/>
                <w:sz w:val="22"/>
              </w:rPr>
            </w:pPr>
            <w:r w:rsidRPr="00E226C6">
              <w:rPr>
                <w:color w:val="auto"/>
                <w:sz w:val="22"/>
              </w:rPr>
              <w:t>15 календарных дней с даты заключения договора о подключении</w:t>
            </w:r>
          </w:p>
        </w:tc>
        <w:tc>
          <w:tcPr>
            <w:tcW w:w="992" w:type="dxa"/>
            <w:tcBorders>
              <w:top w:val="single" w:sz="2" w:space="0" w:color="000000"/>
              <w:left w:val="single" w:sz="2" w:space="0" w:color="000000"/>
              <w:bottom w:val="single" w:sz="2" w:space="0" w:color="000000"/>
              <w:right w:val="single" w:sz="2" w:space="0" w:color="000000"/>
            </w:tcBorders>
          </w:tcPr>
          <w:p w14:paraId="72660579" w14:textId="77777777" w:rsidR="00706D85" w:rsidRPr="00E226C6" w:rsidRDefault="00706D85" w:rsidP="00876CD6">
            <w:pPr>
              <w:spacing w:after="0" w:line="259" w:lineRule="auto"/>
              <w:ind w:right="0" w:firstLine="0"/>
              <w:rPr>
                <w:color w:val="auto"/>
                <w:sz w:val="22"/>
              </w:rPr>
            </w:pPr>
            <w:r w:rsidRPr="00E226C6">
              <w:rPr>
                <w:color w:val="auto"/>
                <w:sz w:val="22"/>
              </w:rPr>
              <w:t>15 календарных дней с даты заключения договора о подключении</w:t>
            </w:r>
          </w:p>
        </w:tc>
        <w:tc>
          <w:tcPr>
            <w:tcW w:w="1134" w:type="dxa"/>
            <w:tcBorders>
              <w:top w:val="single" w:sz="2" w:space="0" w:color="000000"/>
              <w:left w:val="single" w:sz="2" w:space="0" w:color="000000"/>
              <w:bottom w:val="single" w:sz="2" w:space="0" w:color="000000"/>
              <w:right w:val="single" w:sz="2" w:space="0" w:color="000000"/>
            </w:tcBorders>
          </w:tcPr>
          <w:p w14:paraId="4EECE9DE"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71D4CDAD" w14:textId="77777777" w:rsidR="00706D85" w:rsidRPr="00E226C6" w:rsidRDefault="00706D85" w:rsidP="00876CD6">
            <w:pPr>
              <w:spacing w:after="0" w:line="246" w:lineRule="auto"/>
              <w:ind w:right="0" w:firstLine="0"/>
              <w:rPr>
                <w:color w:val="auto"/>
                <w:sz w:val="22"/>
              </w:rPr>
            </w:pPr>
            <w:r>
              <w:rPr>
                <w:color w:val="auto"/>
                <w:sz w:val="22"/>
              </w:rPr>
              <w:t>Пи</w:t>
            </w:r>
            <w:r w:rsidRPr="00E226C6">
              <w:rPr>
                <w:color w:val="auto"/>
                <w:sz w:val="22"/>
              </w:rPr>
              <w:t>сьмо от заявителя</w:t>
            </w:r>
          </w:p>
        </w:tc>
        <w:tc>
          <w:tcPr>
            <w:tcW w:w="1702" w:type="dxa"/>
            <w:tcBorders>
              <w:top w:val="single" w:sz="2" w:space="0" w:color="000000"/>
              <w:left w:val="single" w:sz="2" w:space="0" w:color="000000"/>
              <w:bottom w:val="single" w:sz="2" w:space="0" w:color="000000"/>
              <w:right w:val="single" w:sz="2" w:space="0" w:color="000000"/>
            </w:tcBorders>
          </w:tcPr>
          <w:p w14:paraId="0BE3527F" w14:textId="77777777" w:rsidR="00706D85" w:rsidRPr="00E226C6" w:rsidRDefault="00706D85" w:rsidP="00876CD6">
            <w:pPr>
              <w:spacing w:after="0" w:line="246" w:lineRule="auto"/>
              <w:ind w:right="0" w:firstLine="0"/>
              <w:rPr>
                <w:color w:val="auto"/>
                <w:sz w:val="22"/>
              </w:rPr>
            </w:pPr>
            <w:r>
              <w:rPr>
                <w:color w:val="auto"/>
                <w:sz w:val="22"/>
              </w:rPr>
              <w:t>О</w:t>
            </w:r>
            <w:r w:rsidRPr="00E226C6">
              <w:rPr>
                <w:color w:val="auto"/>
                <w:sz w:val="22"/>
              </w:rPr>
              <w:t xml:space="preserve">тветное письмо теплоснабжающей организации об отказе или согласовании выполнения мероприятий </w:t>
            </w:r>
          </w:p>
        </w:tc>
        <w:tc>
          <w:tcPr>
            <w:tcW w:w="1981" w:type="dxa"/>
            <w:tcBorders>
              <w:top w:val="single" w:sz="2" w:space="0" w:color="000000"/>
              <w:left w:val="single" w:sz="2" w:space="0" w:color="000000"/>
              <w:bottom w:val="single" w:sz="2" w:space="0" w:color="000000"/>
              <w:right w:val="single" w:sz="2" w:space="0" w:color="000000"/>
            </w:tcBorders>
          </w:tcPr>
          <w:p w14:paraId="2AE0944D" w14:textId="77777777" w:rsidR="00706D85" w:rsidRPr="00E226C6" w:rsidRDefault="00706D85" w:rsidP="00876CD6">
            <w:pPr>
              <w:spacing w:after="0" w:line="25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04A6105D"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 49 Правил № 2115</w:t>
            </w:r>
          </w:p>
        </w:tc>
        <w:tc>
          <w:tcPr>
            <w:tcW w:w="1701" w:type="dxa"/>
            <w:tcBorders>
              <w:top w:val="single" w:sz="2" w:space="0" w:color="000000"/>
              <w:left w:val="single" w:sz="2" w:space="0" w:color="000000"/>
              <w:bottom w:val="single" w:sz="2" w:space="0" w:color="000000"/>
              <w:right w:val="single" w:sz="2" w:space="0" w:color="000000"/>
            </w:tcBorders>
          </w:tcPr>
          <w:p w14:paraId="71CE70B6"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17C6E769"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21A2A312"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0D582D05" w14:textId="77777777" w:rsidR="00706D85" w:rsidRPr="00E226C6" w:rsidRDefault="00706D85" w:rsidP="00876CD6">
            <w:pPr>
              <w:spacing w:after="0" w:line="259" w:lineRule="auto"/>
              <w:ind w:right="0" w:firstLine="0"/>
              <w:rPr>
                <w:color w:val="auto"/>
                <w:sz w:val="22"/>
              </w:rPr>
            </w:pPr>
            <w:r w:rsidRPr="00E226C6">
              <w:rPr>
                <w:color w:val="auto"/>
                <w:sz w:val="22"/>
              </w:rPr>
              <w:t>13</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0AC3C2DB" w14:textId="77777777" w:rsidR="00706D85" w:rsidRPr="00E226C6" w:rsidRDefault="00706D85" w:rsidP="00876CD6">
            <w:pPr>
              <w:spacing w:after="0" w:line="259" w:lineRule="auto"/>
              <w:ind w:right="0" w:firstLine="0"/>
              <w:rPr>
                <w:color w:val="auto"/>
                <w:sz w:val="22"/>
              </w:rPr>
            </w:pPr>
            <w:r w:rsidRPr="00E226C6">
              <w:rPr>
                <w:color w:val="auto"/>
                <w:sz w:val="22"/>
              </w:rPr>
              <w:t>Исполнение мероприятий в рамках заключенного договора</w:t>
            </w:r>
          </w:p>
        </w:tc>
        <w:tc>
          <w:tcPr>
            <w:tcW w:w="992" w:type="dxa"/>
            <w:tcBorders>
              <w:top w:val="single" w:sz="2" w:space="0" w:color="000000"/>
              <w:left w:val="single" w:sz="2" w:space="0" w:color="000000"/>
              <w:bottom w:val="single" w:sz="2" w:space="0" w:color="000000"/>
              <w:right w:val="single" w:sz="2" w:space="0" w:color="000000"/>
            </w:tcBorders>
          </w:tcPr>
          <w:p w14:paraId="1316FB37" w14:textId="77777777" w:rsidR="00706D85" w:rsidRPr="00E226C6" w:rsidRDefault="00706D85" w:rsidP="00876CD6">
            <w:pPr>
              <w:spacing w:after="0" w:line="249" w:lineRule="auto"/>
              <w:ind w:right="0" w:firstLine="0"/>
              <w:rPr>
                <w:color w:val="auto"/>
                <w:sz w:val="22"/>
              </w:rPr>
            </w:pPr>
            <w:r w:rsidRPr="00E226C6">
              <w:rPr>
                <w:color w:val="auto"/>
                <w:sz w:val="22"/>
              </w:rPr>
              <w:t>18 месяцев со дня заключения договора, если более длительные сроки не указаны заявителем в заявке или в инвестиционной программе исполнителя</w:t>
            </w:r>
          </w:p>
          <w:p w14:paraId="73B03489" w14:textId="77777777" w:rsidR="00706D85" w:rsidRPr="00E226C6" w:rsidRDefault="00706D85" w:rsidP="00876CD6">
            <w:pPr>
              <w:spacing w:after="0" w:line="259" w:lineRule="auto"/>
              <w:ind w:right="0" w:firstLine="0"/>
              <w:rPr>
                <w:color w:val="auto"/>
                <w:sz w:val="22"/>
              </w:rPr>
            </w:pPr>
            <w:r w:rsidRPr="00E226C6">
              <w:rPr>
                <w:color w:val="auto"/>
                <w:sz w:val="22"/>
              </w:rPr>
              <w:t>(смежной теплоснабжающей/ теплосетевой организации), но не более</w:t>
            </w:r>
            <w:r>
              <w:rPr>
                <w:color w:val="auto"/>
                <w:sz w:val="22"/>
              </w:rPr>
              <w:t xml:space="preserve"> </w:t>
            </w:r>
            <w:r w:rsidRPr="00E226C6">
              <w:rPr>
                <w:color w:val="auto"/>
                <w:sz w:val="22"/>
              </w:rPr>
              <w:t>3 лет</w:t>
            </w:r>
          </w:p>
        </w:tc>
        <w:tc>
          <w:tcPr>
            <w:tcW w:w="992" w:type="dxa"/>
            <w:tcBorders>
              <w:top w:val="single" w:sz="2" w:space="0" w:color="000000"/>
              <w:left w:val="single" w:sz="2" w:space="0" w:color="000000"/>
              <w:bottom w:val="single" w:sz="2" w:space="0" w:color="000000"/>
              <w:right w:val="single" w:sz="2" w:space="0" w:color="000000"/>
            </w:tcBorders>
          </w:tcPr>
          <w:p w14:paraId="49DC5784" w14:textId="77777777" w:rsidR="00706D85" w:rsidRPr="00E226C6" w:rsidRDefault="00706D85" w:rsidP="00876CD6">
            <w:pPr>
              <w:spacing w:after="0" w:line="249" w:lineRule="auto"/>
              <w:ind w:right="0" w:firstLine="0"/>
              <w:rPr>
                <w:color w:val="auto"/>
                <w:sz w:val="22"/>
              </w:rPr>
            </w:pPr>
            <w:r w:rsidRPr="00E226C6">
              <w:rPr>
                <w:color w:val="auto"/>
                <w:sz w:val="22"/>
              </w:rPr>
              <w:t>15 месяцев со дня заключения договора, если более длительные сроки не указаны заявителем в заявке или в инвестиционной программе исполнителя</w:t>
            </w:r>
          </w:p>
          <w:p w14:paraId="25164496" w14:textId="77777777" w:rsidR="00706D85" w:rsidRPr="00E226C6" w:rsidRDefault="00706D85" w:rsidP="00876CD6">
            <w:pPr>
              <w:spacing w:after="0" w:line="259" w:lineRule="auto"/>
              <w:ind w:right="0" w:firstLine="0"/>
              <w:rPr>
                <w:color w:val="auto"/>
                <w:sz w:val="22"/>
              </w:rPr>
            </w:pPr>
            <w:r w:rsidRPr="00E226C6">
              <w:rPr>
                <w:color w:val="auto"/>
                <w:sz w:val="22"/>
              </w:rPr>
              <w:t>(смежной теплоснабжающей/ теплосетевой организации), но не более 2 лет</w:t>
            </w:r>
          </w:p>
        </w:tc>
        <w:tc>
          <w:tcPr>
            <w:tcW w:w="1134" w:type="dxa"/>
            <w:tcBorders>
              <w:top w:val="single" w:sz="2" w:space="0" w:color="000000"/>
              <w:left w:val="single" w:sz="2" w:space="0" w:color="000000"/>
              <w:bottom w:val="single" w:sz="2" w:space="0" w:color="000000"/>
              <w:right w:val="single" w:sz="2" w:space="0" w:color="000000"/>
            </w:tcBorders>
          </w:tcPr>
          <w:p w14:paraId="6251FBF7"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7E3C2BE3" w14:textId="77777777" w:rsidR="00706D85" w:rsidRPr="00E226C6" w:rsidRDefault="00706D85" w:rsidP="00876CD6">
            <w:pPr>
              <w:spacing w:after="0" w:line="246" w:lineRule="auto"/>
              <w:ind w:right="0" w:firstLine="0"/>
              <w:rPr>
                <w:color w:val="auto"/>
                <w:sz w:val="22"/>
              </w:rPr>
            </w:pPr>
            <w:r>
              <w:rPr>
                <w:color w:val="auto"/>
                <w:sz w:val="22"/>
              </w:rPr>
              <w:t>З</w:t>
            </w:r>
            <w:r w:rsidRPr="00E226C6">
              <w:rPr>
                <w:color w:val="auto"/>
                <w:sz w:val="22"/>
              </w:rPr>
              <w:t>аключенный договор о подключении</w:t>
            </w:r>
          </w:p>
        </w:tc>
        <w:tc>
          <w:tcPr>
            <w:tcW w:w="1702" w:type="dxa"/>
            <w:tcBorders>
              <w:top w:val="single" w:sz="2" w:space="0" w:color="000000"/>
              <w:left w:val="single" w:sz="2" w:space="0" w:color="000000"/>
              <w:bottom w:val="single" w:sz="2" w:space="0" w:color="000000"/>
              <w:right w:val="single" w:sz="2" w:space="0" w:color="000000"/>
            </w:tcBorders>
          </w:tcPr>
          <w:p w14:paraId="656C98A7" w14:textId="77777777" w:rsidR="00706D85" w:rsidRPr="00E226C6" w:rsidRDefault="00706D85" w:rsidP="00876CD6">
            <w:pPr>
              <w:spacing w:after="0" w:line="246" w:lineRule="auto"/>
              <w:ind w:right="0" w:firstLine="0"/>
              <w:rPr>
                <w:color w:val="auto"/>
                <w:sz w:val="22"/>
              </w:rPr>
            </w:pPr>
            <w:r w:rsidRPr="00E226C6">
              <w:rPr>
                <w:color w:val="auto"/>
                <w:sz w:val="22"/>
              </w:rPr>
              <w:t>Уведомление о готовности для проведения исполнителем проверки выполнения технических условий подключения</w:t>
            </w:r>
          </w:p>
        </w:tc>
        <w:tc>
          <w:tcPr>
            <w:tcW w:w="1981" w:type="dxa"/>
            <w:tcBorders>
              <w:top w:val="single" w:sz="2" w:space="0" w:color="000000"/>
              <w:left w:val="single" w:sz="2" w:space="0" w:color="000000"/>
              <w:bottom w:val="single" w:sz="2" w:space="0" w:color="000000"/>
              <w:right w:val="single" w:sz="2" w:space="0" w:color="000000"/>
            </w:tcBorders>
          </w:tcPr>
          <w:p w14:paraId="12291BCF" w14:textId="77777777" w:rsidR="00706D85" w:rsidRPr="00E226C6" w:rsidRDefault="00706D85" w:rsidP="00876CD6">
            <w:pPr>
              <w:spacing w:after="0" w:line="25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4E1C7F35" w14:textId="77777777" w:rsidR="00706D85" w:rsidRPr="00E226C6" w:rsidRDefault="00706D85" w:rsidP="00876CD6">
            <w:pPr>
              <w:spacing w:after="0" w:line="259" w:lineRule="auto"/>
              <w:ind w:right="0" w:firstLine="0"/>
              <w:rPr>
                <w:color w:val="auto"/>
                <w:sz w:val="22"/>
              </w:rPr>
            </w:pPr>
            <w:r w:rsidRPr="00E226C6">
              <w:rPr>
                <w:color w:val="auto"/>
                <w:sz w:val="22"/>
              </w:rPr>
              <w:t>Пункты 55, 59, 63 Правил № 2115</w:t>
            </w:r>
          </w:p>
        </w:tc>
        <w:tc>
          <w:tcPr>
            <w:tcW w:w="1701" w:type="dxa"/>
            <w:tcBorders>
              <w:top w:val="single" w:sz="2" w:space="0" w:color="000000"/>
              <w:left w:val="single" w:sz="2" w:space="0" w:color="000000"/>
              <w:bottom w:val="single" w:sz="2" w:space="0" w:color="000000"/>
              <w:right w:val="single" w:sz="2" w:space="0" w:color="000000"/>
            </w:tcBorders>
          </w:tcPr>
          <w:p w14:paraId="3648F822"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28640F10"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0C26B4D3"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77569D3D" w14:textId="77777777" w:rsidR="00706D85" w:rsidRPr="00E226C6" w:rsidRDefault="00706D85" w:rsidP="00876CD6">
            <w:pPr>
              <w:spacing w:after="0" w:line="259" w:lineRule="auto"/>
              <w:ind w:right="0" w:firstLine="0"/>
              <w:rPr>
                <w:color w:val="auto"/>
                <w:sz w:val="22"/>
              </w:rPr>
            </w:pPr>
            <w:r w:rsidRPr="00E226C6">
              <w:rPr>
                <w:color w:val="auto"/>
                <w:sz w:val="22"/>
              </w:rPr>
              <w:t>14</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50DB13BC" w14:textId="3F9F3E71" w:rsidR="00706D85" w:rsidRPr="00E226C6" w:rsidRDefault="00706D85" w:rsidP="00876CD6">
            <w:pPr>
              <w:spacing w:after="0" w:line="259" w:lineRule="auto"/>
              <w:ind w:right="0" w:firstLine="0"/>
              <w:rPr>
                <w:color w:val="auto"/>
                <w:sz w:val="22"/>
              </w:rPr>
            </w:pPr>
            <w:r w:rsidRPr="00E226C6">
              <w:rPr>
                <w:color w:val="auto"/>
                <w:sz w:val="22"/>
              </w:rPr>
              <w:t>Внесение заявителем второго авансового платежа в размере 50% платы</w:t>
            </w:r>
            <w:r w:rsidR="00B25102">
              <w:rPr>
                <w:color w:val="auto"/>
                <w:sz w:val="22"/>
              </w:rPr>
              <w:t xml:space="preserve"> </w:t>
            </w:r>
            <w:r w:rsidRPr="00E226C6">
              <w:rPr>
                <w:color w:val="auto"/>
                <w:sz w:val="22"/>
              </w:rPr>
              <w:t>за подключение</w:t>
            </w:r>
          </w:p>
        </w:tc>
        <w:tc>
          <w:tcPr>
            <w:tcW w:w="992" w:type="dxa"/>
            <w:tcBorders>
              <w:top w:val="single" w:sz="2" w:space="0" w:color="000000"/>
              <w:left w:val="single" w:sz="2" w:space="0" w:color="000000"/>
              <w:bottom w:val="single" w:sz="2" w:space="0" w:color="000000"/>
              <w:right w:val="single" w:sz="2" w:space="0" w:color="000000"/>
            </w:tcBorders>
          </w:tcPr>
          <w:p w14:paraId="7F9106C2" w14:textId="77777777" w:rsidR="00706D85" w:rsidRPr="00E226C6" w:rsidRDefault="00706D85" w:rsidP="00876CD6">
            <w:pPr>
              <w:spacing w:after="0" w:line="249" w:lineRule="auto"/>
              <w:ind w:right="0" w:firstLine="0"/>
              <w:rPr>
                <w:color w:val="auto"/>
                <w:sz w:val="22"/>
              </w:rPr>
            </w:pPr>
            <w:r w:rsidRPr="00E226C6">
              <w:rPr>
                <w:color w:val="auto"/>
                <w:sz w:val="22"/>
              </w:rPr>
              <w:t>90 календарных дней с даты заключения договора о подключении (в ценовых зонах устанавливается по соглашению сторон)</w:t>
            </w:r>
          </w:p>
        </w:tc>
        <w:tc>
          <w:tcPr>
            <w:tcW w:w="992" w:type="dxa"/>
            <w:tcBorders>
              <w:top w:val="single" w:sz="2" w:space="0" w:color="000000"/>
              <w:left w:val="single" w:sz="2" w:space="0" w:color="000000"/>
              <w:bottom w:val="single" w:sz="2" w:space="0" w:color="000000"/>
              <w:right w:val="single" w:sz="2" w:space="0" w:color="000000"/>
            </w:tcBorders>
          </w:tcPr>
          <w:p w14:paraId="79BD3D27" w14:textId="77777777" w:rsidR="00706D85" w:rsidRPr="00E226C6" w:rsidRDefault="00706D85" w:rsidP="00876CD6">
            <w:pPr>
              <w:spacing w:after="0" w:line="249" w:lineRule="auto"/>
              <w:ind w:right="0" w:firstLine="0"/>
              <w:rPr>
                <w:color w:val="auto"/>
                <w:sz w:val="22"/>
              </w:rPr>
            </w:pPr>
            <w:r w:rsidRPr="00E226C6">
              <w:rPr>
                <w:color w:val="auto"/>
                <w:sz w:val="22"/>
              </w:rPr>
              <w:t>90 календарных дней с даты заключения договора о подключении (в ценовых зонах устанавливается по соглашению сторон)</w:t>
            </w:r>
          </w:p>
        </w:tc>
        <w:tc>
          <w:tcPr>
            <w:tcW w:w="1134" w:type="dxa"/>
            <w:tcBorders>
              <w:top w:val="single" w:sz="2" w:space="0" w:color="000000"/>
              <w:left w:val="single" w:sz="2" w:space="0" w:color="000000"/>
              <w:bottom w:val="single" w:sz="2" w:space="0" w:color="000000"/>
              <w:right w:val="single" w:sz="2" w:space="0" w:color="000000"/>
            </w:tcBorders>
          </w:tcPr>
          <w:p w14:paraId="6BE00AF5"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0D115AB5" w14:textId="77777777" w:rsidR="00706D85" w:rsidRPr="00E226C6" w:rsidRDefault="00706D85" w:rsidP="00876CD6">
            <w:pPr>
              <w:spacing w:after="0" w:line="246" w:lineRule="auto"/>
              <w:ind w:right="0" w:firstLine="0"/>
              <w:rPr>
                <w:color w:val="auto"/>
                <w:sz w:val="22"/>
              </w:rPr>
            </w:pPr>
            <w:r>
              <w:rPr>
                <w:color w:val="auto"/>
                <w:sz w:val="22"/>
              </w:rPr>
              <w:t>П</w:t>
            </w:r>
            <w:r w:rsidRPr="00E226C6">
              <w:rPr>
                <w:color w:val="auto"/>
                <w:sz w:val="22"/>
              </w:rPr>
              <w:t>латежное поручение</w:t>
            </w:r>
          </w:p>
        </w:tc>
        <w:tc>
          <w:tcPr>
            <w:tcW w:w="1702" w:type="dxa"/>
            <w:tcBorders>
              <w:top w:val="single" w:sz="2" w:space="0" w:color="000000"/>
              <w:left w:val="single" w:sz="2" w:space="0" w:color="000000"/>
              <w:bottom w:val="single" w:sz="2" w:space="0" w:color="000000"/>
              <w:right w:val="single" w:sz="2" w:space="0" w:color="000000"/>
            </w:tcBorders>
          </w:tcPr>
          <w:p w14:paraId="6DD19569"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c>
          <w:tcPr>
            <w:tcW w:w="1981" w:type="dxa"/>
            <w:tcBorders>
              <w:top w:val="single" w:sz="2" w:space="0" w:color="000000"/>
              <w:left w:val="single" w:sz="2" w:space="0" w:color="000000"/>
              <w:bottom w:val="single" w:sz="2" w:space="0" w:color="000000"/>
              <w:right w:val="single" w:sz="2" w:space="0" w:color="000000"/>
            </w:tcBorders>
          </w:tcPr>
          <w:p w14:paraId="1C5DDE2C" w14:textId="77777777" w:rsidR="00706D85" w:rsidRPr="00E226C6" w:rsidRDefault="00706D85" w:rsidP="00876CD6">
            <w:pPr>
              <w:spacing w:after="0" w:line="259" w:lineRule="auto"/>
              <w:ind w:right="0" w:firstLine="0"/>
              <w:jc w:val="center"/>
              <w:rPr>
                <w:color w:val="auto"/>
                <w:sz w:val="22"/>
              </w:rPr>
            </w:pPr>
            <w:r w:rsidRPr="00E226C6">
              <w:rPr>
                <w:color w:val="auto"/>
                <w:sz w:val="22"/>
              </w:rPr>
              <w:t>Заявитель</w:t>
            </w:r>
          </w:p>
        </w:tc>
        <w:tc>
          <w:tcPr>
            <w:tcW w:w="1984" w:type="dxa"/>
            <w:tcBorders>
              <w:top w:val="single" w:sz="2" w:space="0" w:color="000000"/>
              <w:left w:val="single" w:sz="2" w:space="0" w:color="000000"/>
              <w:bottom w:val="single" w:sz="2" w:space="0" w:color="000000"/>
              <w:right w:val="single" w:sz="2" w:space="0" w:color="000000"/>
            </w:tcBorders>
          </w:tcPr>
          <w:p w14:paraId="58210FBB" w14:textId="77777777" w:rsidR="00706D85" w:rsidRPr="00E226C6" w:rsidRDefault="00706D85" w:rsidP="00876CD6">
            <w:pPr>
              <w:spacing w:after="0" w:line="259" w:lineRule="auto"/>
              <w:ind w:right="0" w:firstLine="0"/>
              <w:rPr>
                <w:color w:val="auto"/>
                <w:sz w:val="22"/>
              </w:rPr>
            </w:pPr>
            <w:r w:rsidRPr="00E226C6">
              <w:rPr>
                <w:color w:val="auto"/>
                <w:sz w:val="22"/>
              </w:rPr>
              <w:t>Пункты 52, 77 Правил № 2115</w:t>
            </w:r>
          </w:p>
        </w:tc>
        <w:tc>
          <w:tcPr>
            <w:tcW w:w="1701" w:type="dxa"/>
            <w:tcBorders>
              <w:top w:val="single" w:sz="2" w:space="0" w:color="000000"/>
              <w:left w:val="single" w:sz="2" w:space="0" w:color="000000"/>
              <w:bottom w:val="single" w:sz="2" w:space="0" w:color="000000"/>
              <w:right w:val="single" w:sz="2" w:space="0" w:color="000000"/>
            </w:tcBorders>
          </w:tcPr>
          <w:p w14:paraId="0765594C"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561F5C59"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5E7241E8"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43F3CB1C" w14:textId="77777777" w:rsidR="00706D85" w:rsidRPr="00E226C6" w:rsidRDefault="00706D85" w:rsidP="00876CD6">
            <w:pPr>
              <w:spacing w:after="0" w:line="259" w:lineRule="auto"/>
              <w:ind w:right="0" w:firstLine="0"/>
              <w:rPr>
                <w:color w:val="auto"/>
                <w:sz w:val="22"/>
              </w:rPr>
            </w:pPr>
            <w:r w:rsidRPr="00E226C6">
              <w:rPr>
                <w:color w:val="auto"/>
                <w:sz w:val="22"/>
              </w:rPr>
              <w:t>15</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7AC3BD72" w14:textId="77777777" w:rsidR="00706D85" w:rsidRPr="00E226C6" w:rsidRDefault="00706D85" w:rsidP="00876CD6">
            <w:pPr>
              <w:spacing w:after="0" w:line="259" w:lineRule="auto"/>
              <w:ind w:right="0" w:firstLine="0"/>
              <w:rPr>
                <w:color w:val="auto"/>
                <w:sz w:val="22"/>
              </w:rPr>
            </w:pPr>
            <w:r w:rsidRPr="00E226C6">
              <w:rPr>
                <w:color w:val="auto"/>
                <w:sz w:val="22"/>
              </w:rPr>
              <w:t>Предоставление заявителем утвержденной в установленном порядке проектной документации в части сведений об инженерном оборудовании и сетях инженерно-технического обеспечения</w:t>
            </w:r>
          </w:p>
        </w:tc>
        <w:tc>
          <w:tcPr>
            <w:tcW w:w="992" w:type="dxa"/>
            <w:tcBorders>
              <w:top w:val="single" w:sz="2" w:space="0" w:color="000000"/>
              <w:left w:val="single" w:sz="2" w:space="0" w:color="000000"/>
              <w:bottom w:val="single" w:sz="2" w:space="0" w:color="000000"/>
              <w:right w:val="single" w:sz="2" w:space="0" w:color="000000"/>
            </w:tcBorders>
          </w:tcPr>
          <w:p w14:paraId="4247BB2B" w14:textId="77777777" w:rsidR="00706D85" w:rsidRPr="00E226C6" w:rsidRDefault="00706D85" w:rsidP="00876CD6">
            <w:pPr>
              <w:spacing w:after="0" w:line="249" w:lineRule="auto"/>
              <w:ind w:right="0" w:firstLine="0"/>
              <w:rPr>
                <w:color w:val="auto"/>
                <w:sz w:val="22"/>
              </w:rPr>
            </w:pPr>
            <w:r>
              <w:rPr>
                <w:color w:val="auto"/>
                <w:sz w:val="22"/>
              </w:rPr>
              <w:t>Н</w:t>
            </w:r>
            <w:r w:rsidRPr="00E226C6">
              <w:rPr>
                <w:color w:val="auto"/>
                <w:sz w:val="22"/>
              </w:rPr>
              <w:t>е позднее 15 месяцев до даты подключения</w:t>
            </w:r>
          </w:p>
        </w:tc>
        <w:tc>
          <w:tcPr>
            <w:tcW w:w="992" w:type="dxa"/>
            <w:tcBorders>
              <w:top w:val="single" w:sz="2" w:space="0" w:color="000000"/>
              <w:left w:val="single" w:sz="2" w:space="0" w:color="000000"/>
              <w:bottom w:val="single" w:sz="2" w:space="0" w:color="000000"/>
              <w:right w:val="single" w:sz="2" w:space="0" w:color="000000"/>
            </w:tcBorders>
          </w:tcPr>
          <w:p w14:paraId="54E44B18" w14:textId="77777777" w:rsidR="00706D85" w:rsidRPr="00E226C6" w:rsidRDefault="00706D85" w:rsidP="00876CD6">
            <w:pPr>
              <w:spacing w:after="0" w:line="249" w:lineRule="auto"/>
              <w:ind w:right="0" w:firstLine="0"/>
              <w:rPr>
                <w:color w:val="auto"/>
                <w:sz w:val="22"/>
              </w:rPr>
            </w:pPr>
            <w:r>
              <w:rPr>
                <w:color w:val="auto"/>
                <w:sz w:val="22"/>
              </w:rPr>
              <w:t>Н</w:t>
            </w:r>
            <w:r w:rsidRPr="00E226C6">
              <w:rPr>
                <w:color w:val="auto"/>
                <w:sz w:val="22"/>
              </w:rPr>
              <w:t>е позднее 12 месяцев до даты подключения</w:t>
            </w:r>
          </w:p>
        </w:tc>
        <w:tc>
          <w:tcPr>
            <w:tcW w:w="1134" w:type="dxa"/>
            <w:tcBorders>
              <w:top w:val="single" w:sz="2" w:space="0" w:color="000000"/>
              <w:left w:val="single" w:sz="2" w:space="0" w:color="000000"/>
              <w:bottom w:val="single" w:sz="2" w:space="0" w:color="000000"/>
              <w:right w:val="single" w:sz="2" w:space="0" w:color="000000"/>
            </w:tcBorders>
          </w:tcPr>
          <w:p w14:paraId="5521B5D4" w14:textId="77777777" w:rsidR="00706D85" w:rsidRPr="00E226C6" w:rsidRDefault="00706D85" w:rsidP="00876CD6">
            <w:pPr>
              <w:spacing w:after="0" w:line="246" w:lineRule="auto"/>
              <w:ind w:right="0" w:firstLine="0"/>
              <w:jc w:val="center"/>
              <w:rPr>
                <w:color w:val="auto"/>
                <w:sz w:val="22"/>
              </w:rPr>
            </w:pPr>
            <w:r w:rsidRPr="00E226C6">
              <w:rPr>
                <w:color w:val="auto"/>
                <w:sz w:val="22"/>
              </w:rPr>
              <w:t>1-2</w:t>
            </w:r>
          </w:p>
        </w:tc>
        <w:tc>
          <w:tcPr>
            <w:tcW w:w="1701" w:type="dxa"/>
            <w:tcBorders>
              <w:top w:val="single" w:sz="2" w:space="0" w:color="000000"/>
              <w:left w:val="single" w:sz="2" w:space="0" w:color="000000"/>
              <w:bottom w:val="single" w:sz="2" w:space="0" w:color="000000"/>
              <w:right w:val="single" w:sz="2" w:space="0" w:color="000000"/>
            </w:tcBorders>
          </w:tcPr>
          <w:p w14:paraId="09496541" w14:textId="77777777" w:rsidR="00706D85" w:rsidRPr="00E226C6" w:rsidRDefault="00706D85" w:rsidP="00876CD6">
            <w:pPr>
              <w:spacing w:after="0" w:line="246" w:lineRule="auto"/>
              <w:ind w:right="0" w:firstLine="0"/>
              <w:rPr>
                <w:color w:val="auto"/>
                <w:sz w:val="22"/>
              </w:rPr>
            </w:pPr>
            <w:r w:rsidRPr="00E226C6">
              <w:rPr>
                <w:color w:val="auto"/>
                <w:sz w:val="22"/>
              </w:rPr>
              <w:t xml:space="preserve">1. </w:t>
            </w:r>
            <w:r>
              <w:rPr>
                <w:color w:val="auto"/>
                <w:sz w:val="22"/>
              </w:rPr>
              <w:t>У</w:t>
            </w:r>
            <w:r w:rsidRPr="00E226C6">
              <w:rPr>
                <w:color w:val="auto"/>
                <w:sz w:val="22"/>
              </w:rPr>
              <w:t>твержденная в установленном порядке проектная документация</w:t>
            </w:r>
            <w:r>
              <w:rPr>
                <w:color w:val="auto"/>
                <w:sz w:val="22"/>
              </w:rPr>
              <w:t>;</w:t>
            </w:r>
          </w:p>
          <w:p w14:paraId="5FBE1CEB" w14:textId="77777777" w:rsidR="00706D85" w:rsidRPr="00E226C6" w:rsidRDefault="00706D85" w:rsidP="00876CD6">
            <w:pPr>
              <w:spacing w:after="0" w:line="246" w:lineRule="auto"/>
              <w:ind w:right="0" w:firstLine="0"/>
              <w:rPr>
                <w:color w:val="auto"/>
                <w:sz w:val="22"/>
              </w:rPr>
            </w:pPr>
            <w:r w:rsidRPr="00E226C6">
              <w:rPr>
                <w:color w:val="auto"/>
                <w:sz w:val="22"/>
              </w:rPr>
              <w:t>2.</w:t>
            </w:r>
            <w:r>
              <w:rPr>
                <w:color w:val="auto"/>
                <w:sz w:val="22"/>
              </w:rPr>
              <w:t xml:space="preserve"> </w:t>
            </w:r>
            <w:r w:rsidRPr="00E226C6">
              <w:rPr>
                <w:color w:val="auto"/>
                <w:sz w:val="22"/>
              </w:rPr>
              <w:t>заключение экспертизы проектной документации, если проведение такой</w:t>
            </w:r>
            <w:r>
              <w:rPr>
                <w:color w:val="auto"/>
                <w:sz w:val="22"/>
              </w:rPr>
              <w:t xml:space="preserve"> </w:t>
            </w:r>
            <w:r w:rsidRPr="00E226C6">
              <w:rPr>
                <w:color w:val="auto"/>
                <w:sz w:val="22"/>
              </w:rPr>
              <w:t>экспертизы обязательно в</w:t>
            </w:r>
            <w:r>
              <w:rPr>
                <w:color w:val="auto"/>
                <w:sz w:val="22"/>
              </w:rPr>
              <w:t xml:space="preserve"> </w:t>
            </w:r>
            <w:r w:rsidRPr="00E226C6">
              <w:rPr>
                <w:color w:val="auto"/>
                <w:sz w:val="22"/>
              </w:rPr>
              <w:t>соответствии с законодательством о градостроительной</w:t>
            </w:r>
            <w:r>
              <w:rPr>
                <w:color w:val="auto"/>
                <w:sz w:val="22"/>
              </w:rPr>
              <w:t xml:space="preserve"> </w:t>
            </w:r>
            <w:r w:rsidRPr="00E226C6">
              <w:rPr>
                <w:color w:val="auto"/>
                <w:sz w:val="22"/>
              </w:rPr>
              <w:t>деятельности Российской</w:t>
            </w:r>
            <w:r>
              <w:rPr>
                <w:color w:val="auto"/>
                <w:sz w:val="22"/>
              </w:rPr>
              <w:t xml:space="preserve"> </w:t>
            </w:r>
            <w:r w:rsidRPr="00E226C6">
              <w:rPr>
                <w:color w:val="auto"/>
                <w:sz w:val="22"/>
              </w:rPr>
              <w:t>Федерации</w:t>
            </w:r>
          </w:p>
        </w:tc>
        <w:tc>
          <w:tcPr>
            <w:tcW w:w="1702" w:type="dxa"/>
            <w:tcBorders>
              <w:top w:val="single" w:sz="2" w:space="0" w:color="000000"/>
              <w:left w:val="single" w:sz="2" w:space="0" w:color="000000"/>
              <w:bottom w:val="single" w:sz="2" w:space="0" w:color="000000"/>
              <w:right w:val="single" w:sz="2" w:space="0" w:color="000000"/>
            </w:tcBorders>
          </w:tcPr>
          <w:p w14:paraId="1B6846F4" w14:textId="77777777" w:rsidR="00706D85" w:rsidRPr="00E226C6" w:rsidRDefault="00706D85" w:rsidP="00876CD6">
            <w:pPr>
              <w:spacing w:after="0" w:line="246" w:lineRule="auto"/>
              <w:ind w:right="0" w:firstLine="0"/>
              <w:rPr>
                <w:color w:val="auto"/>
                <w:sz w:val="22"/>
              </w:rPr>
            </w:pPr>
            <w:r>
              <w:rPr>
                <w:color w:val="auto"/>
                <w:sz w:val="22"/>
              </w:rPr>
              <w:t>Ш</w:t>
            </w:r>
            <w:r w:rsidRPr="00E226C6">
              <w:rPr>
                <w:color w:val="auto"/>
                <w:sz w:val="22"/>
              </w:rPr>
              <w:t>тамп о рассмотрении проектной документации/технические замечания к проектной документации</w:t>
            </w:r>
          </w:p>
        </w:tc>
        <w:tc>
          <w:tcPr>
            <w:tcW w:w="1981" w:type="dxa"/>
            <w:tcBorders>
              <w:top w:val="single" w:sz="2" w:space="0" w:color="000000"/>
              <w:left w:val="single" w:sz="2" w:space="0" w:color="000000"/>
              <w:bottom w:val="single" w:sz="2" w:space="0" w:color="000000"/>
              <w:right w:val="single" w:sz="2" w:space="0" w:color="000000"/>
            </w:tcBorders>
          </w:tcPr>
          <w:p w14:paraId="0A76C17B" w14:textId="77777777" w:rsidR="00706D85" w:rsidRPr="00E226C6" w:rsidRDefault="00706D85" w:rsidP="00876CD6">
            <w:pPr>
              <w:spacing w:after="0" w:line="25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08E94010" w14:textId="77777777" w:rsidR="00706D85" w:rsidRPr="00E226C6" w:rsidRDefault="00706D85" w:rsidP="00876CD6">
            <w:pPr>
              <w:spacing w:after="0" w:line="259" w:lineRule="auto"/>
              <w:ind w:right="0" w:firstLine="0"/>
              <w:rPr>
                <w:color w:val="auto"/>
                <w:sz w:val="22"/>
              </w:rPr>
            </w:pPr>
            <w:r w:rsidRPr="00E226C6">
              <w:rPr>
                <w:color w:val="auto"/>
                <w:sz w:val="22"/>
              </w:rPr>
              <w:t>Пункт</w:t>
            </w:r>
            <w:r>
              <w:rPr>
                <w:color w:val="auto"/>
                <w:sz w:val="22"/>
              </w:rPr>
              <w:t xml:space="preserve"> </w:t>
            </w:r>
            <w:r w:rsidRPr="00E226C6">
              <w:rPr>
                <w:color w:val="auto"/>
                <w:sz w:val="22"/>
              </w:rPr>
              <w:t>59 Правил</w:t>
            </w:r>
          </w:p>
        </w:tc>
        <w:tc>
          <w:tcPr>
            <w:tcW w:w="1701" w:type="dxa"/>
            <w:tcBorders>
              <w:top w:val="single" w:sz="2" w:space="0" w:color="000000"/>
              <w:left w:val="single" w:sz="2" w:space="0" w:color="000000"/>
              <w:bottom w:val="single" w:sz="2" w:space="0" w:color="000000"/>
              <w:right w:val="single" w:sz="2" w:space="0" w:color="000000"/>
            </w:tcBorders>
          </w:tcPr>
          <w:p w14:paraId="774B5803"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207C5FC1"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4F3DECC9"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60575678" w14:textId="77777777" w:rsidR="00706D85" w:rsidRPr="00E226C6" w:rsidRDefault="00706D85" w:rsidP="00876CD6">
            <w:pPr>
              <w:spacing w:after="0" w:line="259" w:lineRule="auto"/>
              <w:ind w:right="0" w:firstLine="0"/>
              <w:rPr>
                <w:color w:val="auto"/>
                <w:sz w:val="22"/>
              </w:rPr>
            </w:pPr>
            <w:r w:rsidRPr="00E226C6">
              <w:rPr>
                <w:color w:val="auto"/>
                <w:sz w:val="22"/>
              </w:rPr>
              <w:t>16</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119D16BC" w14:textId="77777777" w:rsidR="00706D85" w:rsidRPr="00E226C6" w:rsidRDefault="00706D85" w:rsidP="00876CD6">
            <w:pPr>
              <w:spacing w:after="0" w:line="247" w:lineRule="auto"/>
              <w:ind w:right="0" w:firstLine="0"/>
              <w:rPr>
                <w:color w:val="auto"/>
                <w:sz w:val="22"/>
              </w:rPr>
            </w:pPr>
            <w:r w:rsidRPr="00E226C6">
              <w:rPr>
                <w:color w:val="auto"/>
                <w:sz w:val="22"/>
              </w:rPr>
              <w:t>Предоставление заявителем графика</w:t>
            </w:r>
            <w:r>
              <w:rPr>
                <w:color w:val="auto"/>
                <w:sz w:val="22"/>
              </w:rPr>
              <w:t xml:space="preserve"> </w:t>
            </w:r>
            <w:r w:rsidRPr="00E226C6">
              <w:rPr>
                <w:color w:val="auto"/>
                <w:sz w:val="22"/>
              </w:rPr>
              <w:t>производства работ по подключению</w:t>
            </w:r>
          </w:p>
        </w:tc>
        <w:tc>
          <w:tcPr>
            <w:tcW w:w="992" w:type="dxa"/>
            <w:tcBorders>
              <w:top w:val="single" w:sz="2" w:space="0" w:color="000000"/>
              <w:left w:val="single" w:sz="2" w:space="0" w:color="000000"/>
              <w:bottom w:val="single" w:sz="2" w:space="0" w:color="000000"/>
              <w:right w:val="single" w:sz="2" w:space="0" w:color="000000"/>
            </w:tcBorders>
          </w:tcPr>
          <w:p w14:paraId="527DD54E" w14:textId="77777777" w:rsidR="00706D85" w:rsidRPr="00E226C6" w:rsidRDefault="00706D85" w:rsidP="00876CD6">
            <w:pPr>
              <w:spacing w:after="0" w:line="249" w:lineRule="auto"/>
              <w:ind w:right="0" w:firstLine="0"/>
              <w:rPr>
                <w:color w:val="auto"/>
                <w:sz w:val="22"/>
              </w:rPr>
            </w:pPr>
            <w:r>
              <w:rPr>
                <w:color w:val="auto"/>
                <w:sz w:val="22"/>
              </w:rPr>
              <w:t>В</w:t>
            </w:r>
            <w:r w:rsidRPr="00E226C6">
              <w:rPr>
                <w:color w:val="auto"/>
                <w:sz w:val="22"/>
              </w:rPr>
              <w:t xml:space="preserve"> соответствии с условиями договора о подключении</w:t>
            </w:r>
          </w:p>
        </w:tc>
        <w:tc>
          <w:tcPr>
            <w:tcW w:w="992" w:type="dxa"/>
            <w:tcBorders>
              <w:top w:val="single" w:sz="2" w:space="0" w:color="000000"/>
              <w:left w:val="single" w:sz="2" w:space="0" w:color="000000"/>
              <w:bottom w:val="single" w:sz="2" w:space="0" w:color="000000"/>
              <w:right w:val="single" w:sz="2" w:space="0" w:color="000000"/>
            </w:tcBorders>
          </w:tcPr>
          <w:p w14:paraId="406CF537" w14:textId="77777777" w:rsidR="00706D85" w:rsidRPr="00E226C6" w:rsidRDefault="00706D85" w:rsidP="00876CD6">
            <w:pPr>
              <w:spacing w:after="0" w:line="249" w:lineRule="auto"/>
              <w:ind w:right="0" w:firstLine="0"/>
              <w:rPr>
                <w:color w:val="auto"/>
                <w:sz w:val="22"/>
              </w:rPr>
            </w:pPr>
            <w:r w:rsidRPr="00E226C6">
              <w:rPr>
                <w:color w:val="auto"/>
                <w:sz w:val="22"/>
              </w:rPr>
              <w:t>-</w:t>
            </w:r>
          </w:p>
        </w:tc>
        <w:tc>
          <w:tcPr>
            <w:tcW w:w="1134" w:type="dxa"/>
            <w:tcBorders>
              <w:top w:val="single" w:sz="2" w:space="0" w:color="000000"/>
              <w:left w:val="single" w:sz="2" w:space="0" w:color="000000"/>
              <w:bottom w:val="single" w:sz="2" w:space="0" w:color="000000"/>
              <w:right w:val="single" w:sz="2" w:space="0" w:color="000000"/>
            </w:tcBorders>
          </w:tcPr>
          <w:p w14:paraId="2F081DB1" w14:textId="77777777" w:rsidR="00706D85" w:rsidRPr="00E226C6" w:rsidRDefault="00706D85" w:rsidP="00876CD6">
            <w:pPr>
              <w:spacing w:after="0" w:line="246" w:lineRule="auto"/>
              <w:ind w:right="0" w:firstLine="0"/>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6567D98E" w14:textId="77777777" w:rsidR="00706D85" w:rsidRPr="00E226C6" w:rsidRDefault="00706D85" w:rsidP="00876CD6">
            <w:pPr>
              <w:spacing w:after="0" w:line="259" w:lineRule="auto"/>
              <w:ind w:right="0" w:firstLine="0"/>
              <w:rPr>
                <w:color w:val="auto"/>
                <w:sz w:val="22"/>
              </w:rPr>
            </w:pPr>
            <w:r>
              <w:rPr>
                <w:color w:val="auto"/>
                <w:sz w:val="22"/>
              </w:rPr>
              <w:t>Г</w:t>
            </w:r>
            <w:r w:rsidRPr="00E226C6">
              <w:rPr>
                <w:color w:val="auto"/>
                <w:sz w:val="22"/>
              </w:rPr>
              <w:t>рафик</w:t>
            </w:r>
            <w:r>
              <w:rPr>
                <w:color w:val="auto"/>
                <w:sz w:val="22"/>
              </w:rPr>
              <w:t xml:space="preserve"> </w:t>
            </w:r>
            <w:r w:rsidRPr="00E226C6">
              <w:rPr>
                <w:color w:val="auto"/>
                <w:sz w:val="22"/>
              </w:rPr>
              <w:t>производства работ</w:t>
            </w:r>
            <w:r>
              <w:rPr>
                <w:color w:val="auto"/>
                <w:sz w:val="22"/>
              </w:rPr>
              <w:t xml:space="preserve"> </w:t>
            </w:r>
            <w:r w:rsidRPr="00E226C6">
              <w:rPr>
                <w:color w:val="auto"/>
                <w:sz w:val="22"/>
              </w:rPr>
              <w:t>по</w:t>
            </w:r>
            <w:r>
              <w:rPr>
                <w:color w:val="auto"/>
                <w:sz w:val="22"/>
              </w:rPr>
              <w:t xml:space="preserve"> </w:t>
            </w:r>
            <w:r w:rsidRPr="00E226C6">
              <w:rPr>
                <w:color w:val="auto"/>
                <w:sz w:val="22"/>
              </w:rPr>
              <w:t>подключению</w:t>
            </w:r>
          </w:p>
        </w:tc>
        <w:tc>
          <w:tcPr>
            <w:tcW w:w="1702" w:type="dxa"/>
            <w:tcBorders>
              <w:top w:val="single" w:sz="2" w:space="0" w:color="000000"/>
              <w:left w:val="single" w:sz="2" w:space="0" w:color="000000"/>
              <w:bottom w:val="single" w:sz="2" w:space="0" w:color="000000"/>
              <w:right w:val="single" w:sz="2" w:space="0" w:color="000000"/>
            </w:tcBorders>
          </w:tcPr>
          <w:p w14:paraId="5C11F6A6" w14:textId="77777777" w:rsidR="00706D85" w:rsidRPr="00E226C6" w:rsidRDefault="00706D85" w:rsidP="00876CD6">
            <w:pPr>
              <w:spacing w:after="0" w:line="246" w:lineRule="auto"/>
              <w:ind w:right="0" w:firstLine="0"/>
              <w:rPr>
                <w:color w:val="auto"/>
                <w:sz w:val="22"/>
              </w:rPr>
            </w:pPr>
            <w:r>
              <w:rPr>
                <w:color w:val="auto"/>
                <w:sz w:val="22"/>
              </w:rPr>
              <w:t>С</w:t>
            </w:r>
            <w:r w:rsidRPr="00E226C6">
              <w:rPr>
                <w:color w:val="auto"/>
                <w:sz w:val="22"/>
              </w:rPr>
              <w:t>огласованный теплоснабжающей организацией график</w:t>
            </w:r>
            <w:r>
              <w:rPr>
                <w:color w:val="auto"/>
                <w:sz w:val="22"/>
              </w:rPr>
              <w:t xml:space="preserve"> </w:t>
            </w:r>
            <w:r w:rsidRPr="00E226C6">
              <w:rPr>
                <w:color w:val="auto"/>
                <w:sz w:val="22"/>
              </w:rPr>
              <w:t>производства работ</w:t>
            </w:r>
            <w:r>
              <w:rPr>
                <w:color w:val="auto"/>
                <w:sz w:val="22"/>
              </w:rPr>
              <w:t xml:space="preserve"> </w:t>
            </w:r>
            <w:r w:rsidRPr="00E226C6">
              <w:rPr>
                <w:color w:val="auto"/>
                <w:sz w:val="22"/>
              </w:rPr>
              <w:t>по</w:t>
            </w:r>
            <w:r>
              <w:rPr>
                <w:color w:val="auto"/>
                <w:sz w:val="22"/>
              </w:rPr>
              <w:t xml:space="preserve"> </w:t>
            </w:r>
            <w:r w:rsidRPr="00E226C6">
              <w:rPr>
                <w:color w:val="auto"/>
                <w:sz w:val="22"/>
              </w:rPr>
              <w:t>подключению</w:t>
            </w:r>
          </w:p>
        </w:tc>
        <w:tc>
          <w:tcPr>
            <w:tcW w:w="1981" w:type="dxa"/>
            <w:tcBorders>
              <w:top w:val="single" w:sz="2" w:space="0" w:color="000000"/>
              <w:left w:val="single" w:sz="2" w:space="0" w:color="000000"/>
              <w:bottom w:val="single" w:sz="2" w:space="0" w:color="000000"/>
              <w:right w:val="single" w:sz="2" w:space="0" w:color="000000"/>
            </w:tcBorders>
          </w:tcPr>
          <w:p w14:paraId="383024E2" w14:textId="77777777" w:rsidR="00706D85" w:rsidRPr="00E226C6" w:rsidRDefault="00706D85" w:rsidP="00876CD6">
            <w:pPr>
              <w:spacing w:after="0" w:line="24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2A03BF21" w14:textId="77777777" w:rsidR="00706D85" w:rsidRPr="00E226C6" w:rsidRDefault="00706D85" w:rsidP="00876CD6">
            <w:pPr>
              <w:tabs>
                <w:tab w:val="center" w:pos="274"/>
                <w:tab w:val="center" w:pos="1090"/>
              </w:tabs>
              <w:spacing w:after="0" w:line="259" w:lineRule="auto"/>
              <w:ind w:right="0" w:firstLine="0"/>
              <w:rPr>
                <w:color w:val="auto"/>
                <w:sz w:val="22"/>
              </w:rPr>
            </w:pPr>
            <w:r w:rsidRPr="00E226C6">
              <w:rPr>
                <w:color w:val="auto"/>
                <w:sz w:val="22"/>
              </w:rPr>
              <w:tab/>
            </w:r>
            <w:r>
              <w:rPr>
                <w:color w:val="auto"/>
                <w:sz w:val="22"/>
              </w:rPr>
              <w:t>П</w:t>
            </w:r>
            <w:r w:rsidRPr="00E226C6">
              <w:rPr>
                <w:color w:val="auto"/>
                <w:sz w:val="22"/>
              </w:rPr>
              <w:t>ункт</w:t>
            </w:r>
            <w:r w:rsidRPr="00E226C6">
              <w:rPr>
                <w:color w:val="auto"/>
                <w:sz w:val="22"/>
              </w:rPr>
              <w:tab/>
              <w:t xml:space="preserve"> 59 Правил № 2115</w:t>
            </w:r>
          </w:p>
        </w:tc>
        <w:tc>
          <w:tcPr>
            <w:tcW w:w="1701" w:type="dxa"/>
            <w:tcBorders>
              <w:top w:val="single" w:sz="2" w:space="0" w:color="000000"/>
              <w:left w:val="single" w:sz="2" w:space="0" w:color="000000"/>
              <w:bottom w:val="single" w:sz="2" w:space="0" w:color="000000"/>
              <w:right w:val="single" w:sz="2" w:space="0" w:color="000000"/>
            </w:tcBorders>
          </w:tcPr>
          <w:p w14:paraId="6CC82456"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5526DECB"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0335BCA8"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15B1A919" w14:textId="77777777" w:rsidR="00706D85" w:rsidRPr="00E226C6" w:rsidRDefault="00706D85" w:rsidP="00876CD6">
            <w:pPr>
              <w:spacing w:after="0" w:line="259" w:lineRule="auto"/>
              <w:ind w:right="0" w:firstLine="0"/>
              <w:rPr>
                <w:color w:val="auto"/>
                <w:sz w:val="22"/>
              </w:rPr>
            </w:pPr>
            <w:r w:rsidRPr="00E226C6">
              <w:rPr>
                <w:color w:val="auto"/>
                <w:sz w:val="22"/>
              </w:rPr>
              <w:t>17</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2BD708C7" w14:textId="63DC528C" w:rsidR="00706D85" w:rsidRPr="00E226C6" w:rsidRDefault="00706D85" w:rsidP="00876CD6">
            <w:pPr>
              <w:spacing w:after="0" w:line="259" w:lineRule="auto"/>
              <w:ind w:right="0" w:firstLine="0"/>
              <w:jc w:val="left"/>
              <w:rPr>
                <w:color w:val="auto"/>
                <w:sz w:val="22"/>
              </w:rPr>
            </w:pPr>
            <w:r w:rsidRPr="00E226C6">
              <w:rPr>
                <w:color w:val="auto"/>
                <w:sz w:val="22"/>
              </w:rPr>
              <w:t>Получение</w:t>
            </w:r>
            <w:r w:rsidR="00B25102">
              <w:rPr>
                <w:color w:val="auto"/>
                <w:sz w:val="22"/>
              </w:rPr>
              <w:t xml:space="preserve"> а</w:t>
            </w:r>
            <w:r w:rsidRPr="00E226C6">
              <w:rPr>
                <w:color w:val="auto"/>
                <w:sz w:val="22"/>
              </w:rPr>
              <w:t>кта</w:t>
            </w:r>
            <w:r>
              <w:rPr>
                <w:color w:val="auto"/>
                <w:sz w:val="22"/>
              </w:rPr>
              <w:t xml:space="preserve"> </w:t>
            </w:r>
            <w:r w:rsidRPr="00E226C6">
              <w:rPr>
                <w:color w:val="auto"/>
                <w:sz w:val="22"/>
              </w:rPr>
              <w:t>о готовности</w:t>
            </w:r>
          </w:p>
        </w:tc>
        <w:tc>
          <w:tcPr>
            <w:tcW w:w="992" w:type="dxa"/>
            <w:tcBorders>
              <w:top w:val="single" w:sz="2" w:space="0" w:color="000000"/>
              <w:left w:val="single" w:sz="2" w:space="0" w:color="000000"/>
              <w:bottom w:val="single" w:sz="2" w:space="0" w:color="000000"/>
              <w:right w:val="single" w:sz="2" w:space="0" w:color="000000"/>
            </w:tcBorders>
            <w:vAlign w:val="bottom"/>
          </w:tcPr>
          <w:p w14:paraId="7378740F" w14:textId="77777777" w:rsidR="00706D85" w:rsidRPr="00E226C6" w:rsidRDefault="00706D85" w:rsidP="00876CD6">
            <w:pPr>
              <w:spacing w:after="0" w:line="245" w:lineRule="auto"/>
              <w:ind w:right="0" w:firstLine="0"/>
              <w:rPr>
                <w:color w:val="auto"/>
                <w:sz w:val="22"/>
              </w:rPr>
            </w:pPr>
            <w:r>
              <w:rPr>
                <w:color w:val="auto"/>
                <w:sz w:val="22"/>
              </w:rPr>
              <w:t>П</w:t>
            </w:r>
            <w:r w:rsidRPr="00E226C6">
              <w:rPr>
                <w:color w:val="auto"/>
                <w:sz w:val="22"/>
              </w:rPr>
              <w:t>о результатам проверки исполнителем выполнения заявителем технических условий</w:t>
            </w:r>
          </w:p>
          <w:p w14:paraId="6F09655F" w14:textId="77777777" w:rsidR="00706D85" w:rsidRPr="00E226C6" w:rsidRDefault="00706D85" w:rsidP="00876CD6">
            <w:pPr>
              <w:spacing w:after="0" w:line="246" w:lineRule="auto"/>
              <w:ind w:right="0" w:firstLine="0"/>
              <w:rPr>
                <w:color w:val="auto"/>
                <w:sz w:val="22"/>
              </w:rPr>
            </w:pPr>
            <w:r w:rsidRPr="00E226C6">
              <w:rPr>
                <w:color w:val="auto"/>
                <w:sz w:val="22"/>
              </w:rPr>
              <w:t>подключения и пломбирования</w:t>
            </w:r>
          </w:p>
          <w:p w14:paraId="5682EC84" w14:textId="77777777" w:rsidR="00706D85" w:rsidRPr="00E226C6" w:rsidRDefault="00706D85" w:rsidP="00876CD6">
            <w:pPr>
              <w:spacing w:after="0" w:line="249" w:lineRule="auto"/>
              <w:ind w:right="0" w:firstLine="0"/>
              <w:rPr>
                <w:color w:val="auto"/>
                <w:sz w:val="22"/>
              </w:rPr>
            </w:pPr>
            <w:r w:rsidRPr="00E226C6">
              <w:rPr>
                <w:color w:val="auto"/>
                <w:sz w:val="22"/>
              </w:rPr>
              <w:t>исполнителем приборов (узлов) учета тепловой энергии и теплоносителя, кранов и задвижек на их обводах в рамках исполнения мероприятий</w:t>
            </w:r>
          </w:p>
        </w:tc>
        <w:tc>
          <w:tcPr>
            <w:tcW w:w="992" w:type="dxa"/>
            <w:tcBorders>
              <w:top w:val="single" w:sz="2" w:space="0" w:color="000000"/>
              <w:left w:val="single" w:sz="2" w:space="0" w:color="000000"/>
              <w:bottom w:val="single" w:sz="2" w:space="0" w:color="000000"/>
              <w:right w:val="single" w:sz="2" w:space="0" w:color="000000"/>
            </w:tcBorders>
          </w:tcPr>
          <w:p w14:paraId="77B8594B" w14:textId="77777777" w:rsidR="00706D85" w:rsidRPr="00E226C6" w:rsidRDefault="00706D85" w:rsidP="00876CD6">
            <w:pPr>
              <w:spacing w:after="0" w:line="249" w:lineRule="auto"/>
              <w:ind w:right="0" w:firstLine="0"/>
              <w:jc w:val="center"/>
              <w:rPr>
                <w:color w:val="auto"/>
                <w:sz w:val="22"/>
              </w:rPr>
            </w:pPr>
            <w:r w:rsidRPr="00E226C6">
              <w:rPr>
                <w:color w:val="auto"/>
                <w:sz w:val="22"/>
              </w:rPr>
              <w:t>-</w:t>
            </w:r>
          </w:p>
        </w:tc>
        <w:tc>
          <w:tcPr>
            <w:tcW w:w="1134" w:type="dxa"/>
            <w:tcBorders>
              <w:top w:val="single" w:sz="2" w:space="0" w:color="000000"/>
              <w:left w:val="single" w:sz="2" w:space="0" w:color="000000"/>
              <w:bottom w:val="single" w:sz="2" w:space="0" w:color="000000"/>
              <w:right w:val="single" w:sz="2" w:space="0" w:color="000000"/>
            </w:tcBorders>
          </w:tcPr>
          <w:p w14:paraId="76468E2D"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0BC93EF9" w14:textId="77777777" w:rsidR="00706D85" w:rsidRPr="00E226C6" w:rsidRDefault="00706D85" w:rsidP="00876CD6">
            <w:pPr>
              <w:spacing w:after="0" w:line="256" w:lineRule="auto"/>
              <w:ind w:right="0" w:firstLine="0"/>
              <w:rPr>
                <w:color w:val="auto"/>
                <w:sz w:val="22"/>
              </w:rPr>
            </w:pPr>
            <w:r w:rsidRPr="00E226C6">
              <w:rPr>
                <w:color w:val="auto"/>
                <w:sz w:val="22"/>
              </w:rPr>
              <w:t>Уведомление о готовности внутриплощадочных и внутридомовых сетей и оборудования подключаемого объекта</w:t>
            </w:r>
            <w:r>
              <w:rPr>
                <w:color w:val="auto"/>
                <w:sz w:val="22"/>
              </w:rPr>
              <w:t xml:space="preserve"> </w:t>
            </w:r>
            <w:r w:rsidRPr="00E226C6">
              <w:rPr>
                <w:color w:val="auto"/>
                <w:sz w:val="22"/>
              </w:rPr>
              <w:t>к</w:t>
            </w:r>
            <w:r>
              <w:rPr>
                <w:color w:val="auto"/>
                <w:sz w:val="22"/>
              </w:rPr>
              <w:t xml:space="preserve"> </w:t>
            </w:r>
            <w:r w:rsidRPr="00E226C6">
              <w:rPr>
                <w:color w:val="auto"/>
                <w:sz w:val="22"/>
              </w:rPr>
              <w:t>подаче тепловой</w:t>
            </w:r>
            <w:r>
              <w:rPr>
                <w:color w:val="auto"/>
                <w:sz w:val="22"/>
              </w:rPr>
              <w:t xml:space="preserve"> </w:t>
            </w:r>
            <w:r w:rsidRPr="00E226C6">
              <w:rPr>
                <w:color w:val="auto"/>
                <w:sz w:val="22"/>
              </w:rPr>
              <w:t>энергии</w:t>
            </w:r>
            <w:r>
              <w:rPr>
                <w:color w:val="auto"/>
                <w:sz w:val="22"/>
              </w:rPr>
              <w:t xml:space="preserve"> </w:t>
            </w:r>
            <w:r w:rsidRPr="00E226C6">
              <w:rPr>
                <w:color w:val="auto"/>
                <w:sz w:val="22"/>
              </w:rPr>
              <w:t>и теплоносителя</w:t>
            </w:r>
          </w:p>
        </w:tc>
        <w:tc>
          <w:tcPr>
            <w:tcW w:w="1702" w:type="dxa"/>
            <w:tcBorders>
              <w:top w:val="single" w:sz="2" w:space="0" w:color="000000"/>
              <w:left w:val="single" w:sz="2" w:space="0" w:color="000000"/>
              <w:bottom w:val="single" w:sz="2" w:space="0" w:color="000000"/>
              <w:right w:val="single" w:sz="2" w:space="0" w:color="000000"/>
            </w:tcBorders>
          </w:tcPr>
          <w:p w14:paraId="42819C37" w14:textId="77777777" w:rsidR="00706D85" w:rsidRPr="00E226C6" w:rsidRDefault="00706D85" w:rsidP="00876CD6">
            <w:pPr>
              <w:spacing w:after="0" w:line="246" w:lineRule="auto"/>
              <w:ind w:right="0" w:firstLine="0"/>
              <w:rPr>
                <w:color w:val="auto"/>
                <w:sz w:val="22"/>
              </w:rPr>
            </w:pPr>
            <w:r>
              <w:rPr>
                <w:color w:val="auto"/>
                <w:sz w:val="22"/>
              </w:rPr>
              <w:t>П</w:t>
            </w:r>
            <w:r w:rsidRPr="00E226C6">
              <w:rPr>
                <w:color w:val="auto"/>
                <w:sz w:val="22"/>
              </w:rPr>
              <w:t>одписанный акт о готовности</w:t>
            </w:r>
          </w:p>
        </w:tc>
        <w:tc>
          <w:tcPr>
            <w:tcW w:w="1981" w:type="dxa"/>
            <w:tcBorders>
              <w:top w:val="single" w:sz="2" w:space="0" w:color="000000"/>
              <w:left w:val="single" w:sz="2" w:space="0" w:color="000000"/>
              <w:bottom w:val="single" w:sz="2" w:space="0" w:color="000000"/>
              <w:right w:val="single" w:sz="2" w:space="0" w:color="000000"/>
            </w:tcBorders>
          </w:tcPr>
          <w:p w14:paraId="0152C7F2" w14:textId="77777777" w:rsidR="00706D85" w:rsidRPr="00E226C6" w:rsidRDefault="00706D85" w:rsidP="00876CD6">
            <w:pPr>
              <w:spacing w:after="0" w:line="24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5FCD39D9" w14:textId="77777777" w:rsidR="00706D85" w:rsidRPr="00E226C6" w:rsidRDefault="00706D85" w:rsidP="00876CD6">
            <w:pPr>
              <w:tabs>
                <w:tab w:val="center" w:pos="274"/>
                <w:tab w:val="center" w:pos="1090"/>
              </w:tabs>
              <w:spacing w:after="0" w:line="259" w:lineRule="auto"/>
              <w:ind w:right="0" w:firstLine="0"/>
              <w:rPr>
                <w:color w:val="auto"/>
                <w:sz w:val="22"/>
              </w:rPr>
            </w:pPr>
            <w:r>
              <w:rPr>
                <w:color w:val="auto"/>
                <w:sz w:val="22"/>
              </w:rPr>
              <w:t>П</w:t>
            </w:r>
            <w:r w:rsidRPr="00E226C6">
              <w:rPr>
                <w:color w:val="auto"/>
                <w:sz w:val="22"/>
              </w:rPr>
              <w:t>ункты</w:t>
            </w:r>
            <w:r w:rsidRPr="00E226C6">
              <w:rPr>
                <w:color w:val="auto"/>
                <w:sz w:val="22"/>
              </w:rPr>
              <w:tab/>
              <w:t xml:space="preserve"> 56, 57 Правил № 2115</w:t>
            </w:r>
          </w:p>
        </w:tc>
        <w:tc>
          <w:tcPr>
            <w:tcW w:w="1701" w:type="dxa"/>
            <w:tcBorders>
              <w:top w:val="single" w:sz="2" w:space="0" w:color="000000"/>
              <w:left w:val="single" w:sz="2" w:space="0" w:color="000000"/>
              <w:bottom w:val="single" w:sz="2" w:space="0" w:color="000000"/>
              <w:right w:val="single" w:sz="2" w:space="0" w:color="000000"/>
            </w:tcBorders>
          </w:tcPr>
          <w:p w14:paraId="5F3116BE"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79426551"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394B0925"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3F931F9F" w14:textId="77777777" w:rsidR="00706D85" w:rsidRPr="00E226C6" w:rsidRDefault="00706D85" w:rsidP="00876CD6">
            <w:pPr>
              <w:spacing w:after="0" w:line="259" w:lineRule="auto"/>
              <w:ind w:right="0" w:firstLine="0"/>
              <w:rPr>
                <w:color w:val="auto"/>
                <w:sz w:val="22"/>
              </w:rPr>
            </w:pPr>
            <w:r w:rsidRPr="00E226C6">
              <w:rPr>
                <w:color w:val="auto"/>
                <w:sz w:val="22"/>
              </w:rPr>
              <w:t>18</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0A30DF26" w14:textId="77777777" w:rsidR="00706D85" w:rsidRPr="00E226C6" w:rsidRDefault="00706D85" w:rsidP="00876CD6">
            <w:pPr>
              <w:spacing w:after="0" w:line="248" w:lineRule="auto"/>
              <w:ind w:right="0" w:firstLine="0"/>
              <w:jc w:val="left"/>
              <w:rPr>
                <w:color w:val="auto"/>
                <w:sz w:val="22"/>
              </w:rPr>
            </w:pPr>
            <w:r w:rsidRPr="00E226C6">
              <w:rPr>
                <w:color w:val="auto"/>
                <w:sz w:val="22"/>
              </w:rPr>
              <w:t>Получение заявителем временного разрешения органа федерального государственного энергетического надзора на допуск в эксплуатацию объекта теплоснабжения</w:t>
            </w:r>
            <w:r>
              <w:rPr>
                <w:color w:val="auto"/>
                <w:sz w:val="22"/>
              </w:rPr>
              <w:t xml:space="preserve"> </w:t>
            </w:r>
            <w:r w:rsidRPr="00E226C6">
              <w:rPr>
                <w:color w:val="auto"/>
                <w:sz w:val="22"/>
              </w:rPr>
              <w:t>и (или)</w:t>
            </w:r>
            <w:r>
              <w:rPr>
                <w:color w:val="auto"/>
                <w:sz w:val="22"/>
              </w:rPr>
              <w:t xml:space="preserve"> </w:t>
            </w:r>
            <w:r w:rsidRPr="00E226C6">
              <w:rPr>
                <w:color w:val="auto"/>
                <w:sz w:val="22"/>
              </w:rPr>
              <w:t>тепло-потребляющей уста</w:t>
            </w:r>
            <w:r>
              <w:rPr>
                <w:color w:val="auto"/>
                <w:sz w:val="22"/>
              </w:rPr>
              <w:t>н</w:t>
            </w:r>
            <w:r w:rsidRPr="00E226C6">
              <w:rPr>
                <w:color w:val="auto"/>
                <w:sz w:val="22"/>
              </w:rPr>
              <w:t>овки</w:t>
            </w:r>
          </w:p>
        </w:tc>
        <w:tc>
          <w:tcPr>
            <w:tcW w:w="992" w:type="dxa"/>
            <w:tcBorders>
              <w:top w:val="single" w:sz="2" w:space="0" w:color="000000"/>
              <w:left w:val="single" w:sz="2" w:space="0" w:color="000000"/>
              <w:bottom w:val="single" w:sz="2" w:space="0" w:color="000000"/>
              <w:right w:val="single" w:sz="2" w:space="0" w:color="000000"/>
            </w:tcBorders>
          </w:tcPr>
          <w:p w14:paraId="0FED6AC2" w14:textId="77777777" w:rsidR="00706D85" w:rsidRPr="00E226C6" w:rsidRDefault="00706D85" w:rsidP="00876CD6">
            <w:pPr>
              <w:spacing w:after="0" w:line="245" w:lineRule="auto"/>
              <w:ind w:right="0" w:firstLine="0"/>
              <w:rPr>
                <w:color w:val="auto"/>
                <w:sz w:val="22"/>
              </w:rPr>
            </w:pPr>
            <w:r w:rsidRPr="00E226C6">
              <w:rPr>
                <w:color w:val="auto"/>
                <w:sz w:val="22"/>
              </w:rPr>
              <w:t>до осуществления действий по подключению к сети инженерно-технического обеспечения внутриплощадочных или внутридомовых сетей и оборудования подключаемого объекта в рамках срока исполнения мероприятий по договору</w:t>
            </w:r>
          </w:p>
        </w:tc>
        <w:tc>
          <w:tcPr>
            <w:tcW w:w="992" w:type="dxa"/>
            <w:tcBorders>
              <w:top w:val="single" w:sz="2" w:space="0" w:color="000000"/>
              <w:left w:val="single" w:sz="2" w:space="0" w:color="000000"/>
              <w:bottom w:val="single" w:sz="2" w:space="0" w:color="000000"/>
              <w:right w:val="single" w:sz="2" w:space="0" w:color="000000"/>
            </w:tcBorders>
          </w:tcPr>
          <w:p w14:paraId="22253F90" w14:textId="77777777" w:rsidR="00706D85" w:rsidRPr="00E226C6" w:rsidRDefault="00706D85" w:rsidP="00876CD6">
            <w:pPr>
              <w:spacing w:after="0" w:line="249" w:lineRule="auto"/>
              <w:ind w:right="0" w:firstLine="0"/>
              <w:rPr>
                <w:color w:val="auto"/>
                <w:sz w:val="22"/>
              </w:rPr>
            </w:pPr>
            <w:r w:rsidRPr="00E226C6">
              <w:rPr>
                <w:color w:val="auto"/>
                <w:sz w:val="22"/>
              </w:rPr>
              <w:t>до составления акта о готовности и осуществления действий по подключению к сети инже</w:t>
            </w:r>
            <w:r>
              <w:rPr>
                <w:color w:val="auto"/>
                <w:sz w:val="22"/>
              </w:rPr>
              <w:t>н</w:t>
            </w:r>
            <w:r w:rsidRPr="00E226C6">
              <w:rPr>
                <w:color w:val="auto"/>
                <w:sz w:val="22"/>
              </w:rPr>
              <w:t>ерно-технического обеспечения внутриплощадочных или внутридомовых сетей и оборудования подключаемого объекта в рамках срока исполнения мероприятий по договору</w:t>
            </w:r>
          </w:p>
        </w:tc>
        <w:tc>
          <w:tcPr>
            <w:tcW w:w="1134" w:type="dxa"/>
            <w:tcBorders>
              <w:top w:val="single" w:sz="2" w:space="0" w:color="000000"/>
              <w:left w:val="single" w:sz="2" w:space="0" w:color="000000"/>
              <w:bottom w:val="single" w:sz="2" w:space="0" w:color="000000"/>
              <w:right w:val="single" w:sz="2" w:space="0" w:color="000000"/>
            </w:tcBorders>
          </w:tcPr>
          <w:p w14:paraId="0A043BCD"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5F76DBB2" w14:textId="77777777" w:rsidR="00706D85" w:rsidRPr="00E226C6" w:rsidRDefault="00706D85" w:rsidP="00876CD6">
            <w:pPr>
              <w:spacing w:after="0" w:line="256" w:lineRule="auto"/>
              <w:ind w:right="0" w:firstLine="0"/>
              <w:jc w:val="left"/>
              <w:rPr>
                <w:color w:val="auto"/>
                <w:sz w:val="22"/>
              </w:rPr>
            </w:pPr>
            <w:r>
              <w:rPr>
                <w:color w:val="auto"/>
                <w:sz w:val="22"/>
              </w:rPr>
              <w:t>В</w:t>
            </w:r>
            <w:r w:rsidRPr="00E226C6">
              <w:rPr>
                <w:color w:val="auto"/>
                <w:sz w:val="22"/>
              </w:rPr>
              <w:t>ременное разрешение органа федерального государственного энергетического надзора на допуск в эксплуатацию объекта теплоснабженияи (или) тепло-потребляющей установки</w:t>
            </w:r>
          </w:p>
        </w:tc>
        <w:tc>
          <w:tcPr>
            <w:tcW w:w="1702" w:type="dxa"/>
            <w:tcBorders>
              <w:top w:val="single" w:sz="2" w:space="0" w:color="000000"/>
              <w:left w:val="single" w:sz="2" w:space="0" w:color="000000"/>
              <w:bottom w:val="single" w:sz="2" w:space="0" w:color="000000"/>
              <w:right w:val="single" w:sz="2" w:space="0" w:color="000000"/>
            </w:tcBorders>
          </w:tcPr>
          <w:p w14:paraId="6DD72CA7" w14:textId="77777777" w:rsidR="00706D85" w:rsidRPr="00E226C6" w:rsidRDefault="00706D85" w:rsidP="00876CD6">
            <w:pPr>
              <w:spacing w:after="0" w:line="246" w:lineRule="auto"/>
              <w:ind w:right="0" w:firstLine="0"/>
              <w:rPr>
                <w:color w:val="auto"/>
                <w:sz w:val="22"/>
              </w:rPr>
            </w:pPr>
            <w:r>
              <w:rPr>
                <w:color w:val="auto"/>
                <w:sz w:val="22"/>
              </w:rPr>
              <w:t>П</w:t>
            </w:r>
            <w:r w:rsidRPr="00E226C6">
              <w:rPr>
                <w:color w:val="auto"/>
                <w:sz w:val="22"/>
              </w:rPr>
              <w:t>одтверждение получения временного разрешения органа федерального государственного энергетического надзора</w:t>
            </w:r>
            <w:r>
              <w:rPr>
                <w:color w:val="auto"/>
                <w:sz w:val="22"/>
              </w:rPr>
              <w:t xml:space="preserve"> </w:t>
            </w:r>
            <w:r w:rsidRPr="00E226C6">
              <w:rPr>
                <w:color w:val="auto"/>
                <w:sz w:val="22"/>
              </w:rPr>
              <w:t>на допуск</w:t>
            </w:r>
            <w:r>
              <w:rPr>
                <w:color w:val="auto"/>
                <w:sz w:val="22"/>
              </w:rPr>
              <w:t xml:space="preserve"> </w:t>
            </w:r>
            <w:r w:rsidRPr="00E226C6">
              <w:rPr>
                <w:color w:val="auto"/>
                <w:sz w:val="22"/>
              </w:rPr>
              <w:t>в эксплуатацию объекта теплоснабжения и тепло-потребляющей установки</w:t>
            </w:r>
          </w:p>
        </w:tc>
        <w:tc>
          <w:tcPr>
            <w:tcW w:w="1981" w:type="dxa"/>
            <w:tcBorders>
              <w:top w:val="single" w:sz="2" w:space="0" w:color="000000"/>
              <w:left w:val="single" w:sz="2" w:space="0" w:color="000000"/>
              <w:bottom w:val="single" w:sz="2" w:space="0" w:color="000000"/>
              <w:right w:val="single" w:sz="2" w:space="0" w:color="000000"/>
            </w:tcBorders>
          </w:tcPr>
          <w:p w14:paraId="72D8FF92" w14:textId="77777777" w:rsidR="00706D85" w:rsidRPr="00E226C6" w:rsidRDefault="00706D85" w:rsidP="00876CD6">
            <w:pPr>
              <w:spacing w:after="0" w:line="24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09D17C74" w14:textId="77777777" w:rsidR="00706D85" w:rsidRPr="00E226C6" w:rsidRDefault="00706D85" w:rsidP="00876CD6">
            <w:pPr>
              <w:spacing w:after="0" w:line="259" w:lineRule="auto"/>
              <w:ind w:right="0" w:firstLine="0"/>
              <w:rPr>
                <w:color w:val="auto"/>
                <w:sz w:val="22"/>
              </w:rPr>
            </w:pPr>
            <w:r w:rsidRPr="00E226C6">
              <w:rPr>
                <w:color w:val="auto"/>
                <w:sz w:val="22"/>
              </w:rPr>
              <w:t>пункты 23,59</w:t>
            </w:r>
          </w:p>
          <w:p w14:paraId="44A01DB8" w14:textId="77777777" w:rsidR="00706D85" w:rsidRPr="00E226C6" w:rsidRDefault="00706D85" w:rsidP="00876CD6">
            <w:pPr>
              <w:tabs>
                <w:tab w:val="center" w:pos="274"/>
                <w:tab w:val="center" w:pos="1090"/>
              </w:tabs>
              <w:spacing w:after="0" w:line="259" w:lineRule="auto"/>
              <w:ind w:right="0" w:firstLine="0"/>
              <w:rPr>
                <w:color w:val="auto"/>
                <w:sz w:val="22"/>
              </w:rPr>
            </w:pPr>
            <w:r w:rsidRPr="00E226C6">
              <w:rPr>
                <w:color w:val="auto"/>
                <w:sz w:val="22"/>
              </w:rPr>
              <w:t>Правил № 2115</w:t>
            </w:r>
          </w:p>
        </w:tc>
        <w:tc>
          <w:tcPr>
            <w:tcW w:w="1701" w:type="dxa"/>
            <w:tcBorders>
              <w:top w:val="single" w:sz="2" w:space="0" w:color="000000"/>
              <w:left w:val="single" w:sz="2" w:space="0" w:color="000000"/>
              <w:bottom w:val="single" w:sz="2" w:space="0" w:color="000000"/>
              <w:right w:val="single" w:sz="2" w:space="0" w:color="000000"/>
            </w:tcBorders>
          </w:tcPr>
          <w:p w14:paraId="4DA102CB"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34F5159D"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6DB2EDEE"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0EAA9381" w14:textId="77777777" w:rsidR="00706D85" w:rsidRPr="00E226C6" w:rsidRDefault="00706D85" w:rsidP="00876CD6">
            <w:pPr>
              <w:spacing w:after="0" w:line="259" w:lineRule="auto"/>
              <w:ind w:right="0" w:firstLine="0"/>
              <w:rPr>
                <w:color w:val="auto"/>
                <w:sz w:val="22"/>
              </w:rPr>
            </w:pPr>
            <w:r w:rsidRPr="00E226C6">
              <w:rPr>
                <w:color w:val="auto"/>
                <w:sz w:val="22"/>
              </w:rPr>
              <w:t>19</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40E98525" w14:textId="77777777" w:rsidR="00706D85" w:rsidRPr="00E226C6" w:rsidRDefault="00706D85" w:rsidP="00876CD6">
            <w:pPr>
              <w:spacing w:after="0" w:line="248" w:lineRule="auto"/>
              <w:ind w:right="0" w:firstLine="0"/>
              <w:jc w:val="left"/>
              <w:rPr>
                <w:color w:val="auto"/>
                <w:sz w:val="22"/>
              </w:rPr>
            </w:pPr>
            <w:r w:rsidRPr="00E226C6">
              <w:rPr>
                <w:color w:val="auto"/>
                <w:sz w:val="22"/>
              </w:rPr>
              <w:t>Подача тепловой энергии</w:t>
            </w:r>
            <w:r>
              <w:rPr>
                <w:color w:val="auto"/>
                <w:sz w:val="22"/>
              </w:rPr>
              <w:t xml:space="preserve"> </w:t>
            </w:r>
            <w:r w:rsidRPr="00E226C6">
              <w:rPr>
                <w:color w:val="auto"/>
                <w:sz w:val="22"/>
              </w:rPr>
              <w:t>и теплоносителя на объект заявителя на время проведения пусконаладочных работ и</w:t>
            </w:r>
            <w:r>
              <w:rPr>
                <w:color w:val="auto"/>
                <w:sz w:val="22"/>
              </w:rPr>
              <w:t xml:space="preserve"> </w:t>
            </w:r>
            <w:r w:rsidRPr="00E226C6">
              <w:rPr>
                <w:color w:val="auto"/>
                <w:sz w:val="22"/>
              </w:rPr>
              <w:t>комплексного опробования</w:t>
            </w:r>
          </w:p>
        </w:tc>
        <w:tc>
          <w:tcPr>
            <w:tcW w:w="992" w:type="dxa"/>
            <w:tcBorders>
              <w:top w:val="single" w:sz="2" w:space="0" w:color="000000"/>
              <w:left w:val="single" w:sz="2" w:space="0" w:color="000000"/>
              <w:bottom w:val="single" w:sz="2" w:space="0" w:color="000000"/>
              <w:right w:val="single" w:sz="2" w:space="0" w:color="000000"/>
            </w:tcBorders>
          </w:tcPr>
          <w:p w14:paraId="51E9061A" w14:textId="27D25940" w:rsidR="00706D85" w:rsidRPr="00E226C6" w:rsidRDefault="00706D85" w:rsidP="00876CD6">
            <w:pPr>
              <w:spacing w:after="0" w:line="245" w:lineRule="auto"/>
              <w:ind w:right="0" w:firstLine="0"/>
              <w:rPr>
                <w:color w:val="auto"/>
                <w:sz w:val="22"/>
              </w:rPr>
            </w:pPr>
            <w:r>
              <w:rPr>
                <w:color w:val="auto"/>
                <w:sz w:val="22"/>
              </w:rPr>
              <w:t>П</w:t>
            </w:r>
            <w:r w:rsidRPr="00E226C6">
              <w:rPr>
                <w:color w:val="auto"/>
                <w:sz w:val="22"/>
              </w:rPr>
              <w:t>осле подписания акта о готовности с учетом получения временного разрешения органа федерального государственного энергетического надзора, но не</w:t>
            </w:r>
            <w:r w:rsidR="00B25102">
              <w:rPr>
                <w:color w:val="auto"/>
                <w:sz w:val="22"/>
              </w:rPr>
              <w:t xml:space="preserve"> </w:t>
            </w:r>
            <w:r w:rsidRPr="00E226C6">
              <w:rPr>
                <w:color w:val="auto"/>
                <w:sz w:val="22"/>
              </w:rPr>
              <w:t>позднее установленной</w:t>
            </w:r>
            <w:r w:rsidR="00B25102">
              <w:rPr>
                <w:color w:val="auto"/>
                <w:sz w:val="22"/>
              </w:rPr>
              <w:t xml:space="preserve"> </w:t>
            </w:r>
            <w:r w:rsidRPr="00E226C6">
              <w:rPr>
                <w:color w:val="auto"/>
                <w:sz w:val="22"/>
              </w:rPr>
              <w:t>договором о</w:t>
            </w:r>
            <w:r w:rsidR="00B25102">
              <w:rPr>
                <w:color w:val="auto"/>
                <w:sz w:val="22"/>
              </w:rPr>
              <w:t xml:space="preserve"> </w:t>
            </w:r>
            <w:r w:rsidRPr="00E226C6">
              <w:rPr>
                <w:color w:val="auto"/>
                <w:sz w:val="22"/>
              </w:rPr>
              <w:t>подключении даты подключения</w:t>
            </w:r>
          </w:p>
        </w:tc>
        <w:tc>
          <w:tcPr>
            <w:tcW w:w="992" w:type="dxa"/>
            <w:tcBorders>
              <w:top w:val="single" w:sz="2" w:space="0" w:color="000000"/>
              <w:left w:val="single" w:sz="2" w:space="0" w:color="000000"/>
              <w:bottom w:val="single" w:sz="2" w:space="0" w:color="000000"/>
              <w:right w:val="single" w:sz="2" w:space="0" w:color="000000"/>
            </w:tcBorders>
          </w:tcPr>
          <w:p w14:paraId="739BFA52" w14:textId="77777777" w:rsidR="00706D85" w:rsidRPr="00E226C6" w:rsidRDefault="00706D85" w:rsidP="00876CD6">
            <w:pPr>
              <w:spacing w:after="0" w:line="249" w:lineRule="auto"/>
              <w:ind w:right="0" w:firstLine="0"/>
              <w:jc w:val="center"/>
              <w:rPr>
                <w:color w:val="auto"/>
                <w:sz w:val="22"/>
              </w:rPr>
            </w:pPr>
            <w:r w:rsidRPr="00E226C6">
              <w:rPr>
                <w:color w:val="auto"/>
                <w:sz w:val="22"/>
              </w:rPr>
              <w:t>-</w:t>
            </w:r>
          </w:p>
        </w:tc>
        <w:tc>
          <w:tcPr>
            <w:tcW w:w="1134" w:type="dxa"/>
            <w:tcBorders>
              <w:top w:val="single" w:sz="2" w:space="0" w:color="000000"/>
              <w:left w:val="single" w:sz="2" w:space="0" w:color="000000"/>
              <w:bottom w:val="single" w:sz="2" w:space="0" w:color="000000"/>
              <w:right w:val="single" w:sz="2" w:space="0" w:color="000000"/>
            </w:tcBorders>
          </w:tcPr>
          <w:p w14:paraId="41DF04B0"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23C3B92B" w14:textId="77777777" w:rsidR="00706D85" w:rsidRPr="00E226C6" w:rsidRDefault="00706D85" w:rsidP="00876CD6">
            <w:pPr>
              <w:spacing w:after="0" w:line="256" w:lineRule="auto"/>
              <w:ind w:right="0" w:firstLine="0"/>
              <w:rPr>
                <w:color w:val="auto"/>
                <w:sz w:val="22"/>
              </w:rPr>
            </w:pPr>
            <w:r>
              <w:rPr>
                <w:color w:val="auto"/>
                <w:sz w:val="22"/>
              </w:rPr>
              <w:t>П</w:t>
            </w:r>
            <w:r w:rsidRPr="00E226C6">
              <w:rPr>
                <w:color w:val="auto"/>
                <w:sz w:val="22"/>
              </w:rPr>
              <w:t>редоставление временного разрешения органа федерального государственного энергетического надзора на допуск в</w:t>
            </w:r>
          </w:p>
          <w:p w14:paraId="26A3694F" w14:textId="77777777" w:rsidR="00706D85" w:rsidRPr="00E226C6" w:rsidRDefault="00706D85" w:rsidP="00876CD6">
            <w:pPr>
              <w:spacing w:after="0" w:line="256" w:lineRule="auto"/>
              <w:ind w:right="0" w:firstLine="0"/>
              <w:rPr>
                <w:color w:val="auto"/>
                <w:sz w:val="22"/>
              </w:rPr>
            </w:pPr>
            <w:r w:rsidRPr="00E226C6">
              <w:rPr>
                <w:color w:val="auto"/>
                <w:sz w:val="22"/>
              </w:rPr>
              <w:t>эксплуатацию объекта теплоснабжения и (или) тепло-потребляющей установки</w:t>
            </w:r>
          </w:p>
        </w:tc>
        <w:tc>
          <w:tcPr>
            <w:tcW w:w="1702" w:type="dxa"/>
            <w:tcBorders>
              <w:top w:val="single" w:sz="2" w:space="0" w:color="000000"/>
              <w:left w:val="single" w:sz="2" w:space="0" w:color="000000"/>
              <w:bottom w:val="single" w:sz="2" w:space="0" w:color="000000"/>
              <w:right w:val="single" w:sz="2" w:space="0" w:color="000000"/>
            </w:tcBorders>
          </w:tcPr>
          <w:p w14:paraId="660BC880" w14:textId="77777777" w:rsidR="00706D85" w:rsidRPr="00E226C6" w:rsidRDefault="00706D85" w:rsidP="00876CD6">
            <w:pPr>
              <w:spacing w:after="0" w:line="246" w:lineRule="auto"/>
              <w:ind w:right="0" w:firstLine="0"/>
              <w:rPr>
                <w:color w:val="auto"/>
                <w:sz w:val="22"/>
              </w:rPr>
            </w:pPr>
            <w:r>
              <w:rPr>
                <w:color w:val="auto"/>
                <w:sz w:val="22"/>
              </w:rPr>
              <w:t>А</w:t>
            </w:r>
            <w:r w:rsidRPr="00E226C6">
              <w:rPr>
                <w:color w:val="auto"/>
                <w:sz w:val="22"/>
              </w:rPr>
              <w:t>кт об успешно проведенных пусконаладочных работах и испытаний</w:t>
            </w:r>
          </w:p>
        </w:tc>
        <w:tc>
          <w:tcPr>
            <w:tcW w:w="1981" w:type="dxa"/>
            <w:tcBorders>
              <w:top w:val="single" w:sz="2" w:space="0" w:color="000000"/>
              <w:left w:val="single" w:sz="2" w:space="0" w:color="000000"/>
              <w:bottom w:val="single" w:sz="2" w:space="0" w:color="000000"/>
              <w:right w:val="single" w:sz="2" w:space="0" w:color="000000"/>
            </w:tcBorders>
          </w:tcPr>
          <w:p w14:paraId="6D17B74E" w14:textId="77777777" w:rsidR="00706D85" w:rsidRPr="00E226C6" w:rsidRDefault="00706D85" w:rsidP="00876CD6">
            <w:pPr>
              <w:spacing w:after="0" w:line="24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41E01F40"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ункты 23, 59, 63 Правил № 2115</w:t>
            </w:r>
          </w:p>
        </w:tc>
        <w:tc>
          <w:tcPr>
            <w:tcW w:w="1701" w:type="dxa"/>
            <w:tcBorders>
              <w:top w:val="single" w:sz="2" w:space="0" w:color="000000"/>
              <w:left w:val="single" w:sz="2" w:space="0" w:color="000000"/>
              <w:bottom w:val="single" w:sz="2" w:space="0" w:color="000000"/>
              <w:right w:val="single" w:sz="2" w:space="0" w:color="000000"/>
            </w:tcBorders>
          </w:tcPr>
          <w:p w14:paraId="4E1BB417"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17D8A808"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4B87FC9D"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045EB80E" w14:textId="77777777" w:rsidR="00706D85" w:rsidRPr="00E226C6" w:rsidRDefault="00706D85" w:rsidP="00876CD6">
            <w:pPr>
              <w:spacing w:after="0" w:line="259" w:lineRule="auto"/>
              <w:ind w:right="0" w:firstLine="0"/>
              <w:rPr>
                <w:color w:val="auto"/>
                <w:sz w:val="22"/>
              </w:rPr>
            </w:pPr>
            <w:r w:rsidRPr="00E226C6">
              <w:rPr>
                <w:color w:val="auto"/>
                <w:sz w:val="22"/>
              </w:rPr>
              <w:t>20</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40C7967A" w14:textId="77777777" w:rsidR="00706D85" w:rsidRPr="00E226C6" w:rsidRDefault="00706D85" w:rsidP="00876CD6">
            <w:pPr>
              <w:spacing w:after="0" w:line="261" w:lineRule="auto"/>
              <w:ind w:right="0" w:firstLine="0"/>
              <w:jc w:val="left"/>
              <w:rPr>
                <w:color w:val="auto"/>
                <w:sz w:val="22"/>
              </w:rPr>
            </w:pPr>
            <w:r w:rsidRPr="00E226C6">
              <w:rPr>
                <w:color w:val="auto"/>
                <w:sz w:val="22"/>
              </w:rPr>
              <w:t>Внесение заявителем третьего авансового платежа в размере 20% платы</w:t>
            </w:r>
            <w:r>
              <w:rPr>
                <w:color w:val="auto"/>
                <w:sz w:val="22"/>
              </w:rPr>
              <w:t xml:space="preserve"> </w:t>
            </w:r>
            <w:r w:rsidRPr="00E226C6">
              <w:rPr>
                <w:color w:val="auto"/>
                <w:sz w:val="22"/>
              </w:rPr>
              <w:t>за</w:t>
            </w:r>
            <w:r>
              <w:rPr>
                <w:color w:val="auto"/>
                <w:sz w:val="22"/>
              </w:rPr>
              <w:t xml:space="preserve"> </w:t>
            </w:r>
            <w:r w:rsidRPr="00E226C6">
              <w:rPr>
                <w:color w:val="auto"/>
                <w:sz w:val="22"/>
              </w:rPr>
              <w:t>подключение</w:t>
            </w:r>
          </w:p>
        </w:tc>
        <w:tc>
          <w:tcPr>
            <w:tcW w:w="992" w:type="dxa"/>
            <w:tcBorders>
              <w:top w:val="single" w:sz="2" w:space="0" w:color="000000"/>
              <w:left w:val="single" w:sz="2" w:space="0" w:color="000000"/>
              <w:bottom w:val="single" w:sz="2" w:space="0" w:color="000000"/>
              <w:right w:val="single" w:sz="2" w:space="0" w:color="000000"/>
            </w:tcBorders>
          </w:tcPr>
          <w:p w14:paraId="43E4924C" w14:textId="77777777" w:rsidR="00706D85" w:rsidRPr="00E226C6" w:rsidRDefault="00706D85" w:rsidP="00876CD6">
            <w:pPr>
              <w:spacing w:after="0" w:line="245" w:lineRule="auto"/>
              <w:ind w:right="0" w:firstLine="0"/>
              <w:rPr>
                <w:color w:val="auto"/>
                <w:sz w:val="22"/>
              </w:rPr>
            </w:pPr>
            <w:r w:rsidRPr="00E226C6">
              <w:rPr>
                <w:color w:val="auto"/>
                <w:sz w:val="22"/>
              </w:rPr>
              <w:t>5 календарных дней с даты подачи тепловой энергии и теплоносителя на объект заявителя</w:t>
            </w:r>
          </w:p>
        </w:tc>
        <w:tc>
          <w:tcPr>
            <w:tcW w:w="992" w:type="dxa"/>
            <w:tcBorders>
              <w:top w:val="single" w:sz="2" w:space="0" w:color="000000"/>
              <w:left w:val="single" w:sz="2" w:space="0" w:color="000000"/>
              <w:bottom w:val="single" w:sz="2" w:space="0" w:color="000000"/>
              <w:right w:val="single" w:sz="2" w:space="0" w:color="000000"/>
            </w:tcBorders>
          </w:tcPr>
          <w:p w14:paraId="32CD4E7E" w14:textId="77777777" w:rsidR="00706D85" w:rsidRPr="00E226C6" w:rsidRDefault="00706D85" w:rsidP="00876CD6">
            <w:pPr>
              <w:spacing w:after="0" w:line="249" w:lineRule="auto"/>
              <w:ind w:right="0" w:firstLine="0"/>
              <w:jc w:val="center"/>
              <w:rPr>
                <w:color w:val="auto"/>
                <w:sz w:val="22"/>
              </w:rPr>
            </w:pPr>
            <w:r w:rsidRPr="00E226C6">
              <w:rPr>
                <w:color w:val="auto"/>
                <w:sz w:val="22"/>
              </w:rPr>
              <w:t>-</w:t>
            </w:r>
          </w:p>
        </w:tc>
        <w:tc>
          <w:tcPr>
            <w:tcW w:w="1134" w:type="dxa"/>
            <w:tcBorders>
              <w:top w:val="single" w:sz="2" w:space="0" w:color="000000"/>
              <w:left w:val="single" w:sz="2" w:space="0" w:color="000000"/>
              <w:bottom w:val="single" w:sz="2" w:space="0" w:color="000000"/>
              <w:right w:val="single" w:sz="2" w:space="0" w:color="000000"/>
            </w:tcBorders>
          </w:tcPr>
          <w:p w14:paraId="09490C4C"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52696EE3" w14:textId="77777777" w:rsidR="00706D85" w:rsidRPr="00E226C6" w:rsidRDefault="00706D85" w:rsidP="00876CD6">
            <w:pPr>
              <w:spacing w:after="0" w:line="256" w:lineRule="auto"/>
              <w:ind w:right="0" w:firstLine="0"/>
              <w:rPr>
                <w:color w:val="auto"/>
                <w:sz w:val="22"/>
              </w:rPr>
            </w:pPr>
            <w:r>
              <w:rPr>
                <w:color w:val="auto"/>
                <w:sz w:val="22"/>
              </w:rPr>
              <w:t>П</w:t>
            </w:r>
            <w:r w:rsidRPr="00E226C6">
              <w:rPr>
                <w:color w:val="auto"/>
                <w:sz w:val="22"/>
              </w:rPr>
              <w:t>латежное поручение</w:t>
            </w:r>
          </w:p>
        </w:tc>
        <w:tc>
          <w:tcPr>
            <w:tcW w:w="1702" w:type="dxa"/>
            <w:tcBorders>
              <w:top w:val="single" w:sz="2" w:space="0" w:color="000000"/>
              <w:left w:val="single" w:sz="2" w:space="0" w:color="000000"/>
              <w:bottom w:val="single" w:sz="2" w:space="0" w:color="000000"/>
              <w:right w:val="single" w:sz="2" w:space="0" w:color="000000"/>
            </w:tcBorders>
          </w:tcPr>
          <w:p w14:paraId="31CFEBE8"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c>
          <w:tcPr>
            <w:tcW w:w="1981" w:type="dxa"/>
            <w:tcBorders>
              <w:top w:val="single" w:sz="2" w:space="0" w:color="000000"/>
              <w:left w:val="single" w:sz="2" w:space="0" w:color="000000"/>
              <w:bottom w:val="single" w:sz="2" w:space="0" w:color="000000"/>
              <w:right w:val="single" w:sz="2" w:space="0" w:color="000000"/>
            </w:tcBorders>
          </w:tcPr>
          <w:p w14:paraId="1099FD46" w14:textId="77777777" w:rsidR="00706D85" w:rsidRPr="00E226C6" w:rsidRDefault="00706D85" w:rsidP="00876CD6">
            <w:pPr>
              <w:spacing w:after="0" w:line="249" w:lineRule="auto"/>
              <w:ind w:right="0" w:firstLine="0"/>
              <w:rPr>
                <w:color w:val="auto"/>
                <w:sz w:val="22"/>
              </w:rPr>
            </w:pPr>
            <w:r w:rsidRPr="00E226C6">
              <w:rPr>
                <w:color w:val="auto"/>
                <w:sz w:val="22"/>
              </w:rPr>
              <w:t>Заявитель</w:t>
            </w:r>
          </w:p>
        </w:tc>
        <w:tc>
          <w:tcPr>
            <w:tcW w:w="1984" w:type="dxa"/>
            <w:tcBorders>
              <w:top w:val="single" w:sz="2" w:space="0" w:color="000000"/>
              <w:left w:val="single" w:sz="2" w:space="0" w:color="000000"/>
              <w:bottom w:val="single" w:sz="2" w:space="0" w:color="000000"/>
              <w:right w:val="single" w:sz="2" w:space="0" w:color="000000"/>
            </w:tcBorders>
          </w:tcPr>
          <w:p w14:paraId="7E961FAC"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ункты 52, 77 Правил № 2115</w:t>
            </w:r>
          </w:p>
        </w:tc>
        <w:tc>
          <w:tcPr>
            <w:tcW w:w="1701" w:type="dxa"/>
            <w:tcBorders>
              <w:top w:val="single" w:sz="2" w:space="0" w:color="000000"/>
              <w:left w:val="single" w:sz="2" w:space="0" w:color="000000"/>
              <w:bottom w:val="single" w:sz="2" w:space="0" w:color="000000"/>
              <w:right w:val="single" w:sz="2" w:space="0" w:color="000000"/>
            </w:tcBorders>
          </w:tcPr>
          <w:p w14:paraId="604A00FE"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121505B0"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2356FB0A"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3AF2FE68" w14:textId="77777777" w:rsidR="00706D85" w:rsidRPr="00E226C6" w:rsidRDefault="00706D85" w:rsidP="00876CD6">
            <w:pPr>
              <w:spacing w:after="0" w:line="259" w:lineRule="auto"/>
              <w:ind w:right="0" w:firstLine="0"/>
              <w:rPr>
                <w:color w:val="auto"/>
                <w:sz w:val="22"/>
              </w:rPr>
            </w:pPr>
            <w:r w:rsidRPr="00E226C6">
              <w:rPr>
                <w:color w:val="auto"/>
                <w:sz w:val="22"/>
              </w:rPr>
              <w:t>20.1</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1716C0CA" w14:textId="77777777" w:rsidR="00706D85" w:rsidRPr="00E226C6" w:rsidRDefault="00706D85" w:rsidP="00876CD6">
            <w:pPr>
              <w:spacing w:after="0" w:line="261" w:lineRule="auto"/>
              <w:ind w:right="0" w:firstLine="0"/>
              <w:rPr>
                <w:color w:val="auto"/>
                <w:sz w:val="22"/>
              </w:rPr>
            </w:pPr>
            <w:r w:rsidRPr="00E226C6">
              <w:rPr>
                <w:color w:val="auto"/>
                <w:sz w:val="22"/>
              </w:rPr>
              <w:t>Получение заявителем разрешение органа федерального государственного энергетического надзора на допуск в эксплуатацию объекта теплоснабжения</w:t>
            </w:r>
          </w:p>
        </w:tc>
        <w:tc>
          <w:tcPr>
            <w:tcW w:w="992" w:type="dxa"/>
            <w:tcBorders>
              <w:top w:val="single" w:sz="2" w:space="0" w:color="000000"/>
              <w:left w:val="single" w:sz="2" w:space="0" w:color="000000"/>
              <w:bottom w:val="single" w:sz="2" w:space="0" w:color="000000"/>
              <w:right w:val="single" w:sz="2" w:space="0" w:color="000000"/>
            </w:tcBorders>
          </w:tcPr>
          <w:p w14:paraId="065C2B6D" w14:textId="3D5BB7B8" w:rsidR="00706D85" w:rsidRPr="00E226C6" w:rsidRDefault="00706D85" w:rsidP="00876CD6">
            <w:pPr>
              <w:spacing w:after="0" w:line="259" w:lineRule="auto"/>
              <w:ind w:right="0" w:firstLine="0"/>
              <w:rPr>
                <w:color w:val="auto"/>
                <w:sz w:val="22"/>
              </w:rPr>
            </w:pPr>
            <w:r w:rsidRPr="00E226C6">
              <w:rPr>
                <w:color w:val="auto"/>
                <w:sz w:val="22"/>
              </w:rPr>
              <w:t>10 рабочих дней с</w:t>
            </w:r>
            <w:r w:rsidR="00B25102">
              <w:rPr>
                <w:color w:val="auto"/>
                <w:sz w:val="22"/>
              </w:rPr>
              <w:t xml:space="preserve"> </w:t>
            </w:r>
            <w:r w:rsidRPr="00E226C6">
              <w:rPr>
                <w:color w:val="auto"/>
                <w:sz w:val="22"/>
              </w:rPr>
              <w:t>момента подачи заявления о получении разрешения на допуск в эксплуатации объекта теплоснабжения</w:t>
            </w:r>
          </w:p>
        </w:tc>
        <w:tc>
          <w:tcPr>
            <w:tcW w:w="992" w:type="dxa"/>
            <w:tcBorders>
              <w:top w:val="single" w:sz="2" w:space="0" w:color="000000"/>
              <w:left w:val="single" w:sz="2" w:space="0" w:color="000000"/>
              <w:bottom w:val="single" w:sz="2" w:space="0" w:color="000000"/>
              <w:right w:val="single" w:sz="2" w:space="0" w:color="000000"/>
            </w:tcBorders>
          </w:tcPr>
          <w:p w14:paraId="63EEE87C" w14:textId="63584920" w:rsidR="00706D85" w:rsidRPr="00E226C6" w:rsidRDefault="00706D85" w:rsidP="00876CD6">
            <w:pPr>
              <w:spacing w:after="0" w:line="259" w:lineRule="auto"/>
              <w:ind w:right="0" w:firstLine="0"/>
              <w:rPr>
                <w:color w:val="auto"/>
                <w:sz w:val="22"/>
              </w:rPr>
            </w:pPr>
            <w:r w:rsidRPr="00E226C6">
              <w:rPr>
                <w:color w:val="auto"/>
                <w:sz w:val="22"/>
              </w:rPr>
              <w:t>7 рабочих дней с</w:t>
            </w:r>
            <w:r w:rsidR="00B25102">
              <w:rPr>
                <w:color w:val="auto"/>
                <w:sz w:val="22"/>
              </w:rPr>
              <w:t xml:space="preserve"> </w:t>
            </w:r>
            <w:r w:rsidRPr="00E226C6">
              <w:rPr>
                <w:color w:val="auto"/>
                <w:sz w:val="22"/>
              </w:rPr>
              <w:t>момента подачи заявления о получении разрешения на допуск в эксплуатации объекта теплоснабжения</w:t>
            </w:r>
          </w:p>
        </w:tc>
        <w:tc>
          <w:tcPr>
            <w:tcW w:w="1134" w:type="dxa"/>
            <w:tcBorders>
              <w:top w:val="single" w:sz="2" w:space="0" w:color="000000"/>
              <w:left w:val="single" w:sz="2" w:space="0" w:color="000000"/>
              <w:bottom w:val="single" w:sz="2" w:space="0" w:color="000000"/>
              <w:right w:val="single" w:sz="2" w:space="0" w:color="000000"/>
            </w:tcBorders>
          </w:tcPr>
          <w:p w14:paraId="5F59CE43"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2" w:space="0" w:color="000000"/>
              <w:right w:val="single" w:sz="2" w:space="0" w:color="000000"/>
            </w:tcBorders>
          </w:tcPr>
          <w:p w14:paraId="134ACBCA" w14:textId="77777777" w:rsidR="00706D85" w:rsidRPr="00E226C6" w:rsidRDefault="00706D85" w:rsidP="00876CD6">
            <w:pPr>
              <w:spacing w:after="0" w:line="256" w:lineRule="auto"/>
              <w:ind w:right="0" w:firstLine="0"/>
              <w:rPr>
                <w:color w:val="auto"/>
                <w:sz w:val="22"/>
              </w:rPr>
            </w:pPr>
            <w:r>
              <w:rPr>
                <w:color w:val="auto"/>
                <w:sz w:val="22"/>
              </w:rPr>
              <w:t>Р</w:t>
            </w:r>
            <w:r w:rsidRPr="00E226C6">
              <w:rPr>
                <w:color w:val="auto"/>
                <w:sz w:val="22"/>
              </w:rPr>
              <w:t>азрешение федерального государственного энергетического надзора на допуск в эксплуатацию объекта теплоснабжения и (или) тепло-потребляющей установки</w:t>
            </w:r>
          </w:p>
        </w:tc>
        <w:tc>
          <w:tcPr>
            <w:tcW w:w="1702" w:type="dxa"/>
            <w:tcBorders>
              <w:top w:val="single" w:sz="2" w:space="0" w:color="000000"/>
              <w:left w:val="single" w:sz="2" w:space="0" w:color="000000"/>
              <w:bottom w:val="single" w:sz="2" w:space="0" w:color="000000"/>
              <w:right w:val="single" w:sz="2" w:space="0" w:color="000000"/>
            </w:tcBorders>
          </w:tcPr>
          <w:p w14:paraId="3778C9FE" w14:textId="77777777" w:rsidR="00706D85" w:rsidRPr="00E226C6" w:rsidRDefault="00706D85" w:rsidP="00876CD6">
            <w:pPr>
              <w:spacing w:after="0" w:line="246" w:lineRule="auto"/>
              <w:ind w:right="0" w:firstLine="0"/>
              <w:rPr>
                <w:color w:val="auto"/>
                <w:sz w:val="22"/>
              </w:rPr>
            </w:pPr>
            <w:r>
              <w:rPr>
                <w:color w:val="auto"/>
                <w:sz w:val="22"/>
              </w:rPr>
              <w:t>П</w:t>
            </w:r>
            <w:r w:rsidRPr="00E226C6">
              <w:rPr>
                <w:color w:val="auto"/>
                <w:sz w:val="22"/>
              </w:rPr>
              <w:t>одтверждение получения разрешение органа федерального государственного энергетического надзора на допуск</w:t>
            </w:r>
            <w:r>
              <w:rPr>
                <w:color w:val="auto"/>
                <w:sz w:val="22"/>
              </w:rPr>
              <w:t xml:space="preserve"> </w:t>
            </w:r>
            <w:r w:rsidRPr="00E226C6">
              <w:rPr>
                <w:color w:val="auto"/>
                <w:sz w:val="22"/>
              </w:rPr>
              <w:t>в эксплуатацию объекта теплоснабжения и (или) тепло-потребляющей установки</w:t>
            </w:r>
          </w:p>
        </w:tc>
        <w:tc>
          <w:tcPr>
            <w:tcW w:w="1981" w:type="dxa"/>
            <w:tcBorders>
              <w:top w:val="single" w:sz="2" w:space="0" w:color="000000"/>
              <w:left w:val="single" w:sz="2" w:space="0" w:color="000000"/>
              <w:bottom w:val="single" w:sz="2" w:space="0" w:color="000000"/>
              <w:right w:val="single" w:sz="2" w:space="0" w:color="000000"/>
            </w:tcBorders>
          </w:tcPr>
          <w:p w14:paraId="2FE9E54C" w14:textId="77777777" w:rsidR="00706D85" w:rsidRPr="00E226C6" w:rsidRDefault="00706D85" w:rsidP="00876CD6">
            <w:pPr>
              <w:spacing w:after="0" w:line="249" w:lineRule="auto"/>
              <w:ind w:right="0" w:firstLine="0"/>
              <w:rPr>
                <w:color w:val="auto"/>
                <w:sz w:val="22"/>
              </w:rPr>
            </w:pPr>
            <w:r w:rsidRPr="00E226C6">
              <w:rPr>
                <w:color w:val="auto"/>
                <w:sz w:val="22"/>
              </w:rPr>
              <w:t>ООО «Газпром теплоэнерго Вологда»</w:t>
            </w:r>
          </w:p>
        </w:tc>
        <w:tc>
          <w:tcPr>
            <w:tcW w:w="1984" w:type="dxa"/>
            <w:tcBorders>
              <w:top w:val="single" w:sz="2" w:space="0" w:color="000000"/>
              <w:left w:val="single" w:sz="2" w:space="0" w:color="000000"/>
              <w:bottom w:val="single" w:sz="2" w:space="0" w:color="000000"/>
              <w:right w:val="single" w:sz="2" w:space="0" w:color="000000"/>
            </w:tcBorders>
          </w:tcPr>
          <w:p w14:paraId="3B0E6E26" w14:textId="77777777" w:rsidR="00706D85" w:rsidRPr="00E226C6" w:rsidRDefault="00706D85" w:rsidP="00876CD6">
            <w:pPr>
              <w:spacing w:after="0" w:line="259" w:lineRule="auto"/>
              <w:ind w:right="0" w:firstLine="0"/>
              <w:rPr>
                <w:color w:val="auto"/>
                <w:sz w:val="22"/>
              </w:rPr>
            </w:pPr>
            <w:r>
              <w:rPr>
                <w:color w:val="auto"/>
                <w:sz w:val="22"/>
              </w:rPr>
              <w:t>П</w:t>
            </w:r>
            <w:r w:rsidRPr="00E226C6">
              <w:rPr>
                <w:color w:val="auto"/>
                <w:sz w:val="22"/>
              </w:rPr>
              <w:t>ункт 62 Правил № 2115</w:t>
            </w:r>
          </w:p>
        </w:tc>
        <w:tc>
          <w:tcPr>
            <w:tcW w:w="1701" w:type="dxa"/>
            <w:tcBorders>
              <w:top w:val="single" w:sz="2" w:space="0" w:color="000000"/>
              <w:left w:val="single" w:sz="2" w:space="0" w:color="000000"/>
              <w:bottom w:val="single" w:sz="2" w:space="0" w:color="000000"/>
              <w:right w:val="single" w:sz="2" w:space="0" w:color="000000"/>
            </w:tcBorders>
          </w:tcPr>
          <w:p w14:paraId="33A483F8"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4967849B"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3ED45566" w14:textId="77777777" w:rsidTr="006E4593">
        <w:trPr>
          <w:trHeight w:val="958"/>
        </w:trPr>
        <w:tc>
          <w:tcPr>
            <w:tcW w:w="567" w:type="dxa"/>
            <w:tcBorders>
              <w:top w:val="single" w:sz="2" w:space="0" w:color="000000"/>
              <w:left w:val="single" w:sz="2" w:space="0" w:color="000000"/>
              <w:bottom w:val="single" w:sz="2" w:space="0" w:color="000000"/>
              <w:right w:val="single" w:sz="2" w:space="0" w:color="000000"/>
            </w:tcBorders>
          </w:tcPr>
          <w:p w14:paraId="5AE9621B" w14:textId="77777777" w:rsidR="00706D85" w:rsidRPr="00E226C6" w:rsidRDefault="00706D85" w:rsidP="00876CD6">
            <w:pPr>
              <w:spacing w:after="0" w:line="259" w:lineRule="auto"/>
              <w:ind w:right="0" w:firstLine="0"/>
              <w:rPr>
                <w:color w:val="auto"/>
                <w:sz w:val="22"/>
              </w:rPr>
            </w:pPr>
            <w:r w:rsidRPr="00E226C6">
              <w:rPr>
                <w:color w:val="auto"/>
                <w:sz w:val="22"/>
              </w:rPr>
              <w:t>21</w:t>
            </w:r>
            <w:r>
              <w:rPr>
                <w:color w:val="auto"/>
                <w:sz w:val="22"/>
              </w:rPr>
              <w:t>.</w:t>
            </w:r>
          </w:p>
        </w:tc>
        <w:tc>
          <w:tcPr>
            <w:tcW w:w="1560" w:type="dxa"/>
            <w:tcBorders>
              <w:top w:val="single" w:sz="2" w:space="0" w:color="000000"/>
              <w:left w:val="single" w:sz="2" w:space="0" w:color="000000"/>
              <w:bottom w:val="single" w:sz="2" w:space="0" w:color="000000"/>
              <w:right w:val="single" w:sz="2" w:space="0" w:color="000000"/>
            </w:tcBorders>
          </w:tcPr>
          <w:p w14:paraId="46659DD8" w14:textId="77777777" w:rsidR="00706D85" w:rsidRPr="00E226C6" w:rsidRDefault="00706D85" w:rsidP="00876CD6">
            <w:pPr>
              <w:spacing w:after="0" w:line="259" w:lineRule="auto"/>
              <w:ind w:right="0" w:firstLine="0"/>
              <w:jc w:val="left"/>
              <w:rPr>
                <w:color w:val="auto"/>
                <w:sz w:val="22"/>
              </w:rPr>
            </w:pPr>
            <w:r w:rsidRPr="00E226C6">
              <w:rPr>
                <w:color w:val="auto"/>
                <w:sz w:val="22"/>
              </w:rPr>
              <w:t>Получение</w:t>
            </w:r>
            <w:r>
              <w:rPr>
                <w:color w:val="auto"/>
                <w:sz w:val="22"/>
              </w:rPr>
              <w:t xml:space="preserve"> а</w:t>
            </w:r>
            <w:r w:rsidRPr="00E226C6">
              <w:rPr>
                <w:color w:val="auto"/>
                <w:sz w:val="22"/>
              </w:rPr>
              <w:t>кта</w:t>
            </w:r>
            <w:r>
              <w:rPr>
                <w:color w:val="auto"/>
                <w:sz w:val="22"/>
              </w:rPr>
              <w:t xml:space="preserve"> </w:t>
            </w:r>
            <w:r w:rsidRPr="00E226C6">
              <w:rPr>
                <w:color w:val="auto"/>
                <w:sz w:val="22"/>
              </w:rPr>
              <w:t>о подключении</w:t>
            </w:r>
          </w:p>
        </w:tc>
        <w:tc>
          <w:tcPr>
            <w:tcW w:w="992" w:type="dxa"/>
            <w:tcBorders>
              <w:top w:val="single" w:sz="2" w:space="0" w:color="000000"/>
              <w:left w:val="single" w:sz="2" w:space="0" w:color="000000"/>
              <w:bottom w:val="single" w:sz="2" w:space="0" w:color="000000"/>
              <w:right w:val="single" w:sz="2" w:space="0" w:color="000000"/>
            </w:tcBorders>
          </w:tcPr>
          <w:p w14:paraId="436540DC"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 xml:space="preserve"> пределах срока выполнения мероприятия по</w:t>
            </w:r>
            <w:r>
              <w:rPr>
                <w:color w:val="auto"/>
                <w:sz w:val="22"/>
              </w:rPr>
              <w:t xml:space="preserve"> </w:t>
            </w:r>
            <w:r w:rsidRPr="00E226C6">
              <w:rPr>
                <w:color w:val="auto"/>
                <w:sz w:val="22"/>
              </w:rPr>
              <w:t>договору, но не позднее 18</w:t>
            </w:r>
            <w:r>
              <w:rPr>
                <w:color w:val="auto"/>
                <w:sz w:val="22"/>
              </w:rPr>
              <w:t xml:space="preserve"> </w:t>
            </w:r>
            <w:r w:rsidRPr="00E226C6">
              <w:rPr>
                <w:color w:val="auto"/>
                <w:sz w:val="22"/>
              </w:rPr>
              <w:t>месяцев со дня заключения дого</w:t>
            </w:r>
            <w:r>
              <w:rPr>
                <w:color w:val="auto"/>
                <w:sz w:val="22"/>
              </w:rPr>
              <w:t>в</w:t>
            </w:r>
            <w:r w:rsidRPr="00E226C6">
              <w:rPr>
                <w:color w:val="auto"/>
                <w:sz w:val="22"/>
              </w:rPr>
              <w:t>ора, если более длительные сроки не указаны заявителем в заявке или в инвестиционной программе исполнителя</w:t>
            </w:r>
            <w:r>
              <w:rPr>
                <w:color w:val="auto"/>
                <w:sz w:val="22"/>
              </w:rPr>
              <w:t xml:space="preserve"> </w:t>
            </w:r>
            <w:r w:rsidRPr="00E226C6">
              <w:rPr>
                <w:color w:val="auto"/>
                <w:sz w:val="22"/>
              </w:rPr>
              <w:t>(смежной теплоснабжающей/ теплосетевой организации), по не более 3 лет</w:t>
            </w:r>
          </w:p>
        </w:tc>
        <w:tc>
          <w:tcPr>
            <w:tcW w:w="992" w:type="dxa"/>
            <w:tcBorders>
              <w:top w:val="single" w:sz="2" w:space="0" w:color="000000"/>
              <w:left w:val="single" w:sz="2" w:space="0" w:color="000000"/>
              <w:bottom w:val="single" w:sz="2" w:space="0" w:color="000000"/>
              <w:right w:val="single" w:sz="2" w:space="0" w:color="000000"/>
            </w:tcBorders>
          </w:tcPr>
          <w:p w14:paraId="1E760626"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 xml:space="preserve"> пределах срока выполнения мероприятия по</w:t>
            </w:r>
            <w:r>
              <w:rPr>
                <w:color w:val="auto"/>
                <w:sz w:val="22"/>
              </w:rPr>
              <w:t xml:space="preserve"> </w:t>
            </w:r>
            <w:r w:rsidRPr="00E226C6">
              <w:rPr>
                <w:color w:val="auto"/>
                <w:sz w:val="22"/>
              </w:rPr>
              <w:t>договору, но не позднее 15 месяцев со дня заключения договора, если более</w:t>
            </w:r>
            <w:r>
              <w:rPr>
                <w:color w:val="auto"/>
                <w:sz w:val="22"/>
              </w:rPr>
              <w:t xml:space="preserve"> </w:t>
            </w:r>
            <w:r w:rsidRPr="00E226C6">
              <w:rPr>
                <w:color w:val="auto"/>
                <w:sz w:val="22"/>
              </w:rPr>
              <w:t>длительные сроки не указаны заявителем в заявке или в инвестиционной программе исполнителя</w:t>
            </w:r>
            <w:r>
              <w:rPr>
                <w:color w:val="auto"/>
                <w:sz w:val="22"/>
              </w:rPr>
              <w:t xml:space="preserve"> </w:t>
            </w:r>
            <w:r w:rsidRPr="00E226C6">
              <w:rPr>
                <w:color w:val="auto"/>
                <w:sz w:val="22"/>
              </w:rPr>
              <w:t>(смежной теплоснабжающей/ теплосетевой организации), но не более 2 лет</w:t>
            </w:r>
          </w:p>
        </w:tc>
        <w:tc>
          <w:tcPr>
            <w:tcW w:w="1134" w:type="dxa"/>
            <w:tcBorders>
              <w:top w:val="single" w:sz="2" w:space="0" w:color="000000"/>
              <w:left w:val="single" w:sz="2" w:space="0" w:color="000000"/>
              <w:bottom w:val="single" w:sz="2" w:space="0" w:color="000000"/>
              <w:right w:val="single" w:sz="2" w:space="0" w:color="000000"/>
            </w:tcBorders>
          </w:tcPr>
          <w:p w14:paraId="30D6AB8F" w14:textId="77777777" w:rsidR="00706D85" w:rsidRPr="00E226C6" w:rsidRDefault="00706D85" w:rsidP="00876CD6">
            <w:pPr>
              <w:spacing w:after="0" w:line="246" w:lineRule="auto"/>
              <w:ind w:right="0" w:firstLine="0"/>
              <w:jc w:val="center"/>
              <w:rPr>
                <w:color w:val="auto"/>
                <w:sz w:val="22"/>
              </w:rPr>
            </w:pPr>
            <w:r w:rsidRPr="00E226C6">
              <w:rPr>
                <w:color w:val="auto"/>
                <w:sz w:val="22"/>
              </w:rPr>
              <w:t>5</w:t>
            </w:r>
          </w:p>
        </w:tc>
        <w:tc>
          <w:tcPr>
            <w:tcW w:w="1701" w:type="dxa"/>
            <w:tcBorders>
              <w:top w:val="single" w:sz="2" w:space="0" w:color="000000"/>
              <w:left w:val="single" w:sz="2" w:space="0" w:color="000000"/>
              <w:bottom w:val="single" w:sz="2" w:space="0" w:color="000000"/>
              <w:right w:val="single" w:sz="2" w:space="0" w:color="000000"/>
            </w:tcBorders>
          </w:tcPr>
          <w:p w14:paraId="368058ED" w14:textId="77777777" w:rsidR="00706D85" w:rsidRPr="00E226C6" w:rsidRDefault="00706D85" w:rsidP="00876CD6">
            <w:pPr>
              <w:spacing w:after="0" w:line="256" w:lineRule="auto"/>
              <w:ind w:right="0" w:firstLine="0"/>
              <w:rPr>
                <w:color w:val="auto"/>
                <w:sz w:val="22"/>
              </w:rPr>
            </w:pPr>
            <w:r>
              <w:rPr>
                <w:color w:val="auto"/>
                <w:sz w:val="22"/>
              </w:rPr>
              <w:t>З</w:t>
            </w:r>
            <w:r w:rsidRPr="00E226C6">
              <w:rPr>
                <w:color w:val="auto"/>
                <w:sz w:val="22"/>
              </w:rPr>
              <w:t>аключенный договор подключении, акт о готовности внутриплощадочных и внутридомовых сетей и оборудования подключаемого объекта</w:t>
            </w:r>
            <w:r>
              <w:rPr>
                <w:color w:val="auto"/>
                <w:sz w:val="22"/>
              </w:rPr>
              <w:t xml:space="preserve"> </w:t>
            </w:r>
            <w:r w:rsidRPr="00E226C6">
              <w:rPr>
                <w:color w:val="auto"/>
                <w:sz w:val="22"/>
              </w:rPr>
              <w:t>к</w:t>
            </w:r>
            <w:r>
              <w:rPr>
                <w:color w:val="auto"/>
                <w:sz w:val="22"/>
              </w:rPr>
              <w:t xml:space="preserve"> </w:t>
            </w:r>
            <w:r w:rsidRPr="00E226C6">
              <w:rPr>
                <w:color w:val="auto"/>
                <w:sz w:val="22"/>
              </w:rPr>
              <w:t>подаче тепловой энергии теплоносителя, платежные поручения (3 шт.)</w:t>
            </w:r>
          </w:p>
        </w:tc>
        <w:tc>
          <w:tcPr>
            <w:tcW w:w="1702" w:type="dxa"/>
            <w:tcBorders>
              <w:top w:val="single" w:sz="2" w:space="0" w:color="000000"/>
              <w:left w:val="single" w:sz="2" w:space="0" w:color="000000"/>
              <w:bottom w:val="single" w:sz="2" w:space="0" w:color="000000"/>
              <w:right w:val="single" w:sz="2" w:space="0" w:color="000000"/>
            </w:tcBorders>
          </w:tcPr>
          <w:p w14:paraId="74E05CFA" w14:textId="77777777" w:rsidR="00706D85" w:rsidRPr="00E226C6" w:rsidRDefault="00706D85" w:rsidP="00876CD6">
            <w:pPr>
              <w:spacing w:after="0" w:line="259" w:lineRule="auto"/>
              <w:ind w:right="0" w:firstLine="0"/>
              <w:jc w:val="left"/>
              <w:rPr>
                <w:color w:val="auto"/>
                <w:sz w:val="22"/>
              </w:rPr>
            </w:pPr>
            <w:r w:rsidRPr="00E226C6">
              <w:rPr>
                <w:color w:val="auto"/>
                <w:sz w:val="22"/>
              </w:rPr>
              <w:t>Подписанный</w:t>
            </w:r>
            <w:r>
              <w:rPr>
                <w:color w:val="auto"/>
                <w:sz w:val="22"/>
              </w:rPr>
              <w:t xml:space="preserve"> </w:t>
            </w:r>
            <w:r w:rsidRPr="00E226C6">
              <w:rPr>
                <w:color w:val="auto"/>
                <w:sz w:val="22"/>
              </w:rPr>
              <w:t>акт</w:t>
            </w:r>
            <w:r>
              <w:rPr>
                <w:color w:val="auto"/>
                <w:sz w:val="22"/>
              </w:rPr>
              <w:t xml:space="preserve"> </w:t>
            </w:r>
            <w:r w:rsidRPr="00E226C6">
              <w:rPr>
                <w:color w:val="auto"/>
                <w:sz w:val="22"/>
              </w:rPr>
              <w:t>о подключении</w:t>
            </w:r>
          </w:p>
        </w:tc>
        <w:tc>
          <w:tcPr>
            <w:tcW w:w="1981" w:type="dxa"/>
            <w:tcBorders>
              <w:top w:val="single" w:sz="2" w:space="0" w:color="000000"/>
              <w:left w:val="single" w:sz="2" w:space="0" w:color="000000"/>
              <w:bottom w:val="single" w:sz="2" w:space="0" w:color="000000"/>
              <w:right w:val="single" w:sz="2" w:space="0" w:color="000000"/>
            </w:tcBorders>
          </w:tcPr>
          <w:p w14:paraId="5E5BDDB4" w14:textId="77777777" w:rsidR="00706D85" w:rsidRPr="00E226C6" w:rsidRDefault="00706D85" w:rsidP="00876CD6">
            <w:pPr>
              <w:spacing w:after="0" w:line="249" w:lineRule="auto"/>
              <w:ind w:right="0" w:firstLine="0"/>
              <w:rPr>
                <w:color w:val="auto"/>
                <w:sz w:val="22"/>
              </w:rPr>
            </w:pPr>
            <w:r w:rsidRPr="00E226C6">
              <w:rPr>
                <w:color w:val="auto"/>
                <w:sz w:val="22"/>
              </w:rPr>
              <w:t>Заявитель</w:t>
            </w:r>
          </w:p>
        </w:tc>
        <w:tc>
          <w:tcPr>
            <w:tcW w:w="1984" w:type="dxa"/>
            <w:tcBorders>
              <w:top w:val="single" w:sz="2" w:space="0" w:color="000000"/>
              <w:left w:val="single" w:sz="2" w:space="0" w:color="000000"/>
              <w:bottom w:val="single" w:sz="2" w:space="0" w:color="000000"/>
              <w:right w:val="single" w:sz="2" w:space="0" w:color="000000"/>
            </w:tcBorders>
          </w:tcPr>
          <w:p w14:paraId="0555180A" w14:textId="0756D45D" w:rsidR="00706D85" w:rsidRPr="00E226C6" w:rsidRDefault="00706D85" w:rsidP="00876CD6">
            <w:pPr>
              <w:spacing w:after="0" w:line="250" w:lineRule="auto"/>
              <w:ind w:right="0" w:firstLine="0"/>
              <w:jc w:val="left"/>
              <w:rPr>
                <w:color w:val="auto"/>
                <w:sz w:val="22"/>
              </w:rPr>
            </w:pPr>
            <w:r>
              <w:rPr>
                <w:color w:val="auto"/>
                <w:sz w:val="22"/>
              </w:rPr>
              <w:t>П</w:t>
            </w:r>
            <w:r w:rsidRPr="00E226C6">
              <w:rPr>
                <w:color w:val="auto"/>
                <w:sz w:val="22"/>
              </w:rPr>
              <w:t>ункты</w:t>
            </w:r>
            <w:r w:rsidR="007D2866">
              <w:rPr>
                <w:color w:val="auto"/>
                <w:sz w:val="22"/>
              </w:rPr>
              <w:t xml:space="preserve"> </w:t>
            </w:r>
            <w:r w:rsidRPr="00E226C6">
              <w:rPr>
                <w:color w:val="auto"/>
                <w:sz w:val="22"/>
              </w:rPr>
              <w:t>23, 63 Правил № 2115</w:t>
            </w:r>
          </w:p>
        </w:tc>
        <w:tc>
          <w:tcPr>
            <w:tcW w:w="1701" w:type="dxa"/>
            <w:tcBorders>
              <w:top w:val="single" w:sz="2" w:space="0" w:color="000000"/>
              <w:left w:val="single" w:sz="2" w:space="0" w:color="000000"/>
              <w:bottom w:val="single" w:sz="2" w:space="0" w:color="000000"/>
              <w:right w:val="single" w:sz="2" w:space="0" w:color="000000"/>
            </w:tcBorders>
          </w:tcPr>
          <w:p w14:paraId="2C87DC59" w14:textId="77777777" w:rsidR="00706D85" w:rsidRPr="00E226C6" w:rsidRDefault="00706D85" w:rsidP="00876CD6">
            <w:pPr>
              <w:spacing w:after="0" w:line="259" w:lineRule="auto"/>
              <w:ind w:right="0" w:firstLine="0"/>
              <w:jc w:val="center"/>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2" w:space="0" w:color="000000"/>
              <w:right w:val="single" w:sz="2" w:space="0" w:color="000000"/>
            </w:tcBorders>
          </w:tcPr>
          <w:p w14:paraId="731D1C51"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r w:rsidR="00706D85" w:rsidRPr="00E226C6" w14:paraId="48B30163" w14:textId="77777777" w:rsidTr="00C2438A">
        <w:trPr>
          <w:trHeight w:val="958"/>
        </w:trPr>
        <w:tc>
          <w:tcPr>
            <w:tcW w:w="567" w:type="dxa"/>
            <w:tcBorders>
              <w:top w:val="single" w:sz="2" w:space="0" w:color="000000"/>
              <w:left w:val="single" w:sz="2" w:space="0" w:color="000000"/>
              <w:bottom w:val="single" w:sz="4" w:space="0" w:color="auto"/>
              <w:right w:val="single" w:sz="2" w:space="0" w:color="000000"/>
            </w:tcBorders>
          </w:tcPr>
          <w:p w14:paraId="72DCFB33" w14:textId="2827DF80" w:rsidR="00706D85" w:rsidRPr="00E226C6" w:rsidRDefault="00706D85" w:rsidP="00876CD6">
            <w:pPr>
              <w:spacing w:after="0" w:line="259" w:lineRule="auto"/>
              <w:ind w:right="0" w:firstLine="0"/>
              <w:rPr>
                <w:color w:val="auto"/>
                <w:sz w:val="22"/>
              </w:rPr>
            </w:pPr>
            <w:r w:rsidRPr="00E226C6">
              <w:rPr>
                <w:color w:val="auto"/>
                <w:sz w:val="22"/>
              </w:rPr>
              <w:t>22</w:t>
            </w:r>
            <w:r>
              <w:rPr>
                <w:color w:val="auto"/>
                <w:sz w:val="22"/>
              </w:rPr>
              <w:t>.</w:t>
            </w:r>
          </w:p>
        </w:tc>
        <w:tc>
          <w:tcPr>
            <w:tcW w:w="1560" w:type="dxa"/>
            <w:tcBorders>
              <w:top w:val="single" w:sz="2" w:space="0" w:color="000000"/>
              <w:left w:val="single" w:sz="2" w:space="0" w:color="000000"/>
              <w:bottom w:val="single" w:sz="4" w:space="0" w:color="auto"/>
              <w:right w:val="single" w:sz="2" w:space="0" w:color="000000"/>
            </w:tcBorders>
          </w:tcPr>
          <w:p w14:paraId="229DC8DE" w14:textId="77777777" w:rsidR="00706D85" w:rsidRPr="00E226C6" w:rsidRDefault="00706D85" w:rsidP="00876CD6">
            <w:pPr>
              <w:spacing w:after="0" w:line="250" w:lineRule="auto"/>
              <w:ind w:right="0" w:firstLine="0"/>
              <w:rPr>
                <w:color w:val="auto"/>
                <w:sz w:val="22"/>
              </w:rPr>
            </w:pPr>
            <w:r w:rsidRPr="00E226C6">
              <w:rPr>
                <w:color w:val="auto"/>
                <w:sz w:val="22"/>
              </w:rPr>
              <w:t>Внесение заявителем итогового платежа по договору о подключении и 15 дней с даты подписания акта</w:t>
            </w:r>
            <w:r>
              <w:rPr>
                <w:color w:val="auto"/>
                <w:sz w:val="22"/>
              </w:rPr>
              <w:t xml:space="preserve"> </w:t>
            </w:r>
            <w:r w:rsidRPr="00E226C6">
              <w:rPr>
                <w:color w:val="auto"/>
                <w:sz w:val="22"/>
              </w:rPr>
              <w:t>о подключении и (в ценовых зонах устанавливается</w:t>
            </w:r>
            <w:r>
              <w:rPr>
                <w:color w:val="auto"/>
                <w:sz w:val="22"/>
              </w:rPr>
              <w:t xml:space="preserve"> </w:t>
            </w:r>
            <w:r w:rsidRPr="00E226C6">
              <w:rPr>
                <w:color w:val="auto"/>
                <w:sz w:val="22"/>
              </w:rPr>
              <w:t>по соглашению сторон)</w:t>
            </w:r>
          </w:p>
        </w:tc>
        <w:tc>
          <w:tcPr>
            <w:tcW w:w="992" w:type="dxa"/>
            <w:tcBorders>
              <w:top w:val="single" w:sz="2" w:space="0" w:color="000000"/>
              <w:left w:val="single" w:sz="2" w:space="0" w:color="000000"/>
              <w:bottom w:val="single" w:sz="4" w:space="0" w:color="auto"/>
              <w:right w:val="single" w:sz="2" w:space="0" w:color="000000"/>
            </w:tcBorders>
          </w:tcPr>
          <w:p w14:paraId="1A2FB183" w14:textId="77777777" w:rsidR="00706D85" w:rsidRPr="00E226C6" w:rsidRDefault="00706D85" w:rsidP="00876CD6">
            <w:pPr>
              <w:spacing w:after="0" w:line="247" w:lineRule="auto"/>
              <w:ind w:right="0" w:firstLine="0"/>
              <w:rPr>
                <w:color w:val="auto"/>
                <w:sz w:val="22"/>
              </w:rPr>
            </w:pPr>
            <w:r>
              <w:rPr>
                <w:color w:val="auto"/>
                <w:sz w:val="22"/>
              </w:rPr>
              <w:t>В</w:t>
            </w:r>
            <w:r w:rsidRPr="00E226C6">
              <w:rPr>
                <w:color w:val="auto"/>
                <w:sz w:val="22"/>
              </w:rPr>
              <w:t>несение заявителем итогового платежа по договору о подключении 15 календарных дней с даты</w:t>
            </w:r>
          </w:p>
          <w:p w14:paraId="32B99F4B" w14:textId="77777777" w:rsidR="00706D85" w:rsidRPr="00E226C6" w:rsidRDefault="00706D85" w:rsidP="00876CD6">
            <w:pPr>
              <w:spacing w:after="0" w:line="245" w:lineRule="auto"/>
              <w:ind w:right="0" w:firstLine="0"/>
              <w:rPr>
                <w:color w:val="auto"/>
                <w:sz w:val="22"/>
              </w:rPr>
            </w:pPr>
            <w:r w:rsidRPr="00E226C6">
              <w:rPr>
                <w:color w:val="auto"/>
                <w:sz w:val="22"/>
              </w:rPr>
              <w:t>подписания акта о подключении (в ценовых зонах устанавливается по соглашению сторон)</w:t>
            </w:r>
          </w:p>
        </w:tc>
        <w:tc>
          <w:tcPr>
            <w:tcW w:w="992" w:type="dxa"/>
            <w:tcBorders>
              <w:top w:val="single" w:sz="2" w:space="0" w:color="000000"/>
              <w:left w:val="single" w:sz="2" w:space="0" w:color="000000"/>
              <w:bottom w:val="single" w:sz="4" w:space="0" w:color="auto"/>
              <w:right w:val="single" w:sz="2" w:space="0" w:color="000000"/>
            </w:tcBorders>
          </w:tcPr>
          <w:p w14:paraId="1620DCA3" w14:textId="77777777" w:rsidR="00706D85" w:rsidRPr="00E226C6" w:rsidRDefault="00706D85" w:rsidP="00876CD6">
            <w:pPr>
              <w:spacing w:after="0" w:line="249" w:lineRule="auto"/>
              <w:ind w:right="0" w:firstLine="0"/>
              <w:jc w:val="center"/>
              <w:rPr>
                <w:color w:val="auto"/>
                <w:sz w:val="22"/>
              </w:rPr>
            </w:pPr>
            <w:r w:rsidRPr="00E226C6">
              <w:rPr>
                <w:color w:val="auto"/>
                <w:sz w:val="22"/>
              </w:rPr>
              <w:t>-</w:t>
            </w:r>
          </w:p>
        </w:tc>
        <w:tc>
          <w:tcPr>
            <w:tcW w:w="1134" w:type="dxa"/>
            <w:tcBorders>
              <w:top w:val="single" w:sz="2" w:space="0" w:color="000000"/>
              <w:left w:val="single" w:sz="2" w:space="0" w:color="000000"/>
              <w:bottom w:val="single" w:sz="4" w:space="0" w:color="auto"/>
              <w:right w:val="single" w:sz="2" w:space="0" w:color="000000"/>
            </w:tcBorders>
          </w:tcPr>
          <w:p w14:paraId="05BD0B45" w14:textId="77777777" w:rsidR="00706D85" w:rsidRPr="00E226C6" w:rsidRDefault="00706D85" w:rsidP="00876CD6">
            <w:pPr>
              <w:spacing w:after="0" w:line="246" w:lineRule="auto"/>
              <w:ind w:right="0" w:firstLine="0"/>
              <w:jc w:val="center"/>
              <w:rPr>
                <w:color w:val="auto"/>
                <w:sz w:val="22"/>
              </w:rPr>
            </w:pPr>
            <w:r w:rsidRPr="00E226C6">
              <w:rPr>
                <w:color w:val="auto"/>
                <w:sz w:val="22"/>
              </w:rPr>
              <w:t>1</w:t>
            </w:r>
          </w:p>
        </w:tc>
        <w:tc>
          <w:tcPr>
            <w:tcW w:w="1701" w:type="dxa"/>
            <w:tcBorders>
              <w:top w:val="single" w:sz="2" w:space="0" w:color="000000"/>
              <w:left w:val="single" w:sz="2" w:space="0" w:color="000000"/>
              <w:bottom w:val="single" w:sz="4" w:space="0" w:color="auto"/>
              <w:right w:val="single" w:sz="2" w:space="0" w:color="000000"/>
            </w:tcBorders>
          </w:tcPr>
          <w:p w14:paraId="4066166E" w14:textId="77777777" w:rsidR="00706D85" w:rsidRPr="00E226C6" w:rsidRDefault="00706D85" w:rsidP="00876CD6">
            <w:pPr>
              <w:spacing w:after="0" w:line="246" w:lineRule="auto"/>
              <w:ind w:right="0" w:firstLine="0"/>
              <w:rPr>
                <w:color w:val="auto"/>
                <w:sz w:val="22"/>
              </w:rPr>
            </w:pPr>
            <w:r>
              <w:rPr>
                <w:color w:val="auto"/>
                <w:sz w:val="22"/>
              </w:rPr>
              <w:t>П</w:t>
            </w:r>
            <w:r w:rsidRPr="00E226C6">
              <w:rPr>
                <w:color w:val="auto"/>
                <w:sz w:val="22"/>
              </w:rPr>
              <w:t>латежное поручение</w:t>
            </w:r>
          </w:p>
        </w:tc>
        <w:tc>
          <w:tcPr>
            <w:tcW w:w="1702" w:type="dxa"/>
            <w:tcBorders>
              <w:top w:val="single" w:sz="2" w:space="0" w:color="000000"/>
              <w:left w:val="single" w:sz="2" w:space="0" w:color="000000"/>
              <w:bottom w:val="single" w:sz="4" w:space="0" w:color="auto"/>
              <w:right w:val="single" w:sz="2" w:space="0" w:color="000000"/>
            </w:tcBorders>
          </w:tcPr>
          <w:p w14:paraId="277754ED" w14:textId="77777777" w:rsidR="00706D85" w:rsidRPr="00E226C6" w:rsidRDefault="00706D85" w:rsidP="00876CD6">
            <w:pPr>
              <w:spacing w:after="0" w:line="263" w:lineRule="auto"/>
              <w:ind w:right="0" w:firstLine="0"/>
              <w:jc w:val="center"/>
              <w:rPr>
                <w:color w:val="auto"/>
                <w:sz w:val="22"/>
              </w:rPr>
            </w:pPr>
            <w:r w:rsidRPr="00E226C6">
              <w:rPr>
                <w:color w:val="auto"/>
                <w:sz w:val="22"/>
              </w:rPr>
              <w:t>-</w:t>
            </w:r>
          </w:p>
        </w:tc>
        <w:tc>
          <w:tcPr>
            <w:tcW w:w="1981" w:type="dxa"/>
            <w:tcBorders>
              <w:top w:val="single" w:sz="2" w:space="0" w:color="000000"/>
              <w:left w:val="single" w:sz="2" w:space="0" w:color="000000"/>
              <w:bottom w:val="single" w:sz="4" w:space="0" w:color="auto"/>
              <w:right w:val="single" w:sz="2" w:space="0" w:color="000000"/>
            </w:tcBorders>
          </w:tcPr>
          <w:p w14:paraId="2801CF35" w14:textId="77777777" w:rsidR="00706D85" w:rsidRPr="00E226C6" w:rsidRDefault="00706D85" w:rsidP="00876CD6">
            <w:pPr>
              <w:spacing w:after="0" w:line="249" w:lineRule="auto"/>
              <w:ind w:right="0" w:firstLine="0"/>
              <w:rPr>
                <w:color w:val="auto"/>
                <w:sz w:val="22"/>
              </w:rPr>
            </w:pPr>
            <w:r w:rsidRPr="00E226C6">
              <w:rPr>
                <w:color w:val="auto"/>
                <w:sz w:val="22"/>
              </w:rPr>
              <w:t>Заявитель</w:t>
            </w:r>
          </w:p>
        </w:tc>
        <w:tc>
          <w:tcPr>
            <w:tcW w:w="1984" w:type="dxa"/>
            <w:tcBorders>
              <w:top w:val="single" w:sz="2" w:space="0" w:color="000000"/>
              <w:left w:val="single" w:sz="2" w:space="0" w:color="000000"/>
              <w:bottom w:val="single" w:sz="4" w:space="0" w:color="auto"/>
              <w:right w:val="single" w:sz="2" w:space="0" w:color="000000"/>
            </w:tcBorders>
          </w:tcPr>
          <w:p w14:paraId="6876E630" w14:textId="77777777" w:rsidR="00706D85" w:rsidRPr="00E226C6" w:rsidRDefault="00706D85" w:rsidP="00876CD6">
            <w:pPr>
              <w:spacing w:after="0" w:line="259" w:lineRule="auto"/>
              <w:ind w:right="0" w:firstLine="0"/>
              <w:rPr>
                <w:color w:val="auto"/>
                <w:sz w:val="22"/>
              </w:rPr>
            </w:pPr>
            <w:r w:rsidRPr="00E226C6">
              <w:rPr>
                <w:color w:val="auto"/>
                <w:sz w:val="22"/>
              </w:rPr>
              <w:t>Пункты</w:t>
            </w:r>
            <w:r>
              <w:rPr>
                <w:color w:val="auto"/>
                <w:sz w:val="22"/>
              </w:rPr>
              <w:t xml:space="preserve"> </w:t>
            </w:r>
            <w:r w:rsidRPr="00E226C6">
              <w:rPr>
                <w:color w:val="auto"/>
                <w:sz w:val="22"/>
              </w:rPr>
              <w:t>52,</w:t>
            </w:r>
            <w:r>
              <w:rPr>
                <w:color w:val="auto"/>
                <w:sz w:val="22"/>
              </w:rPr>
              <w:t xml:space="preserve"> </w:t>
            </w:r>
            <w:r w:rsidRPr="00E226C6">
              <w:rPr>
                <w:color w:val="auto"/>
                <w:sz w:val="22"/>
              </w:rPr>
              <w:t>77 Правил № 2115</w:t>
            </w:r>
          </w:p>
        </w:tc>
        <w:tc>
          <w:tcPr>
            <w:tcW w:w="1701" w:type="dxa"/>
            <w:tcBorders>
              <w:top w:val="single" w:sz="2" w:space="0" w:color="000000"/>
              <w:left w:val="single" w:sz="2" w:space="0" w:color="000000"/>
              <w:bottom w:val="single" w:sz="4" w:space="0" w:color="auto"/>
              <w:right w:val="single" w:sz="2" w:space="0" w:color="000000"/>
            </w:tcBorders>
          </w:tcPr>
          <w:p w14:paraId="3469B9A6" w14:textId="77777777" w:rsidR="00706D85" w:rsidRPr="00E226C6" w:rsidRDefault="00706D85" w:rsidP="00876CD6">
            <w:pPr>
              <w:spacing w:after="0" w:line="259" w:lineRule="auto"/>
              <w:ind w:right="0" w:firstLine="0"/>
              <w:rPr>
                <w:color w:val="auto"/>
                <w:sz w:val="22"/>
              </w:rPr>
            </w:pPr>
            <w:r>
              <w:rPr>
                <w:color w:val="auto"/>
                <w:sz w:val="22"/>
              </w:rPr>
              <w:t>В</w:t>
            </w:r>
            <w:r w:rsidRPr="00E226C6">
              <w:rPr>
                <w:color w:val="auto"/>
                <w:sz w:val="22"/>
              </w:rPr>
              <w:t>се категории</w:t>
            </w:r>
          </w:p>
        </w:tc>
        <w:tc>
          <w:tcPr>
            <w:tcW w:w="1276" w:type="dxa"/>
            <w:tcBorders>
              <w:top w:val="single" w:sz="2" w:space="0" w:color="000000"/>
              <w:left w:val="single" w:sz="2" w:space="0" w:color="000000"/>
              <w:bottom w:val="single" w:sz="4" w:space="0" w:color="auto"/>
              <w:right w:val="single" w:sz="2" w:space="0" w:color="000000"/>
            </w:tcBorders>
          </w:tcPr>
          <w:p w14:paraId="5703D298" w14:textId="77777777" w:rsidR="00706D85" w:rsidRPr="00E226C6" w:rsidRDefault="00706D85" w:rsidP="00876CD6">
            <w:pPr>
              <w:spacing w:after="0" w:line="246" w:lineRule="auto"/>
              <w:ind w:right="0" w:firstLine="0"/>
              <w:jc w:val="center"/>
              <w:rPr>
                <w:color w:val="auto"/>
                <w:sz w:val="22"/>
              </w:rPr>
            </w:pPr>
            <w:r w:rsidRPr="00E226C6">
              <w:rPr>
                <w:color w:val="auto"/>
                <w:sz w:val="22"/>
              </w:rPr>
              <w:t>-</w:t>
            </w:r>
          </w:p>
        </w:tc>
      </w:tr>
    </w:tbl>
    <w:p w14:paraId="07A47BA1" w14:textId="77777777" w:rsidR="00706D85" w:rsidRPr="00F4778C" w:rsidRDefault="00706D85" w:rsidP="00876CD6">
      <w:pPr>
        <w:spacing w:after="0" w:line="260" w:lineRule="auto"/>
        <w:ind w:right="0" w:firstLine="0"/>
        <w:jc w:val="center"/>
        <w:rPr>
          <w:color w:val="auto"/>
          <w:sz w:val="26"/>
          <w:szCs w:val="26"/>
        </w:rPr>
      </w:pPr>
    </w:p>
    <w:p w14:paraId="416346B3" w14:textId="77777777" w:rsidR="00005996" w:rsidRPr="00F4778C" w:rsidRDefault="00005996" w:rsidP="00876CD6">
      <w:pPr>
        <w:spacing w:after="0" w:line="260" w:lineRule="auto"/>
        <w:ind w:right="0" w:firstLine="0"/>
        <w:rPr>
          <w:color w:val="auto"/>
          <w:sz w:val="26"/>
          <w:szCs w:val="26"/>
        </w:rPr>
      </w:pPr>
    </w:p>
    <w:p w14:paraId="7364EE9A" w14:textId="77777777" w:rsidR="00E226C6" w:rsidRDefault="00E226C6" w:rsidP="00467688">
      <w:pPr>
        <w:spacing w:after="0" w:line="271" w:lineRule="auto"/>
        <w:ind w:left="9356" w:right="-641" w:firstLine="0"/>
        <w:rPr>
          <w:color w:val="auto"/>
          <w:sz w:val="26"/>
          <w:szCs w:val="26"/>
        </w:rPr>
        <w:sectPr w:rsidR="00E226C6" w:rsidSect="00706D85">
          <w:pgSz w:w="16840" w:h="11920" w:orient="landscape"/>
          <w:pgMar w:top="1701" w:right="567" w:bottom="1134" w:left="567" w:header="1021" w:footer="720" w:gutter="0"/>
          <w:pgNumType w:start="1"/>
          <w:cols w:space="720"/>
          <w:titlePg/>
          <w:docGrid w:linePitch="381"/>
        </w:sectPr>
      </w:pPr>
    </w:p>
    <w:p w14:paraId="2AD8CF5C" w14:textId="77777777" w:rsidR="00886522" w:rsidRPr="000F77BD" w:rsidRDefault="00886522" w:rsidP="00EC5819">
      <w:pPr>
        <w:tabs>
          <w:tab w:val="left" w:pos="11624"/>
        </w:tabs>
        <w:spacing w:after="0" w:line="271" w:lineRule="auto"/>
        <w:ind w:left="12191" w:right="-29" w:firstLine="0"/>
        <w:rPr>
          <w:color w:val="auto"/>
          <w:sz w:val="26"/>
          <w:szCs w:val="26"/>
        </w:rPr>
      </w:pPr>
      <w:r w:rsidRPr="000F77BD">
        <w:rPr>
          <w:color w:val="auto"/>
          <w:sz w:val="26"/>
          <w:szCs w:val="26"/>
        </w:rPr>
        <w:t>УТВЕРЖДЕН</w:t>
      </w:r>
    </w:p>
    <w:p w14:paraId="5A97B43E" w14:textId="1F032F23" w:rsidR="00886522" w:rsidRPr="000F77BD" w:rsidRDefault="00886522" w:rsidP="00EC5819">
      <w:pPr>
        <w:tabs>
          <w:tab w:val="left" w:pos="11624"/>
        </w:tabs>
        <w:spacing w:after="0" w:line="271" w:lineRule="auto"/>
        <w:ind w:left="12191" w:right="-29" w:firstLine="0"/>
        <w:rPr>
          <w:color w:val="auto"/>
          <w:sz w:val="26"/>
          <w:szCs w:val="26"/>
        </w:rPr>
      </w:pPr>
      <w:r w:rsidRPr="000F77BD">
        <w:rPr>
          <w:color w:val="auto"/>
          <w:sz w:val="26"/>
          <w:szCs w:val="26"/>
        </w:rPr>
        <w:t>постановлением мэрии</w:t>
      </w:r>
      <w:r w:rsidR="00B25102">
        <w:rPr>
          <w:color w:val="auto"/>
          <w:sz w:val="26"/>
          <w:szCs w:val="26"/>
        </w:rPr>
        <w:t xml:space="preserve"> города </w:t>
      </w:r>
    </w:p>
    <w:p w14:paraId="78B90901" w14:textId="77777777" w:rsidR="00A14E93" w:rsidRDefault="00A14E93" w:rsidP="00A14E93">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2A58741F" w14:textId="1E213EE0" w:rsidR="00886522" w:rsidRDefault="00886522" w:rsidP="00EC5819">
      <w:pPr>
        <w:tabs>
          <w:tab w:val="left" w:pos="11624"/>
        </w:tabs>
        <w:spacing w:after="0" w:line="271" w:lineRule="auto"/>
        <w:ind w:left="12191" w:right="-29" w:firstLine="0"/>
        <w:rPr>
          <w:color w:val="auto"/>
          <w:sz w:val="26"/>
          <w:szCs w:val="26"/>
        </w:rPr>
      </w:pPr>
      <w:r w:rsidRPr="000F77BD">
        <w:rPr>
          <w:color w:val="auto"/>
          <w:sz w:val="26"/>
          <w:szCs w:val="26"/>
        </w:rPr>
        <w:t xml:space="preserve">(приложение </w:t>
      </w:r>
      <w:r>
        <w:rPr>
          <w:color w:val="auto"/>
          <w:sz w:val="26"/>
          <w:szCs w:val="26"/>
        </w:rPr>
        <w:t>5</w:t>
      </w:r>
      <w:r w:rsidRPr="000F77BD">
        <w:rPr>
          <w:color w:val="auto"/>
          <w:sz w:val="26"/>
          <w:szCs w:val="26"/>
        </w:rPr>
        <w:t>)</w:t>
      </w:r>
    </w:p>
    <w:p w14:paraId="50BF9EAA" w14:textId="77777777" w:rsidR="00886522" w:rsidRDefault="00886522" w:rsidP="00EC5819">
      <w:pPr>
        <w:tabs>
          <w:tab w:val="left" w:pos="11624"/>
        </w:tabs>
        <w:spacing w:after="0" w:line="271" w:lineRule="auto"/>
        <w:ind w:left="12191" w:right="-29" w:firstLine="0"/>
        <w:rPr>
          <w:color w:val="auto"/>
          <w:sz w:val="26"/>
          <w:szCs w:val="26"/>
        </w:rPr>
      </w:pPr>
    </w:p>
    <w:p w14:paraId="69DF6437" w14:textId="77777777" w:rsidR="00886522" w:rsidRDefault="00886522" w:rsidP="00EC5819">
      <w:pPr>
        <w:spacing w:after="0" w:line="271" w:lineRule="auto"/>
        <w:ind w:left="12191" w:right="-29" w:firstLine="0"/>
        <w:rPr>
          <w:color w:val="auto"/>
          <w:sz w:val="26"/>
          <w:szCs w:val="26"/>
        </w:rPr>
      </w:pPr>
    </w:p>
    <w:p w14:paraId="40503CBB" w14:textId="77777777" w:rsidR="00886522" w:rsidRDefault="00886522" w:rsidP="00EC5819">
      <w:pPr>
        <w:spacing w:after="0" w:line="271" w:lineRule="auto"/>
        <w:ind w:left="12191" w:right="-29" w:firstLine="0"/>
        <w:rPr>
          <w:color w:val="auto"/>
          <w:sz w:val="26"/>
          <w:szCs w:val="26"/>
        </w:rPr>
      </w:pPr>
    </w:p>
    <w:p w14:paraId="03CBB194" w14:textId="77777777" w:rsidR="00D325FB" w:rsidRDefault="00293C70" w:rsidP="00084F12">
      <w:pPr>
        <w:spacing w:after="0" w:line="260" w:lineRule="auto"/>
        <w:ind w:left="2799" w:right="2204" w:hanging="10"/>
        <w:jc w:val="center"/>
        <w:rPr>
          <w:color w:val="auto"/>
          <w:sz w:val="26"/>
          <w:szCs w:val="26"/>
        </w:rPr>
      </w:pPr>
      <w:r w:rsidRPr="00F4778C">
        <w:rPr>
          <w:color w:val="auto"/>
          <w:sz w:val="26"/>
          <w:szCs w:val="26"/>
        </w:rPr>
        <w:t xml:space="preserve">Алгоритм действий инвестора по процедуре подключения </w:t>
      </w:r>
    </w:p>
    <w:p w14:paraId="75E5DA6F" w14:textId="0C67C3B5" w:rsidR="00917B90" w:rsidRPr="00F4778C" w:rsidRDefault="00293C70" w:rsidP="00084F12">
      <w:pPr>
        <w:spacing w:after="0" w:line="260" w:lineRule="auto"/>
        <w:ind w:left="2799" w:right="2204" w:hanging="10"/>
        <w:jc w:val="center"/>
        <w:rPr>
          <w:color w:val="auto"/>
          <w:sz w:val="26"/>
          <w:szCs w:val="26"/>
        </w:rPr>
      </w:pPr>
      <w:r w:rsidRPr="00F4778C">
        <w:rPr>
          <w:color w:val="auto"/>
          <w:sz w:val="26"/>
          <w:szCs w:val="26"/>
        </w:rPr>
        <w:t>к сетям газораспределения</w:t>
      </w:r>
    </w:p>
    <w:p w14:paraId="244D544A" w14:textId="77777777" w:rsidR="00B05EFC" w:rsidRPr="00F4778C" w:rsidRDefault="00B05EFC" w:rsidP="00084F12">
      <w:pPr>
        <w:spacing w:after="0" w:line="260" w:lineRule="auto"/>
        <w:ind w:left="2799" w:right="2204" w:hanging="10"/>
        <w:jc w:val="center"/>
        <w:rPr>
          <w:color w:val="auto"/>
          <w:sz w:val="26"/>
          <w:szCs w:val="26"/>
        </w:rPr>
      </w:pPr>
    </w:p>
    <w:tbl>
      <w:tblPr>
        <w:tblStyle w:val="TableGrid"/>
        <w:tblW w:w="5000" w:type="pct"/>
        <w:tblInd w:w="0" w:type="dxa"/>
        <w:tblCellMar>
          <w:top w:w="31" w:type="dxa"/>
          <w:left w:w="91" w:type="dxa"/>
          <w:right w:w="89" w:type="dxa"/>
        </w:tblCellMar>
        <w:tblLook w:val="04A0" w:firstRow="1" w:lastRow="0" w:firstColumn="1" w:lastColumn="0" w:noHBand="0" w:noVBand="1"/>
      </w:tblPr>
      <w:tblGrid>
        <w:gridCol w:w="574"/>
        <w:gridCol w:w="1586"/>
        <w:gridCol w:w="1008"/>
        <w:gridCol w:w="1008"/>
        <w:gridCol w:w="1152"/>
        <w:gridCol w:w="1727"/>
        <w:gridCol w:w="1730"/>
        <w:gridCol w:w="1583"/>
        <w:gridCol w:w="1583"/>
        <w:gridCol w:w="1727"/>
        <w:gridCol w:w="2022"/>
      </w:tblGrid>
      <w:tr w:rsidR="00F52C5A" w:rsidRPr="00D325FB" w14:paraId="1CFE6BDB" w14:textId="77777777" w:rsidTr="00742E1A">
        <w:trPr>
          <w:trHeight w:val="958"/>
          <w:tblHeader/>
        </w:trPr>
        <w:tc>
          <w:tcPr>
            <w:tcW w:w="183" w:type="pct"/>
            <w:tcBorders>
              <w:top w:val="single" w:sz="2" w:space="0" w:color="000000"/>
              <w:left w:val="single" w:sz="2" w:space="0" w:color="000000"/>
              <w:bottom w:val="single" w:sz="2" w:space="0" w:color="000000"/>
              <w:right w:val="single" w:sz="2" w:space="0" w:color="000000"/>
            </w:tcBorders>
          </w:tcPr>
          <w:p w14:paraId="476E83E3" w14:textId="26E6289B" w:rsidR="00B05EFC" w:rsidRPr="00D325FB" w:rsidRDefault="00E773A4" w:rsidP="001D4709">
            <w:pPr>
              <w:spacing w:after="0" w:line="259" w:lineRule="auto"/>
              <w:ind w:left="43" w:right="0" w:firstLine="0"/>
              <w:jc w:val="center"/>
              <w:rPr>
                <w:color w:val="auto"/>
                <w:sz w:val="22"/>
              </w:rPr>
            </w:pPr>
            <w:r>
              <w:rPr>
                <w:color w:val="auto"/>
                <w:sz w:val="22"/>
              </w:rPr>
              <w:t xml:space="preserve">№ </w:t>
            </w:r>
            <w:r w:rsidR="00B05EFC" w:rsidRPr="00D325FB">
              <w:rPr>
                <w:color w:val="auto"/>
                <w:sz w:val="22"/>
              </w:rPr>
              <w:t>п/п</w:t>
            </w:r>
          </w:p>
        </w:tc>
        <w:tc>
          <w:tcPr>
            <w:tcW w:w="505" w:type="pct"/>
            <w:tcBorders>
              <w:top w:val="single" w:sz="2" w:space="0" w:color="000000"/>
              <w:left w:val="single" w:sz="2" w:space="0" w:color="000000"/>
              <w:bottom w:val="single" w:sz="2" w:space="0" w:color="000000"/>
              <w:right w:val="single" w:sz="2" w:space="0" w:color="000000"/>
            </w:tcBorders>
          </w:tcPr>
          <w:p w14:paraId="75C67E4B" w14:textId="77777777" w:rsidR="00B05EFC" w:rsidRPr="00D325FB" w:rsidRDefault="00B05EFC" w:rsidP="00E773A4">
            <w:pPr>
              <w:spacing w:after="0" w:line="259" w:lineRule="auto"/>
              <w:ind w:right="19" w:firstLine="0"/>
              <w:jc w:val="center"/>
              <w:rPr>
                <w:color w:val="auto"/>
                <w:sz w:val="22"/>
              </w:rPr>
            </w:pPr>
            <w:r w:rsidRPr="00D325FB">
              <w:rPr>
                <w:color w:val="auto"/>
                <w:sz w:val="22"/>
              </w:rPr>
              <w:t>Шаг</w:t>
            </w:r>
          </w:p>
          <w:p w14:paraId="5AE7F37D" w14:textId="77777777" w:rsidR="00B05EFC" w:rsidRPr="00D325FB" w:rsidRDefault="00B05EFC" w:rsidP="00E773A4">
            <w:pPr>
              <w:spacing w:after="0" w:line="259" w:lineRule="auto"/>
              <w:ind w:right="14" w:firstLine="0"/>
              <w:jc w:val="center"/>
              <w:rPr>
                <w:color w:val="auto"/>
                <w:sz w:val="22"/>
              </w:rPr>
            </w:pPr>
            <w:r w:rsidRPr="00D325FB">
              <w:rPr>
                <w:color w:val="auto"/>
                <w:sz w:val="22"/>
              </w:rPr>
              <w:t>алгоритма</w:t>
            </w:r>
          </w:p>
          <w:p w14:paraId="0F74E026" w14:textId="77777777" w:rsidR="00B05EFC" w:rsidRPr="00D325FB" w:rsidRDefault="00B05EFC" w:rsidP="00E773A4">
            <w:pPr>
              <w:spacing w:after="0" w:line="259" w:lineRule="auto"/>
              <w:ind w:right="19" w:firstLine="0"/>
              <w:jc w:val="center"/>
              <w:rPr>
                <w:color w:val="auto"/>
                <w:sz w:val="22"/>
              </w:rPr>
            </w:pPr>
            <w:r w:rsidRPr="00D325FB">
              <w:rPr>
                <w:color w:val="auto"/>
                <w:sz w:val="22"/>
              </w:rPr>
              <w:t>(процедура)</w:t>
            </w:r>
          </w:p>
        </w:tc>
        <w:tc>
          <w:tcPr>
            <w:tcW w:w="321" w:type="pct"/>
            <w:tcBorders>
              <w:top w:val="single" w:sz="2" w:space="0" w:color="000000"/>
              <w:left w:val="single" w:sz="2" w:space="0" w:color="000000"/>
              <w:bottom w:val="single" w:sz="2" w:space="0" w:color="000000"/>
              <w:right w:val="single" w:sz="2" w:space="0" w:color="000000"/>
            </w:tcBorders>
          </w:tcPr>
          <w:p w14:paraId="393E3D70" w14:textId="613B6BB5" w:rsidR="00B05EFC" w:rsidRPr="00D325FB" w:rsidRDefault="00B05EFC" w:rsidP="0010351D">
            <w:pPr>
              <w:spacing w:after="0" w:line="259" w:lineRule="auto"/>
              <w:ind w:left="101" w:right="0" w:firstLine="110"/>
              <w:jc w:val="center"/>
              <w:rPr>
                <w:color w:val="auto"/>
                <w:sz w:val="22"/>
              </w:rPr>
            </w:pPr>
            <w:r w:rsidRPr="00D325FB">
              <w:rPr>
                <w:color w:val="auto"/>
                <w:sz w:val="22"/>
              </w:rPr>
              <w:t>Срок фактический</w:t>
            </w:r>
          </w:p>
        </w:tc>
        <w:tc>
          <w:tcPr>
            <w:tcW w:w="321" w:type="pct"/>
            <w:tcBorders>
              <w:top w:val="single" w:sz="2" w:space="0" w:color="000000"/>
              <w:left w:val="single" w:sz="2" w:space="0" w:color="000000"/>
              <w:bottom w:val="single" w:sz="2" w:space="0" w:color="000000"/>
              <w:right w:val="single" w:sz="2" w:space="0" w:color="000000"/>
            </w:tcBorders>
          </w:tcPr>
          <w:p w14:paraId="23C7D365" w14:textId="77777777" w:rsidR="00B05EFC" w:rsidRPr="00D325FB" w:rsidRDefault="00B05EFC" w:rsidP="00E773A4">
            <w:pPr>
              <w:spacing w:after="0" w:line="259" w:lineRule="auto"/>
              <w:ind w:left="43" w:right="0" w:firstLine="130"/>
              <w:jc w:val="center"/>
              <w:rPr>
                <w:color w:val="auto"/>
                <w:sz w:val="22"/>
              </w:rPr>
            </w:pPr>
            <w:r w:rsidRPr="00D325FB">
              <w:rPr>
                <w:color w:val="auto"/>
                <w:sz w:val="22"/>
              </w:rPr>
              <w:t>Срок целевой</w:t>
            </w:r>
          </w:p>
        </w:tc>
        <w:tc>
          <w:tcPr>
            <w:tcW w:w="367" w:type="pct"/>
            <w:tcBorders>
              <w:top w:val="single" w:sz="2" w:space="0" w:color="000000"/>
              <w:left w:val="single" w:sz="2" w:space="0" w:color="000000"/>
              <w:bottom w:val="single" w:sz="2" w:space="0" w:color="000000"/>
              <w:right w:val="single" w:sz="2" w:space="0" w:color="000000"/>
            </w:tcBorders>
          </w:tcPr>
          <w:p w14:paraId="44059E23" w14:textId="77777777" w:rsidR="00B05EFC" w:rsidRPr="00D325FB" w:rsidRDefault="00B05EFC" w:rsidP="00E773A4">
            <w:pPr>
              <w:spacing w:after="0" w:line="246" w:lineRule="auto"/>
              <w:ind w:left="-88" w:right="0" w:firstLine="9"/>
              <w:jc w:val="center"/>
              <w:rPr>
                <w:color w:val="auto"/>
                <w:sz w:val="22"/>
              </w:rPr>
            </w:pPr>
            <w:r w:rsidRPr="00D325FB">
              <w:rPr>
                <w:color w:val="auto"/>
                <w:sz w:val="22"/>
              </w:rPr>
              <w:t>Количество документовед.</w:t>
            </w:r>
          </w:p>
        </w:tc>
        <w:tc>
          <w:tcPr>
            <w:tcW w:w="550" w:type="pct"/>
            <w:tcBorders>
              <w:top w:val="single" w:sz="2" w:space="0" w:color="000000"/>
              <w:left w:val="single" w:sz="2" w:space="0" w:color="000000"/>
              <w:bottom w:val="single" w:sz="2" w:space="0" w:color="000000"/>
              <w:right w:val="single" w:sz="2" w:space="0" w:color="000000"/>
            </w:tcBorders>
          </w:tcPr>
          <w:p w14:paraId="26907364" w14:textId="77777777" w:rsidR="00B05EFC" w:rsidRPr="00D325FB" w:rsidRDefault="00B05EFC" w:rsidP="00E773A4">
            <w:pPr>
              <w:spacing w:after="0" w:line="259" w:lineRule="auto"/>
              <w:ind w:right="0" w:firstLine="38"/>
              <w:jc w:val="center"/>
              <w:rPr>
                <w:color w:val="auto"/>
                <w:sz w:val="22"/>
              </w:rPr>
            </w:pPr>
            <w:r w:rsidRPr="00D325FB">
              <w:rPr>
                <w:color w:val="auto"/>
                <w:sz w:val="22"/>
              </w:rPr>
              <w:t>Входящие документы</w:t>
            </w:r>
          </w:p>
        </w:tc>
        <w:tc>
          <w:tcPr>
            <w:tcW w:w="551" w:type="pct"/>
            <w:tcBorders>
              <w:top w:val="single" w:sz="2" w:space="0" w:color="000000"/>
              <w:left w:val="single" w:sz="2" w:space="0" w:color="000000"/>
              <w:bottom w:val="single" w:sz="2" w:space="0" w:color="000000"/>
              <w:right w:val="single" w:sz="2" w:space="0" w:color="000000"/>
            </w:tcBorders>
          </w:tcPr>
          <w:p w14:paraId="0EA79288" w14:textId="77777777" w:rsidR="00B05EFC" w:rsidRPr="00D325FB" w:rsidRDefault="00B05EFC" w:rsidP="00E773A4">
            <w:pPr>
              <w:spacing w:after="0" w:line="259" w:lineRule="auto"/>
              <w:ind w:left="66" w:right="0" w:hanging="89"/>
              <w:jc w:val="center"/>
              <w:rPr>
                <w:color w:val="auto"/>
                <w:sz w:val="22"/>
              </w:rPr>
            </w:pPr>
            <w:r w:rsidRPr="00D325FB">
              <w:rPr>
                <w:color w:val="auto"/>
                <w:sz w:val="22"/>
              </w:rPr>
              <w:t>Результирующие документы</w:t>
            </w:r>
          </w:p>
        </w:tc>
        <w:tc>
          <w:tcPr>
            <w:tcW w:w="504" w:type="pct"/>
            <w:tcBorders>
              <w:top w:val="single" w:sz="2" w:space="0" w:color="000000"/>
              <w:left w:val="single" w:sz="2" w:space="0" w:color="000000"/>
              <w:bottom w:val="single" w:sz="2" w:space="0" w:color="000000"/>
              <w:right w:val="single" w:sz="2" w:space="0" w:color="000000"/>
            </w:tcBorders>
          </w:tcPr>
          <w:p w14:paraId="4DAD1EA8" w14:textId="75E6E967" w:rsidR="00B05EFC" w:rsidRPr="00D325FB" w:rsidRDefault="00B05EFC" w:rsidP="00E773A4">
            <w:pPr>
              <w:spacing w:after="0" w:line="259" w:lineRule="auto"/>
              <w:ind w:right="31" w:firstLine="0"/>
              <w:jc w:val="center"/>
              <w:rPr>
                <w:color w:val="auto"/>
                <w:sz w:val="22"/>
              </w:rPr>
            </w:pPr>
            <w:r w:rsidRPr="00D325FB">
              <w:rPr>
                <w:color w:val="auto"/>
                <w:sz w:val="22"/>
              </w:rPr>
              <w:t>Организация, выполняющая процедуру</w:t>
            </w:r>
            <w:r w:rsidR="00E7024F" w:rsidRPr="00D325FB">
              <w:rPr>
                <w:color w:val="auto"/>
                <w:sz w:val="22"/>
              </w:rPr>
              <w:t xml:space="preserve"> или лицо, инициирующее ее проведение</w:t>
            </w:r>
          </w:p>
        </w:tc>
        <w:tc>
          <w:tcPr>
            <w:tcW w:w="504" w:type="pct"/>
            <w:tcBorders>
              <w:top w:val="single" w:sz="2" w:space="0" w:color="000000"/>
              <w:left w:val="single" w:sz="2" w:space="0" w:color="000000"/>
              <w:bottom w:val="single" w:sz="2" w:space="0" w:color="000000"/>
              <w:right w:val="single" w:sz="2" w:space="0" w:color="000000"/>
            </w:tcBorders>
          </w:tcPr>
          <w:p w14:paraId="057DF62A" w14:textId="77777777" w:rsidR="00B05EFC" w:rsidRPr="00D325FB" w:rsidRDefault="00B05EFC" w:rsidP="00E773A4">
            <w:pPr>
              <w:spacing w:after="0" w:line="259" w:lineRule="auto"/>
              <w:ind w:right="29" w:firstLine="0"/>
              <w:jc w:val="center"/>
              <w:rPr>
                <w:color w:val="auto"/>
                <w:sz w:val="22"/>
              </w:rPr>
            </w:pPr>
            <w:r w:rsidRPr="00D325FB">
              <w:rPr>
                <w:color w:val="auto"/>
                <w:sz w:val="22"/>
              </w:rPr>
              <w:t>Нормативный</w:t>
            </w:r>
          </w:p>
          <w:p w14:paraId="4C5968A6" w14:textId="77777777" w:rsidR="00B05EFC" w:rsidRPr="00D325FB" w:rsidRDefault="00B05EFC" w:rsidP="00E773A4">
            <w:pPr>
              <w:spacing w:after="0" w:line="259" w:lineRule="auto"/>
              <w:ind w:left="48" w:right="0" w:firstLine="0"/>
              <w:jc w:val="center"/>
              <w:rPr>
                <w:color w:val="auto"/>
                <w:sz w:val="22"/>
              </w:rPr>
            </w:pPr>
            <w:r w:rsidRPr="00D325FB">
              <w:rPr>
                <w:color w:val="auto"/>
                <w:sz w:val="22"/>
              </w:rPr>
              <w:t>правовой акт</w:t>
            </w:r>
          </w:p>
        </w:tc>
        <w:tc>
          <w:tcPr>
            <w:tcW w:w="550" w:type="pct"/>
            <w:tcBorders>
              <w:top w:val="single" w:sz="2" w:space="0" w:color="000000"/>
              <w:left w:val="single" w:sz="2" w:space="0" w:color="000000"/>
              <w:bottom w:val="single" w:sz="2" w:space="0" w:color="000000"/>
              <w:right w:val="single" w:sz="2" w:space="0" w:color="000000"/>
            </w:tcBorders>
          </w:tcPr>
          <w:p w14:paraId="1D107569" w14:textId="77777777" w:rsidR="00B05EFC" w:rsidRPr="00D325FB" w:rsidRDefault="00B05EFC" w:rsidP="00E773A4">
            <w:pPr>
              <w:spacing w:after="0" w:line="259" w:lineRule="auto"/>
              <w:ind w:right="24" w:firstLine="0"/>
              <w:jc w:val="center"/>
              <w:rPr>
                <w:color w:val="auto"/>
                <w:sz w:val="22"/>
              </w:rPr>
            </w:pPr>
            <w:r w:rsidRPr="00D325FB">
              <w:rPr>
                <w:color w:val="auto"/>
                <w:sz w:val="22"/>
              </w:rPr>
              <w:t>Категории</w:t>
            </w:r>
          </w:p>
          <w:p w14:paraId="1B74ED1A" w14:textId="77777777" w:rsidR="00B05EFC" w:rsidRPr="00D325FB" w:rsidRDefault="00B05EFC" w:rsidP="00E773A4">
            <w:pPr>
              <w:spacing w:after="0" w:line="259" w:lineRule="auto"/>
              <w:ind w:left="40" w:right="0" w:firstLine="0"/>
              <w:jc w:val="center"/>
              <w:rPr>
                <w:color w:val="auto"/>
                <w:sz w:val="22"/>
              </w:rPr>
            </w:pPr>
            <w:r w:rsidRPr="00D325FB">
              <w:rPr>
                <w:color w:val="auto"/>
                <w:sz w:val="22"/>
              </w:rPr>
              <w:t>инвестиционных проектов</w:t>
            </w:r>
          </w:p>
        </w:tc>
        <w:tc>
          <w:tcPr>
            <w:tcW w:w="642" w:type="pct"/>
            <w:tcBorders>
              <w:top w:val="single" w:sz="2" w:space="0" w:color="000000"/>
              <w:left w:val="single" w:sz="2" w:space="0" w:color="000000"/>
              <w:bottom w:val="single" w:sz="2" w:space="0" w:color="000000"/>
              <w:right w:val="single" w:sz="2" w:space="0" w:color="000000"/>
            </w:tcBorders>
          </w:tcPr>
          <w:p w14:paraId="6FB8BB82" w14:textId="77777777" w:rsidR="00B05EFC" w:rsidRPr="00D325FB" w:rsidRDefault="00B05EFC" w:rsidP="00E773A4">
            <w:pPr>
              <w:spacing w:after="0" w:line="259" w:lineRule="auto"/>
              <w:ind w:right="24" w:firstLine="0"/>
              <w:jc w:val="center"/>
              <w:rPr>
                <w:color w:val="auto"/>
                <w:sz w:val="22"/>
              </w:rPr>
            </w:pPr>
            <w:r w:rsidRPr="00D325FB">
              <w:rPr>
                <w:color w:val="auto"/>
                <w:sz w:val="22"/>
              </w:rPr>
              <w:t>Примечание</w:t>
            </w:r>
          </w:p>
        </w:tc>
      </w:tr>
      <w:tr w:rsidR="00F52C5A" w:rsidRPr="00D325FB" w14:paraId="335CAF20" w14:textId="77777777" w:rsidTr="00742E1A">
        <w:trPr>
          <w:trHeight w:val="626"/>
        </w:trPr>
        <w:tc>
          <w:tcPr>
            <w:tcW w:w="5000" w:type="pct"/>
            <w:gridSpan w:val="11"/>
            <w:tcBorders>
              <w:top w:val="single" w:sz="2" w:space="0" w:color="000000"/>
              <w:left w:val="single" w:sz="2" w:space="0" w:color="000000"/>
              <w:bottom w:val="single" w:sz="2" w:space="0" w:color="000000"/>
              <w:right w:val="single" w:sz="2" w:space="0" w:color="000000"/>
            </w:tcBorders>
            <w:vAlign w:val="bottom"/>
          </w:tcPr>
          <w:p w14:paraId="18A2A9E7" w14:textId="07525E32" w:rsidR="00B05EFC" w:rsidRPr="00BB55A8" w:rsidRDefault="00F43960" w:rsidP="00BB55A8">
            <w:pPr>
              <w:spacing w:after="0" w:line="257" w:lineRule="auto"/>
              <w:ind w:left="36" w:right="134" w:firstLine="0"/>
              <w:rPr>
                <w:color w:val="auto"/>
                <w:sz w:val="22"/>
              </w:rPr>
            </w:pPr>
            <w:r w:rsidRPr="00BB55A8">
              <w:rPr>
                <w:color w:val="auto"/>
                <w:sz w:val="22"/>
              </w:rPr>
              <w:t>1. Заключение договора о подключении (технологическом присоединении) газоиспользующего оборудования объектов капитального строительства к сети газораспределения (далее - договор о подключении) с приложением технических условий, являющихся неотъемлемой частью</w:t>
            </w:r>
            <w:r w:rsidR="00BB55A8" w:rsidRPr="00BB55A8">
              <w:rPr>
                <w:color w:val="auto"/>
                <w:sz w:val="22"/>
              </w:rPr>
              <w:t xml:space="preserve"> </w:t>
            </w:r>
            <w:r w:rsidRPr="00BB55A8">
              <w:rPr>
                <w:color w:val="auto"/>
                <w:sz w:val="22"/>
              </w:rPr>
              <w:t>договора о подключении</w:t>
            </w:r>
          </w:p>
        </w:tc>
      </w:tr>
      <w:tr w:rsidR="00F52C5A" w:rsidRPr="00D325FB" w14:paraId="6B5C4445" w14:textId="77777777" w:rsidTr="002E2300">
        <w:trPr>
          <w:trHeight w:val="958"/>
        </w:trPr>
        <w:tc>
          <w:tcPr>
            <w:tcW w:w="183" w:type="pct"/>
            <w:vMerge w:val="restart"/>
            <w:tcBorders>
              <w:top w:val="single" w:sz="2" w:space="0" w:color="000000"/>
              <w:left w:val="single" w:sz="2" w:space="0" w:color="000000"/>
              <w:bottom w:val="single" w:sz="4" w:space="0" w:color="auto"/>
              <w:right w:val="single" w:sz="2" w:space="0" w:color="000000"/>
            </w:tcBorders>
          </w:tcPr>
          <w:p w14:paraId="0D7D0222" w14:textId="1B26465F" w:rsidR="00FA6FE2" w:rsidRPr="00D325FB" w:rsidRDefault="00FA6FE2" w:rsidP="00EC5819">
            <w:pPr>
              <w:spacing w:after="0" w:line="259" w:lineRule="auto"/>
              <w:ind w:left="43" w:right="0" w:firstLine="0"/>
              <w:jc w:val="center"/>
              <w:rPr>
                <w:color w:val="auto"/>
                <w:sz w:val="22"/>
              </w:rPr>
            </w:pPr>
            <w:r w:rsidRPr="00D325FB">
              <w:rPr>
                <w:color w:val="auto"/>
                <w:sz w:val="22"/>
              </w:rPr>
              <w:t>1.</w:t>
            </w:r>
          </w:p>
        </w:tc>
        <w:tc>
          <w:tcPr>
            <w:tcW w:w="505" w:type="pct"/>
            <w:vMerge w:val="restart"/>
            <w:tcBorders>
              <w:top w:val="single" w:sz="2" w:space="0" w:color="000000"/>
              <w:left w:val="single" w:sz="2" w:space="0" w:color="000000"/>
              <w:bottom w:val="single" w:sz="4" w:space="0" w:color="auto"/>
              <w:right w:val="single" w:sz="2" w:space="0" w:color="000000"/>
            </w:tcBorders>
          </w:tcPr>
          <w:p w14:paraId="0FC78109" w14:textId="4343EE9A" w:rsidR="00FA6FE2" w:rsidRPr="00D325FB" w:rsidRDefault="00FA6FE2" w:rsidP="00EC5819">
            <w:pPr>
              <w:spacing w:after="0" w:line="259" w:lineRule="auto"/>
              <w:ind w:left="43" w:right="0" w:firstLine="0"/>
              <w:jc w:val="left"/>
              <w:rPr>
                <w:color w:val="auto"/>
                <w:sz w:val="22"/>
              </w:rPr>
            </w:pPr>
            <w:r w:rsidRPr="00D325FB">
              <w:rPr>
                <w:color w:val="auto"/>
                <w:sz w:val="22"/>
              </w:rPr>
              <w:t>Направление заявителем (инвестором) заявки</w:t>
            </w:r>
            <w:r w:rsidR="00BA2C6D">
              <w:rPr>
                <w:color w:val="auto"/>
                <w:sz w:val="22"/>
              </w:rPr>
              <w:t xml:space="preserve"> </w:t>
            </w:r>
            <w:r w:rsidRPr="00D325FB">
              <w:rPr>
                <w:color w:val="auto"/>
                <w:sz w:val="22"/>
              </w:rPr>
              <w:t xml:space="preserve">о подключении (далее </w:t>
            </w:r>
            <w:r w:rsidR="00BA2C6D">
              <w:rPr>
                <w:color w:val="auto"/>
                <w:sz w:val="22"/>
              </w:rPr>
              <w:t xml:space="preserve">– </w:t>
            </w:r>
            <w:r w:rsidRPr="00D325FB">
              <w:rPr>
                <w:color w:val="auto"/>
                <w:sz w:val="22"/>
              </w:rPr>
              <w:t>заявка</w:t>
            </w:r>
            <w:r w:rsidR="00BA2C6D">
              <w:rPr>
                <w:color w:val="auto"/>
                <w:sz w:val="22"/>
              </w:rPr>
              <w:t xml:space="preserve"> </w:t>
            </w:r>
            <w:r w:rsidRPr="00D325FB">
              <w:rPr>
                <w:color w:val="auto"/>
                <w:sz w:val="22"/>
              </w:rPr>
              <w:t>о</w:t>
            </w:r>
            <w:r w:rsidR="00BA2C6D">
              <w:rPr>
                <w:color w:val="auto"/>
                <w:sz w:val="22"/>
              </w:rPr>
              <w:t xml:space="preserve"> </w:t>
            </w:r>
            <w:r w:rsidRPr="00D325FB">
              <w:rPr>
                <w:color w:val="auto"/>
                <w:sz w:val="22"/>
              </w:rPr>
              <w:t>подключении)</w:t>
            </w:r>
          </w:p>
        </w:tc>
        <w:tc>
          <w:tcPr>
            <w:tcW w:w="321" w:type="pct"/>
            <w:vMerge w:val="restart"/>
            <w:tcBorders>
              <w:top w:val="single" w:sz="2" w:space="0" w:color="000000"/>
              <w:left w:val="single" w:sz="2" w:space="0" w:color="000000"/>
              <w:bottom w:val="single" w:sz="4" w:space="0" w:color="auto"/>
              <w:right w:val="single" w:sz="2" w:space="0" w:color="000000"/>
            </w:tcBorders>
          </w:tcPr>
          <w:p w14:paraId="73ADEFF6" w14:textId="219B02DC" w:rsidR="00FA6FE2" w:rsidRPr="00D325FB" w:rsidRDefault="00FA6FE2" w:rsidP="00EC5819">
            <w:pPr>
              <w:spacing w:after="0" w:line="259" w:lineRule="auto"/>
              <w:ind w:left="43" w:right="0" w:firstLine="0"/>
              <w:rPr>
                <w:color w:val="auto"/>
                <w:sz w:val="22"/>
              </w:rPr>
            </w:pPr>
            <w:r w:rsidRPr="00D325FB">
              <w:rPr>
                <w:color w:val="auto"/>
                <w:sz w:val="22"/>
              </w:rPr>
              <w:t>3 рабочих дня</w:t>
            </w:r>
          </w:p>
        </w:tc>
        <w:tc>
          <w:tcPr>
            <w:tcW w:w="321" w:type="pct"/>
            <w:vMerge w:val="restart"/>
            <w:tcBorders>
              <w:top w:val="single" w:sz="2" w:space="0" w:color="000000"/>
              <w:left w:val="single" w:sz="2" w:space="0" w:color="000000"/>
              <w:bottom w:val="single" w:sz="4" w:space="0" w:color="auto"/>
              <w:right w:val="single" w:sz="2" w:space="0" w:color="000000"/>
            </w:tcBorders>
          </w:tcPr>
          <w:p w14:paraId="72DBAB52" w14:textId="52C96685" w:rsidR="00FA6FE2" w:rsidRPr="00D325FB" w:rsidRDefault="00FA6FE2" w:rsidP="00EC5819">
            <w:pPr>
              <w:spacing w:after="0" w:line="259" w:lineRule="auto"/>
              <w:ind w:left="43" w:right="0" w:firstLine="0"/>
              <w:rPr>
                <w:color w:val="auto"/>
                <w:sz w:val="22"/>
              </w:rPr>
            </w:pPr>
            <w:r w:rsidRPr="00D325FB">
              <w:rPr>
                <w:color w:val="auto"/>
                <w:sz w:val="22"/>
              </w:rPr>
              <w:t>3 рабочих дня</w:t>
            </w:r>
          </w:p>
        </w:tc>
        <w:tc>
          <w:tcPr>
            <w:tcW w:w="367" w:type="pct"/>
            <w:vMerge w:val="restart"/>
            <w:tcBorders>
              <w:top w:val="single" w:sz="2" w:space="0" w:color="000000"/>
              <w:left w:val="single" w:sz="2" w:space="0" w:color="000000"/>
              <w:bottom w:val="single" w:sz="4" w:space="0" w:color="auto"/>
              <w:right w:val="single" w:sz="2" w:space="0" w:color="000000"/>
            </w:tcBorders>
          </w:tcPr>
          <w:p w14:paraId="70486BD6" w14:textId="136EE9CA" w:rsidR="00FA6FE2" w:rsidRPr="00D325FB" w:rsidRDefault="00FA6FE2" w:rsidP="00EC5819">
            <w:pPr>
              <w:spacing w:after="0" w:line="246" w:lineRule="auto"/>
              <w:ind w:left="43" w:right="0" w:firstLine="0"/>
              <w:jc w:val="center"/>
              <w:rPr>
                <w:color w:val="auto"/>
                <w:sz w:val="22"/>
              </w:rPr>
            </w:pPr>
            <w:r w:rsidRPr="00D325FB">
              <w:rPr>
                <w:color w:val="auto"/>
                <w:sz w:val="22"/>
              </w:rPr>
              <w:t>9</w:t>
            </w:r>
          </w:p>
        </w:tc>
        <w:tc>
          <w:tcPr>
            <w:tcW w:w="550" w:type="pct"/>
            <w:tcBorders>
              <w:top w:val="single" w:sz="2" w:space="0" w:color="000000"/>
              <w:left w:val="single" w:sz="2" w:space="0" w:color="000000"/>
              <w:bottom w:val="single" w:sz="4" w:space="0" w:color="auto"/>
              <w:right w:val="single" w:sz="2" w:space="0" w:color="000000"/>
            </w:tcBorders>
          </w:tcPr>
          <w:p w14:paraId="5E43A08B" w14:textId="77777777" w:rsidR="00370A36" w:rsidRDefault="00FA6FE2" w:rsidP="00EC5819">
            <w:pPr>
              <w:spacing w:after="0" w:line="259" w:lineRule="auto"/>
              <w:ind w:left="43" w:right="0" w:firstLine="0"/>
              <w:rPr>
                <w:color w:val="auto"/>
                <w:sz w:val="22"/>
              </w:rPr>
            </w:pPr>
            <w:r w:rsidRPr="00D325FB">
              <w:rPr>
                <w:color w:val="auto"/>
                <w:sz w:val="22"/>
              </w:rPr>
              <w:t>Заявка</w:t>
            </w:r>
            <w:r w:rsidR="00BA2C6D">
              <w:rPr>
                <w:color w:val="auto"/>
                <w:sz w:val="22"/>
              </w:rPr>
              <w:t xml:space="preserve"> </w:t>
            </w:r>
            <w:r w:rsidRPr="00D325FB">
              <w:rPr>
                <w:color w:val="auto"/>
                <w:sz w:val="22"/>
              </w:rPr>
              <w:t xml:space="preserve">о подключении с приложением документов: </w:t>
            </w:r>
          </w:p>
          <w:p w14:paraId="142F41D7" w14:textId="76BD7BCF" w:rsidR="008715D7" w:rsidRPr="00D325FB" w:rsidRDefault="008715D7" w:rsidP="00EC5819">
            <w:pPr>
              <w:spacing w:after="0" w:line="259" w:lineRule="auto"/>
              <w:ind w:left="43" w:right="0" w:firstLine="0"/>
              <w:rPr>
                <w:color w:val="22272F"/>
                <w:sz w:val="22"/>
              </w:rPr>
            </w:pPr>
            <w:r w:rsidRPr="00D325FB">
              <w:rPr>
                <w:color w:val="auto"/>
                <w:sz w:val="22"/>
              </w:rPr>
              <w:t>1.</w:t>
            </w:r>
            <w:r w:rsidR="00370A36">
              <w:rPr>
                <w:color w:val="auto"/>
                <w:sz w:val="22"/>
              </w:rPr>
              <w:t xml:space="preserve"> </w:t>
            </w:r>
            <w:r w:rsidR="0026136C" w:rsidRPr="00D325FB">
              <w:rPr>
                <w:color w:val="22272F"/>
                <w:sz w:val="22"/>
              </w:rPr>
              <w:t>ситуацион</w:t>
            </w:r>
            <w:r w:rsidR="00370A36">
              <w:rPr>
                <w:color w:val="22272F"/>
                <w:sz w:val="22"/>
              </w:rPr>
              <w:t>н</w:t>
            </w:r>
            <w:r w:rsidR="0026136C" w:rsidRPr="00D325FB">
              <w:rPr>
                <w:color w:val="22272F"/>
                <w:sz w:val="22"/>
              </w:rPr>
              <w:t>ый план;</w:t>
            </w:r>
          </w:p>
          <w:p w14:paraId="227FE614" w14:textId="6372E782" w:rsidR="008715D7" w:rsidRPr="00D325FB" w:rsidRDefault="008715D7" w:rsidP="00EC5819">
            <w:pPr>
              <w:spacing w:after="0" w:line="259" w:lineRule="auto"/>
              <w:ind w:left="43" w:right="0" w:firstLine="0"/>
              <w:rPr>
                <w:color w:val="22272F"/>
                <w:sz w:val="22"/>
              </w:rPr>
            </w:pPr>
            <w:r w:rsidRPr="00D325FB">
              <w:rPr>
                <w:color w:val="22272F"/>
                <w:sz w:val="22"/>
              </w:rPr>
              <w:t>2.</w:t>
            </w:r>
            <w:r w:rsidR="00370A36">
              <w:rPr>
                <w:color w:val="22272F"/>
                <w:sz w:val="22"/>
              </w:rPr>
              <w:t xml:space="preserve"> </w:t>
            </w:r>
            <w:r w:rsidR="0026136C" w:rsidRPr="00D325FB">
              <w:rPr>
                <w:color w:val="22272F"/>
                <w:sz w:val="22"/>
              </w:rPr>
              <w:t>топографическая карта земельного участка заявителя в масштабе 1:500 (со всеми наземными и подземными коммуникациями и сооружениями), согласованная с организациями, эксплуатирующими указанные коммуникации и сооружения (не прилагается, если заказчик - физическое лицо);</w:t>
            </w:r>
          </w:p>
          <w:p w14:paraId="69031881" w14:textId="3D9F1C5F" w:rsidR="00432FB2" w:rsidRPr="00D325FB" w:rsidRDefault="008715D7" w:rsidP="00EC5819">
            <w:pPr>
              <w:spacing w:after="0" w:line="259" w:lineRule="auto"/>
              <w:ind w:left="43" w:right="0" w:firstLine="0"/>
              <w:rPr>
                <w:color w:val="22272F"/>
                <w:sz w:val="22"/>
              </w:rPr>
            </w:pPr>
            <w:r w:rsidRPr="00D325FB">
              <w:rPr>
                <w:color w:val="22272F"/>
                <w:sz w:val="22"/>
              </w:rPr>
              <w:t xml:space="preserve">3. </w:t>
            </w:r>
            <w:r w:rsidR="0026136C" w:rsidRPr="00D325FB">
              <w:rPr>
                <w:color w:val="22272F"/>
                <w:sz w:val="22"/>
              </w:rPr>
              <w:t>копия документа, подтверждающего право собственности или иное предусмотренное законом право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 (не требуется в случае подачи заявки о подключении в рамках</w:t>
            </w:r>
            <w:r w:rsidR="00370A36">
              <w:rPr>
                <w:color w:val="22272F"/>
                <w:sz w:val="22"/>
              </w:rPr>
              <w:t xml:space="preserve"> </w:t>
            </w:r>
            <w:r w:rsidR="0026136C" w:rsidRPr="00D325FB">
              <w:rPr>
                <w:color w:val="22272F"/>
                <w:sz w:val="22"/>
              </w:rPr>
              <w:t>раздела VII</w:t>
            </w:r>
            <w:r w:rsidR="00370A36">
              <w:rPr>
                <w:color w:val="22272F"/>
                <w:sz w:val="22"/>
              </w:rPr>
              <w:t xml:space="preserve"> </w:t>
            </w:r>
            <w:r w:rsidR="0026136C" w:rsidRPr="00D325FB">
              <w:rPr>
                <w:color w:val="22272F"/>
                <w:sz w:val="22"/>
              </w:rPr>
              <w:t>Правил). При осуществлении строительства, реконструкции объекта федерального значения, объекта регионального значения или объекта местного значения на земельном участке или земельных участках, образованных из земель и (или) земельных участков, указанных в</w:t>
            </w:r>
            <w:r w:rsidR="009F68A0">
              <w:rPr>
                <w:color w:val="22272F"/>
                <w:sz w:val="22"/>
              </w:rPr>
              <w:t xml:space="preserve"> </w:t>
            </w:r>
            <w:r w:rsidR="0026136C" w:rsidRPr="00D325FB">
              <w:rPr>
                <w:color w:val="22272F"/>
                <w:sz w:val="22"/>
              </w:rPr>
              <w:t>части 7</w:t>
            </w:r>
            <w:r w:rsidR="0026136C" w:rsidRPr="00D325FB">
              <w:rPr>
                <w:color w:val="22272F"/>
                <w:sz w:val="22"/>
                <w:vertAlign w:val="superscript"/>
              </w:rPr>
              <w:t>3</w:t>
            </w:r>
            <w:r w:rsidR="0026136C" w:rsidRPr="00D325FB">
              <w:rPr>
                <w:color w:val="22272F"/>
                <w:sz w:val="22"/>
              </w:rPr>
              <w:t>статьи</w:t>
            </w:r>
            <w:r w:rsidR="009F68A0">
              <w:rPr>
                <w:color w:val="22272F"/>
                <w:sz w:val="22"/>
              </w:rPr>
              <w:t xml:space="preserve"> </w:t>
            </w:r>
            <w:r w:rsidR="006A20DE" w:rsidRPr="00D325FB">
              <w:rPr>
                <w:color w:val="22272F"/>
                <w:sz w:val="22"/>
              </w:rPr>
              <w:t>51 ГрК РФ</w:t>
            </w:r>
            <w:r w:rsidR="0026136C" w:rsidRPr="00D325FB">
              <w:rPr>
                <w:color w:val="22272F"/>
                <w:sz w:val="22"/>
              </w:rPr>
              <w:t>,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w:t>
            </w:r>
          </w:p>
          <w:p w14:paraId="644CF37D" w14:textId="680CDDD8" w:rsidR="00432FB2" w:rsidRPr="00D325FB" w:rsidRDefault="0045344B" w:rsidP="00EC5819">
            <w:pPr>
              <w:spacing w:after="0" w:line="259" w:lineRule="auto"/>
              <w:ind w:left="43" w:right="0" w:firstLine="0"/>
              <w:rPr>
                <w:color w:val="22272F"/>
                <w:sz w:val="22"/>
              </w:rPr>
            </w:pPr>
            <w:r w:rsidRPr="00D325FB">
              <w:rPr>
                <w:color w:val="22272F"/>
                <w:sz w:val="22"/>
              </w:rPr>
              <w:t>4.</w:t>
            </w:r>
            <w:r w:rsidR="0026136C" w:rsidRPr="00D325FB">
              <w:rPr>
                <w:color w:val="22272F"/>
                <w:sz w:val="22"/>
              </w:rPr>
              <w:t xml:space="preserve"> доверенность или иные документы, подтверждающие полномочия представителя заявителя (в случае, если</w:t>
            </w:r>
            <w:r w:rsidR="009F68A0">
              <w:rPr>
                <w:color w:val="22272F"/>
                <w:sz w:val="22"/>
              </w:rPr>
              <w:t xml:space="preserve"> </w:t>
            </w:r>
            <w:r w:rsidR="0026136C" w:rsidRPr="00D325FB">
              <w:rPr>
                <w:color w:val="22272F"/>
                <w:sz w:val="22"/>
              </w:rPr>
              <w:t>заявка</w:t>
            </w:r>
            <w:r w:rsidR="009F68A0">
              <w:rPr>
                <w:color w:val="22272F"/>
                <w:sz w:val="22"/>
              </w:rPr>
              <w:t xml:space="preserve"> </w:t>
            </w:r>
            <w:r w:rsidR="0026136C" w:rsidRPr="00D325FB">
              <w:rPr>
                <w:color w:val="22272F"/>
                <w:sz w:val="22"/>
              </w:rPr>
              <w:t>о подключении подается представителем заявителя);</w:t>
            </w:r>
          </w:p>
          <w:p w14:paraId="5D73D140" w14:textId="32ACA7FA" w:rsidR="006C3500" w:rsidRPr="00D325FB" w:rsidRDefault="00432FB2" w:rsidP="00EC5819">
            <w:pPr>
              <w:spacing w:after="0" w:line="259" w:lineRule="auto"/>
              <w:ind w:left="43" w:right="0" w:firstLine="0"/>
              <w:rPr>
                <w:color w:val="22272F"/>
                <w:sz w:val="22"/>
              </w:rPr>
            </w:pPr>
            <w:r w:rsidRPr="00D325FB">
              <w:rPr>
                <w:color w:val="22272F"/>
                <w:sz w:val="22"/>
              </w:rPr>
              <w:t>5.</w:t>
            </w:r>
            <w:r w:rsidR="0026136C" w:rsidRPr="00D325FB">
              <w:rPr>
                <w:color w:val="22272F"/>
                <w:sz w:val="22"/>
              </w:rPr>
              <w:t xml:space="preserve"> расчет максимального часового расхода газа (не прилагается, если планируемый максимальный часовой расход газа не более 7 куб. метров);</w:t>
            </w:r>
          </w:p>
          <w:p w14:paraId="09A0EBB0" w14:textId="63244F22" w:rsidR="003A2410" w:rsidRPr="00D325FB" w:rsidRDefault="006C3500" w:rsidP="00EC5819">
            <w:pPr>
              <w:spacing w:after="0" w:line="259" w:lineRule="auto"/>
              <w:ind w:left="43" w:right="0" w:firstLine="0"/>
              <w:rPr>
                <w:color w:val="22272F"/>
                <w:sz w:val="22"/>
              </w:rPr>
            </w:pPr>
            <w:r w:rsidRPr="00D325FB">
              <w:rPr>
                <w:color w:val="22272F"/>
                <w:sz w:val="22"/>
              </w:rPr>
              <w:t xml:space="preserve">6. </w:t>
            </w:r>
            <w:r w:rsidR="0026136C" w:rsidRPr="00D325FB">
              <w:rPr>
                <w:color w:val="22272F"/>
                <w:sz w:val="22"/>
              </w:rPr>
              <w:t>документы, предусмотренные</w:t>
            </w:r>
            <w:r w:rsidR="009F68A0">
              <w:rPr>
                <w:color w:val="22272F"/>
                <w:sz w:val="22"/>
              </w:rPr>
              <w:t xml:space="preserve"> </w:t>
            </w:r>
            <w:r w:rsidR="0026136C" w:rsidRPr="00D325FB">
              <w:rPr>
                <w:color w:val="22272F"/>
                <w:sz w:val="22"/>
              </w:rPr>
              <w:t>пунктом</w:t>
            </w:r>
            <w:r w:rsidR="009F68A0">
              <w:rPr>
                <w:color w:val="22272F"/>
                <w:sz w:val="22"/>
              </w:rPr>
              <w:t xml:space="preserve"> </w:t>
            </w:r>
            <w:r w:rsidR="0026136C" w:rsidRPr="00D325FB">
              <w:rPr>
                <w:color w:val="22272F"/>
                <w:sz w:val="22"/>
              </w:rPr>
              <w:t>106</w:t>
            </w:r>
            <w:r w:rsidR="009F68A0">
              <w:rPr>
                <w:color w:val="22272F"/>
                <w:sz w:val="22"/>
              </w:rPr>
              <w:t xml:space="preserve"> </w:t>
            </w:r>
            <w:r w:rsidR="0026136C" w:rsidRPr="00D325FB">
              <w:rPr>
                <w:color w:val="22272F"/>
                <w:sz w:val="22"/>
              </w:rPr>
              <w:t>Правил, в случае предоставления технических условий при уступке мощности;</w:t>
            </w:r>
          </w:p>
          <w:p w14:paraId="63A84B88" w14:textId="6DCB1E78" w:rsidR="0026136C" w:rsidRPr="00D325FB" w:rsidRDefault="003A2410" w:rsidP="00EC5819">
            <w:pPr>
              <w:spacing w:after="0" w:line="259" w:lineRule="auto"/>
              <w:ind w:left="43" w:right="0" w:firstLine="0"/>
              <w:rPr>
                <w:color w:val="22272F"/>
                <w:sz w:val="22"/>
              </w:rPr>
            </w:pPr>
            <w:r w:rsidRPr="00D325FB">
              <w:rPr>
                <w:color w:val="22272F"/>
                <w:sz w:val="22"/>
              </w:rPr>
              <w:t>7.</w:t>
            </w:r>
            <w:r w:rsidR="0026136C" w:rsidRPr="00D325FB">
              <w:rPr>
                <w:color w:val="22272F"/>
                <w:sz w:val="22"/>
              </w:rPr>
              <w:t xml:space="preserve"> копия разработанной и утвержденной в соответствии с законодательством </w:t>
            </w:r>
            <w:r w:rsidRPr="00D325FB">
              <w:rPr>
                <w:color w:val="22272F"/>
                <w:sz w:val="22"/>
              </w:rPr>
              <w:t>РФ</w:t>
            </w:r>
            <w:r w:rsidR="0026136C" w:rsidRPr="00D325FB">
              <w:rPr>
                <w:color w:val="22272F"/>
                <w:sz w:val="22"/>
              </w:rPr>
              <w:t xml:space="preserve"> документации по планировке территории (проект планировки территории и проект межевания территории), предусматривающей строительство сети газопотребления в пределах территории, подлежащей комплексному развитию, в случае осуществления подключения (технологического присоединения), предусмотренного</w:t>
            </w:r>
            <w:r w:rsidR="009F68A0">
              <w:rPr>
                <w:color w:val="22272F"/>
                <w:sz w:val="22"/>
              </w:rPr>
              <w:t xml:space="preserve"> </w:t>
            </w:r>
            <w:r w:rsidR="0026136C" w:rsidRPr="00D325FB">
              <w:rPr>
                <w:color w:val="22272F"/>
                <w:sz w:val="22"/>
              </w:rPr>
              <w:t>пунктом</w:t>
            </w:r>
            <w:r w:rsidR="009F68A0">
              <w:rPr>
                <w:color w:val="22272F"/>
                <w:sz w:val="22"/>
              </w:rPr>
              <w:t xml:space="preserve"> </w:t>
            </w:r>
            <w:r w:rsidR="0026136C" w:rsidRPr="00D325FB">
              <w:rPr>
                <w:color w:val="22272F"/>
                <w:sz w:val="22"/>
              </w:rPr>
              <w:t>97</w:t>
            </w:r>
            <w:r w:rsidR="009F68A0">
              <w:rPr>
                <w:color w:val="22272F"/>
                <w:sz w:val="22"/>
              </w:rPr>
              <w:t xml:space="preserve"> </w:t>
            </w:r>
            <w:r w:rsidR="0026136C" w:rsidRPr="00D325FB">
              <w:rPr>
                <w:color w:val="22272F"/>
                <w:sz w:val="22"/>
              </w:rPr>
              <w:t>Правил;</w:t>
            </w:r>
          </w:p>
          <w:p w14:paraId="07CBB5CF" w14:textId="70E42B6B" w:rsidR="004C053B" w:rsidRPr="00D325FB" w:rsidRDefault="00A26C52" w:rsidP="00EC5819">
            <w:pPr>
              <w:spacing w:after="0" w:line="259" w:lineRule="auto"/>
              <w:ind w:left="43" w:right="0" w:firstLine="0"/>
              <w:rPr>
                <w:color w:val="22272F"/>
                <w:sz w:val="22"/>
              </w:rPr>
            </w:pPr>
            <w:r w:rsidRPr="009F68A0">
              <w:rPr>
                <w:color w:val="22272F"/>
                <w:sz w:val="22"/>
              </w:rPr>
              <w:t>8</w:t>
            </w:r>
            <w:r w:rsidR="004C053B" w:rsidRPr="009F68A0">
              <w:rPr>
                <w:color w:val="22272F"/>
                <w:sz w:val="22"/>
              </w:rPr>
              <w:t>.</w:t>
            </w:r>
            <w:r w:rsidR="004C053B" w:rsidRPr="00D325FB">
              <w:rPr>
                <w:color w:val="22272F"/>
                <w:sz w:val="22"/>
              </w:rPr>
              <w:t xml:space="preserve"> копия документа, подтверждающего право собственности или иное предусмотренное законом право на домовладение (объект индивидуального жилищного строительства или часть жилого дома блокированной застройки) и земельный участок, на котором расположено домовладение заявителя, а также страховой номер индивидуального лицевого счета либо право собственности или иное предусмотренное законом право на объект капитального строительства, в котором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и земельный участок, на котором расположены объекты капитального строительства заявителя (в случае подачи заявки о подключении в рамках раздела VII Правил);</w:t>
            </w:r>
          </w:p>
          <w:p w14:paraId="179EEFE8" w14:textId="6D5B6F4D" w:rsidR="004C053B" w:rsidRPr="00D325FB" w:rsidRDefault="00A26C52" w:rsidP="00EC5819">
            <w:pPr>
              <w:spacing w:after="0" w:line="259" w:lineRule="auto"/>
              <w:ind w:left="43" w:right="0" w:firstLine="0"/>
              <w:rPr>
                <w:color w:val="22272F"/>
                <w:sz w:val="22"/>
              </w:rPr>
            </w:pPr>
            <w:r w:rsidRPr="00AB279C">
              <w:rPr>
                <w:color w:val="22272F"/>
                <w:sz w:val="22"/>
              </w:rPr>
              <w:t>9</w:t>
            </w:r>
            <w:r w:rsidR="001B45D9" w:rsidRPr="00AB279C">
              <w:rPr>
                <w:color w:val="22272F"/>
                <w:sz w:val="22"/>
              </w:rPr>
              <w:t>.</w:t>
            </w:r>
            <w:r w:rsidR="001B45D9" w:rsidRPr="00D325FB">
              <w:rPr>
                <w:color w:val="22272F"/>
                <w:sz w:val="22"/>
              </w:rPr>
              <w:t xml:space="preserve"> </w:t>
            </w:r>
            <w:r w:rsidR="004C053B" w:rsidRPr="00D325FB">
              <w:rPr>
                <w:color w:val="22272F"/>
                <w:sz w:val="22"/>
              </w:rPr>
              <w:t>копия документа, подтверждающего право собственности или иное предусмотренное законом право на котельную, использующую газ в качестве топлива в целях выработки тепловой энергии, и земельный участок, на котором расположена котельная (в случае подачи заявки о подключении в рамках раздела IX Правил);</w:t>
            </w:r>
          </w:p>
          <w:p w14:paraId="255DE51C" w14:textId="6E6728D3" w:rsidR="00FA6FE2" w:rsidRPr="00D325FB" w:rsidRDefault="00A26C52" w:rsidP="00EC5819">
            <w:pPr>
              <w:spacing w:after="0" w:line="259" w:lineRule="auto"/>
              <w:ind w:left="43" w:right="0" w:firstLine="0"/>
              <w:rPr>
                <w:color w:val="auto"/>
                <w:sz w:val="22"/>
              </w:rPr>
            </w:pPr>
            <w:r w:rsidRPr="008A0391">
              <w:rPr>
                <w:color w:val="22272F"/>
                <w:sz w:val="22"/>
              </w:rPr>
              <w:t>10</w:t>
            </w:r>
            <w:r w:rsidR="001B45D9" w:rsidRPr="008A0391">
              <w:rPr>
                <w:color w:val="22272F"/>
                <w:sz w:val="22"/>
              </w:rPr>
              <w:t>.</w:t>
            </w:r>
            <w:r w:rsidR="004C053B" w:rsidRPr="00D325FB">
              <w:rPr>
                <w:color w:val="22272F"/>
                <w:sz w:val="22"/>
              </w:rPr>
              <w:t xml:space="preserve"> выписки из реестра лицензий на осуществление образовательной деятельности или лицензий на осуществление медицинской деятельности (в случае подачи заявки о подключении в рамках раздела IX Правил) либо выписки из реестра лицензий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(в составе которых имеются фельдшерские и фельдшерско-акушерские пункты, кабинеты (отделения) врачей общей практики и врачебные амбулатории) в случае подачи заявки о подключении в рамках раздела VII Правил.</w:t>
            </w:r>
          </w:p>
        </w:tc>
        <w:tc>
          <w:tcPr>
            <w:tcW w:w="551" w:type="pct"/>
            <w:vMerge w:val="restart"/>
            <w:tcBorders>
              <w:top w:val="single" w:sz="2" w:space="0" w:color="000000"/>
              <w:left w:val="single" w:sz="2" w:space="0" w:color="000000"/>
              <w:bottom w:val="single" w:sz="4" w:space="0" w:color="auto"/>
              <w:right w:val="single" w:sz="2" w:space="0" w:color="000000"/>
            </w:tcBorders>
          </w:tcPr>
          <w:p w14:paraId="1E2B1A19" w14:textId="1585A89C" w:rsidR="00FA6FE2" w:rsidRPr="00D325FB" w:rsidRDefault="00370A36" w:rsidP="00EC5819">
            <w:pPr>
              <w:spacing w:after="0" w:line="243" w:lineRule="auto"/>
              <w:ind w:left="43" w:right="0" w:firstLine="0"/>
              <w:rPr>
                <w:color w:val="auto"/>
                <w:sz w:val="22"/>
              </w:rPr>
            </w:pPr>
            <w:r>
              <w:rPr>
                <w:color w:val="auto"/>
                <w:sz w:val="22"/>
              </w:rPr>
              <w:t>За</w:t>
            </w:r>
            <w:r w:rsidR="00FA6FE2" w:rsidRPr="00D325FB">
              <w:rPr>
                <w:color w:val="auto"/>
                <w:sz w:val="22"/>
              </w:rPr>
              <w:t xml:space="preserve">регистрированная </w:t>
            </w:r>
            <w:bookmarkStart w:id="7" w:name="_Hlk153788034"/>
            <w:r w:rsidR="00FA6FE2" w:rsidRPr="00D325FB">
              <w:rPr>
                <w:color w:val="auto"/>
                <w:sz w:val="22"/>
              </w:rPr>
              <w:t>заявка о подключении</w:t>
            </w:r>
            <w:bookmarkEnd w:id="7"/>
          </w:p>
        </w:tc>
        <w:tc>
          <w:tcPr>
            <w:tcW w:w="504" w:type="pct"/>
            <w:vMerge w:val="restart"/>
            <w:tcBorders>
              <w:top w:val="single" w:sz="2" w:space="0" w:color="000000"/>
              <w:left w:val="single" w:sz="2" w:space="0" w:color="000000"/>
              <w:bottom w:val="single" w:sz="4" w:space="0" w:color="auto"/>
              <w:right w:val="single" w:sz="2" w:space="0" w:color="000000"/>
            </w:tcBorders>
          </w:tcPr>
          <w:p w14:paraId="37FABAC8" w14:textId="10BF721B" w:rsidR="00FA6FE2" w:rsidRPr="00D325FB" w:rsidRDefault="00C85832" w:rsidP="00EC5819">
            <w:pPr>
              <w:spacing w:after="0" w:line="259" w:lineRule="auto"/>
              <w:ind w:left="43" w:right="0" w:firstLine="0"/>
              <w:rPr>
                <w:color w:val="auto"/>
                <w:sz w:val="22"/>
              </w:rPr>
            </w:pPr>
            <w:r w:rsidRPr="00D325FB">
              <w:rPr>
                <w:color w:val="auto"/>
                <w:sz w:val="22"/>
              </w:rPr>
              <w:t>АО</w:t>
            </w:r>
            <w:r w:rsidR="00370A36">
              <w:rPr>
                <w:color w:val="auto"/>
                <w:sz w:val="22"/>
              </w:rPr>
              <w:t xml:space="preserve"> </w:t>
            </w:r>
            <w:r w:rsidR="00FA6FE2" w:rsidRPr="00D325FB">
              <w:rPr>
                <w:color w:val="auto"/>
                <w:sz w:val="22"/>
              </w:rPr>
              <w:t>«Газпром</w:t>
            </w:r>
          </w:p>
          <w:p w14:paraId="7694EA06" w14:textId="1B89399F" w:rsidR="00FA6FE2" w:rsidRPr="00D325FB" w:rsidRDefault="00FA6FE2" w:rsidP="00EC5819">
            <w:pPr>
              <w:spacing w:after="0" w:line="244" w:lineRule="auto"/>
              <w:ind w:left="43" w:right="0" w:firstLine="0"/>
              <w:rPr>
                <w:color w:val="auto"/>
                <w:sz w:val="22"/>
              </w:rPr>
            </w:pPr>
            <w:r w:rsidRPr="00D325FB">
              <w:rPr>
                <w:color w:val="auto"/>
                <w:sz w:val="22"/>
              </w:rPr>
              <w:t>газораспределение Вологда»</w:t>
            </w:r>
          </w:p>
        </w:tc>
        <w:tc>
          <w:tcPr>
            <w:tcW w:w="504" w:type="pct"/>
            <w:tcBorders>
              <w:top w:val="single" w:sz="2" w:space="0" w:color="000000"/>
              <w:left w:val="single" w:sz="2" w:space="0" w:color="000000"/>
              <w:bottom w:val="single" w:sz="4" w:space="0" w:color="auto"/>
              <w:right w:val="single" w:sz="2" w:space="0" w:color="000000"/>
            </w:tcBorders>
          </w:tcPr>
          <w:p w14:paraId="73CA8A31" w14:textId="09E307AA" w:rsidR="00FA6FE2" w:rsidRPr="00D325FB" w:rsidRDefault="00370A36" w:rsidP="00EC5819">
            <w:pPr>
              <w:spacing w:after="0" w:line="259" w:lineRule="auto"/>
              <w:ind w:left="43" w:right="0" w:firstLine="0"/>
              <w:rPr>
                <w:color w:val="auto"/>
                <w:sz w:val="22"/>
              </w:rPr>
            </w:pPr>
            <w:r>
              <w:rPr>
                <w:color w:val="auto"/>
                <w:sz w:val="22"/>
              </w:rPr>
              <w:t>П</w:t>
            </w:r>
            <w:r w:rsidR="00FA6FE2" w:rsidRPr="00D325FB">
              <w:rPr>
                <w:color w:val="auto"/>
                <w:sz w:val="22"/>
              </w:rPr>
              <w:t>ункты 10,11,16 Правил</w:t>
            </w:r>
            <w:r>
              <w:rPr>
                <w:color w:val="auto"/>
                <w:sz w:val="22"/>
              </w:rPr>
              <w:t xml:space="preserve"> </w:t>
            </w:r>
            <w:r w:rsidR="00FA6FE2" w:rsidRPr="00D325FB">
              <w:rPr>
                <w:color w:val="auto"/>
                <w:sz w:val="22"/>
              </w:rPr>
              <w:t>подключения (технологического присоединения) газоиспользующего оборудования и объектов</w:t>
            </w:r>
            <w:r>
              <w:rPr>
                <w:color w:val="auto"/>
                <w:sz w:val="22"/>
              </w:rPr>
              <w:t xml:space="preserve"> </w:t>
            </w:r>
            <w:r w:rsidR="00FA6FE2" w:rsidRPr="00D325FB">
              <w:rPr>
                <w:color w:val="auto"/>
                <w:sz w:val="22"/>
              </w:rPr>
              <w:t>капитального строительства к сетям газораспределения, утвержденных Постановлением</w:t>
            </w:r>
          </w:p>
          <w:p w14:paraId="49E2EA2E" w14:textId="3AEE08E4" w:rsidR="00FA6FE2" w:rsidRPr="00D325FB" w:rsidRDefault="00FA6FE2" w:rsidP="00EC5819">
            <w:pPr>
              <w:spacing w:after="0" w:line="259" w:lineRule="auto"/>
              <w:ind w:left="43" w:right="0" w:firstLine="0"/>
              <w:rPr>
                <w:color w:val="auto"/>
                <w:sz w:val="22"/>
              </w:rPr>
            </w:pPr>
            <w:r w:rsidRPr="00D325FB">
              <w:rPr>
                <w:color w:val="auto"/>
                <w:sz w:val="22"/>
              </w:rPr>
              <w:t>Правительства</w:t>
            </w:r>
            <w:r w:rsidR="00370A36">
              <w:rPr>
                <w:color w:val="auto"/>
                <w:sz w:val="22"/>
              </w:rPr>
              <w:t xml:space="preserve"> </w:t>
            </w:r>
            <w:r w:rsidRPr="00D325FB">
              <w:rPr>
                <w:color w:val="auto"/>
                <w:sz w:val="22"/>
              </w:rPr>
              <w:t>Российской Федерации от 13 сентября 2021 года № 1547 (далее – Правила подключения)</w:t>
            </w:r>
          </w:p>
        </w:tc>
        <w:tc>
          <w:tcPr>
            <w:tcW w:w="550" w:type="pct"/>
            <w:tcBorders>
              <w:top w:val="single" w:sz="2" w:space="0" w:color="000000"/>
              <w:left w:val="single" w:sz="2" w:space="0" w:color="000000"/>
              <w:bottom w:val="single" w:sz="4" w:space="0" w:color="auto"/>
              <w:right w:val="single" w:sz="2" w:space="0" w:color="000000"/>
            </w:tcBorders>
          </w:tcPr>
          <w:p w14:paraId="213EC63F" w14:textId="23F766A2" w:rsidR="00FA6FE2" w:rsidRPr="00D325FB" w:rsidRDefault="00370A36" w:rsidP="00EC5819">
            <w:pPr>
              <w:spacing w:after="0" w:line="259" w:lineRule="auto"/>
              <w:ind w:left="43" w:right="0" w:firstLine="0"/>
              <w:rPr>
                <w:color w:val="auto"/>
                <w:sz w:val="22"/>
              </w:rPr>
            </w:pPr>
            <w:r>
              <w:rPr>
                <w:color w:val="auto"/>
                <w:sz w:val="22"/>
              </w:rPr>
              <w:t>В</w:t>
            </w:r>
            <w:r w:rsidR="00FA6FE2" w:rsidRPr="00D325FB">
              <w:rPr>
                <w:color w:val="auto"/>
                <w:sz w:val="22"/>
              </w:rPr>
              <w:t>се категории</w:t>
            </w:r>
          </w:p>
        </w:tc>
        <w:tc>
          <w:tcPr>
            <w:tcW w:w="642" w:type="pct"/>
            <w:tcBorders>
              <w:top w:val="single" w:sz="2" w:space="0" w:color="000000"/>
              <w:left w:val="single" w:sz="2" w:space="0" w:color="000000"/>
              <w:bottom w:val="single" w:sz="4" w:space="0" w:color="auto"/>
              <w:right w:val="single" w:sz="2" w:space="0" w:color="000000"/>
            </w:tcBorders>
          </w:tcPr>
          <w:p w14:paraId="00482912" w14:textId="6036449F" w:rsidR="00FA6FE2" w:rsidRPr="00D325FB" w:rsidRDefault="00FA6FE2" w:rsidP="00EC5819">
            <w:pPr>
              <w:spacing w:after="0" w:line="259" w:lineRule="auto"/>
              <w:ind w:left="43" w:right="0" w:firstLine="0"/>
              <w:jc w:val="center"/>
              <w:rPr>
                <w:color w:val="auto"/>
                <w:sz w:val="22"/>
              </w:rPr>
            </w:pPr>
            <w:r w:rsidRPr="00D325FB">
              <w:rPr>
                <w:color w:val="auto"/>
                <w:sz w:val="22"/>
              </w:rPr>
              <w:t>-</w:t>
            </w:r>
          </w:p>
        </w:tc>
      </w:tr>
      <w:tr w:rsidR="00F52C5A" w:rsidRPr="00D325FB" w14:paraId="38C1F861" w14:textId="77777777" w:rsidTr="002E2300">
        <w:trPr>
          <w:trHeight w:val="958"/>
        </w:trPr>
        <w:tc>
          <w:tcPr>
            <w:tcW w:w="183" w:type="pct"/>
            <w:vMerge/>
            <w:tcBorders>
              <w:top w:val="single" w:sz="4" w:space="0" w:color="auto"/>
              <w:left w:val="single" w:sz="2" w:space="0" w:color="000000"/>
              <w:bottom w:val="single" w:sz="2" w:space="0" w:color="000000"/>
              <w:right w:val="single" w:sz="2" w:space="0" w:color="000000"/>
            </w:tcBorders>
          </w:tcPr>
          <w:p w14:paraId="2EFF8161" w14:textId="77777777" w:rsidR="00FA6FE2" w:rsidRPr="00D325FB" w:rsidRDefault="00FA6FE2" w:rsidP="00EC5819">
            <w:pPr>
              <w:spacing w:after="0" w:line="259" w:lineRule="auto"/>
              <w:ind w:left="43" w:right="0" w:firstLine="0"/>
              <w:jc w:val="center"/>
              <w:rPr>
                <w:color w:val="auto"/>
                <w:sz w:val="22"/>
              </w:rPr>
            </w:pPr>
          </w:p>
        </w:tc>
        <w:tc>
          <w:tcPr>
            <w:tcW w:w="505" w:type="pct"/>
            <w:vMerge/>
            <w:tcBorders>
              <w:top w:val="single" w:sz="4" w:space="0" w:color="auto"/>
              <w:left w:val="single" w:sz="2" w:space="0" w:color="000000"/>
              <w:bottom w:val="single" w:sz="2" w:space="0" w:color="000000"/>
              <w:right w:val="single" w:sz="2" w:space="0" w:color="000000"/>
            </w:tcBorders>
          </w:tcPr>
          <w:p w14:paraId="1B132EFF" w14:textId="77777777" w:rsidR="00FA6FE2" w:rsidRPr="00D325FB" w:rsidRDefault="00FA6FE2" w:rsidP="00EC5819">
            <w:pPr>
              <w:spacing w:after="0" w:line="259" w:lineRule="auto"/>
              <w:ind w:left="43" w:right="0" w:firstLine="0"/>
              <w:jc w:val="left"/>
              <w:rPr>
                <w:color w:val="auto"/>
                <w:sz w:val="22"/>
              </w:rPr>
            </w:pPr>
          </w:p>
        </w:tc>
        <w:tc>
          <w:tcPr>
            <w:tcW w:w="321" w:type="pct"/>
            <w:vMerge/>
            <w:tcBorders>
              <w:top w:val="single" w:sz="4" w:space="0" w:color="auto"/>
              <w:left w:val="single" w:sz="2" w:space="0" w:color="000000"/>
              <w:bottom w:val="single" w:sz="2" w:space="0" w:color="000000"/>
              <w:right w:val="single" w:sz="2" w:space="0" w:color="000000"/>
            </w:tcBorders>
          </w:tcPr>
          <w:p w14:paraId="49FEAE6C" w14:textId="77777777" w:rsidR="00FA6FE2" w:rsidRPr="00D325FB" w:rsidRDefault="00FA6FE2" w:rsidP="00EC5819">
            <w:pPr>
              <w:spacing w:after="0" w:line="259" w:lineRule="auto"/>
              <w:ind w:left="43" w:right="0" w:firstLine="0"/>
              <w:jc w:val="center"/>
              <w:rPr>
                <w:color w:val="auto"/>
                <w:sz w:val="22"/>
              </w:rPr>
            </w:pPr>
          </w:p>
        </w:tc>
        <w:tc>
          <w:tcPr>
            <w:tcW w:w="321" w:type="pct"/>
            <w:vMerge/>
            <w:tcBorders>
              <w:top w:val="single" w:sz="4" w:space="0" w:color="auto"/>
              <w:left w:val="single" w:sz="2" w:space="0" w:color="000000"/>
              <w:bottom w:val="single" w:sz="2" w:space="0" w:color="000000"/>
              <w:right w:val="single" w:sz="2" w:space="0" w:color="000000"/>
            </w:tcBorders>
          </w:tcPr>
          <w:p w14:paraId="4A765181" w14:textId="77777777" w:rsidR="00FA6FE2" w:rsidRPr="00D325FB" w:rsidRDefault="00FA6FE2" w:rsidP="00EC5819">
            <w:pPr>
              <w:spacing w:after="0" w:line="259" w:lineRule="auto"/>
              <w:ind w:left="43" w:right="0" w:firstLine="0"/>
              <w:jc w:val="center"/>
              <w:rPr>
                <w:color w:val="auto"/>
                <w:sz w:val="22"/>
              </w:rPr>
            </w:pPr>
          </w:p>
        </w:tc>
        <w:tc>
          <w:tcPr>
            <w:tcW w:w="367" w:type="pct"/>
            <w:vMerge/>
            <w:tcBorders>
              <w:top w:val="single" w:sz="4" w:space="0" w:color="auto"/>
              <w:left w:val="single" w:sz="2" w:space="0" w:color="000000"/>
              <w:bottom w:val="single" w:sz="2" w:space="0" w:color="000000"/>
              <w:right w:val="single" w:sz="2" w:space="0" w:color="000000"/>
            </w:tcBorders>
          </w:tcPr>
          <w:p w14:paraId="3821ADC3" w14:textId="77777777" w:rsidR="00FA6FE2" w:rsidRPr="00D325FB" w:rsidRDefault="00FA6FE2" w:rsidP="00EC5819">
            <w:pPr>
              <w:spacing w:after="0" w:line="246" w:lineRule="auto"/>
              <w:ind w:left="43" w:right="0" w:firstLine="0"/>
              <w:jc w:val="center"/>
              <w:rPr>
                <w:color w:val="auto"/>
                <w:sz w:val="22"/>
              </w:rPr>
            </w:pPr>
          </w:p>
        </w:tc>
        <w:tc>
          <w:tcPr>
            <w:tcW w:w="550" w:type="pct"/>
            <w:tcBorders>
              <w:top w:val="single" w:sz="4" w:space="0" w:color="auto"/>
              <w:left w:val="single" w:sz="2" w:space="0" w:color="000000"/>
              <w:bottom w:val="single" w:sz="2" w:space="0" w:color="000000"/>
              <w:right w:val="single" w:sz="2" w:space="0" w:color="000000"/>
            </w:tcBorders>
          </w:tcPr>
          <w:p w14:paraId="7F13DAE4" w14:textId="6B4931AB" w:rsidR="00FA6FE2" w:rsidRPr="00D325FB" w:rsidRDefault="005C38AA" w:rsidP="00EC5819">
            <w:pPr>
              <w:spacing w:after="0" w:line="259" w:lineRule="auto"/>
              <w:ind w:left="43" w:right="0" w:firstLine="0"/>
              <w:rPr>
                <w:color w:val="auto"/>
                <w:sz w:val="22"/>
              </w:rPr>
            </w:pPr>
            <w:r w:rsidRPr="008A0391">
              <w:rPr>
                <w:color w:val="auto"/>
                <w:sz w:val="22"/>
              </w:rPr>
              <w:t>11</w:t>
            </w:r>
            <w:r w:rsidR="002D5421" w:rsidRPr="008A0391">
              <w:rPr>
                <w:color w:val="auto"/>
                <w:sz w:val="22"/>
              </w:rPr>
              <w:t>.</w:t>
            </w:r>
            <w:r w:rsidR="002D5421" w:rsidRPr="00D325FB">
              <w:rPr>
                <w:color w:val="auto"/>
                <w:sz w:val="22"/>
              </w:rPr>
              <w:t xml:space="preserve"> Заключение органа охраны объектов культурного наследия</w:t>
            </w:r>
          </w:p>
        </w:tc>
        <w:tc>
          <w:tcPr>
            <w:tcW w:w="551" w:type="pct"/>
            <w:vMerge/>
            <w:tcBorders>
              <w:top w:val="single" w:sz="4" w:space="0" w:color="auto"/>
              <w:left w:val="single" w:sz="2" w:space="0" w:color="000000"/>
              <w:bottom w:val="single" w:sz="2" w:space="0" w:color="000000"/>
              <w:right w:val="single" w:sz="2" w:space="0" w:color="000000"/>
            </w:tcBorders>
          </w:tcPr>
          <w:p w14:paraId="37C160DA" w14:textId="77777777" w:rsidR="00FA6FE2" w:rsidRPr="00D325FB" w:rsidRDefault="00FA6FE2" w:rsidP="00EC5819">
            <w:pPr>
              <w:spacing w:after="0" w:line="259" w:lineRule="auto"/>
              <w:ind w:left="43" w:right="0" w:firstLine="0"/>
              <w:jc w:val="center"/>
              <w:rPr>
                <w:color w:val="auto"/>
                <w:sz w:val="22"/>
              </w:rPr>
            </w:pPr>
          </w:p>
        </w:tc>
        <w:tc>
          <w:tcPr>
            <w:tcW w:w="504" w:type="pct"/>
            <w:vMerge/>
            <w:tcBorders>
              <w:top w:val="single" w:sz="4" w:space="0" w:color="auto"/>
              <w:left w:val="single" w:sz="2" w:space="0" w:color="000000"/>
              <w:bottom w:val="single" w:sz="2" w:space="0" w:color="000000"/>
              <w:right w:val="single" w:sz="2" w:space="0" w:color="000000"/>
            </w:tcBorders>
          </w:tcPr>
          <w:p w14:paraId="10AD6723" w14:textId="77777777" w:rsidR="00FA6FE2" w:rsidRPr="00D325FB" w:rsidRDefault="00FA6FE2" w:rsidP="00EC5819">
            <w:pPr>
              <w:spacing w:after="0" w:line="259" w:lineRule="auto"/>
              <w:ind w:left="43" w:right="0" w:firstLine="0"/>
              <w:jc w:val="center"/>
              <w:rPr>
                <w:color w:val="auto"/>
                <w:sz w:val="22"/>
              </w:rPr>
            </w:pPr>
          </w:p>
        </w:tc>
        <w:tc>
          <w:tcPr>
            <w:tcW w:w="504" w:type="pct"/>
            <w:tcBorders>
              <w:top w:val="single" w:sz="4" w:space="0" w:color="auto"/>
              <w:left w:val="single" w:sz="2" w:space="0" w:color="000000"/>
              <w:bottom w:val="single" w:sz="2" w:space="0" w:color="000000"/>
              <w:right w:val="single" w:sz="2" w:space="0" w:color="000000"/>
            </w:tcBorders>
          </w:tcPr>
          <w:p w14:paraId="675A5851" w14:textId="35BA81A5" w:rsidR="00FA6FE2" w:rsidRPr="00D325FB" w:rsidRDefault="002D5421" w:rsidP="00EC5819">
            <w:pPr>
              <w:spacing w:after="0" w:line="259" w:lineRule="auto"/>
              <w:ind w:left="43" w:right="0" w:firstLine="0"/>
              <w:rPr>
                <w:color w:val="auto"/>
                <w:sz w:val="22"/>
              </w:rPr>
            </w:pPr>
            <w:r w:rsidRPr="00D325FB">
              <w:rPr>
                <w:color w:val="auto"/>
                <w:sz w:val="22"/>
              </w:rPr>
              <w:t>Ч. 2 ,3 ст. 36, абз. 3 ст. 30 Федерального закона № 73-ФЗ</w:t>
            </w:r>
          </w:p>
        </w:tc>
        <w:tc>
          <w:tcPr>
            <w:tcW w:w="550" w:type="pct"/>
            <w:tcBorders>
              <w:top w:val="single" w:sz="4" w:space="0" w:color="auto"/>
              <w:left w:val="single" w:sz="2" w:space="0" w:color="000000"/>
              <w:bottom w:val="single" w:sz="2" w:space="0" w:color="000000"/>
              <w:right w:val="single" w:sz="2" w:space="0" w:color="000000"/>
            </w:tcBorders>
          </w:tcPr>
          <w:p w14:paraId="0FFB1AE2" w14:textId="1AFADB3E" w:rsidR="00FA6FE2" w:rsidRPr="00D325FB" w:rsidRDefault="008A0391" w:rsidP="00EC5819">
            <w:pPr>
              <w:spacing w:after="0" w:line="259" w:lineRule="auto"/>
              <w:ind w:left="43" w:right="0" w:firstLine="0"/>
              <w:rPr>
                <w:color w:val="auto"/>
                <w:sz w:val="22"/>
              </w:rPr>
            </w:pPr>
            <w:r>
              <w:rPr>
                <w:color w:val="auto"/>
                <w:sz w:val="22"/>
              </w:rPr>
              <w:t>Д</w:t>
            </w:r>
            <w:r w:rsidR="00314336" w:rsidRPr="00D325FB">
              <w:rPr>
                <w:color w:val="auto"/>
                <w:sz w:val="22"/>
              </w:rPr>
              <w:t>ля объектов культурного (археологического) наследия, земли, подлежащие воздействию</w:t>
            </w:r>
            <w:r w:rsidR="00151660" w:rsidRPr="00D325FB">
              <w:rPr>
                <w:color w:val="auto"/>
                <w:sz w:val="22"/>
              </w:rPr>
              <w:t xml:space="preserve"> земляных, строительных, мелиоративных, хозяйственных работ, предусмотренных статьей 25 ЛК РФ работ по использованию лесов (за исключением работ</w:t>
            </w:r>
            <w:r w:rsidR="008D2E97" w:rsidRPr="00D325FB">
              <w:rPr>
                <w:color w:val="auto"/>
                <w:sz w:val="22"/>
              </w:rPr>
              <w:t xml:space="preserve">, указанных в пунктах 3,4 и 7 части 1 статьи 25 ЛК РФ) и иных работ, в случае, если указанные земли расположены в границах территорий, утвержденных в </w:t>
            </w:r>
            <w:r w:rsidR="00B550F3" w:rsidRPr="00D325FB">
              <w:rPr>
                <w:color w:val="auto"/>
                <w:sz w:val="22"/>
              </w:rPr>
              <w:t>соответствии</w:t>
            </w:r>
            <w:r w:rsidR="008D2E97" w:rsidRPr="00D325FB">
              <w:rPr>
                <w:color w:val="auto"/>
                <w:sz w:val="22"/>
              </w:rPr>
              <w:t xml:space="preserve"> с пунктом 34.2. пункта</w:t>
            </w:r>
            <w:r w:rsidR="00B550F3" w:rsidRPr="00D325FB">
              <w:rPr>
                <w:color w:val="auto"/>
                <w:sz w:val="22"/>
              </w:rPr>
              <w:t xml:space="preserve"> 1 статьи 9 Федерального закона № 73-ФЗ</w:t>
            </w:r>
          </w:p>
        </w:tc>
        <w:tc>
          <w:tcPr>
            <w:tcW w:w="642" w:type="pct"/>
            <w:tcBorders>
              <w:top w:val="single" w:sz="4" w:space="0" w:color="auto"/>
              <w:left w:val="single" w:sz="2" w:space="0" w:color="000000"/>
              <w:bottom w:val="single" w:sz="2" w:space="0" w:color="000000"/>
              <w:right w:val="single" w:sz="2" w:space="0" w:color="000000"/>
            </w:tcBorders>
          </w:tcPr>
          <w:p w14:paraId="2F430274" w14:textId="7CADF2D1" w:rsidR="00FA6FE2" w:rsidRPr="00D325FB" w:rsidRDefault="008A0391" w:rsidP="00EC5819">
            <w:pPr>
              <w:spacing w:after="0" w:line="259" w:lineRule="auto"/>
              <w:ind w:left="43" w:right="0" w:firstLine="0"/>
              <w:rPr>
                <w:color w:val="auto"/>
                <w:sz w:val="22"/>
              </w:rPr>
            </w:pPr>
            <w:r>
              <w:rPr>
                <w:color w:val="auto"/>
                <w:sz w:val="22"/>
              </w:rPr>
              <w:t>Е</w:t>
            </w:r>
            <w:r w:rsidR="00B550F3" w:rsidRPr="00D325FB">
              <w:rPr>
                <w:color w:val="auto"/>
                <w:sz w:val="22"/>
              </w:rPr>
              <w:t>сли планируется проведение работ в границах территорий объектов культурного наследия в том числе</w:t>
            </w:r>
            <w:r w:rsidR="001C0D80" w:rsidRPr="00D325FB">
              <w:rPr>
                <w:color w:val="auto"/>
                <w:sz w:val="22"/>
              </w:rPr>
              <w:t xml:space="preserve"> археологического или планируется проведение работ по подключению к сетям объекта, включенного в перечень объектов культурного наследия; территорий, в отношении которых</w:t>
            </w:r>
            <w:r w:rsidR="00511548" w:rsidRPr="00D325FB">
              <w:rPr>
                <w:color w:val="auto"/>
                <w:sz w:val="22"/>
              </w:rPr>
              <w:t xml:space="preserve"> у органов охраны объектов культурного наследия имеются основания полагать наличие на указанных территориях объектов археологического наследия</w:t>
            </w:r>
            <w:r w:rsidR="007C105C" w:rsidRPr="00D325FB">
              <w:rPr>
                <w:color w:val="auto"/>
                <w:sz w:val="22"/>
              </w:rPr>
              <w:t xml:space="preserve"> либо объектов, обладающих признаками объекта археологического наследия</w:t>
            </w:r>
          </w:p>
        </w:tc>
      </w:tr>
      <w:tr w:rsidR="00F52C5A" w:rsidRPr="00D325FB" w14:paraId="253D7CCA" w14:textId="77777777" w:rsidTr="00742E1A">
        <w:trPr>
          <w:trHeight w:val="958"/>
        </w:trPr>
        <w:tc>
          <w:tcPr>
            <w:tcW w:w="183" w:type="pct"/>
            <w:tcBorders>
              <w:top w:val="single" w:sz="2" w:space="0" w:color="000000"/>
              <w:left w:val="single" w:sz="2" w:space="0" w:color="000000"/>
              <w:bottom w:val="single" w:sz="2" w:space="0" w:color="000000"/>
              <w:right w:val="single" w:sz="2" w:space="0" w:color="000000"/>
            </w:tcBorders>
          </w:tcPr>
          <w:p w14:paraId="76D70AA1" w14:textId="37B9B06D" w:rsidR="005D1DB0" w:rsidRPr="00D325FB" w:rsidRDefault="008166D6" w:rsidP="00EC5819">
            <w:pPr>
              <w:spacing w:after="0" w:line="259" w:lineRule="auto"/>
              <w:ind w:left="43" w:right="0" w:firstLine="0"/>
              <w:jc w:val="center"/>
              <w:rPr>
                <w:color w:val="auto"/>
                <w:sz w:val="22"/>
              </w:rPr>
            </w:pPr>
            <w:r w:rsidRPr="00D325FB">
              <w:rPr>
                <w:color w:val="auto"/>
                <w:sz w:val="22"/>
              </w:rPr>
              <w:t>1.2</w:t>
            </w:r>
            <w:r w:rsidR="005E62AD" w:rsidRPr="00D325FB">
              <w:rPr>
                <w:color w:val="auto"/>
                <w:sz w:val="22"/>
              </w:rPr>
              <w:t>.</w:t>
            </w:r>
          </w:p>
        </w:tc>
        <w:tc>
          <w:tcPr>
            <w:tcW w:w="505" w:type="pct"/>
            <w:tcBorders>
              <w:top w:val="single" w:sz="2" w:space="0" w:color="000000"/>
              <w:left w:val="single" w:sz="2" w:space="0" w:color="000000"/>
              <w:bottom w:val="single" w:sz="2" w:space="0" w:color="000000"/>
              <w:right w:val="single" w:sz="2" w:space="0" w:color="000000"/>
            </w:tcBorders>
          </w:tcPr>
          <w:p w14:paraId="32BFA7DE" w14:textId="118DBEF1" w:rsidR="005D1DB0" w:rsidRPr="00D325FB" w:rsidRDefault="001B6B80" w:rsidP="00EC5819">
            <w:pPr>
              <w:spacing w:after="0" w:line="259" w:lineRule="auto"/>
              <w:ind w:left="43" w:right="0" w:firstLine="0"/>
              <w:rPr>
                <w:color w:val="auto"/>
                <w:sz w:val="22"/>
              </w:rPr>
            </w:pPr>
            <w:r w:rsidRPr="00D325FB">
              <w:rPr>
                <w:color w:val="auto"/>
                <w:sz w:val="22"/>
              </w:rPr>
              <w:t>Получение заявителем (инвестором) от исполнителя, подписанного со своей стороны проекта договора о подключении в 3 экземплярах</w:t>
            </w:r>
          </w:p>
        </w:tc>
        <w:tc>
          <w:tcPr>
            <w:tcW w:w="321" w:type="pct"/>
            <w:tcBorders>
              <w:top w:val="single" w:sz="2" w:space="0" w:color="000000"/>
              <w:left w:val="single" w:sz="2" w:space="0" w:color="000000"/>
              <w:bottom w:val="single" w:sz="2" w:space="0" w:color="000000"/>
              <w:right w:val="single" w:sz="2" w:space="0" w:color="000000"/>
            </w:tcBorders>
          </w:tcPr>
          <w:p w14:paraId="7D97C058" w14:textId="2F97C558" w:rsidR="005D1DB0" w:rsidRPr="00D325FB" w:rsidRDefault="007C5B38" w:rsidP="00EC5819">
            <w:pPr>
              <w:spacing w:after="0" w:line="259" w:lineRule="auto"/>
              <w:ind w:left="43" w:right="0" w:firstLine="0"/>
              <w:rPr>
                <w:color w:val="auto"/>
                <w:sz w:val="22"/>
              </w:rPr>
            </w:pPr>
            <w:r>
              <w:rPr>
                <w:color w:val="auto"/>
                <w:sz w:val="22"/>
              </w:rPr>
              <w:t>В</w:t>
            </w:r>
            <w:r w:rsidR="001B6B80" w:rsidRPr="00D325FB">
              <w:rPr>
                <w:color w:val="auto"/>
                <w:sz w:val="22"/>
              </w:rPr>
              <w:t xml:space="preserve"> течение 5, 15, 30 рабочих дней</w:t>
            </w:r>
          </w:p>
        </w:tc>
        <w:tc>
          <w:tcPr>
            <w:tcW w:w="321" w:type="pct"/>
            <w:tcBorders>
              <w:top w:val="single" w:sz="2" w:space="0" w:color="000000"/>
              <w:left w:val="single" w:sz="2" w:space="0" w:color="000000"/>
              <w:bottom w:val="single" w:sz="2" w:space="0" w:color="000000"/>
              <w:right w:val="single" w:sz="2" w:space="0" w:color="000000"/>
            </w:tcBorders>
          </w:tcPr>
          <w:p w14:paraId="41BAE1DC" w14:textId="1DA3F427" w:rsidR="005D1DB0" w:rsidRPr="00D325FB" w:rsidRDefault="007C5B38" w:rsidP="00EC5819">
            <w:pPr>
              <w:spacing w:after="0" w:line="259" w:lineRule="auto"/>
              <w:ind w:left="43" w:right="0" w:firstLine="0"/>
              <w:rPr>
                <w:color w:val="auto"/>
                <w:sz w:val="22"/>
              </w:rPr>
            </w:pPr>
            <w:r>
              <w:rPr>
                <w:color w:val="auto"/>
                <w:sz w:val="22"/>
              </w:rPr>
              <w:t>В</w:t>
            </w:r>
            <w:r w:rsidR="00487105" w:rsidRPr="00D325FB">
              <w:rPr>
                <w:color w:val="auto"/>
                <w:sz w:val="22"/>
              </w:rPr>
              <w:t xml:space="preserve"> течение 5, 15, 25 рабочих дней</w:t>
            </w:r>
          </w:p>
        </w:tc>
        <w:tc>
          <w:tcPr>
            <w:tcW w:w="367" w:type="pct"/>
            <w:tcBorders>
              <w:top w:val="single" w:sz="2" w:space="0" w:color="000000"/>
              <w:left w:val="single" w:sz="2" w:space="0" w:color="000000"/>
              <w:bottom w:val="single" w:sz="2" w:space="0" w:color="000000"/>
              <w:right w:val="single" w:sz="2" w:space="0" w:color="000000"/>
            </w:tcBorders>
          </w:tcPr>
          <w:p w14:paraId="3977925C" w14:textId="3BE5A06C" w:rsidR="005D1DB0" w:rsidRPr="00D325FB" w:rsidRDefault="00487105" w:rsidP="00EC5819">
            <w:pPr>
              <w:spacing w:after="0" w:line="246" w:lineRule="auto"/>
              <w:ind w:left="43" w:right="0" w:firstLine="0"/>
              <w:jc w:val="center"/>
              <w:rPr>
                <w:color w:val="auto"/>
                <w:sz w:val="22"/>
              </w:rPr>
            </w:pPr>
            <w:r w:rsidRPr="00D325FB">
              <w:rPr>
                <w:color w:val="auto"/>
                <w:sz w:val="22"/>
              </w:rPr>
              <w:t>1</w:t>
            </w:r>
          </w:p>
        </w:tc>
        <w:tc>
          <w:tcPr>
            <w:tcW w:w="550" w:type="pct"/>
            <w:tcBorders>
              <w:top w:val="single" w:sz="2" w:space="0" w:color="000000"/>
              <w:left w:val="single" w:sz="2" w:space="0" w:color="000000"/>
              <w:bottom w:val="single" w:sz="2" w:space="0" w:color="000000"/>
              <w:right w:val="single" w:sz="2" w:space="0" w:color="000000"/>
            </w:tcBorders>
          </w:tcPr>
          <w:p w14:paraId="3B369A4E" w14:textId="10A0A45E" w:rsidR="005D1DB0" w:rsidRPr="00D325FB" w:rsidRDefault="006C79EB" w:rsidP="00EC5819">
            <w:pPr>
              <w:spacing w:after="0" w:line="259" w:lineRule="auto"/>
              <w:ind w:left="43" w:right="0" w:firstLine="0"/>
              <w:rPr>
                <w:color w:val="auto"/>
                <w:sz w:val="22"/>
              </w:rPr>
            </w:pPr>
            <w:r>
              <w:rPr>
                <w:color w:val="auto"/>
                <w:sz w:val="22"/>
              </w:rPr>
              <w:t>П</w:t>
            </w:r>
            <w:r w:rsidR="00487105" w:rsidRPr="00D325FB">
              <w:rPr>
                <w:color w:val="auto"/>
                <w:sz w:val="22"/>
              </w:rPr>
              <w:t>роект договора о подключении, подписанный со стороны исполнителя</w:t>
            </w:r>
          </w:p>
        </w:tc>
        <w:tc>
          <w:tcPr>
            <w:tcW w:w="551" w:type="pct"/>
            <w:tcBorders>
              <w:top w:val="single" w:sz="2" w:space="0" w:color="000000"/>
              <w:left w:val="single" w:sz="2" w:space="0" w:color="000000"/>
              <w:bottom w:val="single" w:sz="2" w:space="0" w:color="000000"/>
              <w:right w:val="single" w:sz="2" w:space="0" w:color="000000"/>
            </w:tcBorders>
          </w:tcPr>
          <w:p w14:paraId="38CA75BB" w14:textId="724F04C2" w:rsidR="005D1DB0" w:rsidRPr="00D325FB" w:rsidRDefault="006C79EB" w:rsidP="00EC5819">
            <w:pPr>
              <w:spacing w:after="0" w:line="259" w:lineRule="auto"/>
              <w:ind w:left="43" w:right="0" w:firstLine="0"/>
              <w:rPr>
                <w:color w:val="auto"/>
                <w:sz w:val="22"/>
              </w:rPr>
            </w:pPr>
            <w:bookmarkStart w:id="8" w:name="_Hlk153788068"/>
            <w:r>
              <w:rPr>
                <w:color w:val="auto"/>
                <w:sz w:val="22"/>
              </w:rPr>
              <w:t>П</w:t>
            </w:r>
            <w:r w:rsidR="00487105" w:rsidRPr="00D325FB">
              <w:rPr>
                <w:color w:val="auto"/>
                <w:sz w:val="22"/>
              </w:rPr>
              <w:t>роект договора о подключении</w:t>
            </w:r>
            <w:bookmarkEnd w:id="8"/>
          </w:p>
        </w:tc>
        <w:tc>
          <w:tcPr>
            <w:tcW w:w="504" w:type="pct"/>
            <w:tcBorders>
              <w:top w:val="single" w:sz="2" w:space="0" w:color="000000"/>
              <w:left w:val="single" w:sz="2" w:space="0" w:color="000000"/>
              <w:bottom w:val="single" w:sz="2" w:space="0" w:color="000000"/>
              <w:right w:val="single" w:sz="2" w:space="0" w:color="000000"/>
            </w:tcBorders>
          </w:tcPr>
          <w:p w14:paraId="4A136724" w14:textId="78D1070E" w:rsidR="00487105" w:rsidRPr="00D325FB" w:rsidRDefault="00C85832" w:rsidP="00EC5819">
            <w:pPr>
              <w:spacing w:after="0" w:line="259" w:lineRule="auto"/>
              <w:ind w:left="43" w:right="0" w:firstLine="0"/>
              <w:rPr>
                <w:color w:val="auto"/>
                <w:sz w:val="22"/>
              </w:rPr>
            </w:pPr>
            <w:r w:rsidRPr="00D325FB">
              <w:rPr>
                <w:color w:val="auto"/>
                <w:sz w:val="22"/>
              </w:rPr>
              <w:t>АО</w:t>
            </w:r>
            <w:r w:rsidR="006C79EB">
              <w:rPr>
                <w:color w:val="auto"/>
                <w:sz w:val="22"/>
              </w:rPr>
              <w:t xml:space="preserve"> </w:t>
            </w:r>
            <w:r w:rsidR="00487105" w:rsidRPr="00D325FB">
              <w:rPr>
                <w:color w:val="auto"/>
                <w:sz w:val="22"/>
              </w:rPr>
              <w:t>«Газпром газораспределение Вологда»</w:t>
            </w:r>
          </w:p>
        </w:tc>
        <w:tc>
          <w:tcPr>
            <w:tcW w:w="504" w:type="pct"/>
            <w:tcBorders>
              <w:top w:val="single" w:sz="2" w:space="0" w:color="000000"/>
              <w:left w:val="single" w:sz="2" w:space="0" w:color="000000"/>
              <w:bottom w:val="single" w:sz="2" w:space="0" w:color="000000"/>
              <w:right w:val="single" w:sz="2" w:space="0" w:color="000000"/>
            </w:tcBorders>
          </w:tcPr>
          <w:p w14:paraId="6568B29B" w14:textId="3DCA3B0C" w:rsidR="005D1DB0" w:rsidRPr="00D325FB" w:rsidRDefault="006C79EB" w:rsidP="00EC5819">
            <w:pPr>
              <w:spacing w:after="0" w:line="259" w:lineRule="auto"/>
              <w:ind w:left="43" w:right="0" w:firstLine="0"/>
              <w:rPr>
                <w:color w:val="auto"/>
                <w:sz w:val="22"/>
              </w:rPr>
            </w:pPr>
            <w:r>
              <w:rPr>
                <w:color w:val="auto"/>
                <w:sz w:val="22"/>
              </w:rPr>
              <w:t>П</w:t>
            </w:r>
            <w:r w:rsidR="002C4454" w:rsidRPr="00D325FB">
              <w:rPr>
                <w:color w:val="auto"/>
                <w:sz w:val="22"/>
              </w:rPr>
              <w:t>ункт 28 Правил подключения</w:t>
            </w:r>
          </w:p>
        </w:tc>
        <w:tc>
          <w:tcPr>
            <w:tcW w:w="550" w:type="pct"/>
            <w:tcBorders>
              <w:top w:val="single" w:sz="2" w:space="0" w:color="000000"/>
              <w:left w:val="single" w:sz="2" w:space="0" w:color="000000"/>
              <w:bottom w:val="single" w:sz="2" w:space="0" w:color="000000"/>
              <w:right w:val="single" w:sz="2" w:space="0" w:color="000000"/>
            </w:tcBorders>
          </w:tcPr>
          <w:p w14:paraId="7C98DF0A" w14:textId="2B5194D3" w:rsidR="005D1DB0" w:rsidRPr="00D325FB" w:rsidRDefault="006C79EB" w:rsidP="00EC5819">
            <w:pPr>
              <w:spacing w:after="0" w:line="259" w:lineRule="auto"/>
              <w:ind w:left="43" w:right="0" w:firstLine="0"/>
              <w:jc w:val="center"/>
              <w:rPr>
                <w:color w:val="auto"/>
                <w:sz w:val="22"/>
              </w:rPr>
            </w:pPr>
            <w:r>
              <w:rPr>
                <w:color w:val="auto"/>
                <w:sz w:val="22"/>
              </w:rPr>
              <w:t>В</w:t>
            </w:r>
            <w:r w:rsidR="002C4454" w:rsidRPr="00D325FB">
              <w:rPr>
                <w:color w:val="auto"/>
                <w:sz w:val="22"/>
              </w:rPr>
              <w:t>се категории</w:t>
            </w:r>
          </w:p>
        </w:tc>
        <w:tc>
          <w:tcPr>
            <w:tcW w:w="642" w:type="pct"/>
            <w:tcBorders>
              <w:top w:val="single" w:sz="2" w:space="0" w:color="000000"/>
              <w:left w:val="single" w:sz="2" w:space="0" w:color="000000"/>
              <w:bottom w:val="single" w:sz="2" w:space="0" w:color="000000"/>
              <w:right w:val="single" w:sz="2" w:space="0" w:color="000000"/>
            </w:tcBorders>
          </w:tcPr>
          <w:p w14:paraId="0FB170B5" w14:textId="5AB77037" w:rsidR="005D1DB0" w:rsidRPr="00D325FB" w:rsidRDefault="005E62AD" w:rsidP="00EC5819">
            <w:pPr>
              <w:spacing w:after="0" w:line="259" w:lineRule="auto"/>
              <w:ind w:left="43" w:right="0" w:firstLine="0"/>
              <w:jc w:val="center"/>
              <w:rPr>
                <w:color w:val="auto"/>
                <w:sz w:val="22"/>
              </w:rPr>
            </w:pPr>
            <w:r w:rsidRPr="00D325FB">
              <w:rPr>
                <w:color w:val="auto"/>
                <w:sz w:val="22"/>
              </w:rPr>
              <w:t>-</w:t>
            </w:r>
          </w:p>
        </w:tc>
      </w:tr>
      <w:tr w:rsidR="00F52C5A" w:rsidRPr="00D325FB" w14:paraId="1C6A43D0" w14:textId="77777777" w:rsidTr="00742E1A">
        <w:trPr>
          <w:trHeight w:val="958"/>
        </w:trPr>
        <w:tc>
          <w:tcPr>
            <w:tcW w:w="183" w:type="pct"/>
            <w:tcBorders>
              <w:top w:val="single" w:sz="2" w:space="0" w:color="000000"/>
              <w:left w:val="single" w:sz="2" w:space="0" w:color="000000"/>
              <w:bottom w:val="single" w:sz="2" w:space="0" w:color="000000"/>
              <w:right w:val="single" w:sz="2" w:space="0" w:color="000000"/>
            </w:tcBorders>
          </w:tcPr>
          <w:p w14:paraId="6F7B71D4" w14:textId="47BCF96D" w:rsidR="00DF3A16" w:rsidRPr="00D325FB" w:rsidRDefault="00DF3A16" w:rsidP="00EC5819">
            <w:pPr>
              <w:spacing w:after="0" w:line="259" w:lineRule="auto"/>
              <w:ind w:left="43" w:right="0" w:firstLine="0"/>
              <w:jc w:val="center"/>
              <w:rPr>
                <w:color w:val="auto"/>
                <w:sz w:val="22"/>
              </w:rPr>
            </w:pPr>
            <w:r w:rsidRPr="00D325FB">
              <w:rPr>
                <w:color w:val="auto"/>
                <w:sz w:val="22"/>
              </w:rPr>
              <w:t>1.3.</w:t>
            </w:r>
          </w:p>
        </w:tc>
        <w:tc>
          <w:tcPr>
            <w:tcW w:w="505" w:type="pct"/>
            <w:tcBorders>
              <w:top w:val="single" w:sz="2" w:space="0" w:color="000000"/>
              <w:left w:val="single" w:sz="2" w:space="0" w:color="000000"/>
              <w:bottom w:val="single" w:sz="2" w:space="0" w:color="000000"/>
              <w:right w:val="single" w:sz="2" w:space="0" w:color="000000"/>
            </w:tcBorders>
          </w:tcPr>
          <w:p w14:paraId="6DCABA77" w14:textId="2E43FEA1" w:rsidR="00DF3A16" w:rsidRPr="00D325FB" w:rsidRDefault="00DF3A16" w:rsidP="00EC5819">
            <w:pPr>
              <w:spacing w:after="0" w:line="259" w:lineRule="auto"/>
              <w:ind w:left="43" w:right="0" w:firstLine="0"/>
              <w:rPr>
                <w:color w:val="auto"/>
                <w:sz w:val="22"/>
              </w:rPr>
            </w:pPr>
            <w:r w:rsidRPr="00D325FB">
              <w:rPr>
                <w:color w:val="auto"/>
                <w:sz w:val="22"/>
              </w:rPr>
              <w:t>Заявитель</w:t>
            </w:r>
            <w:r w:rsidR="007C5B38">
              <w:rPr>
                <w:color w:val="auto"/>
                <w:sz w:val="22"/>
              </w:rPr>
              <w:t xml:space="preserve"> </w:t>
            </w:r>
            <w:r w:rsidRPr="00D325FB">
              <w:rPr>
                <w:color w:val="auto"/>
                <w:sz w:val="22"/>
              </w:rPr>
              <w:t>(инвестор)</w:t>
            </w:r>
            <w:r w:rsidR="007C5B38">
              <w:rPr>
                <w:color w:val="auto"/>
                <w:sz w:val="22"/>
              </w:rPr>
              <w:t xml:space="preserve"> </w:t>
            </w:r>
            <w:r w:rsidRPr="00D325FB">
              <w:rPr>
                <w:color w:val="auto"/>
                <w:sz w:val="22"/>
              </w:rPr>
              <w:t>подписывает договор о подключении (в 3 экземплярах)</w:t>
            </w:r>
          </w:p>
        </w:tc>
        <w:tc>
          <w:tcPr>
            <w:tcW w:w="321" w:type="pct"/>
            <w:tcBorders>
              <w:top w:val="single" w:sz="2" w:space="0" w:color="000000"/>
              <w:left w:val="single" w:sz="2" w:space="0" w:color="000000"/>
              <w:bottom w:val="single" w:sz="2" w:space="0" w:color="000000"/>
              <w:right w:val="single" w:sz="2" w:space="0" w:color="000000"/>
            </w:tcBorders>
          </w:tcPr>
          <w:p w14:paraId="1560492A" w14:textId="3ACCAE98" w:rsidR="00DF3A16" w:rsidRPr="00D325FB" w:rsidRDefault="00DF3A16" w:rsidP="00EC5819">
            <w:pPr>
              <w:spacing w:after="0" w:line="259" w:lineRule="auto"/>
              <w:ind w:left="43" w:right="0" w:firstLine="0"/>
              <w:rPr>
                <w:color w:val="auto"/>
                <w:sz w:val="22"/>
              </w:rPr>
            </w:pPr>
            <w:r w:rsidRPr="00D325FB">
              <w:rPr>
                <w:color w:val="auto"/>
                <w:sz w:val="22"/>
              </w:rPr>
              <w:t>10 рабочих дней</w:t>
            </w:r>
          </w:p>
        </w:tc>
        <w:tc>
          <w:tcPr>
            <w:tcW w:w="321" w:type="pct"/>
            <w:tcBorders>
              <w:top w:val="single" w:sz="2" w:space="0" w:color="000000"/>
              <w:left w:val="single" w:sz="2" w:space="0" w:color="000000"/>
              <w:bottom w:val="single" w:sz="2" w:space="0" w:color="000000"/>
              <w:right w:val="single" w:sz="2" w:space="0" w:color="000000"/>
            </w:tcBorders>
          </w:tcPr>
          <w:p w14:paraId="29E39352" w14:textId="10F73AA4" w:rsidR="00DF3A16" w:rsidRPr="00D325FB" w:rsidRDefault="00DF3A16" w:rsidP="00EC5819">
            <w:pPr>
              <w:spacing w:after="0" w:line="259" w:lineRule="auto"/>
              <w:ind w:left="43" w:right="0" w:firstLine="0"/>
              <w:rPr>
                <w:color w:val="auto"/>
                <w:sz w:val="22"/>
              </w:rPr>
            </w:pPr>
            <w:r w:rsidRPr="00D325FB">
              <w:rPr>
                <w:color w:val="auto"/>
                <w:sz w:val="22"/>
              </w:rPr>
              <w:t>10 рабочих дней</w:t>
            </w:r>
          </w:p>
        </w:tc>
        <w:tc>
          <w:tcPr>
            <w:tcW w:w="367" w:type="pct"/>
            <w:tcBorders>
              <w:top w:val="single" w:sz="2" w:space="0" w:color="000000"/>
              <w:left w:val="single" w:sz="2" w:space="0" w:color="000000"/>
              <w:bottom w:val="single" w:sz="2" w:space="0" w:color="000000"/>
              <w:right w:val="single" w:sz="2" w:space="0" w:color="000000"/>
            </w:tcBorders>
          </w:tcPr>
          <w:p w14:paraId="1A977A12" w14:textId="7791620B" w:rsidR="00DF3A16" w:rsidRPr="00D325FB" w:rsidRDefault="00DF3A16" w:rsidP="00EC5819">
            <w:pPr>
              <w:spacing w:after="0" w:line="246" w:lineRule="auto"/>
              <w:ind w:left="43" w:right="0" w:firstLine="0"/>
              <w:jc w:val="center"/>
              <w:rPr>
                <w:color w:val="auto"/>
                <w:sz w:val="22"/>
              </w:rPr>
            </w:pPr>
            <w:r w:rsidRPr="00D325FB">
              <w:rPr>
                <w:color w:val="auto"/>
                <w:sz w:val="22"/>
              </w:rPr>
              <w:t>1</w:t>
            </w:r>
          </w:p>
        </w:tc>
        <w:tc>
          <w:tcPr>
            <w:tcW w:w="550" w:type="pct"/>
            <w:tcBorders>
              <w:top w:val="single" w:sz="2" w:space="0" w:color="000000"/>
              <w:left w:val="single" w:sz="2" w:space="0" w:color="000000"/>
              <w:bottom w:val="single" w:sz="2" w:space="0" w:color="000000"/>
              <w:right w:val="single" w:sz="2" w:space="0" w:color="000000"/>
            </w:tcBorders>
          </w:tcPr>
          <w:p w14:paraId="4032D0BE" w14:textId="6C573A96" w:rsidR="00DF3A16" w:rsidRPr="00D325FB" w:rsidRDefault="007C5B38" w:rsidP="00EC5819">
            <w:pPr>
              <w:spacing w:after="0" w:line="259" w:lineRule="auto"/>
              <w:ind w:left="43" w:right="0" w:firstLine="0"/>
              <w:rPr>
                <w:color w:val="auto"/>
                <w:sz w:val="22"/>
              </w:rPr>
            </w:pPr>
            <w:r>
              <w:rPr>
                <w:color w:val="auto"/>
                <w:sz w:val="22"/>
              </w:rPr>
              <w:t>П</w:t>
            </w:r>
            <w:r w:rsidR="00DF3A16" w:rsidRPr="00D325FB">
              <w:rPr>
                <w:color w:val="auto"/>
                <w:sz w:val="22"/>
              </w:rPr>
              <w:t>одписанный</w:t>
            </w:r>
            <w:r>
              <w:rPr>
                <w:color w:val="auto"/>
                <w:sz w:val="22"/>
              </w:rPr>
              <w:t xml:space="preserve"> </w:t>
            </w:r>
            <w:r w:rsidR="00DF3A16" w:rsidRPr="00D325FB">
              <w:rPr>
                <w:color w:val="auto"/>
                <w:sz w:val="22"/>
              </w:rPr>
              <w:t>заявителем</w:t>
            </w:r>
            <w:r>
              <w:rPr>
                <w:color w:val="auto"/>
                <w:sz w:val="22"/>
              </w:rPr>
              <w:t xml:space="preserve"> </w:t>
            </w:r>
            <w:r w:rsidR="00DF3A16" w:rsidRPr="00D325FB">
              <w:rPr>
                <w:color w:val="auto"/>
                <w:sz w:val="22"/>
              </w:rPr>
              <w:t>(инвестором) в 3 экземплярах проект договора о подключении</w:t>
            </w:r>
          </w:p>
        </w:tc>
        <w:tc>
          <w:tcPr>
            <w:tcW w:w="551" w:type="pct"/>
            <w:tcBorders>
              <w:top w:val="single" w:sz="2" w:space="0" w:color="000000"/>
              <w:left w:val="single" w:sz="2" w:space="0" w:color="000000"/>
              <w:bottom w:val="single" w:sz="2" w:space="0" w:color="000000"/>
              <w:right w:val="single" w:sz="2" w:space="0" w:color="000000"/>
            </w:tcBorders>
          </w:tcPr>
          <w:p w14:paraId="787ED872" w14:textId="6B64DCD7" w:rsidR="00DF3A16" w:rsidRPr="00D325FB" w:rsidRDefault="007C5B38" w:rsidP="00EC5819">
            <w:pPr>
              <w:spacing w:after="0" w:line="259" w:lineRule="auto"/>
              <w:ind w:left="43" w:right="0" w:firstLine="0"/>
              <w:rPr>
                <w:color w:val="auto"/>
                <w:sz w:val="22"/>
              </w:rPr>
            </w:pPr>
            <w:r>
              <w:rPr>
                <w:color w:val="auto"/>
                <w:sz w:val="22"/>
              </w:rPr>
              <w:t>З</w:t>
            </w:r>
            <w:r w:rsidR="00DF3A16" w:rsidRPr="00D325FB">
              <w:rPr>
                <w:color w:val="auto"/>
                <w:sz w:val="22"/>
              </w:rPr>
              <w:t>аключенный</w:t>
            </w:r>
            <w:r>
              <w:rPr>
                <w:color w:val="auto"/>
                <w:sz w:val="22"/>
              </w:rPr>
              <w:t xml:space="preserve"> д</w:t>
            </w:r>
            <w:r w:rsidR="00DF3A16" w:rsidRPr="00D325FB">
              <w:rPr>
                <w:color w:val="auto"/>
                <w:sz w:val="22"/>
              </w:rPr>
              <w:t>оговор</w:t>
            </w:r>
            <w:r>
              <w:rPr>
                <w:color w:val="auto"/>
                <w:sz w:val="22"/>
              </w:rPr>
              <w:t xml:space="preserve"> </w:t>
            </w:r>
            <w:r w:rsidR="00DF3A16" w:rsidRPr="00D325FB">
              <w:rPr>
                <w:color w:val="auto"/>
                <w:sz w:val="22"/>
              </w:rPr>
              <w:t>о</w:t>
            </w:r>
            <w:r>
              <w:rPr>
                <w:color w:val="auto"/>
                <w:sz w:val="22"/>
              </w:rPr>
              <w:t xml:space="preserve"> </w:t>
            </w:r>
            <w:r w:rsidR="00DF3A16" w:rsidRPr="00D325FB">
              <w:rPr>
                <w:color w:val="auto"/>
                <w:sz w:val="22"/>
              </w:rPr>
              <w:t>подключении с приложением</w:t>
            </w:r>
            <w:r>
              <w:rPr>
                <w:color w:val="auto"/>
                <w:sz w:val="22"/>
              </w:rPr>
              <w:t xml:space="preserve"> </w:t>
            </w:r>
            <w:r w:rsidR="00DF3A16" w:rsidRPr="00D325FB">
              <w:rPr>
                <w:color w:val="auto"/>
                <w:sz w:val="22"/>
              </w:rPr>
              <w:t>технических условий</w:t>
            </w:r>
            <w:r>
              <w:rPr>
                <w:color w:val="auto"/>
                <w:sz w:val="22"/>
              </w:rPr>
              <w:t xml:space="preserve"> </w:t>
            </w:r>
            <w:r w:rsidR="00DF3A16" w:rsidRPr="00D325FB">
              <w:rPr>
                <w:color w:val="auto"/>
                <w:sz w:val="22"/>
              </w:rPr>
              <w:t>подключения (технологического</w:t>
            </w:r>
            <w:r w:rsidR="002E2562" w:rsidRPr="00D325FB">
              <w:rPr>
                <w:color w:val="auto"/>
                <w:sz w:val="22"/>
              </w:rPr>
              <w:t xml:space="preserve"> п</w:t>
            </w:r>
            <w:r w:rsidR="00DF3A16" w:rsidRPr="00D325FB">
              <w:rPr>
                <w:color w:val="auto"/>
                <w:sz w:val="22"/>
              </w:rPr>
              <w:t>рисоединения</w:t>
            </w:r>
            <w:r w:rsidR="002E2562" w:rsidRPr="00D325FB">
              <w:rPr>
                <w:color w:val="auto"/>
                <w:sz w:val="22"/>
              </w:rPr>
              <w:t>)</w:t>
            </w:r>
          </w:p>
        </w:tc>
        <w:tc>
          <w:tcPr>
            <w:tcW w:w="504" w:type="pct"/>
            <w:tcBorders>
              <w:top w:val="single" w:sz="2" w:space="0" w:color="000000"/>
              <w:left w:val="single" w:sz="2" w:space="0" w:color="000000"/>
              <w:bottom w:val="single" w:sz="2" w:space="0" w:color="000000"/>
              <w:right w:val="single" w:sz="2" w:space="0" w:color="000000"/>
            </w:tcBorders>
          </w:tcPr>
          <w:p w14:paraId="35427BEF" w14:textId="19159633" w:rsidR="00DF3A16" w:rsidRPr="00D325FB" w:rsidRDefault="00C85832" w:rsidP="00EC5819">
            <w:pPr>
              <w:spacing w:after="0" w:line="259" w:lineRule="auto"/>
              <w:ind w:left="43" w:right="0" w:firstLine="0"/>
              <w:rPr>
                <w:color w:val="auto"/>
                <w:sz w:val="22"/>
              </w:rPr>
            </w:pPr>
            <w:r w:rsidRPr="00D325FB">
              <w:rPr>
                <w:color w:val="auto"/>
                <w:sz w:val="22"/>
              </w:rPr>
              <w:t>АО</w:t>
            </w:r>
            <w:r w:rsidR="007C5B38">
              <w:rPr>
                <w:color w:val="auto"/>
                <w:sz w:val="22"/>
              </w:rPr>
              <w:t xml:space="preserve"> </w:t>
            </w:r>
            <w:r w:rsidR="002E2562" w:rsidRPr="00D325FB">
              <w:rPr>
                <w:color w:val="auto"/>
                <w:sz w:val="22"/>
              </w:rPr>
              <w:t>«Газпром газораспределение Вологда»</w:t>
            </w:r>
          </w:p>
        </w:tc>
        <w:tc>
          <w:tcPr>
            <w:tcW w:w="504" w:type="pct"/>
            <w:tcBorders>
              <w:top w:val="single" w:sz="2" w:space="0" w:color="000000"/>
              <w:left w:val="single" w:sz="2" w:space="0" w:color="000000"/>
              <w:bottom w:val="single" w:sz="2" w:space="0" w:color="000000"/>
              <w:right w:val="single" w:sz="2" w:space="0" w:color="000000"/>
            </w:tcBorders>
          </w:tcPr>
          <w:p w14:paraId="529956AA" w14:textId="1CC92401" w:rsidR="00DF3A16" w:rsidRPr="00D325FB" w:rsidRDefault="007C5B38" w:rsidP="00EC5819">
            <w:pPr>
              <w:spacing w:after="0" w:line="259" w:lineRule="auto"/>
              <w:ind w:left="43" w:right="0" w:firstLine="0"/>
              <w:rPr>
                <w:color w:val="auto"/>
                <w:sz w:val="22"/>
              </w:rPr>
            </w:pPr>
            <w:r>
              <w:rPr>
                <w:color w:val="auto"/>
                <w:sz w:val="22"/>
              </w:rPr>
              <w:t>П</w:t>
            </w:r>
            <w:r w:rsidR="002E2562" w:rsidRPr="00D325FB">
              <w:rPr>
                <w:color w:val="auto"/>
                <w:sz w:val="22"/>
              </w:rPr>
              <w:t>ункты 44-47 Правил подключения</w:t>
            </w:r>
          </w:p>
        </w:tc>
        <w:tc>
          <w:tcPr>
            <w:tcW w:w="550" w:type="pct"/>
            <w:tcBorders>
              <w:top w:val="single" w:sz="2" w:space="0" w:color="000000"/>
              <w:left w:val="single" w:sz="2" w:space="0" w:color="000000"/>
              <w:bottom w:val="single" w:sz="2" w:space="0" w:color="000000"/>
              <w:right w:val="single" w:sz="2" w:space="0" w:color="000000"/>
            </w:tcBorders>
          </w:tcPr>
          <w:p w14:paraId="5F9EA59A" w14:textId="4E6F2D2E" w:rsidR="00DF3A16" w:rsidRPr="00D325FB" w:rsidRDefault="007C5B38" w:rsidP="00EC5819">
            <w:pPr>
              <w:spacing w:after="0" w:line="259" w:lineRule="auto"/>
              <w:ind w:left="43" w:right="0" w:firstLine="0"/>
              <w:rPr>
                <w:color w:val="auto"/>
                <w:sz w:val="22"/>
              </w:rPr>
            </w:pPr>
            <w:r>
              <w:rPr>
                <w:color w:val="auto"/>
                <w:sz w:val="22"/>
              </w:rPr>
              <w:t>В</w:t>
            </w:r>
            <w:r w:rsidR="002E2562" w:rsidRPr="00D325FB">
              <w:rPr>
                <w:color w:val="auto"/>
                <w:sz w:val="22"/>
              </w:rPr>
              <w:t>се категории</w:t>
            </w:r>
          </w:p>
        </w:tc>
        <w:tc>
          <w:tcPr>
            <w:tcW w:w="642" w:type="pct"/>
            <w:tcBorders>
              <w:top w:val="single" w:sz="2" w:space="0" w:color="000000"/>
              <w:left w:val="single" w:sz="2" w:space="0" w:color="000000"/>
              <w:bottom w:val="single" w:sz="2" w:space="0" w:color="000000"/>
              <w:right w:val="single" w:sz="2" w:space="0" w:color="000000"/>
            </w:tcBorders>
          </w:tcPr>
          <w:p w14:paraId="6443E9B9" w14:textId="785A1137" w:rsidR="00DF3A16" w:rsidRPr="00D325FB" w:rsidRDefault="002E2562" w:rsidP="00EC5819">
            <w:pPr>
              <w:spacing w:after="0" w:line="259" w:lineRule="auto"/>
              <w:ind w:left="43" w:right="0" w:firstLine="0"/>
              <w:jc w:val="center"/>
              <w:rPr>
                <w:color w:val="auto"/>
                <w:sz w:val="22"/>
              </w:rPr>
            </w:pPr>
            <w:r w:rsidRPr="00D325FB">
              <w:rPr>
                <w:color w:val="auto"/>
                <w:sz w:val="22"/>
              </w:rPr>
              <w:t>-</w:t>
            </w:r>
          </w:p>
        </w:tc>
      </w:tr>
      <w:tr w:rsidR="00F52C5A" w:rsidRPr="00D325FB" w14:paraId="55B460ED" w14:textId="77777777" w:rsidTr="00742E1A">
        <w:trPr>
          <w:trHeight w:val="602"/>
        </w:trPr>
        <w:tc>
          <w:tcPr>
            <w:tcW w:w="5000" w:type="pct"/>
            <w:gridSpan w:val="11"/>
            <w:tcBorders>
              <w:top w:val="single" w:sz="2" w:space="0" w:color="000000"/>
              <w:left w:val="single" w:sz="2" w:space="0" w:color="000000"/>
              <w:bottom w:val="single" w:sz="2" w:space="0" w:color="000000"/>
              <w:right w:val="single" w:sz="2" w:space="0" w:color="000000"/>
            </w:tcBorders>
          </w:tcPr>
          <w:p w14:paraId="54C99DB7" w14:textId="342512EF" w:rsidR="002E2562" w:rsidRPr="009D6A7E" w:rsidRDefault="00677236" w:rsidP="00EC5819">
            <w:pPr>
              <w:spacing w:after="0" w:line="259" w:lineRule="auto"/>
              <w:ind w:left="43" w:right="0" w:firstLine="0"/>
              <w:rPr>
                <w:color w:val="auto"/>
                <w:sz w:val="22"/>
              </w:rPr>
            </w:pPr>
            <w:r w:rsidRPr="009D6A7E">
              <w:rPr>
                <w:color w:val="auto"/>
                <w:sz w:val="22"/>
              </w:rPr>
              <w:t>2. Выполнение заявителем и исполнителем условий договора о подключении в рамках комплексной услуги, которая включает проектно-изыскательские работы, строительно-монтажные работы в границе земельного участка заявителя (инвестора)</w:t>
            </w:r>
          </w:p>
        </w:tc>
      </w:tr>
      <w:tr w:rsidR="00E1236E" w:rsidRPr="00D325FB" w14:paraId="022D1849" w14:textId="77777777" w:rsidTr="00742E1A">
        <w:trPr>
          <w:trHeight w:val="958"/>
        </w:trPr>
        <w:tc>
          <w:tcPr>
            <w:tcW w:w="183" w:type="pct"/>
            <w:tcBorders>
              <w:top w:val="single" w:sz="2" w:space="0" w:color="000000"/>
              <w:left w:val="single" w:sz="2" w:space="0" w:color="000000"/>
              <w:bottom w:val="single" w:sz="2" w:space="0" w:color="000000"/>
              <w:right w:val="single" w:sz="2" w:space="0" w:color="000000"/>
            </w:tcBorders>
          </w:tcPr>
          <w:p w14:paraId="4431B105" w14:textId="270B5C93" w:rsidR="00E1236E" w:rsidRPr="00D325FB" w:rsidRDefault="00E1236E" w:rsidP="00EC5819">
            <w:pPr>
              <w:spacing w:after="0" w:line="259" w:lineRule="auto"/>
              <w:ind w:left="43" w:right="0" w:firstLine="0"/>
              <w:jc w:val="center"/>
              <w:rPr>
                <w:color w:val="auto"/>
                <w:sz w:val="22"/>
              </w:rPr>
            </w:pPr>
            <w:r w:rsidRPr="00D325FB">
              <w:rPr>
                <w:color w:val="auto"/>
                <w:sz w:val="22"/>
              </w:rPr>
              <w:t>2.1.</w:t>
            </w:r>
          </w:p>
        </w:tc>
        <w:tc>
          <w:tcPr>
            <w:tcW w:w="505" w:type="pct"/>
            <w:tcBorders>
              <w:top w:val="single" w:sz="2" w:space="0" w:color="000000"/>
              <w:left w:val="single" w:sz="2" w:space="0" w:color="000000"/>
              <w:bottom w:val="single" w:sz="2" w:space="0" w:color="000000"/>
              <w:right w:val="single" w:sz="2" w:space="0" w:color="000000"/>
            </w:tcBorders>
          </w:tcPr>
          <w:p w14:paraId="4160DE30" w14:textId="77777777" w:rsidR="00E1236E" w:rsidRPr="00D325FB" w:rsidRDefault="00E1236E" w:rsidP="00EC5819">
            <w:pPr>
              <w:spacing w:after="0" w:line="246" w:lineRule="auto"/>
              <w:ind w:left="43" w:right="0" w:firstLine="0"/>
              <w:jc w:val="left"/>
              <w:rPr>
                <w:color w:val="auto"/>
                <w:sz w:val="22"/>
              </w:rPr>
            </w:pPr>
            <w:r w:rsidRPr="00D325FB">
              <w:rPr>
                <w:color w:val="auto"/>
                <w:sz w:val="22"/>
              </w:rPr>
              <w:t>Внесение заявителем (инвестором) платы за подключение (технологическое присоединение) в размере и сроки, которые установлены договором о подключении</w:t>
            </w:r>
          </w:p>
        </w:tc>
        <w:tc>
          <w:tcPr>
            <w:tcW w:w="321" w:type="pct"/>
            <w:tcBorders>
              <w:top w:val="single" w:sz="2" w:space="0" w:color="000000"/>
              <w:left w:val="single" w:sz="2" w:space="0" w:color="000000"/>
              <w:bottom w:val="single" w:sz="2" w:space="0" w:color="000000"/>
              <w:right w:val="single" w:sz="2" w:space="0" w:color="000000"/>
            </w:tcBorders>
          </w:tcPr>
          <w:p w14:paraId="3C38BB51" w14:textId="66FD9A9C" w:rsidR="00E1236E" w:rsidRPr="00D325FB" w:rsidRDefault="00706C2C" w:rsidP="00EC5819">
            <w:pPr>
              <w:spacing w:after="0" w:line="245" w:lineRule="auto"/>
              <w:ind w:left="43" w:right="0" w:firstLine="0"/>
              <w:rPr>
                <w:color w:val="auto"/>
                <w:sz w:val="22"/>
              </w:rPr>
            </w:pPr>
            <w:r>
              <w:rPr>
                <w:color w:val="auto"/>
                <w:sz w:val="22"/>
              </w:rPr>
              <w:t>В</w:t>
            </w:r>
            <w:r w:rsidR="00E1236E" w:rsidRPr="00D325FB">
              <w:rPr>
                <w:color w:val="auto"/>
                <w:sz w:val="22"/>
              </w:rPr>
              <w:t xml:space="preserve"> сроки, установленные договором о подключении </w:t>
            </w:r>
          </w:p>
        </w:tc>
        <w:tc>
          <w:tcPr>
            <w:tcW w:w="321" w:type="pct"/>
            <w:tcBorders>
              <w:top w:val="single" w:sz="2" w:space="0" w:color="000000"/>
              <w:left w:val="single" w:sz="2" w:space="0" w:color="000000"/>
              <w:bottom w:val="single" w:sz="2" w:space="0" w:color="000000"/>
              <w:right w:val="single" w:sz="2" w:space="0" w:color="000000"/>
            </w:tcBorders>
          </w:tcPr>
          <w:p w14:paraId="6776F122" w14:textId="1F6EDDE6" w:rsidR="00E1236E" w:rsidRPr="00D325FB" w:rsidRDefault="00706C2C" w:rsidP="00EC5819">
            <w:pPr>
              <w:spacing w:after="0" w:line="246" w:lineRule="auto"/>
              <w:ind w:left="43" w:right="0" w:firstLine="0"/>
              <w:rPr>
                <w:color w:val="auto"/>
                <w:sz w:val="22"/>
              </w:rPr>
            </w:pPr>
            <w:r>
              <w:rPr>
                <w:color w:val="auto"/>
                <w:sz w:val="22"/>
              </w:rPr>
              <w:t>В</w:t>
            </w:r>
            <w:r w:rsidR="00E1236E" w:rsidRPr="00D325FB">
              <w:rPr>
                <w:color w:val="auto"/>
                <w:sz w:val="22"/>
              </w:rPr>
              <w:t xml:space="preserve"> сроки, установленные договором о подключении</w:t>
            </w:r>
          </w:p>
        </w:tc>
        <w:tc>
          <w:tcPr>
            <w:tcW w:w="367" w:type="pct"/>
            <w:tcBorders>
              <w:top w:val="single" w:sz="2" w:space="0" w:color="000000"/>
              <w:left w:val="single" w:sz="2" w:space="0" w:color="000000"/>
              <w:bottom w:val="single" w:sz="2" w:space="0" w:color="000000"/>
              <w:right w:val="single" w:sz="2" w:space="0" w:color="000000"/>
            </w:tcBorders>
          </w:tcPr>
          <w:p w14:paraId="590D95F8" w14:textId="77777777" w:rsidR="00E1236E" w:rsidRPr="00D325FB" w:rsidRDefault="00E1236E" w:rsidP="00EC5819">
            <w:pPr>
              <w:spacing w:after="0" w:line="246" w:lineRule="auto"/>
              <w:ind w:left="43" w:right="0" w:firstLine="0"/>
              <w:jc w:val="center"/>
              <w:rPr>
                <w:color w:val="auto"/>
                <w:sz w:val="22"/>
              </w:rPr>
            </w:pPr>
            <w:r w:rsidRPr="00D325FB">
              <w:rPr>
                <w:color w:val="auto"/>
                <w:sz w:val="22"/>
              </w:rPr>
              <w:t>-</w:t>
            </w:r>
          </w:p>
        </w:tc>
        <w:tc>
          <w:tcPr>
            <w:tcW w:w="550" w:type="pct"/>
            <w:tcBorders>
              <w:top w:val="single" w:sz="2" w:space="0" w:color="000000"/>
              <w:left w:val="single" w:sz="2" w:space="0" w:color="000000"/>
              <w:bottom w:val="single" w:sz="2" w:space="0" w:color="000000"/>
              <w:right w:val="single" w:sz="2" w:space="0" w:color="000000"/>
            </w:tcBorders>
          </w:tcPr>
          <w:p w14:paraId="793F2528" w14:textId="77777777" w:rsidR="00E1236E" w:rsidRPr="00D325FB" w:rsidRDefault="00E1236E" w:rsidP="00EC5819">
            <w:pPr>
              <w:spacing w:after="0" w:line="259" w:lineRule="auto"/>
              <w:ind w:left="43" w:right="0" w:firstLine="0"/>
              <w:jc w:val="center"/>
              <w:rPr>
                <w:color w:val="auto"/>
                <w:sz w:val="22"/>
              </w:rPr>
            </w:pPr>
            <w:r w:rsidRPr="00D325FB">
              <w:rPr>
                <w:color w:val="auto"/>
                <w:sz w:val="22"/>
              </w:rPr>
              <w:t>-</w:t>
            </w:r>
          </w:p>
        </w:tc>
        <w:tc>
          <w:tcPr>
            <w:tcW w:w="551" w:type="pct"/>
            <w:tcBorders>
              <w:top w:val="single" w:sz="2" w:space="0" w:color="000000"/>
              <w:left w:val="single" w:sz="2" w:space="0" w:color="000000"/>
              <w:bottom w:val="single" w:sz="2" w:space="0" w:color="000000"/>
              <w:right w:val="single" w:sz="2" w:space="0" w:color="000000"/>
            </w:tcBorders>
          </w:tcPr>
          <w:p w14:paraId="0681561D" w14:textId="77777777" w:rsidR="00E1236E" w:rsidRPr="00D325FB" w:rsidRDefault="00E1236E" w:rsidP="00EC5819">
            <w:pPr>
              <w:spacing w:after="0" w:line="259" w:lineRule="auto"/>
              <w:ind w:left="43" w:right="0" w:firstLine="0"/>
              <w:jc w:val="center"/>
              <w:rPr>
                <w:color w:val="auto"/>
                <w:sz w:val="22"/>
              </w:rPr>
            </w:pPr>
            <w:r w:rsidRPr="00D325FB">
              <w:rPr>
                <w:color w:val="auto"/>
                <w:sz w:val="22"/>
              </w:rPr>
              <w:t>-</w:t>
            </w:r>
          </w:p>
        </w:tc>
        <w:tc>
          <w:tcPr>
            <w:tcW w:w="504" w:type="pct"/>
            <w:tcBorders>
              <w:top w:val="single" w:sz="2" w:space="0" w:color="000000"/>
              <w:left w:val="single" w:sz="2" w:space="0" w:color="000000"/>
              <w:bottom w:val="single" w:sz="2" w:space="0" w:color="000000"/>
              <w:right w:val="single" w:sz="2" w:space="0" w:color="000000"/>
            </w:tcBorders>
          </w:tcPr>
          <w:p w14:paraId="2AD13D46" w14:textId="77777777" w:rsidR="00E1236E" w:rsidRPr="00D325FB" w:rsidRDefault="00E1236E" w:rsidP="00EC5819">
            <w:pPr>
              <w:spacing w:after="0" w:line="259" w:lineRule="auto"/>
              <w:ind w:left="43" w:right="0" w:firstLine="0"/>
              <w:jc w:val="center"/>
              <w:rPr>
                <w:color w:val="auto"/>
                <w:sz w:val="22"/>
              </w:rPr>
            </w:pPr>
            <w:r w:rsidRPr="00D325FB">
              <w:rPr>
                <w:color w:val="auto"/>
                <w:sz w:val="22"/>
              </w:rPr>
              <w:t>Заявитель (инвестор)</w:t>
            </w:r>
          </w:p>
        </w:tc>
        <w:tc>
          <w:tcPr>
            <w:tcW w:w="504" w:type="pct"/>
            <w:tcBorders>
              <w:top w:val="single" w:sz="2" w:space="0" w:color="000000"/>
              <w:left w:val="single" w:sz="2" w:space="0" w:color="000000"/>
              <w:bottom w:val="single" w:sz="2" w:space="0" w:color="000000"/>
              <w:right w:val="single" w:sz="2" w:space="0" w:color="000000"/>
            </w:tcBorders>
          </w:tcPr>
          <w:p w14:paraId="21E1C331" w14:textId="1CCAB1B4" w:rsidR="00E1236E" w:rsidRPr="00D325FB" w:rsidRDefault="00E1236E" w:rsidP="00EC5819">
            <w:pPr>
              <w:spacing w:after="0" w:line="274" w:lineRule="auto"/>
              <w:ind w:left="43" w:right="0" w:firstLine="0"/>
              <w:jc w:val="left"/>
              <w:rPr>
                <w:color w:val="auto"/>
                <w:sz w:val="22"/>
              </w:rPr>
            </w:pPr>
            <w:r w:rsidRPr="00D325FB">
              <w:rPr>
                <w:color w:val="auto"/>
                <w:sz w:val="22"/>
              </w:rPr>
              <w:t>Подпункт «д» пункта</w:t>
            </w:r>
            <w:r w:rsidR="00706C2C">
              <w:rPr>
                <w:color w:val="auto"/>
                <w:sz w:val="22"/>
              </w:rPr>
              <w:t xml:space="preserve"> </w:t>
            </w:r>
            <w:r w:rsidRPr="00D325FB">
              <w:rPr>
                <w:color w:val="auto"/>
                <w:sz w:val="22"/>
              </w:rPr>
              <w:t>74</w:t>
            </w:r>
            <w:r w:rsidR="00706C2C">
              <w:rPr>
                <w:color w:val="auto"/>
                <w:sz w:val="22"/>
              </w:rPr>
              <w:t xml:space="preserve"> </w:t>
            </w:r>
            <w:r w:rsidR="00706C2C" w:rsidRPr="00D325FB">
              <w:rPr>
                <w:color w:val="auto"/>
                <w:sz w:val="22"/>
              </w:rPr>
              <w:t>Правил подключения</w:t>
            </w:r>
            <w:r w:rsidRPr="00D325FB">
              <w:rPr>
                <w:color w:val="auto"/>
                <w:sz w:val="22"/>
              </w:rPr>
              <w:t>, Федеральный закон № 116-ФЗ; Постановление № 870</w:t>
            </w:r>
          </w:p>
        </w:tc>
        <w:tc>
          <w:tcPr>
            <w:tcW w:w="550" w:type="pct"/>
            <w:tcBorders>
              <w:top w:val="single" w:sz="2" w:space="0" w:color="000000"/>
              <w:left w:val="single" w:sz="2" w:space="0" w:color="000000"/>
              <w:bottom w:val="single" w:sz="2" w:space="0" w:color="000000"/>
              <w:right w:val="single" w:sz="2" w:space="0" w:color="000000"/>
            </w:tcBorders>
          </w:tcPr>
          <w:p w14:paraId="6D09EB6A" w14:textId="6982CFCC" w:rsidR="00E1236E" w:rsidRPr="00D325FB" w:rsidRDefault="00706C2C" w:rsidP="00EC5819">
            <w:pPr>
              <w:spacing w:after="0" w:line="259" w:lineRule="auto"/>
              <w:ind w:left="43" w:right="0" w:firstLine="0"/>
              <w:jc w:val="center"/>
              <w:rPr>
                <w:color w:val="auto"/>
                <w:sz w:val="22"/>
              </w:rPr>
            </w:pPr>
            <w:r>
              <w:rPr>
                <w:color w:val="auto"/>
                <w:sz w:val="22"/>
              </w:rPr>
              <w:t>В</w:t>
            </w:r>
            <w:r w:rsidR="00E1236E" w:rsidRPr="00D325FB">
              <w:rPr>
                <w:color w:val="auto"/>
                <w:sz w:val="22"/>
              </w:rPr>
              <w:t>се категории</w:t>
            </w:r>
          </w:p>
        </w:tc>
        <w:tc>
          <w:tcPr>
            <w:tcW w:w="642" w:type="pct"/>
            <w:tcBorders>
              <w:top w:val="single" w:sz="2" w:space="0" w:color="000000"/>
              <w:left w:val="single" w:sz="2" w:space="0" w:color="000000"/>
              <w:bottom w:val="single" w:sz="2" w:space="0" w:color="000000"/>
              <w:right w:val="single" w:sz="2" w:space="0" w:color="000000"/>
            </w:tcBorders>
          </w:tcPr>
          <w:p w14:paraId="30993FB0" w14:textId="77777777" w:rsidR="00E1236E" w:rsidRPr="009D6A7E" w:rsidRDefault="00E1236E" w:rsidP="00EC5819">
            <w:pPr>
              <w:spacing w:after="0" w:line="259" w:lineRule="auto"/>
              <w:ind w:left="43" w:right="0" w:firstLine="0"/>
              <w:rPr>
                <w:color w:val="auto"/>
                <w:sz w:val="22"/>
              </w:rPr>
            </w:pPr>
            <w:r w:rsidRPr="009D6A7E">
              <w:rPr>
                <w:color w:val="auto"/>
                <w:sz w:val="22"/>
              </w:rPr>
              <w:t>-</w:t>
            </w:r>
          </w:p>
        </w:tc>
      </w:tr>
      <w:tr w:rsidR="00E1236E" w:rsidRPr="00D325FB" w14:paraId="3A96481A" w14:textId="77777777" w:rsidTr="002E2300">
        <w:trPr>
          <w:trHeight w:val="958"/>
        </w:trPr>
        <w:tc>
          <w:tcPr>
            <w:tcW w:w="183" w:type="pct"/>
            <w:tcBorders>
              <w:top w:val="single" w:sz="2" w:space="0" w:color="000000"/>
              <w:left w:val="single" w:sz="2" w:space="0" w:color="000000"/>
              <w:bottom w:val="single" w:sz="4" w:space="0" w:color="auto"/>
              <w:right w:val="single" w:sz="2" w:space="0" w:color="000000"/>
            </w:tcBorders>
          </w:tcPr>
          <w:p w14:paraId="170957BA" w14:textId="4F531F7C" w:rsidR="00E1236E" w:rsidRPr="00D325FB" w:rsidRDefault="00E1236E" w:rsidP="00EC5819">
            <w:pPr>
              <w:spacing w:after="0" w:line="259" w:lineRule="auto"/>
              <w:ind w:left="43" w:right="0" w:firstLine="0"/>
              <w:jc w:val="center"/>
              <w:rPr>
                <w:color w:val="auto"/>
                <w:sz w:val="22"/>
              </w:rPr>
            </w:pPr>
            <w:r w:rsidRPr="00D325FB">
              <w:rPr>
                <w:color w:val="auto"/>
                <w:sz w:val="22"/>
              </w:rPr>
              <w:t>2.2.</w:t>
            </w:r>
          </w:p>
        </w:tc>
        <w:tc>
          <w:tcPr>
            <w:tcW w:w="505" w:type="pct"/>
            <w:tcBorders>
              <w:top w:val="single" w:sz="2" w:space="0" w:color="000000"/>
              <w:left w:val="single" w:sz="2" w:space="0" w:color="000000"/>
              <w:bottom w:val="single" w:sz="4" w:space="0" w:color="auto"/>
              <w:right w:val="single" w:sz="2" w:space="0" w:color="000000"/>
            </w:tcBorders>
          </w:tcPr>
          <w:p w14:paraId="5C773EAE" w14:textId="77777777" w:rsidR="00E1236E" w:rsidRPr="00D325FB" w:rsidRDefault="00E1236E" w:rsidP="00EC5819">
            <w:pPr>
              <w:spacing w:after="0" w:line="244" w:lineRule="auto"/>
              <w:ind w:left="43" w:right="0" w:firstLine="0"/>
              <w:jc w:val="left"/>
              <w:rPr>
                <w:color w:val="auto"/>
                <w:sz w:val="22"/>
              </w:rPr>
            </w:pPr>
            <w:r w:rsidRPr="00D325FB">
              <w:rPr>
                <w:color w:val="auto"/>
                <w:sz w:val="22"/>
              </w:rPr>
              <w:t xml:space="preserve">Направление заявителем (инвестором) уведомления о выполнении технических условий </w:t>
            </w:r>
          </w:p>
        </w:tc>
        <w:tc>
          <w:tcPr>
            <w:tcW w:w="321" w:type="pct"/>
            <w:tcBorders>
              <w:top w:val="single" w:sz="2" w:space="0" w:color="000000"/>
              <w:left w:val="single" w:sz="2" w:space="0" w:color="000000"/>
              <w:bottom w:val="single" w:sz="4" w:space="0" w:color="auto"/>
              <w:right w:val="single" w:sz="2" w:space="0" w:color="000000"/>
            </w:tcBorders>
          </w:tcPr>
          <w:p w14:paraId="65AC8E52" w14:textId="15288FA6" w:rsidR="00E1236E" w:rsidRPr="00D325FB" w:rsidRDefault="00D51FC2" w:rsidP="00EC5819">
            <w:pPr>
              <w:spacing w:after="0" w:line="245" w:lineRule="auto"/>
              <w:ind w:left="43" w:right="0" w:firstLine="0"/>
              <w:rPr>
                <w:color w:val="auto"/>
                <w:sz w:val="22"/>
              </w:rPr>
            </w:pPr>
            <w:r>
              <w:rPr>
                <w:color w:val="auto"/>
                <w:sz w:val="22"/>
              </w:rPr>
              <w:t>В</w:t>
            </w:r>
            <w:r w:rsidR="00E1236E" w:rsidRPr="00D325FB">
              <w:rPr>
                <w:color w:val="auto"/>
                <w:sz w:val="22"/>
              </w:rPr>
              <w:t xml:space="preserve"> сроки, установленные договором о подключении</w:t>
            </w:r>
          </w:p>
        </w:tc>
        <w:tc>
          <w:tcPr>
            <w:tcW w:w="321" w:type="pct"/>
            <w:tcBorders>
              <w:top w:val="single" w:sz="2" w:space="0" w:color="000000"/>
              <w:left w:val="single" w:sz="2" w:space="0" w:color="000000"/>
              <w:bottom w:val="single" w:sz="4" w:space="0" w:color="auto"/>
              <w:right w:val="single" w:sz="2" w:space="0" w:color="000000"/>
            </w:tcBorders>
          </w:tcPr>
          <w:p w14:paraId="27DCDC52" w14:textId="58174470" w:rsidR="00E1236E" w:rsidRPr="00D325FB" w:rsidRDefault="00D51FC2" w:rsidP="00EC5819">
            <w:pPr>
              <w:spacing w:after="0" w:line="246" w:lineRule="auto"/>
              <w:ind w:left="43" w:right="0" w:firstLine="0"/>
              <w:rPr>
                <w:color w:val="auto"/>
                <w:sz w:val="22"/>
              </w:rPr>
            </w:pPr>
            <w:r>
              <w:rPr>
                <w:color w:val="auto"/>
                <w:sz w:val="22"/>
              </w:rPr>
              <w:t>В</w:t>
            </w:r>
            <w:r w:rsidR="00E1236E" w:rsidRPr="00D325FB">
              <w:rPr>
                <w:color w:val="auto"/>
                <w:sz w:val="22"/>
              </w:rPr>
              <w:t xml:space="preserve"> сроки, установленные договором о подключении</w:t>
            </w:r>
          </w:p>
        </w:tc>
        <w:tc>
          <w:tcPr>
            <w:tcW w:w="367" w:type="pct"/>
            <w:tcBorders>
              <w:top w:val="single" w:sz="2" w:space="0" w:color="000000"/>
              <w:left w:val="single" w:sz="2" w:space="0" w:color="000000"/>
              <w:bottom w:val="single" w:sz="4" w:space="0" w:color="auto"/>
              <w:right w:val="single" w:sz="2" w:space="0" w:color="000000"/>
            </w:tcBorders>
          </w:tcPr>
          <w:p w14:paraId="5EFD0B48" w14:textId="77777777" w:rsidR="00E1236E" w:rsidRPr="00D325FB" w:rsidRDefault="00E1236E" w:rsidP="00EC5819">
            <w:pPr>
              <w:spacing w:after="0" w:line="246" w:lineRule="auto"/>
              <w:ind w:left="43" w:right="0" w:firstLine="0"/>
              <w:jc w:val="center"/>
              <w:rPr>
                <w:color w:val="auto"/>
                <w:sz w:val="22"/>
              </w:rPr>
            </w:pPr>
            <w:r w:rsidRPr="00D325FB">
              <w:rPr>
                <w:color w:val="auto"/>
                <w:sz w:val="22"/>
              </w:rPr>
              <w:t>1-12</w:t>
            </w:r>
          </w:p>
        </w:tc>
        <w:tc>
          <w:tcPr>
            <w:tcW w:w="550" w:type="pct"/>
            <w:tcBorders>
              <w:top w:val="single" w:sz="2" w:space="0" w:color="000000"/>
              <w:left w:val="single" w:sz="2" w:space="0" w:color="000000"/>
              <w:bottom w:val="single" w:sz="4" w:space="0" w:color="auto"/>
              <w:right w:val="single" w:sz="2" w:space="0" w:color="000000"/>
            </w:tcBorders>
          </w:tcPr>
          <w:p w14:paraId="2CA6ACAA" w14:textId="6B4963AB"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1.</w:t>
            </w:r>
            <w:r w:rsidR="00D51FC2">
              <w:rPr>
                <w:color w:val="22272F"/>
                <w:sz w:val="22"/>
                <w:szCs w:val="22"/>
              </w:rPr>
              <w:t>У</w:t>
            </w:r>
            <w:r w:rsidRPr="00D325FB">
              <w:rPr>
                <w:color w:val="22272F"/>
                <w:sz w:val="22"/>
                <w:szCs w:val="22"/>
              </w:rPr>
              <w:t xml:space="preserve">ведомление о </w:t>
            </w:r>
            <w:r w:rsidRPr="00D325FB">
              <w:rPr>
                <w:sz w:val="22"/>
                <w:szCs w:val="22"/>
              </w:rPr>
              <w:t>выполнении технических условий;</w:t>
            </w:r>
          </w:p>
          <w:p w14:paraId="113AB1A1" w14:textId="77777777"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2. проектная документация (исполнительная документация);</w:t>
            </w:r>
          </w:p>
          <w:p w14:paraId="13BD25FD" w14:textId="510788DC"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3. положительное заключение экспертизы на проектную документацию</w:t>
            </w:r>
            <w:r w:rsidR="00A26C52" w:rsidRPr="00D325FB">
              <w:rPr>
                <w:color w:val="22272F"/>
                <w:sz w:val="22"/>
                <w:szCs w:val="22"/>
              </w:rPr>
              <w:t xml:space="preserve"> (кроме индивидуальных жилых домов)</w:t>
            </w:r>
            <w:r w:rsidRPr="00D325FB">
              <w:rPr>
                <w:color w:val="22272F"/>
                <w:sz w:val="22"/>
                <w:szCs w:val="22"/>
              </w:rPr>
              <w:t>;</w:t>
            </w:r>
          </w:p>
          <w:p w14:paraId="5A670CBC" w14:textId="17B143DB" w:rsidR="00E1236E" w:rsidRPr="00D325FB" w:rsidRDefault="005C6EB1" w:rsidP="00EC5819">
            <w:pPr>
              <w:pStyle w:val="s1"/>
              <w:spacing w:before="0" w:beforeAutospacing="0" w:after="0" w:afterAutospacing="0"/>
              <w:ind w:left="43"/>
              <w:jc w:val="both"/>
              <w:rPr>
                <w:color w:val="22272F"/>
                <w:sz w:val="22"/>
                <w:szCs w:val="22"/>
              </w:rPr>
            </w:pPr>
            <w:r>
              <w:rPr>
                <w:color w:val="22272F"/>
                <w:sz w:val="22"/>
                <w:szCs w:val="22"/>
              </w:rPr>
              <w:t>4</w:t>
            </w:r>
            <w:r w:rsidR="00E1236E" w:rsidRPr="00D325FB">
              <w:rPr>
                <w:color w:val="22272F"/>
                <w:sz w:val="22"/>
                <w:szCs w:val="22"/>
              </w:rPr>
              <w:t>.</w:t>
            </w:r>
            <w:r>
              <w:rPr>
                <w:color w:val="22272F"/>
                <w:sz w:val="22"/>
                <w:szCs w:val="22"/>
              </w:rPr>
              <w:t xml:space="preserve"> </w:t>
            </w:r>
            <w:r w:rsidR="00E1236E" w:rsidRPr="00D325FB">
              <w:rPr>
                <w:color w:val="22272F"/>
                <w:sz w:val="22"/>
                <w:szCs w:val="22"/>
              </w:rPr>
              <w:t>журналы:</w:t>
            </w:r>
          </w:p>
          <w:p w14:paraId="3E60807B" w14:textId="77777777"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надзора за строительством со стороны организации, разработавшей проектную документацию (при наличии договора на его проведение);</w:t>
            </w:r>
          </w:p>
          <w:p w14:paraId="5477F712" w14:textId="34BF1F96"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технического надзора со стороны эксплуатационной организации;</w:t>
            </w:r>
            <w:r w:rsidR="00952E36">
              <w:rPr>
                <w:color w:val="22272F"/>
                <w:sz w:val="22"/>
                <w:szCs w:val="22"/>
              </w:rPr>
              <w:t xml:space="preserve"> </w:t>
            </w:r>
            <w:r w:rsidRPr="00D325FB">
              <w:rPr>
                <w:color w:val="22272F"/>
                <w:sz w:val="22"/>
                <w:szCs w:val="22"/>
              </w:rPr>
              <w:t>контроля производства строительных работ;</w:t>
            </w:r>
          </w:p>
          <w:p w14:paraId="053A5C85" w14:textId="35D6EA74" w:rsidR="00E1236E" w:rsidRPr="00D325FB" w:rsidRDefault="005C6EB1" w:rsidP="00EC5819">
            <w:pPr>
              <w:pStyle w:val="s1"/>
              <w:spacing w:before="0" w:beforeAutospacing="0" w:after="0" w:afterAutospacing="0"/>
              <w:ind w:left="43"/>
              <w:jc w:val="both"/>
              <w:rPr>
                <w:color w:val="22272F"/>
                <w:sz w:val="22"/>
                <w:szCs w:val="22"/>
              </w:rPr>
            </w:pPr>
            <w:r>
              <w:rPr>
                <w:color w:val="22272F"/>
                <w:sz w:val="22"/>
                <w:szCs w:val="22"/>
              </w:rPr>
              <w:t>5</w:t>
            </w:r>
            <w:r w:rsidR="00E1236E" w:rsidRPr="00D325FB">
              <w:rPr>
                <w:color w:val="22272F"/>
                <w:sz w:val="22"/>
                <w:szCs w:val="22"/>
              </w:rPr>
              <w:t>.</w:t>
            </w:r>
            <w:r w:rsidR="00952E36">
              <w:rPr>
                <w:color w:val="22272F"/>
                <w:sz w:val="22"/>
                <w:szCs w:val="22"/>
              </w:rPr>
              <w:t xml:space="preserve"> </w:t>
            </w:r>
            <w:r w:rsidR="00E1236E" w:rsidRPr="00D325FB">
              <w:rPr>
                <w:color w:val="22272F"/>
                <w:sz w:val="22"/>
                <w:szCs w:val="22"/>
              </w:rPr>
              <w:t>протоколы:</w:t>
            </w:r>
            <w:r w:rsidR="00952E36">
              <w:rPr>
                <w:color w:val="22272F"/>
                <w:sz w:val="22"/>
                <w:szCs w:val="22"/>
              </w:rPr>
              <w:t xml:space="preserve"> </w:t>
            </w:r>
            <w:r w:rsidR="00E1236E" w:rsidRPr="00D325FB">
              <w:rPr>
                <w:color w:val="22272F"/>
                <w:sz w:val="22"/>
                <w:szCs w:val="22"/>
              </w:rPr>
              <w:t>проведения испытаний на герметичность сетей газораспределения и газопотребления;</w:t>
            </w:r>
            <w:r w:rsidR="00952E36">
              <w:rPr>
                <w:color w:val="22272F"/>
                <w:sz w:val="22"/>
                <w:szCs w:val="22"/>
              </w:rPr>
              <w:t xml:space="preserve"> </w:t>
            </w:r>
            <w:r w:rsidR="00E1236E" w:rsidRPr="00D325FB">
              <w:rPr>
                <w:color w:val="22272F"/>
                <w:sz w:val="22"/>
                <w:szCs w:val="22"/>
              </w:rPr>
              <w:t>проверки сварных соединений и защитных покрытий;</w:t>
            </w:r>
          </w:p>
          <w:p w14:paraId="2AFC0C4C" w14:textId="78A35586" w:rsidR="00E1236E" w:rsidRPr="00D325FB" w:rsidRDefault="005C6EB1" w:rsidP="00EC5819">
            <w:pPr>
              <w:pStyle w:val="s1"/>
              <w:spacing w:before="0" w:beforeAutospacing="0" w:after="0" w:afterAutospacing="0"/>
              <w:ind w:left="43"/>
              <w:jc w:val="both"/>
              <w:rPr>
                <w:color w:val="22272F"/>
                <w:sz w:val="22"/>
                <w:szCs w:val="22"/>
              </w:rPr>
            </w:pPr>
            <w:r>
              <w:rPr>
                <w:color w:val="22272F"/>
                <w:sz w:val="22"/>
                <w:szCs w:val="22"/>
              </w:rPr>
              <w:t>6</w:t>
            </w:r>
            <w:r w:rsidR="00E1236E" w:rsidRPr="00D325FB">
              <w:rPr>
                <w:color w:val="22272F"/>
                <w:sz w:val="22"/>
                <w:szCs w:val="22"/>
              </w:rPr>
              <w:t>.</w:t>
            </w:r>
            <w:r w:rsidR="00952E36">
              <w:rPr>
                <w:color w:val="22272F"/>
                <w:sz w:val="22"/>
                <w:szCs w:val="22"/>
              </w:rPr>
              <w:t xml:space="preserve"> </w:t>
            </w:r>
            <w:r w:rsidR="00E1236E" w:rsidRPr="00D325FB">
              <w:rPr>
                <w:color w:val="22272F"/>
                <w:sz w:val="22"/>
                <w:szCs w:val="22"/>
              </w:rPr>
              <w:t>строительные паспорта газопроводов, газоиспользующего оборудования и технологических устройств;</w:t>
            </w:r>
          </w:p>
          <w:p w14:paraId="22707902" w14:textId="187A2D3B" w:rsidR="00E1236E" w:rsidRPr="00D325FB" w:rsidRDefault="005C6EB1" w:rsidP="00EC5819">
            <w:pPr>
              <w:pStyle w:val="s1"/>
              <w:spacing w:before="0" w:beforeAutospacing="0" w:after="0" w:afterAutospacing="0"/>
              <w:ind w:left="43"/>
              <w:jc w:val="both"/>
              <w:rPr>
                <w:color w:val="22272F"/>
                <w:sz w:val="22"/>
                <w:szCs w:val="22"/>
              </w:rPr>
            </w:pPr>
            <w:r>
              <w:rPr>
                <w:color w:val="22272F"/>
                <w:sz w:val="22"/>
                <w:szCs w:val="22"/>
              </w:rPr>
              <w:t>7</w:t>
            </w:r>
            <w:r w:rsidR="00E1236E" w:rsidRPr="00D325FB">
              <w:rPr>
                <w:color w:val="22272F"/>
                <w:sz w:val="22"/>
                <w:szCs w:val="22"/>
              </w:rPr>
              <w:t>.</w:t>
            </w:r>
            <w:r w:rsidR="00952E36">
              <w:rPr>
                <w:color w:val="22272F"/>
                <w:sz w:val="22"/>
                <w:szCs w:val="22"/>
              </w:rPr>
              <w:t xml:space="preserve"> </w:t>
            </w:r>
            <w:r w:rsidR="00E1236E" w:rsidRPr="00D325FB">
              <w:rPr>
                <w:color w:val="22272F"/>
                <w:sz w:val="22"/>
                <w:szCs w:val="22"/>
              </w:rPr>
              <w:t>документы, подтверждающие соответствие используемых технических устройств, труб, фасонных частей, сварочных и изоляционных материалов;</w:t>
            </w:r>
          </w:p>
          <w:p w14:paraId="4FDEFA72" w14:textId="7782D8BD" w:rsidR="00E1236E" w:rsidRPr="00D325FB" w:rsidRDefault="005C6EB1" w:rsidP="00EC5819">
            <w:pPr>
              <w:pStyle w:val="s1"/>
              <w:spacing w:before="0" w:beforeAutospacing="0" w:after="0" w:afterAutospacing="0"/>
              <w:ind w:left="43"/>
              <w:jc w:val="both"/>
              <w:rPr>
                <w:color w:val="22272F"/>
                <w:sz w:val="22"/>
                <w:szCs w:val="22"/>
              </w:rPr>
            </w:pPr>
            <w:r>
              <w:rPr>
                <w:color w:val="22272F"/>
                <w:sz w:val="22"/>
                <w:szCs w:val="22"/>
              </w:rPr>
              <w:t>8.</w:t>
            </w:r>
            <w:r w:rsidR="00952E36">
              <w:rPr>
                <w:color w:val="22272F"/>
                <w:sz w:val="22"/>
                <w:szCs w:val="22"/>
              </w:rPr>
              <w:t xml:space="preserve"> </w:t>
            </w:r>
            <w:r w:rsidR="00E1236E" w:rsidRPr="00D325FB">
              <w:rPr>
                <w:color w:val="22272F"/>
                <w:sz w:val="22"/>
                <w:szCs w:val="22"/>
              </w:rPr>
              <w:t>технико-эксплуатационная документация изготовителей технических и технологических устройств (паспорта, инструкции по эксплуатации и монтажу);</w:t>
            </w:r>
          </w:p>
          <w:p w14:paraId="7CA1AFF9" w14:textId="44636B07" w:rsidR="00E1236E" w:rsidRPr="00D325FB" w:rsidRDefault="005C6EB1" w:rsidP="00EC5819">
            <w:pPr>
              <w:pStyle w:val="s1"/>
              <w:spacing w:before="0" w:beforeAutospacing="0" w:after="0" w:afterAutospacing="0"/>
              <w:ind w:left="43"/>
              <w:jc w:val="both"/>
              <w:rPr>
                <w:color w:val="22272F"/>
                <w:sz w:val="22"/>
                <w:szCs w:val="22"/>
              </w:rPr>
            </w:pPr>
            <w:r>
              <w:rPr>
                <w:color w:val="22272F"/>
                <w:sz w:val="22"/>
                <w:szCs w:val="22"/>
              </w:rPr>
              <w:t>9</w:t>
            </w:r>
            <w:r w:rsidR="00E1236E" w:rsidRPr="00D325FB">
              <w:rPr>
                <w:color w:val="22272F"/>
                <w:sz w:val="22"/>
                <w:szCs w:val="22"/>
              </w:rPr>
              <w:t>.акты о</w:t>
            </w:r>
            <w:r w:rsidR="00381166">
              <w:rPr>
                <w:color w:val="22272F"/>
                <w:sz w:val="22"/>
                <w:szCs w:val="22"/>
              </w:rPr>
              <w:t xml:space="preserve"> </w:t>
            </w:r>
            <w:r w:rsidR="00E1236E" w:rsidRPr="00D325FB">
              <w:rPr>
                <w:color w:val="22272F"/>
                <w:sz w:val="22"/>
                <w:szCs w:val="22"/>
              </w:rPr>
              <w:t>разбивке и передаче трассы;</w:t>
            </w:r>
            <w:r>
              <w:rPr>
                <w:color w:val="22272F"/>
                <w:sz w:val="22"/>
                <w:szCs w:val="22"/>
              </w:rPr>
              <w:t xml:space="preserve"> </w:t>
            </w:r>
            <w:r w:rsidR="00E1236E" w:rsidRPr="00D325FB">
              <w:rPr>
                <w:color w:val="22272F"/>
                <w:sz w:val="22"/>
                <w:szCs w:val="22"/>
              </w:rPr>
              <w:t>приемке скрытых работ;</w:t>
            </w:r>
            <w:r>
              <w:rPr>
                <w:color w:val="22272F"/>
                <w:sz w:val="22"/>
                <w:szCs w:val="22"/>
              </w:rPr>
              <w:t xml:space="preserve"> </w:t>
            </w:r>
            <w:r w:rsidR="00E1236E" w:rsidRPr="00D325FB">
              <w:rPr>
                <w:color w:val="22272F"/>
                <w:sz w:val="22"/>
                <w:szCs w:val="22"/>
              </w:rPr>
              <w:t>приемке специальных работ;</w:t>
            </w:r>
            <w:r>
              <w:rPr>
                <w:color w:val="22272F"/>
                <w:sz w:val="22"/>
                <w:szCs w:val="22"/>
              </w:rPr>
              <w:t xml:space="preserve"> </w:t>
            </w:r>
            <w:r w:rsidR="00E1236E" w:rsidRPr="00D325FB">
              <w:rPr>
                <w:color w:val="22272F"/>
                <w:sz w:val="22"/>
                <w:szCs w:val="22"/>
              </w:rPr>
              <w:t>приемке внутренней полости газопровода;</w:t>
            </w:r>
            <w:r>
              <w:rPr>
                <w:color w:val="22272F"/>
                <w:sz w:val="22"/>
                <w:szCs w:val="22"/>
              </w:rPr>
              <w:t xml:space="preserve"> </w:t>
            </w:r>
            <w:r w:rsidR="00E1236E" w:rsidRPr="00D325FB">
              <w:rPr>
                <w:color w:val="22272F"/>
                <w:sz w:val="22"/>
                <w:szCs w:val="22"/>
              </w:rPr>
              <w:t>приемке изоляционного покрытия;</w:t>
            </w:r>
            <w:r>
              <w:rPr>
                <w:color w:val="22272F"/>
                <w:sz w:val="22"/>
                <w:szCs w:val="22"/>
              </w:rPr>
              <w:t xml:space="preserve"> </w:t>
            </w:r>
            <w:r w:rsidR="00E1236E" w:rsidRPr="00D325FB">
              <w:rPr>
                <w:color w:val="22272F"/>
                <w:sz w:val="22"/>
                <w:szCs w:val="22"/>
              </w:rPr>
              <w:t>приемке установок электрохимической защиты;</w:t>
            </w:r>
            <w:r w:rsidR="00083478">
              <w:rPr>
                <w:color w:val="22272F"/>
                <w:sz w:val="22"/>
                <w:szCs w:val="22"/>
              </w:rPr>
              <w:t xml:space="preserve"> </w:t>
            </w:r>
            <w:r w:rsidR="00E1236E" w:rsidRPr="00D325FB">
              <w:rPr>
                <w:color w:val="22272F"/>
                <w:sz w:val="22"/>
                <w:szCs w:val="22"/>
              </w:rPr>
              <w:t>проверке состояния промышленных дымоотводящих и вентиляционных систем;</w:t>
            </w:r>
          </w:p>
          <w:p w14:paraId="61E8D858" w14:textId="77777777"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о результатах пусконаладочных работ и комплексном опробовании газоиспользующего оборудования;</w:t>
            </w:r>
          </w:p>
          <w:p w14:paraId="3CC08F98" w14:textId="112EB592"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8.</w:t>
            </w:r>
            <w:r w:rsidR="00083478">
              <w:rPr>
                <w:color w:val="22272F"/>
                <w:sz w:val="22"/>
                <w:szCs w:val="22"/>
              </w:rPr>
              <w:t xml:space="preserve"> </w:t>
            </w:r>
            <w:r w:rsidRPr="00D325FB">
              <w:rPr>
                <w:color w:val="22272F"/>
                <w:sz w:val="22"/>
                <w:szCs w:val="22"/>
              </w:rPr>
              <w:t>копия приказа о назначении лица, ответственного за безопасность эксплуатации сетей газораспределения и газопотребления;</w:t>
            </w:r>
          </w:p>
          <w:p w14:paraId="42519C13" w14:textId="1E31AC67"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9.</w:t>
            </w:r>
            <w:r w:rsidR="00083478">
              <w:rPr>
                <w:color w:val="22272F"/>
                <w:sz w:val="22"/>
                <w:szCs w:val="22"/>
              </w:rPr>
              <w:t xml:space="preserve"> </w:t>
            </w:r>
            <w:r w:rsidRPr="00D325FB">
              <w:rPr>
                <w:color w:val="22272F"/>
                <w:sz w:val="22"/>
                <w:szCs w:val="22"/>
              </w:rPr>
              <w:t>положение о газовой службе или договор с организацией, имеющей опыт проведения работ по техническому обслуживанию и ремонту сети газораспределения и сети газопотребления;</w:t>
            </w:r>
          </w:p>
          <w:p w14:paraId="4FDD6748" w14:textId="576C7D7B" w:rsidR="00E1236E" w:rsidRPr="00D325FB" w:rsidRDefault="00E1236E" w:rsidP="00EC5819">
            <w:pPr>
              <w:pStyle w:val="s1"/>
              <w:spacing w:before="0" w:beforeAutospacing="0" w:after="0" w:afterAutospacing="0"/>
              <w:ind w:left="43"/>
              <w:jc w:val="both"/>
              <w:rPr>
                <w:color w:val="22272F"/>
                <w:sz w:val="22"/>
                <w:szCs w:val="22"/>
              </w:rPr>
            </w:pPr>
            <w:r w:rsidRPr="00D325FB">
              <w:rPr>
                <w:color w:val="22272F"/>
                <w:sz w:val="22"/>
                <w:szCs w:val="22"/>
              </w:rPr>
              <w:t>10.</w:t>
            </w:r>
            <w:r w:rsidR="00083478">
              <w:rPr>
                <w:color w:val="22272F"/>
                <w:sz w:val="22"/>
                <w:szCs w:val="22"/>
              </w:rPr>
              <w:t xml:space="preserve"> </w:t>
            </w:r>
            <w:r w:rsidRPr="00D325FB">
              <w:rPr>
                <w:color w:val="22272F"/>
                <w:sz w:val="22"/>
                <w:szCs w:val="22"/>
              </w:rPr>
              <w:t>план локализации и ликвидации аварийных ситуаций;</w:t>
            </w:r>
          </w:p>
          <w:p w14:paraId="7AB35D96" w14:textId="7816C633" w:rsidR="00E1236E" w:rsidRPr="00D325FB" w:rsidRDefault="00E1236E" w:rsidP="00EC5819">
            <w:pPr>
              <w:pStyle w:val="s1"/>
              <w:spacing w:before="0" w:beforeAutospacing="0" w:after="0" w:afterAutospacing="0"/>
              <w:ind w:left="43"/>
              <w:jc w:val="both"/>
              <w:rPr>
                <w:sz w:val="22"/>
                <w:szCs w:val="22"/>
              </w:rPr>
            </w:pPr>
            <w:r w:rsidRPr="00D325FB">
              <w:rPr>
                <w:color w:val="22272F"/>
                <w:sz w:val="22"/>
                <w:szCs w:val="22"/>
                <w:shd w:val="clear" w:color="auto" w:fill="FFFFFF"/>
              </w:rPr>
              <w:t>11. копии сертификатов соответствия на газоиспользующее оборудование и (или) сопроводительной технической документации (технические паспорта оборудования), содержащей сведения о сертификации.</w:t>
            </w:r>
          </w:p>
        </w:tc>
        <w:tc>
          <w:tcPr>
            <w:tcW w:w="551" w:type="pct"/>
            <w:tcBorders>
              <w:top w:val="single" w:sz="2" w:space="0" w:color="000000"/>
              <w:left w:val="single" w:sz="2" w:space="0" w:color="000000"/>
              <w:bottom w:val="single" w:sz="4" w:space="0" w:color="auto"/>
              <w:right w:val="single" w:sz="2" w:space="0" w:color="000000"/>
            </w:tcBorders>
          </w:tcPr>
          <w:p w14:paraId="4E1A3C80" w14:textId="49123ECC" w:rsidR="00E1236E" w:rsidRPr="00D325FB" w:rsidRDefault="00E1236E" w:rsidP="00EC5819">
            <w:pPr>
              <w:spacing w:after="0" w:line="259" w:lineRule="auto"/>
              <w:ind w:left="43" w:right="0" w:firstLine="0"/>
              <w:rPr>
                <w:color w:val="auto"/>
                <w:sz w:val="22"/>
              </w:rPr>
            </w:pPr>
            <w:r w:rsidRPr="00D325FB">
              <w:rPr>
                <w:color w:val="auto"/>
                <w:sz w:val="22"/>
              </w:rPr>
              <w:t xml:space="preserve">Подписанный </w:t>
            </w:r>
            <w:r w:rsidRPr="00D325FB">
              <w:rPr>
                <w:sz w:val="22"/>
                <w:shd w:val="clear" w:color="auto" w:fill="FFFFFF"/>
              </w:rPr>
              <w:t>акт</w:t>
            </w:r>
            <w:r w:rsidR="00AC5533">
              <w:rPr>
                <w:sz w:val="22"/>
                <w:shd w:val="clear" w:color="auto" w:fill="FFFFFF"/>
              </w:rPr>
              <w:t xml:space="preserve"> </w:t>
            </w:r>
            <w:r w:rsidRPr="00D325FB">
              <w:rPr>
                <w:color w:val="22272F"/>
                <w:sz w:val="22"/>
                <w:shd w:val="clear" w:color="auto" w:fill="FFFFFF"/>
              </w:rPr>
              <w:t>о готовности</w:t>
            </w:r>
          </w:p>
        </w:tc>
        <w:tc>
          <w:tcPr>
            <w:tcW w:w="504" w:type="pct"/>
            <w:tcBorders>
              <w:top w:val="single" w:sz="2" w:space="0" w:color="000000"/>
              <w:left w:val="single" w:sz="2" w:space="0" w:color="000000"/>
              <w:bottom w:val="single" w:sz="4" w:space="0" w:color="auto"/>
              <w:right w:val="single" w:sz="2" w:space="0" w:color="000000"/>
            </w:tcBorders>
          </w:tcPr>
          <w:p w14:paraId="36F1F481" w14:textId="3493FBE5" w:rsidR="00E1236E" w:rsidRPr="00D325FB" w:rsidRDefault="00E1236E" w:rsidP="00EC5819">
            <w:pPr>
              <w:spacing w:after="0" w:line="259" w:lineRule="auto"/>
              <w:ind w:left="43" w:right="0" w:firstLine="0"/>
              <w:rPr>
                <w:color w:val="auto"/>
                <w:sz w:val="22"/>
              </w:rPr>
            </w:pPr>
            <w:r w:rsidRPr="00D325FB">
              <w:rPr>
                <w:color w:val="auto"/>
                <w:sz w:val="22"/>
              </w:rPr>
              <w:t>АО</w:t>
            </w:r>
            <w:r w:rsidR="00AC5533">
              <w:rPr>
                <w:color w:val="auto"/>
                <w:sz w:val="22"/>
              </w:rPr>
              <w:t xml:space="preserve"> </w:t>
            </w:r>
            <w:r w:rsidRPr="00D325FB">
              <w:rPr>
                <w:color w:val="auto"/>
                <w:sz w:val="22"/>
              </w:rPr>
              <w:t>«Газпром газораспределение Вологда»</w:t>
            </w:r>
          </w:p>
          <w:p w14:paraId="7A9DC934" w14:textId="77777777" w:rsidR="00AC5533" w:rsidRDefault="00E1236E" w:rsidP="00EC5819">
            <w:pPr>
              <w:spacing w:after="0" w:line="259" w:lineRule="auto"/>
              <w:ind w:left="43" w:right="0" w:firstLine="0"/>
              <w:rPr>
                <w:color w:val="auto"/>
                <w:sz w:val="22"/>
              </w:rPr>
            </w:pPr>
            <w:r w:rsidRPr="00D325FB">
              <w:rPr>
                <w:color w:val="auto"/>
                <w:sz w:val="22"/>
              </w:rPr>
              <w:t>Заявитель</w:t>
            </w:r>
          </w:p>
          <w:p w14:paraId="0AA71926" w14:textId="4A174ACF" w:rsidR="00E1236E" w:rsidRPr="00D325FB" w:rsidRDefault="00E1236E" w:rsidP="00EC5819">
            <w:pPr>
              <w:spacing w:after="0" w:line="259" w:lineRule="auto"/>
              <w:ind w:left="43" w:right="0" w:firstLine="0"/>
              <w:rPr>
                <w:color w:val="auto"/>
                <w:sz w:val="22"/>
              </w:rPr>
            </w:pPr>
            <w:r w:rsidRPr="00D325FB">
              <w:rPr>
                <w:color w:val="auto"/>
                <w:sz w:val="22"/>
              </w:rPr>
              <w:t>(инвестор)</w:t>
            </w:r>
          </w:p>
        </w:tc>
        <w:tc>
          <w:tcPr>
            <w:tcW w:w="504" w:type="pct"/>
            <w:tcBorders>
              <w:top w:val="single" w:sz="2" w:space="0" w:color="000000"/>
              <w:left w:val="single" w:sz="2" w:space="0" w:color="000000"/>
              <w:bottom w:val="single" w:sz="4" w:space="0" w:color="auto"/>
              <w:right w:val="single" w:sz="2" w:space="0" w:color="000000"/>
            </w:tcBorders>
          </w:tcPr>
          <w:p w14:paraId="0D32706B" w14:textId="0ACC0AFA" w:rsidR="00E1236E" w:rsidRPr="00D325FB" w:rsidRDefault="00E1236E" w:rsidP="00EC5819">
            <w:pPr>
              <w:spacing w:after="0" w:line="257" w:lineRule="auto"/>
              <w:ind w:left="43" w:right="0" w:firstLine="0"/>
              <w:rPr>
                <w:color w:val="auto"/>
                <w:sz w:val="22"/>
              </w:rPr>
            </w:pPr>
            <w:r w:rsidRPr="00D325FB">
              <w:rPr>
                <w:color w:val="auto"/>
                <w:sz w:val="22"/>
              </w:rPr>
              <w:t>Пункт</w:t>
            </w:r>
            <w:r w:rsidR="005C38AA" w:rsidRPr="00D325FB">
              <w:rPr>
                <w:color w:val="auto"/>
                <w:sz w:val="22"/>
              </w:rPr>
              <w:t>ы 71-74</w:t>
            </w:r>
            <w:r w:rsidRPr="00D325FB">
              <w:rPr>
                <w:color w:val="auto"/>
                <w:sz w:val="22"/>
              </w:rPr>
              <w:t xml:space="preserve">  Правил</w:t>
            </w:r>
            <w:r w:rsidR="00AC5533">
              <w:rPr>
                <w:color w:val="auto"/>
                <w:sz w:val="22"/>
              </w:rPr>
              <w:t xml:space="preserve"> </w:t>
            </w:r>
            <w:r w:rsidRPr="00D325FB">
              <w:rPr>
                <w:color w:val="auto"/>
                <w:sz w:val="22"/>
              </w:rPr>
              <w:t>подключения, пункт 95 Постановления № 870</w:t>
            </w:r>
          </w:p>
        </w:tc>
        <w:tc>
          <w:tcPr>
            <w:tcW w:w="550" w:type="pct"/>
            <w:tcBorders>
              <w:top w:val="single" w:sz="2" w:space="0" w:color="000000"/>
              <w:left w:val="single" w:sz="2" w:space="0" w:color="000000"/>
              <w:bottom w:val="single" w:sz="4" w:space="0" w:color="auto"/>
              <w:right w:val="single" w:sz="2" w:space="0" w:color="000000"/>
            </w:tcBorders>
          </w:tcPr>
          <w:p w14:paraId="630F7197" w14:textId="02BE8A4D" w:rsidR="00E1236E" w:rsidRPr="00D325FB" w:rsidRDefault="00AC5533" w:rsidP="00EC5819">
            <w:pPr>
              <w:spacing w:after="0" w:line="259" w:lineRule="auto"/>
              <w:ind w:left="43" w:right="0" w:firstLine="0"/>
              <w:jc w:val="center"/>
              <w:rPr>
                <w:color w:val="auto"/>
                <w:sz w:val="22"/>
              </w:rPr>
            </w:pPr>
            <w:r>
              <w:rPr>
                <w:color w:val="auto"/>
                <w:sz w:val="22"/>
              </w:rPr>
              <w:t>В</w:t>
            </w:r>
            <w:r w:rsidR="00E1236E" w:rsidRPr="00D325FB">
              <w:rPr>
                <w:color w:val="auto"/>
                <w:sz w:val="22"/>
              </w:rPr>
              <w:t>се категории</w:t>
            </w:r>
          </w:p>
        </w:tc>
        <w:tc>
          <w:tcPr>
            <w:tcW w:w="642" w:type="pct"/>
            <w:tcBorders>
              <w:top w:val="single" w:sz="2" w:space="0" w:color="000000"/>
              <w:left w:val="single" w:sz="2" w:space="0" w:color="000000"/>
              <w:bottom w:val="single" w:sz="4" w:space="0" w:color="auto"/>
              <w:right w:val="single" w:sz="2" w:space="0" w:color="000000"/>
            </w:tcBorders>
          </w:tcPr>
          <w:p w14:paraId="62859AF3" w14:textId="77777777" w:rsidR="00E1236E" w:rsidRPr="00D325FB" w:rsidRDefault="00E1236E" w:rsidP="00EC5819">
            <w:pPr>
              <w:spacing w:after="0" w:line="259" w:lineRule="auto"/>
              <w:ind w:left="43" w:right="0" w:firstLine="0"/>
              <w:rPr>
                <w:color w:val="auto"/>
                <w:sz w:val="22"/>
              </w:rPr>
            </w:pPr>
            <w:r w:rsidRPr="00D325FB">
              <w:rPr>
                <w:color w:val="auto"/>
                <w:sz w:val="22"/>
              </w:rPr>
              <w:t>Документы, указанные в п. 2-10 представляются в случае, е</w:t>
            </w:r>
            <w:r w:rsidRPr="00D325FB">
              <w:rPr>
                <w:color w:val="22272F"/>
                <w:sz w:val="22"/>
                <w:shd w:val="clear" w:color="auto" w:fill="FFFFFF"/>
              </w:rPr>
              <w:t>сли это предусмотрено техническим регламентом, копии сертификатов соответствия на газоиспользующее оборудование представляются, если оборудование подлежит обязательной сертификации.</w:t>
            </w:r>
          </w:p>
        </w:tc>
      </w:tr>
      <w:tr w:rsidR="00E1236E" w:rsidRPr="00D325FB" w14:paraId="69CA7060" w14:textId="77777777" w:rsidTr="002E2300">
        <w:trPr>
          <w:trHeight w:val="958"/>
        </w:trPr>
        <w:tc>
          <w:tcPr>
            <w:tcW w:w="183" w:type="pct"/>
            <w:tcBorders>
              <w:top w:val="single" w:sz="4" w:space="0" w:color="auto"/>
              <w:left w:val="single" w:sz="2" w:space="0" w:color="000000"/>
              <w:bottom w:val="single" w:sz="2" w:space="0" w:color="000000"/>
              <w:right w:val="single" w:sz="2" w:space="0" w:color="000000"/>
            </w:tcBorders>
          </w:tcPr>
          <w:p w14:paraId="3258CF89" w14:textId="7757597C" w:rsidR="00E1236E" w:rsidRPr="00D325FB" w:rsidRDefault="00E1236E" w:rsidP="00EC5819">
            <w:pPr>
              <w:spacing w:after="0" w:line="259" w:lineRule="auto"/>
              <w:ind w:left="43" w:right="0" w:firstLine="0"/>
              <w:jc w:val="center"/>
              <w:rPr>
                <w:color w:val="auto"/>
                <w:sz w:val="22"/>
              </w:rPr>
            </w:pPr>
            <w:r w:rsidRPr="00D325FB">
              <w:rPr>
                <w:color w:val="auto"/>
                <w:sz w:val="22"/>
              </w:rPr>
              <w:t>2.</w:t>
            </w:r>
            <w:r w:rsidR="00E56B73" w:rsidRPr="00D325FB">
              <w:rPr>
                <w:color w:val="auto"/>
                <w:sz w:val="22"/>
              </w:rPr>
              <w:t>3</w:t>
            </w:r>
            <w:r w:rsidRPr="00D325FB">
              <w:rPr>
                <w:color w:val="auto"/>
                <w:sz w:val="22"/>
              </w:rPr>
              <w:t>.</w:t>
            </w:r>
          </w:p>
        </w:tc>
        <w:tc>
          <w:tcPr>
            <w:tcW w:w="505" w:type="pct"/>
            <w:tcBorders>
              <w:top w:val="single" w:sz="4" w:space="0" w:color="auto"/>
              <w:left w:val="single" w:sz="2" w:space="0" w:color="000000"/>
              <w:bottom w:val="single" w:sz="2" w:space="0" w:color="000000"/>
              <w:right w:val="single" w:sz="2" w:space="0" w:color="000000"/>
            </w:tcBorders>
          </w:tcPr>
          <w:p w14:paraId="141E7631" w14:textId="77777777" w:rsidR="00E1236E" w:rsidRPr="00D325FB" w:rsidRDefault="00E1236E" w:rsidP="00EC5819">
            <w:pPr>
              <w:spacing w:after="0" w:line="244" w:lineRule="auto"/>
              <w:ind w:left="43" w:right="0" w:firstLine="0"/>
              <w:rPr>
                <w:color w:val="auto"/>
                <w:sz w:val="22"/>
              </w:rPr>
            </w:pPr>
            <w:r w:rsidRPr="00D325FB">
              <w:rPr>
                <w:color w:val="22272F"/>
                <w:sz w:val="22"/>
                <w:shd w:val="clear" w:color="auto" w:fill="FFFFFF"/>
              </w:rPr>
              <w:t>Представление раздела утвержденной в установленном порядке проектной документации (за исключением случая, если договор о подключении содержит обязательства исполнителя осуществить мероприятия по подключению (технологическому присоединению) в пределах границ его земельного участка)</w:t>
            </w:r>
          </w:p>
        </w:tc>
        <w:tc>
          <w:tcPr>
            <w:tcW w:w="321" w:type="pct"/>
            <w:tcBorders>
              <w:top w:val="single" w:sz="4" w:space="0" w:color="auto"/>
              <w:left w:val="single" w:sz="2" w:space="0" w:color="000000"/>
              <w:bottom w:val="single" w:sz="2" w:space="0" w:color="000000"/>
              <w:right w:val="single" w:sz="2" w:space="0" w:color="000000"/>
            </w:tcBorders>
          </w:tcPr>
          <w:p w14:paraId="6FA8EAD9" w14:textId="06E98AD2" w:rsidR="00E1236E" w:rsidRPr="00D325FB" w:rsidRDefault="00FC78A8" w:rsidP="00EC5819">
            <w:pPr>
              <w:spacing w:after="0" w:line="245" w:lineRule="auto"/>
              <w:ind w:left="43" w:right="0" w:firstLine="0"/>
              <w:rPr>
                <w:color w:val="auto"/>
                <w:sz w:val="22"/>
              </w:rPr>
            </w:pPr>
            <w:r>
              <w:rPr>
                <w:color w:val="auto"/>
                <w:sz w:val="22"/>
              </w:rPr>
              <w:t>В</w:t>
            </w:r>
            <w:r w:rsidR="00E1236E" w:rsidRPr="00D325FB">
              <w:rPr>
                <w:color w:val="auto"/>
                <w:sz w:val="22"/>
              </w:rPr>
              <w:t xml:space="preserve"> сроки, установленные договором о подключении</w:t>
            </w:r>
          </w:p>
        </w:tc>
        <w:tc>
          <w:tcPr>
            <w:tcW w:w="321" w:type="pct"/>
            <w:tcBorders>
              <w:top w:val="single" w:sz="4" w:space="0" w:color="auto"/>
              <w:left w:val="single" w:sz="2" w:space="0" w:color="000000"/>
              <w:bottom w:val="single" w:sz="2" w:space="0" w:color="000000"/>
              <w:right w:val="single" w:sz="2" w:space="0" w:color="000000"/>
            </w:tcBorders>
          </w:tcPr>
          <w:p w14:paraId="3E4677C0" w14:textId="709A66F4" w:rsidR="00E1236E" w:rsidRPr="00D325FB" w:rsidRDefault="00FC78A8" w:rsidP="00EC5819">
            <w:pPr>
              <w:spacing w:after="0" w:line="246" w:lineRule="auto"/>
              <w:ind w:left="43" w:right="0" w:firstLine="0"/>
              <w:rPr>
                <w:color w:val="auto"/>
                <w:sz w:val="22"/>
              </w:rPr>
            </w:pPr>
            <w:r>
              <w:rPr>
                <w:color w:val="auto"/>
                <w:sz w:val="22"/>
              </w:rPr>
              <w:t>В</w:t>
            </w:r>
            <w:r w:rsidR="00E1236E" w:rsidRPr="00D325FB">
              <w:rPr>
                <w:color w:val="auto"/>
                <w:sz w:val="22"/>
              </w:rPr>
              <w:t xml:space="preserve"> сроки, установленные договором о подключении</w:t>
            </w:r>
          </w:p>
        </w:tc>
        <w:tc>
          <w:tcPr>
            <w:tcW w:w="367" w:type="pct"/>
            <w:tcBorders>
              <w:top w:val="single" w:sz="4" w:space="0" w:color="auto"/>
              <w:left w:val="single" w:sz="2" w:space="0" w:color="000000"/>
              <w:bottom w:val="single" w:sz="2" w:space="0" w:color="000000"/>
              <w:right w:val="single" w:sz="2" w:space="0" w:color="000000"/>
            </w:tcBorders>
          </w:tcPr>
          <w:p w14:paraId="306CD066" w14:textId="77777777" w:rsidR="00E1236E" w:rsidRPr="00D325FB" w:rsidRDefault="00E1236E" w:rsidP="00EC5819">
            <w:pPr>
              <w:spacing w:after="0" w:line="246" w:lineRule="auto"/>
              <w:ind w:left="43" w:right="0" w:firstLine="0"/>
              <w:jc w:val="center"/>
              <w:rPr>
                <w:color w:val="auto"/>
                <w:sz w:val="22"/>
              </w:rPr>
            </w:pPr>
            <w:r w:rsidRPr="00D325FB">
              <w:rPr>
                <w:color w:val="auto"/>
                <w:sz w:val="22"/>
              </w:rPr>
              <w:t>1</w:t>
            </w:r>
          </w:p>
        </w:tc>
        <w:tc>
          <w:tcPr>
            <w:tcW w:w="550" w:type="pct"/>
            <w:tcBorders>
              <w:top w:val="single" w:sz="4" w:space="0" w:color="auto"/>
              <w:left w:val="single" w:sz="2" w:space="0" w:color="000000"/>
              <w:bottom w:val="single" w:sz="2" w:space="0" w:color="000000"/>
              <w:right w:val="single" w:sz="2" w:space="0" w:color="000000"/>
            </w:tcBorders>
          </w:tcPr>
          <w:p w14:paraId="5983B61D" w14:textId="055D3162" w:rsidR="00E1236E" w:rsidRPr="00D325FB" w:rsidRDefault="00C071E3" w:rsidP="00EC5819">
            <w:pPr>
              <w:pStyle w:val="s1"/>
              <w:spacing w:before="0" w:beforeAutospacing="0" w:after="0" w:afterAutospacing="0"/>
              <w:ind w:left="43"/>
              <w:jc w:val="both"/>
              <w:rPr>
                <w:color w:val="22272F"/>
                <w:sz w:val="22"/>
                <w:szCs w:val="22"/>
              </w:rPr>
            </w:pPr>
            <w:r>
              <w:rPr>
                <w:color w:val="22272F"/>
                <w:sz w:val="22"/>
                <w:szCs w:val="22"/>
                <w:shd w:val="clear" w:color="auto" w:fill="FFFFFF"/>
              </w:rPr>
              <w:t>Р</w:t>
            </w:r>
            <w:r w:rsidR="00E1236E" w:rsidRPr="00D325FB">
              <w:rPr>
                <w:color w:val="22272F"/>
                <w:sz w:val="22"/>
                <w:szCs w:val="22"/>
                <w:shd w:val="clear" w:color="auto" w:fill="FFFFFF"/>
              </w:rPr>
              <w:t>аздел утвержденной в установленном порядке проектной документации (1 экземпляр), включающий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tc>
        <w:tc>
          <w:tcPr>
            <w:tcW w:w="551" w:type="pct"/>
            <w:tcBorders>
              <w:top w:val="single" w:sz="4" w:space="0" w:color="auto"/>
              <w:left w:val="single" w:sz="2" w:space="0" w:color="000000"/>
              <w:bottom w:val="single" w:sz="2" w:space="0" w:color="000000"/>
              <w:right w:val="single" w:sz="2" w:space="0" w:color="000000"/>
            </w:tcBorders>
          </w:tcPr>
          <w:p w14:paraId="2CEE674E" w14:textId="77777777" w:rsidR="00E1236E" w:rsidRPr="00D325FB" w:rsidRDefault="00E1236E" w:rsidP="00EC5819">
            <w:pPr>
              <w:spacing w:after="0" w:line="259" w:lineRule="auto"/>
              <w:ind w:left="43" w:right="0" w:firstLine="0"/>
              <w:jc w:val="center"/>
              <w:rPr>
                <w:color w:val="auto"/>
                <w:sz w:val="22"/>
              </w:rPr>
            </w:pPr>
            <w:r w:rsidRPr="00D325FB">
              <w:rPr>
                <w:color w:val="auto"/>
                <w:sz w:val="22"/>
              </w:rPr>
              <w:t>-</w:t>
            </w:r>
          </w:p>
        </w:tc>
        <w:tc>
          <w:tcPr>
            <w:tcW w:w="504" w:type="pct"/>
            <w:tcBorders>
              <w:top w:val="single" w:sz="4" w:space="0" w:color="auto"/>
              <w:left w:val="single" w:sz="2" w:space="0" w:color="000000"/>
              <w:bottom w:val="single" w:sz="2" w:space="0" w:color="000000"/>
              <w:right w:val="single" w:sz="2" w:space="0" w:color="000000"/>
            </w:tcBorders>
          </w:tcPr>
          <w:p w14:paraId="1FC7B887" w14:textId="77777777" w:rsidR="00C071E3" w:rsidRDefault="00E1236E" w:rsidP="00EC5819">
            <w:pPr>
              <w:spacing w:after="0" w:line="259" w:lineRule="auto"/>
              <w:ind w:left="43" w:right="0" w:firstLine="0"/>
              <w:rPr>
                <w:color w:val="auto"/>
                <w:sz w:val="22"/>
              </w:rPr>
            </w:pPr>
            <w:r w:rsidRPr="00D325FB">
              <w:rPr>
                <w:color w:val="auto"/>
                <w:sz w:val="22"/>
              </w:rPr>
              <w:t>Заявитель</w:t>
            </w:r>
          </w:p>
          <w:p w14:paraId="36131ACB" w14:textId="18195B13" w:rsidR="00E1236E" w:rsidRPr="00D325FB" w:rsidRDefault="00E1236E" w:rsidP="00EC5819">
            <w:pPr>
              <w:spacing w:after="0" w:line="259" w:lineRule="auto"/>
              <w:ind w:left="43" w:right="0" w:firstLine="0"/>
              <w:rPr>
                <w:color w:val="auto"/>
                <w:sz w:val="22"/>
              </w:rPr>
            </w:pPr>
            <w:r w:rsidRPr="00D325FB">
              <w:rPr>
                <w:color w:val="auto"/>
                <w:sz w:val="22"/>
              </w:rPr>
              <w:t>(инвестор)</w:t>
            </w:r>
          </w:p>
          <w:p w14:paraId="111490E3" w14:textId="2DBD5911" w:rsidR="00E1236E" w:rsidRPr="00D325FB" w:rsidRDefault="00E1236E" w:rsidP="00EC5819">
            <w:pPr>
              <w:spacing w:after="0" w:line="259" w:lineRule="auto"/>
              <w:ind w:left="43" w:right="0" w:firstLine="0"/>
              <w:rPr>
                <w:color w:val="auto"/>
                <w:sz w:val="22"/>
              </w:rPr>
            </w:pPr>
            <w:r w:rsidRPr="00D325FB">
              <w:rPr>
                <w:color w:val="auto"/>
                <w:sz w:val="22"/>
              </w:rPr>
              <w:t>АО</w:t>
            </w:r>
            <w:r w:rsidR="00F77986">
              <w:rPr>
                <w:color w:val="auto"/>
                <w:sz w:val="22"/>
              </w:rPr>
              <w:t xml:space="preserve"> </w:t>
            </w:r>
            <w:r w:rsidRPr="00D325FB">
              <w:rPr>
                <w:color w:val="auto"/>
                <w:sz w:val="22"/>
              </w:rPr>
              <w:t>«Газпром газораспределение Вологда»</w:t>
            </w:r>
          </w:p>
          <w:p w14:paraId="5D0717C0" w14:textId="77777777" w:rsidR="00E1236E" w:rsidRPr="00D325FB" w:rsidRDefault="00E1236E" w:rsidP="00EC5819">
            <w:pPr>
              <w:spacing w:after="0" w:line="259" w:lineRule="auto"/>
              <w:ind w:left="43" w:right="0" w:firstLine="0"/>
              <w:jc w:val="center"/>
              <w:rPr>
                <w:color w:val="auto"/>
                <w:sz w:val="22"/>
              </w:rPr>
            </w:pPr>
          </w:p>
        </w:tc>
        <w:tc>
          <w:tcPr>
            <w:tcW w:w="504" w:type="pct"/>
            <w:tcBorders>
              <w:top w:val="single" w:sz="4" w:space="0" w:color="auto"/>
              <w:left w:val="single" w:sz="2" w:space="0" w:color="000000"/>
              <w:bottom w:val="single" w:sz="2" w:space="0" w:color="000000"/>
              <w:right w:val="single" w:sz="2" w:space="0" w:color="000000"/>
            </w:tcBorders>
          </w:tcPr>
          <w:p w14:paraId="7426FEEF" w14:textId="28D5726E" w:rsidR="00E1236E" w:rsidRPr="00D325FB" w:rsidRDefault="00C071E3" w:rsidP="00EC5819">
            <w:pPr>
              <w:spacing w:after="0" w:line="257" w:lineRule="auto"/>
              <w:ind w:left="43" w:right="0" w:firstLine="0"/>
              <w:rPr>
                <w:color w:val="auto"/>
                <w:sz w:val="22"/>
              </w:rPr>
            </w:pPr>
            <w:r>
              <w:rPr>
                <w:color w:val="auto"/>
                <w:sz w:val="22"/>
              </w:rPr>
              <w:t>П</w:t>
            </w:r>
            <w:r w:rsidR="00E1236E" w:rsidRPr="00D325FB">
              <w:rPr>
                <w:color w:val="auto"/>
                <w:sz w:val="22"/>
              </w:rPr>
              <w:t>одпункт «б»</w:t>
            </w:r>
            <w:r>
              <w:rPr>
                <w:color w:val="auto"/>
                <w:sz w:val="22"/>
              </w:rPr>
              <w:t xml:space="preserve"> </w:t>
            </w:r>
            <w:r w:rsidR="00E1236E" w:rsidRPr="00D325FB">
              <w:rPr>
                <w:color w:val="auto"/>
                <w:sz w:val="22"/>
              </w:rPr>
              <w:t>пункта 72,  подпункт «б» пункта 74  Правил</w:t>
            </w:r>
          </w:p>
          <w:p w14:paraId="170EFD07" w14:textId="77777777" w:rsidR="00E1236E" w:rsidRPr="00D325FB" w:rsidRDefault="00E1236E" w:rsidP="00EC5819">
            <w:pPr>
              <w:spacing w:after="0" w:line="257" w:lineRule="auto"/>
              <w:ind w:left="43" w:right="0" w:firstLine="0"/>
              <w:rPr>
                <w:color w:val="auto"/>
                <w:sz w:val="22"/>
              </w:rPr>
            </w:pPr>
            <w:r w:rsidRPr="00D325FB">
              <w:rPr>
                <w:color w:val="auto"/>
                <w:sz w:val="22"/>
              </w:rPr>
              <w:t>подключения</w:t>
            </w:r>
          </w:p>
        </w:tc>
        <w:tc>
          <w:tcPr>
            <w:tcW w:w="550" w:type="pct"/>
            <w:tcBorders>
              <w:top w:val="single" w:sz="4" w:space="0" w:color="auto"/>
              <w:left w:val="single" w:sz="2" w:space="0" w:color="000000"/>
              <w:bottom w:val="single" w:sz="2" w:space="0" w:color="000000"/>
              <w:right w:val="single" w:sz="2" w:space="0" w:color="000000"/>
            </w:tcBorders>
          </w:tcPr>
          <w:p w14:paraId="350DC618" w14:textId="3AF8D361" w:rsidR="00E1236E" w:rsidRPr="00D325FB" w:rsidRDefault="00C071E3" w:rsidP="00EC5819">
            <w:pPr>
              <w:spacing w:after="0" w:line="259" w:lineRule="auto"/>
              <w:ind w:left="43" w:right="0" w:firstLine="0"/>
              <w:jc w:val="center"/>
              <w:rPr>
                <w:color w:val="auto"/>
                <w:sz w:val="22"/>
              </w:rPr>
            </w:pPr>
            <w:r>
              <w:rPr>
                <w:color w:val="auto"/>
                <w:sz w:val="22"/>
              </w:rPr>
              <w:t>В</w:t>
            </w:r>
            <w:r w:rsidR="00E1236E" w:rsidRPr="00D325FB">
              <w:rPr>
                <w:color w:val="auto"/>
                <w:sz w:val="22"/>
              </w:rPr>
              <w:t>се категории</w:t>
            </w:r>
          </w:p>
        </w:tc>
        <w:tc>
          <w:tcPr>
            <w:tcW w:w="642" w:type="pct"/>
            <w:tcBorders>
              <w:top w:val="single" w:sz="4" w:space="0" w:color="auto"/>
              <w:left w:val="single" w:sz="2" w:space="0" w:color="000000"/>
              <w:bottom w:val="single" w:sz="2" w:space="0" w:color="000000"/>
              <w:right w:val="single" w:sz="2" w:space="0" w:color="000000"/>
            </w:tcBorders>
          </w:tcPr>
          <w:p w14:paraId="6C75444F" w14:textId="77777777" w:rsidR="00E1236E" w:rsidRPr="00D325FB" w:rsidRDefault="00E1236E" w:rsidP="00EC5819">
            <w:pPr>
              <w:spacing w:after="0" w:line="259" w:lineRule="auto"/>
              <w:ind w:left="43" w:right="0" w:firstLine="0"/>
              <w:rPr>
                <w:color w:val="auto"/>
                <w:sz w:val="22"/>
              </w:rPr>
            </w:pPr>
            <w:r w:rsidRPr="00D325FB">
              <w:rPr>
                <w:color w:val="22272F"/>
                <w:sz w:val="22"/>
                <w:shd w:val="clear" w:color="auto" w:fill="FFFFFF"/>
              </w:rPr>
              <w:t>Данные документы предоставляются в случае мониторинга АО «Газпром газораспределение Вологда» выполнения заказчиком (инвестором) технических условий о присоединении</w:t>
            </w:r>
          </w:p>
        </w:tc>
      </w:tr>
      <w:tr w:rsidR="00E1236E" w:rsidRPr="00D325FB" w14:paraId="1C0D20BB" w14:textId="77777777" w:rsidTr="00742E1A">
        <w:trPr>
          <w:trHeight w:val="958"/>
        </w:trPr>
        <w:tc>
          <w:tcPr>
            <w:tcW w:w="183" w:type="pct"/>
            <w:tcBorders>
              <w:top w:val="single" w:sz="2" w:space="0" w:color="000000"/>
              <w:left w:val="single" w:sz="2" w:space="0" w:color="000000"/>
              <w:bottom w:val="single" w:sz="2" w:space="0" w:color="000000"/>
              <w:right w:val="single" w:sz="2" w:space="0" w:color="000000"/>
            </w:tcBorders>
          </w:tcPr>
          <w:p w14:paraId="7CF7AC69" w14:textId="3C9E4EEE" w:rsidR="00E1236E" w:rsidRPr="00D325FB" w:rsidRDefault="00E1236E" w:rsidP="00EC5819">
            <w:pPr>
              <w:spacing w:after="0" w:line="259" w:lineRule="auto"/>
              <w:ind w:left="43" w:right="0" w:firstLine="0"/>
              <w:jc w:val="center"/>
              <w:rPr>
                <w:color w:val="auto"/>
                <w:sz w:val="22"/>
              </w:rPr>
            </w:pPr>
            <w:r w:rsidRPr="00D325FB">
              <w:rPr>
                <w:color w:val="auto"/>
                <w:sz w:val="22"/>
              </w:rPr>
              <w:t>2.</w:t>
            </w:r>
            <w:r w:rsidR="00E56B73" w:rsidRPr="00D325FB">
              <w:rPr>
                <w:color w:val="auto"/>
                <w:sz w:val="22"/>
              </w:rPr>
              <w:t>4</w:t>
            </w:r>
            <w:r w:rsidRPr="00D325FB">
              <w:rPr>
                <w:color w:val="auto"/>
                <w:sz w:val="22"/>
              </w:rPr>
              <w:t>.</w:t>
            </w:r>
          </w:p>
        </w:tc>
        <w:tc>
          <w:tcPr>
            <w:tcW w:w="505" w:type="pct"/>
            <w:tcBorders>
              <w:top w:val="single" w:sz="2" w:space="0" w:color="000000"/>
              <w:left w:val="single" w:sz="2" w:space="0" w:color="000000"/>
              <w:bottom w:val="single" w:sz="2" w:space="0" w:color="000000"/>
              <w:right w:val="single" w:sz="2" w:space="0" w:color="000000"/>
            </w:tcBorders>
          </w:tcPr>
          <w:p w14:paraId="449E29E3" w14:textId="7799E873" w:rsidR="00E1236E" w:rsidRPr="00D325FB" w:rsidRDefault="00E1236E" w:rsidP="00EC5819">
            <w:pPr>
              <w:spacing w:after="0" w:line="259" w:lineRule="auto"/>
              <w:ind w:left="43" w:right="0" w:firstLine="0"/>
              <w:jc w:val="left"/>
              <w:rPr>
                <w:color w:val="auto"/>
                <w:sz w:val="22"/>
              </w:rPr>
            </w:pPr>
            <w:r w:rsidRPr="00D325FB">
              <w:rPr>
                <w:color w:val="auto"/>
                <w:sz w:val="22"/>
              </w:rPr>
              <w:t>Получение</w:t>
            </w:r>
            <w:r w:rsidR="00F77986">
              <w:rPr>
                <w:color w:val="auto"/>
                <w:sz w:val="22"/>
              </w:rPr>
              <w:t xml:space="preserve"> </w:t>
            </w:r>
            <w:r w:rsidRPr="00D325FB">
              <w:rPr>
                <w:color w:val="auto"/>
                <w:sz w:val="22"/>
              </w:rPr>
              <w:t>заявителем (инвестором) акта о</w:t>
            </w:r>
            <w:r w:rsidR="00F77986">
              <w:rPr>
                <w:color w:val="auto"/>
                <w:sz w:val="22"/>
              </w:rPr>
              <w:t xml:space="preserve"> </w:t>
            </w:r>
            <w:r w:rsidRPr="00D325FB">
              <w:rPr>
                <w:color w:val="auto"/>
                <w:sz w:val="22"/>
              </w:rPr>
              <w:t>готовности сетей</w:t>
            </w:r>
            <w:r w:rsidR="00F77986">
              <w:rPr>
                <w:color w:val="auto"/>
                <w:sz w:val="22"/>
              </w:rPr>
              <w:t xml:space="preserve"> </w:t>
            </w:r>
            <w:r w:rsidRPr="00D325FB">
              <w:rPr>
                <w:color w:val="auto"/>
                <w:sz w:val="22"/>
              </w:rPr>
              <w:t>газопотребления и</w:t>
            </w:r>
            <w:r w:rsidR="00F77986">
              <w:rPr>
                <w:color w:val="auto"/>
                <w:sz w:val="22"/>
              </w:rPr>
              <w:t xml:space="preserve"> </w:t>
            </w:r>
            <w:r w:rsidRPr="00D325FB">
              <w:rPr>
                <w:color w:val="auto"/>
                <w:sz w:val="22"/>
              </w:rPr>
              <w:t>газоиспользующего оборудования объекта</w:t>
            </w:r>
            <w:r w:rsidR="00F77986">
              <w:rPr>
                <w:color w:val="auto"/>
                <w:sz w:val="22"/>
              </w:rPr>
              <w:t xml:space="preserve"> </w:t>
            </w:r>
            <w:r w:rsidRPr="00D325FB">
              <w:rPr>
                <w:color w:val="auto"/>
                <w:sz w:val="22"/>
              </w:rPr>
              <w:t xml:space="preserve">капитального </w:t>
            </w:r>
            <w:r w:rsidR="00F77986">
              <w:rPr>
                <w:color w:val="auto"/>
                <w:sz w:val="22"/>
              </w:rPr>
              <w:t>с</w:t>
            </w:r>
            <w:r w:rsidRPr="00D325FB">
              <w:rPr>
                <w:color w:val="auto"/>
                <w:sz w:val="22"/>
              </w:rPr>
              <w:t>троительства подключению (технологическому присоединению)</w:t>
            </w:r>
          </w:p>
        </w:tc>
        <w:tc>
          <w:tcPr>
            <w:tcW w:w="321" w:type="pct"/>
            <w:tcBorders>
              <w:top w:val="single" w:sz="2" w:space="0" w:color="000000"/>
              <w:left w:val="single" w:sz="2" w:space="0" w:color="000000"/>
              <w:bottom w:val="single" w:sz="2" w:space="0" w:color="000000"/>
              <w:right w:val="single" w:sz="2" w:space="0" w:color="000000"/>
            </w:tcBorders>
          </w:tcPr>
          <w:p w14:paraId="02B9B91E" w14:textId="61CB70B2" w:rsidR="00E1236E" w:rsidRPr="00D325FB" w:rsidRDefault="00E1236E" w:rsidP="00EC5819">
            <w:pPr>
              <w:spacing w:after="0" w:line="259" w:lineRule="auto"/>
              <w:ind w:left="43" w:right="0" w:firstLine="0"/>
              <w:jc w:val="center"/>
              <w:rPr>
                <w:color w:val="auto"/>
                <w:sz w:val="22"/>
              </w:rPr>
            </w:pPr>
            <w:r w:rsidRPr="00D325FB">
              <w:rPr>
                <w:color w:val="auto"/>
                <w:sz w:val="22"/>
              </w:rPr>
              <w:t>3 рабочих дня</w:t>
            </w:r>
          </w:p>
        </w:tc>
        <w:tc>
          <w:tcPr>
            <w:tcW w:w="321" w:type="pct"/>
            <w:tcBorders>
              <w:top w:val="single" w:sz="2" w:space="0" w:color="000000"/>
              <w:left w:val="single" w:sz="2" w:space="0" w:color="000000"/>
              <w:bottom w:val="single" w:sz="2" w:space="0" w:color="000000"/>
              <w:right w:val="single" w:sz="2" w:space="0" w:color="000000"/>
            </w:tcBorders>
          </w:tcPr>
          <w:p w14:paraId="29FF6A99" w14:textId="54AF4F01" w:rsidR="00E1236E" w:rsidRPr="00D325FB" w:rsidRDefault="00E1236E" w:rsidP="00EC5819">
            <w:pPr>
              <w:spacing w:after="0" w:line="259" w:lineRule="auto"/>
              <w:ind w:left="43" w:right="0" w:firstLine="0"/>
              <w:jc w:val="center"/>
              <w:rPr>
                <w:color w:val="auto"/>
                <w:sz w:val="22"/>
              </w:rPr>
            </w:pPr>
            <w:r w:rsidRPr="00D325FB">
              <w:rPr>
                <w:color w:val="auto"/>
                <w:sz w:val="22"/>
              </w:rPr>
              <w:t>3 рабочих дня</w:t>
            </w:r>
          </w:p>
        </w:tc>
        <w:tc>
          <w:tcPr>
            <w:tcW w:w="367" w:type="pct"/>
            <w:tcBorders>
              <w:top w:val="single" w:sz="2" w:space="0" w:color="000000"/>
              <w:left w:val="single" w:sz="2" w:space="0" w:color="000000"/>
              <w:bottom w:val="single" w:sz="2" w:space="0" w:color="000000"/>
              <w:right w:val="single" w:sz="2" w:space="0" w:color="000000"/>
            </w:tcBorders>
          </w:tcPr>
          <w:p w14:paraId="46A939FD" w14:textId="6476BA3E" w:rsidR="00E1236E" w:rsidRPr="00D325FB" w:rsidRDefault="00E1236E" w:rsidP="00EC5819">
            <w:pPr>
              <w:spacing w:after="0" w:line="246" w:lineRule="auto"/>
              <w:ind w:left="43" w:right="0" w:firstLine="0"/>
              <w:jc w:val="center"/>
              <w:rPr>
                <w:color w:val="auto"/>
                <w:sz w:val="22"/>
              </w:rPr>
            </w:pPr>
            <w:r w:rsidRPr="00D325FB">
              <w:rPr>
                <w:color w:val="auto"/>
                <w:sz w:val="22"/>
              </w:rPr>
              <w:t>1</w:t>
            </w:r>
          </w:p>
        </w:tc>
        <w:tc>
          <w:tcPr>
            <w:tcW w:w="550" w:type="pct"/>
            <w:tcBorders>
              <w:top w:val="single" w:sz="2" w:space="0" w:color="000000"/>
              <w:left w:val="single" w:sz="2" w:space="0" w:color="000000"/>
              <w:bottom w:val="single" w:sz="2" w:space="0" w:color="000000"/>
              <w:right w:val="single" w:sz="2" w:space="0" w:color="000000"/>
            </w:tcBorders>
          </w:tcPr>
          <w:p w14:paraId="6522778C" w14:textId="14149382" w:rsidR="00E1236E" w:rsidRPr="00D325FB" w:rsidRDefault="00F77986" w:rsidP="00EC5819">
            <w:pPr>
              <w:spacing w:after="0" w:line="257" w:lineRule="auto"/>
              <w:ind w:left="43" w:right="0" w:firstLine="0"/>
              <w:rPr>
                <w:color w:val="auto"/>
                <w:sz w:val="22"/>
              </w:rPr>
            </w:pPr>
            <w:r>
              <w:rPr>
                <w:color w:val="auto"/>
                <w:sz w:val="22"/>
              </w:rPr>
              <w:t>А</w:t>
            </w:r>
            <w:r w:rsidR="00E1236E" w:rsidRPr="00D325FB">
              <w:rPr>
                <w:color w:val="auto"/>
                <w:sz w:val="22"/>
              </w:rPr>
              <w:t>кт о готовности сетей газопотребления и газоиспользующего оборудования объекта</w:t>
            </w:r>
            <w:r>
              <w:rPr>
                <w:color w:val="auto"/>
                <w:sz w:val="22"/>
              </w:rPr>
              <w:t xml:space="preserve"> </w:t>
            </w:r>
            <w:r w:rsidR="00E1236E" w:rsidRPr="00D325FB">
              <w:rPr>
                <w:color w:val="auto"/>
                <w:sz w:val="22"/>
              </w:rPr>
              <w:t>капитального строительства к подключению</w:t>
            </w:r>
            <w:r>
              <w:rPr>
                <w:color w:val="auto"/>
                <w:sz w:val="22"/>
              </w:rPr>
              <w:t xml:space="preserve"> </w:t>
            </w:r>
            <w:r w:rsidR="00E1236E" w:rsidRPr="00D325FB">
              <w:rPr>
                <w:color w:val="auto"/>
                <w:sz w:val="22"/>
              </w:rPr>
              <w:t>(техническому присоединению)рекомендации по результатам мониторинга</w:t>
            </w:r>
          </w:p>
        </w:tc>
        <w:tc>
          <w:tcPr>
            <w:tcW w:w="551" w:type="pct"/>
            <w:tcBorders>
              <w:top w:val="single" w:sz="2" w:space="0" w:color="000000"/>
              <w:left w:val="single" w:sz="2" w:space="0" w:color="000000"/>
              <w:bottom w:val="single" w:sz="2" w:space="0" w:color="000000"/>
              <w:right w:val="single" w:sz="2" w:space="0" w:color="000000"/>
            </w:tcBorders>
          </w:tcPr>
          <w:p w14:paraId="21BE9D5A" w14:textId="1E5893FA" w:rsidR="00E1236E" w:rsidRPr="00D325FB" w:rsidRDefault="00F77986" w:rsidP="00EC5819">
            <w:pPr>
              <w:spacing w:after="0" w:line="259" w:lineRule="auto"/>
              <w:ind w:left="43" w:right="0" w:firstLine="0"/>
              <w:rPr>
                <w:color w:val="auto"/>
                <w:sz w:val="22"/>
              </w:rPr>
            </w:pPr>
            <w:r>
              <w:rPr>
                <w:color w:val="auto"/>
                <w:sz w:val="22"/>
              </w:rPr>
              <w:t>П</w:t>
            </w:r>
            <w:r w:rsidR="00E1236E" w:rsidRPr="00D325FB">
              <w:rPr>
                <w:color w:val="auto"/>
                <w:sz w:val="22"/>
              </w:rPr>
              <w:t xml:space="preserve">одписанный </w:t>
            </w:r>
            <w:bookmarkStart w:id="9" w:name="_Hlk153788251"/>
            <w:r w:rsidR="00E1236E" w:rsidRPr="00D325FB">
              <w:rPr>
                <w:color w:val="auto"/>
                <w:sz w:val="22"/>
              </w:rPr>
              <w:t>акт о готовности сетей газопотребления и газоиспользующего оборудования объекта</w:t>
            </w:r>
          </w:p>
          <w:p w14:paraId="7651317D" w14:textId="28A756D8" w:rsidR="00E1236E" w:rsidRPr="00D325FB" w:rsidRDefault="00E1236E" w:rsidP="00EC5819">
            <w:pPr>
              <w:spacing w:after="0" w:line="259" w:lineRule="auto"/>
              <w:ind w:left="43" w:right="0" w:firstLine="0"/>
              <w:rPr>
                <w:color w:val="auto"/>
                <w:sz w:val="22"/>
              </w:rPr>
            </w:pPr>
            <w:r w:rsidRPr="00D325FB">
              <w:rPr>
                <w:color w:val="auto"/>
                <w:sz w:val="22"/>
              </w:rPr>
              <w:t>капитального строительства к подключению (технологическому присоединению)</w:t>
            </w:r>
            <w:bookmarkEnd w:id="9"/>
          </w:p>
        </w:tc>
        <w:tc>
          <w:tcPr>
            <w:tcW w:w="504" w:type="pct"/>
            <w:tcBorders>
              <w:top w:val="single" w:sz="2" w:space="0" w:color="000000"/>
              <w:left w:val="single" w:sz="2" w:space="0" w:color="000000"/>
              <w:bottom w:val="single" w:sz="2" w:space="0" w:color="000000"/>
              <w:right w:val="single" w:sz="2" w:space="0" w:color="000000"/>
            </w:tcBorders>
          </w:tcPr>
          <w:p w14:paraId="23E47D60" w14:textId="53CA7E64" w:rsidR="00E1236E" w:rsidRPr="00D325FB" w:rsidRDefault="00E1236E" w:rsidP="00EC5819">
            <w:pPr>
              <w:spacing w:after="0" w:line="259" w:lineRule="auto"/>
              <w:ind w:left="43" w:right="0" w:firstLine="0"/>
              <w:rPr>
                <w:color w:val="auto"/>
                <w:sz w:val="22"/>
              </w:rPr>
            </w:pPr>
            <w:r w:rsidRPr="00D325FB">
              <w:rPr>
                <w:color w:val="auto"/>
                <w:sz w:val="22"/>
              </w:rPr>
              <w:t>АО</w:t>
            </w:r>
            <w:r w:rsidR="00F77986">
              <w:rPr>
                <w:color w:val="auto"/>
                <w:sz w:val="22"/>
              </w:rPr>
              <w:t xml:space="preserve"> </w:t>
            </w:r>
            <w:r w:rsidRPr="00D325FB">
              <w:rPr>
                <w:color w:val="auto"/>
                <w:sz w:val="22"/>
              </w:rPr>
              <w:t>«Газпром газораспределение Вологда»</w:t>
            </w:r>
          </w:p>
        </w:tc>
        <w:tc>
          <w:tcPr>
            <w:tcW w:w="504" w:type="pct"/>
            <w:tcBorders>
              <w:top w:val="single" w:sz="2" w:space="0" w:color="000000"/>
              <w:left w:val="single" w:sz="2" w:space="0" w:color="000000"/>
              <w:bottom w:val="single" w:sz="2" w:space="0" w:color="000000"/>
              <w:right w:val="single" w:sz="2" w:space="0" w:color="000000"/>
            </w:tcBorders>
          </w:tcPr>
          <w:p w14:paraId="0FAA942F" w14:textId="43D67646" w:rsidR="00E1236E" w:rsidRPr="00D325FB" w:rsidRDefault="00F77986" w:rsidP="00EC5819">
            <w:pPr>
              <w:spacing w:after="0" w:line="279" w:lineRule="auto"/>
              <w:ind w:left="43" w:right="0" w:firstLine="0"/>
              <w:rPr>
                <w:color w:val="auto"/>
                <w:sz w:val="22"/>
              </w:rPr>
            </w:pPr>
            <w:r>
              <w:rPr>
                <w:color w:val="auto"/>
                <w:sz w:val="22"/>
              </w:rPr>
              <w:t>П</w:t>
            </w:r>
            <w:r w:rsidR="00E1236E" w:rsidRPr="00D325FB">
              <w:rPr>
                <w:color w:val="auto"/>
                <w:sz w:val="22"/>
              </w:rPr>
              <w:t>ункт 3, подпункт «г» пункта</w:t>
            </w:r>
            <w:r>
              <w:rPr>
                <w:color w:val="auto"/>
                <w:sz w:val="22"/>
              </w:rPr>
              <w:t xml:space="preserve"> </w:t>
            </w:r>
            <w:r w:rsidR="00E1236E" w:rsidRPr="00D325FB">
              <w:rPr>
                <w:color w:val="auto"/>
                <w:sz w:val="22"/>
              </w:rPr>
              <w:t>71</w:t>
            </w:r>
            <w:r>
              <w:rPr>
                <w:color w:val="auto"/>
                <w:sz w:val="22"/>
              </w:rPr>
              <w:t xml:space="preserve"> </w:t>
            </w:r>
            <w:r w:rsidR="00E1236E" w:rsidRPr="00D325FB">
              <w:rPr>
                <w:color w:val="auto"/>
                <w:sz w:val="22"/>
              </w:rPr>
              <w:t>Правил подключения</w:t>
            </w:r>
          </w:p>
        </w:tc>
        <w:tc>
          <w:tcPr>
            <w:tcW w:w="550" w:type="pct"/>
            <w:tcBorders>
              <w:top w:val="single" w:sz="2" w:space="0" w:color="000000"/>
              <w:left w:val="single" w:sz="2" w:space="0" w:color="000000"/>
              <w:bottom w:val="single" w:sz="2" w:space="0" w:color="000000"/>
              <w:right w:val="single" w:sz="2" w:space="0" w:color="000000"/>
            </w:tcBorders>
          </w:tcPr>
          <w:p w14:paraId="1E038D6B" w14:textId="0930A9F2" w:rsidR="00E1236E" w:rsidRPr="00D325FB" w:rsidRDefault="00F77986" w:rsidP="00EC5819">
            <w:pPr>
              <w:spacing w:after="0" w:line="259" w:lineRule="auto"/>
              <w:ind w:left="43" w:right="0" w:firstLine="0"/>
              <w:jc w:val="center"/>
              <w:rPr>
                <w:color w:val="auto"/>
                <w:sz w:val="22"/>
              </w:rPr>
            </w:pPr>
            <w:r>
              <w:rPr>
                <w:color w:val="auto"/>
                <w:sz w:val="22"/>
              </w:rPr>
              <w:t>В</w:t>
            </w:r>
            <w:r w:rsidR="00E1236E" w:rsidRPr="00D325FB">
              <w:rPr>
                <w:color w:val="auto"/>
                <w:sz w:val="22"/>
              </w:rPr>
              <w:t>се категории</w:t>
            </w:r>
          </w:p>
        </w:tc>
        <w:tc>
          <w:tcPr>
            <w:tcW w:w="642" w:type="pct"/>
            <w:tcBorders>
              <w:top w:val="single" w:sz="2" w:space="0" w:color="000000"/>
              <w:left w:val="single" w:sz="2" w:space="0" w:color="000000"/>
              <w:bottom w:val="single" w:sz="2" w:space="0" w:color="000000"/>
              <w:right w:val="single" w:sz="2" w:space="0" w:color="000000"/>
            </w:tcBorders>
          </w:tcPr>
          <w:p w14:paraId="0954FA25" w14:textId="2A909AB6" w:rsidR="00E1236E" w:rsidRPr="00D325FB" w:rsidRDefault="00E1236E" w:rsidP="00EC5819">
            <w:pPr>
              <w:spacing w:after="0" w:line="259" w:lineRule="auto"/>
              <w:ind w:left="43" w:right="0" w:firstLine="0"/>
              <w:jc w:val="center"/>
              <w:rPr>
                <w:color w:val="auto"/>
                <w:sz w:val="22"/>
              </w:rPr>
            </w:pPr>
            <w:r w:rsidRPr="00D325FB">
              <w:rPr>
                <w:color w:val="auto"/>
                <w:sz w:val="22"/>
              </w:rPr>
              <w:t>-</w:t>
            </w:r>
          </w:p>
        </w:tc>
      </w:tr>
      <w:tr w:rsidR="00E1236E" w:rsidRPr="00D325FB" w14:paraId="6155CE92" w14:textId="77777777" w:rsidTr="00742E1A">
        <w:trPr>
          <w:trHeight w:val="958"/>
        </w:trPr>
        <w:tc>
          <w:tcPr>
            <w:tcW w:w="183" w:type="pct"/>
            <w:tcBorders>
              <w:top w:val="single" w:sz="2" w:space="0" w:color="000000"/>
              <w:left w:val="single" w:sz="2" w:space="0" w:color="000000"/>
              <w:bottom w:val="single" w:sz="2" w:space="0" w:color="000000"/>
              <w:right w:val="single" w:sz="2" w:space="0" w:color="000000"/>
            </w:tcBorders>
          </w:tcPr>
          <w:p w14:paraId="62B904F5" w14:textId="5B08F86F" w:rsidR="00E1236E" w:rsidRPr="00D325FB" w:rsidRDefault="00E1236E" w:rsidP="00EC5819">
            <w:pPr>
              <w:spacing w:after="0" w:line="259" w:lineRule="auto"/>
              <w:ind w:left="43" w:right="0" w:firstLine="0"/>
              <w:jc w:val="center"/>
              <w:rPr>
                <w:color w:val="auto"/>
                <w:sz w:val="22"/>
              </w:rPr>
            </w:pPr>
            <w:r w:rsidRPr="00D325FB">
              <w:rPr>
                <w:color w:val="auto"/>
                <w:sz w:val="22"/>
              </w:rPr>
              <w:t>2.</w:t>
            </w:r>
            <w:r w:rsidR="00E56B73" w:rsidRPr="00D325FB">
              <w:rPr>
                <w:color w:val="auto"/>
                <w:sz w:val="22"/>
              </w:rPr>
              <w:t>5</w:t>
            </w:r>
            <w:r w:rsidRPr="00D325FB">
              <w:rPr>
                <w:color w:val="auto"/>
                <w:sz w:val="22"/>
              </w:rPr>
              <w:t>.</w:t>
            </w:r>
          </w:p>
        </w:tc>
        <w:tc>
          <w:tcPr>
            <w:tcW w:w="505" w:type="pct"/>
            <w:tcBorders>
              <w:top w:val="single" w:sz="2" w:space="0" w:color="000000"/>
              <w:left w:val="single" w:sz="2" w:space="0" w:color="000000"/>
              <w:bottom w:val="single" w:sz="2" w:space="0" w:color="000000"/>
              <w:right w:val="single" w:sz="2" w:space="0" w:color="000000"/>
            </w:tcBorders>
          </w:tcPr>
          <w:p w14:paraId="6F001D0B" w14:textId="4A42CF4E" w:rsidR="00E1236E" w:rsidRPr="00D325FB" w:rsidRDefault="00E1236E" w:rsidP="00EC5819">
            <w:pPr>
              <w:spacing w:after="0" w:line="259" w:lineRule="auto"/>
              <w:ind w:left="43" w:right="0" w:firstLine="0"/>
              <w:rPr>
                <w:color w:val="auto"/>
                <w:sz w:val="22"/>
              </w:rPr>
            </w:pPr>
            <w:r w:rsidRPr="00D325FB">
              <w:rPr>
                <w:color w:val="auto"/>
                <w:sz w:val="22"/>
              </w:rPr>
              <w:t xml:space="preserve">Заявитель (инвестор) подает </w:t>
            </w:r>
            <w:bookmarkStart w:id="10" w:name="_Hlk153788283"/>
            <w:r w:rsidRPr="00D325FB">
              <w:rPr>
                <w:color w:val="auto"/>
                <w:sz w:val="22"/>
              </w:rPr>
              <w:t xml:space="preserve">заявление о заключении договора на техническое обслуживание сети газораспределения и (или) газопотребления и внутридомового (или) внутриквартирного газового оборудования </w:t>
            </w:r>
            <w:bookmarkEnd w:id="10"/>
            <w:r w:rsidRPr="00D325FB">
              <w:rPr>
                <w:color w:val="auto"/>
                <w:sz w:val="22"/>
              </w:rPr>
              <w:t>(далее – договор на ТО)</w:t>
            </w:r>
          </w:p>
        </w:tc>
        <w:tc>
          <w:tcPr>
            <w:tcW w:w="321" w:type="pct"/>
            <w:tcBorders>
              <w:top w:val="single" w:sz="2" w:space="0" w:color="000000"/>
              <w:left w:val="single" w:sz="2" w:space="0" w:color="000000"/>
              <w:bottom w:val="single" w:sz="2" w:space="0" w:color="000000"/>
              <w:right w:val="single" w:sz="2" w:space="0" w:color="000000"/>
            </w:tcBorders>
          </w:tcPr>
          <w:p w14:paraId="72671A5E" w14:textId="0017B6CF" w:rsidR="00E1236E" w:rsidRPr="00D325FB" w:rsidRDefault="00E1236E" w:rsidP="00EC5819">
            <w:pPr>
              <w:spacing w:after="0" w:line="259" w:lineRule="auto"/>
              <w:ind w:left="43" w:right="0" w:firstLine="0"/>
              <w:jc w:val="center"/>
              <w:rPr>
                <w:color w:val="auto"/>
                <w:sz w:val="22"/>
              </w:rPr>
            </w:pPr>
            <w:r w:rsidRPr="00D325FB">
              <w:rPr>
                <w:color w:val="auto"/>
                <w:sz w:val="22"/>
              </w:rPr>
              <w:t>-</w:t>
            </w:r>
          </w:p>
        </w:tc>
        <w:tc>
          <w:tcPr>
            <w:tcW w:w="321" w:type="pct"/>
            <w:tcBorders>
              <w:top w:val="single" w:sz="2" w:space="0" w:color="000000"/>
              <w:left w:val="single" w:sz="2" w:space="0" w:color="000000"/>
              <w:bottom w:val="single" w:sz="2" w:space="0" w:color="000000"/>
              <w:right w:val="single" w:sz="2" w:space="0" w:color="000000"/>
            </w:tcBorders>
          </w:tcPr>
          <w:p w14:paraId="786B6D39" w14:textId="28CCE404" w:rsidR="00E1236E" w:rsidRPr="00D325FB" w:rsidRDefault="00E1236E" w:rsidP="00EC5819">
            <w:pPr>
              <w:spacing w:after="0" w:line="259" w:lineRule="auto"/>
              <w:ind w:left="43" w:right="0" w:firstLine="0"/>
              <w:jc w:val="center"/>
              <w:rPr>
                <w:color w:val="auto"/>
                <w:sz w:val="22"/>
              </w:rPr>
            </w:pPr>
            <w:r w:rsidRPr="00D325FB">
              <w:rPr>
                <w:color w:val="auto"/>
                <w:sz w:val="22"/>
              </w:rPr>
              <w:t>-</w:t>
            </w:r>
          </w:p>
        </w:tc>
        <w:tc>
          <w:tcPr>
            <w:tcW w:w="367" w:type="pct"/>
            <w:tcBorders>
              <w:top w:val="single" w:sz="2" w:space="0" w:color="000000"/>
              <w:left w:val="single" w:sz="2" w:space="0" w:color="000000"/>
              <w:bottom w:val="single" w:sz="2" w:space="0" w:color="000000"/>
              <w:right w:val="single" w:sz="2" w:space="0" w:color="000000"/>
            </w:tcBorders>
          </w:tcPr>
          <w:p w14:paraId="4C4A2542" w14:textId="1E16F9E2" w:rsidR="00E1236E" w:rsidRPr="00D325FB" w:rsidRDefault="00E1236E" w:rsidP="00EC5819">
            <w:pPr>
              <w:spacing w:after="0" w:line="246" w:lineRule="auto"/>
              <w:ind w:left="43" w:right="0" w:firstLine="0"/>
              <w:jc w:val="center"/>
              <w:rPr>
                <w:color w:val="auto"/>
                <w:sz w:val="22"/>
              </w:rPr>
            </w:pPr>
            <w:r w:rsidRPr="00D325FB">
              <w:rPr>
                <w:color w:val="auto"/>
                <w:sz w:val="22"/>
              </w:rPr>
              <w:t>3</w:t>
            </w:r>
          </w:p>
        </w:tc>
        <w:tc>
          <w:tcPr>
            <w:tcW w:w="550" w:type="pct"/>
            <w:tcBorders>
              <w:top w:val="single" w:sz="2" w:space="0" w:color="000000"/>
              <w:left w:val="single" w:sz="2" w:space="0" w:color="000000"/>
              <w:bottom w:val="single" w:sz="2" w:space="0" w:color="000000"/>
              <w:right w:val="single" w:sz="2" w:space="0" w:color="000000"/>
            </w:tcBorders>
          </w:tcPr>
          <w:p w14:paraId="4A79362F" w14:textId="39643F5F" w:rsidR="00E1236E" w:rsidRPr="00D325FB" w:rsidRDefault="00E1236E" w:rsidP="00EC5819">
            <w:pPr>
              <w:spacing w:after="0" w:line="259" w:lineRule="auto"/>
              <w:ind w:left="43" w:right="0" w:firstLine="0"/>
              <w:rPr>
                <w:color w:val="auto"/>
                <w:sz w:val="22"/>
              </w:rPr>
            </w:pPr>
            <w:r w:rsidRPr="00D325FB">
              <w:rPr>
                <w:color w:val="auto"/>
                <w:sz w:val="22"/>
              </w:rPr>
              <w:t>1.</w:t>
            </w:r>
            <w:r w:rsidR="00B35B3C">
              <w:rPr>
                <w:color w:val="auto"/>
                <w:sz w:val="22"/>
              </w:rPr>
              <w:t xml:space="preserve"> П</w:t>
            </w:r>
            <w:r w:rsidRPr="00D325FB">
              <w:rPr>
                <w:color w:val="auto"/>
                <w:sz w:val="22"/>
              </w:rPr>
              <w:t>акет учредительных документов заявителя (инвестора);</w:t>
            </w:r>
          </w:p>
          <w:p w14:paraId="5C9BF033" w14:textId="77777777" w:rsidR="00E1236E" w:rsidRPr="00D325FB" w:rsidRDefault="00E1236E" w:rsidP="00EC5819">
            <w:pPr>
              <w:spacing w:after="0" w:line="259" w:lineRule="auto"/>
              <w:ind w:left="43" w:right="0" w:firstLine="0"/>
              <w:rPr>
                <w:color w:val="auto"/>
                <w:sz w:val="22"/>
              </w:rPr>
            </w:pPr>
            <w:r w:rsidRPr="00D325FB">
              <w:rPr>
                <w:color w:val="auto"/>
                <w:sz w:val="22"/>
              </w:rPr>
              <w:t>2. акт приемки законченного строительства;</w:t>
            </w:r>
          </w:p>
          <w:p w14:paraId="0EEAB12E" w14:textId="655AC119" w:rsidR="00E1236E" w:rsidRPr="00D325FB" w:rsidRDefault="00E1236E" w:rsidP="00EC5819">
            <w:pPr>
              <w:spacing w:after="0" w:line="259" w:lineRule="auto"/>
              <w:ind w:left="43" w:right="0" w:firstLine="0"/>
              <w:rPr>
                <w:color w:val="auto"/>
                <w:sz w:val="22"/>
              </w:rPr>
            </w:pPr>
            <w:r w:rsidRPr="00D325FB">
              <w:rPr>
                <w:color w:val="auto"/>
                <w:sz w:val="22"/>
              </w:rPr>
              <w:t>3. исполнительная техническая документация</w:t>
            </w:r>
          </w:p>
          <w:p w14:paraId="60C986E5" w14:textId="093D5C44"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4.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14:paraId="2E48EFBC" w14:textId="3EAD9D0C"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5. документ, подтверждающий правомочие представителя юридического лица выступать от имени этого юридического лица,</w:t>
            </w:r>
            <w:r w:rsidR="003E36DC">
              <w:rPr>
                <w:color w:val="22272F"/>
                <w:sz w:val="22"/>
                <w:szCs w:val="22"/>
              </w:rPr>
              <w:t xml:space="preserve"> </w:t>
            </w:r>
            <w:r w:rsidRPr="00D325FB">
              <w:rPr>
                <w:color w:val="22272F"/>
                <w:sz w:val="22"/>
                <w:szCs w:val="22"/>
              </w:rPr>
              <w:t>для заявителя юридического лица;</w:t>
            </w:r>
          </w:p>
          <w:p w14:paraId="3F21D265" w14:textId="224D8156"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6.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14:paraId="1622359B" w14:textId="29D71D17"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7. документы, подтверждающие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14:paraId="015F87B1" w14:textId="311AC2FA"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 для управляющей организации (договор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14:paraId="095212C8" w14:textId="5C1275C7"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частью 17 статьи 161 Жилищного кодекса Российской Федерации);протокол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частью 4 статьи 161 Жилищного кодекса Российской Федерации);</w:t>
            </w:r>
          </w:p>
          <w:p w14:paraId="0F913107" w14:textId="22FC00ED"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r w:rsidR="003E36DC">
              <w:rPr>
                <w:color w:val="22272F"/>
                <w:sz w:val="22"/>
                <w:szCs w:val="22"/>
              </w:rPr>
              <w:t>;</w:t>
            </w:r>
          </w:p>
          <w:p w14:paraId="487E259D" w14:textId="2546B6FD" w:rsidR="00E1236E" w:rsidRPr="00D325FB" w:rsidRDefault="00E1236E" w:rsidP="00EC5819">
            <w:pPr>
              <w:pStyle w:val="s1"/>
              <w:shd w:val="clear" w:color="auto" w:fill="FFFFFF"/>
              <w:spacing w:before="0" w:beforeAutospacing="0" w:after="0" w:afterAutospacing="0"/>
              <w:ind w:left="43"/>
              <w:jc w:val="both"/>
              <w:rPr>
                <w:color w:val="22272F"/>
                <w:sz w:val="22"/>
                <w:szCs w:val="22"/>
                <w:shd w:val="clear" w:color="auto" w:fill="FFFFFF"/>
              </w:rPr>
            </w:pPr>
            <w:r w:rsidRPr="00D325FB">
              <w:rPr>
                <w:color w:val="22272F"/>
                <w:sz w:val="22"/>
                <w:szCs w:val="22"/>
              </w:rPr>
              <w:t>8.</w:t>
            </w:r>
            <w:r w:rsidRPr="00D325FB">
              <w:rPr>
                <w:color w:val="22272F"/>
                <w:sz w:val="22"/>
                <w:szCs w:val="22"/>
                <w:shd w:val="clear" w:color="auto" w:fill="FFFFFF"/>
              </w:rPr>
              <w:t xml:space="preserve"> протокол общего собрания собственников помещений в многоквартирном доме, содержащий решение об определении</w:t>
            </w:r>
            <w:r w:rsidRPr="00D325FB">
              <w:rPr>
                <w:color w:val="22272F"/>
                <w:sz w:val="22"/>
                <w:szCs w:val="22"/>
              </w:rPr>
              <w:t xml:space="preserve"> </w:t>
            </w:r>
            <w:r w:rsidRPr="00D325FB">
              <w:rPr>
                <w:color w:val="22272F"/>
                <w:sz w:val="22"/>
                <w:szCs w:val="22"/>
                <w:shd w:val="clear" w:color="auto" w:fill="FFFFFF"/>
              </w:rPr>
              <w:t>права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14:paraId="30FF48F6" w14:textId="469509C3"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9.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14:paraId="4C9ECBB9" w14:textId="77FC0C8F"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10.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14:paraId="02FA678E" w14:textId="5F735DB6"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11.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14:paraId="579C3708" w14:textId="34279BF1"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12.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14:paraId="2C98B8B3" w14:textId="5DBD6F6C"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13.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14:paraId="53843110" w14:textId="12C1205A" w:rsidR="00E1236E" w:rsidRPr="00D325FB" w:rsidRDefault="00E1236E" w:rsidP="00EC5819">
            <w:pPr>
              <w:pStyle w:val="s1"/>
              <w:shd w:val="clear" w:color="auto" w:fill="FFFFFF"/>
              <w:spacing w:before="0" w:beforeAutospacing="0" w:after="0" w:afterAutospacing="0"/>
              <w:ind w:left="43"/>
              <w:jc w:val="both"/>
              <w:rPr>
                <w:color w:val="22272F"/>
                <w:sz w:val="22"/>
                <w:szCs w:val="22"/>
              </w:rPr>
            </w:pPr>
            <w:r w:rsidRPr="00D325FB">
              <w:rPr>
                <w:color w:val="22272F"/>
                <w:sz w:val="22"/>
                <w:szCs w:val="22"/>
              </w:rPr>
              <w:t>14.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w:t>
            </w:r>
            <w:r w:rsidR="00800971">
              <w:rPr>
                <w:sz w:val="22"/>
                <w:szCs w:val="22"/>
              </w:rPr>
              <w:t xml:space="preserve"> </w:t>
            </w:r>
            <w:r w:rsidRPr="00D325FB">
              <w:rPr>
                <w:sz w:val="22"/>
                <w:szCs w:val="22"/>
              </w:rPr>
              <w:t>Правилами № 410.</w:t>
            </w:r>
          </w:p>
        </w:tc>
        <w:tc>
          <w:tcPr>
            <w:tcW w:w="551" w:type="pct"/>
            <w:tcBorders>
              <w:top w:val="single" w:sz="2" w:space="0" w:color="000000"/>
              <w:left w:val="single" w:sz="2" w:space="0" w:color="000000"/>
              <w:bottom w:val="single" w:sz="2" w:space="0" w:color="000000"/>
              <w:right w:val="single" w:sz="2" w:space="0" w:color="000000"/>
            </w:tcBorders>
          </w:tcPr>
          <w:p w14:paraId="115B15B9" w14:textId="0A45DC34" w:rsidR="00E1236E" w:rsidRPr="00D325FB" w:rsidRDefault="00B35B3C" w:rsidP="00EC5819">
            <w:pPr>
              <w:spacing w:after="0" w:line="259" w:lineRule="auto"/>
              <w:ind w:left="43" w:right="0" w:firstLine="0"/>
              <w:rPr>
                <w:color w:val="auto"/>
                <w:sz w:val="22"/>
              </w:rPr>
            </w:pPr>
            <w:r>
              <w:rPr>
                <w:color w:val="auto"/>
                <w:sz w:val="22"/>
              </w:rPr>
              <w:t>З</w:t>
            </w:r>
            <w:r w:rsidR="00E1236E" w:rsidRPr="00D325FB">
              <w:rPr>
                <w:color w:val="auto"/>
                <w:sz w:val="22"/>
              </w:rPr>
              <w:t>арегистрированное заявление</w:t>
            </w:r>
          </w:p>
        </w:tc>
        <w:tc>
          <w:tcPr>
            <w:tcW w:w="504" w:type="pct"/>
            <w:tcBorders>
              <w:top w:val="single" w:sz="2" w:space="0" w:color="000000"/>
              <w:left w:val="single" w:sz="2" w:space="0" w:color="000000"/>
              <w:bottom w:val="single" w:sz="2" w:space="0" w:color="000000"/>
              <w:right w:val="single" w:sz="2" w:space="0" w:color="000000"/>
            </w:tcBorders>
          </w:tcPr>
          <w:p w14:paraId="6E5D04B0" w14:textId="424D436D" w:rsidR="00E1236E" w:rsidRPr="00D325FB" w:rsidRDefault="00E1236E" w:rsidP="00EC5819">
            <w:pPr>
              <w:spacing w:after="0" w:line="259" w:lineRule="auto"/>
              <w:ind w:left="43" w:right="0" w:firstLine="0"/>
              <w:rPr>
                <w:color w:val="auto"/>
                <w:sz w:val="22"/>
              </w:rPr>
            </w:pPr>
            <w:r w:rsidRPr="00D325FB">
              <w:rPr>
                <w:color w:val="auto"/>
                <w:sz w:val="22"/>
              </w:rPr>
              <w:t>АО</w:t>
            </w:r>
            <w:r w:rsidR="00B35B3C">
              <w:rPr>
                <w:color w:val="auto"/>
                <w:sz w:val="22"/>
              </w:rPr>
              <w:t xml:space="preserve"> </w:t>
            </w:r>
            <w:r w:rsidRPr="00D325FB">
              <w:rPr>
                <w:color w:val="auto"/>
                <w:sz w:val="22"/>
              </w:rPr>
              <w:t>«Газпром газораспределение Вологда»</w:t>
            </w:r>
          </w:p>
        </w:tc>
        <w:tc>
          <w:tcPr>
            <w:tcW w:w="504" w:type="pct"/>
            <w:tcBorders>
              <w:top w:val="single" w:sz="2" w:space="0" w:color="000000"/>
              <w:left w:val="single" w:sz="2" w:space="0" w:color="000000"/>
              <w:bottom w:val="single" w:sz="2" w:space="0" w:color="000000"/>
              <w:right w:val="single" w:sz="2" w:space="0" w:color="000000"/>
            </w:tcBorders>
          </w:tcPr>
          <w:p w14:paraId="1582672E" w14:textId="77777777" w:rsidR="00E1236E" w:rsidRPr="00D325FB" w:rsidRDefault="00E1236E" w:rsidP="00EC5819">
            <w:pPr>
              <w:spacing w:after="0" w:line="259" w:lineRule="auto"/>
              <w:ind w:left="43" w:right="0" w:firstLine="0"/>
              <w:rPr>
                <w:color w:val="auto"/>
                <w:sz w:val="22"/>
              </w:rPr>
            </w:pPr>
            <w:r w:rsidRPr="00D325FB">
              <w:rPr>
                <w:color w:val="auto"/>
                <w:sz w:val="22"/>
              </w:rPr>
              <w:t>Подпункт «е» пункта 74 Правил подключения, Федеральный закон от 21 июля 1997 года № 116-ФЗ «О промышленной безопасности опасных производственных объектов» (далее – Федеральный закон № 116-ФЗ);</w:t>
            </w:r>
          </w:p>
          <w:p w14:paraId="652E7150" w14:textId="77777777" w:rsidR="00E1236E" w:rsidRPr="00D325FB" w:rsidRDefault="00E1236E" w:rsidP="00EC5819">
            <w:pPr>
              <w:spacing w:after="0" w:line="259" w:lineRule="auto"/>
              <w:ind w:left="43" w:right="0" w:firstLine="0"/>
              <w:rPr>
                <w:color w:val="auto"/>
                <w:sz w:val="22"/>
              </w:rPr>
            </w:pPr>
            <w:r w:rsidRPr="00D325FB">
              <w:rPr>
                <w:color w:val="auto"/>
                <w:sz w:val="22"/>
              </w:rPr>
              <w:t>Постановление Правительства Российской Федерации от 29 октября 2010 года № 870 «Об утверждении технического регламента о безопасности сетей газораспределения и газопотребления» (далее – Постановление № 870),</w:t>
            </w:r>
          </w:p>
          <w:p w14:paraId="0189D3C5" w14:textId="79EFBDE8" w:rsidR="00E1236E" w:rsidRPr="00D325FB" w:rsidRDefault="00E1236E" w:rsidP="00EC5819">
            <w:pPr>
              <w:spacing w:after="0" w:line="259" w:lineRule="auto"/>
              <w:ind w:left="43" w:right="0" w:firstLine="0"/>
              <w:rPr>
                <w:color w:val="auto"/>
                <w:sz w:val="22"/>
              </w:rPr>
            </w:pPr>
            <w:r w:rsidRPr="00D325FB">
              <w:rPr>
                <w:color w:val="auto"/>
                <w:sz w:val="22"/>
              </w:rPr>
              <w:t>Правила пользования газом в части внутриквартирного газового оборудования при предоставлении коммунальной услуги по газоснабжению, утв. постановлением Правительства РФ от 14.05.2013 № 410 (далее -Правила № 410)</w:t>
            </w:r>
          </w:p>
        </w:tc>
        <w:tc>
          <w:tcPr>
            <w:tcW w:w="550" w:type="pct"/>
            <w:tcBorders>
              <w:top w:val="single" w:sz="2" w:space="0" w:color="000000"/>
              <w:left w:val="single" w:sz="2" w:space="0" w:color="000000"/>
              <w:bottom w:val="single" w:sz="2" w:space="0" w:color="000000"/>
              <w:right w:val="single" w:sz="2" w:space="0" w:color="000000"/>
            </w:tcBorders>
          </w:tcPr>
          <w:p w14:paraId="1F8DDB8C" w14:textId="614DB749" w:rsidR="00E1236E" w:rsidRPr="00D325FB" w:rsidRDefault="00B35B3C" w:rsidP="00EC5819">
            <w:pPr>
              <w:spacing w:after="0" w:line="259" w:lineRule="auto"/>
              <w:ind w:left="43" w:right="0" w:firstLine="0"/>
              <w:rPr>
                <w:color w:val="auto"/>
                <w:sz w:val="22"/>
              </w:rPr>
            </w:pPr>
            <w:r>
              <w:rPr>
                <w:color w:val="auto"/>
                <w:sz w:val="22"/>
              </w:rPr>
              <w:t>В</w:t>
            </w:r>
            <w:r w:rsidR="00E1236E" w:rsidRPr="00D325FB">
              <w:rPr>
                <w:color w:val="auto"/>
                <w:sz w:val="22"/>
              </w:rPr>
              <w:t>се категории</w:t>
            </w:r>
          </w:p>
        </w:tc>
        <w:tc>
          <w:tcPr>
            <w:tcW w:w="642" w:type="pct"/>
            <w:tcBorders>
              <w:top w:val="single" w:sz="2" w:space="0" w:color="000000"/>
              <w:left w:val="single" w:sz="2" w:space="0" w:color="000000"/>
              <w:bottom w:val="single" w:sz="2" w:space="0" w:color="000000"/>
              <w:right w:val="single" w:sz="2" w:space="0" w:color="000000"/>
            </w:tcBorders>
          </w:tcPr>
          <w:p w14:paraId="202C5F6E" w14:textId="4DED9566" w:rsidR="0077456A" w:rsidRPr="00D325FB" w:rsidRDefault="00E1236E" w:rsidP="00381166">
            <w:pPr>
              <w:spacing w:after="0" w:line="259" w:lineRule="auto"/>
              <w:ind w:left="43" w:right="0" w:firstLine="0"/>
              <w:rPr>
                <w:color w:val="auto"/>
                <w:sz w:val="22"/>
              </w:rPr>
            </w:pPr>
            <w:r w:rsidRPr="00D325FB">
              <w:rPr>
                <w:color w:val="22272F"/>
                <w:sz w:val="22"/>
                <w:shd w:val="clear" w:color="auto" w:fill="FFFFFF"/>
              </w:rPr>
              <w:t>Документы, перечисленные в пп. 4 – 14 предоставляются в случае пользования газом относительно внутридомового и внутриквартирного газового оборудования при предоставлении коммунальной услуги по газоснабжению в соответствии с Правилами № 410</w:t>
            </w:r>
            <w:r w:rsidR="0077456A" w:rsidRPr="00D325FB">
              <w:rPr>
                <w:color w:val="22272F"/>
                <w:sz w:val="22"/>
                <w:shd w:val="clear" w:color="auto" w:fill="FFFFFF"/>
              </w:rPr>
              <w:t>.</w:t>
            </w:r>
            <w:r w:rsidR="00B35B3C">
              <w:rPr>
                <w:color w:val="22272F"/>
                <w:sz w:val="22"/>
                <w:shd w:val="clear" w:color="auto" w:fill="FFFFFF"/>
              </w:rPr>
              <w:t xml:space="preserve"> </w:t>
            </w:r>
            <w:r w:rsidR="0077456A" w:rsidRPr="00D325FB">
              <w:rPr>
                <w:color w:val="auto"/>
                <w:sz w:val="22"/>
              </w:rPr>
              <w:t>Документы, указанные в пунктах 10-12, предоставляются заявителем (инвестором) в случае их наличия» (п. 20 Правил № 410)</w:t>
            </w:r>
          </w:p>
        </w:tc>
      </w:tr>
      <w:tr w:rsidR="00E1236E" w:rsidRPr="00D325FB" w14:paraId="4B438FD4" w14:textId="77777777" w:rsidTr="00742E1A">
        <w:trPr>
          <w:trHeight w:val="958"/>
        </w:trPr>
        <w:tc>
          <w:tcPr>
            <w:tcW w:w="183" w:type="pct"/>
            <w:tcBorders>
              <w:top w:val="single" w:sz="2" w:space="0" w:color="000000"/>
              <w:left w:val="single" w:sz="2" w:space="0" w:color="000000"/>
              <w:bottom w:val="single" w:sz="2" w:space="0" w:color="000000"/>
              <w:right w:val="single" w:sz="2" w:space="0" w:color="000000"/>
            </w:tcBorders>
          </w:tcPr>
          <w:p w14:paraId="4E4E8EFA" w14:textId="7876085B" w:rsidR="00E1236E" w:rsidRPr="00D325FB" w:rsidRDefault="00E1236E" w:rsidP="00EC5819">
            <w:pPr>
              <w:spacing w:after="0" w:line="259" w:lineRule="auto"/>
              <w:ind w:left="43" w:right="0" w:firstLine="0"/>
              <w:jc w:val="center"/>
              <w:rPr>
                <w:color w:val="auto"/>
                <w:sz w:val="22"/>
              </w:rPr>
            </w:pPr>
            <w:r w:rsidRPr="00D325FB">
              <w:rPr>
                <w:color w:val="auto"/>
                <w:sz w:val="22"/>
              </w:rPr>
              <w:t>2.</w:t>
            </w:r>
            <w:r w:rsidR="00E56B73" w:rsidRPr="00D325FB">
              <w:rPr>
                <w:color w:val="auto"/>
                <w:sz w:val="22"/>
              </w:rPr>
              <w:t>6</w:t>
            </w:r>
            <w:r w:rsidRPr="00D325FB">
              <w:rPr>
                <w:color w:val="auto"/>
                <w:sz w:val="22"/>
              </w:rPr>
              <w:t>.</w:t>
            </w:r>
          </w:p>
        </w:tc>
        <w:tc>
          <w:tcPr>
            <w:tcW w:w="505" w:type="pct"/>
            <w:tcBorders>
              <w:top w:val="single" w:sz="2" w:space="0" w:color="000000"/>
              <w:left w:val="single" w:sz="2" w:space="0" w:color="000000"/>
              <w:bottom w:val="single" w:sz="2" w:space="0" w:color="000000"/>
              <w:right w:val="single" w:sz="2" w:space="0" w:color="000000"/>
            </w:tcBorders>
          </w:tcPr>
          <w:p w14:paraId="36CFEEE7" w14:textId="25A8650E" w:rsidR="00E1236E" w:rsidRPr="00800971" w:rsidRDefault="00E1236E" w:rsidP="00EC5819">
            <w:pPr>
              <w:spacing w:after="0" w:line="259" w:lineRule="auto"/>
              <w:ind w:left="43" w:right="0" w:firstLine="0"/>
              <w:rPr>
                <w:color w:val="auto"/>
                <w:sz w:val="22"/>
              </w:rPr>
            </w:pPr>
            <w:r w:rsidRPr="00800971">
              <w:rPr>
                <w:color w:val="auto"/>
                <w:sz w:val="22"/>
              </w:rPr>
              <w:t>Заявитель (инвестор) подает заявление о заключении договора на поставку газа</w:t>
            </w:r>
          </w:p>
        </w:tc>
        <w:tc>
          <w:tcPr>
            <w:tcW w:w="321" w:type="pct"/>
            <w:tcBorders>
              <w:top w:val="single" w:sz="2" w:space="0" w:color="000000"/>
              <w:left w:val="single" w:sz="2" w:space="0" w:color="000000"/>
              <w:bottom w:val="single" w:sz="2" w:space="0" w:color="000000"/>
              <w:right w:val="single" w:sz="2" w:space="0" w:color="000000"/>
            </w:tcBorders>
          </w:tcPr>
          <w:p w14:paraId="620CE4D7" w14:textId="4839A32D" w:rsidR="00E1236E" w:rsidRPr="00800971" w:rsidRDefault="00E1236E" w:rsidP="00EC5819">
            <w:pPr>
              <w:spacing w:after="0" w:line="259" w:lineRule="auto"/>
              <w:ind w:left="43" w:right="0" w:firstLine="0"/>
              <w:jc w:val="center"/>
              <w:rPr>
                <w:color w:val="auto"/>
                <w:sz w:val="22"/>
              </w:rPr>
            </w:pPr>
            <w:r w:rsidRPr="00800971">
              <w:rPr>
                <w:color w:val="auto"/>
                <w:sz w:val="22"/>
              </w:rPr>
              <w:t>-</w:t>
            </w:r>
          </w:p>
        </w:tc>
        <w:tc>
          <w:tcPr>
            <w:tcW w:w="321" w:type="pct"/>
            <w:tcBorders>
              <w:top w:val="single" w:sz="2" w:space="0" w:color="000000"/>
              <w:left w:val="single" w:sz="2" w:space="0" w:color="000000"/>
              <w:bottom w:val="single" w:sz="2" w:space="0" w:color="000000"/>
              <w:right w:val="single" w:sz="2" w:space="0" w:color="000000"/>
            </w:tcBorders>
          </w:tcPr>
          <w:p w14:paraId="23B3EC8A" w14:textId="6635CE10" w:rsidR="00E1236E" w:rsidRPr="00800971" w:rsidRDefault="00E1236E" w:rsidP="00EC5819">
            <w:pPr>
              <w:spacing w:after="0" w:line="259" w:lineRule="auto"/>
              <w:ind w:left="43" w:right="0" w:firstLine="0"/>
              <w:jc w:val="center"/>
              <w:rPr>
                <w:color w:val="auto"/>
                <w:sz w:val="22"/>
              </w:rPr>
            </w:pPr>
            <w:r w:rsidRPr="00800971">
              <w:rPr>
                <w:color w:val="auto"/>
                <w:sz w:val="22"/>
              </w:rPr>
              <w:t>-</w:t>
            </w:r>
          </w:p>
        </w:tc>
        <w:tc>
          <w:tcPr>
            <w:tcW w:w="367" w:type="pct"/>
            <w:tcBorders>
              <w:top w:val="single" w:sz="2" w:space="0" w:color="000000"/>
              <w:left w:val="single" w:sz="2" w:space="0" w:color="000000"/>
              <w:bottom w:val="single" w:sz="2" w:space="0" w:color="000000"/>
              <w:right w:val="single" w:sz="2" w:space="0" w:color="000000"/>
            </w:tcBorders>
          </w:tcPr>
          <w:p w14:paraId="48863B34" w14:textId="6EB4943F" w:rsidR="00E1236E" w:rsidRPr="00800971" w:rsidRDefault="00CD6660" w:rsidP="00EC5819">
            <w:pPr>
              <w:spacing w:after="0" w:line="246" w:lineRule="auto"/>
              <w:ind w:left="43" w:right="0" w:firstLine="0"/>
              <w:jc w:val="center"/>
              <w:rPr>
                <w:color w:val="auto"/>
                <w:sz w:val="22"/>
              </w:rPr>
            </w:pPr>
            <w:r w:rsidRPr="00800971">
              <w:rPr>
                <w:color w:val="auto"/>
                <w:sz w:val="22"/>
              </w:rPr>
              <w:t>9</w:t>
            </w:r>
          </w:p>
        </w:tc>
        <w:tc>
          <w:tcPr>
            <w:tcW w:w="550" w:type="pct"/>
            <w:tcBorders>
              <w:top w:val="single" w:sz="2" w:space="0" w:color="000000"/>
              <w:left w:val="single" w:sz="2" w:space="0" w:color="000000"/>
              <w:bottom w:val="single" w:sz="2" w:space="0" w:color="000000"/>
              <w:right w:val="single" w:sz="2" w:space="0" w:color="000000"/>
            </w:tcBorders>
          </w:tcPr>
          <w:p w14:paraId="5D2DA745" w14:textId="77777777" w:rsidR="00CD6660" w:rsidRPr="00800971" w:rsidRDefault="00CD6660" w:rsidP="00EC5819">
            <w:pPr>
              <w:spacing w:after="0" w:line="259" w:lineRule="auto"/>
              <w:ind w:left="43" w:right="0" w:firstLine="0"/>
              <w:rPr>
                <w:color w:val="auto"/>
                <w:sz w:val="22"/>
              </w:rPr>
            </w:pPr>
            <w:r w:rsidRPr="00800971">
              <w:rPr>
                <w:color w:val="auto"/>
                <w:sz w:val="22"/>
              </w:rPr>
              <w:t>Заявка на приобретение газа, в которой указываются полное и сокращенное наименование юридического лица (фамилия, имя, отчество индивидуального предпринимателя), банковские реквизиты, предполагаемый период и дата начала поставки газа, количество и расположение (наименование) точек подключения и газоиспользующее оборудование по каждой из них, запрашиваемый к поставке объем газа на весь предполагаемый период действия договора (или годовой объем газа) с разбивкой по месяцам и кварталам по каждой или по всем точкам подключения.</w:t>
            </w:r>
          </w:p>
          <w:p w14:paraId="3B76FC46" w14:textId="77777777" w:rsidR="00CD6660" w:rsidRPr="00800971" w:rsidRDefault="00CD6660" w:rsidP="00EC5819">
            <w:pPr>
              <w:spacing w:after="0" w:line="259" w:lineRule="auto"/>
              <w:ind w:left="43" w:right="0" w:firstLine="0"/>
              <w:rPr>
                <w:color w:val="auto"/>
                <w:sz w:val="22"/>
              </w:rPr>
            </w:pPr>
            <w:r w:rsidRPr="00800971">
              <w:rPr>
                <w:color w:val="auto"/>
                <w:sz w:val="22"/>
              </w:rPr>
              <w:t>К заявке на приобретение газа прилагаются:</w:t>
            </w:r>
          </w:p>
          <w:p w14:paraId="35B45AE7" w14:textId="3AF9F3DA" w:rsidR="00E1236E" w:rsidRPr="00800971" w:rsidRDefault="00E1236E" w:rsidP="00EC5819">
            <w:pPr>
              <w:spacing w:after="0" w:line="259" w:lineRule="auto"/>
              <w:ind w:left="43" w:right="0" w:firstLine="0"/>
              <w:rPr>
                <w:color w:val="auto"/>
                <w:sz w:val="22"/>
              </w:rPr>
            </w:pPr>
            <w:r w:rsidRPr="00800971">
              <w:rPr>
                <w:color w:val="auto"/>
                <w:sz w:val="22"/>
              </w:rPr>
              <w:t>1. копия учредительных документов юридического лица или паспорта индивидуального предпринимателя;</w:t>
            </w:r>
          </w:p>
          <w:p w14:paraId="2CF73F52" w14:textId="5FC743A4" w:rsidR="00E1236E" w:rsidRPr="00800971" w:rsidRDefault="00E1236E" w:rsidP="00EC5819">
            <w:pPr>
              <w:spacing w:after="0" w:line="259" w:lineRule="auto"/>
              <w:ind w:left="43" w:right="0" w:firstLine="0"/>
              <w:rPr>
                <w:color w:val="auto"/>
                <w:sz w:val="22"/>
              </w:rPr>
            </w:pPr>
            <w:r w:rsidRPr="00800971">
              <w:rPr>
                <w:color w:val="auto"/>
                <w:sz w:val="22"/>
              </w:rPr>
              <w:t>2. копия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w:t>
            </w:r>
          </w:p>
          <w:p w14:paraId="6B4618C9" w14:textId="07718D10" w:rsidR="00E1236E" w:rsidRPr="00800971" w:rsidRDefault="00E1236E" w:rsidP="00EC5819">
            <w:pPr>
              <w:spacing w:after="0" w:line="259" w:lineRule="auto"/>
              <w:ind w:left="43" w:right="0" w:firstLine="0"/>
              <w:rPr>
                <w:color w:val="auto"/>
                <w:sz w:val="22"/>
              </w:rPr>
            </w:pPr>
            <w:r w:rsidRPr="00800971">
              <w:rPr>
                <w:color w:val="auto"/>
                <w:sz w:val="22"/>
              </w:rPr>
              <w:t>3. копии документов, подтверждающих полномочия лиц на подписание договора от имени покупателя;</w:t>
            </w:r>
          </w:p>
          <w:p w14:paraId="49C5B8DC" w14:textId="77777777" w:rsidR="00E1236E" w:rsidRPr="00800971" w:rsidRDefault="00E1236E" w:rsidP="00EC5819">
            <w:pPr>
              <w:spacing w:after="0" w:line="259" w:lineRule="auto"/>
              <w:ind w:left="43" w:right="0" w:firstLine="0"/>
              <w:rPr>
                <w:color w:val="auto"/>
                <w:sz w:val="22"/>
              </w:rPr>
            </w:pPr>
            <w:r w:rsidRPr="00800971">
              <w:rPr>
                <w:color w:val="auto"/>
                <w:sz w:val="22"/>
              </w:rPr>
              <w:t>4. копия документов, подтверждающих принадлежность газоиспользующего оборудования (объектов газоснабжения) заявителю на праве собственности или на ином законном основании, и технических паспортов на указанное оборудование;</w:t>
            </w:r>
          </w:p>
          <w:p w14:paraId="57A1F941" w14:textId="46222ADB" w:rsidR="00020984" w:rsidRPr="00800971" w:rsidRDefault="00E1236E" w:rsidP="00EC5819">
            <w:pPr>
              <w:spacing w:after="0" w:line="259" w:lineRule="auto"/>
              <w:ind w:left="43" w:right="0" w:firstLine="0"/>
              <w:rPr>
                <w:color w:val="auto"/>
                <w:sz w:val="22"/>
              </w:rPr>
            </w:pPr>
            <w:r w:rsidRPr="00800971">
              <w:rPr>
                <w:color w:val="auto"/>
                <w:sz w:val="22"/>
              </w:rPr>
              <w:t xml:space="preserve">5. копия </w:t>
            </w:r>
            <w:r w:rsidR="00020984" w:rsidRPr="00800971">
              <w:rPr>
                <w:color w:val="auto"/>
                <w:sz w:val="22"/>
              </w:rPr>
              <w:t>акта о подключении (технологическом присоединении), или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заявка направляется до завершения мероприятий по подключению (технологическому присоединению, или акта о присоединении объекта к газораспределительным сетям, по которым может осуществляться подача газа заявителю</w:t>
            </w:r>
            <w:r w:rsidR="00ED0DAB">
              <w:rPr>
                <w:color w:val="auto"/>
                <w:sz w:val="22"/>
              </w:rPr>
              <w:t>;</w:t>
            </w:r>
          </w:p>
          <w:p w14:paraId="2AD5980D" w14:textId="11FDFB64" w:rsidR="00E1236E" w:rsidRPr="00800971" w:rsidRDefault="00E1236E" w:rsidP="00EC5819">
            <w:pPr>
              <w:spacing w:after="0" w:line="259" w:lineRule="auto"/>
              <w:ind w:left="43" w:right="0" w:firstLine="0"/>
              <w:rPr>
                <w:color w:val="auto"/>
                <w:sz w:val="22"/>
              </w:rPr>
            </w:pPr>
            <w:r w:rsidRPr="00800971">
              <w:rPr>
                <w:color w:val="auto"/>
                <w:sz w:val="22"/>
              </w:rPr>
              <w:t>6. копии 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в общем объеме поставляемых покупателем товаров и оказываемых услуг составляет более 75 процентов (предоставляется субъектами теплоснабжения с указанной долей поставляемой тепловой энергии);</w:t>
            </w:r>
          </w:p>
          <w:p w14:paraId="6E20DBFE" w14:textId="174C7502" w:rsidR="00E1236E" w:rsidRPr="00800971" w:rsidRDefault="00E1236E" w:rsidP="00EC5819">
            <w:pPr>
              <w:spacing w:after="0" w:line="259" w:lineRule="auto"/>
              <w:ind w:left="43" w:right="0" w:firstLine="0"/>
              <w:rPr>
                <w:color w:val="auto"/>
                <w:sz w:val="22"/>
              </w:rPr>
            </w:pPr>
            <w:r w:rsidRPr="00800971">
              <w:rPr>
                <w:color w:val="auto"/>
                <w:sz w:val="22"/>
              </w:rPr>
              <w:t>7. копия документа, подтверждающего установление брони газопотребления;</w:t>
            </w:r>
          </w:p>
          <w:p w14:paraId="609A2842" w14:textId="5B5E41FB" w:rsidR="00E1236E" w:rsidRPr="00800971" w:rsidRDefault="00E1236E" w:rsidP="00EC5819">
            <w:pPr>
              <w:spacing w:after="0" w:line="259" w:lineRule="auto"/>
              <w:ind w:left="43" w:right="0" w:firstLine="0"/>
              <w:rPr>
                <w:color w:val="auto"/>
                <w:sz w:val="22"/>
              </w:rPr>
            </w:pPr>
            <w:r w:rsidRPr="00800971">
              <w:rPr>
                <w:color w:val="auto"/>
                <w:sz w:val="22"/>
              </w:rPr>
              <w:t>8. копии документов, подтверждающих соблюдение заявителем требований в части технического обслуживания сети газораспределения и (или) внутриквартирного газового оборудования, технических устройств, применяемых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w:t>
            </w:r>
          </w:p>
        </w:tc>
        <w:tc>
          <w:tcPr>
            <w:tcW w:w="551" w:type="pct"/>
            <w:tcBorders>
              <w:top w:val="single" w:sz="2" w:space="0" w:color="000000"/>
              <w:left w:val="single" w:sz="2" w:space="0" w:color="000000"/>
              <w:bottom w:val="single" w:sz="2" w:space="0" w:color="000000"/>
              <w:right w:val="single" w:sz="2" w:space="0" w:color="000000"/>
            </w:tcBorders>
          </w:tcPr>
          <w:p w14:paraId="15075B2C" w14:textId="05C869C6" w:rsidR="00E1236E" w:rsidRPr="00800971" w:rsidRDefault="00800971" w:rsidP="00EC5819">
            <w:pPr>
              <w:spacing w:after="0" w:line="259" w:lineRule="auto"/>
              <w:ind w:left="43" w:right="0" w:firstLine="0"/>
              <w:rPr>
                <w:color w:val="auto"/>
                <w:sz w:val="22"/>
              </w:rPr>
            </w:pPr>
            <w:bookmarkStart w:id="11" w:name="_Hlk153788329"/>
            <w:r>
              <w:rPr>
                <w:color w:val="auto"/>
                <w:sz w:val="22"/>
              </w:rPr>
              <w:t>Д</w:t>
            </w:r>
            <w:r w:rsidR="00E1236E" w:rsidRPr="00800971">
              <w:rPr>
                <w:color w:val="auto"/>
                <w:sz w:val="22"/>
              </w:rPr>
              <w:t>оговор поставки газа</w:t>
            </w:r>
            <w:bookmarkEnd w:id="11"/>
          </w:p>
        </w:tc>
        <w:tc>
          <w:tcPr>
            <w:tcW w:w="504" w:type="pct"/>
            <w:tcBorders>
              <w:top w:val="single" w:sz="2" w:space="0" w:color="000000"/>
              <w:left w:val="single" w:sz="2" w:space="0" w:color="000000"/>
              <w:bottom w:val="single" w:sz="2" w:space="0" w:color="000000"/>
              <w:right w:val="single" w:sz="2" w:space="0" w:color="000000"/>
            </w:tcBorders>
          </w:tcPr>
          <w:p w14:paraId="56416FBD" w14:textId="1877D29B" w:rsidR="00E1236E" w:rsidRPr="00800971" w:rsidRDefault="00E1236E" w:rsidP="00EC5819">
            <w:pPr>
              <w:spacing w:after="0" w:line="259" w:lineRule="auto"/>
              <w:ind w:left="43" w:right="0" w:firstLine="0"/>
              <w:rPr>
                <w:color w:val="auto"/>
                <w:sz w:val="22"/>
              </w:rPr>
            </w:pPr>
            <w:r w:rsidRPr="00800971">
              <w:rPr>
                <w:color w:val="auto"/>
                <w:sz w:val="22"/>
              </w:rPr>
              <w:t>ООО</w:t>
            </w:r>
            <w:r w:rsidR="00800971">
              <w:rPr>
                <w:color w:val="auto"/>
                <w:sz w:val="22"/>
              </w:rPr>
              <w:t xml:space="preserve"> </w:t>
            </w:r>
            <w:r w:rsidRPr="00800971">
              <w:rPr>
                <w:color w:val="auto"/>
                <w:sz w:val="22"/>
              </w:rPr>
              <w:t>«Газпром межрегионгаз Вологда»</w:t>
            </w:r>
          </w:p>
        </w:tc>
        <w:tc>
          <w:tcPr>
            <w:tcW w:w="504" w:type="pct"/>
            <w:tcBorders>
              <w:top w:val="single" w:sz="2" w:space="0" w:color="000000"/>
              <w:left w:val="single" w:sz="2" w:space="0" w:color="000000"/>
              <w:bottom w:val="single" w:sz="2" w:space="0" w:color="000000"/>
              <w:right w:val="single" w:sz="2" w:space="0" w:color="000000"/>
            </w:tcBorders>
          </w:tcPr>
          <w:p w14:paraId="0EF2D73C" w14:textId="7488CEF8" w:rsidR="00CD6660" w:rsidRPr="00800971" w:rsidRDefault="00ED0DAB" w:rsidP="00EC5819">
            <w:pPr>
              <w:spacing w:after="0" w:line="259" w:lineRule="auto"/>
              <w:ind w:left="43" w:right="0" w:firstLine="0"/>
              <w:rPr>
                <w:color w:val="auto"/>
                <w:sz w:val="22"/>
              </w:rPr>
            </w:pPr>
            <w:r>
              <w:rPr>
                <w:color w:val="auto"/>
                <w:sz w:val="22"/>
              </w:rPr>
              <w:t>П</w:t>
            </w:r>
            <w:r w:rsidR="00CD6660" w:rsidRPr="00800971">
              <w:rPr>
                <w:color w:val="auto"/>
                <w:sz w:val="22"/>
              </w:rPr>
              <w:t>. 5(1) постановления Правительства РФ от 5 февраля 1998 г. № 162 «Об утверждении Правил поставки газа в Российской Федерации»</w:t>
            </w:r>
          </w:p>
          <w:p w14:paraId="27688DD0" w14:textId="2152B897" w:rsidR="00E1236E" w:rsidRPr="00800971" w:rsidRDefault="00CD6660" w:rsidP="00EC5819">
            <w:pPr>
              <w:spacing w:after="0" w:line="259" w:lineRule="auto"/>
              <w:ind w:left="43" w:right="0" w:firstLine="0"/>
              <w:rPr>
                <w:color w:val="auto"/>
                <w:sz w:val="22"/>
              </w:rPr>
            </w:pPr>
            <w:r w:rsidRPr="00800971">
              <w:rPr>
                <w:color w:val="auto"/>
                <w:sz w:val="22"/>
              </w:rPr>
              <w:t>п.п. 8, 9 постановления Правительства РФ от 21 июля 2008 г. № 549 «О порядке поставки газа для обеспечения коммунально-бытовых нужд граждан»</w:t>
            </w:r>
          </w:p>
        </w:tc>
        <w:tc>
          <w:tcPr>
            <w:tcW w:w="550" w:type="pct"/>
            <w:tcBorders>
              <w:top w:val="single" w:sz="2" w:space="0" w:color="000000"/>
              <w:left w:val="single" w:sz="2" w:space="0" w:color="000000"/>
              <w:bottom w:val="single" w:sz="2" w:space="0" w:color="000000"/>
              <w:right w:val="single" w:sz="2" w:space="0" w:color="000000"/>
            </w:tcBorders>
          </w:tcPr>
          <w:p w14:paraId="71152A78" w14:textId="1FED96B5" w:rsidR="00E1236E" w:rsidRPr="00D325FB" w:rsidRDefault="00ED0DAB" w:rsidP="00EC5819">
            <w:pPr>
              <w:spacing w:after="0" w:line="259" w:lineRule="auto"/>
              <w:ind w:left="43" w:right="0" w:firstLine="0"/>
              <w:rPr>
                <w:color w:val="auto"/>
                <w:sz w:val="22"/>
              </w:rPr>
            </w:pPr>
            <w:r>
              <w:rPr>
                <w:color w:val="auto"/>
                <w:sz w:val="22"/>
              </w:rPr>
              <w:t>В</w:t>
            </w:r>
            <w:r w:rsidR="00E1236E" w:rsidRPr="00D325FB">
              <w:rPr>
                <w:color w:val="auto"/>
                <w:sz w:val="22"/>
              </w:rPr>
              <w:t>се категории</w:t>
            </w:r>
          </w:p>
        </w:tc>
        <w:tc>
          <w:tcPr>
            <w:tcW w:w="642" w:type="pct"/>
            <w:tcBorders>
              <w:top w:val="single" w:sz="2" w:space="0" w:color="000000"/>
              <w:left w:val="single" w:sz="2" w:space="0" w:color="000000"/>
              <w:bottom w:val="single" w:sz="2" w:space="0" w:color="000000"/>
              <w:right w:val="single" w:sz="2" w:space="0" w:color="000000"/>
            </w:tcBorders>
          </w:tcPr>
          <w:p w14:paraId="540B297D" w14:textId="2756729E" w:rsidR="00E1236E" w:rsidRPr="00D325FB" w:rsidRDefault="00E1236E" w:rsidP="00EC5819">
            <w:pPr>
              <w:spacing w:after="0" w:line="259" w:lineRule="auto"/>
              <w:ind w:left="43" w:right="0" w:firstLine="0"/>
              <w:jc w:val="center"/>
              <w:rPr>
                <w:color w:val="auto"/>
                <w:sz w:val="22"/>
              </w:rPr>
            </w:pPr>
            <w:r w:rsidRPr="00D325FB">
              <w:rPr>
                <w:color w:val="auto"/>
                <w:sz w:val="22"/>
              </w:rPr>
              <w:t>-</w:t>
            </w:r>
          </w:p>
        </w:tc>
      </w:tr>
      <w:tr w:rsidR="00E1236E" w:rsidRPr="00D325FB" w14:paraId="4073C15A" w14:textId="77777777" w:rsidTr="00742E1A">
        <w:trPr>
          <w:trHeight w:val="958"/>
        </w:trPr>
        <w:tc>
          <w:tcPr>
            <w:tcW w:w="183" w:type="pct"/>
            <w:tcBorders>
              <w:top w:val="single" w:sz="2" w:space="0" w:color="000000"/>
              <w:left w:val="single" w:sz="2" w:space="0" w:color="000000"/>
              <w:bottom w:val="single" w:sz="2" w:space="0" w:color="000000"/>
              <w:right w:val="single" w:sz="2" w:space="0" w:color="000000"/>
            </w:tcBorders>
          </w:tcPr>
          <w:p w14:paraId="7CB1B2DB" w14:textId="6312FCFB" w:rsidR="00E1236E" w:rsidRPr="00D325FB" w:rsidRDefault="00E1236E" w:rsidP="00EC5819">
            <w:pPr>
              <w:spacing w:after="0" w:line="259" w:lineRule="auto"/>
              <w:ind w:left="43" w:right="0" w:firstLine="0"/>
              <w:jc w:val="center"/>
              <w:rPr>
                <w:color w:val="auto"/>
                <w:sz w:val="22"/>
              </w:rPr>
            </w:pPr>
            <w:r w:rsidRPr="00D325FB">
              <w:rPr>
                <w:color w:val="auto"/>
                <w:sz w:val="22"/>
              </w:rPr>
              <w:t>2.</w:t>
            </w:r>
            <w:r w:rsidR="00E56B73" w:rsidRPr="00D325FB">
              <w:rPr>
                <w:color w:val="auto"/>
                <w:sz w:val="22"/>
              </w:rPr>
              <w:t>7</w:t>
            </w:r>
            <w:r w:rsidRPr="00D325FB">
              <w:rPr>
                <w:color w:val="auto"/>
                <w:sz w:val="22"/>
              </w:rPr>
              <w:t>.</w:t>
            </w:r>
          </w:p>
        </w:tc>
        <w:tc>
          <w:tcPr>
            <w:tcW w:w="505" w:type="pct"/>
            <w:tcBorders>
              <w:top w:val="single" w:sz="2" w:space="0" w:color="000000"/>
              <w:left w:val="single" w:sz="2" w:space="0" w:color="000000"/>
              <w:bottom w:val="single" w:sz="2" w:space="0" w:color="000000"/>
              <w:right w:val="single" w:sz="2" w:space="0" w:color="000000"/>
            </w:tcBorders>
          </w:tcPr>
          <w:p w14:paraId="4827656F" w14:textId="466DCD39" w:rsidR="00E1236E" w:rsidRPr="00D325FB" w:rsidRDefault="00E1236E" w:rsidP="00EC5819">
            <w:pPr>
              <w:spacing w:after="0" w:line="246" w:lineRule="auto"/>
              <w:ind w:left="43" w:right="0" w:firstLine="0"/>
              <w:jc w:val="left"/>
              <w:rPr>
                <w:color w:val="auto"/>
                <w:sz w:val="22"/>
              </w:rPr>
            </w:pPr>
            <w:r w:rsidRPr="00D325FB">
              <w:rPr>
                <w:color w:val="auto"/>
                <w:sz w:val="22"/>
              </w:rPr>
              <w:t>Заявителем (инвестором) направляется уведомление о заключении договоров на ТО и поставку газа</w:t>
            </w:r>
          </w:p>
        </w:tc>
        <w:tc>
          <w:tcPr>
            <w:tcW w:w="321" w:type="pct"/>
            <w:tcBorders>
              <w:top w:val="single" w:sz="2" w:space="0" w:color="000000"/>
              <w:left w:val="single" w:sz="2" w:space="0" w:color="000000"/>
              <w:bottom w:val="single" w:sz="2" w:space="0" w:color="000000"/>
              <w:right w:val="single" w:sz="2" w:space="0" w:color="000000"/>
            </w:tcBorders>
          </w:tcPr>
          <w:p w14:paraId="2A6B2021" w14:textId="372123FE" w:rsidR="00E1236E" w:rsidRPr="00D325FB" w:rsidRDefault="00980D8C" w:rsidP="00EC5819">
            <w:pPr>
              <w:spacing w:after="0" w:line="245" w:lineRule="auto"/>
              <w:ind w:left="43" w:right="0" w:firstLine="0"/>
              <w:rPr>
                <w:color w:val="auto"/>
                <w:sz w:val="22"/>
              </w:rPr>
            </w:pPr>
            <w:r>
              <w:rPr>
                <w:color w:val="auto"/>
                <w:sz w:val="22"/>
              </w:rPr>
              <w:t>Н</w:t>
            </w:r>
            <w:r w:rsidR="00E1236E" w:rsidRPr="00D325FB">
              <w:rPr>
                <w:color w:val="auto"/>
                <w:sz w:val="22"/>
              </w:rPr>
              <w:t>е позднее срока подключения, установленного договором о подключении (135 календарных дней,</w:t>
            </w:r>
            <w:r w:rsidR="009B308E">
              <w:rPr>
                <w:color w:val="auto"/>
                <w:sz w:val="22"/>
              </w:rPr>
              <w:t xml:space="preserve"> </w:t>
            </w:r>
            <w:r w:rsidR="00E1236E" w:rsidRPr="00D325FB">
              <w:rPr>
                <w:color w:val="auto"/>
                <w:sz w:val="22"/>
              </w:rPr>
              <w:t>1,5 года, 2 года)</w:t>
            </w:r>
          </w:p>
        </w:tc>
        <w:tc>
          <w:tcPr>
            <w:tcW w:w="321" w:type="pct"/>
            <w:tcBorders>
              <w:top w:val="single" w:sz="2" w:space="0" w:color="000000"/>
              <w:left w:val="single" w:sz="2" w:space="0" w:color="000000"/>
              <w:bottom w:val="single" w:sz="2" w:space="0" w:color="000000"/>
              <w:right w:val="single" w:sz="2" w:space="0" w:color="000000"/>
            </w:tcBorders>
          </w:tcPr>
          <w:p w14:paraId="6ABC4C6E" w14:textId="4E42F10A" w:rsidR="00E1236E" w:rsidRPr="00D325FB" w:rsidRDefault="00980D8C" w:rsidP="00EC5819">
            <w:pPr>
              <w:spacing w:after="0" w:line="246" w:lineRule="auto"/>
              <w:ind w:left="43" w:right="0" w:firstLine="0"/>
              <w:rPr>
                <w:color w:val="auto"/>
                <w:sz w:val="22"/>
              </w:rPr>
            </w:pPr>
            <w:r>
              <w:rPr>
                <w:color w:val="auto"/>
                <w:sz w:val="22"/>
              </w:rPr>
              <w:t>Н</w:t>
            </w:r>
            <w:r w:rsidR="00E1236E" w:rsidRPr="00D325FB">
              <w:rPr>
                <w:color w:val="auto"/>
                <w:sz w:val="22"/>
              </w:rPr>
              <w:t>е позднее срока подключения, установленного договором о подключении</w:t>
            </w:r>
            <w:r w:rsidR="009B308E">
              <w:rPr>
                <w:color w:val="auto"/>
                <w:sz w:val="22"/>
              </w:rPr>
              <w:t xml:space="preserve"> </w:t>
            </w:r>
            <w:r w:rsidR="00E1236E" w:rsidRPr="00D325FB">
              <w:rPr>
                <w:noProof/>
                <w:color w:val="auto"/>
                <w:sz w:val="22"/>
              </w:rPr>
              <w:t>(115</w:t>
            </w:r>
            <w:r>
              <w:rPr>
                <w:noProof/>
                <w:color w:val="auto"/>
                <w:sz w:val="22"/>
              </w:rPr>
              <w:t xml:space="preserve"> </w:t>
            </w:r>
            <w:r w:rsidR="00E1236E" w:rsidRPr="00D325FB">
              <w:rPr>
                <w:color w:val="auto"/>
                <w:sz w:val="22"/>
              </w:rPr>
              <w:t>календарных</w:t>
            </w:r>
            <w:r>
              <w:rPr>
                <w:color w:val="auto"/>
                <w:sz w:val="22"/>
              </w:rPr>
              <w:t xml:space="preserve"> </w:t>
            </w:r>
            <w:r w:rsidR="00E1236E" w:rsidRPr="00D325FB">
              <w:rPr>
                <w:color w:val="auto"/>
                <w:sz w:val="22"/>
              </w:rPr>
              <w:t>дней, 15 месяцев,</w:t>
            </w:r>
            <w:r w:rsidR="00381166">
              <w:rPr>
                <w:color w:val="auto"/>
                <w:sz w:val="22"/>
              </w:rPr>
              <w:t xml:space="preserve"> </w:t>
            </w:r>
            <w:r w:rsidR="00E1236E" w:rsidRPr="00D325FB">
              <w:rPr>
                <w:color w:val="auto"/>
                <w:sz w:val="22"/>
              </w:rPr>
              <w:t>1,5 года)</w:t>
            </w:r>
          </w:p>
        </w:tc>
        <w:tc>
          <w:tcPr>
            <w:tcW w:w="367" w:type="pct"/>
            <w:tcBorders>
              <w:top w:val="single" w:sz="2" w:space="0" w:color="000000"/>
              <w:left w:val="single" w:sz="2" w:space="0" w:color="000000"/>
              <w:bottom w:val="single" w:sz="2" w:space="0" w:color="000000"/>
              <w:right w:val="single" w:sz="2" w:space="0" w:color="000000"/>
            </w:tcBorders>
          </w:tcPr>
          <w:p w14:paraId="54CD0BE0" w14:textId="770AACDF" w:rsidR="00E1236E" w:rsidRPr="00D325FB" w:rsidRDefault="00E1236E" w:rsidP="00EC5819">
            <w:pPr>
              <w:spacing w:after="0" w:line="246" w:lineRule="auto"/>
              <w:ind w:left="43" w:right="0" w:firstLine="0"/>
              <w:jc w:val="center"/>
              <w:rPr>
                <w:color w:val="auto"/>
                <w:sz w:val="22"/>
              </w:rPr>
            </w:pPr>
            <w:r w:rsidRPr="00D325FB">
              <w:rPr>
                <w:color w:val="auto"/>
                <w:sz w:val="22"/>
              </w:rPr>
              <w:t>2</w:t>
            </w:r>
          </w:p>
        </w:tc>
        <w:tc>
          <w:tcPr>
            <w:tcW w:w="550" w:type="pct"/>
            <w:tcBorders>
              <w:top w:val="single" w:sz="2" w:space="0" w:color="000000"/>
              <w:left w:val="single" w:sz="2" w:space="0" w:color="000000"/>
              <w:bottom w:val="single" w:sz="2" w:space="0" w:color="000000"/>
              <w:right w:val="single" w:sz="2" w:space="0" w:color="000000"/>
            </w:tcBorders>
          </w:tcPr>
          <w:p w14:paraId="72745EA0" w14:textId="00E2AFBA" w:rsidR="00E1236E" w:rsidRPr="00D325FB" w:rsidRDefault="00E1236E" w:rsidP="00EC5819">
            <w:pPr>
              <w:spacing w:after="0" w:line="259" w:lineRule="auto"/>
              <w:ind w:left="43" w:right="0" w:firstLine="0"/>
              <w:rPr>
                <w:color w:val="auto"/>
                <w:sz w:val="22"/>
              </w:rPr>
            </w:pPr>
            <w:r w:rsidRPr="00D325FB">
              <w:rPr>
                <w:color w:val="auto"/>
                <w:sz w:val="22"/>
              </w:rPr>
              <w:t xml:space="preserve">1. </w:t>
            </w:r>
            <w:r w:rsidR="00980D8C">
              <w:rPr>
                <w:color w:val="auto"/>
                <w:sz w:val="22"/>
              </w:rPr>
              <w:t>Д</w:t>
            </w:r>
            <w:r w:rsidRPr="00D325FB">
              <w:rPr>
                <w:color w:val="auto"/>
                <w:sz w:val="22"/>
              </w:rPr>
              <w:t xml:space="preserve">оговор на ТО; </w:t>
            </w:r>
          </w:p>
          <w:p w14:paraId="594D6A23" w14:textId="2C3572A2" w:rsidR="00E1236E" w:rsidRPr="00D325FB" w:rsidRDefault="00E1236E" w:rsidP="00EC5819">
            <w:pPr>
              <w:spacing w:after="0" w:line="259" w:lineRule="auto"/>
              <w:ind w:left="43" w:right="0" w:firstLine="0"/>
              <w:rPr>
                <w:color w:val="auto"/>
                <w:sz w:val="22"/>
              </w:rPr>
            </w:pPr>
            <w:r w:rsidRPr="00D325FB">
              <w:rPr>
                <w:color w:val="auto"/>
                <w:sz w:val="22"/>
              </w:rPr>
              <w:t>2. договор на поставку газа</w:t>
            </w:r>
          </w:p>
        </w:tc>
        <w:tc>
          <w:tcPr>
            <w:tcW w:w="551" w:type="pct"/>
            <w:tcBorders>
              <w:top w:val="single" w:sz="2" w:space="0" w:color="000000"/>
              <w:left w:val="single" w:sz="2" w:space="0" w:color="000000"/>
              <w:bottom w:val="single" w:sz="2" w:space="0" w:color="000000"/>
              <w:right w:val="single" w:sz="2" w:space="0" w:color="000000"/>
            </w:tcBorders>
          </w:tcPr>
          <w:p w14:paraId="09EDB1C9" w14:textId="19D58E2D" w:rsidR="00E1236E" w:rsidRPr="00D325FB" w:rsidRDefault="00980D8C" w:rsidP="00EC5819">
            <w:pPr>
              <w:spacing w:after="0" w:line="259" w:lineRule="auto"/>
              <w:ind w:left="43" w:right="0" w:firstLine="0"/>
              <w:rPr>
                <w:color w:val="auto"/>
                <w:sz w:val="22"/>
              </w:rPr>
            </w:pPr>
            <w:r>
              <w:rPr>
                <w:color w:val="auto"/>
                <w:sz w:val="22"/>
              </w:rPr>
              <w:t>У</w:t>
            </w:r>
            <w:r w:rsidR="00E1236E" w:rsidRPr="00D325FB">
              <w:rPr>
                <w:color w:val="auto"/>
                <w:sz w:val="22"/>
              </w:rPr>
              <w:t>ведомление о готовности</w:t>
            </w:r>
          </w:p>
        </w:tc>
        <w:tc>
          <w:tcPr>
            <w:tcW w:w="504" w:type="pct"/>
            <w:tcBorders>
              <w:top w:val="single" w:sz="2" w:space="0" w:color="000000"/>
              <w:left w:val="single" w:sz="2" w:space="0" w:color="000000"/>
              <w:bottom w:val="single" w:sz="2" w:space="0" w:color="000000"/>
              <w:right w:val="single" w:sz="2" w:space="0" w:color="000000"/>
            </w:tcBorders>
          </w:tcPr>
          <w:p w14:paraId="7ECA232A" w14:textId="3C3DE074" w:rsidR="00E1236E" w:rsidRPr="00D325FB" w:rsidRDefault="00E1236E" w:rsidP="00EC5819">
            <w:pPr>
              <w:spacing w:after="0" w:line="259" w:lineRule="auto"/>
              <w:ind w:left="43" w:right="0" w:firstLine="0"/>
              <w:rPr>
                <w:color w:val="auto"/>
                <w:sz w:val="22"/>
              </w:rPr>
            </w:pPr>
            <w:r w:rsidRPr="00D325FB">
              <w:rPr>
                <w:color w:val="auto"/>
                <w:sz w:val="22"/>
              </w:rPr>
              <w:t>АО</w:t>
            </w:r>
            <w:r w:rsidR="00980D8C">
              <w:rPr>
                <w:color w:val="auto"/>
                <w:sz w:val="22"/>
              </w:rPr>
              <w:t xml:space="preserve"> </w:t>
            </w:r>
            <w:r w:rsidRPr="00D325FB">
              <w:rPr>
                <w:color w:val="auto"/>
                <w:sz w:val="22"/>
              </w:rPr>
              <w:t>«Газпром газораспределение Вологда»</w:t>
            </w:r>
          </w:p>
        </w:tc>
        <w:tc>
          <w:tcPr>
            <w:tcW w:w="504" w:type="pct"/>
            <w:tcBorders>
              <w:top w:val="single" w:sz="2" w:space="0" w:color="000000"/>
              <w:left w:val="single" w:sz="2" w:space="0" w:color="000000"/>
              <w:bottom w:val="single" w:sz="2" w:space="0" w:color="000000"/>
              <w:right w:val="single" w:sz="2" w:space="0" w:color="000000"/>
            </w:tcBorders>
          </w:tcPr>
          <w:p w14:paraId="2BB3F679" w14:textId="0613477E" w:rsidR="00E1236E" w:rsidRPr="00D325FB" w:rsidRDefault="00980D8C" w:rsidP="00EC5819">
            <w:pPr>
              <w:spacing w:after="0" w:line="274" w:lineRule="auto"/>
              <w:ind w:left="43" w:right="0" w:firstLine="0"/>
              <w:rPr>
                <w:color w:val="auto"/>
                <w:sz w:val="22"/>
              </w:rPr>
            </w:pPr>
            <w:r>
              <w:rPr>
                <w:color w:val="auto"/>
                <w:sz w:val="22"/>
              </w:rPr>
              <w:t>П</w:t>
            </w:r>
            <w:r w:rsidR="00E1236E" w:rsidRPr="00D325FB">
              <w:rPr>
                <w:color w:val="auto"/>
                <w:sz w:val="22"/>
              </w:rPr>
              <w:t>ункты 53, 54, подпункт «е» пункта</w:t>
            </w:r>
            <w:r>
              <w:rPr>
                <w:color w:val="auto"/>
                <w:sz w:val="22"/>
              </w:rPr>
              <w:t xml:space="preserve"> </w:t>
            </w:r>
            <w:r w:rsidR="00E1236E" w:rsidRPr="00D325FB">
              <w:rPr>
                <w:color w:val="auto"/>
                <w:sz w:val="22"/>
              </w:rPr>
              <w:t>74</w:t>
            </w:r>
            <w:r w:rsidR="009B308E">
              <w:rPr>
                <w:color w:val="auto"/>
                <w:sz w:val="22"/>
              </w:rPr>
              <w:t xml:space="preserve"> </w:t>
            </w:r>
            <w:r w:rsidR="00E1236E" w:rsidRPr="00D325FB">
              <w:rPr>
                <w:color w:val="auto"/>
                <w:sz w:val="22"/>
              </w:rPr>
              <w:t>Правил</w:t>
            </w:r>
            <w:r>
              <w:rPr>
                <w:color w:val="auto"/>
                <w:sz w:val="22"/>
              </w:rPr>
              <w:t xml:space="preserve"> </w:t>
            </w:r>
            <w:r w:rsidR="00E1236E" w:rsidRPr="00D325FB">
              <w:rPr>
                <w:color w:val="auto"/>
                <w:sz w:val="22"/>
              </w:rPr>
              <w:t>подключения, Федеральный закон № 116-ФЗ; Постановление № 870</w:t>
            </w:r>
          </w:p>
        </w:tc>
        <w:tc>
          <w:tcPr>
            <w:tcW w:w="550" w:type="pct"/>
            <w:tcBorders>
              <w:top w:val="single" w:sz="2" w:space="0" w:color="000000"/>
              <w:left w:val="single" w:sz="2" w:space="0" w:color="000000"/>
              <w:bottom w:val="single" w:sz="2" w:space="0" w:color="000000"/>
              <w:right w:val="single" w:sz="2" w:space="0" w:color="000000"/>
            </w:tcBorders>
          </w:tcPr>
          <w:p w14:paraId="32034F4F" w14:textId="28D48045" w:rsidR="00E1236E" w:rsidRPr="00D325FB" w:rsidRDefault="00980D8C" w:rsidP="00EC5819">
            <w:pPr>
              <w:spacing w:after="0" w:line="259" w:lineRule="auto"/>
              <w:ind w:left="43" w:right="0" w:firstLine="0"/>
              <w:rPr>
                <w:color w:val="auto"/>
                <w:sz w:val="22"/>
              </w:rPr>
            </w:pPr>
            <w:r>
              <w:rPr>
                <w:color w:val="auto"/>
                <w:sz w:val="22"/>
              </w:rPr>
              <w:t>В</w:t>
            </w:r>
            <w:r w:rsidR="00E1236E" w:rsidRPr="00D325FB">
              <w:rPr>
                <w:color w:val="auto"/>
                <w:sz w:val="22"/>
              </w:rPr>
              <w:t>се категории</w:t>
            </w:r>
          </w:p>
        </w:tc>
        <w:tc>
          <w:tcPr>
            <w:tcW w:w="642" w:type="pct"/>
            <w:tcBorders>
              <w:top w:val="single" w:sz="2" w:space="0" w:color="000000"/>
              <w:left w:val="single" w:sz="2" w:space="0" w:color="000000"/>
              <w:bottom w:val="single" w:sz="2" w:space="0" w:color="000000"/>
              <w:right w:val="single" w:sz="2" w:space="0" w:color="000000"/>
            </w:tcBorders>
          </w:tcPr>
          <w:p w14:paraId="44064AE3" w14:textId="23A66AD0" w:rsidR="00E1236E" w:rsidRPr="00D325FB" w:rsidRDefault="00E1236E" w:rsidP="00EC5819">
            <w:pPr>
              <w:spacing w:after="0" w:line="259" w:lineRule="auto"/>
              <w:ind w:left="43" w:right="0" w:firstLine="0"/>
              <w:jc w:val="center"/>
              <w:rPr>
                <w:color w:val="auto"/>
                <w:sz w:val="22"/>
              </w:rPr>
            </w:pPr>
            <w:r w:rsidRPr="00D325FB">
              <w:rPr>
                <w:color w:val="auto"/>
                <w:sz w:val="22"/>
              </w:rPr>
              <w:t>-</w:t>
            </w:r>
          </w:p>
        </w:tc>
      </w:tr>
      <w:tr w:rsidR="00E1236E" w:rsidRPr="00D325FB" w14:paraId="43780CE0" w14:textId="77777777" w:rsidTr="00742E1A">
        <w:trPr>
          <w:trHeight w:val="958"/>
        </w:trPr>
        <w:tc>
          <w:tcPr>
            <w:tcW w:w="183" w:type="pct"/>
            <w:tcBorders>
              <w:top w:val="single" w:sz="2" w:space="0" w:color="000000"/>
              <w:left w:val="single" w:sz="2" w:space="0" w:color="000000"/>
              <w:bottom w:val="single" w:sz="2" w:space="0" w:color="000000"/>
              <w:right w:val="single" w:sz="2" w:space="0" w:color="000000"/>
            </w:tcBorders>
          </w:tcPr>
          <w:p w14:paraId="792FA704" w14:textId="510CE48F" w:rsidR="00E1236E" w:rsidRPr="00D325FB" w:rsidRDefault="00E1236E" w:rsidP="00EC5819">
            <w:pPr>
              <w:spacing w:after="0" w:line="259" w:lineRule="auto"/>
              <w:ind w:left="43" w:right="0" w:firstLine="0"/>
              <w:jc w:val="center"/>
              <w:rPr>
                <w:color w:val="auto"/>
                <w:sz w:val="22"/>
              </w:rPr>
            </w:pPr>
            <w:r w:rsidRPr="00D325FB">
              <w:rPr>
                <w:color w:val="auto"/>
                <w:sz w:val="22"/>
              </w:rPr>
              <w:t>2.8.</w:t>
            </w:r>
          </w:p>
        </w:tc>
        <w:tc>
          <w:tcPr>
            <w:tcW w:w="505" w:type="pct"/>
            <w:tcBorders>
              <w:top w:val="single" w:sz="2" w:space="0" w:color="000000"/>
              <w:left w:val="single" w:sz="2" w:space="0" w:color="000000"/>
              <w:bottom w:val="single" w:sz="2" w:space="0" w:color="000000"/>
              <w:right w:val="single" w:sz="2" w:space="0" w:color="000000"/>
            </w:tcBorders>
          </w:tcPr>
          <w:p w14:paraId="34274555" w14:textId="20E94968" w:rsidR="00E1236E" w:rsidRPr="00D325FB" w:rsidRDefault="00E1236E" w:rsidP="00EC5819">
            <w:pPr>
              <w:spacing w:after="0" w:line="244" w:lineRule="auto"/>
              <w:ind w:left="43" w:right="0" w:firstLine="0"/>
              <w:rPr>
                <w:color w:val="auto"/>
                <w:sz w:val="22"/>
              </w:rPr>
            </w:pPr>
            <w:r w:rsidRPr="00D325FB">
              <w:rPr>
                <w:color w:val="auto"/>
                <w:sz w:val="22"/>
              </w:rPr>
              <w:t>Заявитель подписывает акт о подключении</w:t>
            </w:r>
          </w:p>
        </w:tc>
        <w:tc>
          <w:tcPr>
            <w:tcW w:w="321" w:type="pct"/>
            <w:tcBorders>
              <w:top w:val="single" w:sz="2" w:space="0" w:color="000000"/>
              <w:left w:val="single" w:sz="2" w:space="0" w:color="000000"/>
              <w:bottom w:val="single" w:sz="2" w:space="0" w:color="000000"/>
              <w:right w:val="single" w:sz="2" w:space="0" w:color="000000"/>
            </w:tcBorders>
          </w:tcPr>
          <w:p w14:paraId="619B918A" w14:textId="3DB37120" w:rsidR="00E1236E" w:rsidRPr="00D325FB" w:rsidRDefault="00980D8C" w:rsidP="00381166">
            <w:pPr>
              <w:spacing w:after="0" w:line="245" w:lineRule="auto"/>
              <w:ind w:left="43" w:right="0" w:firstLine="0"/>
              <w:rPr>
                <w:color w:val="auto"/>
                <w:sz w:val="22"/>
              </w:rPr>
            </w:pPr>
            <w:r>
              <w:rPr>
                <w:color w:val="auto"/>
                <w:sz w:val="22"/>
              </w:rPr>
              <w:t>Н</w:t>
            </w:r>
            <w:r w:rsidR="00E1236E" w:rsidRPr="00D325FB">
              <w:rPr>
                <w:color w:val="auto"/>
                <w:sz w:val="22"/>
              </w:rPr>
              <w:t xml:space="preserve">е позднее срока подключения, установленного договором о подключении, но не ранее подписания акта о готовности (135 календарных дней, 1,5 года, 2 года) </w:t>
            </w:r>
          </w:p>
        </w:tc>
        <w:tc>
          <w:tcPr>
            <w:tcW w:w="321" w:type="pct"/>
            <w:tcBorders>
              <w:top w:val="single" w:sz="2" w:space="0" w:color="000000"/>
              <w:left w:val="single" w:sz="2" w:space="0" w:color="000000"/>
              <w:bottom w:val="single" w:sz="2" w:space="0" w:color="000000"/>
              <w:right w:val="single" w:sz="2" w:space="0" w:color="000000"/>
            </w:tcBorders>
          </w:tcPr>
          <w:p w14:paraId="282B35CC" w14:textId="6DBBA331" w:rsidR="00E1236E" w:rsidRPr="00D325FB" w:rsidRDefault="00980D8C" w:rsidP="00EC5819">
            <w:pPr>
              <w:spacing w:after="0" w:line="246" w:lineRule="auto"/>
              <w:ind w:left="43" w:right="0" w:firstLine="0"/>
              <w:rPr>
                <w:color w:val="auto"/>
                <w:sz w:val="22"/>
              </w:rPr>
            </w:pPr>
            <w:r>
              <w:rPr>
                <w:color w:val="auto"/>
                <w:sz w:val="22"/>
              </w:rPr>
              <w:t>Н</w:t>
            </w:r>
            <w:r w:rsidR="00E1236E" w:rsidRPr="00D325FB">
              <w:rPr>
                <w:color w:val="auto"/>
                <w:sz w:val="22"/>
              </w:rPr>
              <w:t>е позднее срока подключения,</w:t>
            </w:r>
            <w:r w:rsidR="009B308E">
              <w:rPr>
                <w:color w:val="auto"/>
                <w:sz w:val="22"/>
              </w:rPr>
              <w:t xml:space="preserve"> </w:t>
            </w:r>
            <w:r w:rsidR="00E1236E" w:rsidRPr="00D325FB">
              <w:rPr>
                <w:color w:val="auto"/>
                <w:sz w:val="22"/>
              </w:rPr>
              <w:t>установленного договором о подключении</w:t>
            </w:r>
            <w:r w:rsidR="006076AF" w:rsidRPr="00D325FB">
              <w:rPr>
                <w:color w:val="auto"/>
                <w:sz w:val="22"/>
              </w:rPr>
              <w:t xml:space="preserve">, </w:t>
            </w:r>
            <w:r w:rsidR="0077456A" w:rsidRPr="00D325FB">
              <w:rPr>
                <w:color w:val="auto"/>
                <w:sz w:val="22"/>
              </w:rPr>
              <w:t>но не ранее подписания акта о готовности</w:t>
            </w:r>
            <w:r w:rsidR="00E1236E" w:rsidRPr="00D325FB">
              <w:rPr>
                <w:color w:val="auto"/>
                <w:sz w:val="22"/>
              </w:rPr>
              <w:t xml:space="preserve"> (135 календарных дней, 15 месяцев, 1,5 года)</w:t>
            </w:r>
          </w:p>
        </w:tc>
        <w:tc>
          <w:tcPr>
            <w:tcW w:w="367" w:type="pct"/>
            <w:tcBorders>
              <w:top w:val="single" w:sz="2" w:space="0" w:color="000000"/>
              <w:left w:val="single" w:sz="2" w:space="0" w:color="000000"/>
              <w:bottom w:val="single" w:sz="2" w:space="0" w:color="000000"/>
              <w:right w:val="single" w:sz="2" w:space="0" w:color="000000"/>
            </w:tcBorders>
          </w:tcPr>
          <w:p w14:paraId="1CBBA4B5" w14:textId="0969E798" w:rsidR="00E1236E" w:rsidRPr="00D325FB" w:rsidRDefault="00E1236E" w:rsidP="00EC5819">
            <w:pPr>
              <w:spacing w:after="0" w:line="246" w:lineRule="auto"/>
              <w:ind w:left="43" w:right="0" w:firstLine="0"/>
              <w:jc w:val="center"/>
              <w:rPr>
                <w:color w:val="auto"/>
                <w:sz w:val="22"/>
              </w:rPr>
            </w:pPr>
            <w:r w:rsidRPr="00D325FB">
              <w:rPr>
                <w:color w:val="auto"/>
                <w:sz w:val="22"/>
              </w:rPr>
              <w:t>1</w:t>
            </w:r>
          </w:p>
        </w:tc>
        <w:tc>
          <w:tcPr>
            <w:tcW w:w="550" w:type="pct"/>
            <w:tcBorders>
              <w:top w:val="single" w:sz="2" w:space="0" w:color="000000"/>
              <w:left w:val="single" w:sz="2" w:space="0" w:color="000000"/>
              <w:bottom w:val="single" w:sz="2" w:space="0" w:color="000000"/>
              <w:right w:val="single" w:sz="2" w:space="0" w:color="000000"/>
            </w:tcBorders>
          </w:tcPr>
          <w:p w14:paraId="65AA862C" w14:textId="128A697F" w:rsidR="00E1236E" w:rsidRPr="00D325FB" w:rsidRDefault="00980D8C" w:rsidP="00EC5819">
            <w:pPr>
              <w:pStyle w:val="s1"/>
              <w:spacing w:before="0" w:beforeAutospacing="0" w:after="0" w:afterAutospacing="0"/>
              <w:ind w:left="43"/>
              <w:jc w:val="both"/>
              <w:rPr>
                <w:color w:val="22272F"/>
                <w:sz w:val="22"/>
                <w:szCs w:val="22"/>
              </w:rPr>
            </w:pPr>
            <w:r>
              <w:rPr>
                <w:sz w:val="22"/>
                <w:szCs w:val="22"/>
              </w:rPr>
              <w:t>А</w:t>
            </w:r>
            <w:r w:rsidR="00E1236E" w:rsidRPr="00D325FB">
              <w:rPr>
                <w:sz w:val="22"/>
                <w:szCs w:val="22"/>
              </w:rPr>
              <w:t>кт о подключении</w:t>
            </w:r>
          </w:p>
        </w:tc>
        <w:tc>
          <w:tcPr>
            <w:tcW w:w="551" w:type="pct"/>
            <w:tcBorders>
              <w:top w:val="single" w:sz="2" w:space="0" w:color="000000"/>
              <w:left w:val="single" w:sz="2" w:space="0" w:color="000000"/>
              <w:bottom w:val="single" w:sz="2" w:space="0" w:color="000000"/>
              <w:right w:val="single" w:sz="2" w:space="0" w:color="000000"/>
            </w:tcBorders>
          </w:tcPr>
          <w:p w14:paraId="59EA3EB1" w14:textId="43AF7567" w:rsidR="00E1236E" w:rsidRPr="00D325FB" w:rsidRDefault="00980D8C" w:rsidP="00EC5819">
            <w:pPr>
              <w:spacing w:after="0" w:line="259" w:lineRule="auto"/>
              <w:ind w:left="43" w:right="0" w:firstLine="0"/>
              <w:rPr>
                <w:color w:val="auto"/>
                <w:sz w:val="22"/>
              </w:rPr>
            </w:pPr>
            <w:r>
              <w:rPr>
                <w:color w:val="auto"/>
                <w:sz w:val="22"/>
              </w:rPr>
              <w:t>П</w:t>
            </w:r>
            <w:r w:rsidR="00E1236E" w:rsidRPr="00D325FB">
              <w:rPr>
                <w:color w:val="auto"/>
                <w:sz w:val="22"/>
              </w:rPr>
              <w:t>одписанный акт о подключении</w:t>
            </w:r>
          </w:p>
        </w:tc>
        <w:tc>
          <w:tcPr>
            <w:tcW w:w="504" w:type="pct"/>
            <w:tcBorders>
              <w:top w:val="single" w:sz="2" w:space="0" w:color="000000"/>
              <w:left w:val="single" w:sz="2" w:space="0" w:color="000000"/>
              <w:bottom w:val="single" w:sz="2" w:space="0" w:color="000000"/>
              <w:right w:val="single" w:sz="2" w:space="0" w:color="000000"/>
            </w:tcBorders>
          </w:tcPr>
          <w:p w14:paraId="0A73FE0C" w14:textId="1E65CE06" w:rsidR="00E1236E" w:rsidRPr="00D325FB" w:rsidRDefault="00E1236E" w:rsidP="00EC5819">
            <w:pPr>
              <w:spacing w:after="0" w:line="259" w:lineRule="auto"/>
              <w:ind w:left="43" w:right="0" w:firstLine="0"/>
              <w:rPr>
                <w:color w:val="auto"/>
                <w:sz w:val="22"/>
              </w:rPr>
            </w:pPr>
            <w:r w:rsidRPr="00D325FB">
              <w:rPr>
                <w:color w:val="auto"/>
                <w:sz w:val="22"/>
              </w:rPr>
              <w:t>АО</w:t>
            </w:r>
            <w:r w:rsidR="00980D8C">
              <w:rPr>
                <w:color w:val="auto"/>
                <w:sz w:val="22"/>
              </w:rPr>
              <w:t xml:space="preserve"> </w:t>
            </w:r>
            <w:r w:rsidRPr="00D325FB">
              <w:rPr>
                <w:color w:val="auto"/>
                <w:sz w:val="22"/>
              </w:rPr>
              <w:t xml:space="preserve">«Газпром газораспределение Вологда» </w:t>
            </w:r>
          </w:p>
        </w:tc>
        <w:tc>
          <w:tcPr>
            <w:tcW w:w="504" w:type="pct"/>
            <w:tcBorders>
              <w:top w:val="single" w:sz="2" w:space="0" w:color="000000"/>
              <w:left w:val="single" w:sz="2" w:space="0" w:color="000000"/>
              <w:bottom w:val="single" w:sz="2" w:space="0" w:color="000000"/>
              <w:right w:val="single" w:sz="2" w:space="0" w:color="000000"/>
            </w:tcBorders>
          </w:tcPr>
          <w:p w14:paraId="1EE5BB7F" w14:textId="63BD6E3C" w:rsidR="00E1236E" w:rsidRPr="00D325FB" w:rsidRDefault="00980D8C" w:rsidP="00EC5819">
            <w:pPr>
              <w:spacing w:after="0" w:line="257" w:lineRule="auto"/>
              <w:ind w:left="43" w:right="0" w:firstLine="0"/>
              <w:jc w:val="left"/>
              <w:rPr>
                <w:color w:val="auto"/>
                <w:sz w:val="22"/>
              </w:rPr>
            </w:pPr>
            <w:r>
              <w:rPr>
                <w:color w:val="auto"/>
                <w:sz w:val="22"/>
              </w:rPr>
              <w:t>П</w:t>
            </w:r>
            <w:r w:rsidR="00994538" w:rsidRPr="00D325FB">
              <w:rPr>
                <w:color w:val="auto"/>
                <w:sz w:val="22"/>
              </w:rPr>
              <w:t xml:space="preserve">одп. «в» п. 72, </w:t>
            </w:r>
            <w:r w:rsidR="00E1236E" w:rsidRPr="00D325FB">
              <w:rPr>
                <w:color w:val="auto"/>
                <w:sz w:val="22"/>
              </w:rPr>
              <w:t>пункты 53, 54, 79 Правил</w:t>
            </w:r>
            <w:r w:rsidR="009B308E">
              <w:rPr>
                <w:color w:val="auto"/>
                <w:sz w:val="22"/>
              </w:rPr>
              <w:t xml:space="preserve"> </w:t>
            </w:r>
            <w:r w:rsidR="00E1236E" w:rsidRPr="00D325FB">
              <w:rPr>
                <w:color w:val="auto"/>
                <w:sz w:val="22"/>
              </w:rPr>
              <w:t>подключения, Федеральный закон № 116-ФЗ; Постановление № 870)</w:t>
            </w:r>
          </w:p>
        </w:tc>
        <w:tc>
          <w:tcPr>
            <w:tcW w:w="550" w:type="pct"/>
            <w:tcBorders>
              <w:top w:val="single" w:sz="2" w:space="0" w:color="000000"/>
              <w:left w:val="single" w:sz="2" w:space="0" w:color="000000"/>
              <w:bottom w:val="single" w:sz="2" w:space="0" w:color="000000"/>
              <w:right w:val="single" w:sz="2" w:space="0" w:color="000000"/>
            </w:tcBorders>
          </w:tcPr>
          <w:p w14:paraId="6E56C642" w14:textId="504B754B" w:rsidR="00E1236E" w:rsidRPr="00D325FB" w:rsidRDefault="00980D8C" w:rsidP="00EC5819">
            <w:pPr>
              <w:spacing w:after="0" w:line="259" w:lineRule="auto"/>
              <w:ind w:left="43" w:right="0" w:firstLine="0"/>
              <w:jc w:val="center"/>
              <w:rPr>
                <w:color w:val="auto"/>
                <w:sz w:val="22"/>
              </w:rPr>
            </w:pPr>
            <w:r>
              <w:rPr>
                <w:color w:val="auto"/>
                <w:sz w:val="22"/>
              </w:rPr>
              <w:t>В</w:t>
            </w:r>
            <w:r w:rsidR="00E1236E" w:rsidRPr="00D325FB">
              <w:rPr>
                <w:color w:val="auto"/>
                <w:sz w:val="22"/>
              </w:rPr>
              <w:t>се категории</w:t>
            </w:r>
          </w:p>
        </w:tc>
        <w:tc>
          <w:tcPr>
            <w:tcW w:w="642" w:type="pct"/>
            <w:tcBorders>
              <w:top w:val="single" w:sz="2" w:space="0" w:color="000000"/>
              <w:left w:val="single" w:sz="2" w:space="0" w:color="000000"/>
              <w:bottom w:val="single" w:sz="2" w:space="0" w:color="000000"/>
              <w:right w:val="single" w:sz="2" w:space="0" w:color="000000"/>
            </w:tcBorders>
          </w:tcPr>
          <w:p w14:paraId="1200CAFD" w14:textId="4FCA6CD9" w:rsidR="00E1236E" w:rsidRPr="00D325FB" w:rsidRDefault="00E1236E" w:rsidP="00EC5819">
            <w:pPr>
              <w:spacing w:after="0" w:line="259" w:lineRule="auto"/>
              <w:ind w:left="43" w:right="0" w:firstLine="0"/>
              <w:jc w:val="center"/>
              <w:rPr>
                <w:color w:val="auto"/>
                <w:sz w:val="22"/>
              </w:rPr>
            </w:pPr>
            <w:r w:rsidRPr="00D325FB">
              <w:rPr>
                <w:color w:val="auto"/>
                <w:sz w:val="22"/>
              </w:rPr>
              <w:t>-</w:t>
            </w:r>
          </w:p>
        </w:tc>
      </w:tr>
    </w:tbl>
    <w:p w14:paraId="27EA845C" w14:textId="77777777" w:rsidR="00E773A4" w:rsidRDefault="00E773A4" w:rsidP="00980D8C">
      <w:pPr>
        <w:spacing w:after="0"/>
        <w:ind w:firstLine="0"/>
        <w:rPr>
          <w:color w:val="auto"/>
          <w:sz w:val="22"/>
        </w:rPr>
        <w:sectPr w:rsidR="00E773A4" w:rsidSect="00A02C37">
          <w:pgSz w:w="16840" w:h="11920" w:orient="landscape"/>
          <w:pgMar w:top="1701" w:right="567" w:bottom="1134" w:left="567" w:header="1021" w:footer="720" w:gutter="0"/>
          <w:pgNumType w:start="1"/>
          <w:cols w:space="720"/>
          <w:titlePg/>
          <w:docGrid w:linePitch="381"/>
        </w:sectPr>
      </w:pPr>
    </w:p>
    <w:p w14:paraId="265FAE66" w14:textId="77777777" w:rsidR="005E6857" w:rsidRPr="000F77BD" w:rsidRDefault="005E6857" w:rsidP="00BC38F7">
      <w:pPr>
        <w:spacing w:after="0" w:line="271" w:lineRule="auto"/>
        <w:ind w:left="12191" w:right="-29" w:firstLine="0"/>
        <w:rPr>
          <w:color w:val="auto"/>
          <w:sz w:val="26"/>
          <w:szCs w:val="26"/>
        </w:rPr>
      </w:pPr>
      <w:r w:rsidRPr="000F77BD">
        <w:rPr>
          <w:color w:val="auto"/>
          <w:sz w:val="26"/>
          <w:szCs w:val="26"/>
        </w:rPr>
        <w:t>УТВЕРЖДЕН</w:t>
      </w:r>
    </w:p>
    <w:p w14:paraId="3FB23CF2" w14:textId="78D202CD" w:rsidR="005E6857" w:rsidRPr="000F77BD" w:rsidRDefault="005E6857" w:rsidP="00BC38F7">
      <w:pPr>
        <w:spacing w:after="0" w:line="271" w:lineRule="auto"/>
        <w:ind w:left="12191" w:right="-29" w:firstLine="0"/>
        <w:rPr>
          <w:color w:val="auto"/>
          <w:sz w:val="26"/>
          <w:szCs w:val="26"/>
        </w:rPr>
      </w:pPr>
      <w:r w:rsidRPr="000F77BD">
        <w:rPr>
          <w:color w:val="auto"/>
          <w:sz w:val="26"/>
          <w:szCs w:val="26"/>
        </w:rPr>
        <w:t>постановлением мэрии</w:t>
      </w:r>
      <w:r w:rsidR="009B308E">
        <w:rPr>
          <w:color w:val="auto"/>
          <w:sz w:val="26"/>
          <w:szCs w:val="26"/>
        </w:rPr>
        <w:t xml:space="preserve"> города</w:t>
      </w:r>
    </w:p>
    <w:p w14:paraId="17E2D5C2" w14:textId="77777777" w:rsidR="00A14E93" w:rsidRDefault="00A14E93" w:rsidP="00A14E93">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23C02076" w14:textId="24527079" w:rsidR="005E6857" w:rsidRDefault="005E6857" w:rsidP="00BC38F7">
      <w:pPr>
        <w:spacing w:after="0" w:line="271" w:lineRule="auto"/>
        <w:ind w:left="12191" w:right="-29" w:firstLine="0"/>
        <w:rPr>
          <w:color w:val="auto"/>
          <w:sz w:val="26"/>
          <w:szCs w:val="26"/>
        </w:rPr>
      </w:pPr>
      <w:r w:rsidRPr="000F77BD">
        <w:rPr>
          <w:color w:val="auto"/>
          <w:sz w:val="26"/>
          <w:szCs w:val="26"/>
        </w:rPr>
        <w:t xml:space="preserve">(приложение </w:t>
      </w:r>
      <w:r>
        <w:rPr>
          <w:color w:val="auto"/>
          <w:sz w:val="26"/>
          <w:szCs w:val="26"/>
        </w:rPr>
        <w:t>6</w:t>
      </w:r>
      <w:r w:rsidRPr="000F77BD">
        <w:rPr>
          <w:color w:val="auto"/>
          <w:sz w:val="26"/>
          <w:szCs w:val="26"/>
        </w:rPr>
        <w:t>)</w:t>
      </w:r>
    </w:p>
    <w:p w14:paraId="41793805" w14:textId="77777777" w:rsidR="005E6857" w:rsidRDefault="005E6857" w:rsidP="00BC38F7">
      <w:pPr>
        <w:spacing w:after="0" w:line="271" w:lineRule="auto"/>
        <w:ind w:left="12191" w:right="-29" w:firstLine="0"/>
        <w:rPr>
          <w:color w:val="auto"/>
          <w:sz w:val="26"/>
          <w:szCs w:val="26"/>
        </w:rPr>
      </w:pPr>
    </w:p>
    <w:p w14:paraId="2234CD00" w14:textId="77777777" w:rsidR="005E6857" w:rsidRDefault="005E6857" w:rsidP="00BC38F7">
      <w:pPr>
        <w:spacing w:after="0" w:line="271" w:lineRule="auto"/>
        <w:ind w:left="12191" w:right="-29" w:firstLine="0"/>
        <w:rPr>
          <w:color w:val="auto"/>
          <w:sz w:val="26"/>
          <w:szCs w:val="26"/>
        </w:rPr>
      </w:pPr>
    </w:p>
    <w:p w14:paraId="1B7811DB" w14:textId="77777777" w:rsidR="005E6857" w:rsidRDefault="005E6857" w:rsidP="00BC38F7">
      <w:pPr>
        <w:spacing w:after="0" w:line="271" w:lineRule="auto"/>
        <w:ind w:left="12191" w:right="-29" w:firstLine="0"/>
        <w:rPr>
          <w:color w:val="auto"/>
          <w:sz w:val="26"/>
          <w:szCs w:val="26"/>
        </w:rPr>
      </w:pPr>
    </w:p>
    <w:p w14:paraId="17DE9CB9" w14:textId="77777777" w:rsidR="008D1092" w:rsidRPr="009F4D65" w:rsidRDefault="00293C70" w:rsidP="00084F12">
      <w:pPr>
        <w:spacing w:after="0" w:line="260" w:lineRule="auto"/>
        <w:ind w:left="1685" w:right="912" w:hanging="10"/>
        <w:jc w:val="center"/>
        <w:rPr>
          <w:color w:val="auto"/>
          <w:sz w:val="26"/>
          <w:szCs w:val="26"/>
        </w:rPr>
      </w:pPr>
      <w:bookmarkStart w:id="12" w:name="_Hlk151541492"/>
      <w:r w:rsidRPr="009F4D65">
        <w:rPr>
          <w:color w:val="auto"/>
          <w:sz w:val="26"/>
          <w:szCs w:val="26"/>
        </w:rPr>
        <w:t xml:space="preserve">Алгоритм действий инвестора по процедуре получения земельного участка в аренду </w:t>
      </w:r>
    </w:p>
    <w:p w14:paraId="581F9B4A" w14:textId="61EE8E86" w:rsidR="00917B90" w:rsidRPr="009F4D65" w:rsidRDefault="00293C70" w:rsidP="00084F12">
      <w:pPr>
        <w:spacing w:after="0" w:line="260" w:lineRule="auto"/>
        <w:ind w:left="1685" w:right="912" w:hanging="10"/>
        <w:jc w:val="center"/>
        <w:rPr>
          <w:color w:val="auto"/>
          <w:sz w:val="26"/>
          <w:szCs w:val="26"/>
        </w:rPr>
      </w:pPr>
      <w:r w:rsidRPr="009F4D65">
        <w:rPr>
          <w:color w:val="auto"/>
          <w:sz w:val="26"/>
          <w:szCs w:val="26"/>
        </w:rPr>
        <w:t>(без торгов)</w:t>
      </w:r>
    </w:p>
    <w:p w14:paraId="767364FB" w14:textId="77777777" w:rsidR="008D1092" w:rsidRPr="00D325FB" w:rsidRDefault="008D1092" w:rsidP="00084F12">
      <w:pPr>
        <w:spacing w:after="0" w:line="260" w:lineRule="auto"/>
        <w:ind w:left="1685" w:right="912" w:hanging="10"/>
        <w:jc w:val="center"/>
        <w:rPr>
          <w:color w:val="auto"/>
          <w:sz w:val="22"/>
        </w:rPr>
      </w:pPr>
    </w:p>
    <w:tbl>
      <w:tblPr>
        <w:tblStyle w:val="TableGrid"/>
        <w:tblW w:w="5000" w:type="pct"/>
        <w:tblInd w:w="0" w:type="dxa"/>
        <w:tblCellMar>
          <w:top w:w="31" w:type="dxa"/>
          <w:left w:w="91" w:type="dxa"/>
          <w:right w:w="89" w:type="dxa"/>
        </w:tblCellMar>
        <w:tblLook w:val="04A0" w:firstRow="1" w:lastRow="0" w:firstColumn="1" w:lastColumn="0" w:noHBand="0" w:noVBand="1"/>
      </w:tblPr>
      <w:tblGrid>
        <w:gridCol w:w="574"/>
        <w:gridCol w:w="1586"/>
        <w:gridCol w:w="1008"/>
        <w:gridCol w:w="1008"/>
        <w:gridCol w:w="1152"/>
        <w:gridCol w:w="1730"/>
        <w:gridCol w:w="1730"/>
        <w:gridCol w:w="1586"/>
        <w:gridCol w:w="1586"/>
        <w:gridCol w:w="1730"/>
        <w:gridCol w:w="2010"/>
      </w:tblGrid>
      <w:tr w:rsidR="00F52C5A" w:rsidRPr="009F4D65" w14:paraId="171FBBAA" w14:textId="77777777" w:rsidTr="00BC38F7">
        <w:trPr>
          <w:trHeight w:val="958"/>
          <w:tblHeader/>
        </w:trPr>
        <w:tc>
          <w:tcPr>
            <w:tcW w:w="183" w:type="pct"/>
            <w:tcBorders>
              <w:top w:val="single" w:sz="2" w:space="0" w:color="000000"/>
              <w:left w:val="single" w:sz="2" w:space="0" w:color="000000"/>
              <w:bottom w:val="single" w:sz="2" w:space="0" w:color="000000"/>
              <w:right w:val="single" w:sz="2" w:space="0" w:color="000000"/>
            </w:tcBorders>
          </w:tcPr>
          <w:p w14:paraId="413C20E2" w14:textId="77777777" w:rsidR="00745473" w:rsidRDefault="00745473" w:rsidP="00745473">
            <w:pPr>
              <w:spacing w:after="0" w:line="259" w:lineRule="auto"/>
              <w:ind w:left="43" w:right="0" w:firstLine="0"/>
              <w:jc w:val="center"/>
              <w:rPr>
                <w:color w:val="auto"/>
                <w:sz w:val="22"/>
              </w:rPr>
            </w:pPr>
            <w:bookmarkStart w:id="13" w:name="_Hlk147244065"/>
            <w:r>
              <w:rPr>
                <w:color w:val="auto"/>
                <w:sz w:val="22"/>
              </w:rPr>
              <w:t>№</w:t>
            </w:r>
          </w:p>
          <w:p w14:paraId="4A224CD8" w14:textId="69DA1F29" w:rsidR="008D1092" w:rsidRPr="009F4D65" w:rsidRDefault="008D1092" w:rsidP="001D4709">
            <w:pPr>
              <w:spacing w:after="0" w:line="259" w:lineRule="auto"/>
              <w:ind w:left="43" w:right="0" w:firstLine="0"/>
              <w:jc w:val="center"/>
              <w:rPr>
                <w:color w:val="auto"/>
                <w:sz w:val="22"/>
              </w:rPr>
            </w:pPr>
            <w:r w:rsidRPr="009F4D65">
              <w:rPr>
                <w:color w:val="auto"/>
                <w:sz w:val="22"/>
              </w:rPr>
              <w:t>п/п</w:t>
            </w:r>
          </w:p>
        </w:tc>
        <w:tc>
          <w:tcPr>
            <w:tcW w:w="505" w:type="pct"/>
            <w:tcBorders>
              <w:top w:val="single" w:sz="2" w:space="0" w:color="000000"/>
              <w:left w:val="single" w:sz="2" w:space="0" w:color="000000"/>
              <w:bottom w:val="single" w:sz="2" w:space="0" w:color="000000"/>
              <w:right w:val="single" w:sz="2" w:space="0" w:color="000000"/>
            </w:tcBorders>
          </w:tcPr>
          <w:p w14:paraId="20EAD91B" w14:textId="77777777" w:rsidR="008D1092" w:rsidRPr="009F4D65" w:rsidRDefault="008D1092" w:rsidP="00745473">
            <w:pPr>
              <w:spacing w:after="0" w:line="259" w:lineRule="auto"/>
              <w:ind w:right="19" w:firstLine="0"/>
              <w:jc w:val="center"/>
              <w:rPr>
                <w:color w:val="auto"/>
                <w:sz w:val="22"/>
              </w:rPr>
            </w:pPr>
            <w:r w:rsidRPr="009F4D65">
              <w:rPr>
                <w:color w:val="auto"/>
                <w:sz w:val="22"/>
              </w:rPr>
              <w:t>Шаг</w:t>
            </w:r>
          </w:p>
          <w:p w14:paraId="6C97A418" w14:textId="77777777" w:rsidR="008D1092" w:rsidRPr="009F4D65" w:rsidRDefault="008D1092" w:rsidP="00745473">
            <w:pPr>
              <w:spacing w:after="0" w:line="259" w:lineRule="auto"/>
              <w:ind w:right="14" w:firstLine="0"/>
              <w:jc w:val="center"/>
              <w:rPr>
                <w:color w:val="auto"/>
                <w:sz w:val="22"/>
              </w:rPr>
            </w:pPr>
            <w:r w:rsidRPr="009F4D65">
              <w:rPr>
                <w:color w:val="auto"/>
                <w:sz w:val="22"/>
              </w:rPr>
              <w:t>алгоритма</w:t>
            </w:r>
          </w:p>
          <w:p w14:paraId="107F0AE8" w14:textId="77777777" w:rsidR="008D1092" w:rsidRPr="009F4D65" w:rsidRDefault="008D1092" w:rsidP="00745473">
            <w:pPr>
              <w:spacing w:after="0" w:line="259" w:lineRule="auto"/>
              <w:ind w:right="19" w:firstLine="0"/>
              <w:jc w:val="center"/>
              <w:rPr>
                <w:color w:val="auto"/>
                <w:sz w:val="22"/>
              </w:rPr>
            </w:pPr>
            <w:r w:rsidRPr="009F4D65">
              <w:rPr>
                <w:color w:val="auto"/>
                <w:sz w:val="22"/>
              </w:rPr>
              <w:t>(процедура)</w:t>
            </w:r>
          </w:p>
        </w:tc>
        <w:tc>
          <w:tcPr>
            <w:tcW w:w="321" w:type="pct"/>
            <w:tcBorders>
              <w:top w:val="single" w:sz="2" w:space="0" w:color="000000"/>
              <w:left w:val="single" w:sz="2" w:space="0" w:color="000000"/>
              <w:bottom w:val="single" w:sz="2" w:space="0" w:color="000000"/>
              <w:right w:val="single" w:sz="2" w:space="0" w:color="000000"/>
            </w:tcBorders>
          </w:tcPr>
          <w:p w14:paraId="3D1023AE" w14:textId="61148F72" w:rsidR="008D1092" w:rsidRPr="009F4D65" w:rsidRDefault="008D1092" w:rsidP="00210348">
            <w:pPr>
              <w:spacing w:after="0" w:line="259" w:lineRule="auto"/>
              <w:ind w:left="101" w:right="0" w:firstLine="110"/>
              <w:jc w:val="center"/>
              <w:rPr>
                <w:color w:val="auto"/>
                <w:sz w:val="22"/>
              </w:rPr>
            </w:pPr>
            <w:r w:rsidRPr="009F4D65">
              <w:rPr>
                <w:color w:val="auto"/>
                <w:sz w:val="22"/>
              </w:rPr>
              <w:t>Срок фактический</w:t>
            </w:r>
          </w:p>
        </w:tc>
        <w:tc>
          <w:tcPr>
            <w:tcW w:w="321" w:type="pct"/>
            <w:tcBorders>
              <w:top w:val="single" w:sz="2" w:space="0" w:color="000000"/>
              <w:left w:val="single" w:sz="2" w:space="0" w:color="000000"/>
              <w:bottom w:val="single" w:sz="2" w:space="0" w:color="000000"/>
              <w:right w:val="single" w:sz="2" w:space="0" w:color="000000"/>
            </w:tcBorders>
          </w:tcPr>
          <w:p w14:paraId="2F35AA0C" w14:textId="77777777" w:rsidR="008D1092" w:rsidRPr="009F4D65" w:rsidRDefault="008D1092" w:rsidP="00745473">
            <w:pPr>
              <w:spacing w:after="0" w:line="259" w:lineRule="auto"/>
              <w:ind w:left="43" w:right="0" w:firstLine="130"/>
              <w:jc w:val="center"/>
              <w:rPr>
                <w:color w:val="auto"/>
                <w:sz w:val="22"/>
              </w:rPr>
            </w:pPr>
            <w:r w:rsidRPr="009F4D65">
              <w:rPr>
                <w:color w:val="auto"/>
                <w:sz w:val="22"/>
              </w:rPr>
              <w:t>Срок целевой</w:t>
            </w:r>
          </w:p>
        </w:tc>
        <w:tc>
          <w:tcPr>
            <w:tcW w:w="367" w:type="pct"/>
            <w:tcBorders>
              <w:top w:val="single" w:sz="2" w:space="0" w:color="000000"/>
              <w:left w:val="single" w:sz="2" w:space="0" w:color="000000"/>
              <w:bottom w:val="single" w:sz="2" w:space="0" w:color="000000"/>
              <w:right w:val="single" w:sz="2" w:space="0" w:color="000000"/>
            </w:tcBorders>
          </w:tcPr>
          <w:p w14:paraId="38C94E0D" w14:textId="77777777" w:rsidR="008D1092" w:rsidRPr="009F4D65" w:rsidRDefault="008D1092" w:rsidP="00745473">
            <w:pPr>
              <w:spacing w:after="0" w:line="246" w:lineRule="auto"/>
              <w:ind w:left="-88" w:right="0" w:firstLine="9"/>
              <w:jc w:val="center"/>
              <w:rPr>
                <w:color w:val="auto"/>
                <w:sz w:val="22"/>
              </w:rPr>
            </w:pPr>
            <w:r w:rsidRPr="009F4D65">
              <w:rPr>
                <w:color w:val="auto"/>
                <w:sz w:val="22"/>
              </w:rPr>
              <w:t>Количество документовед.</w:t>
            </w:r>
          </w:p>
        </w:tc>
        <w:tc>
          <w:tcPr>
            <w:tcW w:w="551" w:type="pct"/>
            <w:tcBorders>
              <w:top w:val="single" w:sz="2" w:space="0" w:color="000000"/>
              <w:left w:val="single" w:sz="2" w:space="0" w:color="000000"/>
              <w:bottom w:val="single" w:sz="2" w:space="0" w:color="000000"/>
              <w:right w:val="single" w:sz="2" w:space="0" w:color="000000"/>
            </w:tcBorders>
          </w:tcPr>
          <w:p w14:paraId="1DC40B56" w14:textId="77777777" w:rsidR="008D1092" w:rsidRPr="009F4D65" w:rsidRDefault="008D1092" w:rsidP="00745473">
            <w:pPr>
              <w:spacing w:after="0" w:line="259" w:lineRule="auto"/>
              <w:ind w:right="0" w:firstLine="38"/>
              <w:jc w:val="center"/>
              <w:rPr>
                <w:color w:val="auto"/>
                <w:sz w:val="22"/>
              </w:rPr>
            </w:pPr>
            <w:r w:rsidRPr="009F4D65">
              <w:rPr>
                <w:color w:val="auto"/>
                <w:sz w:val="22"/>
              </w:rPr>
              <w:t>Входящие документы</w:t>
            </w:r>
          </w:p>
        </w:tc>
        <w:tc>
          <w:tcPr>
            <w:tcW w:w="551" w:type="pct"/>
            <w:tcBorders>
              <w:top w:val="single" w:sz="2" w:space="0" w:color="000000"/>
              <w:left w:val="single" w:sz="2" w:space="0" w:color="000000"/>
              <w:bottom w:val="single" w:sz="2" w:space="0" w:color="000000"/>
              <w:right w:val="single" w:sz="2" w:space="0" w:color="000000"/>
            </w:tcBorders>
          </w:tcPr>
          <w:p w14:paraId="04F3A814" w14:textId="77777777" w:rsidR="008D1092" w:rsidRPr="009F4D65" w:rsidRDefault="008D1092" w:rsidP="00745473">
            <w:pPr>
              <w:spacing w:after="0" w:line="259" w:lineRule="auto"/>
              <w:ind w:left="66" w:right="0" w:hanging="89"/>
              <w:jc w:val="center"/>
              <w:rPr>
                <w:color w:val="auto"/>
                <w:sz w:val="22"/>
              </w:rPr>
            </w:pPr>
            <w:r w:rsidRPr="009F4D65">
              <w:rPr>
                <w:color w:val="auto"/>
                <w:sz w:val="22"/>
              </w:rPr>
              <w:t>Результирующие документы</w:t>
            </w:r>
          </w:p>
        </w:tc>
        <w:tc>
          <w:tcPr>
            <w:tcW w:w="505" w:type="pct"/>
            <w:tcBorders>
              <w:top w:val="single" w:sz="2" w:space="0" w:color="000000"/>
              <w:left w:val="single" w:sz="2" w:space="0" w:color="000000"/>
              <w:bottom w:val="single" w:sz="2" w:space="0" w:color="000000"/>
              <w:right w:val="single" w:sz="2" w:space="0" w:color="000000"/>
            </w:tcBorders>
          </w:tcPr>
          <w:p w14:paraId="1283C5D5" w14:textId="1CAFE76A" w:rsidR="008D1092" w:rsidRPr="009F4D65" w:rsidRDefault="008D1092" w:rsidP="00745473">
            <w:pPr>
              <w:spacing w:after="0" w:line="259" w:lineRule="auto"/>
              <w:ind w:right="31" w:firstLine="0"/>
              <w:jc w:val="center"/>
              <w:rPr>
                <w:color w:val="auto"/>
                <w:sz w:val="22"/>
              </w:rPr>
            </w:pPr>
            <w:r w:rsidRPr="009F4D65">
              <w:rPr>
                <w:color w:val="auto"/>
                <w:sz w:val="22"/>
              </w:rPr>
              <w:t>Организация, выполняющая процедуру</w:t>
            </w:r>
            <w:r w:rsidR="00B33997" w:rsidRPr="009F4D65">
              <w:rPr>
                <w:color w:val="auto"/>
                <w:sz w:val="22"/>
              </w:rPr>
              <w:t xml:space="preserve"> или лицо, инициирующее ее проведение</w:t>
            </w:r>
          </w:p>
        </w:tc>
        <w:tc>
          <w:tcPr>
            <w:tcW w:w="505" w:type="pct"/>
            <w:tcBorders>
              <w:top w:val="single" w:sz="2" w:space="0" w:color="000000"/>
              <w:left w:val="single" w:sz="2" w:space="0" w:color="000000"/>
              <w:bottom w:val="single" w:sz="2" w:space="0" w:color="000000"/>
              <w:right w:val="single" w:sz="2" w:space="0" w:color="000000"/>
            </w:tcBorders>
          </w:tcPr>
          <w:p w14:paraId="6449498E" w14:textId="77777777" w:rsidR="008D1092" w:rsidRPr="009F4D65" w:rsidRDefault="008D1092" w:rsidP="00745473">
            <w:pPr>
              <w:spacing w:after="0" w:line="259" w:lineRule="auto"/>
              <w:ind w:right="29" w:firstLine="0"/>
              <w:jc w:val="center"/>
              <w:rPr>
                <w:color w:val="auto"/>
                <w:sz w:val="22"/>
              </w:rPr>
            </w:pPr>
            <w:r w:rsidRPr="009F4D65">
              <w:rPr>
                <w:color w:val="auto"/>
                <w:sz w:val="22"/>
              </w:rPr>
              <w:t>Нормативный</w:t>
            </w:r>
          </w:p>
          <w:p w14:paraId="6A97A9DF" w14:textId="77777777" w:rsidR="008D1092" w:rsidRPr="009F4D65" w:rsidRDefault="008D1092" w:rsidP="00745473">
            <w:pPr>
              <w:spacing w:after="0" w:line="259" w:lineRule="auto"/>
              <w:ind w:left="48" w:right="0" w:firstLine="0"/>
              <w:jc w:val="center"/>
              <w:rPr>
                <w:color w:val="auto"/>
                <w:sz w:val="22"/>
              </w:rPr>
            </w:pPr>
            <w:r w:rsidRPr="009F4D65">
              <w:rPr>
                <w:color w:val="auto"/>
                <w:sz w:val="22"/>
              </w:rPr>
              <w:t>правовой акт</w:t>
            </w:r>
          </w:p>
        </w:tc>
        <w:tc>
          <w:tcPr>
            <w:tcW w:w="551" w:type="pct"/>
            <w:tcBorders>
              <w:top w:val="single" w:sz="2" w:space="0" w:color="000000"/>
              <w:left w:val="single" w:sz="2" w:space="0" w:color="000000"/>
              <w:bottom w:val="single" w:sz="2" w:space="0" w:color="000000"/>
              <w:right w:val="single" w:sz="2" w:space="0" w:color="000000"/>
            </w:tcBorders>
          </w:tcPr>
          <w:p w14:paraId="575CAF52" w14:textId="77777777" w:rsidR="008D1092" w:rsidRPr="009F4D65" w:rsidRDefault="008D1092" w:rsidP="00745473">
            <w:pPr>
              <w:spacing w:after="0" w:line="259" w:lineRule="auto"/>
              <w:ind w:right="24" w:firstLine="0"/>
              <w:jc w:val="center"/>
              <w:rPr>
                <w:color w:val="auto"/>
                <w:sz w:val="22"/>
              </w:rPr>
            </w:pPr>
            <w:r w:rsidRPr="009F4D65">
              <w:rPr>
                <w:color w:val="auto"/>
                <w:sz w:val="22"/>
              </w:rPr>
              <w:t>Категории</w:t>
            </w:r>
          </w:p>
          <w:p w14:paraId="19BEB86E" w14:textId="77777777" w:rsidR="008D1092" w:rsidRPr="009F4D65" w:rsidRDefault="008D1092" w:rsidP="00745473">
            <w:pPr>
              <w:spacing w:after="0" w:line="259" w:lineRule="auto"/>
              <w:ind w:left="40" w:right="0" w:firstLine="0"/>
              <w:jc w:val="center"/>
              <w:rPr>
                <w:color w:val="auto"/>
                <w:sz w:val="22"/>
              </w:rPr>
            </w:pPr>
            <w:r w:rsidRPr="009F4D65">
              <w:rPr>
                <w:color w:val="auto"/>
                <w:sz w:val="22"/>
              </w:rPr>
              <w:t>инвестиционных проектов</w:t>
            </w:r>
          </w:p>
        </w:tc>
        <w:tc>
          <w:tcPr>
            <w:tcW w:w="642" w:type="pct"/>
            <w:tcBorders>
              <w:top w:val="single" w:sz="2" w:space="0" w:color="000000"/>
              <w:left w:val="single" w:sz="2" w:space="0" w:color="000000"/>
              <w:bottom w:val="single" w:sz="2" w:space="0" w:color="000000"/>
              <w:right w:val="single" w:sz="2" w:space="0" w:color="000000"/>
            </w:tcBorders>
          </w:tcPr>
          <w:p w14:paraId="44B60D0E" w14:textId="77777777" w:rsidR="008D1092" w:rsidRPr="009F4D65" w:rsidRDefault="008D1092" w:rsidP="00745473">
            <w:pPr>
              <w:spacing w:after="0" w:line="259" w:lineRule="auto"/>
              <w:ind w:right="24" w:firstLine="0"/>
              <w:jc w:val="center"/>
              <w:rPr>
                <w:color w:val="auto"/>
                <w:sz w:val="22"/>
              </w:rPr>
            </w:pPr>
            <w:r w:rsidRPr="009F4D65">
              <w:rPr>
                <w:color w:val="auto"/>
                <w:sz w:val="22"/>
              </w:rPr>
              <w:t>Примечание</w:t>
            </w:r>
          </w:p>
        </w:tc>
      </w:tr>
      <w:bookmarkEnd w:id="12"/>
      <w:bookmarkEnd w:id="13"/>
      <w:tr w:rsidR="00F52C5A" w:rsidRPr="009F4D65" w14:paraId="5BAD7F5F" w14:textId="77777777" w:rsidTr="00BC38F7">
        <w:trPr>
          <w:trHeight w:val="958"/>
        </w:trPr>
        <w:tc>
          <w:tcPr>
            <w:tcW w:w="183" w:type="pct"/>
            <w:tcBorders>
              <w:top w:val="single" w:sz="2" w:space="0" w:color="000000"/>
              <w:left w:val="single" w:sz="2" w:space="0" w:color="000000"/>
              <w:bottom w:val="single" w:sz="2" w:space="0" w:color="000000"/>
              <w:right w:val="single" w:sz="2" w:space="0" w:color="000000"/>
            </w:tcBorders>
          </w:tcPr>
          <w:p w14:paraId="6FB200D2" w14:textId="54661B8F" w:rsidR="00B92C5A" w:rsidRPr="00210348" w:rsidRDefault="00B92C5A" w:rsidP="00BC38F7">
            <w:pPr>
              <w:spacing w:after="0" w:line="259" w:lineRule="auto"/>
              <w:ind w:left="43" w:right="0" w:firstLine="0"/>
              <w:rPr>
                <w:color w:val="auto"/>
                <w:sz w:val="22"/>
              </w:rPr>
            </w:pPr>
            <w:r w:rsidRPr="00210348">
              <w:rPr>
                <w:color w:val="auto"/>
                <w:sz w:val="22"/>
              </w:rPr>
              <w:t>1.</w:t>
            </w:r>
          </w:p>
        </w:tc>
        <w:tc>
          <w:tcPr>
            <w:tcW w:w="505" w:type="pct"/>
            <w:tcBorders>
              <w:top w:val="single" w:sz="2" w:space="0" w:color="000000"/>
              <w:left w:val="single" w:sz="2" w:space="0" w:color="000000"/>
              <w:bottom w:val="single" w:sz="2" w:space="0" w:color="000000"/>
              <w:right w:val="single" w:sz="2" w:space="0" w:color="000000"/>
            </w:tcBorders>
          </w:tcPr>
          <w:p w14:paraId="1AD67C3E" w14:textId="259CC6DB" w:rsidR="00B92C5A" w:rsidRPr="00210348" w:rsidRDefault="00B92C5A" w:rsidP="00BC38F7">
            <w:pPr>
              <w:spacing w:after="0" w:line="259" w:lineRule="auto"/>
              <w:ind w:left="43" w:right="0" w:firstLine="0"/>
              <w:rPr>
                <w:color w:val="auto"/>
                <w:sz w:val="22"/>
              </w:rPr>
            </w:pPr>
            <w:r w:rsidRPr="00210348">
              <w:rPr>
                <w:color w:val="auto"/>
                <w:sz w:val="22"/>
              </w:rPr>
              <w:t>Подача</w:t>
            </w:r>
            <w:r w:rsidR="0095038C">
              <w:rPr>
                <w:color w:val="auto"/>
                <w:sz w:val="22"/>
              </w:rPr>
              <w:t xml:space="preserve"> </w:t>
            </w:r>
            <w:r w:rsidRPr="00210348">
              <w:rPr>
                <w:color w:val="auto"/>
                <w:sz w:val="22"/>
              </w:rPr>
              <w:t>заявления о предварите льном согласовании предоставления земельного участка</w:t>
            </w:r>
          </w:p>
        </w:tc>
        <w:tc>
          <w:tcPr>
            <w:tcW w:w="321" w:type="pct"/>
            <w:tcBorders>
              <w:top w:val="single" w:sz="2" w:space="0" w:color="000000"/>
              <w:left w:val="single" w:sz="2" w:space="0" w:color="000000"/>
              <w:bottom w:val="single" w:sz="2" w:space="0" w:color="000000"/>
              <w:right w:val="single" w:sz="2" w:space="0" w:color="000000"/>
            </w:tcBorders>
          </w:tcPr>
          <w:p w14:paraId="3169050E" w14:textId="5EB13049" w:rsidR="00B92C5A" w:rsidRPr="00210348" w:rsidRDefault="00B92C5A" w:rsidP="00BC38F7">
            <w:pPr>
              <w:spacing w:after="0" w:line="259" w:lineRule="auto"/>
              <w:ind w:left="43" w:right="0" w:firstLine="0"/>
              <w:rPr>
                <w:color w:val="auto"/>
                <w:sz w:val="22"/>
              </w:rPr>
            </w:pPr>
            <w:r w:rsidRPr="00210348">
              <w:rPr>
                <w:color w:val="auto"/>
                <w:sz w:val="22"/>
              </w:rPr>
              <w:t>1 рабочий день</w:t>
            </w:r>
          </w:p>
        </w:tc>
        <w:tc>
          <w:tcPr>
            <w:tcW w:w="321" w:type="pct"/>
            <w:tcBorders>
              <w:top w:val="single" w:sz="2" w:space="0" w:color="000000"/>
              <w:left w:val="single" w:sz="2" w:space="0" w:color="000000"/>
              <w:bottom w:val="single" w:sz="2" w:space="0" w:color="000000"/>
              <w:right w:val="single" w:sz="2" w:space="0" w:color="000000"/>
            </w:tcBorders>
          </w:tcPr>
          <w:p w14:paraId="24F3BC36" w14:textId="75ED99C9" w:rsidR="00B92C5A" w:rsidRPr="00210348" w:rsidRDefault="00D16AAC" w:rsidP="00BC38F7">
            <w:pPr>
              <w:spacing w:after="0" w:line="259" w:lineRule="auto"/>
              <w:ind w:left="43" w:right="0" w:firstLine="0"/>
              <w:rPr>
                <w:color w:val="auto"/>
                <w:sz w:val="22"/>
              </w:rPr>
            </w:pPr>
            <w:r w:rsidRPr="00210348">
              <w:rPr>
                <w:color w:val="auto"/>
                <w:sz w:val="22"/>
              </w:rPr>
              <w:t>1 рабочий день</w:t>
            </w:r>
          </w:p>
        </w:tc>
        <w:tc>
          <w:tcPr>
            <w:tcW w:w="367" w:type="pct"/>
            <w:tcBorders>
              <w:top w:val="single" w:sz="2" w:space="0" w:color="000000"/>
              <w:left w:val="single" w:sz="2" w:space="0" w:color="000000"/>
              <w:bottom w:val="single" w:sz="2" w:space="0" w:color="000000"/>
              <w:right w:val="single" w:sz="2" w:space="0" w:color="000000"/>
            </w:tcBorders>
          </w:tcPr>
          <w:p w14:paraId="35881A17" w14:textId="3181FA05" w:rsidR="00B92C5A" w:rsidRPr="00210348" w:rsidRDefault="00B92C5A" w:rsidP="00BC38F7">
            <w:pPr>
              <w:spacing w:after="0" w:line="246" w:lineRule="auto"/>
              <w:ind w:left="43" w:right="0" w:firstLine="0"/>
              <w:jc w:val="center"/>
              <w:rPr>
                <w:color w:val="auto"/>
                <w:sz w:val="22"/>
              </w:rPr>
            </w:pPr>
            <w:r w:rsidRPr="00210348">
              <w:rPr>
                <w:color w:val="auto"/>
                <w:sz w:val="22"/>
              </w:rPr>
              <w:t>3</w:t>
            </w:r>
          </w:p>
        </w:tc>
        <w:tc>
          <w:tcPr>
            <w:tcW w:w="551" w:type="pct"/>
            <w:tcBorders>
              <w:top w:val="single" w:sz="2" w:space="0" w:color="000000"/>
              <w:left w:val="single" w:sz="2" w:space="0" w:color="000000"/>
              <w:bottom w:val="single" w:sz="2" w:space="0" w:color="000000"/>
              <w:right w:val="single" w:sz="2" w:space="0" w:color="000000"/>
            </w:tcBorders>
          </w:tcPr>
          <w:p w14:paraId="6261661C" w14:textId="73A9EC8E" w:rsidR="00B92C5A" w:rsidRPr="00210348" w:rsidRDefault="00D16AAC" w:rsidP="00BC38F7">
            <w:pPr>
              <w:spacing w:after="0" w:line="261" w:lineRule="auto"/>
              <w:ind w:left="43" w:right="0" w:firstLine="0"/>
              <w:rPr>
                <w:color w:val="auto"/>
                <w:sz w:val="22"/>
              </w:rPr>
            </w:pPr>
            <w:r w:rsidRPr="00210348">
              <w:rPr>
                <w:color w:val="auto"/>
                <w:sz w:val="22"/>
              </w:rPr>
              <w:t>1.</w:t>
            </w:r>
            <w:r w:rsidR="0095038C">
              <w:rPr>
                <w:color w:val="auto"/>
                <w:sz w:val="22"/>
              </w:rPr>
              <w:t>З</w:t>
            </w:r>
            <w:r w:rsidR="00B92C5A" w:rsidRPr="00210348">
              <w:rPr>
                <w:color w:val="auto"/>
                <w:sz w:val="22"/>
              </w:rPr>
              <w:t>аявление</w:t>
            </w:r>
            <w:r w:rsidR="0095038C">
              <w:rPr>
                <w:color w:val="auto"/>
                <w:sz w:val="22"/>
              </w:rPr>
              <w:t xml:space="preserve"> </w:t>
            </w:r>
            <w:r w:rsidR="00B92C5A" w:rsidRPr="00210348">
              <w:rPr>
                <w:color w:val="auto"/>
                <w:sz w:val="22"/>
              </w:rPr>
              <w:t xml:space="preserve">о предварительном согласовании предоставления земельного </w:t>
            </w:r>
            <w:r w:rsidRPr="00210348">
              <w:rPr>
                <w:color w:val="auto"/>
                <w:sz w:val="22"/>
              </w:rPr>
              <w:t>участка</w:t>
            </w:r>
            <w:r w:rsidR="00B92C5A" w:rsidRPr="00210348">
              <w:rPr>
                <w:color w:val="auto"/>
                <w:sz w:val="22"/>
              </w:rPr>
              <w:t>;</w:t>
            </w:r>
            <w:r w:rsidR="00590375" w:rsidRPr="00210348">
              <w:rPr>
                <w:color w:val="auto"/>
                <w:sz w:val="22"/>
              </w:rPr>
              <w:t>*</w:t>
            </w:r>
          </w:p>
          <w:p w14:paraId="42AF898C" w14:textId="3B3EC098" w:rsidR="00B92C5A" w:rsidRPr="00210348" w:rsidRDefault="0095038C" w:rsidP="00BC38F7">
            <w:pPr>
              <w:spacing w:after="0" w:line="259" w:lineRule="auto"/>
              <w:ind w:left="43" w:right="0" w:firstLine="0"/>
              <w:rPr>
                <w:color w:val="auto"/>
                <w:sz w:val="22"/>
              </w:rPr>
            </w:pPr>
            <w:r>
              <w:rPr>
                <w:color w:val="auto"/>
                <w:sz w:val="22"/>
              </w:rPr>
              <w:t xml:space="preserve">2. </w:t>
            </w:r>
            <w:r w:rsidR="00B92C5A" w:rsidRPr="0095038C">
              <w:rPr>
                <w:color w:val="auto"/>
                <w:sz w:val="22"/>
              </w:rPr>
              <w:t>копия</w:t>
            </w:r>
            <w:r>
              <w:rPr>
                <w:color w:val="auto"/>
                <w:sz w:val="22"/>
              </w:rPr>
              <w:t xml:space="preserve"> </w:t>
            </w:r>
            <w:r w:rsidR="00B92C5A" w:rsidRPr="00210348">
              <w:rPr>
                <w:color w:val="auto"/>
                <w:sz w:val="22"/>
              </w:rPr>
              <w:t>документа, удостоверяющего личность заявителя</w:t>
            </w:r>
            <w:r>
              <w:rPr>
                <w:color w:val="auto"/>
                <w:sz w:val="22"/>
              </w:rPr>
              <w:t xml:space="preserve"> </w:t>
            </w:r>
            <w:r w:rsidR="00B92C5A" w:rsidRPr="00210348">
              <w:rPr>
                <w:color w:val="auto"/>
                <w:sz w:val="22"/>
              </w:rPr>
              <w:t>(личность</w:t>
            </w:r>
            <w:r>
              <w:rPr>
                <w:color w:val="auto"/>
                <w:sz w:val="22"/>
              </w:rPr>
              <w:t xml:space="preserve"> </w:t>
            </w:r>
            <w:r w:rsidR="00B92C5A" w:rsidRPr="00210348">
              <w:rPr>
                <w:color w:val="auto"/>
                <w:sz w:val="22"/>
              </w:rPr>
              <w:t>представителя заявителя);</w:t>
            </w:r>
          </w:p>
          <w:p w14:paraId="415DC038" w14:textId="5C6F9AF0" w:rsidR="00B92C5A" w:rsidRPr="00210348" w:rsidRDefault="0095038C" w:rsidP="00BC38F7">
            <w:pPr>
              <w:spacing w:after="0" w:line="259" w:lineRule="auto"/>
              <w:ind w:left="43" w:right="0" w:firstLine="0"/>
              <w:rPr>
                <w:color w:val="auto"/>
                <w:sz w:val="22"/>
              </w:rPr>
            </w:pPr>
            <w:r>
              <w:rPr>
                <w:color w:val="auto"/>
                <w:sz w:val="22"/>
              </w:rPr>
              <w:t xml:space="preserve">3. </w:t>
            </w:r>
            <w:r w:rsidR="00B92C5A" w:rsidRPr="00210348">
              <w:rPr>
                <w:color w:val="auto"/>
                <w:sz w:val="22"/>
              </w:rPr>
              <w:t>схема</w:t>
            </w:r>
            <w:r>
              <w:rPr>
                <w:color w:val="auto"/>
                <w:sz w:val="22"/>
              </w:rPr>
              <w:t xml:space="preserve"> </w:t>
            </w:r>
            <w:r w:rsidR="00B92C5A" w:rsidRPr="00210348">
              <w:rPr>
                <w:color w:val="auto"/>
                <w:sz w:val="22"/>
              </w:rPr>
              <w:t>расположения земельного участк</w:t>
            </w:r>
            <w:r>
              <w:rPr>
                <w:color w:val="auto"/>
                <w:sz w:val="22"/>
              </w:rPr>
              <w:t xml:space="preserve">а </w:t>
            </w:r>
            <w:r w:rsidR="00B92C5A" w:rsidRPr="00210348">
              <w:rPr>
                <w:color w:val="auto"/>
                <w:sz w:val="22"/>
              </w:rPr>
              <w:t>на кадастровом плане террито</w:t>
            </w:r>
            <w:r w:rsidR="002062CC" w:rsidRPr="00210348">
              <w:rPr>
                <w:color w:val="auto"/>
                <w:sz w:val="22"/>
              </w:rPr>
              <w:t>р</w:t>
            </w:r>
            <w:r w:rsidR="00B92C5A" w:rsidRPr="00210348">
              <w:rPr>
                <w:color w:val="auto"/>
                <w:sz w:val="22"/>
              </w:rPr>
              <w:t>ии</w:t>
            </w:r>
            <w:r w:rsidR="00D23FC2" w:rsidRPr="00210348">
              <w:rPr>
                <w:color w:val="auto"/>
                <w:sz w:val="22"/>
              </w:rPr>
              <w:t xml:space="preserve"> (в случае, если подготовка схемы расположения земельного участка в целях его образования для предоставления</w:t>
            </w:r>
            <w:r w:rsidR="00592ACF" w:rsidRPr="00210348">
              <w:rPr>
                <w:color w:val="auto"/>
                <w:sz w:val="22"/>
              </w:rPr>
              <w:t xml:space="preserve"> без проведения торгов обеспечена гражданином или юридическим лицом)</w:t>
            </w:r>
          </w:p>
        </w:tc>
        <w:tc>
          <w:tcPr>
            <w:tcW w:w="551" w:type="pct"/>
            <w:tcBorders>
              <w:top w:val="single" w:sz="2" w:space="0" w:color="000000"/>
              <w:left w:val="single" w:sz="2" w:space="0" w:color="000000"/>
              <w:bottom w:val="single" w:sz="2" w:space="0" w:color="000000"/>
              <w:right w:val="single" w:sz="2" w:space="0" w:color="000000"/>
            </w:tcBorders>
          </w:tcPr>
          <w:p w14:paraId="44A3F258" w14:textId="3EA093FF" w:rsidR="00B92C5A" w:rsidRPr="00210348" w:rsidRDefault="0095038C" w:rsidP="00BC38F7">
            <w:pPr>
              <w:spacing w:after="0" w:line="249" w:lineRule="auto"/>
              <w:ind w:left="43" w:right="0" w:firstLine="0"/>
              <w:rPr>
                <w:color w:val="auto"/>
                <w:sz w:val="22"/>
              </w:rPr>
            </w:pPr>
            <w:r>
              <w:rPr>
                <w:color w:val="auto"/>
                <w:sz w:val="22"/>
              </w:rPr>
              <w:t>У</w:t>
            </w:r>
            <w:r w:rsidR="00B92C5A" w:rsidRPr="00210348">
              <w:rPr>
                <w:color w:val="auto"/>
                <w:sz w:val="22"/>
              </w:rPr>
              <w:t>ведомление</w:t>
            </w:r>
            <w:r>
              <w:rPr>
                <w:color w:val="auto"/>
                <w:sz w:val="22"/>
              </w:rPr>
              <w:t xml:space="preserve"> </w:t>
            </w:r>
            <w:r w:rsidR="00B92C5A" w:rsidRPr="00210348">
              <w:rPr>
                <w:color w:val="auto"/>
                <w:sz w:val="22"/>
              </w:rPr>
              <w:t>о получении</w:t>
            </w:r>
            <w:r>
              <w:rPr>
                <w:color w:val="auto"/>
                <w:sz w:val="22"/>
              </w:rPr>
              <w:t xml:space="preserve"> </w:t>
            </w:r>
            <w:r w:rsidR="00B92C5A" w:rsidRPr="00210348">
              <w:rPr>
                <w:color w:val="auto"/>
                <w:sz w:val="22"/>
              </w:rPr>
              <w:t>заявления</w:t>
            </w:r>
          </w:p>
        </w:tc>
        <w:tc>
          <w:tcPr>
            <w:tcW w:w="505" w:type="pct"/>
            <w:tcBorders>
              <w:top w:val="single" w:sz="2" w:space="0" w:color="000000"/>
              <w:left w:val="single" w:sz="2" w:space="0" w:color="000000"/>
              <w:bottom w:val="single" w:sz="2" w:space="0" w:color="000000"/>
              <w:right w:val="single" w:sz="2" w:space="0" w:color="000000"/>
            </w:tcBorders>
          </w:tcPr>
          <w:p w14:paraId="6094F72E" w14:textId="64D29CB1" w:rsidR="00B92C5A" w:rsidRPr="00210348" w:rsidRDefault="0095038C" w:rsidP="00BC38F7">
            <w:pPr>
              <w:spacing w:after="0" w:line="259" w:lineRule="auto"/>
              <w:ind w:left="43" w:right="0" w:firstLine="0"/>
              <w:rPr>
                <w:color w:val="auto"/>
                <w:sz w:val="22"/>
              </w:rPr>
            </w:pPr>
            <w:r>
              <w:rPr>
                <w:color w:val="auto"/>
                <w:sz w:val="22"/>
              </w:rPr>
              <w:t>К</w:t>
            </w:r>
            <w:r w:rsidR="00592ACF" w:rsidRPr="00210348">
              <w:rPr>
                <w:color w:val="auto"/>
                <w:sz w:val="22"/>
              </w:rPr>
              <w:t xml:space="preserve">омитет по управлению имуществом города </w:t>
            </w:r>
          </w:p>
        </w:tc>
        <w:tc>
          <w:tcPr>
            <w:tcW w:w="505" w:type="pct"/>
            <w:tcBorders>
              <w:top w:val="single" w:sz="2" w:space="0" w:color="000000"/>
              <w:left w:val="single" w:sz="2" w:space="0" w:color="000000"/>
              <w:bottom w:val="single" w:sz="2" w:space="0" w:color="000000"/>
              <w:right w:val="single" w:sz="2" w:space="0" w:color="000000"/>
            </w:tcBorders>
          </w:tcPr>
          <w:p w14:paraId="4DDB780D" w14:textId="35F48CBA" w:rsidR="00B92C5A" w:rsidRPr="00210348" w:rsidRDefault="0095038C" w:rsidP="00BC38F7">
            <w:pPr>
              <w:spacing w:after="0" w:line="259" w:lineRule="auto"/>
              <w:ind w:left="43" w:right="0" w:firstLine="0"/>
              <w:rPr>
                <w:color w:val="auto"/>
                <w:sz w:val="22"/>
              </w:rPr>
            </w:pPr>
            <w:r>
              <w:rPr>
                <w:color w:val="auto"/>
                <w:sz w:val="22"/>
              </w:rPr>
              <w:t>С</w:t>
            </w:r>
            <w:r w:rsidR="00592ACF" w:rsidRPr="00210348">
              <w:rPr>
                <w:color w:val="auto"/>
                <w:sz w:val="22"/>
              </w:rPr>
              <w:t>татья 39.15, 11.10 Земельного кодекса Российской Федерации (далее – ЗК РФ)</w:t>
            </w:r>
            <w:r w:rsidR="006141B5" w:rsidRPr="00210348">
              <w:rPr>
                <w:color w:val="auto"/>
                <w:sz w:val="22"/>
              </w:rPr>
              <w:t xml:space="preserve">, </w:t>
            </w:r>
            <w:r w:rsidR="00525ECB" w:rsidRPr="00210348">
              <w:rPr>
                <w:color w:val="auto"/>
                <w:sz w:val="22"/>
              </w:rPr>
              <w:t xml:space="preserve">Административный регламент предоставления муниципальной услуги по </w:t>
            </w:r>
            <w:hyperlink r:id="rId19" w:tgtFrame="_blank" w:history="1">
              <w:r w:rsidR="00525ECB" w:rsidRPr="00210348">
                <w:rPr>
                  <w:color w:val="auto"/>
                  <w:sz w:val="22"/>
                </w:rPr>
                <w:t>предварительному согласованию предоставления земельных участков, находящихся в</w:t>
              </w:r>
              <w:r w:rsidR="00F050E7">
                <w:rPr>
                  <w:color w:val="auto"/>
                  <w:sz w:val="22"/>
                </w:rPr>
                <w:t xml:space="preserve"> </w:t>
              </w:r>
              <w:r w:rsidR="00525ECB" w:rsidRPr="00210348">
                <w:rPr>
                  <w:color w:val="auto"/>
                  <w:sz w:val="22"/>
                </w:rPr>
                <w:t>муниципальной собственности, либо государственная собственность на</w:t>
              </w:r>
              <w:r w:rsidR="00F050E7">
                <w:rPr>
                  <w:color w:val="auto"/>
                  <w:sz w:val="22"/>
                </w:rPr>
                <w:t xml:space="preserve"> </w:t>
              </w:r>
              <w:r w:rsidR="00525ECB" w:rsidRPr="00210348">
                <w:rPr>
                  <w:color w:val="auto"/>
                  <w:sz w:val="22"/>
                </w:rPr>
                <w:t>которые не</w:t>
              </w:r>
              <w:r w:rsidR="00F050E7">
                <w:rPr>
                  <w:color w:val="auto"/>
                  <w:sz w:val="22"/>
                </w:rPr>
                <w:t xml:space="preserve"> </w:t>
              </w:r>
              <w:r w:rsidR="00525ECB" w:rsidRPr="00210348">
                <w:rPr>
                  <w:color w:val="auto"/>
                  <w:sz w:val="22"/>
                </w:rPr>
                <w:t>разграничена</w:t>
              </w:r>
            </w:hyperlink>
            <w:r w:rsidR="00525ECB" w:rsidRPr="00210348">
              <w:rPr>
                <w:color w:val="auto"/>
                <w:sz w:val="22"/>
              </w:rPr>
              <w:t xml:space="preserve">, утвержденный постановлением мэрии </w:t>
            </w:r>
            <w:r w:rsidR="00AB40DA">
              <w:rPr>
                <w:color w:val="auto"/>
                <w:sz w:val="22"/>
              </w:rPr>
              <w:t xml:space="preserve">города </w:t>
            </w:r>
            <w:r w:rsidR="00525ECB" w:rsidRPr="00210348">
              <w:rPr>
                <w:color w:val="auto"/>
                <w:sz w:val="22"/>
              </w:rPr>
              <w:t>от 08.11.2017 № 5372</w:t>
            </w:r>
          </w:p>
        </w:tc>
        <w:tc>
          <w:tcPr>
            <w:tcW w:w="551" w:type="pct"/>
            <w:tcBorders>
              <w:top w:val="single" w:sz="2" w:space="0" w:color="000000"/>
              <w:left w:val="single" w:sz="2" w:space="0" w:color="000000"/>
              <w:bottom w:val="single" w:sz="2" w:space="0" w:color="000000"/>
              <w:right w:val="single" w:sz="2" w:space="0" w:color="000000"/>
            </w:tcBorders>
          </w:tcPr>
          <w:p w14:paraId="77996A7A" w14:textId="6962E3FC" w:rsidR="00B92C5A" w:rsidRPr="00210348" w:rsidRDefault="0095038C" w:rsidP="00BC38F7">
            <w:pPr>
              <w:spacing w:after="0" w:line="259" w:lineRule="auto"/>
              <w:ind w:left="43" w:right="0" w:firstLine="0"/>
              <w:rPr>
                <w:color w:val="auto"/>
                <w:sz w:val="22"/>
              </w:rPr>
            </w:pPr>
            <w:r>
              <w:rPr>
                <w:color w:val="auto"/>
                <w:sz w:val="22"/>
              </w:rPr>
              <w:t>Д</w:t>
            </w:r>
            <w:r w:rsidR="006E351E" w:rsidRPr="00210348">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5396CFC4" w14:textId="3017878B" w:rsidR="00B92C5A" w:rsidRPr="00210348" w:rsidRDefault="00590375" w:rsidP="00BC38F7">
            <w:pPr>
              <w:spacing w:after="0" w:line="259" w:lineRule="auto"/>
              <w:ind w:left="43" w:right="0" w:firstLine="0"/>
              <w:rPr>
                <w:color w:val="auto"/>
                <w:sz w:val="22"/>
              </w:rPr>
            </w:pPr>
            <w:r w:rsidRPr="00210348">
              <w:rPr>
                <w:sz w:val="22"/>
              </w:rPr>
              <w:t>*В заявлении указываются основания предоставления земельного участка без проведения торгов из числа п.2 ст.39.6 ЗК РФ, п.2 ст. 39.10 ЗК РФ</w:t>
            </w:r>
          </w:p>
        </w:tc>
      </w:tr>
      <w:tr w:rsidR="00F52C5A" w:rsidRPr="009F4D65" w14:paraId="43B369B4" w14:textId="77777777" w:rsidTr="00BC38F7">
        <w:trPr>
          <w:trHeight w:val="578"/>
        </w:trPr>
        <w:tc>
          <w:tcPr>
            <w:tcW w:w="183" w:type="pct"/>
            <w:tcBorders>
              <w:top w:val="single" w:sz="2" w:space="0" w:color="000000"/>
              <w:left w:val="single" w:sz="2" w:space="0" w:color="000000"/>
              <w:bottom w:val="single" w:sz="2" w:space="0" w:color="000000"/>
              <w:right w:val="single" w:sz="2" w:space="0" w:color="000000"/>
            </w:tcBorders>
          </w:tcPr>
          <w:p w14:paraId="61931C43" w14:textId="524702E5" w:rsidR="00891ABF" w:rsidRPr="00210348" w:rsidRDefault="00891ABF" w:rsidP="00BC38F7">
            <w:pPr>
              <w:spacing w:after="0" w:line="259" w:lineRule="auto"/>
              <w:ind w:left="43" w:right="0" w:firstLine="0"/>
              <w:rPr>
                <w:color w:val="auto"/>
                <w:sz w:val="22"/>
              </w:rPr>
            </w:pPr>
            <w:r w:rsidRPr="00210348">
              <w:rPr>
                <w:color w:val="auto"/>
                <w:sz w:val="22"/>
              </w:rPr>
              <w:t>2.</w:t>
            </w:r>
          </w:p>
        </w:tc>
        <w:tc>
          <w:tcPr>
            <w:tcW w:w="505" w:type="pct"/>
            <w:tcBorders>
              <w:top w:val="single" w:sz="2" w:space="0" w:color="000000"/>
              <w:left w:val="single" w:sz="2" w:space="0" w:color="000000"/>
              <w:bottom w:val="single" w:sz="2" w:space="0" w:color="000000"/>
              <w:right w:val="single" w:sz="2" w:space="0" w:color="000000"/>
            </w:tcBorders>
          </w:tcPr>
          <w:p w14:paraId="63B01F9D" w14:textId="40934C1B" w:rsidR="00891ABF" w:rsidRPr="00210348" w:rsidRDefault="00891ABF" w:rsidP="00BC38F7">
            <w:pPr>
              <w:spacing w:after="0" w:line="259" w:lineRule="auto"/>
              <w:ind w:left="43" w:right="0" w:firstLine="0"/>
              <w:rPr>
                <w:color w:val="auto"/>
                <w:sz w:val="22"/>
              </w:rPr>
            </w:pPr>
            <w:r w:rsidRPr="00210348">
              <w:rPr>
                <w:color w:val="auto"/>
                <w:sz w:val="22"/>
              </w:rPr>
              <w:t>Предварительное согласование предоставления земельного участка и утверждение схемы</w:t>
            </w:r>
          </w:p>
        </w:tc>
        <w:tc>
          <w:tcPr>
            <w:tcW w:w="321" w:type="pct"/>
            <w:tcBorders>
              <w:top w:val="single" w:sz="2" w:space="0" w:color="000000"/>
              <w:left w:val="single" w:sz="2" w:space="0" w:color="000000"/>
              <w:bottom w:val="single" w:sz="2" w:space="0" w:color="000000"/>
              <w:right w:val="single" w:sz="2" w:space="0" w:color="000000"/>
            </w:tcBorders>
          </w:tcPr>
          <w:p w14:paraId="76B9ABBD" w14:textId="495640C4" w:rsidR="00891ABF" w:rsidRPr="00210348" w:rsidRDefault="00891ABF" w:rsidP="00BC38F7">
            <w:pPr>
              <w:spacing w:after="0" w:line="259" w:lineRule="auto"/>
              <w:ind w:left="43" w:right="0" w:firstLine="0"/>
              <w:rPr>
                <w:color w:val="auto"/>
                <w:sz w:val="22"/>
              </w:rPr>
            </w:pPr>
            <w:r w:rsidRPr="00210348">
              <w:rPr>
                <w:color w:val="auto"/>
                <w:sz w:val="22"/>
              </w:rPr>
              <w:t xml:space="preserve">35 </w:t>
            </w:r>
            <w:r w:rsidR="00904603" w:rsidRPr="00210348">
              <w:rPr>
                <w:color w:val="auto"/>
                <w:sz w:val="22"/>
              </w:rPr>
              <w:t xml:space="preserve">календарных </w:t>
            </w:r>
            <w:r w:rsidRPr="00210348">
              <w:rPr>
                <w:color w:val="auto"/>
                <w:sz w:val="22"/>
              </w:rPr>
              <w:t>дней</w:t>
            </w:r>
          </w:p>
        </w:tc>
        <w:tc>
          <w:tcPr>
            <w:tcW w:w="321" w:type="pct"/>
            <w:tcBorders>
              <w:top w:val="single" w:sz="2" w:space="0" w:color="000000"/>
              <w:left w:val="single" w:sz="2" w:space="0" w:color="000000"/>
              <w:bottom w:val="single" w:sz="2" w:space="0" w:color="000000"/>
              <w:right w:val="single" w:sz="2" w:space="0" w:color="000000"/>
            </w:tcBorders>
          </w:tcPr>
          <w:p w14:paraId="4BFE6C78" w14:textId="4165DA90" w:rsidR="00891ABF" w:rsidRPr="00210348" w:rsidRDefault="00891ABF" w:rsidP="00BC38F7">
            <w:pPr>
              <w:spacing w:after="0" w:line="259" w:lineRule="auto"/>
              <w:ind w:left="43" w:right="0" w:firstLine="0"/>
              <w:rPr>
                <w:color w:val="auto"/>
                <w:sz w:val="22"/>
              </w:rPr>
            </w:pPr>
            <w:r w:rsidRPr="00210348">
              <w:rPr>
                <w:color w:val="auto"/>
                <w:sz w:val="22"/>
              </w:rPr>
              <w:t xml:space="preserve">25 </w:t>
            </w:r>
            <w:r w:rsidR="00904603" w:rsidRPr="00210348">
              <w:rPr>
                <w:color w:val="auto"/>
                <w:sz w:val="22"/>
              </w:rPr>
              <w:t xml:space="preserve">календарных </w:t>
            </w:r>
            <w:r w:rsidRPr="00210348">
              <w:rPr>
                <w:color w:val="auto"/>
                <w:sz w:val="22"/>
              </w:rPr>
              <w:t>дней</w:t>
            </w:r>
          </w:p>
        </w:tc>
        <w:tc>
          <w:tcPr>
            <w:tcW w:w="367" w:type="pct"/>
            <w:tcBorders>
              <w:top w:val="single" w:sz="2" w:space="0" w:color="000000"/>
              <w:left w:val="single" w:sz="2" w:space="0" w:color="000000"/>
              <w:bottom w:val="single" w:sz="2" w:space="0" w:color="000000"/>
              <w:right w:val="single" w:sz="2" w:space="0" w:color="000000"/>
            </w:tcBorders>
          </w:tcPr>
          <w:p w14:paraId="7A940657" w14:textId="2915F14B" w:rsidR="00891ABF" w:rsidRPr="00210348" w:rsidRDefault="00891ABF" w:rsidP="00BC38F7">
            <w:pPr>
              <w:spacing w:after="0" w:line="246" w:lineRule="auto"/>
              <w:ind w:left="43" w:right="0" w:firstLine="0"/>
              <w:jc w:val="center"/>
              <w:rPr>
                <w:color w:val="auto"/>
                <w:sz w:val="22"/>
              </w:rPr>
            </w:pPr>
            <w:r w:rsidRPr="00210348">
              <w:rPr>
                <w:color w:val="auto"/>
                <w:sz w:val="22"/>
              </w:rPr>
              <w:t>2</w:t>
            </w:r>
          </w:p>
        </w:tc>
        <w:tc>
          <w:tcPr>
            <w:tcW w:w="551" w:type="pct"/>
            <w:tcBorders>
              <w:top w:val="single" w:sz="2" w:space="0" w:color="000000"/>
              <w:left w:val="single" w:sz="2" w:space="0" w:color="000000"/>
              <w:bottom w:val="single" w:sz="2" w:space="0" w:color="000000"/>
              <w:right w:val="single" w:sz="2" w:space="0" w:color="000000"/>
            </w:tcBorders>
          </w:tcPr>
          <w:p w14:paraId="07676D2B" w14:textId="3D04AD06" w:rsidR="00891ABF" w:rsidRPr="00210348" w:rsidRDefault="00891ABF" w:rsidP="00BC38F7">
            <w:pPr>
              <w:spacing w:after="0" w:line="259" w:lineRule="auto"/>
              <w:ind w:left="43" w:right="0" w:firstLine="0"/>
              <w:rPr>
                <w:color w:val="auto"/>
                <w:sz w:val="22"/>
              </w:rPr>
            </w:pPr>
            <w:r w:rsidRPr="00210348">
              <w:rPr>
                <w:color w:val="auto"/>
                <w:sz w:val="22"/>
              </w:rPr>
              <w:t xml:space="preserve">1. </w:t>
            </w:r>
            <w:r w:rsidR="00F050E7">
              <w:rPr>
                <w:color w:val="auto"/>
                <w:sz w:val="22"/>
              </w:rPr>
              <w:t>З</w:t>
            </w:r>
            <w:r w:rsidRPr="00210348">
              <w:rPr>
                <w:color w:val="auto"/>
                <w:sz w:val="22"/>
              </w:rPr>
              <w:t>аявление о предварительном согласовании предоставления земельного участка;</w:t>
            </w:r>
          </w:p>
          <w:p w14:paraId="1BC43424" w14:textId="100CA776" w:rsidR="00891ABF" w:rsidRPr="00210348" w:rsidRDefault="00891ABF" w:rsidP="00BC38F7">
            <w:pPr>
              <w:spacing w:after="0" w:line="259" w:lineRule="auto"/>
              <w:ind w:left="43" w:right="0" w:firstLine="0"/>
              <w:rPr>
                <w:color w:val="auto"/>
                <w:sz w:val="22"/>
              </w:rPr>
            </w:pPr>
            <w:r w:rsidRPr="00210348">
              <w:rPr>
                <w:color w:val="auto"/>
                <w:sz w:val="22"/>
              </w:rPr>
              <w:t xml:space="preserve">2. </w:t>
            </w:r>
            <w:r w:rsidR="0012419B">
              <w:rPr>
                <w:color w:val="auto"/>
                <w:sz w:val="22"/>
              </w:rPr>
              <w:t>с</w:t>
            </w:r>
            <w:r w:rsidRPr="00210348">
              <w:rPr>
                <w:color w:val="auto"/>
                <w:sz w:val="22"/>
              </w:rPr>
              <w:t>хема расположения земельного участка (в случае, если подготовка схемы расположения земельного участка в целях его образования для предоставления без проведения торгов обеспечена гражданином или юридическим лицом).</w:t>
            </w:r>
          </w:p>
        </w:tc>
        <w:tc>
          <w:tcPr>
            <w:tcW w:w="551" w:type="pct"/>
            <w:tcBorders>
              <w:top w:val="single" w:sz="2" w:space="0" w:color="000000"/>
              <w:left w:val="single" w:sz="2" w:space="0" w:color="000000"/>
              <w:bottom w:val="single" w:sz="2" w:space="0" w:color="000000"/>
              <w:right w:val="single" w:sz="2" w:space="0" w:color="000000"/>
            </w:tcBorders>
          </w:tcPr>
          <w:p w14:paraId="542783E7" w14:textId="6913A4EF" w:rsidR="00891ABF" w:rsidRPr="00210348" w:rsidRDefault="00891ABF" w:rsidP="00BC38F7">
            <w:pPr>
              <w:spacing w:after="0" w:line="259" w:lineRule="auto"/>
              <w:ind w:left="43" w:right="0" w:firstLine="0"/>
              <w:rPr>
                <w:color w:val="auto"/>
                <w:sz w:val="22"/>
              </w:rPr>
            </w:pPr>
            <w:r w:rsidRPr="00210348">
              <w:rPr>
                <w:color w:val="auto"/>
                <w:sz w:val="22"/>
              </w:rPr>
              <w:t>1.</w:t>
            </w:r>
            <w:r w:rsidR="00F050E7">
              <w:rPr>
                <w:color w:val="auto"/>
                <w:sz w:val="22"/>
              </w:rPr>
              <w:t>С</w:t>
            </w:r>
            <w:r w:rsidRPr="00210348">
              <w:rPr>
                <w:color w:val="auto"/>
                <w:sz w:val="22"/>
              </w:rPr>
              <w:t>хема расположения земельного участка;</w:t>
            </w:r>
          </w:p>
          <w:p w14:paraId="5110F85B" w14:textId="508115E2" w:rsidR="00891ABF" w:rsidRPr="00210348" w:rsidRDefault="00891ABF" w:rsidP="00BC38F7">
            <w:pPr>
              <w:spacing w:after="0" w:line="259" w:lineRule="auto"/>
              <w:ind w:left="43" w:right="0" w:firstLine="0"/>
              <w:rPr>
                <w:color w:val="auto"/>
                <w:sz w:val="22"/>
              </w:rPr>
            </w:pPr>
            <w:r w:rsidRPr="00210348">
              <w:rPr>
                <w:color w:val="auto"/>
                <w:sz w:val="22"/>
              </w:rPr>
              <w:t xml:space="preserve">2. решение 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 </w:t>
            </w:r>
          </w:p>
        </w:tc>
        <w:tc>
          <w:tcPr>
            <w:tcW w:w="505" w:type="pct"/>
            <w:tcBorders>
              <w:top w:val="single" w:sz="2" w:space="0" w:color="000000"/>
              <w:left w:val="single" w:sz="2" w:space="0" w:color="000000"/>
              <w:bottom w:val="single" w:sz="2" w:space="0" w:color="000000"/>
              <w:right w:val="single" w:sz="2" w:space="0" w:color="000000"/>
            </w:tcBorders>
          </w:tcPr>
          <w:p w14:paraId="1314AC81" w14:textId="2DB9A405" w:rsidR="00891ABF" w:rsidRPr="00210348" w:rsidRDefault="00F050E7" w:rsidP="00BC38F7">
            <w:pPr>
              <w:spacing w:after="0" w:line="259" w:lineRule="auto"/>
              <w:ind w:left="43" w:right="0" w:firstLine="0"/>
              <w:rPr>
                <w:color w:val="auto"/>
                <w:sz w:val="22"/>
              </w:rPr>
            </w:pPr>
            <w:r>
              <w:rPr>
                <w:color w:val="auto"/>
                <w:sz w:val="22"/>
              </w:rPr>
              <w:t>К</w:t>
            </w:r>
            <w:r w:rsidR="00891ABF" w:rsidRPr="00210348">
              <w:rPr>
                <w:color w:val="auto"/>
                <w:sz w:val="22"/>
              </w:rPr>
              <w:t xml:space="preserve">омитет по управлению имуществом города </w:t>
            </w:r>
          </w:p>
        </w:tc>
        <w:tc>
          <w:tcPr>
            <w:tcW w:w="505" w:type="pct"/>
            <w:tcBorders>
              <w:top w:val="single" w:sz="2" w:space="0" w:color="000000"/>
              <w:left w:val="single" w:sz="2" w:space="0" w:color="000000"/>
              <w:bottom w:val="single" w:sz="2" w:space="0" w:color="000000"/>
              <w:right w:val="single" w:sz="2" w:space="0" w:color="000000"/>
            </w:tcBorders>
          </w:tcPr>
          <w:p w14:paraId="1B2A847E" w14:textId="23182031" w:rsidR="00525ECB" w:rsidRPr="00210348" w:rsidRDefault="0012419B" w:rsidP="00BC38F7">
            <w:pPr>
              <w:spacing w:after="0" w:line="259" w:lineRule="auto"/>
              <w:ind w:left="43" w:right="0" w:firstLine="0"/>
              <w:rPr>
                <w:color w:val="auto"/>
                <w:sz w:val="22"/>
              </w:rPr>
            </w:pPr>
            <w:r>
              <w:rPr>
                <w:color w:val="auto"/>
                <w:sz w:val="22"/>
              </w:rPr>
              <w:t>С</w:t>
            </w:r>
            <w:r w:rsidR="00891ABF" w:rsidRPr="00210348">
              <w:rPr>
                <w:color w:val="auto"/>
                <w:sz w:val="22"/>
              </w:rPr>
              <w:t>татья 39.15, 11.10 ЗК РФ</w:t>
            </w:r>
            <w:r w:rsidR="00525ECB" w:rsidRPr="00210348">
              <w:rPr>
                <w:color w:val="auto"/>
                <w:sz w:val="22"/>
              </w:rPr>
              <w:t>,</w:t>
            </w:r>
            <w:r w:rsidR="00CB62ED">
              <w:rPr>
                <w:color w:val="auto"/>
                <w:sz w:val="22"/>
              </w:rPr>
              <w:t xml:space="preserve"> </w:t>
            </w:r>
            <w:r w:rsidR="00525ECB" w:rsidRPr="00210348">
              <w:rPr>
                <w:color w:val="auto"/>
                <w:sz w:val="22"/>
              </w:rPr>
              <w:t>Административный регламент предоставления муниципальной услуги по предварительному согласованию предоставления земельных участков, находящихся в</w:t>
            </w:r>
            <w:r>
              <w:rPr>
                <w:color w:val="auto"/>
                <w:sz w:val="22"/>
              </w:rPr>
              <w:t xml:space="preserve"> </w:t>
            </w:r>
            <w:r w:rsidR="00525ECB" w:rsidRPr="00210348">
              <w:rPr>
                <w:color w:val="auto"/>
                <w:sz w:val="22"/>
              </w:rPr>
              <w:t>муниципальной собственности, либо государственная собственность на</w:t>
            </w:r>
            <w:r>
              <w:rPr>
                <w:color w:val="auto"/>
                <w:sz w:val="22"/>
              </w:rPr>
              <w:t xml:space="preserve"> </w:t>
            </w:r>
            <w:r w:rsidR="00525ECB" w:rsidRPr="00210348">
              <w:rPr>
                <w:color w:val="auto"/>
                <w:sz w:val="22"/>
              </w:rPr>
              <w:t>которые н</w:t>
            </w:r>
            <w:r>
              <w:rPr>
                <w:color w:val="auto"/>
                <w:sz w:val="22"/>
              </w:rPr>
              <w:t xml:space="preserve"> </w:t>
            </w:r>
            <w:r w:rsidR="00525ECB" w:rsidRPr="00210348">
              <w:rPr>
                <w:color w:val="auto"/>
                <w:sz w:val="22"/>
              </w:rPr>
              <w:t xml:space="preserve">разграничена, утвержденный постановлением мэрии </w:t>
            </w:r>
            <w:r w:rsidR="00AB40DA">
              <w:rPr>
                <w:color w:val="auto"/>
                <w:sz w:val="22"/>
              </w:rPr>
              <w:t xml:space="preserve">города </w:t>
            </w:r>
            <w:r w:rsidR="00525ECB" w:rsidRPr="00210348">
              <w:rPr>
                <w:color w:val="auto"/>
                <w:sz w:val="22"/>
              </w:rPr>
              <w:t>от 08.11.2017 № 5372</w:t>
            </w:r>
          </w:p>
        </w:tc>
        <w:tc>
          <w:tcPr>
            <w:tcW w:w="551" w:type="pct"/>
            <w:tcBorders>
              <w:top w:val="single" w:sz="2" w:space="0" w:color="000000"/>
              <w:left w:val="single" w:sz="2" w:space="0" w:color="000000"/>
              <w:bottom w:val="single" w:sz="2" w:space="0" w:color="000000"/>
              <w:right w:val="single" w:sz="2" w:space="0" w:color="000000"/>
            </w:tcBorders>
          </w:tcPr>
          <w:p w14:paraId="49298F05" w14:textId="63C391AA" w:rsidR="00891ABF" w:rsidRPr="00210348" w:rsidRDefault="0012419B" w:rsidP="00BC38F7">
            <w:pPr>
              <w:spacing w:after="0" w:line="259" w:lineRule="auto"/>
              <w:ind w:left="43" w:right="0" w:firstLine="0"/>
              <w:rPr>
                <w:color w:val="auto"/>
                <w:sz w:val="22"/>
              </w:rPr>
            </w:pPr>
            <w:r>
              <w:rPr>
                <w:color w:val="auto"/>
                <w:sz w:val="22"/>
              </w:rPr>
              <w:t>Д</w:t>
            </w:r>
            <w:r w:rsidR="00891ABF" w:rsidRPr="00210348">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5A6083F6" w14:textId="34FFDBB1" w:rsidR="00891ABF" w:rsidRPr="00210348" w:rsidRDefault="00891ABF" w:rsidP="00BC38F7">
            <w:pPr>
              <w:spacing w:after="0" w:line="259" w:lineRule="auto"/>
              <w:ind w:left="43" w:right="0" w:firstLine="0"/>
              <w:rPr>
                <w:color w:val="auto"/>
                <w:sz w:val="22"/>
              </w:rPr>
            </w:pPr>
            <w:r w:rsidRPr="00210348">
              <w:rPr>
                <w:color w:val="auto"/>
                <w:sz w:val="22"/>
              </w:rPr>
              <w:t>-</w:t>
            </w:r>
          </w:p>
        </w:tc>
      </w:tr>
      <w:tr w:rsidR="00F52C5A" w:rsidRPr="009F4D65" w14:paraId="56F82BC3" w14:textId="77777777" w:rsidTr="00BC38F7">
        <w:trPr>
          <w:trHeight w:val="958"/>
        </w:trPr>
        <w:tc>
          <w:tcPr>
            <w:tcW w:w="183" w:type="pct"/>
            <w:tcBorders>
              <w:top w:val="single" w:sz="2" w:space="0" w:color="000000"/>
              <w:left w:val="single" w:sz="2" w:space="0" w:color="000000"/>
              <w:bottom w:val="single" w:sz="2" w:space="0" w:color="000000"/>
              <w:right w:val="single" w:sz="2" w:space="0" w:color="000000"/>
            </w:tcBorders>
          </w:tcPr>
          <w:p w14:paraId="0270BABE" w14:textId="4FEB101E" w:rsidR="00BA52DF" w:rsidRPr="00210348" w:rsidRDefault="00BA52DF" w:rsidP="00BC38F7">
            <w:pPr>
              <w:spacing w:after="0" w:line="259" w:lineRule="auto"/>
              <w:ind w:left="43" w:right="0" w:firstLine="0"/>
              <w:rPr>
                <w:color w:val="auto"/>
                <w:sz w:val="22"/>
              </w:rPr>
            </w:pPr>
            <w:r w:rsidRPr="00210348">
              <w:rPr>
                <w:color w:val="auto"/>
                <w:sz w:val="22"/>
              </w:rPr>
              <w:t xml:space="preserve">3. </w:t>
            </w:r>
          </w:p>
        </w:tc>
        <w:tc>
          <w:tcPr>
            <w:tcW w:w="505" w:type="pct"/>
            <w:tcBorders>
              <w:top w:val="single" w:sz="2" w:space="0" w:color="000000"/>
              <w:left w:val="single" w:sz="2" w:space="0" w:color="000000"/>
              <w:bottom w:val="single" w:sz="2" w:space="0" w:color="000000"/>
              <w:right w:val="single" w:sz="2" w:space="0" w:color="000000"/>
            </w:tcBorders>
          </w:tcPr>
          <w:p w14:paraId="39B8AD0B" w14:textId="7985B976" w:rsidR="00BA52DF" w:rsidRPr="00210348" w:rsidRDefault="00BA52DF" w:rsidP="00BC38F7">
            <w:pPr>
              <w:spacing w:after="0" w:line="259" w:lineRule="auto"/>
              <w:ind w:left="43" w:right="0" w:firstLine="0"/>
              <w:rPr>
                <w:color w:val="auto"/>
                <w:sz w:val="22"/>
              </w:rPr>
            </w:pPr>
            <w:r w:rsidRPr="00210348">
              <w:rPr>
                <w:color w:val="auto"/>
                <w:sz w:val="22"/>
              </w:rPr>
              <w:t>Образование земельного участка</w:t>
            </w:r>
          </w:p>
        </w:tc>
        <w:tc>
          <w:tcPr>
            <w:tcW w:w="321" w:type="pct"/>
            <w:tcBorders>
              <w:top w:val="single" w:sz="2" w:space="0" w:color="000000"/>
              <w:left w:val="single" w:sz="2" w:space="0" w:color="000000"/>
              <w:bottom w:val="single" w:sz="2" w:space="0" w:color="000000"/>
              <w:right w:val="single" w:sz="2" w:space="0" w:color="000000"/>
            </w:tcBorders>
          </w:tcPr>
          <w:p w14:paraId="7CD3444E" w14:textId="1FC6EC68" w:rsidR="00BA52DF" w:rsidRPr="00210348" w:rsidRDefault="00414DA9" w:rsidP="00BC38F7">
            <w:pPr>
              <w:spacing w:after="0" w:line="259" w:lineRule="auto"/>
              <w:ind w:left="43" w:right="0" w:firstLine="0"/>
              <w:rPr>
                <w:color w:val="auto"/>
                <w:sz w:val="22"/>
              </w:rPr>
            </w:pPr>
            <w:r>
              <w:rPr>
                <w:color w:val="auto"/>
                <w:sz w:val="22"/>
              </w:rPr>
              <w:t>У</w:t>
            </w:r>
            <w:r w:rsidR="00BA52DF" w:rsidRPr="00210348">
              <w:rPr>
                <w:color w:val="auto"/>
                <w:sz w:val="22"/>
              </w:rPr>
              <w:t>станавливается договором</w:t>
            </w:r>
          </w:p>
        </w:tc>
        <w:tc>
          <w:tcPr>
            <w:tcW w:w="321" w:type="pct"/>
            <w:tcBorders>
              <w:top w:val="single" w:sz="2" w:space="0" w:color="000000"/>
              <w:left w:val="single" w:sz="2" w:space="0" w:color="000000"/>
              <w:bottom w:val="single" w:sz="2" w:space="0" w:color="000000"/>
              <w:right w:val="single" w:sz="2" w:space="0" w:color="000000"/>
            </w:tcBorders>
          </w:tcPr>
          <w:p w14:paraId="4FF055DA" w14:textId="79D73725" w:rsidR="00BA52DF" w:rsidRPr="00210348" w:rsidRDefault="00BA52DF" w:rsidP="00BC38F7">
            <w:pPr>
              <w:spacing w:after="0" w:line="259" w:lineRule="auto"/>
              <w:ind w:left="43" w:right="0" w:firstLine="0"/>
              <w:rPr>
                <w:color w:val="auto"/>
                <w:sz w:val="22"/>
              </w:rPr>
            </w:pPr>
            <w:r w:rsidRPr="00210348">
              <w:rPr>
                <w:color w:val="auto"/>
                <w:sz w:val="22"/>
              </w:rPr>
              <w:t>-</w:t>
            </w:r>
          </w:p>
        </w:tc>
        <w:tc>
          <w:tcPr>
            <w:tcW w:w="367" w:type="pct"/>
            <w:tcBorders>
              <w:top w:val="single" w:sz="2" w:space="0" w:color="000000"/>
              <w:left w:val="single" w:sz="2" w:space="0" w:color="000000"/>
              <w:bottom w:val="single" w:sz="2" w:space="0" w:color="000000"/>
              <w:right w:val="single" w:sz="2" w:space="0" w:color="000000"/>
            </w:tcBorders>
          </w:tcPr>
          <w:p w14:paraId="521A6D3A" w14:textId="5A2F9B39" w:rsidR="00BA52DF" w:rsidRPr="00210348" w:rsidRDefault="00BA52DF" w:rsidP="00BC38F7">
            <w:pPr>
              <w:spacing w:after="0" w:line="246" w:lineRule="auto"/>
              <w:ind w:left="43" w:right="0" w:firstLine="0"/>
              <w:jc w:val="center"/>
              <w:rPr>
                <w:color w:val="auto"/>
                <w:sz w:val="22"/>
              </w:rPr>
            </w:pPr>
            <w:r w:rsidRPr="00210348">
              <w:rPr>
                <w:color w:val="auto"/>
                <w:sz w:val="22"/>
              </w:rPr>
              <w:t>1</w:t>
            </w:r>
          </w:p>
        </w:tc>
        <w:tc>
          <w:tcPr>
            <w:tcW w:w="551" w:type="pct"/>
            <w:tcBorders>
              <w:top w:val="single" w:sz="2" w:space="0" w:color="000000"/>
              <w:left w:val="single" w:sz="2" w:space="0" w:color="000000"/>
              <w:bottom w:val="single" w:sz="2" w:space="0" w:color="000000"/>
              <w:right w:val="single" w:sz="2" w:space="0" w:color="000000"/>
            </w:tcBorders>
          </w:tcPr>
          <w:p w14:paraId="5ADD2C86" w14:textId="278F7AE4" w:rsidR="00BA52DF" w:rsidRPr="00210348" w:rsidRDefault="00414DA9" w:rsidP="00BC38F7">
            <w:pPr>
              <w:spacing w:after="0" w:line="259" w:lineRule="auto"/>
              <w:ind w:left="43" w:right="0" w:firstLine="0"/>
              <w:rPr>
                <w:color w:val="auto"/>
                <w:sz w:val="22"/>
              </w:rPr>
            </w:pPr>
            <w:r>
              <w:rPr>
                <w:color w:val="auto"/>
                <w:sz w:val="22"/>
              </w:rPr>
              <w:t>Д</w:t>
            </w:r>
            <w:r w:rsidR="00BA52DF" w:rsidRPr="00210348">
              <w:rPr>
                <w:color w:val="auto"/>
                <w:sz w:val="22"/>
              </w:rPr>
              <w:t>оговор подряда на выполнение кадастровых работ</w:t>
            </w:r>
          </w:p>
        </w:tc>
        <w:tc>
          <w:tcPr>
            <w:tcW w:w="551" w:type="pct"/>
            <w:tcBorders>
              <w:top w:val="single" w:sz="2" w:space="0" w:color="000000"/>
              <w:left w:val="single" w:sz="2" w:space="0" w:color="000000"/>
              <w:bottom w:val="single" w:sz="2" w:space="0" w:color="000000"/>
              <w:right w:val="single" w:sz="2" w:space="0" w:color="000000"/>
            </w:tcBorders>
          </w:tcPr>
          <w:p w14:paraId="72020471" w14:textId="734D4C2F" w:rsidR="00BA52DF" w:rsidRPr="00210348" w:rsidRDefault="00414DA9" w:rsidP="00BC38F7">
            <w:pPr>
              <w:spacing w:after="0" w:line="259" w:lineRule="auto"/>
              <w:ind w:left="43" w:right="0" w:firstLine="0"/>
              <w:rPr>
                <w:color w:val="auto"/>
                <w:sz w:val="22"/>
              </w:rPr>
            </w:pPr>
            <w:r>
              <w:rPr>
                <w:color w:val="auto"/>
                <w:sz w:val="22"/>
              </w:rPr>
              <w:t>М</w:t>
            </w:r>
            <w:r w:rsidR="00BA52DF" w:rsidRPr="00210348">
              <w:rPr>
                <w:color w:val="auto"/>
                <w:sz w:val="22"/>
              </w:rPr>
              <w:t>ежевой план</w:t>
            </w:r>
          </w:p>
        </w:tc>
        <w:tc>
          <w:tcPr>
            <w:tcW w:w="505" w:type="pct"/>
            <w:tcBorders>
              <w:top w:val="single" w:sz="2" w:space="0" w:color="000000"/>
              <w:left w:val="single" w:sz="2" w:space="0" w:color="000000"/>
              <w:bottom w:val="single" w:sz="2" w:space="0" w:color="000000"/>
              <w:right w:val="single" w:sz="2" w:space="0" w:color="000000"/>
            </w:tcBorders>
          </w:tcPr>
          <w:p w14:paraId="76B65CFD" w14:textId="5FE780D4" w:rsidR="002C2827" w:rsidRPr="00210348" w:rsidRDefault="002C2827" w:rsidP="00BC38F7">
            <w:pPr>
              <w:spacing w:after="0" w:line="259" w:lineRule="auto"/>
              <w:ind w:left="43" w:right="0" w:firstLine="0"/>
              <w:rPr>
                <w:color w:val="auto"/>
                <w:sz w:val="22"/>
              </w:rPr>
            </w:pPr>
            <w:r w:rsidRPr="00210348">
              <w:rPr>
                <w:color w:val="auto"/>
                <w:sz w:val="22"/>
              </w:rPr>
              <w:t>Инвестор</w:t>
            </w:r>
          </w:p>
          <w:p w14:paraId="5271553E" w14:textId="23968135" w:rsidR="00E66305" w:rsidRPr="00210348" w:rsidRDefault="00E66305" w:rsidP="00BC38F7">
            <w:pPr>
              <w:spacing w:after="0" w:line="259" w:lineRule="auto"/>
              <w:ind w:left="43" w:right="0" w:firstLine="0"/>
              <w:rPr>
                <w:color w:val="auto"/>
                <w:sz w:val="22"/>
              </w:rPr>
            </w:pPr>
            <w:r w:rsidRPr="00210348">
              <w:rPr>
                <w:sz w:val="22"/>
              </w:rPr>
              <w:t>Организация по выполнению кадастровых работ</w:t>
            </w:r>
            <w:r w:rsidR="000D0359" w:rsidRPr="00210348">
              <w:rPr>
                <w:sz w:val="22"/>
              </w:rPr>
              <w:t xml:space="preserve">, </w:t>
            </w:r>
            <w:r w:rsidRPr="00210348">
              <w:rPr>
                <w:sz w:val="22"/>
              </w:rPr>
              <w:t>выб</w:t>
            </w:r>
            <w:r w:rsidR="000D0359" w:rsidRPr="00210348">
              <w:rPr>
                <w:sz w:val="22"/>
              </w:rPr>
              <w:t>ранная</w:t>
            </w:r>
            <w:r w:rsidRPr="00210348">
              <w:rPr>
                <w:sz w:val="22"/>
              </w:rPr>
              <w:t xml:space="preserve"> инвестором</w:t>
            </w:r>
          </w:p>
        </w:tc>
        <w:tc>
          <w:tcPr>
            <w:tcW w:w="505" w:type="pct"/>
            <w:tcBorders>
              <w:top w:val="single" w:sz="2" w:space="0" w:color="000000"/>
              <w:left w:val="single" w:sz="2" w:space="0" w:color="000000"/>
              <w:bottom w:val="single" w:sz="2" w:space="0" w:color="000000"/>
              <w:right w:val="single" w:sz="2" w:space="0" w:color="000000"/>
            </w:tcBorders>
          </w:tcPr>
          <w:p w14:paraId="41294330" w14:textId="1E6A944D" w:rsidR="00BA52DF" w:rsidRPr="00210348" w:rsidRDefault="00414DA9" w:rsidP="00BC38F7">
            <w:pPr>
              <w:spacing w:after="0" w:line="255" w:lineRule="auto"/>
              <w:ind w:left="43" w:right="0" w:firstLine="0"/>
              <w:rPr>
                <w:color w:val="auto"/>
                <w:sz w:val="22"/>
              </w:rPr>
            </w:pPr>
            <w:r>
              <w:rPr>
                <w:color w:val="auto"/>
                <w:sz w:val="22"/>
              </w:rPr>
              <w:t>С</w:t>
            </w:r>
            <w:r w:rsidR="00BA52DF" w:rsidRPr="00210348">
              <w:rPr>
                <w:color w:val="auto"/>
                <w:sz w:val="22"/>
              </w:rPr>
              <w:t>татья</w:t>
            </w:r>
            <w:r w:rsidR="000D5D81">
              <w:rPr>
                <w:color w:val="auto"/>
                <w:sz w:val="22"/>
              </w:rPr>
              <w:t xml:space="preserve"> </w:t>
            </w:r>
            <w:r w:rsidR="00BA52DF" w:rsidRPr="00210348">
              <w:rPr>
                <w:color w:val="auto"/>
                <w:sz w:val="22"/>
              </w:rPr>
              <w:t>36 Федерального закона от 24 июля 2007 года № 221-ФЗ «О кадастровой</w:t>
            </w:r>
            <w:r w:rsidR="000D5D81">
              <w:rPr>
                <w:color w:val="auto"/>
                <w:sz w:val="22"/>
              </w:rPr>
              <w:t xml:space="preserve"> д</w:t>
            </w:r>
            <w:r w:rsidR="00BA52DF" w:rsidRPr="00210348">
              <w:rPr>
                <w:noProof/>
                <w:color w:val="auto"/>
                <w:sz w:val="22"/>
              </w:rPr>
              <w:t>еятельности»</w:t>
            </w:r>
            <w:r w:rsidR="006A6BF8" w:rsidRPr="00210348">
              <w:rPr>
                <w:noProof/>
                <w:color w:val="auto"/>
                <w:sz w:val="22"/>
              </w:rPr>
              <w:t>;</w:t>
            </w:r>
            <w:r w:rsidR="000D5D81">
              <w:rPr>
                <w:noProof/>
                <w:color w:val="auto"/>
                <w:sz w:val="22"/>
              </w:rPr>
              <w:t xml:space="preserve"> </w:t>
            </w:r>
            <w:r w:rsidR="00BA52DF" w:rsidRPr="00210348">
              <w:rPr>
                <w:color w:val="auto"/>
                <w:sz w:val="22"/>
              </w:rPr>
              <w:t>статья</w:t>
            </w:r>
            <w:r w:rsidR="000D5D81">
              <w:rPr>
                <w:color w:val="auto"/>
                <w:sz w:val="22"/>
              </w:rPr>
              <w:t xml:space="preserve"> </w:t>
            </w:r>
            <w:r w:rsidR="00BA52DF" w:rsidRPr="00210348">
              <w:rPr>
                <w:color w:val="auto"/>
                <w:sz w:val="22"/>
              </w:rPr>
              <w:t>22 Федерального закона от 13 июля 2015 года 218-ФЗ «О государственной регистрации недвижимости» (далее</w:t>
            </w:r>
            <w:r w:rsidR="006A6BF8" w:rsidRPr="00210348">
              <w:rPr>
                <w:color w:val="auto"/>
                <w:sz w:val="22"/>
              </w:rPr>
              <w:t xml:space="preserve"> -</w:t>
            </w:r>
            <w:r w:rsidR="000D5D81">
              <w:rPr>
                <w:color w:val="auto"/>
                <w:sz w:val="22"/>
              </w:rPr>
              <w:t xml:space="preserve"> </w:t>
            </w:r>
            <w:r w:rsidR="00BA52DF" w:rsidRPr="00210348">
              <w:rPr>
                <w:color w:val="auto"/>
                <w:sz w:val="22"/>
              </w:rPr>
              <w:t>Федеральный закон</w:t>
            </w:r>
            <w:r w:rsidR="006A6BF8" w:rsidRPr="00210348">
              <w:rPr>
                <w:color w:val="auto"/>
                <w:sz w:val="22"/>
              </w:rPr>
              <w:t xml:space="preserve"> № </w:t>
            </w:r>
            <w:r w:rsidR="00BA52DF" w:rsidRPr="00210348">
              <w:rPr>
                <w:color w:val="auto"/>
                <w:sz w:val="22"/>
              </w:rPr>
              <w:t>218</w:t>
            </w:r>
            <w:r w:rsidR="006A6BF8" w:rsidRPr="00210348">
              <w:rPr>
                <w:color w:val="auto"/>
                <w:sz w:val="22"/>
              </w:rPr>
              <w:t>);</w:t>
            </w:r>
            <w:r w:rsidR="000D5D81">
              <w:rPr>
                <w:color w:val="auto"/>
                <w:sz w:val="22"/>
              </w:rPr>
              <w:t xml:space="preserve"> </w:t>
            </w:r>
            <w:r w:rsidR="00BA52DF" w:rsidRPr="00210348">
              <w:rPr>
                <w:color w:val="auto"/>
                <w:sz w:val="22"/>
              </w:rPr>
              <w:t>приказ Росреестра от 14 декабря</w:t>
            </w:r>
            <w:r w:rsidR="006A6BF8" w:rsidRPr="00210348">
              <w:rPr>
                <w:color w:val="auto"/>
                <w:sz w:val="22"/>
              </w:rPr>
              <w:t xml:space="preserve"> </w:t>
            </w:r>
            <w:r w:rsidR="00BA52DF" w:rsidRPr="00210348">
              <w:rPr>
                <w:color w:val="auto"/>
                <w:sz w:val="22"/>
              </w:rPr>
              <w:t xml:space="preserve">2021 года </w:t>
            </w:r>
            <w:r w:rsidR="006A6BF8" w:rsidRPr="00210348">
              <w:rPr>
                <w:color w:val="auto"/>
                <w:sz w:val="22"/>
              </w:rPr>
              <w:t>№</w:t>
            </w:r>
            <w:r w:rsidR="00BA52DF" w:rsidRPr="00210348">
              <w:rPr>
                <w:color w:val="auto"/>
                <w:sz w:val="22"/>
              </w:rPr>
              <w:t xml:space="preserve"> П/0592</w:t>
            </w:r>
          </w:p>
          <w:p w14:paraId="60DFFE78" w14:textId="75ABEC01" w:rsidR="00BA52DF" w:rsidRPr="00210348" w:rsidRDefault="00BA52DF" w:rsidP="00BC38F7">
            <w:pPr>
              <w:spacing w:after="0" w:line="259" w:lineRule="auto"/>
              <w:ind w:left="43" w:right="0" w:firstLine="0"/>
              <w:rPr>
                <w:color w:val="auto"/>
                <w:sz w:val="22"/>
              </w:rPr>
            </w:pPr>
            <w:r w:rsidRPr="00210348">
              <w:rPr>
                <w:color w:val="auto"/>
                <w:sz w:val="22"/>
              </w:rPr>
              <w:t>«</w:t>
            </w:r>
            <w:r w:rsidR="006A6BF8" w:rsidRPr="00210348">
              <w:rPr>
                <w:color w:val="auto"/>
                <w:sz w:val="22"/>
              </w:rPr>
              <w:t xml:space="preserve">Об </w:t>
            </w:r>
            <w:r w:rsidRPr="00210348">
              <w:rPr>
                <w:color w:val="auto"/>
                <w:sz w:val="22"/>
              </w:rPr>
              <w:t>утверждении формы и</w:t>
            </w:r>
            <w:r w:rsidR="006A6BF8" w:rsidRPr="00210348">
              <w:rPr>
                <w:color w:val="auto"/>
                <w:sz w:val="22"/>
              </w:rPr>
              <w:t xml:space="preserve"> </w:t>
            </w:r>
            <w:r w:rsidRPr="00210348">
              <w:rPr>
                <w:color w:val="auto"/>
                <w:sz w:val="22"/>
              </w:rPr>
              <w:t>состава сведений</w:t>
            </w:r>
            <w:r w:rsidR="006E0465">
              <w:rPr>
                <w:color w:val="auto"/>
                <w:sz w:val="22"/>
              </w:rPr>
              <w:t xml:space="preserve"> </w:t>
            </w:r>
            <w:r w:rsidRPr="00210348">
              <w:rPr>
                <w:color w:val="auto"/>
                <w:sz w:val="22"/>
              </w:rPr>
              <w:t>межевого плана, требований к его подготовке»</w:t>
            </w:r>
          </w:p>
        </w:tc>
        <w:tc>
          <w:tcPr>
            <w:tcW w:w="551" w:type="pct"/>
            <w:tcBorders>
              <w:top w:val="single" w:sz="2" w:space="0" w:color="000000"/>
              <w:left w:val="single" w:sz="2" w:space="0" w:color="000000"/>
              <w:bottom w:val="single" w:sz="2" w:space="0" w:color="000000"/>
              <w:right w:val="single" w:sz="2" w:space="0" w:color="000000"/>
            </w:tcBorders>
          </w:tcPr>
          <w:p w14:paraId="0C321E5C" w14:textId="0DB5AE0A" w:rsidR="00BA52DF" w:rsidRPr="00210348" w:rsidRDefault="00414DA9" w:rsidP="00BC38F7">
            <w:pPr>
              <w:spacing w:after="0" w:line="244" w:lineRule="auto"/>
              <w:ind w:left="43" w:right="0" w:firstLine="0"/>
              <w:rPr>
                <w:color w:val="auto"/>
                <w:sz w:val="22"/>
              </w:rPr>
            </w:pPr>
            <w:r>
              <w:rPr>
                <w:color w:val="auto"/>
                <w:sz w:val="22"/>
              </w:rPr>
              <w:t>Д</w:t>
            </w:r>
            <w:r w:rsidR="00BA52DF" w:rsidRPr="00210348">
              <w:rPr>
                <w:color w:val="auto"/>
                <w:sz w:val="22"/>
              </w:rPr>
              <w:t>ля всех объектов</w:t>
            </w:r>
            <w:r>
              <w:rPr>
                <w:color w:val="auto"/>
                <w:sz w:val="22"/>
              </w:rPr>
              <w:t xml:space="preserve"> </w:t>
            </w:r>
            <w:r w:rsidR="00BA52DF" w:rsidRPr="00210348">
              <w:rPr>
                <w:color w:val="auto"/>
                <w:sz w:val="22"/>
              </w:rPr>
              <w:t>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79C35DF3" w14:textId="6ED99BA3" w:rsidR="00BA52DF" w:rsidRPr="00210348" w:rsidRDefault="00BA52DF" w:rsidP="00BC38F7">
            <w:pPr>
              <w:spacing w:after="0" w:line="259" w:lineRule="auto"/>
              <w:ind w:left="43" w:right="0" w:firstLine="0"/>
              <w:rPr>
                <w:color w:val="auto"/>
                <w:sz w:val="22"/>
              </w:rPr>
            </w:pPr>
            <w:r w:rsidRPr="00210348">
              <w:rPr>
                <w:color w:val="auto"/>
                <w:sz w:val="22"/>
              </w:rPr>
              <w:t>-</w:t>
            </w:r>
          </w:p>
        </w:tc>
      </w:tr>
      <w:tr w:rsidR="00F52C5A" w:rsidRPr="009F4D65" w14:paraId="0B65B1C1" w14:textId="77777777" w:rsidTr="00BC38F7">
        <w:trPr>
          <w:trHeight w:val="958"/>
        </w:trPr>
        <w:tc>
          <w:tcPr>
            <w:tcW w:w="183" w:type="pct"/>
            <w:tcBorders>
              <w:top w:val="single" w:sz="2" w:space="0" w:color="000000"/>
              <w:left w:val="single" w:sz="2" w:space="0" w:color="000000"/>
              <w:bottom w:val="single" w:sz="2" w:space="0" w:color="000000"/>
              <w:right w:val="single" w:sz="2" w:space="0" w:color="000000"/>
            </w:tcBorders>
          </w:tcPr>
          <w:p w14:paraId="18E0C9CC" w14:textId="7921DE9E" w:rsidR="00E96FE9" w:rsidRPr="00CB62ED" w:rsidRDefault="00CB62ED" w:rsidP="00BC38F7">
            <w:pPr>
              <w:spacing w:after="0" w:line="259" w:lineRule="auto"/>
              <w:ind w:left="43" w:right="0" w:firstLine="0"/>
              <w:rPr>
                <w:color w:val="auto"/>
                <w:sz w:val="22"/>
              </w:rPr>
            </w:pPr>
            <w:r>
              <w:rPr>
                <w:color w:val="auto"/>
                <w:sz w:val="22"/>
              </w:rPr>
              <w:t>4.</w:t>
            </w:r>
          </w:p>
        </w:tc>
        <w:tc>
          <w:tcPr>
            <w:tcW w:w="505" w:type="pct"/>
            <w:tcBorders>
              <w:top w:val="single" w:sz="2" w:space="0" w:color="000000"/>
              <w:left w:val="single" w:sz="2" w:space="0" w:color="000000"/>
              <w:bottom w:val="single" w:sz="2" w:space="0" w:color="000000"/>
              <w:right w:val="single" w:sz="2" w:space="0" w:color="000000"/>
            </w:tcBorders>
          </w:tcPr>
          <w:p w14:paraId="02AA6111" w14:textId="404662E3" w:rsidR="00E96FE9" w:rsidRPr="00210348" w:rsidRDefault="00E96FE9" w:rsidP="00BC38F7">
            <w:pPr>
              <w:spacing w:after="0" w:line="259" w:lineRule="auto"/>
              <w:ind w:left="43" w:right="0" w:firstLine="0"/>
              <w:rPr>
                <w:color w:val="auto"/>
                <w:sz w:val="22"/>
              </w:rPr>
            </w:pPr>
            <w:r w:rsidRPr="00210348">
              <w:rPr>
                <w:color w:val="auto"/>
                <w:sz w:val="22"/>
              </w:rPr>
              <w:t>Осуществление государственного кадастрового учета земельного участка</w:t>
            </w:r>
          </w:p>
        </w:tc>
        <w:tc>
          <w:tcPr>
            <w:tcW w:w="321" w:type="pct"/>
            <w:tcBorders>
              <w:top w:val="single" w:sz="2" w:space="0" w:color="000000"/>
              <w:left w:val="single" w:sz="2" w:space="0" w:color="000000"/>
              <w:bottom w:val="single" w:sz="2" w:space="0" w:color="000000"/>
              <w:right w:val="single" w:sz="2" w:space="0" w:color="000000"/>
            </w:tcBorders>
          </w:tcPr>
          <w:p w14:paraId="5D5A875D" w14:textId="2F85EA1B" w:rsidR="00E96FE9" w:rsidRPr="00210348" w:rsidRDefault="00D44AA0" w:rsidP="00BC38F7">
            <w:pPr>
              <w:spacing w:after="0" w:line="259" w:lineRule="auto"/>
              <w:ind w:left="43" w:right="0" w:firstLine="0"/>
              <w:rPr>
                <w:color w:val="auto"/>
                <w:sz w:val="22"/>
              </w:rPr>
            </w:pPr>
            <w:r w:rsidRPr="00210348">
              <w:rPr>
                <w:color w:val="auto"/>
                <w:sz w:val="22"/>
              </w:rPr>
              <w:t>5</w:t>
            </w:r>
            <w:r w:rsidR="00E96FE9" w:rsidRPr="00210348">
              <w:rPr>
                <w:color w:val="auto"/>
                <w:sz w:val="22"/>
              </w:rPr>
              <w:t xml:space="preserve"> рабочих дней</w:t>
            </w:r>
          </w:p>
        </w:tc>
        <w:tc>
          <w:tcPr>
            <w:tcW w:w="321" w:type="pct"/>
            <w:tcBorders>
              <w:top w:val="single" w:sz="2" w:space="0" w:color="000000"/>
              <w:left w:val="single" w:sz="2" w:space="0" w:color="000000"/>
              <w:bottom w:val="single" w:sz="2" w:space="0" w:color="000000"/>
              <w:right w:val="single" w:sz="2" w:space="0" w:color="000000"/>
            </w:tcBorders>
          </w:tcPr>
          <w:p w14:paraId="7507F1D8" w14:textId="2122C678" w:rsidR="00E96FE9" w:rsidRPr="00210348" w:rsidRDefault="00D44AA0" w:rsidP="00BC38F7">
            <w:pPr>
              <w:spacing w:after="0" w:line="244" w:lineRule="auto"/>
              <w:ind w:left="43" w:right="0" w:firstLine="0"/>
              <w:rPr>
                <w:color w:val="auto"/>
                <w:sz w:val="22"/>
              </w:rPr>
            </w:pPr>
            <w:r w:rsidRPr="00210348">
              <w:rPr>
                <w:color w:val="auto"/>
                <w:sz w:val="22"/>
              </w:rPr>
              <w:t>3</w:t>
            </w:r>
            <w:r w:rsidR="00E96FE9" w:rsidRPr="00210348">
              <w:rPr>
                <w:color w:val="auto"/>
                <w:sz w:val="22"/>
              </w:rPr>
              <w:t xml:space="preserve"> рабочих дн</w:t>
            </w:r>
            <w:r w:rsidRPr="00210348">
              <w:rPr>
                <w:color w:val="auto"/>
                <w:sz w:val="22"/>
              </w:rPr>
              <w:t>я</w:t>
            </w:r>
          </w:p>
        </w:tc>
        <w:tc>
          <w:tcPr>
            <w:tcW w:w="367" w:type="pct"/>
            <w:tcBorders>
              <w:top w:val="single" w:sz="2" w:space="0" w:color="000000"/>
              <w:left w:val="single" w:sz="2" w:space="0" w:color="000000"/>
              <w:bottom w:val="single" w:sz="2" w:space="0" w:color="000000"/>
              <w:right w:val="single" w:sz="2" w:space="0" w:color="000000"/>
            </w:tcBorders>
          </w:tcPr>
          <w:p w14:paraId="4CD5F45D" w14:textId="5FE7E0A0" w:rsidR="00E96FE9" w:rsidRPr="00210348" w:rsidRDefault="00E96FE9" w:rsidP="00BC38F7">
            <w:pPr>
              <w:spacing w:after="0" w:line="246" w:lineRule="auto"/>
              <w:ind w:left="43" w:right="0" w:firstLine="0"/>
              <w:rPr>
                <w:color w:val="auto"/>
                <w:sz w:val="22"/>
              </w:rPr>
            </w:pPr>
            <w:r w:rsidRPr="00210348">
              <w:rPr>
                <w:color w:val="auto"/>
                <w:sz w:val="22"/>
              </w:rPr>
              <w:t>4</w:t>
            </w:r>
          </w:p>
        </w:tc>
        <w:tc>
          <w:tcPr>
            <w:tcW w:w="551" w:type="pct"/>
            <w:tcBorders>
              <w:top w:val="single" w:sz="2" w:space="0" w:color="000000"/>
              <w:left w:val="single" w:sz="2" w:space="0" w:color="000000"/>
              <w:bottom w:val="single" w:sz="2" w:space="0" w:color="000000"/>
              <w:right w:val="single" w:sz="2" w:space="0" w:color="000000"/>
            </w:tcBorders>
          </w:tcPr>
          <w:p w14:paraId="1220D199" w14:textId="3B7E8624" w:rsidR="00E96FE9" w:rsidRPr="00210348" w:rsidRDefault="00E96FE9" w:rsidP="00BC38F7">
            <w:pPr>
              <w:spacing w:after="0" w:line="309" w:lineRule="auto"/>
              <w:ind w:left="43" w:right="0" w:firstLine="0"/>
              <w:rPr>
                <w:color w:val="auto"/>
                <w:sz w:val="22"/>
              </w:rPr>
            </w:pPr>
            <w:r w:rsidRPr="00210348">
              <w:rPr>
                <w:color w:val="auto"/>
                <w:sz w:val="22"/>
              </w:rPr>
              <w:t xml:space="preserve">1. </w:t>
            </w:r>
            <w:r w:rsidR="00CB62ED">
              <w:rPr>
                <w:color w:val="auto"/>
                <w:sz w:val="22"/>
              </w:rPr>
              <w:t>З</w:t>
            </w:r>
            <w:r w:rsidRPr="00210348">
              <w:rPr>
                <w:color w:val="auto"/>
                <w:sz w:val="22"/>
              </w:rPr>
              <w:t xml:space="preserve">аявление; </w:t>
            </w:r>
          </w:p>
          <w:p w14:paraId="4F120099" w14:textId="77777777" w:rsidR="00E96FE9" w:rsidRPr="00210348" w:rsidRDefault="00E96FE9" w:rsidP="00BC38F7">
            <w:pPr>
              <w:spacing w:after="0" w:line="254" w:lineRule="auto"/>
              <w:ind w:left="43" w:right="0" w:firstLine="0"/>
              <w:rPr>
                <w:color w:val="auto"/>
                <w:sz w:val="22"/>
              </w:rPr>
            </w:pPr>
            <w:r w:rsidRPr="00210348">
              <w:rPr>
                <w:color w:val="auto"/>
                <w:sz w:val="22"/>
              </w:rPr>
              <w:t xml:space="preserve">2.копия документа, удостоверяющего личность заявителя (личность представителя заявителя); </w:t>
            </w:r>
          </w:p>
          <w:p w14:paraId="43CB4B37" w14:textId="3CE74006" w:rsidR="00E96FE9" w:rsidRPr="00210348" w:rsidRDefault="00E96FE9" w:rsidP="00BC38F7">
            <w:pPr>
              <w:spacing w:after="0" w:line="254" w:lineRule="auto"/>
              <w:ind w:left="43" w:right="0" w:firstLine="0"/>
              <w:rPr>
                <w:color w:val="auto"/>
                <w:sz w:val="22"/>
              </w:rPr>
            </w:pPr>
            <w:r w:rsidRPr="00210348">
              <w:rPr>
                <w:color w:val="auto"/>
                <w:sz w:val="22"/>
              </w:rPr>
              <w:t>3.</w:t>
            </w:r>
            <w:r w:rsidR="00CB62ED">
              <w:rPr>
                <w:color w:val="auto"/>
                <w:sz w:val="22"/>
              </w:rPr>
              <w:t xml:space="preserve"> </w:t>
            </w:r>
            <w:r w:rsidRPr="00210348">
              <w:rPr>
                <w:color w:val="auto"/>
                <w:sz w:val="22"/>
              </w:rPr>
              <w:t>решение об утверждении схемы расположения земельного участка;</w:t>
            </w:r>
          </w:p>
          <w:p w14:paraId="470C683B" w14:textId="691154DF" w:rsidR="00E96FE9" w:rsidRPr="00210348" w:rsidRDefault="00E96FE9" w:rsidP="00BC38F7">
            <w:pPr>
              <w:spacing w:after="0" w:line="309" w:lineRule="auto"/>
              <w:ind w:left="43" w:right="0" w:firstLine="0"/>
              <w:rPr>
                <w:color w:val="auto"/>
                <w:sz w:val="22"/>
              </w:rPr>
            </w:pPr>
            <w:r w:rsidRPr="00210348">
              <w:rPr>
                <w:color w:val="auto"/>
                <w:sz w:val="22"/>
              </w:rPr>
              <w:t>4. межевой план.</w:t>
            </w:r>
          </w:p>
        </w:tc>
        <w:tc>
          <w:tcPr>
            <w:tcW w:w="551" w:type="pct"/>
            <w:tcBorders>
              <w:top w:val="single" w:sz="2" w:space="0" w:color="000000"/>
              <w:left w:val="single" w:sz="2" w:space="0" w:color="000000"/>
              <w:bottom w:val="single" w:sz="2" w:space="0" w:color="000000"/>
              <w:right w:val="single" w:sz="2" w:space="0" w:color="000000"/>
            </w:tcBorders>
          </w:tcPr>
          <w:p w14:paraId="42076E1C" w14:textId="2CEE8334" w:rsidR="00E96FE9" w:rsidRPr="00210348" w:rsidRDefault="00CB62ED" w:rsidP="00BC38F7">
            <w:pPr>
              <w:spacing w:after="0" w:line="259" w:lineRule="auto"/>
              <w:ind w:left="43" w:right="0" w:firstLine="0"/>
              <w:rPr>
                <w:color w:val="auto"/>
                <w:sz w:val="22"/>
              </w:rPr>
            </w:pPr>
            <w:r>
              <w:rPr>
                <w:color w:val="auto"/>
                <w:sz w:val="22"/>
              </w:rPr>
              <w:t>В</w:t>
            </w:r>
            <w:r w:rsidR="00E96FE9" w:rsidRPr="00210348">
              <w:rPr>
                <w:color w:val="auto"/>
                <w:sz w:val="22"/>
              </w:rPr>
              <w:t xml:space="preserve">ыписка из ЕГРН </w:t>
            </w:r>
          </w:p>
        </w:tc>
        <w:tc>
          <w:tcPr>
            <w:tcW w:w="505" w:type="pct"/>
            <w:tcBorders>
              <w:top w:val="single" w:sz="2" w:space="0" w:color="000000"/>
              <w:left w:val="single" w:sz="2" w:space="0" w:color="000000"/>
              <w:bottom w:val="single" w:sz="2" w:space="0" w:color="000000"/>
              <w:right w:val="single" w:sz="2" w:space="0" w:color="000000"/>
            </w:tcBorders>
          </w:tcPr>
          <w:p w14:paraId="5A86DF95" w14:textId="77777777" w:rsidR="00A1562A" w:rsidRPr="00210348" w:rsidRDefault="00A1562A" w:rsidP="00BC38F7">
            <w:pPr>
              <w:spacing w:after="0" w:line="259" w:lineRule="auto"/>
              <w:ind w:left="43" w:right="0" w:firstLine="0"/>
              <w:rPr>
                <w:color w:val="auto"/>
                <w:sz w:val="22"/>
              </w:rPr>
            </w:pPr>
            <w:r w:rsidRPr="00210348">
              <w:rPr>
                <w:color w:val="auto"/>
                <w:sz w:val="22"/>
              </w:rPr>
              <w:t>Росреестр</w:t>
            </w:r>
          </w:p>
          <w:p w14:paraId="3217F75F" w14:textId="1F13ED64" w:rsidR="00E96FE9" w:rsidRPr="00210348" w:rsidRDefault="00E96FE9" w:rsidP="00BC38F7">
            <w:pPr>
              <w:spacing w:after="0" w:line="259" w:lineRule="auto"/>
              <w:ind w:left="43" w:right="0" w:firstLine="0"/>
              <w:rPr>
                <w:color w:val="auto"/>
                <w:sz w:val="22"/>
              </w:rPr>
            </w:pPr>
          </w:p>
        </w:tc>
        <w:tc>
          <w:tcPr>
            <w:tcW w:w="505" w:type="pct"/>
            <w:tcBorders>
              <w:top w:val="single" w:sz="2" w:space="0" w:color="000000"/>
              <w:left w:val="single" w:sz="2" w:space="0" w:color="000000"/>
              <w:bottom w:val="single" w:sz="2" w:space="0" w:color="000000"/>
              <w:right w:val="single" w:sz="2" w:space="0" w:color="000000"/>
            </w:tcBorders>
          </w:tcPr>
          <w:p w14:paraId="5C79D120" w14:textId="6F922DAB" w:rsidR="00E96FE9" w:rsidRPr="00210348" w:rsidRDefault="00CB62ED" w:rsidP="00BC38F7">
            <w:pPr>
              <w:spacing w:after="0" w:line="259" w:lineRule="auto"/>
              <w:ind w:left="43" w:right="0" w:firstLine="0"/>
              <w:rPr>
                <w:color w:val="auto"/>
                <w:sz w:val="22"/>
              </w:rPr>
            </w:pPr>
            <w:r>
              <w:rPr>
                <w:color w:val="auto"/>
                <w:sz w:val="22"/>
              </w:rPr>
              <w:t>П</w:t>
            </w:r>
            <w:r w:rsidR="00E96FE9" w:rsidRPr="00210348">
              <w:rPr>
                <w:color w:val="auto"/>
                <w:sz w:val="22"/>
              </w:rPr>
              <w:t xml:space="preserve">ункт 3 части </w:t>
            </w:r>
            <w:r w:rsidR="00703C5D" w:rsidRPr="00210348">
              <w:rPr>
                <w:color w:val="auto"/>
                <w:sz w:val="22"/>
              </w:rPr>
              <w:t xml:space="preserve">1 </w:t>
            </w:r>
            <w:r w:rsidR="00E96FE9" w:rsidRPr="00210348">
              <w:rPr>
                <w:color w:val="auto"/>
                <w:sz w:val="22"/>
              </w:rPr>
              <w:t xml:space="preserve">статьи 16, статья 18, </w:t>
            </w:r>
            <w:r w:rsidR="00703C5D" w:rsidRPr="00210348">
              <w:rPr>
                <w:color w:val="auto"/>
                <w:sz w:val="22"/>
              </w:rPr>
              <w:t>с</w:t>
            </w:r>
            <w:r w:rsidR="00E96FE9" w:rsidRPr="00210348">
              <w:rPr>
                <w:color w:val="auto"/>
                <w:sz w:val="22"/>
              </w:rPr>
              <w:t xml:space="preserve">татья 28 Федерального закона </w:t>
            </w:r>
            <w:r w:rsidR="00703C5D" w:rsidRPr="00210348">
              <w:rPr>
                <w:color w:val="auto"/>
                <w:sz w:val="22"/>
              </w:rPr>
              <w:t xml:space="preserve">№ </w:t>
            </w:r>
            <w:r w:rsidR="00E96FE9" w:rsidRPr="00210348">
              <w:rPr>
                <w:color w:val="auto"/>
                <w:sz w:val="22"/>
              </w:rPr>
              <w:t>218</w:t>
            </w:r>
            <w:r w:rsidR="00703C5D" w:rsidRPr="00210348">
              <w:rPr>
                <w:color w:val="auto"/>
                <w:sz w:val="22"/>
              </w:rPr>
              <w:t>-</w:t>
            </w:r>
            <w:r w:rsidR="00E96FE9" w:rsidRPr="00210348">
              <w:rPr>
                <w:color w:val="auto"/>
                <w:sz w:val="22"/>
              </w:rPr>
              <w:t>ФЗ</w:t>
            </w:r>
          </w:p>
        </w:tc>
        <w:tc>
          <w:tcPr>
            <w:tcW w:w="551" w:type="pct"/>
            <w:tcBorders>
              <w:top w:val="single" w:sz="2" w:space="0" w:color="000000"/>
              <w:left w:val="single" w:sz="2" w:space="0" w:color="000000"/>
              <w:bottom w:val="single" w:sz="2" w:space="0" w:color="000000"/>
              <w:right w:val="single" w:sz="2" w:space="0" w:color="000000"/>
            </w:tcBorders>
          </w:tcPr>
          <w:p w14:paraId="48589BC1" w14:textId="2433AE59" w:rsidR="00E96FE9" w:rsidRPr="00210348" w:rsidRDefault="00CB62ED" w:rsidP="00BC38F7">
            <w:pPr>
              <w:spacing w:after="0" w:line="244" w:lineRule="auto"/>
              <w:ind w:left="43" w:right="0" w:firstLine="0"/>
              <w:rPr>
                <w:color w:val="auto"/>
                <w:sz w:val="22"/>
              </w:rPr>
            </w:pPr>
            <w:r>
              <w:rPr>
                <w:color w:val="auto"/>
                <w:sz w:val="22"/>
              </w:rPr>
              <w:t>Д</w:t>
            </w:r>
            <w:r w:rsidR="00E96FE9" w:rsidRPr="00210348">
              <w:rPr>
                <w:color w:val="auto"/>
                <w:sz w:val="22"/>
              </w:rPr>
              <w:t>ля всех объектов</w:t>
            </w:r>
            <w:r>
              <w:rPr>
                <w:color w:val="auto"/>
                <w:sz w:val="22"/>
              </w:rPr>
              <w:t xml:space="preserve"> </w:t>
            </w:r>
            <w:r w:rsidR="00E96FE9" w:rsidRPr="00210348">
              <w:rPr>
                <w:color w:val="auto"/>
                <w:sz w:val="22"/>
              </w:rPr>
              <w:t>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0A5C20DF" w14:textId="6844EF91" w:rsidR="00E96FE9" w:rsidRPr="00210348" w:rsidRDefault="00A1562A" w:rsidP="00BC38F7">
            <w:pPr>
              <w:spacing w:after="0" w:line="259" w:lineRule="auto"/>
              <w:ind w:left="43" w:right="0" w:firstLine="0"/>
              <w:rPr>
                <w:color w:val="auto"/>
                <w:sz w:val="22"/>
              </w:rPr>
            </w:pPr>
            <w:r w:rsidRPr="00210348">
              <w:rPr>
                <w:color w:val="auto"/>
                <w:sz w:val="22"/>
              </w:rPr>
              <w:t>-</w:t>
            </w:r>
          </w:p>
        </w:tc>
      </w:tr>
      <w:tr w:rsidR="00F52C5A" w:rsidRPr="009F4D65" w14:paraId="2474129D" w14:textId="77777777" w:rsidTr="00BC38F7">
        <w:trPr>
          <w:trHeight w:val="958"/>
        </w:trPr>
        <w:tc>
          <w:tcPr>
            <w:tcW w:w="183" w:type="pct"/>
            <w:tcBorders>
              <w:top w:val="single" w:sz="2" w:space="0" w:color="000000"/>
              <w:left w:val="single" w:sz="2" w:space="0" w:color="000000"/>
              <w:bottom w:val="single" w:sz="2" w:space="0" w:color="000000"/>
              <w:right w:val="single" w:sz="2" w:space="0" w:color="000000"/>
            </w:tcBorders>
          </w:tcPr>
          <w:p w14:paraId="47062377" w14:textId="2FF2E72E" w:rsidR="00A1562A" w:rsidRPr="00CB62ED" w:rsidRDefault="00CB62ED" w:rsidP="00BC38F7">
            <w:pPr>
              <w:spacing w:after="0" w:line="259" w:lineRule="auto"/>
              <w:ind w:left="43" w:right="0" w:firstLine="0"/>
              <w:rPr>
                <w:color w:val="auto"/>
                <w:sz w:val="22"/>
              </w:rPr>
            </w:pPr>
            <w:r>
              <w:rPr>
                <w:color w:val="auto"/>
                <w:sz w:val="22"/>
              </w:rPr>
              <w:t>5.</w:t>
            </w:r>
          </w:p>
        </w:tc>
        <w:tc>
          <w:tcPr>
            <w:tcW w:w="505" w:type="pct"/>
            <w:tcBorders>
              <w:top w:val="single" w:sz="2" w:space="0" w:color="000000"/>
              <w:left w:val="single" w:sz="2" w:space="0" w:color="000000"/>
              <w:bottom w:val="single" w:sz="2" w:space="0" w:color="000000"/>
              <w:right w:val="single" w:sz="2" w:space="0" w:color="000000"/>
            </w:tcBorders>
          </w:tcPr>
          <w:p w14:paraId="518B761A" w14:textId="31E421FC" w:rsidR="00A1562A" w:rsidRPr="00210348" w:rsidRDefault="00A1562A" w:rsidP="00BC38F7">
            <w:pPr>
              <w:spacing w:after="0" w:line="259" w:lineRule="auto"/>
              <w:ind w:left="43" w:right="0" w:firstLine="0"/>
              <w:rPr>
                <w:color w:val="auto"/>
                <w:sz w:val="22"/>
              </w:rPr>
            </w:pPr>
            <w:r w:rsidRPr="00210348">
              <w:rPr>
                <w:color w:val="auto"/>
                <w:sz w:val="22"/>
              </w:rPr>
              <w:t>Подача заявления о предоставлении земельного участка</w:t>
            </w:r>
            <w:r w:rsidR="00CB62ED">
              <w:rPr>
                <w:color w:val="auto"/>
                <w:sz w:val="22"/>
              </w:rPr>
              <w:t xml:space="preserve"> </w:t>
            </w:r>
            <w:r w:rsidRPr="00210348">
              <w:rPr>
                <w:color w:val="auto"/>
                <w:sz w:val="22"/>
              </w:rPr>
              <w:t>в уполномоченный орган</w:t>
            </w:r>
          </w:p>
        </w:tc>
        <w:tc>
          <w:tcPr>
            <w:tcW w:w="321" w:type="pct"/>
            <w:tcBorders>
              <w:top w:val="single" w:sz="2" w:space="0" w:color="000000"/>
              <w:left w:val="single" w:sz="2" w:space="0" w:color="000000"/>
              <w:bottom w:val="single" w:sz="2" w:space="0" w:color="000000"/>
              <w:right w:val="single" w:sz="2" w:space="0" w:color="000000"/>
            </w:tcBorders>
          </w:tcPr>
          <w:p w14:paraId="6E3EB688" w14:textId="30D00266" w:rsidR="00A1562A" w:rsidRPr="00210348" w:rsidRDefault="00784AEA" w:rsidP="00BC38F7">
            <w:pPr>
              <w:spacing w:after="0" w:line="259" w:lineRule="auto"/>
              <w:ind w:left="43" w:right="0" w:firstLine="0"/>
              <w:rPr>
                <w:color w:val="auto"/>
                <w:sz w:val="22"/>
              </w:rPr>
            </w:pPr>
            <w:r w:rsidRPr="00210348">
              <w:rPr>
                <w:color w:val="auto"/>
                <w:sz w:val="22"/>
              </w:rPr>
              <w:t>1 рабочий день</w:t>
            </w:r>
          </w:p>
        </w:tc>
        <w:tc>
          <w:tcPr>
            <w:tcW w:w="321" w:type="pct"/>
            <w:tcBorders>
              <w:top w:val="single" w:sz="2" w:space="0" w:color="000000"/>
              <w:left w:val="single" w:sz="2" w:space="0" w:color="000000"/>
              <w:bottom w:val="single" w:sz="2" w:space="0" w:color="000000"/>
              <w:right w:val="single" w:sz="2" w:space="0" w:color="000000"/>
            </w:tcBorders>
          </w:tcPr>
          <w:p w14:paraId="76ED7F9B" w14:textId="59023543" w:rsidR="00A1562A" w:rsidRPr="00210348" w:rsidRDefault="00784AEA" w:rsidP="00BC38F7">
            <w:pPr>
              <w:spacing w:after="0" w:line="244" w:lineRule="auto"/>
              <w:ind w:left="43" w:right="0" w:firstLine="0"/>
              <w:rPr>
                <w:color w:val="auto"/>
                <w:sz w:val="22"/>
              </w:rPr>
            </w:pPr>
            <w:r w:rsidRPr="00210348">
              <w:rPr>
                <w:color w:val="auto"/>
                <w:sz w:val="22"/>
              </w:rPr>
              <w:t>1 рабочий день</w:t>
            </w:r>
          </w:p>
        </w:tc>
        <w:tc>
          <w:tcPr>
            <w:tcW w:w="367" w:type="pct"/>
            <w:tcBorders>
              <w:top w:val="single" w:sz="2" w:space="0" w:color="000000"/>
              <w:left w:val="single" w:sz="2" w:space="0" w:color="000000"/>
              <w:bottom w:val="single" w:sz="2" w:space="0" w:color="000000"/>
              <w:right w:val="single" w:sz="2" w:space="0" w:color="000000"/>
            </w:tcBorders>
          </w:tcPr>
          <w:p w14:paraId="1045556C" w14:textId="44C23E95" w:rsidR="00A1562A" w:rsidRPr="00210348" w:rsidRDefault="00784AEA" w:rsidP="00BC38F7">
            <w:pPr>
              <w:spacing w:after="0" w:line="246" w:lineRule="auto"/>
              <w:ind w:left="43" w:right="0" w:firstLine="0"/>
              <w:jc w:val="center"/>
              <w:rPr>
                <w:color w:val="auto"/>
                <w:sz w:val="22"/>
              </w:rPr>
            </w:pPr>
            <w:r w:rsidRPr="00210348">
              <w:rPr>
                <w:color w:val="auto"/>
                <w:sz w:val="22"/>
              </w:rPr>
              <w:t>3</w:t>
            </w:r>
          </w:p>
        </w:tc>
        <w:tc>
          <w:tcPr>
            <w:tcW w:w="551" w:type="pct"/>
            <w:tcBorders>
              <w:top w:val="single" w:sz="2" w:space="0" w:color="000000"/>
              <w:left w:val="single" w:sz="2" w:space="0" w:color="000000"/>
              <w:bottom w:val="single" w:sz="2" w:space="0" w:color="000000"/>
              <w:right w:val="single" w:sz="2" w:space="0" w:color="000000"/>
            </w:tcBorders>
          </w:tcPr>
          <w:p w14:paraId="299F97FC" w14:textId="1BB4E5F6" w:rsidR="003C7CAE" w:rsidRPr="00210348" w:rsidRDefault="00784AEA" w:rsidP="00BC38F7">
            <w:pPr>
              <w:spacing w:after="0" w:line="248" w:lineRule="auto"/>
              <w:ind w:left="43" w:right="0" w:firstLine="0"/>
              <w:rPr>
                <w:color w:val="auto"/>
                <w:sz w:val="22"/>
              </w:rPr>
            </w:pPr>
            <w:r w:rsidRPr="00210348">
              <w:rPr>
                <w:color w:val="auto"/>
                <w:sz w:val="22"/>
              </w:rPr>
              <w:t xml:space="preserve">1. </w:t>
            </w:r>
            <w:r w:rsidR="00CB62ED">
              <w:rPr>
                <w:color w:val="auto"/>
                <w:sz w:val="22"/>
              </w:rPr>
              <w:t>З</w:t>
            </w:r>
            <w:r w:rsidRPr="00210348">
              <w:rPr>
                <w:color w:val="auto"/>
                <w:sz w:val="22"/>
              </w:rPr>
              <w:t xml:space="preserve">аявление о предоставлении земельного участка; </w:t>
            </w:r>
          </w:p>
          <w:p w14:paraId="5BC2E4C0" w14:textId="0168900A" w:rsidR="00784AEA" w:rsidRPr="00210348" w:rsidRDefault="003C7CAE" w:rsidP="00BC38F7">
            <w:pPr>
              <w:spacing w:after="0" w:line="248" w:lineRule="auto"/>
              <w:ind w:left="43" w:right="0" w:firstLine="0"/>
              <w:rPr>
                <w:color w:val="auto"/>
                <w:sz w:val="22"/>
              </w:rPr>
            </w:pPr>
            <w:r w:rsidRPr="00210348">
              <w:rPr>
                <w:color w:val="auto"/>
                <w:sz w:val="22"/>
              </w:rPr>
              <w:t xml:space="preserve">2. </w:t>
            </w:r>
            <w:r w:rsidR="00784AEA" w:rsidRPr="00210348">
              <w:rPr>
                <w:color w:val="auto"/>
                <w:sz w:val="22"/>
              </w:rPr>
              <w:t xml:space="preserve">копия документа, удостоверяющего личность заявителя (личность представителя заявителя); </w:t>
            </w:r>
          </w:p>
          <w:p w14:paraId="4EEACA4E" w14:textId="36E3678E" w:rsidR="00A1562A" w:rsidRPr="00210348" w:rsidRDefault="003C7CAE" w:rsidP="00BC38F7">
            <w:pPr>
              <w:spacing w:after="0" w:line="248" w:lineRule="auto"/>
              <w:ind w:left="43" w:right="0" w:firstLine="0"/>
              <w:rPr>
                <w:color w:val="auto"/>
                <w:sz w:val="22"/>
              </w:rPr>
            </w:pPr>
            <w:r w:rsidRPr="00210348">
              <w:rPr>
                <w:color w:val="auto"/>
                <w:sz w:val="22"/>
              </w:rPr>
              <w:t>3</w:t>
            </w:r>
            <w:r w:rsidR="00784AEA" w:rsidRPr="00210348">
              <w:rPr>
                <w:color w:val="auto"/>
                <w:sz w:val="22"/>
              </w:rPr>
              <w:t xml:space="preserve">. выписка из </w:t>
            </w:r>
            <w:r w:rsidRPr="00210348">
              <w:rPr>
                <w:color w:val="auto"/>
                <w:sz w:val="22"/>
              </w:rPr>
              <w:t>ЕГРН</w:t>
            </w:r>
          </w:p>
        </w:tc>
        <w:tc>
          <w:tcPr>
            <w:tcW w:w="551" w:type="pct"/>
            <w:tcBorders>
              <w:top w:val="single" w:sz="2" w:space="0" w:color="000000"/>
              <w:left w:val="single" w:sz="2" w:space="0" w:color="000000"/>
              <w:bottom w:val="single" w:sz="2" w:space="0" w:color="000000"/>
              <w:right w:val="single" w:sz="2" w:space="0" w:color="000000"/>
            </w:tcBorders>
          </w:tcPr>
          <w:p w14:paraId="205FE369" w14:textId="000C1421" w:rsidR="00A1562A" w:rsidRPr="00210348" w:rsidRDefault="00CB62ED" w:rsidP="00BC38F7">
            <w:pPr>
              <w:spacing w:after="0" w:line="259" w:lineRule="auto"/>
              <w:ind w:left="43" w:right="0" w:firstLine="0"/>
              <w:rPr>
                <w:color w:val="auto"/>
                <w:sz w:val="22"/>
              </w:rPr>
            </w:pPr>
            <w:r>
              <w:rPr>
                <w:color w:val="auto"/>
                <w:sz w:val="22"/>
              </w:rPr>
              <w:t>У</w:t>
            </w:r>
            <w:r w:rsidR="003C7CAE" w:rsidRPr="00210348">
              <w:rPr>
                <w:color w:val="auto"/>
                <w:sz w:val="22"/>
              </w:rPr>
              <w:t>ведомление о получении заявления</w:t>
            </w:r>
          </w:p>
        </w:tc>
        <w:tc>
          <w:tcPr>
            <w:tcW w:w="505" w:type="pct"/>
            <w:tcBorders>
              <w:top w:val="single" w:sz="2" w:space="0" w:color="000000"/>
              <w:left w:val="single" w:sz="2" w:space="0" w:color="000000"/>
              <w:bottom w:val="single" w:sz="2" w:space="0" w:color="000000"/>
              <w:right w:val="single" w:sz="2" w:space="0" w:color="000000"/>
            </w:tcBorders>
          </w:tcPr>
          <w:p w14:paraId="19A3FB27" w14:textId="00E8B113" w:rsidR="00A1562A" w:rsidRPr="00210348" w:rsidRDefault="003C7CAE" w:rsidP="00BC38F7">
            <w:pPr>
              <w:spacing w:after="0" w:line="259" w:lineRule="auto"/>
              <w:ind w:left="43" w:right="0" w:firstLine="0"/>
              <w:rPr>
                <w:color w:val="auto"/>
                <w:sz w:val="22"/>
              </w:rPr>
            </w:pPr>
            <w:r w:rsidRPr="00210348">
              <w:rPr>
                <w:color w:val="auto"/>
                <w:sz w:val="22"/>
              </w:rPr>
              <w:t xml:space="preserve">Комитет по управлению имуществом города </w:t>
            </w:r>
          </w:p>
        </w:tc>
        <w:tc>
          <w:tcPr>
            <w:tcW w:w="505" w:type="pct"/>
            <w:tcBorders>
              <w:top w:val="single" w:sz="2" w:space="0" w:color="000000"/>
              <w:left w:val="single" w:sz="2" w:space="0" w:color="000000"/>
              <w:bottom w:val="single" w:sz="2" w:space="0" w:color="000000"/>
              <w:right w:val="single" w:sz="2" w:space="0" w:color="000000"/>
            </w:tcBorders>
          </w:tcPr>
          <w:p w14:paraId="6D43403F" w14:textId="502298CF" w:rsidR="00A1562A" w:rsidRPr="00210348" w:rsidRDefault="00CB62ED" w:rsidP="00BC38F7">
            <w:pPr>
              <w:spacing w:after="0" w:line="259" w:lineRule="auto"/>
              <w:ind w:left="43" w:right="0" w:firstLine="0"/>
              <w:rPr>
                <w:color w:val="auto"/>
                <w:sz w:val="22"/>
              </w:rPr>
            </w:pPr>
            <w:r>
              <w:rPr>
                <w:color w:val="auto"/>
                <w:sz w:val="22"/>
              </w:rPr>
              <w:t>С</w:t>
            </w:r>
            <w:r w:rsidR="00AF2D66" w:rsidRPr="00210348">
              <w:rPr>
                <w:color w:val="auto"/>
                <w:sz w:val="22"/>
              </w:rPr>
              <w:t>татья 39.3, 39.6, 39.10, 39.17 ЗК РФ</w:t>
            </w:r>
            <w:r w:rsidR="000D0359" w:rsidRPr="00210348">
              <w:rPr>
                <w:color w:val="auto"/>
                <w:sz w:val="22"/>
              </w:rPr>
              <w:t>,</w:t>
            </w:r>
          </w:p>
          <w:p w14:paraId="42E6D000" w14:textId="4804A1A7" w:rsidR="000D0359" w:rsidRPr="00210348" w:rsidRDefault="000D0359" w:rsidP="00BC38F7">
            <w:pPr>
              <w:spacing w:after="0" w:line="259" w:lineRule="auto"/>
              <w:ind w:left="43" w:right="0" w:firstLine="0"/>
              <w:rPr>
                <w:color w:val="auto"/>
                <w:sz w:val="22"/>
              </w:rPr>
            </w:pPr>
            <w:r w:rsidRPr="00210348">
              <w:rPr>
                <w:color w:val="auto"/>
                <w:sz w:val="22"/>
              </w:rPr>
              <w:t xml:space="preserve">административный регламент по предоставлению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утвержденный постановлением мэрии </w:t>
            </w:r>
            <w:r w:rsidRPr="00210348">
              <w:rPr>
                <w:color w:val="333333"/>
                <w:sz w:val="22"/>
              </w:rPr>
              <w:t xml:space="preserve">от 18.10.2022 </w:t>
            </w:r>
            <w:hyperlink r:id="rId20" w:tgtFrame="_blank" w:history="1">
              <w:r w:rsidRPr="00210348">
                <w:rPr>
                  <w:color w:val="333333"/>
                  <w:sz w:val="22"/>
                </w:rPr>
                <w:t>№ 3021</w:t>
              </w:r>
            </w:hyperlink>
          </w:p>
        </w:tc>
        <w:tc>
          <w:tcPr>
            <w:tcW w:w="551" w:type="pct"/>
            <w:tcBorders>
              <w:top w:val="single" w:sz="2" w:space="0" w:color="000000"/>
              <w:left w:val="single" w:sz="2" w:space="0" w:color="000000"/>
              <w:bottom w:val="single" w:sz="2" w:space="0" w:color="000000"/>
              <w:right w:val="single" w:sz="2" w:space="0" w:color="000000"/>
            </w:tcBorders>
          </w:tcPr>
          <w:p w14:paraId="2BC658C2" w14:textId="5D9E8818" w:rsidR="00A1562A" w:rsidRPr="00210348" w:rsidRDefault="00CB62ED" w:rsidP="00BC38F7">
            <w:pPr>
              <w:spacing w:after="0" w:line="244" w:lineRule="auto"/>
              <w:ind w:left="43" w:right="0" w:firstLine="0"/>
              <w:rPr>
                <w:color w:val="auto"/>
                <w:sz w:val="22"/>
              </w:rPr>
            </w:pPr>
            <w:r>
              <w:rPr>
                <w:color w:val="auto"/>
                <w:sz w:val="22"/>
              </w:rPr>
              <w:t>Д</w:t>
            </w:r>
            <w:r w:rsidR="00AF2D66" w:rsidRPr="00210348">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7347CC43" w14:textId="013A85DC" w:rsidR="00A1562A" w:rsidRPr="00210348" w:rsidRDefault="00AF2D66" w:rsidP="00BC38F7">
            <w:pPr>
              <w:spacing w:after="0" w:line="259" w:lineRule="auto"/>
              <w:ind w:left="43" w:right="0" w:firstLine="0"/>
              <w:rPr>
                <w:color w:val="auto"/>
                <w:sz w:val="22"/>
              </w:rPr>
            </w:pPr>
            <w:r w:rsidRPr="00210348">
              <w:rPr>
                <w:color w:val="auto"/>
                <w:sz w:val="22"/>
              </w:rPr>
              <w:t>-</w:t>
            </w:r>
          </w:p>
        </w:tc>
      </w:tr>
      <w:tr w:rsidR="006024EA" w:rsidRPr="009F4D65" w14:paraId="1395A3AD" w14:textId="77777777" w:rsidTr="00BC38F7">
        <w:trPr>
          <w:trHeight w:val="958"/>
        </w:trPr>
        <w:tc>
          <w:tcPr>
            <w:tcW w:w="183" w:type="pct"/>
            <w:tcBorders>
              <w:top w:val="single" w:sz="2" w:space="0" w:color="000000"/>
              <w:left w:val="single" w:sz="2" w:space="0" w:color="000000"/>
              <w:bottom w:val="single" w:sz="2" w:space="0" w:color="000000"/>
              <w:right w:val="single" w:sz="2" w:space="0" w:color="000000"/>
            </w:tcBorders>
          </w:tcPr>
          <w:p w14:paraId="5846D3E0" w14:textId="41157C93" w:rsidR="006024EA" w:rsidRPr="0025555A" w:rsidRDefault="0025555A" w:rsidP="00BC38F7">
            <w:pPr>
              <w:spacing w:after="0" w:line="259" w:lineRule="auto"/>
              <w:ind w:left="43" w:right="0" w:firstLine="0"/>
              <w:rPr>
                <w:color w:val="auto"/>
                <w:sz w:val="22"/>
              </w:rPr>
            </w:pPr>
            <w:r>
              <w:rPr>
                <w:color w:val="auto"/>
                <w:sz w:val="22"/>
              </w:rPr>
              <w:t>6.</w:t>
            </w:r>
          </w:p>
        </w:tc>
        <w:tc>
          <w:tcPr>
            <w:tcW w:w="505" w:type="pct"/>
            <w:tcBorders>
              <w:top w:val="single" w:sz="2" w:space="0" w:color="000000"/>
              <w:left w:val="single" w:sz="2" w:space="0" w:color="000000"/>
              <w:bottom w:val="single" w:sz="2" w:space="0" w:color="000000"/>
              <w:right w:val="single" w:sz="2" w:space="0" w:color="000000"/>
            </w:tcBorders>
          </w:tcPr>
          <w:p w14:paraId="303B2912" w14:textId="049DAA21" w:rsidR="006024EA" w:rsidRPr="00210348" w:rsidRDefault="006024EA" w:rsidP="00BC38F7">
            <w:pPr>
              <w:spacing w:after="0" w:line="259" w:lineRule="auto"/>
              <w:ind w:left="43" w:right="0" w:firstLine="0"/>
              <w:rPr>
                <w:color w:val="auto"/>
                <w:sz w:val="22"/>
              </w:rPr>
            </w:pPr>
            <w:r w:rsidRPr="00210348">
              <w:rPr>
                <w:color w:val="auto"/>
                <w:sz w:val="22"/>
              </w:rPr>
              <w:t>Подготовка проекта договора</w:t>
            </w:r>
          </w:p>
        </w:tc>
        <w:tc>
          <w:tcPr>
            <w:tcW w:w="321" w:type="pct"/>
            <w:tcBorders>
              <w:top w:val="single" w:sz="2" w:space="0" w:color="000000"/>
              <w:left w:val="single" w:sz="2" w:space="0" w:color="000000"/>
              <w:bottom w:val="single" w:sz="2" w:space="0" w:color="000000"/>
              <w:right w:val="single" w:sz="2" w:space="0" w:color="000000"/>
            </w:tcBorders>
          </w:tcPr>
          <w:p w14:paraId="68A35235" w14:textId="37408583" w:rsidR="006024EA" w:rsidRPr="00210348" w:rsidRDefault="00312F9B" w:rsidP="00BC38F7">
            <w:pPr>
              <w:spacing w:after="0" w:line="259" w:lineRule="auto"/>
              <w:ind w:left="43" w:right="0" w:firstLine="0"/>
              <w:rPr>
                <w:color w:val="auto"/>
                <w:sz w:val="22"/>
              </w:rPr>
            </w:pPr>
            <w:r w:rsidRPr="00210348">
              <w:rPr>
                <w:color w:val="auto"/>
                <w:sz w:val="22"/>
              </w:rPr>
              <w:t>14</w:t>
            </w:r>
            <w:r w:rsidR="006024EA" w:rsidRPr="00210348">
              <w:rPr>
                <w:color w:val="auto"/>
                <w:sz w:val="22"/>
              </w:rPr>
              <w:t xml:space="preserve"> календарных дней</w:t>
            </w:r>
          </w:p>
        </w:tc>
        <w:tc>
          <w:tcPr>
            <w:tcW w:w="321" w:type="pct"/>
            <w:tcBorders>
              <w:top w:val="single" w:sz="2" w:space="0" w:color="000000"/>
              <w:left w:val="single" w:sz="2" w:space="0" w:color="000000"/>
              <w:bottom w:val="single" w:sz="2" w:space="0" w:color="000000"/>
              <w:right w:val="single" w:sz="2" w:space="0" w:color="000000"/>
            </w:tcBorders>
          </w:tcPr>
          <w:p w14:paraId="5C959DB5" w14:textId="2F82236F" w:rsidR="006024EA" w:rsidRPr="00210348" w:rsidRDefault="006024EA" w:rsidP="00BC38F7">
            <w:pPr>
              <w:spacing w:after="0" w:line="244" w:lineRule="auto"/>
              <w:ind w:left="43" w:right="0" w:firstLine="0"/>
              <w:rPr>
                <w:color w:val="auto"/>
                <w:sz w:val="22"/>
              </w:rPr>
            </w:pPr>
            <w:r w:rsidRPr="00210348">
              <w:rPr>
                <w:color w:val="auto"/>
                <w:sz w:val="22"/>
              </w:rPr>
              <w:t>14 календарных дней</w:t>
            </w:r>
          </w:p>
        </w:tc>
        <w:tc>
          <w:tcPr>
            <w:tcW w:w="367" w:type="pct"/>
            <w:tcBorders>
              <w:top w:val="single" w:sz="2" w:space="0" w:color="000000"/>
              <w:left w:val="single" w:sz="2" w:space="0" w:color="000000"/>
              <w:bottom w:val="single" w:sz="2" w:space="0" w:color="000000"/>
              <w:right w:val="single" w:sz="2" w:space="0" w:color="000000"/>
            </w:tcBorders>
          </w:tcPr>
          <w:p w14:paraId="72D01C84" w14:textId="4FF6E94E" w:rsidR="006024EA" w:rsidRPr="00210348" w:rsidRDefault="006024EA" w:rsidP="00BC38F7">
            <w:pPr>
              <w:spacing w:after="0" w:line="246" w:lineRule="auto"/>
              <w:ind w:left="43" w:right="0" w:firstLine="0"/>
              <w:jc w:val="center"/>
              <w:rPr>
                <w:color w:val="auto"/>
                <w:sz w:val="22"/>
              </w:rPr>
            </w:pPr>
            <w:r w:rsidRPr="00210348">
              <w:rPr>
                <w:color w:val="auto"/>
                <w:sz w:val="22"/>
              </w:rPr>
              <w:t>2</w:t>
            </w:r>
          </w:p>
        </w:tc>
        <w:tc>
          <w:tcPr>
            <w:tcW w:w="551" w:type="pct"/>
            <w:tcBorders>
              <w:top w:val="single" w:sz="2" w:space="0" w:color="000000"/>
              <w:left w:val="single" w:sz="2" w:space="0" w:color="000000"/>
              <w:bottom w:val="single" w:sz="2" w:space="0" w:color="000000"/>
              <w:right w:val="single" w:sz="2" w:space="0" w:color="000000"/>
            </w:tcBorders>
          </w:tcPr>
          <w:p w14:paraId="018C80D3" w14:textId="566D8574" w:rsidR="006024EA" w:rsidRPr="00210348" w:rsidRDefault="006024EA" w:rsidP="00BC38F7">
            <w:pPr>
              <w:spacing w:after="0" w:line="248" w:lineRule="auto"/>
              <w:ind w:left="43" w:right="0" w:firstLine="0"/>
              <w:rPr>
                <w:color w:val="auto"/>
                <w:sz w:val="22"/>
              </w:rPr>
            </w:pPr>
            <w:r w:rsidRPr="00210348">
              <w:rPr>
                <w:color w:val="auto"/>
                <w:sz w:val="22"/>
              </w:rPr>
              <w:t xml:space="preserve">1. </w:t>
            </w:r>
            <w:r w:rsidR="0025555A">
              <w:rPr>
                <w:color w:val="auto"/>
                <w:sz w:val="22"/>
              </w:rPr>
              <w:t>З</w:t>
            </w:r>
            <w:r w:rsidRPr="00210348">
              <w:rPr>
                <w:color w:val="auto"/>
                <w:sz w:val="22"/>
              </w:rPr>
              <w:t xml:space="preserve">аявление о предоставлении земельного участка; </w:t>
            </w:r>
          </w:p>
          <w:p w14:paraId="34E2E625" w14:textId="0636D85A" w:rsidR="006024EA" w:rsidRPr="00210348" w:rsidRDefault="006024EA" w:rsidP="00BC38F7">
            <w:pPr>
              <w:spacing w:after="0" w:line="248" w:lineRule="auto"/>
              <w:ind w:left="43" w:right="0" w:firstLine="0"/>
              <w:rPr>
                <w:color w:val="auto"/>
                <w:sz w:val="22"/>
              </w:rPr>
            </w:pPr>
            <w:r w:rsidRPr="00210348">
              <w:rPr>
                <w:color w:val="auto"/>
                <w:sz w:val="22"/>
              </w:rPr>
              <w:t>2. выписка из ЕГРН</w:t>
            </w:r>
          </w:p>
        </w:tc>
        <w:tc>
          <w:tcPr>
            <w:tcW w:w="551" w:type="pct"/>
            <w:tcBorders>
              <w:top w:val="single" w:sz="2" w:space="0" w:color="000000"/>
              <w:left w:val="single" w:sz="2" w:space="0" w:color="000000"/>
              <w:bottom w:val="single" w:sz="2" w:space="0" w:color="000000"/>
              <w:right w:val="single" w:sz="2" w:space="0" w:color="000000"/>
            </w:tcBorders>
          </w:tcPr>
          <w:p w14:paraId="7FA3EC62" w14:textId="012B979C" w:rsidR="006024EA" w:rsidRPr="00210348" w:rsidRDefault="00AE25B0" w:rsidP="00BC38F7">
            <w:pPr>
              <w:spacing w:after="0" w:line="259" w:lineRule="auto"/>
              <w:ind w:left="43" w:right="0" w:firstLine="0"/>
              <w:rPr>
                <w:color w:val="auto"/>
                <w:sz w:val="22"/>
              </w:rPr>
            </w:pPr>
            <w:r w:rsidRPr="00210348">
              <w:rPr>
                <w:color w:val="auto"/>
                <w:sz w:val="22"/>
              </w:rPr>
              <w:t>Проект д</w:t>
            </w:r>
            <w:r w:rsidR="006024EA" w:rsidRPr="00210348">
              <w:rPr>
                <w:color w:val="auto"/>
                <w:sz w:val="22"/>
              </w:rPr>
              <w:t>оговор</w:t>
            </w:r>
            <w:r w:rsidRPr="00210348">
              <w:rPr>
                <w:color w:val="auto"/>
                <w:sz w:val="22"/>
              </w:rPr>
              <w:t>а</w:t>
            </w:r>
            <w:r w:rsidR="00312F9B" w:rsidRPr="00210348">
              <w:rPr>
                <w:color w:val="auto"/>
                <w:sz w:val="22"/>
              </w:rPr>
              <w:t xml:space="preserve"> </w:t>
            </w:r>
            <w:r w:rsidR="00312F9B" w:rsidRPr="00210348">
              <w:rPr>
                <w:sz w:val="22"/>
              </w:rPr>
              <w:t>аренды/безвозмездного пользования земельного участка</w:t>
            </w:r>
          </w:p>
        </w:tc>
        <w:tc>
          <w:tcPr>
            <w:tcW w:w="505" w:type="pct"/>
            <w:tcBorders>
              <w:top w:val="single" w:sz="2" w:space="0" w:color="000000"/>
              <w:left w:val="single" w:sz="2" w:space="0" w:color="000000"/>
              <w:bottom w:val="single" w:sz="2" w:space="0" w:color="000000"/>
              <w:right w:val="single" w:sz="2" w:space="0" w:color="000000"/>
            </w:tcBorders>
          </w:tcPr>
          <w:p w14:paraId="4EB06EBA" w14:textId="42A585F0" w:rsidR="006024EA" w:rsidRPr="00210348" w:rsidRDefault="006024EA" w:rsidP="00BC38F7">
            <w:pPr>
              <w:spacing w:after="0" w:line="259" w:lineRule="auto"/>
              <w:ind w:left="43" w:right="0" w:firstLine="0"/>
              <w:rPr>
                <w:color w:val="auto"/>
                <w:sz w:val="22"/>
              </w:rPr>
            </w:pPr>
            <w:r w:rsidRPr="00210348">
              <w:rPr>
                <w:color w:val="auto"/>
                <w:sz w:val="22"/>
              </w:rPr>
              <w:t xml:space="preserve">Комитет по управлению имуществом города </w:t>
            </w:r>
          </w:p>
        </w:tc>
        <w:tc>
          <w:tcPr>
            <w:tcW w:w="505" w:type="pct"/>
            <w:tcBorders>
              <w:top w:val="single" w:sz="2" w:space="0" w:color="000000"/>
              <w:left w:val="single" w:sz="2" w:space="0" w:color="000000"/>
              <w:bottom w:val="single" w:sz="2" w:space="0" w:color="000000"/>
              <w:right w:val="single" w:sz="2" w:space="0" w:color="000000"/>
            </w:tcBorders>
          </w:tcPr>
          <w:p w14:paraId="6194AA9D" w14:textId="7B4FAB39" w:rsidR="006024EA" w:rsidRPr="00210348" w:rsidRDefault="0025555A" w:rsidP="00BC38F7">
            <w:pPr>
              <w:spacing w:after="0" w:line="259" w:lineRule="auto"/>
              <w:ind w:left="43" w:right="0" w:firstLine="0"/>
              <w:rPr>
                <w:color w:val="auto"/>
                <w:sz w:val="22"/>
              </w:rPr>
            </w:pPr>
            <w:r>
              <w:rPr>
                <w:color w:val="auto"/>
                <w:sz w:val="22"/>
              </w:rPr>
              <w:t>П</w:t>
            </w:r>
            <w:r w:rsidR="006024EA" w:rsidRPr="00210348">
              <w:rPr>
                <w:color w:val="auto"/>
                <w:sz w:val="22"/>
              </w:rPr>
              <w:t xml:space="preserve">ункт 5 статьи 39.17 ЗК РФ, административный регламент по предоставлению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утвержденный постановлением мэрии </w:t>
            </w:r>
            <w:r w:rsidR="006024EA" w:rsidRPr="00210348">
              <w:rPr>
                <w:color w:val="333333"/>
                <w:sz w:val="22"/>
              </w:rPr>
              <w:t xml:space="preserve">от 18.10.2022 </w:t>
            </w:r>
            <w:hyperlink r:id="rId21" w:tgtFrame="_blank" w:history="1">
              <w:r w:rsidR="006024EA" w:rsidRPr="00210348">
                <w:rPr>
                  <w:color w:val="333333"/>
                  <w:sz w:val="22"/>
                </w:rPr>
                <w:t>№ 3021</w:t>
              </w:r>
            </w:hyperlink>
          </w:p>
        </w:tc>
        <w:tc>
          <w:tcPr>
            <w:tcW w:w="551" w:type="pct"/>
            <w:tcBorders>
              <w:top w:val="single" w:sz="2" w:space="0" w:color="000000"/>
              <w:left w:val="single" w:sz="2" w:space="0" w:color="000000"/>
              <w:bottom w:val="single" w:sz="2" w:space="0" w:color="000000"/>
              <w:right w:val="single" w:sz="2" w:space="0" w:color="000000"/>
            </w:tcBorders>
          </w:tcPr>
          <w:p w14:paraId="1F622918" w14:textId="5B065014" w:rsidR="006024EA" w:rsidRPr="00210348" w:rsidRDefault="0025555A" w:rsidP="00BC38F7">
            <w:pPr>
              <w:spacing w:after="0" w:line="244" w:lineRule="auto"/>
              <w:ind w:left="43" w:right="0" w:firstLine="0"/>
              <w:rPr>
                <w:color w:val="auto"/>
                <w:sz w:val="22"/>
              </w:rPr>
            </w:pPr>
            <w:r>
              <w:rPr>
                <w:color w:val="auto"/>
                <w:sz w:val="22"/>
              </w:rPr>
              <w:t>Д</w:t>
            </w:r>
            <w:r w:rsidR="006024EA" w:rsidRPr="00210348">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13CF5251" w14:textId="4BFEC82B" w:rsidR="006024EA" w:rsidRPr="00210348" w:rsidRDefault="006024EA" w:rsidP="00BC38F7">
            <w:pPr>
              <w:spacing w:after="0" w:line="259" w:lineRule="auto"/>
              <w:ind w:left="43" w:right="0" w:firstLine="0"/>
              <w:rPr>
                <w:color w:val="auto"/>
                <w:sz w:val="22"/>
              </w:rPr>
            </w:pPr>
            <w:r w:rsidRPr="00210348">
              <w:rPr>
                <w:color w:val="auto"/>
                <w:sz w:val="22"/>
              </w:rPr>
              <w:t>-</w:t>
            </w:r>
          </w:p>
        </w:tc>
      </w:tr>
      <w:tr w:rsidR="00AE25B0" w:rsidRPr="009F4D65" w14:paraId="64050F53" w14:textId="77777777" w:rsidTr="00BC38F7">
        <w:trPr>
          <w:trHeight w:val="958"/>
        </w:trPr>
        <w:tc>
          <w:tcPr>
            <w:tcW w:w="183" w:type="pct"/>
            <w:tcBorders>
              <w:top w:val="single" w:sz="2" w:space="0" w:color="000000"/>
              <w:left w:val="single" w:sz="2" w:space="0" w:color="000000"/>
              <w:bottom w:val="single" w:sz="2" w:space="0" w:color="000000"/>
              <w:right w:val="single" w:sz="2" w:space="0" w:color="000000"/>
            </w:tcBorders>
          </w:tcPr>
          <w:p w14:paraId="28ECA473" w14:textId="51932D52" w:rsidR="00AE25B0" w:rsidRPr="0025555A" w:rsidRDefault="0025555A" w:rsidP="00BC38F7">
            <w:pPr>
              <w:spacing w:after="0" w:line="259" w:lineRule="auto"/>
              <w:ind w:left="43" w:right="0" w:firstLine="0"/>
              <w:rPr>
                <w:color w:val="auto"/>
                <w:sz w:val="22"/>
              </w:rPr>
            </w:pPr>
            <w:r>
              <w:rPr>
                <w:color w:val="auto"/>
                <w:sz w:val="22"/>
              </w:rPr>
              <w:t>7.</w:t>
            </w:r>
          </w:p>
        </w:tc>
        <w:tc>
          <w:tcPr>
            <w:tcW w:w="505" w:type="pct"/>
            <w:tcBorders>
              <w:top w:val="single" w:sz="2" w:space="0" w:color="000000"/>
              <w:left w:val="single" w:sz="2" w:space="0" w:color="000000"/>
              <w:bottom w:val="single" w:sz="2" w:space="0" w:color="000000"/>
              <w:right w:val="single" w:sz="2" w:space="0" w:color="000000"/>
            </w:tcBorders>
          </w:tcPr>
          <w:p w14:paraId="196DA80C" w14:textId="11A79146" w:rsidR="00AE25B0" w:rsidRPr="00210348" w:rsidRDefault="00AE25B0" w:rsidP="00BC38F7">
            <w:pPr>
              <w:spacing w:after="0" w:line="259" w:lineRule="auto"/>
              <w:ind w:left="43" w:right="0" w:firstLine="0"/>
              <w:rPr>
                <w:color w:val="auto"/>
                <w:sz w:val="22"/>
              </w:rPr>
            </w:pPr>
            <w:r w:rsidRPr="00210348">
              <w:rPr>
                <w:color w:val="auto"/>
                <w:sz w:val="22"/>
              </w:rPr>
              <w:t>Подписание договора инвестором</w:t>
            </w:r>
          </w:p>
        </w:tc>
        <w:tc>
          <w:tcPr>
            <w:tcW w:w="321" w:type="pct"/>
            <w:tcBorders>
              <w:top w:val="single" w:sz="2" w:space="0" w:color="000000"/>
              <w:left w:val="single" w:sz="2" w:space="0" w:color="000000"/>
              <w:bottom w:val="single" w:sz="2" w:space="0" w:color="000000"/>
              <w:right w:val="single" w:sz="2" w:space="0" w:color="000000"/>
            </w:tcBorders>
          </w:tcPr>
          <w:p w14:paraId="1ED486CA" w14:textId="208523F7" w:rsidR="00AE25B0" w:rsidRPr="00210348" w:rsidRDefault="00AE25B0" w:rsidP="00BC38F7">
            <w:pPr>
              <w:spacing w:after="0" w:line="259" w:lineRule="auto"/>
              <w:ind w:left="43" w:right="0" w:firstLine="0"/>
              <w:rPr>
                <w:color w:val="auto"/>
                <w:sz w:val="22"/>
              </w:rPr>
            </w:pPr>
            <w:r w:rsidRPr="00210348">
              <w:rPr>
                <w:color w:val="auto"/>
                <w:sz w:val="22"/>
              </w:rPr>
              <w:t>30 календарных дн</w:t>
            </w:r>
            <w:r w:rsidR="000D35E5" w:rsidRPr="00210348">
              <w:rPr>
                <w:color w:val="auto"/>
                <w:sz w:val="22"/>
              </w:rPr>
              <w:t xml:space="preserve">ей </w:t>
            </w:r>
            <w:r w:rsidR="000D35E5" w:rsidRPr="00210348">
              <w:rPr>
                <w:color w:val="22272F"/>
                <w:sz w:val="22"/>
                <w:shd w:val="clear" w:color="auto" w:fill="FFFFFF"/>
              </w:rPr>
              <w:t>со дня получения инвестором проекта</w:t>
            </w:r>
            <w:r w:rsidR="009660D5">
              <w:rPr>
                <w:color w:val="22272F"/>
                <w:sz w:val="22"/>
                <w:shd w:val="clear" w:color="auto" w:fill="FFFFFF"/>
              </w:rPr>
              <w:t xml:space="preserve"> </w:t>
            </w:r>
            <w:r w:rsidR="000D35E5" w:rsidRPr="00210348">
              <w:rPr>
                <w:color w:val="22272F"/>
                <w:sz w:val="22"/>
                <w:shd w:val="clear" w:color="auto" w:fill="FFFFFF"/>
              </w:rPr>
              <w:t>договора</w:t>
            </w:r>
          </w:p>
        </w:tc>
        <w:tc>
          <w:tcPr>
            <w:tcW w:w="321" w:type="pct"/>
            <w:tcBorders>
              <w:top w:val="single" w:sz="2" w:space="0" w:color="000000"/>
              <w:left w:val="single" w:sz="2" w:space="0" w:color="000000"/>
              <w:bottom w:val="single" w:sz="2" w:space="0" w:color="000000"/>
              <w:right w:val="single" w:sz="2" w:space="0" w:color="000000"/>
            </w:tcBorders>
          </w:tcPr>
          <w:p w14:paraId="5A43B039" w14:textId="2EC17819" w:rsidR="00AE25B0" w:rsidRPr="00210348" w:rsidRDefault="00AE25B0" w:rsidP="00BC38F7">
            <w:pPr>
              <w:spacing w:after="0" w:line="244" w:lineRule="auto"/>
              <w:ind w:left="43" w:right="0" w:firstLine="0"/>
              <w:rPr>
                <w:color w:val="auto"/>
                <w:sz w:val="22"/>
              </w:rPr>
            </w:pPr>
            <w:r w:rsidRPr="00210348">
              <w:rPr>
                <w:color w:val="auto"/>
                <w:sz w:val="22"/>
              </w:rPr>
              <w:t>30 календарных дней</w:t>
            </w:r>
            <w:r w:rsidR="000D35E5" w:rsidRPr="00210348">
              <w:rPr>
                <w:color w:val="auto"/>
                <w:sz w:val="22"/>
              </w:rPr>
              <w:t xml:space="preserve"> </w:t>
            </w:r>
            <w:r w:rsidR="000D35E5" w:rsidRPr="00210348">
              <w:rPr>
                <w:color w:val="22272F"/>
                <w:sz w:val="22"/>
                <w:shd w:val="clear" w:color="auto" w:fill="FFFFFF"/>
              </w:rPr>
              <w:t>со дня получения инвестором проекта</w:t>
            </w:r>
            <w:r w:rsidR="009660D5">
              <w:rPr>
                <w:color w:val="22272F"/>
                <w:sz w:val="22"/>
                <w:shd w:val="clear" w:color="auto" w:fill="FFFFFF"/>
              </w:rPr>
              <w:t xml:space="preserve"> </w:t>
            </w:r>
            <w:r w:rsidR="000D35E5" w:rsidRPr="00210348">
              <w:rPr>
                <w:color w:val="22272F"/>
                <w:sz w:val="22"/>
                <w:shd w:val="clear" w:color="auto" w:fill="FFFFFF"/>
              </w:rPr>
              <w:t>договора</w:t>
            </w:r>
          </w:p>
        </w:tc>
        <w:tc>
          <w:tcPr>
            <w:tcW w:w="367" w:type="pct"/>
            <w:tcBorders>
              <w:top w:val="single" w:sz="2" w:space="0" w:color="000000"/>
              <w:left w:val="single" w:sz="2" w:space="0" w:color="000000"/>
              <w:bottom w:val="single" w:sz="2" w:space="0" w:color="000000"/>
              <w:right w:val="single" w:sz="2" w:space="0" w:color="000000"/>
            </w:tcBorders>
          </w:tcPr>
          <w:p w14:paraId="71CC676D" w14:textId="03993677" w:rsidR="00AE25B0" w:rsidRPr="00210348" w:rsidRDefault="00AE25B0" w:rsidP="00BC38F7">
            <w:pPr>
              <w:spacing w:after="0" w:line="246" w:lineRule="auto"/>
              <w:ind w:left="43" w:right="0" w:firstLine="0"/>
              <w:jc w:val="center"/>
              <w:rPr>
                <w:color w:val="auto"/>
                <w:sz w:val="22"/>
              </w:rPr>
            </w:pPr>
            <w:r w:rsidRPr="00210348">
              <w:rPr>
                <w:color w:val="auto"/>
                <w:sz w:val="22"/>
              </w:rPr>
              <w:t>2</w:t>
            </w:r>
          </w:p>
        </w:tc>
        <w:tc>
          <w:tcPr>
            <w:tcW w:w="551" w:type="pct"/>
            <w:tcBorders>
              <w:top w:val="single" w:sz="2" w:space="0" w:color="000000"/>
              <w:left w:val="single" w:sz="2" w:space="0" w:color="000000"/>
              <w:bottom w:val="single" w:sz="2" w:space="0" w:color="000000"/>
              <w:right w:val="single" w:sz="2" w:space="0" w:color="000000"/>
            </w:tcBorders>
          </w:tcPr>
          <w:p w14:paraId="27CB1327" w14:textId="77777777" w:rsidR="00AE25B0" w:rsidRPr="00210348" w:rsidRDefault="00AE25B0" w:rsidP="00BC38F7">
            <w:pPr>
              <w:spacing w:after="0" w:line="248" w:lineRule="auto"/>
              <w:ind w:left="43" w:right="0" w:firstLine="0"/>
              <w:rPr>
                <w:color w:val="auto"/>
                <w:sz w:val="22"/>
              </w:rPr>
            </w:pPr>
            <w:r w:rsidRPr="00210348">
              <w:rPr>
                <w:color w:val="auto"/>
                <w:sz w:val="22"/>
              </w:rPr>
              <w:t>1. Заявление о подписании договора</w:t>
            </w:r>
          </w:p>
          <w:p w14:paraId="49A8AFF1" w14:textId="34AA812E" w:rsidR="00AE25B0" w:rsidRPr="00210348" w:rsidRDefault="00AE25B0" w:rsidP="00BC38F7">
            <w:pPr>
              <w:spacing w:after="0" w:line="248" w:lineRule="auto"/>
              <w:ind w:left="43" w:right="0" w:firstLine="0"/>
              <w:rPr>
                <w:color w:val="auto"/>
                <w:sz w:val="22"/>
              </w:rPr>
            </w:pPr>
            <w:r w:rsidRPr="00210348">
              <w:rPr>
                <w:color w:val="auto"/>
                <w:sz w:val="22"/>
              </w:rPr>
              <w:t>2. Договор</w:t>
            </w:r>
          </w:p>
        </w:tc>
        <w:tc>
          <w:tcPr>
            <w:tcW w:w="551" w:type="pct"/>
            <w:tcBorders>
              <w:top w:val="single" w:sz="2" w:space="0" w:color="000000"/>
              <w:left w:val="single" w:sz="2" w:space="0" w:color="000000"/>
              <w:bottom w:val="single" w:sz="2" w:space="0" w:color="000000"/>
              <w:right w:val="single" w:sz="2" w:space="0" w:color="000000"/>
            </w:tcBorders>
          </w:tcPr>
          <w:p w14:paraId="67728764" w14:textId="0C2A9C87" w:rsidR="00AE25B0" w:rsidRPr="00210348" w:rsidRDefault="00AE25B0" w:rsidP="00BC38F7">
            <w:pPr>
              <w:spacing w:after="0" w:line="259" w:lineRule="auto"/>
              <w:ind w:left="43" w:right="0" w:firstLine="0"/>
              <w:rPr>
                <w:color w:val="auto"/>
                <w:sz w:val="22"/>
              </w:rPr>
            </w:pPr>
            <w:r w:rsidRPr="00210348">
              <w:rPr>
                <w:color w:val="auto"/>
                <w:sz w:val="22"/>
              </w:rPr>
              <w:t>Договор</w:t>
            </w:r>
          </w:p>
        </w:tc>
        <w:tc>
          <w:tcPr>
            <w:tcW w:w="505" w:type="pct"/>
            <w:tcBorders>
              <w:top w:val="single" w:sz="2" w:space="0" w:color="000000"/>
              <w:left w:val="single" w:sz="2" w:space="0" w:color="000000"/>
              <w:bottom w:val="single" w:sz="2" w:space="0" w:color="000000"/>
              <w:right w:val="single" w:sz="2" w:space="0" w:color="000000"/>
            </w:tcBorders>
          </w:tcPr>
          <w:p w14:paraId="2FC0F52D" w14:textId="59C3A036" w:rsidR="00AE25B0" w:rsidRPr="00210348" w:rsidRDefault="00AE25B0" w:rsidP="00BC38F7">
            <w:pPr>
              <w:spacing w:after="0" w:line="259" w:lineRule="auto"/>
              <w:ind w:left="43" w:right="0" w:firstLine="0"/>
              <w:rPr>
                <w:color w:val="auto"/>
                <w:sz w:val="22"/>
              </w:rPr>
            </w:pPr>
            <w:r w:rsidRPr="00210348">
              <w:rPr>
                <w:color w:val="auto"/>
                <w:sz w:val="22"/>
              </w:rPr>
              <w:t>Инвестор</w:t>
            </w:r>
          </w:p>
        </w:tc>
        <w:tc>
          <w:tcPr>
            <w:tcW w:w="505" w:type="pct"/>
            <w:tcBorders>
              <w:top w:val="single" w:sz="2" w:space="0" w:color="000000"/>
              <w:left w:val="single" w:sz="2" w:space="0" w:color="000000"/>
              <w:bottom w:val="single" w:sz="2" w:space="0" w:color="000000"/>
              <w:right w:val="single" w:sz="2" w:space="0" w:color="000000"/>
            </w:tcBorders>
          </w:tcPr>
          <w:p w14:paraId="188A7DC4" w14:textId="13B7F040" w:rsidR="00AE25B0" w:rsidRPr="00210348" w:rsidRDefault="00AE25B0" w:rsidP="00BC38F7">
            <w:pPr>
              <w:spacing w:after="0" w:line="259" w:lineRule="auto"/>
              <w:ind w:left="43" w:right="0" w:firstLine="0"/>
              <w:rPr>
                <w:color w:val="auto"/>
                <w:sz w:val="22"/>
              </w:rPr>
            </w:pPr>
            <w:r w:rsidRPr="00210348">
              <w:rPr>
                <w:color w:val="auto"/>
                <w:sz w:val="22"/>
              </w:rPr>
              <w:t>Ст</w:t>
            </w:r>
            <w:r w:rsidR="0025555A">
              <w:rPr>
                <w:color w:val="auto"/>
                <w:sz w:val="22"/>
              </w:rPr>
              <w:t>атья</w:t>
            </w:r>
            <w:r w:rsidRPr="00210348">
              <w:rPr>
                <w:color w:val="auto"/>
                <w:sz w:val="22"/>
              </w:rPr>
              <w:t xml:space="preserve"> 39.17 ЗК РФ</w:t>
            </w:r>
          </w:p>
        </w:tc>
        <w:tc>
          <w:tcPr>
            <w:tcW w:w="551" w:type="pct"/>
            <w:tcBorders>
              <w:top w:val="single" w:sz="2" w:space="0" w:color="000000"/>
              <w:left w:val="single" w:sz="2" w:space="0" w:color="000000"/>
              <w:bottom w:val="single" w:sz="2" w:space="0" w:color="000000"/>
              <w:right w:val="single" w:sz="2" w:space="0" w:color="000000"/>
            </w:tcBorders>
          </w:tcPr>
          <w:p w14:paraId="14078772" w14:textId="1C347C94" w:rsidR="00AE25B0" w:rsidRPr="00210348" w:rsidRDefault="0025555A" w:rsidP="00BC38F7">
            <w:pPr>
              <w:spacing w:after="0" w:line="244" w:lineRule="auto"/>
              <w:ind w:left="43" w:right="0" w:firstLine="0"/>
              <w:rPr>
                <w:color w:val="auto"/>
                <w:sz w:val="22"/>
              </w:rPr>
            </w:pPr>
            <w:r>
              <w:rPr>
                <w:color w:val="auto"/>
                <w:sz w:val="22"/>
              </w:rPr>
              <w:t>Д</w:t>
            </w:r>
            <w:r w:rsidR="00AE25B0" w:rsidRPr="00210348">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7FE3DF93" w14:textId="249BE839" w:rsidR="00AE25B0" w:rsidRPr="00210348" w:rsidRDefault="0025555A" w:rsidP="00BC38F7">
            <w:pPr>
              <w:spacing w:after="0" w:line="259" w:lineRule="auto"/>
              <w:ind w:left="43" w:right="0" w:firstLine="0"/>
              <w:jc w:val="center"/>
              <w:rPr>
                <w:color w:val="auto"/>
                <w:sz w:val="22"/>
              </w:rPr>
            </w:pPr>
            <w:r>
              <w:rPr>
                <w:color w:val="auto"/>
                <w:sz w:val="22"/>
              </w:rPr>
              <w:t>-</w:t>
            </w:r>
          </w:p>
        </w:tc>
      </w:tr>
      <w:tr w:rsidR="00AE25B0" w:rsidRPr="009F4D65" w14:paraId="7C5F9F85" w14:textId="77777777" w:rsidTr="00BC38F7">
        <w:trPr>
          <w:trHeight w:val="958"/>
        </w:trPr>
        <w:tc>
          <w:tcPr>
            <w:tcW w:w="183" w:type="pct"/>
            <w:tcBorders>
              <w:top w:val="single" w:sz="2" w:space="0" w:color="000000"/>
              <w:left w:val="single" w:sz="2" w:space="0" w:color="000000"/>
              <w:bottom w:val="single" w:sz="2" w:space="0" w:color="000000"/>
              <w:right w:val="single" w:sz="2" w:space="0" w:color="000000"/>
            </w:tcBorders>
          </w:tcPr>
          <w:p w14:paraId="4F23EC72" w14:textId="64096100" w:rsidR="00AE25B0" w:rsidRPr="00A4651D" w:rsidRDefault="00A4651D" w:rsidP="00BC38F7">
            <w:pPr>
              <w:spacing w:after="0" w:line="259" w:lineRule="auto"/>
              <w:ind w:left="43" w:right="0" w:firstLine="0"/>
              <w:rPr>
                <w:color w:val="auto"/>
                <w:sz w:val="22"/>
              </w:rPr>
            </w:pPr>
            <w:r>
              <w:rPr>
                <w:color w:val="auto"/>
                <w:sz w:val="22"/>
              </w:rPr>
              <w:t>8.</w:t>
            </w:r>
          </w:p>
        </w:tc>
        <w:tc>
          <w:tcPr>
            <w:tcW w:w="505" w:type="pct"/>
            <w:tcBorders>
              <w:top w:val="single" w:sz="2" w:space="0" w:color="000000"/>
              <w:left w:val="single" w:sz="2" w:space="0" w:color="000000"/>
              <w:bottom w:val="single" w:sz="2" w:space="0" w:color="000000"/>
              <w:right w:val="single" w:sz="2" w:space="0" w:color="000000"/>
            </w:tcBorders>
          </w:tcPr>
          <w:p w14:paraId="3032AB8E" w14:textId="27128DCC" w:rsidR="00AE25B0" w:rsidRPr="00210348" w:rsidRDefault="00AE25B0" w:rsidP="00BC38F7">
            <w:pPr>
              <w:spacing w:after="0" w:line="259" w:lineRule="auto"/>
              <w:ind w:left="43" w:right="0" w:firstLine="0"/>
              <w:rPr>
                <w:color w:val="auto"/>
                <w:sz w:val="22"/>
              </w:rPr>
            </w:pPr>
            <w:r w:rsidRPr="00210348">
              <w:rPr>
                <w:color w:val="auto"/>
                <w:sz w:val="22"/>
              </w:rPr>
              <w:t xml:space="preserve">Регистрация </w:t>
            </w:r>
            <w:r w:rsidR="00533059" w:rsidRPr="00210348">
              <w:rPr>
                <w:color w:val="auto"/>
                <w:sz w:val="22"/>
              </w:rPr>
              <w:t>договора</w:t>
            </w:r>
          </w:p>
        </w:tc>
        <w:tc>
          <w:tcPr>
            <w:tcW w:w="321" w:type="pct"/>
            <w:tcBorders>
              <w:top w:val="single" w:sz="2" w:space="0" w:color="000000"/>
              <w:left w:val="single" w:sz="2" w:space="0" w:color="000000"/>
              <w:bottom w:val="single" w:sz="2" w:space="0" w:color="000000"/>
              <w:right w:val="single" w:sz="2" w:space="0" w:color="000000"/>
            </w:tcBorders>
          </w:tcPr>
          <w:p w14:paraId="22EC2DC5" w14:textId="66AD8B19" w:rsidR="00AE25B0" w:rsidRPr="00210348" w:rsidRDefault="00AE25B0" w:rsidP="00BC38F7">
            <w:pPr>
              <w:spacing w:after="0" w:line="259" w:lineRule="auto"/>
              <w:ind w:left="43" w:right="0" w:firstLine="0"/>
              <w:rPr>
                <w:color w:val="auto"/>
                <w:sz w:val="22"/>
              </w:rPr>
            </w:pPr>
            <w:r w:rsidRPr="00210348">
              <w:rPr>
                <w:color w:val="auto"/>
                <w:sz w:val="22"/>
              </w:rPr>
              <w:t>7 рабочих дней</w:t>
            </w:r>
          </w:p>
        </w:tc>
        <w:tc>
          <w:tcPr>
            <w:tcW w:w="321" w:type="pct"/>
            <w:tcBorders>
              <w:top w:val="single" w:sz="2" w:space="0" w:color="000000"/>
              <w:left w:val="single" w:sz="2" w:space="0" w:color="000000"/>
              <w:bottom w:val="single" w:sz="2" w:space="0" w:color="000000"/>
              <w:right w:val="single" w:sz="2" w:space="0" w:color="000000"/>
            </w:tcBorders>
          </w:tcPr>
          <w:p w14:paraId="59A4A778" w14:textId="2ABE1AD8" w:rsidR="00AE25B0" w:rsidRPr="00210348" w:rsidRDefault="00AE25B0" w:rsidP="00BC38F7">
            <w:pPr>
              <w:spacing w:after="0" w:line="244" w:lineRule="auto"/>
              <w:ind w:left="43" w:right="0" w:firstLine="0"/>
              <w:rPr>
                <w:color w:val="auto"/>
                <w:sz w:val="22"/>
              </w:rPr>
            </w:pPr>
            <w:r w:rsidRPr="00210348">
              <w:rPr>
                <w:color w:val="auto"/>
                <w:sz w:val="22"/>
              </w:rPr>
              <w:t>7 рабочих дней</w:t>
            </w:r>
          </w:p>
        </w:tc>
        <w:tc>
          <w:tcPr>
            <w:tcW w:w="367" w:type="pct"/>
            <w:tcBorders>
              <w:top w:val="single" w:sz="2" w:space="0" w:color="000000"/>
              <w:left w:val="single" w:sz="2" w:space="0" w:color="000000"/>
              <w:bottom w:val="single" w:sz="2" w:space="0" w:color="000000"/>
              <w:right w:val="single" w:sz="2" w:space="0" w:color="000000"/>
            </w:tcBorders>
          </w:tcPr>
          <w:p w14:paraId="1CB99CAF" w14:textId="5A18A55C" w:rsidR="00AE25B0" w:rsidRPr="00210348" w:rsidRDefault="00AE25B0" w:rsidP="00BC38F7">
            <w:pPr>
              <w:spacing w:after="0" w:line="246" w:lineRule="auto"/>
              <w:ind w:left="43" w:right="0" w:firstLine="0"/>
              <w:jc w:val="center"/>
              <w:rPr>
                <w:color w:val="auto"/>
                <w:sz w:val="22"/>
              </w:rPr>
            </w:pPr>
            <w:r w:rsidRPr="00210348">
              <w:rPr>
                <w:color w:val="auto"/>
                <w:sz w:val="22"/>
              </w:rPr>
              <w:t>2</w:t>
            </w:r>
          </w:p>
        </w:tc>
        <w:tc>
          <w:tcPr>
            <w:tcW w:w="551" w:type="pct"/>
            <w:tcBorders>
              <w:top w:val="single" w:sz="2" w:space="0" w:color="000000"/>
              <w:left w:val="single" w:sz="2" w:space="0" w:color="000000"/>
              <w:bottom w:val="single" w:sz="2" w:space="0" w:color="000000"/>
              <w:right w:val="single" w:sz="2" w:space="0" w:color="000000"/>
            </w:tcBorders>
          </w:tcPr>
          <w:p w14:paraId="17BCA33E" w14:textId="2AD97EBF" w:rsidR="00AE25B0" w:rsidRPr="00210348" w:rsidRDefault="009A4C8E" w:rsidP="00BC38F7">
            <w:pPr>
              <w:spacing w:after="0" w:line="248" w:lineRule="auto"/>
              <w:ind w:left="43" w:right="0" w:firstLine="0"/>
              <w:rPr>
                <w:color w:val="auto"/>
                <w:sz w:val="22"/>
              </w:rPr>
            </w:pPr>
            <w:r w:rsidRPr="00210348">
              <w:rPr>
                <w:color w:val="auto"/>
                <w:sz w:val="22"/>
              </w:rPr>
              <w:t>Зарегистрированн</w:t>
            </w:r>
            <w:r w:rsidR="00533059" w:rsidRPr="00210348">
              <w:rPr>
                <w:color w:val="auto"/>
                <w:sz w:val="22"/>
              </w:rPr>
              <w:t>ый</w:t>
            </w:r>
            <w:r w:rsidRPr="00210348">
              <w:rPr>
                <w:color w:val="auto"/>
                <w:sz w:val="22"/>
              </w:rPr>
              <w:t xml:space="preserve"> в установленном порядке </w:t>
            </w:r>
            <w:r w:rsidR="00533059" w:rsidRPr="00210348">
              <w:rPr>
                <w:color w:val="auto"/>
                <w:sz w:val="22"/>
              </w:rPr>
              <w:t>договор</w:t>
            </w:r>
            <w:r w:rsidR="00AE25B0" w:rsidRPr="00210348">
              <w:rPr>
                <w:color w:val="auto"/>
                <w:sz w:val="22"/>
              </w:rPr>
              <w:t xml:space="preserve"> </w:t>
            </w:r>
          </w:p>
        </w:tc>
        <w:tc>
          <w:tcPr>
            <w:tcW w:w="551" w:type="pct"/>
            <w:tcBorders>
              <w:top w:val="single" w:sz="2" w:space="0" w:color="000000"/>
              <w:left w:val="single" w:sz="2" w:space="0" w:color="000000"/>
              <w:bottom w:val="single" w:sz="2" w:space="0" w:color="000000"/>
              <w:right w:val="single" w:sz="2" w:space="0" w:color="000000"/>
            </w:tcBorders>
          </w:tcPr>
          <w:p w14:paraId="76B84B1D" w14:textId="5A6721E7" w:rsidR="00AE25B0" w:rsidRPr="00210348" w:rsidRDefault="00AE25B0" w:rsidP="00BC38F7">
            <w:pPr>
              <w:spacing w:after="0" w:line="259" w:lineRule="auto"/>
              <w:ind w:left="43" w:right="0" w:firstLine="0"/>
              <w:rPr>
                <w:color w:val="auto"/>
                <w:sz w:val="22"/>
              </w:rPr>
            </w:pPr>
            <w:r w:rsidRPr="00210348">
              <w:rPr>
                <w:color w:val="auto"/>
                <w:sz w:val="22"/>
              </w:rPr>
              <w:t xml:space="preserve">1. </w:t>
            </w:r>
            <w:r w:rsidR="00A4651D">
              <w:rPr>
                <w:color w:val="auto"/>
                <w:sz w:val="22"/>
              </w:rPr>
              <w:t>Д</w:t>
            </w:r>
            <w:r w:rsidRPr="00210348">
              <w:rPr>
                <w:color w:val="auto"/>
                <w:sz w:val="22"/>
              </w:rPr>
              <w:t>оговор</w:t>
            </w:r>
          </w:p>
          <w:p w14:paraId="3ACF47CF" w14:textId="172699D7" w:rsidR="00AE25B0" w:rsidRPr="00210348" w:rsidRDefault="00AE25B0" w:rsidP="00BC38F7">
            <w:pPr>
              <w:spacing w:after="0" w:line="259" w:lineRule="auto"/>
              <w:ind w:left="43" w:right="0" w:firstLine="0"/>
              <w:rPr>
                <w:color w:val="auto"/>
                <w:sz w:val="22"/>
              </w:rPr>
            </w:pPr>
            <w:r w:rsidRPr="00210348">
              <w:rPr>
                <w:color w:val="auto"/>
                <w:sz w:val="22"/>
              </w:rPr>
              <w:t>2. выписка из ЕГРН</w:t>
            </w:r>
          </w:p>
        </w:tc>
        <w:tc>
          <w:tcPr>
            <w:tcW w:w="505" w:type="pct"/>
            <w:tcBorders>
              <w:top w:val="single" w:sz="2" w:space="0" w:color="000000"/>
              <w:left w:val="single" w:sz="2" w:space="0" w:color="000000"/>
              <w:bottom w:val="single" w:sz="2" w:space="0" w:color="000000"/>
              <w:right w:val="single" w:sz="2" w:space="0" w:color="000000"/>
            </w:tcBorders>
          </w:tcPr>
          <w:p w14:paraId="3EE87BC9" w14:textId="2AD37746" w:rsidR="00AE25B0" w:rsidRPr="00210348" w:rsidRDefault="00AE25B0" w:rsidP="00BC38F7">
            <w:pPr>
              <w:spacing w:after="0" w:line="259" w:lineRule="auto"/>
              <w:ind w:left="43" w:right="0" w:firstLine="0"/>
              <w:rPr>
                <w:color w:val="auto"/>
                <w:sz w:val="22"/>
              </w:rPr>
            </w:pPr>
            <w:r w:rsidRPr="00210348">
              <w:rPr>
                <w:color w:val="auto"/>
                <w:sz w:val="22"/>
              </w:rPr>
              <w:t>Комитет по управлению имуществом</w:t>
            </w:r>
            <w:r w:rsidR="00371023">
              <w:rPr>
                <w:color w:val="auto"/>
                <w:sz w:val="22"/>
              </w:rPr>
              <w:t xml:space="preserve"> города</w:t>
            </w:r>
          </w:p>
          <w:p w14:paraId="3D029236" w14:textId="77E1AE13" w:rsidR="00AE25B0" w:rsidRPr="00210348" w:rsidRDefault="00AE25B0" w:rsidP="00BC38F7">
            <w:pPr>
              <w:spacing w:after="0" w:line="259" w:lineRule="auto"/>
              <w:ind w:left="43" w:right="0" w:firstLine="0"/>
              <w:rPr>
                <w:color w:val="auto"/>
                <w:sz w:val="22"/>
              </w:rPr>
            </w:pPr>
            <w:r w:rsidRPr="00210348">
              <w:rPr>
                <w:color w:val="auto"/>
                <w:sz w:val="22"/>
              </w:rPr>
              <w:t>Росреестр</w:t>
            </w:r>
          </w:p>
        </w:tc>
        <w:tc>
          <w:tcPr>
            <w:tcW w:w="505" w:type="pct"/>
            <w:tcBorders>
              <w:top w:val="single" w:sz="2" w:space="0" w:color="000000"/>
              <w:left w:val="single" w:sz="2" w:space="0" w:color="000000"/>
              <w:bottom w:val="single" w:sz="2" w:space="0" w:color="000000"/>
              <w:right w:val="single" w:sz="2" w:space="0" w:color="000000"/>
            </w:tcBorders>
          </w:tcPr>
          <w:p w14:paraId="27E009DD" w14:textId="76DB90F4" w:rsidR="00AE25B0" w:rsidRPr="00210348" w:rsidRDefault="00AE25B0" w:rsidP="00BC38F7">
            <w:pPr>
              <w:spacing w:after="0" w:line="259" w:lineRule="auto"/>
              <w:ind w:left="43" w:right="0" w:firstLine="0"/>
              <w:rPr>
                <w:color w:val="auto"/>
                <w:sz w:val="22"/>
              </w:rPr>
            </w:pPr>
            <w:r w:rsidRPr="00210348">
              <w:rPr>
                <w:color w:val="auto"/>
                <w:sz w:val="22"/>
              </w:rPr>
              <w:t>С</w:t>
            </w:r>
            <w:r w:rsidR="00A4651D">
              <w:rPr>
                <w:color w:val="auto"/>
                <w:sz w:val="22"/>
              </w:rPr>
              <w:t>татья</w:t>
            </w:r>
            <w:r w:rsidRPr="00210348">
              <w:rPr>
                <w:color w:val="auto"/>
                <w:sz w:val="22"/>
              </w:rPr>
              <w:t xml:space="preserve"> 16 Федерального закона N 218-ФЗ </w:t>
            </w:r>
          </w:p>
          <w:p w14:paraId="26AFFC6F" w14:textId="77777777" w:rsidR="00AE25B0" w:rsidRPr="00210348" w:rsidRDefault="00AE25B0" w:rsidP="00BC38F7">
            <w:pPr>
              <w:spacing w:after="0" w:line="259" w:lineRule="auto"/>
              <w:ind w:left="43" w:right="0" w:firstLine="0"/>
              <w:rPr>
                <w:color w:val="auto"/>
                <w:sz w:val="22"/>
              </w:rPr>
            </w:pPr>
          </w:p>
        </w:tc>
        <w:tc>
          <w:tcPr>
            <w:tcW w:w="551" w:type="pct"/>
            <w:tcBorders>
              <w:top w:val="single" w:sz="2" w:space="0" w:color="000000"/>
              <w:left w:val="single" w:sz="2" w:space="0" w:color="000000"/>
              <w:bottom w:val="single" w:sz="2" w:space="0" w:color="000000"/>
              <w:right w:val="single" w:sz="2" w:space="0" w:color="000000"/>
            </w:tcBorders>
          </w:tcPr>
          <w:p w14:paraId="4873E77F" w14:textId="31C1618C" w:rsidR="00AE25B0" w:rsidRPr="00210348" w:rsidRDefault="00A4651D" w:rsidP="00BC38F7">
            <w:pPr>
              <w:spacing w:after="0" w:line="244" w:lineRule="auto"/>
              <w:ind w:left="43" w:right="0" w:firstLine="0"/>
              <w:rPr>
                <w:color w:val="auto"/>
                <w:sz w:val="22"/>
              </w:rPr>
            </w:pPr>
            <w:r>
              <w:rPr>
                <w:color w:val="auto"/>
                <w:sz w:val="22"/>
              </w:rPr>
              <w:t>Д</w:t>
            </w:r>
            <w:r w:rsidR="00AE25B0" w:rsidRPr="00210348">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2184BD51" w14:textId="77777777" w:rsidR="00AE25B0" w:rsidRPr="00210348" w:rsidRDefault="00AE25B0" w:rsidP="00BC38F7">
            <w:pPr>
              <w:spacing w:after="0" w:line="259" w:lineRule="auto"/>
              <w:ind w:left="43" w:right="0" w:firstLine="0"/>
              <w:rPr>
                <w:color w:val="auto"/>
                <w:sz w:val="22"/>
              </w:rPr>
            </w:pPr>
          </w:p>
        </w:tc>
      </w:tr>
    </w:tbl>
    <w:p w14:paraId="2A6B5FE1" w14:textId="77777777" w:rsidR="001240CB" w:rsidRPr="009F4D65" w:rsidRDefault="001240CB" w:rsidP="00BC38F7">
      <w:pPr>
        <w:spacing w:after="0" w:line="271" w:lineRule="auto"/>
        <w:ind w:left="43" w:right="0" w:firstLine="0"/>
        <w:rPr>
          <w:color w:val="auto"/>
          <w:sz w:val="22"/>
        </w:rPr>
      </w:pPr>
    </w:p>
    <w:p w14:paraId="27298396" w14:textId="77777777" w:rsidR="00F8568D" w:rsidRDefault="00F8568D" w:rsidP="008F0181">
      <w:pPr>
        <w:spacing w:after="0" w:line="271" w:lineRule="auto"/>
        <w:ind w:left="9781" w:right="-641" w:firstLine="0"/>
        <w:rPr>
          <w:color w:val="auto"/>
          <w:sz w:val="26"/>
          <w:szCs w:val="26"/>
        </w:rPr>
        <w:sectPr w:rsidR="00F8568D" w:rsidSect="00BC38F7">
          <w:pgSz w:w="16840" w:h="11920" w:orient="landscape"/>
          <w:pgMar w:top="1701" w:right="567" w:bottom="1134" w:left="567" w:header="1021" w:footer="720" w:gutter="0"/>
          <w:pgNumType w:start="1"/>
          <w:cols w:space="720"/>
          <w:titlePg/>
          <w:docGrid w:linePitch="381"/>
        </w:sectPr>
      </w:pPr>
    </w:p>
    <w:p w14:paraId="7B55433E" w14:textId="77777777" w:rsidR="00322F00" w:rsidRPr="000F77BD" w:rsidRDefault="00322F00" w:rsidP="00371023">
      <w:pPr>
        <w:spacing w:after="0" w:line="271" w:lineRule="auto"/>
        <w:ind w:left="12191" w:right="-641" w:firstLine="0"/>
        <w:rPr>
          <w:color w:val="auto"/>
          <w:sz w:val="26"/>
          <w:szCs w:val="26"/>
        </w:rPr>
      </w:pPr>
      <w:r w:rsidRPr="000F77BD">
        <w:rPr>
          <w:color w:val="auto"/>
          <w:sz w:val="26"/>
          <w:szCs w:val="26"/>
        </w:rPr>
        <w:t>УТВЕРЖДЕН</w:t>
      </w:r>
    </w:p>
    <w:p w14:paraId="110197B0" w14:textId="6A618F76" w:rsidR="00322F00" w:rsidRPr="000F77BD" w:rsidRDefault="00322F00" w:rsidP="00371023">
      <w:pPr>
        <w:spacing w:after="0" w:line="271" w:lineRule="auto"/>
        <w:ind w:left="12191" w:right="-641" w:firstLine="0"/>
        <w:rPr>
          <w:color w:val="auto"/>
          <w:sz w:val="26"/>
          <w:szCs w:val="26"/>
        </w:rPr>
      </w:pPr>
      <w:r w:rsidRPr="000F77BD">
        <w:rPr>
          <w:color w:val="auto"/>
          <w:sz w:val="26"/>
          <w:szCs w:val="26"/>
        </w:rPr>
        <w:t>постановлением мэрии</w:t>
      </w:r>
      <w:r w:rsidR="00371023">
        <w:rPr>
          <w:color w:val="auto"/>
          <w:sz w:val="26"/>
          <w:szCs w:val="26"/>
        </w:rPr>
        <w:t xml:space="preserve"> города</w:t>
      </w:r>
    </w:p>
    <w:p w14:paraId="5E8E9E8D" w14:textId="77777777" w:rsidR="00A14E93" w:rsidRDefault="00A14E93" w:rsidP="00A14E93">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67E3EEEF" w14:textId="41E11CB6" w:rsidR="008F0181" w:rsidRDefault="00322F00" w:rsidP="00371023">
      <w:pPr>
        <w:spacing w:after="0" w:line="260" w:lineRule="auto"/>
        <w:ind w:left="12191" w:right="-1432" w:firstLine="0"/>
        <w:rPr>
          <w:color w:val="auto"/>
          <w:sz w:val="26"/>
          <w:szCs w:val="26"/>
        </w:rPr>
      </w:pPr>
      <w:r w:rsidRPr="000F77BD">
        <w:rPr>
          <w:color w:val="auto"/>
          <w:sz w:val="26"/>
          <w:szCs w:val="26"/>
        </w:rPr>
        <w:t>(при</w:t>
      </w:r>
      <w:r>
        <w:rPr>
          <w:color w:val="auto"/>
          <w:sz w:val="26"/>
          <w:szCs w:val="26"/>
        </w:rPr>
        <w:t>ложение 7)</w:t>
      </w:r>
    </w:p>
    <w:p w14:paraId="6D246521" w14:textId="77777777" w:rsidR="00322F00" w:rsidRDefault="00322F00" w:rsidP="00371023">
      <w:pPr>
        <w:spacing w:after="0" w:line="260" w:lineRule="auto"/>
        <w:ind w:left="12191" w:right="-1432" w:firstLine="0"/>
        <w:rPr>
          <w:color w:val="auto"/>
          <w:sz w:val="26"/>
          <w:szCs w:val="26"/>
        </w:rPr>
      </w:pPr>
    </w:p>
    <w:p w14:paraId="03817962" w14:textId="77777777" w:rsidR="00322F00" w:rsidRDefault="00322F00" w:rsidP="00371023">
      <w:pPr>
        <w:spacing w:after="0" w:line="260" w:lineRule="auto"/>
        <w:ind w:left="12191" w:right="-1432" w:firstLine="0"/>
        <w:rPr>
          <w:color w:val="auto"/>
          <w:sz w:val="26"/>
          <w:szCs w:val="26"/>
        </w:rPr>
      </w:pPr>
    </w:p>
    <w:p w14:paraId="2183F685" w14:textId="77777777" w:rsidR="00322F00" w:rsidRPr="00F4778C" w:rsidRDefault="00322F00" w:rsidP="00371023">
      <w:pPr>
        <w:spacing w:after="0" w:line="260" w:lineRule="auto"/>
        <w:ind w:left="12191" w:right="-29" w:firstLine="0"/>
        <w:rPr>
          <w:color w:val="auto"/>
          <w:sz w:val="26"/>
          <w:szCs w:val="26"/>
        </w:rPr>
      </w:pPr>
    </w:p>
    <w:p w14:paraId="66913C16" w14:textId="19AEF46E" w:rsidR="00917B90" w:rsidRPr="00F4778C" w:rsidRDefault="00293C70" w:rsidP="00084F12">
      <w:pPr>
        <w:spacing w:after="0" w:line="260" w:lineRule="auto"/>
        <w:ind w:left="1729" w:right="955" w:hanging="10"/>
        <w:jc w:val="center"/>
        <w:rPr>
          <w:color w:val="auto"/>
          <w:sz w:val="26"/>
          <w:szCs w:val="26"/>
        </w:rPr>
      </w:pPr>
      <w:r w:rsidRPr="00F4778C">
        <w:rPr>
          <w:color w:val="auto"/>
          <w:sz w:val="26"/>
          <w:szCs w:val="26"/>
        </w:rPr>
        <w:t>Алгоритм действий инвестора по процедуре получения земельного участка в аренду (на торгах)</w:t>
      </w:r>
    </w:p>
    <w:p w14:paraId="0A37988A" w14:textId="77777777" w:rsidR="008F0181" w:rsidRPr="00F4778C" w:rsidRDefault="008F0181" w:rsidP="00084F12">
      <w:pPr>
        <w:spacing w:after="0" w:line="260" w:lineRule="auto"/>
        <w:ind w:left="1729" w:right="955" w:hanging="10"/>
        <w:jc w:val="center"/>
        <w:rPr>
          <w:color w:val="auto"/>
          <w:sz w:val="26"/>
          <w:szCs w:val="26"/>
        </w:rPr>
      </w:pPr>
    </w:p>
    <w:tbl>
      <w:tblPr>
        <w:tblStyle w:val="TableGrid"/>
        <w:tblW w:w="5000" w:type="pct"/>
        <w:tblInd w:w="0" w:type="dxa"/>
        <w:tblCellMar>
          <w:top w:w="31" w:type="dxa"/>
          <w:left w:w="91" w:type="dxa"/>
          <w:right w:w="89" w:type="dxa"/>
        </w:tblCellMar>
        <w:tblLook w:val="04A0" w:firstRow="1" w:lastRow="0" w:firstColumn="1" w:lastColumn="0" w:noHBand="0" w:noVBand="1"/>
      </w:tblPr>
      <w:tblGrid>
        <w:gridCol w:w="574"/>
        <w:gridCol w:w="1586"/>
        <w:gridCol w:w="1008"/>
        <w:gridCol w:w="1008"/>
        <w:gridCol w:w="1152"/>
        <w:gridCol w:w="1730"/>
        <w:gridCol w:w="1730"/>
        <w:gridCol w:w="1586"/>
        <w:gridCol w:w="1586"/>
        <w:gridCol w:w="1730"/>
        <w:gridCol w:w="2010"/>
      </w:tblGrid>
      <w:tr w:rsidR="00F52C5A" w:rsidRPr="00143DD6" w14:paraId="61965D0A" w14:textId="77777777" w:rsidTr="00371023">
        <w:trPr>
          <w:trHeight w:val="958"/>
          <w:tblHeader/>
        </w:trPr>
        <w:tc>
          <w:tcPr>
            <w:tcW w:w="183" w:type="pct"/>
            <w:tcBorders>
              <w:top w:val="single" w:sz="2" w:space="0" w:color="000000"/>
              <w:left w:val="single" w:sz="2" w:space="0" w:color="000000"/>
              <w:bottom w:val="single" w:sz="2" w:space="0" w:color="000000"/>
              <w:right w:val="single" w:sz="2" w:space="0" w:color="000000"/>
            </w:tcBorders>
            <w:vAlign w:val="bottom"/>
          </w:tcPr>
          <w:p w14:paraId="2093D438" w14:textId="41384EE3" w:rsidR="00BF2999" w:rsidRPr="00143DD6" w:rsidRDefault="009305C8" w:rsidP="00F36C3A">
            <w:pPr>
              <w:spacing w:after="0" w:line="259" w:lineRule="auto"/>
              <w:ind w:left="43" w:right="0" w:firstLine="0"/>
              <w:jc w:val="center"/>
              <w:rPr>
                <w:color w:val="auto"/>
                <w:sz w:val="22"/>
              </w:rPr>
            </w:pPr>
            <w:bookmarkStart w:id="14" w:name="_Hlk147919924"/>
            <w:r>
              <w:rPr>
                <w:color w:val="auto"/>
                <w:sz w:val="22"/>
              </w:rPr>
              <w:t xml:space="preserve">№ </w:t>
            </w:r>
            <w:r w:rsidR="00BF2999" w:rsidRPr="00143DD6">
              <w:rPr>
                <w:color w:val="auto"/>
                <w:sz w:val="22"/>
              </w:rPr>
              <w:t>п/п</w:t>
            </w:r>
          </w:p>
        </w:tc>
        <w:tc>
          <w:tcPr>
            <w:tcW w:w="505" w:type="pct"/>
            <w:tcBorders>
              <w:top w:val="single" w:sz="2" w:space="0" w:color="000000"/>
              <w:left w:val="single" w:sz="2" w:space="0" w:color="000000"/>
              <w:bottom w:val="single" w:sz="2" w:space="0" w:color="000000"/>
              <w:right w:val="single" w:sz="2" w:space="0" w:color="000000"/>
            </w:tcBorders>
            <w:vAlign w:val="bottom"/>
          </w:tcPr>
          <w:p w14:paraId="62413BF6" w14:textId="77777777" w:rsidR="00BF2999" w:rsidRPr="00143DD6" w:rsidRDefault="00BF2999" w:rsidP="008C5B14">
            <w:pPr>
              <w:spacing w:after="0" w:line="259" w:lineRule="auto"/>
              <w:ind w:right="19" w:firstLine="0"/>
              <w:jc w:val="center"/>
              <w:rPr>
                <w:color w:val="auto"/>
                <w:sz w:val="22"/>
              </w:rPr>
            </w:pPr>
            <w:r w:rsidRPr="00143DD6">
              <w:rPr>
                <w:color w:val="auto"/>
                <w:sz w:val="22"/>
              </w:rPr>
              <w:t>Шаг</w:t>
            </w:r>
          </w:p>
          <w:p w14:paraId="7BA6417A" w14:textId="77777777" w:rsidR="00BF2999" w:rsidRPr="00143DD6" w:rsidRDefault="00BF2999" w:rsidP="008C5B14">
            <w:pPr>
              <w:spacing w:after="0" w:line="259" w:lineRule="auto"/>
              <w:ind w:right="14" w:firstLine="0"/>
              <w:jc w:val="center"/>
              <w:rPr>
                <w:color w:val="auto"/>
                <w:sz w:val="22"/>
              </w:rPr>
            </w:pPr>
            <w:r w:rsidRPr="00143DD6">
              <w:rPr>
                <w:color w:val="auto"/>
                <w:sz w:val="22"/>
              </w:rPr>
              <w:t>алгоритма</w:t>
            </w:r>
          </w:p>
          <w:p w14:paraId="342AE1DA" w14:textId="77777777" w:rsidR="00BF2999" w:rsidRPr="00143DD6" w:rsidRDefault="00BF2999" w:rsidP="008C5B14">
            <w:pPr>
              <w:spacing w:after="0" w:line="259" w:lineRule="auto"/>
              <w:ind w:right="19" w:firstLine="0"/>
              <w:jc w:val="center"/>
              <w:rPr>
                <w:color w:val="auto"/>
                <w:sz w:val="22"/>
              </w:rPr>
            </w:pPr>
            <w:r w:rsidRPr="00143DD6">
              <w:rPr>
                <w:color w:val="auto"/>
                <w:sz w:val="22"/>
              </w:rPr>
              <w:t>(процедура)</w:t>
            </w:r>
          </w:p>
        </w:tc>
        <w:tc>
          <w:tcPr>
            <w:tcW w:w="321" w:type="pct"/>
            <w:tcBorders>
              <w:top w:val="single" w:sz="2" w:space="0" w:color="000000"/>
              <w:left w:val="single" w:sz="2" w:space="0" w:color="000000"/>
              <w:bottom w:val="single" w:sz="2" w:space="0" w:color="000000"/>
              <w:right w:val="single" w:sz="2" w:space="0" w:color="000000"/>
            </w:tcBorders>
            <w:vAlign w:val="center"/>
          </w:tcPr>
          <w:p w14:paraId="387C2C2F" w14:textId="51DD3068" w:rsidR="00BF2999" w:rsidRPr="00143DD6" w:rsidRDefault="00BF2999" w:rsidP="009305C8">
            <w:pPr>
              <w:spacing w:after="0" w:line="259" w:lineRule="auto"/>
              <w:ind w:left="101" w:right="0" w:firstLine="110"/>
              <w:jc w:val="center"/>
              <w:rPr>
                <w:color w:val="auto"/>
                <w:sz w:val="22"/>
              </w:rPr>
            </w:pPr>
            <w:r w:rsidRPr="00143DD6">
              <w:rPr>
                <w:color w:val="auto"/>
                <w:sz w:val="22"/>
              </w:rPr>
              <w:t>Срок фактический</w:t>
            </w:r>
          </w:p>
        </w:tc>
        <w:tc>
          <w:tcPr>
            <w:tcW w:w="321" w:type="pct"/>
            <w:tcBorders>
              <w:top w:val="single" w:sz="2" w:space="0" w:color="000000"/>
              <w:left w:val="single" w:sz="2" w:space="0" w:color="000000"/>
              <w:bottom w:val="single" w:sz="2" w:space="0" w:color="000000"/>
              <w:right w:val="single" w:sz="2" w:space="0" w:color="000000"/>
            </w:tcBorders>
            <w:vAlign w:val="center"/>
          </w:tcPr>
          <w:p w14:paraId="0EB7E137" w14:textId="77777777" w:rsidR="00BF2999" w:rsidRPr="00143DD6" w:rsidRDefault="00BF2999" w:rsidP="008C5B14">
            <w:pPr>
              <w:spacing w:after="0" w:line="259" w:lineRule="auto"/>
              <w:ind w:left="43" w:right="0" w:firstLine="130"/>
              <w:jc w:val="center"/>
              <w:rPr>
                <w:color w:val="auto"/>
                <w:sz w:val="22"/>
              </w:rPr>
            </w:pPr>
            <w:r w:rsidRPr="00143DD6">
              <w:rPr>
                <w:color w:val="auto"/>
                <w:sz w:val="22"/>
              </w:rPr>
              <w:t>Срок целевой</w:t>
            </w:r>
          </w:p>
        </w:tc>
        <w:tc>
          <w:tcPr>
            <w:tcW w:w="367" w:type="pct"/>
            <w:tcBorders>
              <w:top w:val="single" w:sz="2" w:space="0" w:color="000000"/>
              <w:left w:val="single" w:sz="2" w:space="0" w:color="000000"/>
              <w:bottom w:val="single" w:sz="2" w:space="0" w:color="000000"/>
              <w:right w:val="single" w:sz="2" w:space="0" w:color="000000"/>
            </w:tcBorders>
          </w:tcPr>
          <w:p w14:paraId="3F47C22A" w14:textId="77777777" w:rsidR="00BF2999" w:rsidRPr="00143DD6" w:rsidRDefault="00BF2999" w:rsidP="008C5B14">
            <w:pPr>
              <w:spacing w:after="0" w:line="246" w:lineRule="auto"/>
              <w:ind w:left="-88" w:right="0" w:firstLine="9"/>
              <w:jc w:val="center"/>
              <w:rPr>
                <w:color w:val="auto"/>
                <w:sz w:val="22"/>
              </w:rPr>
            </w:pPr>
            <w:r w:rsidRPr="00143DD6">
              <w:rPr>
                <w:color w:val="auto"/>
                <w:sz w:val="22"/>
              </w:rPr>
              <w:t>Количество документовед.</w:t>
            </w:r>
          </w:p>
        </w:tc>
        <w:tc>
          <w:tcPr>
            <w:tcW w:w="551" w:type="pct"/>
            <w:tcBorders>
              <w:top w:val="single" w:sz="2" w:space="0" w:color="000000"/>
              <w:left w:val="single" w:sz="2" w:space="0" w:color="000000"/>
              <w:bottom w:val="single" w:sz="2" w:space="0" w:color="000000"/>
              <w:right w:val="single" w:sz="2" w:space="0" w:color="000000"/>
            </w:tcBorders>
            <w:vAlign w:val="center"/>
          </w:tcPr>
          <w:p w14:paraId="3EF08E2A" w14:textId="77777777" w:rsidR="00BF2999" w:rsidRPr="00143DD6" w:rsidRDefault="00BF2999" w:rsidP="008C5B14">
            <w:pPr>
              <w:spacing w:after="0" w:line="259" w:lineRule="auto"/>
              <w:ind w:right="0" w:firstLine="38"/>
              <w:jc w:val="center"/>
              <w:rPr>
                <w:color w:val="auto"/>
                <w:sz w:val="22"/>
              </w:rPr>
            </w:pPr>
            <w:r w:rsidRPr="00143DD6">
              <w:rPr>
                <w:color w:val="auto"/>
                <w:sz w:val="22"/>
              </w:rPr>
              <w:t>Входящие документы</w:t>
            </w:r>
          </w:p>
        </w:tc>
        <w:tc>
          <w:tcPr>
            <w:tcW w:w="551" w:type="pct"/>
            <w:tcBorders>
              <w:top w:val="single" w:sz="2" w:space="0" w:color="000000"/>
              <w:left w:val="single" w:sz="2" w:space="0" w:color="000000"/>
              <w:bottom w:val="single" w:sz="2" w:space="0" w:color="000000"/>
              <w:right w:val="single" w:sz="2" w:space="0" w:color="000000"/>
            </w:tcBorders>
            <w:vAlign w:val="center"/>
          </w:tcPr>
          <w:p w14:paraId="2D8AB0FC" w14:textId="77777777" w:rsidR="00BF2999" w:rsidRPr="00143DD6" w:rsidRDefault="00BF2999" w:rsidP="008C5B14">
            <w:pPr>
              <w:spacing w:after="0" w:line="259" w:lineRule="auto"/>
              <w:ind w:left="66" w:right="0" w:hanging="89"/>
              <w:jc w:val="center"/>
              <w:rPr>
                <w:color w:val="auto"/>
                <w:sz w:val="22"/>
              </w:rPr>
            </w:pPr>
            <w:r w:rsidRPr="00143DD6">
              <w:rPr>
                <w:color w:val="auto"/>
                <w:sz w:val="22"/>
              </w:rPr>
              <w:t>Результирующие документы</w:t>
            </w:r>
          </w:p>
        </w:tc>
        <w:tc>
          <w:tcPr>
            <w:tcW w:w="505" w:type="pct"/>
            <w:tcBorders>
              <w:top w:val="single" w:sz="2" w:space="0" w:color="000000"/>
              <w:left w:val="single" w:sz="2" w:space="0" w:color="000000"/>
              <w:bottom w:val="single" w:sz="2" w:space="0" w:color="000000"/>
              <w:right w:val="single" w:sz="2" w:space="0" w:color="000000"/>
            </w:tcBorders>
          </w:tcPr>
          <w:p w14:paraId="3CB47137" w14:textId="77777777" w:rsidR="00BF2999" w:rsidRPr="00143DD6" w:rsidRDefault="00BF2999" w:rsidP="008C5B14">
            <w:pPr>
              <w:spacing w:after="0" w:line="259" w:lineRule="auto"/>
              <w:ind w:right="31" w:firstLine="0"/>
              <w:jc w:val="center"/>
              <w:rPr>
                <w:color w:val="auto"/>
                <w:sz w:val="22"/>
              </w:rPr>
            </w:pPr>
            <w:r w:rsidRPr="00143DD6">
              <w:rPr>
                <w:color w:val="auto"/>
                <w:sz w:val="22"/>
              </w:rPr>
              <w:t>Организация, выполняющая процедуру</w:t>
            </w:r>
          </w:p>
        </w:tc>
        <w:tc>
          <w:tcPr>
            <w:tcW w:w="505" w:type="pct"/>
            <w:tcBorders>
              <w:top w:val="single" w:sz="2" w:space="0" w:color="000000"/>
              <w:left w:val="single" w:sz="2" w:space="0" w:color="000000"/>
              <w:bottom w:val="single" w:sz="2" w:space="0" w:color="000000"/>
              <w:right w:val="single" w:sz="2" w:space="0" w:color="000000"/>
            </w:tcBorders>
            <w:vAlign w:val="center"/>
          </w:tcPr>
          <w:p w14:paraId="71681143" w14:textId="77777777" w:rsidR="00BF2999" w:rsidRPr="00143DD6" w:rsidRDefault="00BF2999" w:rsidP="008C5B14">
            <w:pPr>
              <w:spacing w:after="0" w:line="259" w:lineRule="auto"/>
              <w:ind w:right="29" w:firstLine="0"/>
              <w:jc w:val="center"/>
              <w:rPr>
                <w:color w:val="auto"/>
                <w:sz w:val="22"/>
              </w:rPr>
            </w:pPr>
            <w:r w:rsidRPr="00143DD6">
              <w:rPr>
                <w:color w:val="auto"/>
                <w:sz w:val="22"/>
              </w:rPr>
              <w:t>Нормативный</w:t>
            </w:r>
          </w:p>
          <w:p w14:paraId="406B1FB7" w14:textId="77777777" w:rsidR="00BF2999" w:rsidRPr="00143DD6" w:rsidRDefault="00BF2999" w:rsidP="008C5B14">
            <w:pPr>
              <w:spacing w:after="0" w:line="259" w:lineRule="auto"/>
              <w:ind w:left="48" w:right="0" w:firstLine="0"/>
              <w:jc w:val="center"/>
              <w:rPr>
                <w:color w:val="auto"/>
                <w:sz w:val="22"/>
              </w:rPr>
            </w:pPr>
            <w:r w:rsidRPr="00143DD6">
              <w:rPr>
                <w:color w:val="auto"/>
                <w:sz w:val="22"/>
              </w:rPr>
              <w:t>правовой акт</w:t>
            </w:r>
          </w:p>
        </w:tc>
        <w:tc>
          <w:tcPr>
            <w:tcW w:w="551" w:type="pct"/>
            <w:tcBorders>
              <w:top w:val="single" w:sz="2" w:space="0" w:color="000000"/>
              <w:left w:val="single" w:sz="2" w:space="0" w:color="000000"/>
              <w:bottom w:val="single" w:sz="2" w:space="0" w:color="000000"/>
              <w:right w:val="single" w:sz="2" w:space="0" w:color="000000"/>
            </w:tcBorders>
            <w:vAlign w:val="center"/>
          </w:tcPr>
          <w:p w14:paraId="68AC8A5E" w14:textId="77777777" w:rsidR="00BF2999" w:rsidRPr="00143DD6" w:rsidRDefault="00BF2999" w:rsidP="008C5B14">
            <w:pPr>
              <w:spacing w:after="0" w:line="259" w:lineRule="auto"/>
              <w:ind w:right="24" w:firstLine="0"/>
              <w:jc w:val="center"/>
              <w:rPr>
                <w:color w:val="auto"/>
                <w:sz w:val="22"/>
              </w:rPr>
            </w:pPr>
            <w:r w:rsidRPr="00143DD6">
              <w:rPr>
                <w:color w:val="auto"/>
                <w:sz w:val="22"/>
              </w:rPr>
              <w:t>Категории</w:t>
            </w:r>
          </w:p>
          <w:p w14:paraId="3E451EA7" w14:textId="77777777" w:rsidR="00BF2999" w:rsidRPr="00143DD6" w:rsidRDefault="00BF2999" w:rsidP="008C5B14">
            <w:pPr>
              <w:spacing w:after="0" w:line="259" w:lineRule="auto"/>
              <w:ind w:left="40" w:right="0" w:firstLine="0"/>
              <w:jc w:val="center"/>
              <w:rPr>
                <w:color w:val="auto"/>
                <w:sz w:val="22"/>
              </w:rPr>
            </w:pPr>
            <w:r w:rsidRPr="00143DD6">
              <w:rPr>
                <w:color w:val="auto"/>
                <w:sz w:val="22"/>
              </w:rPr>
              <w:t>инвестиционных проектов</w:t>
            </w:r>
          </w:p>
        </w:tc>
        <w:tc>
          <w:tcPr>
            <w:tcW w:w="642" w:type="pct"/>
            <w:tcBorders>
              <w:top w:val="single" w:sz="2" w:space="0" w:color="000000"/>
              <w:left w:val="single" w:sz="2" w:space="0" w:color="000000"/>
              <w:bottom w:val="single" w:sz="2" w:space="0" w:color="000000"/>
              <w:right w:val="single" w:sz="2" w:space="0" w:color="000000"/>
            </w:tcBorders>
            <w:vAlign w:val="center"/>
          </w:tcPr>
          <w:p w14:paraId="7CB5B2B9" w14:textId="77777777" w:rsidR="00BF2999" w:rsidRPr="00143DD6" w:rsidRDefault="00BF2999" w:rsidP="008C5B14">
            <w:pPr>
              <w:spacing w:after="0" w:line="259" w:lineRule="auto"/>
              <w:ind w:right="24" w:firstLine="0"/>
              <w:jc w:val="center"/>
              <w:rPr>
                <w:color w:val="auto"/>
                <w:sz w:val="22"/>
              </w:rPr>
            </w:pPr>
            <w:r w:rsidRPr="00143DD6">
              <w:rPr>
                <w:color w:val="auto"/>
                <w:sz w:val="22"/>
              </w:rPr>
              <w:t>Примечание</w:t>
            </w:r>
          </w:p>
        </w:tc>
      </w:tr>
      <w:bookmarkEnd w:id="14"/>
      <w:tr w:rsidR="00F52C5A" w:rsidRPr="00143DD6" w14:paraId="6DEF32F4" w14:textId="77777777" w:rsidTr="00371023">
        <w:trPr>
          <w:trHeight w:val="958"/>
        </w:trPr>
        <w:tc>
          <w:tcPr>
            <w:tcW w:w="183" w:type="pct"/>
            <w:tcBorders>
              <w:top w:val="single" w:sz="2" w:space="0" w:color="000000"/>
              <w:left w:val="single" w:sz="2" w:space="0" w:color="000000"/>
              <w:bottom w:val="single" w:sz="2" w:space="0" w:color="000000"/>
              <w:right w:val="single" w:sz="2" w:space="0" w:color="000000"/>
            </w:tcBorders>
          </w:tcPr>
          <w:p w14:paraId="7E0CD881" w14:textId="24B4AF7F" w:rsidR="00BF2999" w:rsidRPr="00143DD6" w:rsidRDefault="00541F88" w:rsidP="00B14B7F">
            <w:pPr>
              <w:spacing w:after="0" w:line="259" w:lineRule="auto"/>
              <w:ind w:right="0" w:firstLine="0"/>
              <w:jc w:val="center"/>
              <w:rPr>
                <w:color w:val="auto"/>
                <w:sz w:val="22"/>
              </w:rPr>
            </w:pPr>
            <w:r w:rsidRPr="00143DD6">
              <w:rPr>
                <w:color w:val="auto"/>
                <w:sz w:val="22"/>
              </w:rPr>
              <w:t>1</w:t>
            </w:r>
            <w:r w:rsidR="003E41EE" w:rsidRPr="00143DD6">
              <w:rPr>
                <w:color w:val="auto"/>
                <w:sz w:val="22"/>
              </w:rPr>
              <w:t>.</w:t>
            </w:r>
          </w:p>
        </w:tc>
        <w:tc>
          <w:tcPr>
            <w:tcW w:w="505" w:type="pct"/>
            <w:tcBorders>
              <w:top w:val="single" w:sz="2" w:space="0" w:color="000000"/>
              <w:left w:val="single" w:sz="2" w:space="0" w:color="000000"/>
              <w:bottom w:val="single" w:sz="2" w:space="0" w:color="000000"/>
              <w:right w:val="single" w:sz="2" w:space="0" w:color="000000"/>
            </w:tcBorders>
          </w:tcPr>
          <w:p w14:paraId="4DDAC2BA" w14:textId="1E7605E9" w:rsidR="00BF2999" w:rsidRPr="00143DD6" w:rsidRDefault="00541F88" w:rsidP="00B14B7F">
            <w:pPr>
              <w:spacing w:after="0" w:line="259" w:lineRule="auto"/>
              <w:ind w:right="0" w:firstLine="0"/>
              <w:rPr>
                <w:color w:val="auto"/>
                <w:sz w:val="22"/>
              </w:rPr>
            </w:pPr>
            <w:r w:rsidRPr="00143DD6">
              <w:rPr>
                <w:color w:val="auto"/>
                <w:sz w:val="22"/>
              </w:rPr>
              <w:t>Направление в уполномоченный орган заявления о проведении аукциона</w:t>
            </w:r>
          </w:p>
        </w:tc>
        <w:tc>
          <w:tcPr>
            <w:tcW w:w="321" w:type="pct"/>
            <w:tcBorders>
              <w:top w:val="single" w:sz="2" w:space="0" w:color="000000"/>
              <w:left w:val="single" w:sz="2" w:space="0" w:color="000000"/>
              <w:bottom w:val="single" w:sz="2" w:space="0" w:color="000000"/>
              <w:right w:val="single" w:sz="2" w:space="0" w:color="000000"/>
            </w:tcBorders>
          </w:tcPr>
          <w:p w14:paraId="5C6D28C5" w14:textId="7A0B10FC" w:rsidR="00BF2999" w:rsidRPr="00143DD6" w:rsidRDefault="00541F88" w:rsidP="00B14B7F">
            <w:pPr>
              <w:spacing w:after="0" w:line="259" w:lineRule="auto"/>
              <w:ind w:right="0" w:firstLine="0"/>
              <w:rPr>
                <w:color w:val="auto"/>
                <w:sz w:val="22"/>
              </w:rPr>
            </w:pPr>
            <w:r w:rsidRPr="00143DD6">
              <w:rPr>
                <w:color w:val="auto"/>
                <w:sz w:val="22"/>
              </w:rPr>
              <w:t>1 рабочий день</w:t>
            </w:r>
          </w:p>
        </w:tc>
        <w:tc>
          <w:tcPr>
            <w:tcW w:w="321" w:type="pct"/>
            <w:tcBorders>
              <w:top w:val="single" w:sz="2" w:space="0" w:color="000000"/>
              <w:left w:val="single" w:sz="2" w:space="0" w:color="000000"/>
              <w:bottom w:val="single" w:sz="2" w:space="0" w:color="000000"/>
              <w:right w:val="single" w:sz="2" w:space="0" w:color="000000"/>
            </w:tcBorders>
          </w:tcPr>
          <w:p w14:paraId="62C1E72E" w14:textId="27BD5160" w:rsidR="00BF2999" w:rsidRPr="00143DD6" w:rsidRDefault="00541F88" w:rsidP="00B14B7F">
            <w:pPr>
              <w:spacing w:after="0" w:line="259" w:lineRule="auto"/>
              <w:ind w:right="0" w:firstLine="0"/>
              <w:rPr>
                <w:color w:val="auto"/>
                <w:sz w:val="22"/>
              </w:rPr>
            </w:pPr>
            <w:r w:rsidRPr="00143DD6">
              <w:rPr>
                <w:color w:val="auto"/>
                <w:sz w:val="22"/>
              </w:rPr>
              <w:t>1 рабочий день</w:t>
            </w:r>
          </w:p>
        </w:tc>
        <w:tc>
          <w:tcPr>
            <w:tcW w:w="367" w:type="pct"/>
            <w:tcBorders>
              <w:top w:val="single" w:sz="2" w:space="0" w:color="000000"/>
              <w:left w:val="single" w:sz="2" w:space="0" w:color="000000"/>
              <w:bottom w:val="single" w:sz="2" w:space="0" w:color="000000"/>
              <w:right w:val="single" w:sz="2" w:space="0" w:color="000000"/>
            </w:tcBorders>
          </w:tcPr>
          <w:p w14:paraId="43CEB2D7" w14:textId="24E7AA64" w:rsidR="00BF2999" w:rsidRPr="00143DD6" w:rsidRDefault="00541F88" w:rsidP="00B14B7F">
            <w:pPr>
              <w:spacing w:after="0" w:line="246" w:lineRule="auto"/>
              <w:ind w:right="0" w:firstLine="0"/>
              <w:jc w:val="center"/>
              <w:rPr>
                <w:color w:val="auto"/>
                <w:sz w:val="22"/>
              </w:rPr>
            </w:pPr>
            <w:r w:rsidRPr="00143DD6">
              <w:rPr>
                <w:color w:val="auto"/>
                <w:sz w:val="22"/>
              </w:rPr>
              <w:t>3</w:t>
            </w:r>
          </w:p>
        </w:tc>
        <w:tc>
          <w:tcPr>
            <w:tcW w:w="551" w:type="pct"/>
            <w:tcBorders>
              <w:top w:val="single" w:sz="2" w:space="0" w:color="000000"/>
              <w:left w:val="single" w:sz="2" w:space="0" w:color="000000"/>
              <w:bottom w:val="single" w:sz="2" w:space="0" w:color="000000"/>
              <w:right w:val="single" w:sz="2" w:space="0" w:color="000000"/>
            </w:tcBorders>
          </w:tcPr>
          <w:p w14:paraId="2FA9F6EE" w14:textId="7844B85C" w:rsidR="00541F88" w:rsidRPr="00143DD6" w:rsidRDefault="00541F88" w:rsidP="00B14B7F">
            <w:pPr>
              <w:spacing w:after="0" w:line="270" w:lineRule="auto"/>
              <w:ind w:right="0" w:firstLine="0"/>
              <w:rPr>
                <w:color w:val="auto"/>
                <w:sz w:val="22"/>
              </w:rPr>
            </w:pPr>
            <w:r w:rsidRPr="00143DD6">
              <w:rPr>
                <w:color w:val="auto"/>
                <w:sz w:val="22"/>
              </w:rPr>
              <w:t xml:space="preserve">1. </w:t>
            </w:r>
            <w:r w:rsidR="00D4469D">
              <w:rPr>
                <w:color w:val="auto"/>
                <w:sz w:val="22"/>
              </w:rPr>
              <w:t>З</w:t>
            </w:r>
            <w:r w:rsidRPr="00143DD6">
              <w:rPr>
                <w:color w:val="auto"/>
                <w:sz w:val="22"/>
              </w:rPr>
              <w:t>аявление о проведении аукциона;</w:t>
            </w:r>
          </w:p>
          <w:p w14:paraId="58B08241" w14:textId="7EDE3D42" w:rsidR="00790878" w:rsidRPr="00143DD6" w:rsidRDefault="00541F88" w:rsidP="00B14B7F">
            <w:pPr>
              <w:spacing w:after="0" w:line="270" w:lineRule="auto"/>
              <w:ind w:right="0" w:firstLine="0"/>
              <w:rPr>
                <w:color w:val="auto"/>
                <w:sz w:val="22"/>
              </w:rPr>
            </w:pPr>
            <w:r w:rsidRPr="00143DD6">
              <w:rPr>
                <w:color w:val="auto"/>
                <w:sz w:val="22"/>
              </w:rPr>
              <w:t>2.</w:t>
            </w:r>
            <w:r w:rsidR="00BA2CCB">
              <w:rPr>
                <w:color w:val="auto"/>
                <w:sz w:val="22"/>
              </w:rPr>
              <w:t xml:space="preserve"> </w:t>
            </w:r>
            <w:r w:rsidRPr="00143DD6">
              <w:rPr>
                <w:color w:val="auto"/>
                <w:sz w:val="22"/>
              </w:rPr>
              <w:t>копия документа, удостоверяющего</w:t>
            </w:r>
            <w:r w:rsidR="00790878" w:rsidRPr="00143DD6">
              <w:rPr>
                <w:color w:val="auto"/>
                <w:sz w:val="22"/>
              </w:rPr>
              <w:t xml:space="preserve"> личность </w:t>
            </w:r>
            <w:r w:rsidRPr="00143DD6">
              <w:rPr>
                <w:color w:val="auto"/>
                <w:sz w:val="22"/>
              </w:rPr>
              <w:t>заявителя (личность представителя заявителя);</w:t>
            </w:r>
          </w:p>
          <w:p w14:paraId="6BAFC7DB" w14:textId="2EBC150C" w:rsidR="00BF2999" w:rsidRPr="00143DD6" w:rsidRDefault="00790878" w:rsidP="00B14B7F">
            <w:pPr>
              <w:spacing w:after="0" w:line="270" w:lineRule="auto"/>
              <w:ind w:right="0" w:firstLine="0"/>
              <w:rPr>
                <w:color w:val="auto"/>
                <w:sz w:val="22"/>
              </w:rPr>
            </w:pPr>
            <w:r w:rsidRPr="00143DD6">
              <w:rPr>
                <w:color w:val="auto"/>
                <w:sz w:val="22"/>
              </w:rPr>
              <w:t xml:space="preserve">3. </w:t>
            </w:r>
            <w:r w:rsidR="00541F88" w:rsidRPr="00143DD6">
              <w:rPr>
                <w:color w:val="auto"/>
                <w:sz w:val="22"/>
              </w:rPr>
              <w:t>выписка</w:t>
            </w:r>
            <w:r w:rsidRPr="00143DD6">
              <w:rPr>
                <w:color w:val="auto"/>
                <w:sz w:val="22"/>
              </w:rPr>
              <w:t xml:space="preserve"> из ЕГРН</w:t>
            </w:r>
          </w:p>
        </w:tc>
        <w:tc>
          <w:tcPr>
            <w:tcW w:w="551" w:type="pct"/>
            <w:tcBorders>
              <w:top w:val="single" w:sz="2" w:space="0" w:color="000000"/>
              <w:left w:val="single" w:sz="2" w:space="0" w:color="000000"/>
              <w:bottom w:val="single" w:sz="2" w:space="0" w:color="000000"/>
              <w:right w:val="single" w:sz="2" w:space="0" w:color="000000"/>
            </w:tcBorders>
          </w:tcPr>
          <w:p w14:paraId="51931006" w14:textId="608ABCF9" w:rsidR="00BF2999" w:rsidRPr="00143DD6" w:rsidRDefault="00D4469D" w:rsidP="00B14B7F">
            <w:pPr>
              <w:spacing w:after="0" w:line="259" w:lineRule="auto"/>
              <w:ind w:right="0" w:firstLine="0"/>
              <w:rPr>
                <w:color w:val="auto"/>
                <w:sz w:val="22"/>
              </w:rPr>
            </w:pPr>
            <w:r>
              <w:rPr>
                <w:color w:val="auto"/>
                <w:sz w:val="22"/>
              </w:rPr>
              <w:t>У</w:t>
            </w:r>
            <w:r w:rsidR="00790878" w:rsidRPr="00143DD6">
              <w:rPr>
                <w:color w:val="auto"/>
                <w:sz w:val="22"/>
              </w:rPr>
              <w:t>ведомление о получении заявления</w:t>
            </w:r>
          </w:p>
        </w:tc>
        <w:tc>
          <w:tcPr>
            <w:tcW w:w="505" w:type="pct"/>
            <w:tcBorders>
              <w:top w:val="single" w:sz="2" w:space="0" w:color="000000"/>
              <w:left w:val="single" w:sz="2" w:space="0" w:color="000000"/>
              <w:bottom w:val="single" w:sz="2" w:space="0" w:color="000000"/>
              <w:right w:val="single" w:sz="2" w:space="0" w:color="000000"/>
            </w:tcBorders>
          </w:tcPr>
          <w:p w14:paraId="11DA8C93" w14:textId="0643BCCF" w:rsidR="00BF2999" w:rsidRPr="00143DD6" w:rsidRDefault="00D4469D" w:rsidP="00B14B7F">
            <w:pPr>
              <w:spacing w:after="0" w:line="259" w:lineRule="auto"/>
              <w:ind w:right="0" w:firstLine="0"/>
              <w:rPr>
                <w:color w:val="auto"/>
                <w:sz w:val="22"/>
              </w:rPr>
            </w:pPr>
            <w:r>
              <w:rPr>
                <w:color w:val="auto"/>
                <w:sz w:val="22"/>
              </w:rPr>
              <w:t>К</w:t>
            </w:r>
            <w:r w:rsidR="00790878" w:rsidRPr="00143DD6">
              <w:rPr>
                <w:color w:val="auto"/>
                <w:sz w:val="22"/>
              </w:rPr>
              <w:t>омитет по управлению имуществом города</w:t>
            </w:r>
          </w:p>
        </w:tc>
        <w:tc>
          <w:tcPr>
            <w:tcW w:w="505" w:type="pct"/>
            <w:tcBorders>
              <w:top w:val="single" w:sz="2" w:space="0" w:color="000000"/>
              <w:left w:val="single" w:sz="2" w:space="0" w:color="000000"/>
              <w:bottom w:val="single" w:sz="2" w:space="0" w:color="000000"/>
              <w:right w:val="single" w:sz="2" w:space="0" w:color="000000"/>
            </w:tcBorders>
          </w:tcPr>
          <w:p w14:paraId="084FA771" w14:textId="507055FE" w:rsidR="002C35D6" w:rsidRPr="00143DD6" w:rsidRDefault="00D4469D" w:rsidP="00B14B7F">
            <w:pPr>
              <w:spacing w:after="0" w:line="267" w:lineRule="auto"/>
              <w:ind w:right="0" w:firstLine="0"/>
              <w:rPr>
                <w:color w:val="auto"/>
                <w:sz w:val="22"/>
              </w:rPr>
            </w:pPr>
            <w:r>
              <w:rPr>
                <w:color w:val="auto"/>
                <w:sz w:val="22"/>
              </w:rPr>
              <w:t>С</w:t>
            </w:r>
            <w:r w:rsidR="00790878" w:rsidRPr="00143DD6">
              <w:rPr>
                <w:color w:val="auto"/>
                <w:sz w:val="22"/>
              </w:rPr>
              <w:t>татья 39.1 1 ЗК РФ; Пункт 10 приказа Минэкономразвития</w:t>
            </w:r>
            <w:r>
              <w:rPr>
                <w:color w:val="auto"/>
                <w:sz w:val="22"/>
              </w:rPr>
              <w:t xml:space="preserve"> </w:t>
            </w:r>
            <w:r w:rsidR="00790878" w:rsidRPr="00143DD6">
              <w:rPr>
                <w:color w:val="auto"/>
                <w:sz w:val="22"/>
              </w:rPr>
              <w:t xml:space="preserve">России от 14 января 2015 года </w:t>
            </w:r>
            <w:r w:rsidR="003E41EE" w:rsidRPr="00143DD6">
              <w:rPr>
                <w:color w:val="auto"/>
                <w:sz w:val="22"/>
              </w:rPr>
              <w:t>№ 7 «Об</w:t>
            </w:r>
            <w:r w:rsidR="00790878" w:rsidRPr="00143DD6">
              <w:rPr>
                <w:color w:val="auto"/>
                <w:sz w:val="22"/>
              </w:rPr>
              <w:t xml:space="preserve"> утверждении порядка и способов подачи заявлений, а также требований к их формату»</w:t>
            </w:r>
            <w:r w:rsidR="002C35D6" w:rsidRPr="00143DD6">
              <w:rPr>
                <w:color w:val="auto"/>
                <w:sz w:val="22"/>
              </w:rPr>
              <w:t>,</w:t>
            </w:r>
            <w:r>
              <w:rPr>
                <w:color w:val="auto"/>
                <w:sz w:val="22"/>
              </w:rPr>
              <w:t xml:space="preserve"> </w:t>
            </w:r>
            <w:r w:rsidR="002C35D6" w:rsidRPr="00143DD6">
              <w:rPr>
                <w:color w:val="auto"/>
                <w:sz w:val="22"/>
              </w:rPr>
              <w:t xml:space="preserve">административный регламент по предоставлению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утвержденный постановлением мэрии от </w:t>
            </w:r>
            <w:r w:rsidR="00AB40DA">
              <w:rPr>
                <w:color w:val="auto"/>
                <w:sz w:val="22"/>
              </w:rPr>
              <w:t xml:space="preserve">города </w:t>
            </w:r>
            <w:r w:rsidR="002C35D6" w:rsidRPr="00143DD6">
              <w:rPr>
                <w:color w:val="auto"/>
                <w:sz w:val="22"/>
              </w:rPr>
              <w:t>14.11.2022 №</w:t>
            </w:r>
            <w:r w:rsidR="008515A9">
              <w:rPr>
                <w:color w:val="auto"/>
                <w:sz w:val="22"/>
              </w:rPr>
              <w:t xml:space="preserve"> </w:t>
            </w:r>
            <w:r w:rsidR="002C35D6" w:rsidRPr="00143DD6">
              <w:rPr>
                <w:color w:val="auto"/>
                <w:sz w:val="22"/>
              </w:rPr>
              <w:t>3292</w:t>
            </w:r>
          </w:p>
        </w:tc>
        <w:tc>
          <w:tcPr>
            <w:tcW w:w="551" w:type="pct"/>
            <w:tcBorders>
              <w:top w:val="single" w:sz="2" w:space="0" w:color="000000"/>
              <w:left w:val="single" w:sz="2" w:space="0" w:color="000000"/>
              <w:bottom w:val="single" w:sz="2" w:space="0" w:color="000000"/>
              <w:right w:val="single" w:sz="2" w:space="0" w:color="000000"/>
            </w:tcBorders>
          </w:tcPr>
          <w:p w14:paraId="72D74AD4" w14:textId="5B20CD14" w:rsidR="00BF2999" w:rsidRPr="00143DD6" w:rsidRDefault="00D4469D" w:rsidP="00B14B7F">
            <w:pPr>
              <w:spacing w:after="0" w:line="259" w:lineRule="auto"/>
              <w:ind w:right="0" w:firstLine="0"/>
              <w:rPr>
                <w:color w:val="auto"/>
                <w:sz w:val="22"/>
              </w:rPr>
            </w:pPr>
            <w:r>
              <w:rPr>
                <w:color w:val="auto"/>
                <w:sz w:val="22"/>
              </w:rPr>
              <w:t>Д</w:t>
            </w:r>
            <w:r w:rsidR="003E41EE" w:rsidRPr="00143DD6">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485E8A5F" w14:textId="48DD3A72" w:rsidR="00BF2999" w:rsidRPr="00143DD6" w:rsidRDefault="003E41EE" w:rsidP="00B14B7F">
            <w:pPr>
              <w:spacing w:after="0" w:line="259" w:lineRule="auto"/>
              <w:ind w:right="0" w:firstLine="0"/>
              <w:jc w:val="center"/>
              <w:rPr>
                <w:color w:val="auto"/>
                <w:sz w:val="22"/>
              </w:rPr>
            </w:pPr>
            <w:r w:rsidRPr="00143DD6">
              <w:rPr>
                <w:color w:val="auto"/>
                <w:sz w:val="22"/>
              </w:rPr>
              <w:t>-</w:t>
            </w:r>
          </w:p>
        </w:tc>
      </w:tr>
      <w:tr w:rsidR="00F52C5A" w:rsidRPr="00143DD6" w14:paraId="63A10CC1" w14:textId="77777777" w:rsidTr="00371023">
        <w:trPr>
          <w:trHeight w:val="2374"/>
        </w:trPr>
        <w:tc>
          <w:tcPr>
            <w:tcW w:w="183" w:type="pct"/>
            <w:tcBorders>
              <w:top w:val="single" w:sz="2" w:space="0" w:color="000000"/>
              <w:left w:val="single" w:sz="2" w:space="0" w:color="000000"/>
              <w:bottom w:val="single" w:sz="2" w:space="0" w:color="000000"/>
              <w:right w:val="single" w:sz="2" w:space="0" w:color="000000"/>
            </w:tcBorders>
          </w:tcPr>
          <w:p w14:paraId="14A52409" w14:textId="42FDFBE1" w:rsidR="00516228" w:rsidRPr="00143DD6" w:rsidRDefault="00516228" w:rsidP="00B14B7F">
            <w:pPr>
              <w:spacing w:after="0" w:line="259" w:lineRule="auto"/>
              <w:ind w:right="0" w:firstLine="0"/>
              <w:jc w:val="center"/>
              <w:rPr>
                <w:color w:val="auto"/>
                <w:sz w:val="22"/>
              </w:rPr>
            </w:pPr>
            <w:r w:rsidRPr="00143DD6">
              <w:rPr>
                <w:color w:val="auto"/>
                <w:sz w:val="22"/>
              </w:rPr>
              <w:t>2.</w:t>
            </w:r>
          </w:p>
        </w:tc>
        <w:tc>
          <w:tcPr>
            <w:tcW w:w="505" w:type="pct"/>
            <w:tcBorders>
              <w:top w:val="single" w:sz="2" w:space="0" w:color="000000"/>
              <w:left w:val="single" w:sz="2" w:space="0" w:color="000000"/>
              <w:bottom w:val="single" w:sz="2" w:space="0" w:color="000000"/>
              <w:right w:val="single" w:sz="2" w:space="0" w:color="000000"/>
            </w:tcBorders>
          </w:tcPr>
          <w:p w14:paraId="1E64355A" w14:textId="44142D49" w:rsidR="00516228" w:rsidRPr="00143DD6" w:rsidRDefault="00516228" w:rsidP="00B14B7F">
            <w:pPr>
              <w:spacing w:after="0" w:line="259" w:lineRule="auto"/>
              <w:ind w:right="0" w:firstLine="0"/>
              <w:rPr>
                <w:color w:val="auto"/>
                <w:sz w:val="22"/>
              </w:rPr>
            </w:pPr>
            <w:r w:rsidRPr="00143DD6">
              <w:rPr>
                <w:color w:val="auto"/>
                <w:sz w:val="22"/>
              </w:rPr>
              <w:t>Принятие решения о проведении аукциона, получение информации о возможности технологического присоединения объекта капитального строительства к инженерным сетям, определение рыночной стоимости</w:t>
            </w:r>
          </w:p>
        </w:tc>
        <w:tc>
          <w:tcPr>
            <w:tcW w:w="321" w:type="pct"/>
            <w:tcBorders>
              <w:top w:val="single" w:sz="2" w:space="0" w:color="000000"/>
              <w:left w:val="single" w:sz="2" w:space="0" w:color="000000"/>
              <w:bottom w:val="single" w:sz="2" w:space="0" w:color="000000"/>
              <w:right w:val="single" w:sz="2" w:space="0" w:color="000000"/>
            </w:tcBorders>
          </w:tcPr>
          <w:p w14:paraId="055F8D7F" w14:textId="3FBF6009" w:rsidR="00516228" w:rsidRPr="00143DD6" w:rsidRDefault="002C35D6" w:rsidP="00B14B7F">
            <w:pPr>
              <w:spacing w:after="0" w:line="259" w:lineRule="auto"/>
              <w:ind w:right="0" w:firstLine="0"/>
              <w:rPr>
                <w:color w:val="auto"/>
                <w:sz w:val="22"/>
              </w:rPr>
            </w:pPr>
            <w:r w:rsidRPr="00143DD6">
              <w:rPr>
                <w:color w:val="auto"/>
                <w:sz w:val="22"/>
              </w:rPr>
              <w:t>60 календарных дней</w:t>
            </w:r>
          </w:p>
        </w:tc>
        <w:tc>
          <w:tcPr>
            <w:tcW w:w="321" w:type="pct"/>
            <w:tcBorders>
              <w:top w:val="single" w:sz="2" w:space="0" w:color="000000"/>
              <w:left w:val="single" w:sz="2" w:space="0" w:color="000000"/>
              <w:bottom w:val="single" w:sz="2" w:space="0" w:color="000000"/>
              <w:right w:val="single" w:sz="2" w:space="0" w:color="000000"/>
            </w:tcBorders>
          </w:tcPr>
          <w:p w14:paraId="3DC405C6" w14:textId="48D98C8B" w:rsidR="00516228" w:rsidRPr="00143DD6" w:rsidRDefault="002C35D6" w:rsidP="00B14B7F">
            <w:pPr>
              <w:spacing w:after="0" w:line="259" w:lineRule="auto"/>
              <w:ind w:right="0" w:firstLine="0"/>
              <w:rPr>
                <w:color w:val="auto"/>
                <w:sz w:val="22"/>
              </w:rPr>
            </w:pPr>
            <w:r w:rsidRPr="00143DD6">
              <w:rPr>
                <w:color w:val="auto"/>
                <w:sz w:val="22"/>
              </w:rPr>
              <w:t>60 календарных дней</w:t>
            </w:r>
          </w:p>
        </w:tc>
        <w:tc>
          <w:tcPr>
            <w:tcW w:w="367" w:type="pct"/>
            <w:tcBorders>
              <w:top w:val="single" w:sz="2" w:space="0" w:color="000000"/>
              <w:left w:val="single" w:sz="2" w:space="0" w:color="000000"/>
              <w:bottom w:val="single" w:sz="2" w:space="0" w:color="000000"/>
              <w:right w:val="single" w:sz="2" w:space="0" w:color="000000"/>
            </w:tcBorders>
          </w:tcPr>
          <w:p w14:paraId="241E3F18" w14:textId="1D26DBD4" w:rsidR="00516228" w:rsidRPr="00143DD6" w:rsidRDefault="00516228" w:rsidP="00B14B7F">
            <w:pPr>
              <w:spacing w:after="0" w:line="246" w:lineRule="auto"/>
              <w:ind w:right="0" w:firstLine="0"/>
              <w:jc w:val="center"/>
              <w:rPr>
                <w:color w:val="auto"/>
                <w:sz w:val="22"/>
              </w:rPr>
            </w:pPr>
            <w:r w:rsidRPr="00143DD6">
              <w:rPr>
                <w:color w:val="auto"/>
                <w:sz w:val="22"/>
              </w:rPr>
              <w:t>2</w:t>
            </w:r>
          </w:p>
        </w:tc>
        <w:tc>
          <w:tcPr>
            <w:tcW w:w="551" w:type="pct"/>
            <w:tcBorders>
              <w:top w:val="single" w:sz="2" w:space="0" w:color="000000"/>
              <w:left w:val="single" w:sz="2" w:space="0" w:color="000000"/>
              <w:bottom w:val="single" w:sz="2" w:space="0" w:color="000000"/>
              <w:right w:val="single" w:sz="2" w:space="0" w:color="000000"/>
            </w:tcBorders>
          </w:tcPr>
          <w:p w14:paraId="2DEEEFEE" w14:textId="21B4D708" w:rsidR="00516228" w:rsidRPr="00143DD6" w:rsidRDefault="00516228" w:rsidP="00B14B7F">
            <w:pPr>
              <w:spacing w:after="0" w:line="270" w:lineRule="auto"/>
              <w:ind w:right="0" w:firstLine="0"/>
              <w:rPr>
                <w:color w:val="auto"/>
                <w:sz w:val="22"/>
              </w:rPr>
            </w:pPr>
            <w:r w:rsidRPr="00143DD6">
              <w:rPr>
                <w:color w:val="auto"/>
                <w:sz w:val="22"/>
              </w:rPr>
              <w:t>1.</w:t>
            </w:r>
            <w:r w:rsidR="008515A9">
              <w:rPr>
                <w:color w:val="auto"/>
                <w:sz w:val="22"/>
              </w:rPr>
              <w:t xml:space="preserve"> З</w:t>
            </w:r>
            <w:r w:rsidRPr="00143DD6">
              <w:rPr>
                <w:color w:val="auto"/>
                <w:sz w:val="22"/>
              </w:rPr>
              <w:t xml:space="preserve">аявление о проведении аукциона; </w:t>
            </w:r>
          </w:p>
          <w:p w14:paraId="76CC035E" w14:textId="75E3598A" w:rsidR="00516228" w:rsidRPr="00143DD6" w:rsidRDefault="00516228" w:rsidP="00B14B7F">
            <w:pPr>
              <w:spacing w:after="0" w:line="270" w:lineRule="auto"/>
              <w:ind w:right="0" w:firstLine="0"/>
              <w:rPr>
                <w:color w:val="auto"/>
                <w:sz w:val="22"/>
              </w:rPr>
            </w:pPr>
            <w:r w:rsidRPr="00143DD6">
              <w:rPr>
                <w:color w:val="auto"/>
                <w:sz w:val="22"/>
              </w:rPr>
              <w:t>2. выписка из</w:t>
            </w:r>
          </w:p>
          <w:p w14:paraId="37673E1B" w14:textId="0BAA2590" w:rsidR="00516228" w:rsidRPr="00143DD6" w:rsidRDefault="00516228" w:rsidP="00B14B7F">
            <w:pPr>
              <w:spacing w:after="0" w:line="270" w:lineRule="auto"/>
              <w:ind w:right="0" w:firstLine="0"/>
              <w:rPr>
                <w:color w:val="auto"/>
                <w:sz w:val="22"/>
              </w:rPr>
            </w:pPr>
            <w:r w:rsidRPr="00143DD6">
              <w:rPr>
                <w:color w:val="auto"/>
                <w:sz w:val="22"/>
              </w:rPr>
              <w:t>ЕГРН</w:t>
            </w:r>
          </w:p>
        </w:tc>
        <w:tc>
          <w:tcPr>
            <w:tcW w:w="551" w:type="pct"/>
            <w:tcBorders>
              <w:top w:val="single" w:sz="2" w:space="0" w:color="000000"/>
              <w:left w:val="single" w:sz="2" w:space="0" w:color="000000"/>
              <w:bottom w:val="single" w:sz="2" w:space="0" w:color="000000"/>
              <w:right w:val="single" w:sz="2" w:space="0" w:color="000000"/>
            </w:tcBorders>
          </w:tcPr>
          <w:p w14:paraId="43DB6F6E" w14:textId="77777777" w:rsidR="008515A9" w:rsidRDefault="00516228" w:rsidP="00B14B7F">
            <w:pPr>
              <w:spacing w:after="0" w:line="249" w:lineRule="auto"/>
              <w:ind w:right="0" w:firstLine="0"/>
              <w:rPr>
                <w:color w:val="auto"/>
                <w:sz w:val="22"/>
              </w:rPr>
            </w:pPr>
            <w:r w:rsidRPr="00143DD6">
              <w:rPr>
                <w:color w:val="auto"/>
                <w:sz w:val="22"/>
              </w:rPr>
              <w:t>1.</w:t>
            </w:r>
            <w:r w:rsidR="008515A9">
              <w:rPr>
                <w:color w:val="auto"/>
                <w:sz w:val="22"/>
              </w:rPr>
              <w:t>Т</w:t>
            </w:r>
            <w:r w:rsidRPr="00143DD6">
              <w:rPr>
                <w:color w:val="auto"/>
                <w:sz w:val="22"/>
              </w:rPr>
              <w:t>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w:t>
            </w:r>
            <w:r w:rsidR="008515A9">
              <w:rPr>
                <w:color w:val="auto"/>
                <w:sz w:val="22"/>
              </w:rPr>
              <w:t xml:space="preserve"> </w:t>
            </w:r>
            <w:r w:rsidRPr="00143DD6">
              <w:rPr>
                <w:color w:val="auto"/>
                <w:sz w:val="22"/>
              </w:rPr>
              <w:t>целях архитектурно-строительного проектирования;</w:t>
            </w:r>
          </w:p>
          <w:p w14:paraId="05F97EF4" w14:textId="77777777" w:rsidR="008515A9" w:rsidRDefault="00516228" w:rsidP="00B14B7F">
            <w:pPr>
              <w:spacing w:after="0" w:line="249" w:lineRule="auto"/>
              <w:ind w:right="0" w:firstLine="0"/>
              <w:rPr>
                <w:color w:val="auto"/>
                <w:sz w:val="22"/>
              </w:rPr>
            </w:pPr>
            <w:r w:rsidRPr="00143DD6">
              <w:rPr>
                <w:color w:val="auto"/>
                <w:sz w:val="22"/>
              </w:rPr>
              <w:t>2.отчет об</w:t>
            </w:r>
            <w:r w:rsidR="008515A9">
              <w:rPr>
                <w:color w:val="auto"/>
                <w:sz w:val="22"/>
              </w:rPr>
              <w:t xml:space="preserve"> </w:t>
            </w:r>
            <w:r w:rsidRPr="00143DD6">
              <w:rPr>
                <w:color w:val="auto"/>
                <w:sz w:val="22"/>
              </w:rPr>
              <w:t>определении рыночной</w:t>
            </w:r>
            <w:r w:rsidR="008515A9">
              <w:rPr>
                <w:color w:val="auto"/>
                <w:sz w:val="22"/>
              </w:rPr>
              <w:t xml:space="preserve"> </w:t>
            </w:r>
            <w:r w:rsidRPr="00143DD6">
              <w:rPr>
                <w:color w:val="auto"/>
                <w:sz w:val="22"/>
              </w:rPr>
              <w:t>стоимости;</w:t>
            </w:r>
          </w:p>
          <w:p w14:paraId="0EC6691A" w14:textId="6F5AB5B3" w:rsidR="00516228" w:rsidRPr="00143DD6" w:rsidRDefault="00516228" w:rsidP="00B14B7F">
            <w:pPr>
              <w:spacing w:after="0" w:line="249" w:lineRule="auto"/>
              <w:ind w:right="0" w:firstLine="0"/>
              <w:rPr>
                <w:color w:val="auto"/>
                <w:sz w:val="22"/>
              </w:rPr>
            </w:pPr>
            <w:r w:rsidRPr="00143DD6">
              <w:rPr>
                <w:color w:val="auto"/>
                <w:sz w:val="22"/>
              </w:rPr>
              <w:t>3. извещение о проведении аукциона</w:t>
            </w:r>
          </w:p>
        </w:tc>
        <w:tc>
          <w:tcPr>
            <w:tcW w:w="505" w:type="pct"/>
            <w:tcBorders>
              <w:top w:val="single" w:sz="2" w:space="0" w:color="000000"/>
              <w:left w:val="single" w:sz="2" w:space="0" w:color="000000"/>
              <w:bottom w:val="single" w:sz="2" w:space="0" w:color="000000"/>
              <w:right w:val="single" w:sz="2" w:space="0" w:color="000000"/>
            </w:tcBorders>
          </w:tcPr>
          <w:p w14:paraId="6CBAD55F" w14:textId="4964738E" w:rsidR="002C35D6" w:rsidRPr="00143DD6" w:rsidRDefault="008515A9" w:rsidP="00B14B7F">
            <w:pPr>
              <w:spacing w:after="0" w:line="259" w:lineRule="auto"/>
              <w:ind w:right="0" w:firstLine="0"/>
              <w:rPr>
                <w:color w:val="auto"/>
                <w:sz w:val="22"/>
              </w:rPr>
            </w:pPr>
            <w:r>
              <w:rPr>
                <w:color w:val="auto"/>
                <w:sz w:val="22"/>
              </w:rPr>
              <w:t>К</w:t>
            </w:r>
            <w:r w:rsidR="00516228" w:rsidRPr="00143DD6">
              <w:rPr>
                <w:color w:val="auto"/>
                <w:sz w:val="22"/>
              </w:rPr>
              <w:t>омитет по управлению имуществом города</w:t>
            </w:r>
            <w:r w:rsidR="002C35D6" w:rsidRPr="00143DD6">
              <w:rPr>
                <w:color w:val="auto"/>
                <w:sz w:val="22"/>
              </w:rPr>
              <w:t>,</w:t>
            </w:r>
            <w:r w:rsidR="00EA57D3">
              <w:rPr>
                <w:color w:val="auto"/>
                <w:sz w:val="22"/>
              </w:rPr>
              <w:t xml:space="preserve"> </w:t>
            </w:r>
            <w:r w:rsidR="002C35D6" w:rsidRPr="00143DD6">
              <w:rPr>
                <w:color w:val="auto"/>
                <w:sz w:val="22"/>
              </w:rPr>
              <w:t>Управление архитектуры и градостроительства мэрии</w:t>
            </w:r>
          </w:p>
        </w:tc>
        <w:tc>
          <w:tcPr>
            <w:tcW w:w="505" w:type="pct"/>
            <w:tcBorders>
              <w:top w:val="single" w:sz="2" w:space="0" w:color="000000"/>
              <w:left w:val="single" w:sz="2" w:space="0" w:color="000000"/>
              <w:bottom w:val="single" w:sz="2" w:space="0" w:color="000000"/>
              <w:right w:val="single" w:sz="2" w:space="0" w:color="000000"/>
            </w:tcBorders>
          </w:tcPr>
          <w:p w14:paraId="56988FED" w14:textId="1BFB74F0" w:rsidR="00516228" w:rsidRPr="00143DD6" w:rsidRDefault="00516228" w:rsidP="00B14B7F">
            <w:pPr>
              <w:spacing w:after="0" w:line="267" w:lineRule="auto"/>
              <w:ind w:right="0" w:firstLine="0"/>
              <w:rPr>
                <w:color w:val="auto"/>
                <w:sz w:val="22"/>
              </w:rPr>
            </w:pPr>
            <w:r w:rsidRPr="00143DD6">
              <w:rPr>
                <w:color w:val="auto"/>
                <w:sz w:val="22"/>
              </w:rPr>
              <w:t>Статья 39.11 ЗК РФ; статья 52.1 ГрК РФ; Федеральный закон от 29 июля 1998 г. № 135-ФЗ «Об оценочной деятельности в Российской Федерации»</w:t>
            </w:r>
            <w:r w:rsidR="00EB12DF" w:rsidRPr="00143DD6">
              <w:rPr>
                <w:color w:val="auto"/>
                <w:sz w:val="22"/>
              </w:rPr>
              <w:t xml:space="preserve">, административный регламент по предоставлению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утвержденный постановлением мэрии от </w:t>
            </w:r>
            <w:r w:rsidR="00AB40DA">
              <w:rPr>
                <w:color w:val="auto"/>
                <w:sz w:val="22"/>
              </w:rPr>
              <w:t xml:space="preserve">города </w:t>
            </w:r>
            <w:r w:rsidR="00EB12DF" w:rsidRPr="00143DD6">
              <w:rPr>
                <w:color w:val="auto"/>
                <w:sz w:val="22"/>
              </w:rPr>
              <w:t>14.11.2022 №</w:t>
            </w:r>
            <w:r w:rsidR="00EA57D3">
              <w:rPr>
                <w:color w:val="auto"/>
                <w:sz w:val="22"/>
              </w:rPr>
              <w:t xml:space="preserve"> </w:t>
            </w:r>
            <w:r w:rsidR="00EB12DF" w:rsidRPr="00143DD6">
              <w:rPr>
                <w:color w:val="auto"/>
                <w:sz w:val="22"/>
              </w:rPr>
              <w:t>3292</w:t>
            </w:r>
          </w:p>
        </w:tc>
        <w:tc>
          <w:tcPr>
            <w:tcW w:w="551" w:type="pct"/>
            <w:tcBorders>
              <w:top w:val="single" w:sz="2" w:space="0" w:color="000000"/>
              <w:left w:val="single" w:sz="2" w:space="0" w:color="000000"/>
              <w:bottom w:val="single" w:sz="2" w:space="0" w:color="000000"/>
              <w:right w:val="single" w:sz="2" w:space="0" w:color="000000"/>
            </w:tcBorders>
          </w:tcPr>
          <w:p w14:paraId="35D65F06" w14:textId="1E8E2191" w:rsidR="00516228" w:rsidRPr="00143DD6" w:rsidRDefault="008515A9" w:rsidP="00B14B7F">
            <w:pPr>
              <w:spacing w:after="0" w:line="259" w:lineRule="auto"/>
              <w:ind w:right="0" w:firstLine="0"/>
              <w:rPr>
                <w:color w:val="auto"/>
                <w:sz w:val="22"/>
              </w:rPr>
            </w:pPr>
            <w:r>
              <w:rPr>
                <w:color w:val="auto"/>
                <w:sz w:val="22"/>
              </w:rPr>
              <w:t>Д</w:t>
            </w:r>
            <w:r w:rsidR="00516228" w:rsidRPr="00143DD6">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7C08408B" w14:textId="7E200692" w:rsidR="00516228" w:rsidRPr="00143DD6" w:rsidRDefault="00516228" w:rsidP="00B14B7F">
            <w:pPr>
              <w:spacing w:after="0" w:line="259" w:lineRule="auto"/>
              <w:ind w:right="0" w:firstLine="0"/>
              <w:jc w:val="center"/>
              <w:rPr>
                <w:color w:val="auto"/>
                <w:sz w:val="22"/>
              </w:rPr>
            </w:pPr>
            <w:r w:rsidRPr="00143DD6">
              <w:rPr>
                <w:color w:val="auto"/>
                <w:sz w:val="22"/>
              </w:rPr>
              <w:t>-</w:t>
            </w:r>
          </w:p>
        </w:tc>
      </w:tr>
      <w:tr w:rsidR="00E45C41" w:rsidRPr="00143DD6" w14:paraId="2B27214C" w14:textId="77777777" w:rsidTr="00371023">
        <w:trPr>
          <w:trHeight w:val="1374"/>
        </w:trPr>
        <w:tc>
          <w:tcPr>
            <w:tcW w:w="183" w:type="pct"/>
            <w:tcBorders>
              <w:top w:val="single" w:sz="2" w:space="0" w:color="000000"/>
              <w:left w:val="single" w:sz="2" w:space="0" w:color="000000"/>
              <w:bottom w:val="single" w:sz="2" w:space="0" w:color="000000"/>
              <w:right w:val="single" w:sz="2" w:space="0" w:color="000000"/>
            </w:tcBorders>
          </w:tcPr>
          <w:p w14:paraId="4898175D" w14:textId="7F532E17" w:rsidR="00E45C41" w:rsidRPr="00143DD6" w:rsidRDefault="00E45C41" w:rsidP="00B14B7F">
            <w:pPr>
              <w:spacing w:after="0" w:line="259" w:lineRule="auto"/>
              <w:ind w:right="0" w:firstLine="0"/>
              <w:jc w:val="center"/>
              <w:rPr>
                <w:color w:val="auto"/>
                <w:sz w:val="22"/>
              </w:rPr>
            </w:pPr>
            <w:r w:rsidRPr="00143DD6">
              <w:rPr>
                <w:color w:val="auto"/>
                <w:sz w:val="22"/>
              </w:rPr>
              <w:t>3.</w:t>
            </w:r>
          </w:p>
        </w:tc>
        <w:tc>
          <w:tcPr>
            <w:tcW w:w="505" w:type="pct"/>
            <w:tcBorders>
              <w:top w:val="single" w:sz="2" w:space="0" w:color="000000"/>
              <w:left w:val="single" w:sz="2" w:space="0" w:color="000000"/>
              <w:bottom w:val="single" w:sz="2" w:space="0" w:color="000000"/>
              <w:right w:val="single" w:sz="2" w:space="0" w:color="000000"/>
            </w:tcBorders>
          </w:tcPr>
          <w:p w14:paraId="0DC51664" w14:textId="1297DB5B" w:rsidR="00E45C41" w:rsidRPr="00143DD6" w:rsidRDefault="00E45C41" w:rsidP="00B14B7F">
            <w:pPr>
              <w:spacing w:after="0" w:line="259" w:lineRule="auto"/>
              <w:ind w:right="0" w:firstLine="0"/>
              <w:rPr>
                <w:color w:val="auto"/>
                <w:sz w:val="22"/>
              </w:rPr>
            </w:pPr>
            <w:r w:rsidRPr="00143DD6">
              <w:rPr>
                <w:color w:val="auto"/>
                <w:sz w:val="22"/>
              </w:rPr>
              <w:t>Определение рыночной стоимости</w:t>
            </w:r>
          </w:p>
        </w:tc>
        <w:tc>
          <w:tcPr>
            <w:tcW w:w="321" w:type="pct"/>
            <w:tcBorders>
              <w:top w:val="single" w:sz="2" w:space="0" w:color="000000"/>
              <w:left w:val="single" w:sz="2" w:space="0" w:color="000000"/>
              <w:bottom w:val="single" w:sz="2" w:space="0" w:color="000000"/>
              <w:right w:val="single" w:sz="2" w:space="0" w:color="000000"/>
            </w:tcBorders>
          </w:tcPr>
          <w:p w14:paraId="5CF8B85E" w14:textId="7A3D8976" w:rsidR="00E45C41" w:rsidRPr="00143DD6" w:rsidRDefault="00E45C41" w:rsidP="00B14B7F">
            <w:pPr>
              <w:spacing w:after="0" w:line="259" w:lineRule="auto"/>
              <w:ind w:right="0" w:firstLine="0"/>
              <w:rPr>
                <w:color w:val="auto"/>
                <w:sz w:val="22"/>
              </w:rPr>
            </w:pPr>
            <w:r w:rsidRPr="00143DD6">
              <w:rPr>
                <w:color w:val="auto"/>
                <w:sz w:val="22"/>
              </w:rPr>
              <w:t xml:space="preserve">10 рабочих дней </w:t>
            </w:r>
          </w:p>
        </w:tc>
        <w:tc>
          <w:tcPr>
            <w:tcW w:w="321" w:type="pct"/>
            <w:tcBorders>
              <w:top w:val="single" w:sz="2" w:space="0" w:color="000000"/>
              <w:left w:val="single" w:sz="2" w:space="0" w:color="000000"/>
              <w:bottom w:val="single" w:sz="2" w:space="0" w:color="000000"/>
              <w:right w:val="single" w:sz="2" w:space="0" w:color="000000"/>
            </w:tcBorders>
          </w:tcPr>
          <w:p w14:paraId="4CC5D746" w14:textId="25CF6490" w:rsidR="00E45C41" w:rsidRPr="00143DD6" w:rsidRDefault="00E45C41" w:rsidP="00B14B7F">
            <w:pPr>
              <w:spacing w:after="0" w:line="259" w:lineRule="auto"/>
              <w:ind w:right="0" w:firstLine="0"/>
              <w:rPr>
                <w:color w:val="auto"/>
                <w:sz w:val="22"/>
              </w:rPr>
            </w:pPr>
            <w:r w:rsidRPr="00143DD6">
              <w:rPr>
                <w:color w:val="auto"/>
                <w:sz w:val="22"/>
              </w:rPr>
              <w:t xml:space="preserve">10 рабочих дней </w:t>
            </w:r>
          </w:p>
        </w:tc>
        <w:tc>
          <w:tcPr>
            <w:tcW w:w="367" w:type="pct"/>
            <w:tcBorders>
              <w:top w:val="single" w:sz="2" w:space="0" w:color="000000"/>
              <w:left w:val="single" w:sz="2" w:space="0" w:color="000000"/>
              <w:bottom w:val="single" w:sz="2" w:space="0" w:color="000000"/>
              <w:right w:val="single" w:sz="2" w:space="0" w:color="000000"/>
            </w:tcBorders>
          </w:tcPr>
          <w:p w14:paraId="5CE06C33" w14:textId="2051A2FC" w:rsidR="00E45C41" w:rsidRPr="00143DD6" w:rsidRDefault="00E45C41" w:rsidP="00B14B7F">
            <w:pPr>
              <w:spacing w:after="0" w:line="246" w:lineRule="auto"/>
              <w:ind w:right="0" w:firstLine="0"/>
              <w:jc w:val="center"/>
              <w:rPr>
                <w:color w:val="auto"/>
                <w:sz w:val="22"/>
              </w:rPr>
            </w:pPr>
            <w:r w:rsidRPr="00143DD6">
              <w:rPr>
                <w:color w:val="auto"/>
                <w:sz w:val="22"/>
              </w:rPr>
              <w:t>3-5</w:t>
            </w:r>
          </w:p>
        </w:tc>
        <w:tc>
          <w:tcPr>
            <w:tcW w:w="551" w:type="pct"/>
            <w:tcBorders>
              <w:top w:val="single" w:sz="2" w:space="0" w:color="000000"/>
              <w:left w:val="single" w:sz="2" w:space="0" w:color="000000"/>
              <w:bottom w:val="single" w:sz="2" w:space="0" w:color="000000"/>
              <w:right w:val="single" w:sz="2" w:space="0" w:color="000000"/>
            </w:tcBorders>
          </w:tcPr>
          <w:p w14:paraId="55972A16" w14:textId="788A2EF8" w:rsidR="00E45C41" w:rsidRPr="00143DD6" w:rsidRDefault="00E45C41" w:rsidP="00B14B7F">
            <w:pPr>
              <w:spacing w:after="0" w:line="249" w:lineRule="auto"/>
              <w:ind w:right="0" w:firstLine="0"/>
              <w:rPr>
                <w:color w:val="auto"/>
                <w:sz w:val="22"/>
              </w:rPr>
            </w:pPr>
            <w:r w:rsidRPr="00143DD6">
              <w:rPr>
                <w:color w:val="auto"/>
                <w:sz w:val="22"/>
              </w:rPr>
              <w:t xml:space="preserve">1. </w:t>
            </w:r>
            <w:r w:rsidR="00D17A65">
              <w:rPr>
                <w:color w:val="auto"/>
                <w:sz w:val="22"/>
              </w:rPr>
              <w:t>Т</w:t>
            </w:r>
            <w:r w:rsidRPr="00143DD6">
              <w:rPr>
                <w:color w:val="auto"/>
                <w:sz w:val="22"/>
              </w:rPr>
              <w:t>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w:t>
            </w:r>
            <w:r w:rsidR="00C0687E">
              <w:rPr>
                <w:color w:val="auto"/>
                <w:sz w:val="22"/>
              </w:rPr>
              <w:t xml:space="preserve"> </w:t>
            </w:r>
            <w:r w:rsidRPr="00143DD6">
              <w:rPr>
                <w:color w:val="auto"/>
                <w:sz w:val="22"/>
              </w:rPr>
              <w:t>целях архитектурно-строительного проектирования;</w:t>
            </w:r>
          </w:p>
          <w:p w14:paraId="28A3BD37" w14:textId="233667FC" w:rsidR="00E45C41" w:rsidRPr="00143DD6" w:rsidRDefault="00E45C41" w:rsidP="00B14B7F">
            <w:pPr>
              <w:spacing w:after="0" w:line="270" w:lineRule="auto"/>
              <w:ind w:right="0" w:firstLine="0"/>
              <w:rPr>
                <w:color w:val="auto"/>
                <w:sz w:val="22"/>
              </w:rPr>
            </w:pPr>
            <w:r w:rsidRPr="00143DD6">
              <w:rPr>
                <w:color w:val="auto"/>
                <w:sz w:val="22"/>
              </w:rPr>
              <w:t>2. решение о проведении аукциона</w:t>
            </w:r>
          </w:p>
        </w:tc>
        <w:tc>
          <w:tcPr>
            <w:tcW w:w="551" w:type="pct"/>
            <w:tcBorders>
              <w:top w:val="single" w:sz="2" w:space="0" w:color="000000"/>
              <w:left w:val="single" w:sz="2" w:space="0" w:color="000000"/>
              <w:bottom w:val="single" w:sz="2" w:space="0" w:color="000000"/>
              <w:right w:val="single" w:sz="2" w:space="0" w:color="000000"/>
            </w:tcBorders>
          </w:tcPr>
          <w:p w14:paraId="2C9EB4E8" w14:textId="511BD7AC" w:rsidR="00E45C41" w:rsidRPr="00143DD6" w:rsidRDefault="00D17A65" w:rsidP="00B14B7F">
            <w:pPr>
              <w:spacing w:after="0" w:line="259" w:lineRule="auto"/>
              <w:ind w:right="0" w:firstLine="0"/>
              <w:rPr>
                <w:color w:val="auto"/>
                <w:sz w:val="22"/>
              </w:rPr>
            </w:pPr>
            <w:r>
              <w:rPr>
                <w:color w:val="auto"/>
                <w:sz w:val="22"/>
              </w:rPr>
              <w:t>О</w:t>
            </w:r>
            <w:r w:rsidR="00E45C41" w:rsidRPr="00143DD6">
              <w:rPr>
                <w:color w:val="auto"/>
                <w:sz w:val="22"/>
              </w:rPr>
              <w:t>тчет об определении рыночной</w:t>
            </w:r>
            <w:r>
              <w:rPr>
                <w:color w:val="auto"/>
                <w:sz w:val="22"/>
              </w:rPr>
              <w:t xml:space="preserve"> </w:t>
            </w:r>
            <w:r w:rsidR="00E45C41" w:rsidRPr="00143DD6">
              <w:rPr>
                <w:color w:val="auto"/>
                <w:sz w:val="22"/>
              </w:rPr>
              <w:t>стоимости</w:t>
            </w:r>
          </w:p>
        </w:tc>
        <w:tc>
          <w:tcPr>
            <w:tcW w:w="505" w:type="pct"/>
            <w:tcBorders>
              <w:top w:val="single" w:sz="2" w:space="0" w:color="000000"/>
              <w:left w:val="single" w:sz="2" w:space="0" w:color="000000"/>
              <w:bottom w:val="single" w:sz="2" w:space="0" w:color="000000"/>
              <w:right w:val="single" w:sz="2" w:space="0" w:color="000000"/>
            </w:tcBorders>
          </w:tcPr>
          <w:p w14:paraId="5F8EFE86" w14:textId="77777777" w:rsidR="00E45C41" w:rsidRPr="00143DD6" w:rsidRDefault="00E45C41" w:rsidP="00B14B7F">
            <w:pPr>
              <w:spacing w:after="0" w:line="259" w:lineRule="auto"/>
              <w:ind w:right="0" w:firstLine="0"/>
              <w:rPr>
                <w:color w:val="auto"/>
                <w:sz w:val="22"/>
              </w:rPr>
            </w:pPr>
          </w:p>
        </w:tc>
        <w:tc>
          <w:tcPr>
            <w:tcW w:w="505" w:type="pct"/>
            <w:tcBorders>
              <w:top w:val="single" w:sz="2" w:space="0" w:color="000000"/>
              <w:left w:val="single" w:sz="2" w:space="0" w:color="000000"/>
              <w:bottom w:val="single" w:sz="2" w:space="0" w:color="000000"/>
              <w:right w:val="single" w:sz="2" w:space="0" w:color="000000"/>
            </w:tcBorders>
          </w:tcPr>
          <w:p w14:paraId="0BC73725" w14:textId="6838EB4F" w:rsidR="00E45C41" w:rsidRPr="00143DD6" w:rsidRDefault="00E45C41" w:rsidP="00B14B7F">
            <w:pPr>
              <w:spacing w:after="0" w:line="267" w:lineRule="auto"/>
              <w:ind w:right="0" w:firstLine="0"/>
              <w:rPr>
                <w:color w:val="auto"/>
                <w:sz w:val="22"/>
              </w:rPr>
            </w:pPr>
            <w:r w:rsidRPr="00143DD6">
              <w:rPr>
                <w:color w:val="auto"/>
                <w:sz w:val="22"/>
              </w:rPr>
              <w:t>Ст. 39.12 ЗК РФ, Федеральный закон от 29 июля 1998 г. № 135-ФЗ «Об оценочной деятельности в Российской Федерации», Муниципальный контракт</w:t>
            </w:r>
          </w:p>
        </w:tc>
        <w:tc>
          <w:tcPr>
            <w:tcW w:w="551" w:type="pct"/>
            <w:tcBorders>
              <w:top w:val="single" w:sz="2" w:space="0" w:color="000000"/>
              <w:left w:val="single" w:sz="2" w:space="0" w:color="000000"/>
              <w:bottom w:val="single" w:sz="2" w:space="0" w:color="000000"/>
              <w:right w:val="single" w:sz="2" w:space="0" w:color="000000"/>
            </w:tcBorders>
          </w:tcPr>
          <w:p w14:paraId="749B3F75" w14:textId="77777777" w:rsidR="00E45C41" w:rsidRPr="00143DD6" w:rsidRDefault="00E45C41" w:rsidP="00B14B7F">
            <w:pPr>
              <w:spacing w:after="0" w:line="259" w:lineRule="auto"/>
              <w:ind w:right="0" w:firstLine="0"/>
              <w:jc w:val="center"/>
              <w:rPr>
                <w:color w:val="auto"/>
                <w:sz w:val="22"/>
              </w:rPr>
            </w:pPr>
          </w:p>
        </w:tc>
        <w:tc>
          <w:tcPr>
            <w:tcW w:w="642" w:type="pct"/>
            <w:tcBorders>
              <w:top w:val="single" w:sz="2" w:space="0" w:color="000000"/>
              <w:left w:val="single" w:sz="2" w:space="0" w:color="000000"/>
              <w:bottom w:val="single" w:sz="2" w:space="0" w:color="000000"/>
              <w:right w:val="single" w:sz="2" w:space="0" w:color="000000"/>
            </w:tcBorders>
          </w:tcPr>
          <w:p w14:paraId="02DE747A" w14:textId="77777777" w:rsidR="00E45C41" w:rsidRPr="00143DD6" w:rsidRDefault="00E45C41" w:rsidP="00B14B7F">
            <w:pPr>
              <w:spacing w:after="0" w:line="259" w:lineRule="auto"/>
              <w:ind w:right="0" w:firstLine="0"/>
              <w:jc w:val="center"/>
              <w:rPr>
                <w:color w:val="auto"/>
                <w:sz w:val="22"/>
              </w:rPr>
            </w:pPr>
          </w:p>
        </w:tc>
      </w:tr>
      <w:tr w:rsidR="00E45C41" w:rsidRPr="00143DD6" w14:paraId="29D7D3FB" w14:textId="77777777" w:rsidTr="00371023">
        <w:trPr>
          <w:trHeight w:val="2374"/>
        </w:trPr>
        <w:tc>
          <w:tcPr>
            <w:tcW w:w="183" w:type="pct"/>
            <w:tcBorders>
              <w:top w:val="single" w:sz="2" w:space="0" w:color="000000"/>
              <w:left w:val="single" w:sz="2" w:space="0" w:color="000000"/>
              <w:bottom w:val="single" w:sz="2" w:space="0" w:color="000000"/>
              <w:right w:val="single" w:sz="2" w:space="0" w:color="000000"/>
            </w:tcBorders>
          </w:tcPr>
          <w:p w14:paraId="23A9C914" w14:textId="2BB19E18" w:rsidR="00E45C41" w:rsidRPr="00143DD6" w:rsidRDefault="00E45C41" w:rsidP="00B14B7F">
            <w:pPr>
              <w:spacing w:after="0" w:line="259" w:lineRule="auto"/>
              <w:ind w:right="0" w:firstLine="0"/>
              <w:jc w:val="center"/>
              <w:rPr>
                <w:color w:val="auto"/>
                <w:sz w:val="22"/>
              </w:rPr>
            </w:pPr>
            <w:r w:rsidRPr="00143DD6">
              <w:rPr>
                <w:color w:val="auto"/>
                <w:sz w:val="22"/>
              </w:rPr>
              <w:t xml:space="preserve">4. </w:t>
            </w:r>
          </w:p>
        </w:tc>
        <w:tc>
          <w:tcPr>
            <w:tcW w:w="505" w:type="pct"/>
            <w:tcBorders>
              <w:top w:val="single" w:sz="2" w:space="0" w:color="000000"/>
              <w:left w:val="single" w:sz="2" w:space="0" w:color="000000"/>
              <w:bottom w:val="single" w:sz="2" w:space="0" w:color="000000"/>
              <w:right w:val="single" w:sz="2" w:space="0" w:color="000000"/>
            </w:tcBorders>
          </w:tcPr>
          <w:p w14:paraId="4393D0EB" w14:textId="5CFFDF8A" w:rsidR="00E45C41" w:rsidRPr="00143DD6" w:rsidRDefault="00E45C41" w:rsidP="00B14B7F">
            <w:pPr>
              <w:spacing w:after="0" w:line="249" w:lineRule="auto"/>
              <w:ind w:right="0" w:firstLine="0"/>
              <w:rPr>
                <w:color w:val="auto"/>
                <w:sz w:val="22"/>
              </w:rPr>
            </w:pPr>
            <w:r w:rsidRPr="00143DD6">
              <w:rPr>
                <w:color w:val="auto"/>
                <w:sz w:val="22"/>
              </w:rPr>
              <w:t xml:space="preserve">Размещение информации об аукционе на официальном сайте torgi.gov.ru, обеспечение опубликования извещения в установленном порядке </w:t>
            </w:r>
          </w:p>
        </w:tc>
        <w:tc>
          <w:tcPr>
            <w:tcW w:w="321" w:type="pct"/>
            <w:tcBorders>
              <w:top w:val="single" w:sz="2" w:space="0" w:color="000000"/>
              <w:left w:val="single" w:sz="2" w:space="0" w:color="000000"/>
              <w:bottom w:val="single" w:sz="2" w:space="0" w:color="000000"/>
              <w:right w:val="single" w:sz="2" w:space="0" w:color="000000"/>
            </w:tcBorders>
          </w:tcPr>
          <w:p w14:paraId="18C29A3F" w14:textId="3224DC84" w:rsidR="00E45C41" w:rsidRPr="00143DD6" w:rsidRDefault="006F327A" w:rsidP="00B14B7F">
            <w:pPr>
              <w:spacing w:after="0" w:line="259" w:lineRule="auto"/>
              <w:ind w:right="0" w:firstLine="0"/>
              <w:rPr>
                <w:color w:val="auto"/>
                <w:sz w:val="22"/>
              </w:rPr>
            </w:pPr>
            <w:r w:rsidRPr="00143DD6">
              <w:rPr>
                <w:color w:val="auto"/>
                <w:sz w:val="22"/>
              </w:rPr>
              <w:t>22 рабочих дня</w:t>
            </w:r>
          </w:p>
        </w:tc>
        <w:tc>
          <w:tcPr>
            <w:tcW w:w="321" w:type="pct"/>
            <w:tcBorders>
              <w:top w:val="single" w:sz="2" w:space="0" w:color="000000"/>
              <w:left w:val="single" w:sz="2" w:space="0" w:color="000000"/>
              <w:bottom w:val="single" w:sz="2" w:space="0" w:color="000000"/>
              <w:right w:val="single" w:sz="2" w:space="0" w:color="000000"/>
            </w:tcBorders>
          </w:tcPr>
          <w:p w14:paraId="7CA41250" w14:textId="26A750F2" w:rsidR="00E45C41" w:rsidRPr="00143DD6" w:rsidRDefault="006F327A" w:rsidP="00B14B7F">
            <w:pPr>
              <w:spacing w:after="0" w:line="259" w:lineRule="auto"/>
              <w:ind w:right="0" w:firstLine="0"/>
              <w:rPr>
                <w:color w:val="auto"/>
                <w:sz w:val="22"/>
              </w:rPr>
            </w:pPr>
            <w:r w:rsidRPr="00143DD6">
              <w:rPr>
                <w:color w:val="auto"/>
                <w:sz w:val="22"/>
              </w:rPr>
              <w:t>12 рабочих дней</w:t>
            </w:r>
          </w:p>
        </w:tc>
        <w:tc>
          <w:tcPr>
            <w:tcW w:w="367" w:type="pct"/>
            <w:tcBorders>
              <w:top w:val="single" w:sz="2" w:space="0" w:color="000000"/>
              <w:left w:val="single" w:sz="2" w:space="0" w:color="000000"/>
              <w:bottom w:val="single" w:sz="2" w:space="0" w:color="000000"/>
              <w:right w:val="single" w:sz="2" w:space="0" w:color="000000"/>
            </w:tcBorders>
          </w:tcPr>
          <w:p w14:paraId="3D5F8671" w14:textId="36C51BB0" w:rsidR="00E45C41" w:rsidRPr="00143DD6" w:rsidRDefault="006F327A" w:rsidP="00B14B7F">
            <w:pPr>
              <w:spacing w:after="0" w:line="246" w:lineRule="auto"/>
              <w:ind w:right="0" w:firstLine="0"/>
              <w:jc w:val="center"/>
              <w:rPr>
                <w:color w:val="auto"/>
                <w:sz w:val="22"/>
              </w:rPr>
            </w:pPr>
            <w:r w:rsidRPr="00143DD6">
              <w:rPr>
                <w:color w:val="auto"/>
                <w:sz w:val="22"/>
              </w:rPr>
              <w:t>3</w:t>
            </w:r>
          </w:p>
        </w:tc>
        <w:tc>
          <w:tcPr>
            <w:tcW w:w="551" w:type="pct"/>
            <w:tcBorders>
              <w:top w:val="single" w:sz="2" w:space="0" w:color="000000"/>
              <w:left w:val="single" w:sz="2" w:space="0" w:color="000000"/>
              <w:bottom w:val="single" w:sz="2" w:space="0" w:color="000000"/>
              <w:right w:val="single" w:sz="2" w:space="0" w:color="000000"/>
            </w:tcBorders>
          </w:tcPr>
          <w:p w14:paraId="78BD0FB4" w14:textId="5B9AD78A" w:rsidR="00E45C41" w:rsidRPr="00143DD6" w:rsidRDefault="00E45C41" w:rsidP="00B14B7F">
            <w:pPr>
              <w:spacing w:after="0" w:line="270" w:lineRule="auto"/>
              <w:ind w:right="0" w:firstLine="0"/>
              <w:rPr>
                <w:color w:val="auto"/>
                <w:sz w:val="22"/>
              </w:rPr>
            </w:pPr>
            <w:r w:rsidRPr="00143DD6">
              <w:rPr>
                <w:color w:val="auto"/>
                <w:sz w:val="22"/>
              </w:rPr>
              <w:t xml:space="preserve">1. </w:t>
            </w:r>
            <w:r w:rsidR="00C0687E">
              <w:rPr>
                <w:color w:val="auto"/>
                <w:sz w:val="22"/>
              </w:rPr>
              <w:t>З</w:t>
            </w:r>
            <w:r w:rsidRPr="00143DD6">
              <w:rPr>
                <w:color w:val="auto"/>
                <w:sz w:val="22"/>
              </w:rPr>
              <w:t>аявление о проведении аукциона</w:t>
            </w:r>
            <w:r w:rsidR="00D049B4">
              <w:rPr>
                <w:color w:val="auto"/>
                <w:sz w:val="22"/>
              </w:rPr>
              <w:t>;</w:t>
            </w:r>
          </w:p>
          <w:p w14:paraId="723612A1" w14:textId="4A1325B8" w:rsidR="00E45C41" w:rsidRPr="00143DD6" w:rsidRDefault="00E45C41" w:rsidP="00B14B7F">
            <w:pPr>
              <w:spacing w:after="0" w:line="270" w:lineRule="auto"/>
              <w:ind w:right="0" w:firstLine="0"/>
              <w:rPr>
                <w:color w:val="auto"/>
                <w:sz w:val="22"/>
              </w:rPr>
            </w:pPr>
            <w:r w:rsidRPr="00143DD6">
              <w:rPr>
                <w:color w:val="auto"/>
                <w:sz w:val="22"/>
              </w:rPr>
              <w:t>2. выписка из ЕГРН</w:t>
            </w:r>
            <w:r w:rsidR="00D049B4">
              <w:rPr>
                <w:color w:val="auto"/>
                <w:sz w:val="22"/>
              </w:rPr>
              <w:t>;</w:t>
            </w:r>
          </w:p>
          <w:p w14:paraId="14B56ECD" w14:textId="0ECFB751" w:rsidR="006F327A" w:rsidRPr="00143DD6" w:rsidRDefault="006F327A" w:rsidP="00B14B7F">
            <w:pPr>
              <w:spacing w:after="0" w:line="259" w:lineRule="auto"/>
              <w:ind w:right="0" w:firstLine="0"/>
              <w:rPr>
                <w:color w:val="auto"/>
                <w:sz w:val="22"/>
              </w:rPr>
            </w:pPr>
            <w:r w:rsidRPr="00143DD6">
              <w:rPr>
                <w:color w:val="auto"/>
                <w:sz w:val="22"/>
              </w:rPr>
              <w:t>3. Отчет об</w:t>
            </w:r>
            <w:r w:rsidR="00D049B4">
              <w:rPr>
                <w:color w:val="auto"/>
                <w:sz w:val="22"/>
              </w:rPr>
              <w:t xml:space="preserve"> </w:t>
            </w:r>
            <w:r w:rsidRPr="00143DD6">
              <w:rPr>
                <w:color w:val="auto"/>
                <w:sz w:val="22"/>
              </w:rPr>
              <w:t>определении рыночной</w:t>
            </w:r>
            <w:r w:rsidR="00D049B4">
              <w:rPr>
                <w:color w:val="auto"/>
                <w:sz w:val="22"/>
              </w:rPr>
              <w:t xml:space="preserve"> </w:t>
            </w:r>
            <w:r w:rsidRPr="00143DD6">
              <w:rPr>
                <w:color w:val="auto"/>
                <w:sz w:val="22"/>
              </w:rPr>
              <w:t>стоимости</w:t>
            </w:r>
          </w:p>
        </w:tc>
        <w:tc>
          <w:tcPr>
            <w:tcW w:w="551" w:type="pct"/>
            <w:tcBorders>
              <w:top w:val="single" w:sz="2" w:space="0" w:color="000000"/>
              <w:left w:val="single" w:sz="2" w:space="0" w:color="000000"/>
              <w:bottom w:val="single" w:sz="2" w:space="0" w:color="000000"/>
              <w:right w:val="single" w:sz="2" w:space="0" w:color="000000"/>
            </w:tcBorders>
          </w:tcPr>
          <w:p w14:paraId="0F686878" w14:textId="74A71777" w:rsidR="00E45C41" w:rsidRPr="00143DD6" w:rsidRDefault="00E45C41" w:rsidP="00B14B7F">
            <w:pPr>
              <w:spacing w:after="0" w:line="249" w:lineRule="auto"/>
              <w:ind w:right="0" w:firstLine="0"/>
              <w:rPr>
                <w:color w:val="auto"/>
                <w:sz w:val="22"/>
              </w:rPr>
            </w:pPr>
            <w:r w:rsidRPr="00143DD6">
              <w:rPr>
                <w:color w:val="auto"/>
                <w:sz w:val="22"/>
              </w:rPr>
              <w:t>Извещение о проведении аукциона</w:t>
            </w:r>
          </w:p>
        </w:tc>
        <w:tc>
          <w:tcPr>
            <w:tcW w:w="505" w:type="pct"/>
            <w:tcBorders>
              <w:top w:val="single" w:sz="2" w:space="0" w:color="000000"/>
              <w:left w:val="single" w:sz="2" w:space="0" w:color="000000"/>
              <w:bottom w:val="single" w:sz="2" w:space="0" w:color="000000"/>
              <w:right w:val="single" w:sz="2" w:space="0" w:color="000000"/>
            </w:tcBorders>
          </w:tcPr>
          <w:p w14:paraId="337C8DB3" w14:textId="1DC614DB" w:rsidR="00E45C41" w:rsidRPr="00143DD6" w:rsidRDefault="00C0687E" w:rsidP="00B14B7F">
            <w:pPr>
              <w:spacing w:after="0" w:line="259" w:lineRule="auto"/>
              <w:ind w:right="0" w:firstLine="0"/>
              <w:rPr>
                <w:color w:val="auto"/>
                <w:sz w:val="22"/>
              </w:rPr>
            </w:pPr>
            <w:r>
              <w:rPr>
                <w:color w:val="auto"/>
                <w:sz w:val="22"/>
              </w:rPr>
              <w:t>К</w:t>
            </w:r>
            <w:r w:rsidR="00E45C41" w:rsidRPr="00143DD6">
              <w:rPr>
                <w:color w:val="auto"/>
                <w:sz w:val="22"/>
              </w:rPr>
              <w:t xml:space="preserve">омитет по управлению имуществом города </w:t>
            </w:r>
          </w:p>
        </w:tc>
        <w:tc>
          <w:tcPr>
            <w:tcW w:w="505" w:type="pct"/>
            <w:tcBorders>
              <w:top w:val="single" w:sz="2" w:space="0" w:color="000000"/>
              <w:left w:val="single" w:sz="2" w:space="0" w:color="000000"/>
              <w:bottom w:val="single" w:sz="2" w:space="0" w:color="000000"/>
              <w:right w:val="single" w:sz="2" w:space="0" w:color="000000"/>
            </w:tcBorders>
          </w:tcPr>
          <w:p w14:paraId="4C54D827" w14:textId="1615E7EA" w:rsidR="00E45C41" w:rsidRPr="00143DD6" w:rsidRDefault="00E45C41" w:rsidP="00B14B7F">
            <w:pPr>
              <w:spacing w:after="0" w:line="267" w:lineRule="auto"/>
              <w:ind w:right="0" w:firstLine="0"/>
              <w:rPr>
                <w:color w:val="auto"/>
                <w:sz w:val="22"/>
              </w:rPr>
            </w:pPr>
            <w:r w:rsidRPr="00143DD6">
              <w:rPr>
                <w:color w:val="auto"/>
                <w:sz w:val="22"/>
              </w:rPr>
              <w:t>Подпункты 18-20 статьи 39.11 ЗК РФ</w:t>
            </w:r>
          </w:p>
        </w:tc>
        <w:tc>
          <w:tcPr>
            <w:tcW w:w="551" w:type="pct"/>
            <w:tcBorders>
              <w:top w:val="single" w:sz="2" w:space="0" w:color="000000"/>
              <w:left w:val="single" w:sz="2" w:space="0" w:color="000000"/>
              <w:bottom w:val="single" w:sz="2" w:space="0" w:color="000000"/>
              <w:right w:val="single" w:sz="2" w:space="0" w:color="000000"/>
            </w:tcBorders>
          </w:tcPr>
          <w:p w14:paraId="6DF53EFC" w14:textId="32187D9C" w:rsidR="00E45C41" w:rsidRPr="00143DD6" w:rsidRDefault="005175BE" w:rsidP="00B14B7F">
            <w:pPr>
              <w:spacing w:after="0" w:line="259" w:lineRule="auto"/>
              <w:ind w:right="0" w:firstLine="0"/>
              <w:rPr>
                <w:color w:val="auto"/>
                <w:sz w:val="22"/>
              </w:rPr>
            </w:pPr>
            <w:r>
              <w:rPr>
                <w:color w:val="auto"/>
                <w:sz w:val="22"/>
              </w:rPr>
              <w:t>Д</w:t>
            </w:r>
            <w:r w:rsidR="00E45C41" w:rsidRPr="00143DD6">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747E3C2F" w14:textId="516955EC" w:rsidR="00E45C41" w:rsidRPr="00143DD6" w:rsidRDefault="00E45C41" w:rsidP="00B14B7F">
            <w:pPr>
              <w:spacing w:after="0" w:line="259" w:lineRule="auto"/>
              <w:ind w:right="0" w:firstLine="0"/>
              <w:jc w:val="center"/>
              <w:rPr>
                <w:color w:val="auto"/>
                <w:sz w:val="22"/>
              </w:rPr>
            </w:pPr>
            <w:r w:rsidRPr="00143DD6">
              <w:rPr>
                <w:color w:val="auto"/>
                <w:sz w:val="22"/>
              </w:rPr>
              <w:t>-</w:t>
            </w:r>
          </w:p>
        </w:tc>
      </w:tr>
      <w:tr w:rsidR="00E45C41" w:rsidRPr="00143DD6" w14:paraId="2EB199BE" w14:textId="77777777" w:rsidTr="00371023">
        <w:trPr>
          <w:trHeight w:val="2374"/>
        </w:trPr>
        <w:tc>
          <w:tcPr>
            <w:tcW w:w="183" w:type="pct"/>
            <w:tcBorders>
              <w:top w:val="single" w:sz="2" w:space="0" w:color="000000"/>
              <w:left w:val="single" w:sz="2" w:space="0" w:color="000000"/>
              <w:bottom w:val="single" w:sz="2" w:space="0" w:color="000000"/>
              <w:right w:val="single" w:sz="2" w:space="0" w:color="000000"/>
            </w:tcBorders>
          </w:tcPr>
          <w:p w14:paraId="3729BCA5" w14:textId="68EDC2FD" w:rsidR="00E45C41" w:rsidRPr="00143DD6" w:rsidRDefault="006F327A" w:rsidP="00B14B7F">
            <w:pPr>
              <w:spacing w:after="0" w:line="259" w:lineRule="auto"/>
              <w:ind w:right="0" w:firstLine="0"/>
              <w:jc w:val="center"/>
              <w:rPr>
                <w:color w:val="auto"/>
                <w:sz w:val="22"/>
              </w:rPr>
            </w:pPr>
            <w:r w:rsidRPr="00143DD6">
              <w:rPr>
                <w:color w:val="auto"/>
                <w:sz w:val="22"/>
              </w:rPr>
              <w:t>5</w:t>
            </w:r>
            <w:r w:rsidR="00E45C41" w:rsidRPr="00143DD6">
              <w:rPr>
                <w:color w:val="auto"/>
                <w:sz w:val="22"/>
              </w:rPr>
              <w:t xml:space="preserve">. </w:t>
            </w:r>
          </w:p>
        </w:tc>
        <w:tc>
          <w:tcPr>
            <w:tcW w:w="505" w:type="pct"/>
            <w:tcBorders>
              <w:top w:val="single" w:sz="2" w:space="0" w:color="000000"/>
              <w:left w:val="single" w:sz="2" w:space="0" w:color="000000"/>
              <w:bottom w:val="single" w:sz="2" w:space="0" w:color="000000"/>
              <w:right w:val="single" w:sz="2" w:space="0" w:color="000000"/>
            </w:tcBorders>
          </w:tcPr>
          <w:p w14:paraId="5736D9B6" w14:textId="6E316F53" w:rsidR="00E45C41" w:rsidRPr="00143DD6" w:rsidRDefault="00E45C41" w:rsidP="00B14B7F">
            <w:pPr>
              <w:spacing w:after="0" w:line="249" w:lineRule="auto"/>
              <w:ind w:right="0" w:firstLine="0"/>
              <w:jc w:val="left"/>
              <w:rPr>
                <w:color w:val="auto"/>
                <w:sz w:val="22"/>
              </w:rPr>
            </w:pPr>
            <w:r w:rsidRPr="00143DD6">
              <w:rPr>
                <w:color w:val="auto"/>
                <w:sz w:val="22"/>
              </w:rPr>
              <w:t>Проведение аукциона</w:t>
            </w:r>
          </w:p>
        </w:tc>
        <w:tc>
          <w:tcPr>
            <w:tcW w:w="321" w:type="pct"/>
            <w:tcBorders>
              <w:top w:val="single" w:sz="2" w:space="0" w:color="000000"/>
              <w:left w:val="single" w:sz="2" w:space="0" w:color="000000"/>
              <w:bottom w:val="single" w:sz="2" w:space="0" w:color="000000"/>
              <w:right w:val="single" w:sz="2" w:space="0" w:color="000000"/>
            </w:tcBorders>
          </w:tcPr>
          <w:p w14:paraId="6E4AF7CD" w14:textId="2F3FD73E" w:rsidR="00E45C41" w:rsidRPr="00143DD6" w:rsidRDefault="006F327A" w:rsidP="00B14B7F">
            <w:pPr>
              <w:spacing w:after="0" w:line="259" w:lineRule="auto"/>
              <w:ind w:right="0" w:firstLine="0"/>
              <w:rPr>
                <w:color w:val="auto"/>
                <w:sz w:val="22"/>
              </w:rPr>
            </w:pPr>
            <w:r w:rsidRPr="00143DD6">
              <w:rPr>
                <w:color w:val="auto"/>
                <w:sz w:val="22"/>
              </w:rPr>
              <w:t>31 календарный день</w:t>
            </w:r>
          </w:p>
        </w:tc>
        <w:tc>
          <w:tcPr>
            <w:tcW w:w="321" w:type="pct"/>
            <w:tcBorders>
              <w:top w:val="single" w:sz="2" w:space="0" w:color="000000"/>
              <w:left w:val="single" w:sz="2" w:space="0" w:color="000000"/>
              <w:bottom w:val="single" w:sz="2" w:space="0" w:color="000000"/>
              <w:right w:val="single" w:sz="2" w:space="0" w:color="000000"/>
            </w:tcBorders>
          </w:tcPr>
          <w:p w14:paraId="4D1167C3" w14:textId="508FE4E5" w:rsidR="00E45C41" w:rsidRPr="00143DD6" w:rsidRDefault="006F327A" w:rsidP="00B14B7F">
            <w:pPr>
              <w:spacing w:after="0" w:line="259" w:lineRule="auto"/>
              <w:ind w:right="0" w:firstLine="0"/>
              <w:rPr>
                <w:color w:val="auto"/>
                <w:sz w:val="22"/>
              </w:rPr>
            </w:pPr>
            <w:r w:rsidRPr="00143DD6">
              <w:rPr>
                <w:color w:val="auto"/>
                <w:sz w:val="22"/>
              </w:rPr>
              <w:t>31 календарный день</w:t>
            </w:r>
          </w:p>
        </w:tc>
        <w:tc>
          <w:tcPr>
            <w:tcW w:w="367" w:type="pct"/>
            <w:tcBorders>
              <w:top w:val="single" w:sz="2" w:space="0" w:color="000000"/>
              <w:left w:val="single" w:sz="2" w:space="0" w:color="000000"/>
              <w:bottom w:val="single" w:sz="2" w:space="0" w:color="000000"/>
              <w:right w:val="single" w:sz="2" w:space="0" w:color="000000"/>
            </w:tcBorders>
          </w:tcPr>
          <w:p w14:paraId="2FC67A15" w14:textId="46C0DE09" w:rsidR="00E45C41" w:rsidRPr="00143DD6" w:rsidRDefault="00E45C41" w:rsidP="00B14B7F">
            <w:pPr>
              <w:spacing w:after="0" w:line="246" w:lineRule="auto"/>
              <w:ind w:right="0" w:firstLine="0"/>
              <w:jc w:val="center"/>
              <w:rPr>
                <w:color w:val="auto"/>
                <w:sz w:val="22"/>
              </w:rPr>
            </w:pPr>
            <w:r w:rsidRPr="00143DD6">
              <w:rPr>
                <w:color w:val="auto"/>
                <w:sz w:val="22"/>
              </w:rPr>
              <w:t>3</w:t>
            </w:r>
          </w:p>
        </w:tc>
        <w:tc>
          <w:tcPr>
            <w:tcW w:w="551" w:type="pct"/>
            <w:tcBorders>
              <w:top w:val="single" w:sz="2" w:space="0" w:color="000000"/>
              <w:left w:val="single" w:sz="2" w:space="0" w:color="000000"/>
              <w:bottom w:val="single" w:sz="2" w:space="0" w:color="000000"/>
              <w:right w:val="single" w:sz="2" w:space="0" w:color="000000"/>
            </w:tcBorders>
          </w:tcPr>
          <w:p w14:paraId="1D3B0A4F" w14:textId="3F103483" w:rsidR="00E45C41" w:rsidRPr="00143DD6" w:rsidRDefault="00E45C41" w:rsidP="00B14B7F">
            <w:pPr>
              <w:spacing w:after="0" w:line="270" w:lineRule="auto"/>
              <w:ind w:right="0" w:firstLine="0"/>
              <w:rPr>
                <w:color w:val="auto"/>
                <w:sz w:val="22"/>
              </w:rPr>
            </w:pPr>
            <w:r w:rsidRPr="00143DD6">
              <w:rPr>
                <w:color w:val="auto"/>
                <w:sz w:val="22"/>
              </w:rPr>
              <w:t xml:space="preserve">1. </w:t>
            </w:r>
            <w:r w:rsidR="005175BE">
              <w:rPr>
                <w:color w:val="auto"/>
                <w:sz w:val="22"/>
              </w:rPr>
              <w:t>З</w:t>
            </w:r>
            <w:r w:rsidRPr="00143DD6">
              <w:rPr>
                <w:color w:val="auto"/>
                <w:sz w:val="22"/>
              </w:rPr>
              <w:t>аявка на участие</w:t>
            </w:r>
            <w:r w:rsidR="005175BE">
              <w:rPr>
                <w:color w:val="auto"/>
                <w:sz w:val="22"/>
              </w:rPr>
              <w:t xml:space="preserve"> </w:t>
            </w:r>
            <w:r w:rsidRPr="00143DD6">
              <w:rPr>
                <w:color w:val="auto"/>
                <w:sz w:val="22"/>
              </w:rPr>
              <w:t>в аукционе по установленной в извещении о проведении аукциона форме с указанием банковских реквизитов счета для возврата задатка;</w:t>
            </w:r>
          </w:p>
          <w:p w14:paraId="3416A8A3" w14:textId="77777777" w:rsidR="00E45C41" w:rsidRPr="00143DD6" w:rsidRDefault="00E45C41" w:rsidP="00B14B7F">
            <w:pPr>
              <w:spacing w:after="0" w:line="270" w:lineRule="auto"/>
              <w:ind w:right="0" w:firstLine="0"/>
              <w:rPr>
                <w:color w:val="auto"/>
                <w:sz w:val="22"/>
              </w:rPr>
            </w:pPr>
            <w:r w:rsidRPr="00143DD6">
              <w:rPr>
                <w:color w:val="auto"/>
                <w:sz w:val="22"/>
              </w:rPr>
              <w:t>2. копия документа, удостоверяющего личность заявителя (личность представителя заявителя);</w:t>
            </w:r>
          </w:p>
          <w:p w14:paraId="6C465417" w14:textId="2D1F7E2E" w:rsidR="00E45C41" w:rsidRPr="00143DD6" w:rsidRDefault="00E45C41" w:rsidP="00B14B7F">
            <w:pPr>
              <w:spacing w:after="0" w:line="270" w:lineRule="auto"/>
              <w:ind w:right="0" w:firstLine="0"/>
              <w:rPr>
                <w:color w:val="auto"/>
                <w:sz w:val="22"/>
              </w:rPr>
            </w:pPr>
            <w:r w:rsidRPr="00143DD6">
              <w:rPr>
                <w:color w:val="auto"/>
                <w:sz w:val="22"/>
              </w:rPr>
              <w:t>3. документы, подтверждающие внесение задатка</w:t>
            </w:r>
          </w:p>
        </w:tc>
        <w:tc>
          <w:tcPr>
            <w:tcW w:w="551" w:type="pct"/>
            <w:tcBorders>
              <w:top w:val="single" w:sz="2" w:space="0" w:color="000000"/>
              <w:left w:val="single" w:sz="2" w:space="0" w:color="000000"/>
              <w:bottom w:val="single" w:sz="2" w:space="0" w:color="000000"/>
              <w:right w:val="single" w:sz="2" w:space="0" w:color="000000"/>
            </w:tcBorders>
          </w:tcPr>
          <w:p w14:paraId="6114D5BD" w14:textId="020F3938" w:rsidR="00E45C41" w:rsidRPr="00143DD6" w:rsidRDefault="005175BE" w:rsidP="00B14B7F">
            <w:pPr>
              <w:spacing w:after="0" w:line="249" w:lineRule="auto"/>
              <w:ind w:right="0" w:firstLine="0"/>
              <w:rPr>
                <w:color w:val="auto"/>
                <w:sz w:val="22"/>
              </w:rPr>
            </w:pPr>
            <w:r>
              <w:rPr>
                <w:color w:val="auto"/>
                <w:sz w:val="22"/>
              </w:rPr>
              <w:t>П</w:t>
            </w:r>
            <w:r w:rsidR="00E45C41" w:rsidRPr="00143DD6">
              <w:rPr>
                <w:color w:val="auto"/>
                <w:sz w:val="22"/>
              </w:rPr>
              <w:t>ротокол о результатах аукциона</w:t>
            </w:r>
          </w:p>
        </w:tc>
        <w:tc>
          <w:tcPr>
            <w:tcW w:w="505" w:type="pct"/>
            <w:tcBorders>
              <w:top w:val="single" w:sz="2" w:space="0" w:color="000000"/>
              <w:left w:val="single" w:sz="2" w:space="0" w:color="000000"/>
              <w:bottom w:val="single" w:sz="2" w:space="0" w:color="000000"/>
              <w:right w:val="single" w:sz="2" w:space="0" w:color="000000"/>
            </w:tcBorders>
          </w:tcPr>
          <w:p w14:paraId="77589656" w14:textId="38AC0FA1" w:rsidR="00E45C41" w:rsidRPr="00143DD6" w:rsidRDefault="005175BE" w:rsidP="00B14B7F">
            <w:pPr>
              <w:spacing w:after="0" w:line="259" w:lineRule="auto"/>
              <w:ind w:right="0" w:firstLine="0"/>
              <w:rPr>
                <w:color w:val="auto"/>
                <w:sz w:val="22"/>
              </w:rPr>
            </w:pPr>
            <w:r>
              <w:rPr>
                <w:color w:val="auto"/>
                <w:sz w:val="22"/>
              </w:rPr>
              <w:t>К</w:t>
            </w:r>
            <w:r w:rsidRPr="00143DD6">
              <w:rPr>
                <w:color w:val="auto"/>
                <w:sz w:val="22"/>
              </w:rPr>
              <w:t>омитет по управлению имуществом города</w:t>
            </w:r>
          </w:p>
        </w:tc>
        <w:tc>
          <w:tcPr>
            <w:tcW w:w="505" w:type="pct"/>
            <w:tcBorders>
              <w:top w:val="single" w:sz="2" w:space="0" w:color="000000"/>
              <w:left w:val="single" w:sz="2" w:space="0" w:color="000000"/>
              <w:bottom w:val="single" w:sz="2" w:space="0" w:color="000000"/>
              <w:right w:val="single" w:sz="2" w:space="0" w:color="000000"/>
            </w:tcBorders>
          </w:tcPr>
          <w:p w14:paraId="1C8C69EA" w14:textId="2BA9A2DF" w:rsidR="00E45C41" w:rsidRPr="00143DD6" w:rsidRDefault="005175BE" w:rsidP="00B14B7F">
            <w:pPr>
              <w:spacing w:after="0" w:line="267" w:lineRule="auto"/>
              <w:ind w:right="0" w:firstLine="0"/>
              <w:rPr>
                <w:color w:val="auto"/>
                <w:sz w:val="22"/>
              </w:rPr>
            </w:pPr>
            <w:r>
              <w:rPr>
                <w:color w:val="auto"/>
                <w:sz w:val="22"/>
              </w:rPr>
              <w:t>П</w:t>
            </w:r>
            <w:r w:rsidR="00E45C41" w:rsidRPr="00143DD6">
              <w:rPr>
                <w:color w:val="auto"/>
                <w:sz w:val="22"/>
              </w:rPr>
              <w:t>ункт 1, пункт 15 статьи 39.12 ЗК РФ</w:t>
            </w:r>
          </w:p>
        </w:tc>
        <w:tc>
          <w:tcPr>
            <w:tcW w:w="551" w:type="pct"/>
            <w:tcBorders>
              <w:top w:val="single" w:sz="2" w:space="0" w:color="000000"/>
              <w:left w:val="single" w:sz="2" w:space="0" w:color="000000"/>
              <w:bottom w:val="single" w:sz="2" w:space="0" w:color="000000"/>
              <w:right w:val="single" w:sz="2" w:space="0" w:color="000000"/>
            </w:tcBorders>
          </w:tcPr>
          <w:p w14:paraId="51C7F579" w14:textId="125175FD" w:rsidR="00E45C41" w:rsidRPr="00143DD6" w:rsidRDefault="005175BE" w:rsidP="00B14B7F">
            <w:pPr>
              <w:spacing w:after="0" w:line="259" w:lineRule="auto"/>
              <w:ind w:right="0" w:firstLine="0"/>
              <w:rPr>
                <w:color w:val="auto"/>
                <w:sz w:val="22"/>
              </w:rPr>
            </w:pPr>
            <w:r>
              <w:rPr>
                <w:color w:val="auto"/>
                <w:sz w:val="22"/>
              </w:rPr>
              <w:t>Д</w:t>
            </w:r>
            <w:r w:rsidRPr="00143DD6">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7F20F706" w14:textId="14C3337E" w:rsidR="00E45C41" w:rsidRPr="00143DD6" w:rsidRDefault="00E45C41" w:rsidP="00B14B7F">
            <w:pPr>
              <w:spacing w:after="0" w:line="259" w:lineRule="auto"/>
              <w:ind w:right="0" w:firstLine="0"/>
              <w:jc w:val="center"/>
              <w:rPr>
                <w:color w:val="auto"/>
                <w:sz w:val="22"/>
              </w:rPr>
            </w:pPr>
            <w:r w:rsidRPr="00143DD6">
              <w:rPr>
                <w:color w:val="auto"/>
                <w:sz w:val="22"/>
              </w:rPr>
              <w:t>-</w:t>
            </w:r>
          </w:p>
        </w:tc>
      </w:tr>
      <w:tr w:rsidR="00E45C41" w:rsidRPr="00143DD6" w14:paraId="13D94CEE" w14:textId="77777777" w:rsidTr="00371023">
        <w:trPr>
          <w:trHeight w:val="2374"/>
        </w:trPr>
        <w:tc>
          <w:tcPr>
            <w:tcW w:w="183" w:type="pct"/>
            <w:tcBorders>
              <w:top w:val="single" w:sz="2" w:space="0" w:color="000000"/>
              <w:left w:val="single" w:sz="2" w:space="0" w:color="000000"/>
              <w:bottom w:val="single" w:sz="2" w:space="0" w:color="000000"/>
              <w:right w:val="single" w:sz="2" w:space="0" w:color="000000"/>
            </w:tcBorders>
          </w:tcPr>
          <w:p w14:paraId="2B3D3D7E" w14:textId="01E79EC3" w:rsidR="00E45C41" w:rsidRPr="00143DD6" w:rsidRDefault="006F327A" w:rsidP="00B14B7F">
            <w:pPr>
              <w:spacing w:after="0" w:line="259" w:lineRule="auto"/>
              <w:ind w:right="0" w:firstLine="0"/>
              <w:jc w:val="center"/>
              <w:rPr>
                <w:color w:val="auto"/>
                <w:sz w:val="22"/>
              </w:rPr>
            </w:pPr>
            <w:r w:rsidRPr="00143DD6">
              <w:rPr>
                <w:color w:val="auto"/>
                <w:sz w:val="22"/>
              </w:rPr>
              <w:t>6</w:t>
            </w:r>
            <w:r w:rsidR="00E45C41" w:rsidRPr="00143DD6">
              <w:rPr>
                <w:color w:val="auto"/>
                <w:sz w:val="22"/>
              </w:rPr>
              <w:t xml:space="preserve">. </w:t>
            </w:r>
          </w:p>
        </w:tc>
        <w:tc>
          <w:tcPr>
            <w:tcW w:w="505" w:type="pct"/>
            <w:tcBorders>
              <w:top w:val="single" w:sz="2" w:space="0" w:color="000000"/>
              <w:left w:val="single" w:sz="2" w:space="0" w:color="000000"/>
              <w:bottom w:val="single" w:sz="2" w:space="0" w:color="000000"/>
              <w:right w:val="single" w:sz="2" w:space="0" w:color="000000"/>
            </w:tcBorders>
          </w:tcPr>
          <w:p w14:paraId="676CC5E4" w14:textId="4AEF4D1F" w:rsidR="00E45C41" w:rsidRPr="00143DD6" w:rsidRDefault="00E45C41" w:rsidP="00B14B7F">
            <w:pPr>
              <w:spacing w:after="0" w:line="249" w:lineRule="auto"/>
              <w:ind w:right="0" w:firstLine="0"/>
              <w:jc w:val="left"/>
              <w:rPr>
                <w:color w:val="auto"/>
                <w:sz w:val="22"/>
              </w:rPr>
            </w:pPr>
            <w:r w:rsidRPr="00143DD6">
              <w:rPr>
                <w:color w:val="auto"/>
                <w:sz w:val="22"/>
              </w:rPr>
              <w:t>Заключение договора с инвестором</w:t>
            </w:r>
          </w:p>
        </w:tc>
        <w:tc>
          <w:tcPr>
            <w:tcW w:w="321" w:type="pct"/>
            <w:tcBorders>
              <w:top w:val="single" w:sz="2" w:space="0" w:color="000000"/>
              <w:left w:val="single" w:sz="2" w:space="0" w:color="000000"/>
              <w:bottom w:val="single" w:sz="2" w:space="0" w:color="000000"/>
              <w:right w:val="single" w:sz="2" w:space="0" w:color="000000"/>
            </w:tcBorders>
          </w:tcPr>
          <w:p w14:paraId="52F0A1BB" w14:textId="2AE52173" w:rsidR="00E45C41" w:rsidRPr="00143DD6" w:rsidRDefault="00E45C41" w:rsidP="00B14B7F">
            <w:pPr>
              <w:spacing w:after="0" w:line="259" w:lineRule="auto"/>
              <w:ind w:right="0" w:firstLine="0"/>
              <w:rPr>
                <w:color w:val="auto"/>
                <w:sz w:val="22"/>
              </w:rPr>
            </w:pPr>
            <w:r w:rsidRPr="00143DD6">
              <w:rPr>
                <w:color w:val="auto"/>
                <w:sz w:val="22"/>
              </w:rPr>
              <w:t>7 рабочих дней</w:t>
            </w:r>
          </w:p>
        </w:tc>
        <w:tc>
          <w:tcPr>
            <w:tcW w:w="321" w:type="pct"/>
            <w:tcBorders>
              <w:top w:val="single" w:sz="2" w:space="0" w:color="000000"/>
              <w:left w:val="single" w:sz="2" w:space="0" w:color="000000"/>
              <w:bottom w:val="single" w:sz="2" w:space="0" w:color="000000"/>
              <w:right w:val="single" w:sz="2" w:space="0" w:color="000000"/>
            </w:tcBorders>
          </w:tcPr>
          <w:p w14:paraId="74795DF8" w14:textId="5E243ABB" w:rsidR="00E45C41" w:rsidRPr="00143DD6" w:rsidRDefault="00E45C41" w:rsidP="00B14B7F">
            <w:pPr>
              <w:spacing w:after="0" w:line="259" w:lineRule="auto"/>
              <w:ind w:right="0" w:firstLine="0"/>
              <w:rPr>
                <w:color w:val="auto"/>
                <w:sz w:val="22"/>
              </w:rPr>
            </w:pPr>
            <w:r w:rsidRPr="00143DD6">
              <w:rPr>
                <w:color w:val="auto"/>
                <w:sz w:val="22"/>
              </w:rPr>
              <w:t>7 рабочих дней</w:t>
            </w:r>
          </w:p>
        </w:tc>
        <w:tc>
          <w:tcPr>
            <w:tcW w:w="367" w:type="pct"/>
            <w:tcBorders>
              <w:top w:val="single" w:sz="2" w:space="0" w:color="000000"/>
              <w:left w:val="single" w:sz="2" w:space="0" w:color="000000"/>
              <w:bottom w:val="single" w:sz="2" w:space="0" w:color="000000"/>
              <w:right w:val="single" w:sz="2" w:space="0" w:color="000000"/>
            </w:tcBorders>
          </w:tcPr>
          <w:p w14:paraId="6F16E788" w14:textId="2EEDFAEA" w:rsidR="00E45C41" w:rsidRPr="00143DD6" w:rsidRDefault="00E45C41" w:rsidP="00B14B7F">
            <w:pPr>
              <w:spacing w:after="0" w:line="246" w:lineRule="auto"/>
              <w:ind w:right="0" w:firstLine="0"/>
              <w:jc w:val="center"/>
              <w:rPr>
                <w:color w:val="auto"/>
                <w:sz w:val="22"/>
              </w:rPr>
            </w:pPr>
            <w:r w:rsidRPr="00143DD6">
              <w:rPr>
                <w:color w:val="auto"/>
                <w:sz w:val="22"/>
              </w:rPr>
              <w:t>2</w:t>
            </w:r>
          </w:p>
        </w:tc>
        <w:tc>
          <w:tcPr>
            <w:tcW w:w="551" w:type="pct"/>
            <w:tcBorders>
              <w:top w:val="single" w:sz="2" w:space="0" w:color="000000"/>
              <w:left w:val="single" w:sz="2" w:space="0" w:color="000000"/>
              <w:bottom w:val="single" w:sz="2" w:space="0" w:color="000000"/>
              <w:right w:val="single" w:sz="2" w:space="0" w:color="000000"/>
            </w:tcBorders>
          </w:tcPr>
          <w:p w14:paraId="4DFBE4DE" w14:textId="3D0173EC" w:rsidR="00E45C41" w:rsidRPr="00143DD6" w:rsidRDefault="00E45C41" w:rsidP="00B14B7F">
            <w:pPr>
              <w:spacing w:after="0" w:line="270" w:lineRule="auto"/>
              <w:ind w:right="0" w:firstLine="0"/>
              <w:rPr>
                <w:color w:val="auto"/>
                <w:sz w:val="22"/>
              </w:rPr>
            </w:pPr>
            <w:r w:rsidRPr="00143DD6">
              <w:rPr>
                <w:color w:val="auto"/>
                <w:sz w:val="22"/>
              </w:rPr>
              <w:t xml:space="preserve">1. </w:t>
            </w:r>
            <w:r w:rsidR="00DD275A">
              <w:rPr>
                <w:color w:val="auto"/>
                <w:sz w:val="22"/>
              </w:rPr>
              <w:t>З</w:t>
            </w:r>
            <w:r w:rsidRPr="00143DD6">
              <w:rPr>
                <w:color w:val="auto"/>
                <w:sz w:val="22"/>
              </w:rPr>
              <w:t>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CBD30BC" w14:textId="5461ED16" w:rsidR="00E45C41" w:rsidRPr="00143DD6" w:rsidRDefault="00E45C41" w:rsidP="00B14B7F">
            <w:pPr>
              <w:spacing w:after="0" w:line="270" w:lineRule="auto"/>
              <w:ind w:right="0" w:firstLine="0"/>
              <w:rPr>
                <w:color w:val="auto"/>
                <w:sz w:val="22"/>
              </w:rPr>
            </w:pPr>
            <w:r w:rsidRPr="00143DD6">
              <w:rPr>
                <w:color w:val="auto"/>
                <w:sz w:val="22"/>
              </w:rPr>
              <w:t>2. документы, подтверждающие внесение задатка</w:t>
            </w:r>
          </w:p>
        </w:tc>
        <w:tc>
          <w:tcPr>
            <w:tcW w:w="551" w:type="pct"/>
            <w:tcBorders>
              <w:top w:val="single" w:sz="2" w:space="0" w:color="000000"/>
              <w:left w:val="single" w:sz="2" w:space="0" w:color="000000"/>
              <w:bottom w:val="single" w:sz="2" w:space="0" w:color="000000"/>
              <w:right w:val="single" w:sz="2" w:space="0" w:color="000000"/>
            </w:tcBorders>
          </w:tcPr>
          <w:p w14:paraId="4722D3BD" w14:textId="68E0DED0" w:rsidR="00E45C41" w:rsidRPr="00143DD6" w:rsidRDefault="00E45C41" w:rsidP="00B14B7F">
            <w:pPr>
              <w:spacing w:after="0" w:line="249" w:lineRule="auto"/>
              <w:ind w:right="0" w:firstLine="0"/>
              <w:rPr>
                <w:color w:val="auto"/>
                <w:sz w:val="22"/>
              </w:rPr>
            </w:pPr>
            <w:r w:rsidRPr="00143DD6">
              <w:rPr>
                <w:color w:val="auto"/>
                <w:sz w:val="22"/>
              </w:rPr>
              <w:t xml:space="preserve">1. </w:t>
            </w:r>
            <w:r w:rsidR="00DD275A">
              <w:rPr>
                <w:color w:val="auto"/>
                <w:sz w:val="22"/>
              </w:rPr>
              <w:t>П</w:t>
            </w:r>
            <w:r w:rsidRPr="00143DD6">
              <w:rPr>
                <w:color w:val="auto"/>
                <w:sz w:val="22"/>
              </w:rPr>
              <w:t>ротокол о результатах аукциона;</w:t>
            </w:r>
          </w:p>
          <w:p w14:paraId="61037E87" w14:textId="7E3A4D80" w:rsidR="00E45C41" w:rsidRPr="00143DD6" w:rsidRDefault="00E45C41" w:rsidP="00B14B7F">
            <w:pPr>
              <w:spacing w:after="0" w:line="249" w:lineRule="auto"/>
              <w:ind w:right="0" w:firstLine="0"/>
              <w:rPr>
                <w:color w:val="auto"/>
                <w:sz w:val="22"/>
              </w:rPr>
            </w:pPr>
            <w:r w:rsidRPr="00143DD6">
              <w:rPr>
                <w:color w:val="auto"/>
                <w:sz w:val="22"/>
              </w:rPr>
              <w:t>2. договор</w:t>
            </w:r>
          </w:p>
        </w:tc>
        <w:tc>
          <w:tcPr>
            <w:tcW w:w="505" w:type="pct"/>
            <w:tcBorders>
              <w:top w:val="single" w:sz="2" w:space="0" w:color="000000"/>
              <w:left w:val="single" w:sz="2" w:space="0" w:color="000000"/>
              <w:bottom w:val="single" w:sz="2" w:space="0" w:color="000000"/>
              <w:right w:val="single" w:sz="2" w:space="0" w:color="000000"/>
            </w:tcBorders>
          </w:tcPr>
          <w:p w14:paraId="5E19DFE7" w14:textId="3DD575FE" w:rsidR="00E45C41" w:rsidRPr="00143DD6" w:rsidRDefault="00DD275A" w:rsidP="00B14B7F">
            <w:pPr>
              <w:spacing w:after="0" w:line="259" w:lineRule="auto"/>
              <w:ind w:right="0" w:firstLine="0"/>
              <w:rPr>
                <w:color w:val="auto"/>
                <w:sz w:val="22"/>
              </w:rPr>
            </w:pPr>
            <w:r>
              <w:rPr>
                <w:color w:val="auto"/>
                <w:sz w:val="22"/>
              </w:rPr>
              <w:t>К</w:t>
            </w:r>
            <w:r w:rsidR="00E45C41" w:rsidRPr="00143DD6">
              <w:rPr>
                <w:color w:val="auto"/>
                <w:sz w:val="22"/>
              </w:rPr>
              <w:t xml:space="preserve">омитет по управлению имуществом города </w:t>
            </w:r>
          </w:p>
        </w:tc>
        <w:tc>
          <w:tcPr>
            <w:tcW w:w="505" w:type="pct"/>
            <w:tcBorders>
              <w:top w:val="single" w:sz="2" w:space="0" w:color="000000"/>
              <w:left w:val="single" w:sz="2" w:space="0" w:color="000000"/>
              <w:bottom w:val="single" w:sz="2" w:space="0" w:color="000000"/>
              <w:right w:val="single" w:sz="2" w:space="0" w:color="000000"/>
            </w:tcBorders>
          </w:tcPr>
          <w:p w14:paraId="21AF791C" w14:textId="7B59FCCA" w:rsidR="00E45C41" w:rsidRPr="00143DD6" w:rsidRDefault="00DD275A" w:rsidP="00B14B7F">
            <w:pPr>
              <w:spacing w:after="0" w:line="267" w:lineRule="auto"/>
              <w:ind w:right="0" w:firstLine="0"/>
              <w:rPr>
                <w:color w:val="auto"/>
                <w:sz w:val="22"/>
              </w:rPr>
            </w:pPr>
            <w:r>
              <w:rPr>
                <w:color w:val="auto"/>
                <w:sz w:val="22"/>
              </w:rPr>
              <w:t>П</w:t>
            </w:r>
            <w:r w:rsidR="00E45C41" w:rsidRPr="00143DD6">
              <w:rPr>
                <w:color w:val="auto"/>
                <w:sz w:val="22"/>
              </w:rPr>
              <w:t>ункт 15 статьи 39.12 ЗК РФ</w:t>
            </w:r>
          </w:p>
        </w:tc>
        <w:tc>
          <w:tcPr>
            <w:tcW w:w="551" w:type="pct"/>
            <w:tcBorders>
              <w:top w:val="single" w:sz="2" w:space="0" w:color="000000"/>
              <w:left w:val="single" w:sz="2" w:space="0" w:color="000000"/>
              <w:bottom w:val="single" w:sz="2" w:space="0" w:color="000000"/>
              <w:right w:val="single" w:sz="2" w:space="0" w:color="000000"/>
            </w:tcBorders>
          </w:tcPr>
          <w:p w14:paraId="63C5F8FE" w14:textId="30EF0EB5" w:rsidR="00E45C41" w:rsidRPr="00143DD6" w:rsidRDefault="00DD275A" w:rsidP="00B14B7F">
            <w:pPr>
              <w:spacing w:after="0" w:line="259" w:lineRule="auto"/>
              <w:ind w:right="0" w:firstLine="0"/>
              <w:rPr>
                <w:color w:val="auto"/>
                <w:sz w:val="22"/>
              </w:rPr>
            </w:pPr>
            <w:r>
              <w:rPr>
                <w:color w:val="auto"/>
                <w:sz w:val="22"/>
              </w:rPr>
              <w:t>Д</w:t>
            </w:r>
            <w:r w:rsidR="00E45C41" w:rsidRPr="00143DD6">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3CEE0F9A" w14:textId="7DC2AABB" w:rsidR="00E45C41" w:rsidRPr="00143DD6" w:rsidRDefault="00E45C41" w:rsidP="00B14B7F">
            <w:pPr>
              <w:spacing w:after="0" w:line="259" w:lineRule="auto"/>
              <w:ind w:right="0" w:firstLine="0"/>
              <w:jc w:val="center"/>
              <w:rPr>
                <w:color w:val="auto"/>
                <w:sz w:val="22"/>
              </w:rPr>
            </w:pPr>
            <w:r w:rsidRPr="00143DD6">
              <w:rPr>
                <w:color w:val="auto"/>
                <w:sz w:val="22"/>
              </w:rPr>
              <w:t>-</w:t>
            </w:r>
          </w:p>
        </w:tc>
      </w:tr>
      <w:tr w:rsidR="006F327A" w:rsidRPr="00143DD6" w14:paraId="15C67704" w14:textId="77777777" w:rsidTr="00371023">
        <w:trPr>
          <w:trHeight w:val="2374"/>
        </w:trPr>
        <w:tc>
          <w:tcPr>
            <w:tcW w:w="183" w:type="pct"/>
            <w:tcBorders>
              <w:top w:val="single" w:sz="2" w:space="0" w:color="000000"/>
              <w:left w:val="single" w:sz="2" w:space="0" w:color="000000"/>
              <w:bottom w:val="single" w:sz="2" w:space="0" w:color="000000"/>
              <w:right w:val="single" w:sz="2" w:space="0" w:color="000000"/>
            </w:tcBorders>
          </w:tcPr>
          <w:p w14:paraId="745DE72E" w14:textId="0D8A2491" w:rsidR="006F327A" w:rsidRPr="00143DD6" w:rsidRDefault="006F327A" w:rsidP="00B14B7F">
            <w:pPr>
              <w:spacing w:after="0" w:line="259" w:lineRule="auto"/>
              <w:ind w:right="0" w:firstLine="0"/>
              <w:jc w:val="center"/>
              <w:rPr>
                <w:color w:val="auto"/>
                <w:sz w:val="22"/>
              </w:rPr>
            </w:pPr>
            <w:r w:rsidRPr="00143DD6">
              <w:rPr>
                <w:color w:val="auto"/>
                <w:sz w:val="22"/>
              </w:rPr>
              <w:t>7.</w:t>
            </w:r>
          </w:p>
        </w:tc>
        <w:tc>
          <w:tcPr>
            <w:tcW w:w="505" w:type="pct"/>
            <w:tcBorders>
              <w:top w:val="single" w:sz="2" w:space="0" w:color="000000"/>
              <w:left w:val="single" w:sz="2" w:space="0" w:color="000000"/>
              <w:bottom w:val="single" w:sz="2" w:space="0" w:color="000000"/>
              <w:right w:val="single" w:sz="2" w:space="0" w:color="000000"/>
            </w:tcBorders>
          </w:tcPr>
          <w:p w14:paraId="517AC5CC" w14:textId="57A737CD" w:rsidR="006F327A" w:rsidRPr="00143DD6" w:rsidRDefault="006F327A" w:rsidP="00B14B7F">
            <w:pPr>
              <w:spacing w:after="0" w:line="249" w:lineRule="auto"/>
              <w:ind w:right="0" w:firstLine="0"/>
              <w:jc w:val="left"/>
              <w:rPr>
                <w:color w:val="auto"/>
                <w:sz w:val="22"/>
              </w:rPr>
            </w:pPr>
            <w:r w:rsidRPr="00143DD6">
              <w:rPr>
                <w:color w:val="auto"/>
                <w:sz w:val="22"/>
              </w:rPr>
              <w:t xml:space="preserve">Регистрация договора </w:t>
            </w:r>
          </w:p>
        </w:tc>
        <w:tc>
          <w:tcPr>
            <w:tcW w:w="321" w:type="pct"/>
            <w:tcBorders>
              <w:top w:val="single" w:sz="2" w:space="0" w:color="000000"/>
              <w:left w:val="single" w:sz="2" w:space="0" w:color="000000"/>
              <w:bottom w:val="single" w:sz="2" w:space="0" w:color="000000"/>
              <w:right w:val="single" w:sz="2" w:space="0" w:color="000000"/>
            </w:tcBorders>
          </w:tcPr>
          <w:p w14:paraId="6E030723" w14:textId="4514A4C4" w:rsidR="006F327A" w:rsidRPr="00143DD6" w:rsidRDefault="006F327A" w:rsidP="00B14B7F">
            <w:pPr>
              <w:spacing w:after="0" w:line="259" w:lineRule="auto"/>
              <w:ind w:right="0" w:firstLine="0"/>
              <w:rPr>
                <w:color w:val="auto"/>
                <w:sz w:val="22"/>
              </w:rPr>
            </w:pPr>
            <w:r w:rsidRPr="00143DD6">
              <w:rPr>
                <w:color w:val="auto"/>
                <w:sz w:val="22"/>
              </w:rPr>
              <w:t xml:space="preserve">7 рабочих дней </w:t>
            </w:r>
          </w:p>
        </w:tc>
        <w:tc>
          <w:tcPr>
            <w:tcW w:w="321" w:type="pct"/>
            <w:tcBorders>
              <w:top w:val="single" w:sz="2" w:space="0" w:color="000000"/>
              <w:left w:val="single" w:sz="2" w:space="0" w:color="000000"/>
              <w:bottom w:val="single" w:sz="2" w:space="0" w:color="000000"/>
              <w:right w:val="single" w:sz="2" w:space="0" w:color="000000"/>
            </w:tcBorders>
          </w:tcPr>
          <w:p w14:paraId="0535B65D" w14:textId="4401BF41" w:rsidR="006F327A" w:rsidRPr="00143DD6" w:rsidRDefault="006F327A" w:rsidP="00B14B7F">
            <w:pPr>
              <w:spacing w:after="0" w:line="259" w:lineRule="auto"/>
              <w:ind w:right="0" w:firstLine="0"/>
              <w:rPr>
                <w:color w:val="auto"/>
                <w:sz w:val="22"/>
              </w:rPr>
            </w:pPr>
            <w:r w:rsidRPr="00143DD6">
              <w:rPr>
                <w:color w:val="auto"/>
                <w:sz w:val="22"/>
              </w:rPr>
              <w:t>7 рабочих дней</w:t>
            </w:r>
          </w:p>
        </w:tc>
        <w:tc>
          <w:tcPr>
            <w:tcW w:w="367" w:type="pct"/>
            <w:tcBorders>
              <w:top w:val="single" w:sz="2" w:space="0" w:color="000000"/>
              <w:left w:val="single" w:sz="2" w:space="0" w:color="000000"/>
              <w:bottom w:val="single" w:sz="2" w:space="0" w:color="000000"/>
              <w:right w:val="single" w:sz="2" w:space="0" w:color="000000"/>
            </w:tcBorders>
          </w:tcPr>
          <w:p w14:paraId="78A1CFF2" w14:textId="12130878" w:rsidR="006F327A" w:rsidRPr="00143DD6" w:rsidRDefault="006F327A" w:rsidP="00B14B7F">
            <w:pPr>
              <w:spacing w:after="0" w:line="246" w:lineRule="auto"/>
              <w:ind w:right="0" w:firstLine="0"/>
              <w:jc w:val="center"/>
              <w:rPr>
                <w:color w:val="auto"/>
                <w:sz w:val="22"/>
              </w:rPr>
            </w:pPr>
            <w:r w:rsidRPr="00143DD6">
              <w:rPr>
                <w:color w:val="auto"/>
                <w:sz w:val="22"/>
              </w:rPr>
              <w:t>1</w:t>
            </w:r>
          </w:p>
        </w:tc>
        <w:tc>
          <w:tcPr>
            <w:tcW w:w="551" w:type="pct"/>
            <w:tcBorders>
              <w:top w:val="single" w:sz="2" w:space="0" w:color="000000"/>
              <w:left w:val="single" w:sz="2" w:space="0" w:color="000000"/>
              <w:bottom w:val="single" w:sz="2" w:space="0" w:color="000000"/>
              <w:right w:val="single" w:sz="2" w:space="0" w:color="000000"/>
            </w:tcBorders>
          </w:tcPr>
          <w:p w14:paraId="72B35FA9" w14:textId="5805532A" w:rsidR="006F327A" w:rsidRPr="00143DD6" w:rsidRDefault="00175D80" w:rsidP="00B14B7F">
            <w:pPr>
              <w:spacing w:after="0" w:line="270" w:lineRule="auto"/>
              <w:ind w:right="0" w:firstLine="0"/>
              <w:rPr>
                <w:color w:val="auto"/>
                <w:sz w:val="22"/>
              </w:rPr>
            </w:pPr>
            <w:r>
              <w:rPr>
                <w:color w:val="auto"/>
                <w:sz w:val="22"/>
              </w:rPr>
              <w:t>Д</w:t>
            </w:r>
            <w:r w:rsidR="006F327A" w:rsidRPr="00143DD6">
              <w:rPr>
                <w:color w:val="auto"/>
                <w:sz w:val="22"/>
              </w:rPr>
              <w:t>оговор</w:t>
            </w:r>
          </w:p>
        </w:tc>
        <w:tc>
          <w:tcPr>
            <w:tcW w:w="551" w:type="pct"/>
            <w:tcBorders>
              <w:top w:val="single" w:sz="2" w:space="0" w:color="000000"/>
              <w:left w:val="single" w:sz="2" w:space="0" w:color="000000"/>
              <w:bottom w:val="single" w:sz="2" w:space="0" w:color="000000"/>
              <w:right w:val="single" w:sz="2" w:space="0" w:color="000000"/>
            </w:tcBorders>
          </w:tcPr>
          <w:p w14:paraId="6669D432" w14:textId="4295EE9F" w:rsidR="006F327A" w:rsidRPr="00143DD6" w:rsidRDefault="00175D80" w:rsidP="00B14B7F">
            <w:pPr>
              <w:spacing w:after="0" w:line="249" w:lineRule="auto"/>
              <w:ind w:right="0" w:firstLine="0"/>
              <w:rPr>
                <w:color w:val="auto"/>
                <w:sz w:val="22"/>
              </w:rPr>
            </w:pPr>
            <w:r>
              <w:rPr>
                <w:color w:val="auto"/>
                <w:sz w:val="22"/>
              </w:rPr>
              <w:t>Д</w:t>
            </w:r>
            <w:r w:rsidR="006F327A" w:rsidRPr="00143DD6">
              <w:rPr>
                <w:color w:val="auto"/>
                <w:sz w:val="22"/>
              </w:rPr>
              <w:t>оговор</w:t>
            </w:r>
          </w:p>
        </w:tc>
        <w:tc>
          <w:tcPr>
            <w:tcW w:w="505" w:type="pct"/>
            <w:tcBorders>
              <w:top w:val="single" w:sz="2" w:space="0" w:color="000000"/>
              <w:left w:val="single" w:sz="2" w:space="0" w:color="000000"/>
              <w:bottom w:val="single" w:sz="2" w:space="0" w:color="000000"/>
              <w:right w:val="single" w:sz="2" w:space="0" w:color="000000"/>
            </w:tcBorders>
          </w:tcPr>
          <w:p w14:paraId="4A9155C8" w14:textId="73C2AAAC" w:rsidR="006F327A" w:rsidRPr="00143DD6" w:rsidRDefault="00175D80" w:rsidP="00B14B7F">
            <w:pPr>
              <w:spacing w:after="0" w:line="259" w:lineRule="auto"/>
              <w:ind w:right="0" w:firstLine="0"/>
              <w:rPr>
                <w:color w:val="auto"/>
                <w:sz w:val="22"/>
              </w:rPr>
            </w:pPr>
            <w:r>
              <w:rPr>
                <w:color w:val="auto"/>
                <w:sz w:val="22"/>
              </w:rPr>
              <w:t>К</w:t>
            </w:r>
            <w:r w:rsidR="006F327A" w:rsidRPr="00143DD6">
              <w:rPr>
                <w:color w:val="auto"/>
                <w:sz w:val="22"/>
              </w:rPr>
              <w:t>омитет по управлению имуществом города</w:t>
            </w:r>
            <w:r>
              <w:rPr>
                <w:color w:val="auto"/>
                <w:sz w:val="22"/>
              </w:rPr>
              <w:t>,</w:t>
            </w:r>
          </w:p>
          <w:p w14:paraId="04FE8179" w14:textId="4494C567" w:rsidR="006F327A" w:rsidRPr="00143DD6" w:rsidRDefault="006F327A" w:rsidP="00B14B7F">
            <w:pPr>
              <w:spacing w:after="0" w:line="259" w:lineRule="auto"/>
              <w:ind w:right="0" w:firstLine="0"/>
              <w:rPr>
                <w:color w:val="auto"/>
                <w:sz w:val="22"/>
              </w:rPr>
            </w:pPr>
            <w:r w:rsidRPr="00143DD6">
              <w:rPr>
                <w:color w:val="auto"/>
                <w:sz w:val="22"/>
              </w:rPr>
              <w:t>Росреестр</w:t>
            </w:r>
          </w:p>
        </w:tc>
        <w:tc>
          <w:tcPr>
            <w:tcW w:w="505" w:type="pct"/>
            <w:tcBorders>
              <w:top w:val="single" w:sz="2" w:space="0" w:color="000000"/>
              <w:left w:val="single" w:sz="2" w:space="0" w:color="000000"/>
              <w:bottom w:val="single" w:sz="2" w:space="0" w:color="000000"/>
              <w:right w:val="single" w:sz="2" w:space="0" w:color="000000"/>
            </w:tcBorders>
          </w:tcPr>
          <w:p w14:paraId="32B9A360" w14:textId="0E1A85B1" w:rsidR="006F327A" w:rsidRPr="00143DD6" w:rsidRDefault="006F327A" w:rsidP="00B14B7F">
            <w:pPr>
              <w:spacing w:after="0" w:line="259" w:lineRule="auto"/>
              <w:ind w:right="0" w:firstLine="0"/>
              <w:jc w:val="center"/>
              <w:rPr>
                <w:color w:val="auto"/>
                <w:sz w:val="22"/>
              </w:rPr>
            </w:pPr>
            <w:r w:rsidRPr="00143DD6">
              <w:rPr>
                <w:color w:val="auto"/>
                <w:sz w:val="22"/>
              </w:rPr>
              <w:t xml:space="preserve">Ст. 16 Федерального закона N 218-ФЗ </w:t>
            </w:r>
          </w:p>
        </w:tc>
        <w:tc>
          <w:tcPr>
            <w:tcW w:w="551" w:type="pct"/>
            <w:tcBorders>
              <w:top w:val="single" w:sz="2" w:space="0" w:color="000000"/>
              <w:left w:val="single" w:sz="2" w:space="0" w:color="000000"/>
              <w:bottom w:val="single" w:sz="2" w:space="0" w:color="000000"/>
              <w:right w:val="single" w:sz="2" w:space="0" w:color="000000"/>
            </w:tcBorders>
          </w:tcPr>
          <w:p w14:paraId="16BD57FE" w14:textId="2FE6234F" w:rsidR="006F327A" w:rsidRPr="00143DD6" w:rsidRDefault="00175D80" w:rsidP="00B14B7F">
            <w:pPr>
              <w:spacing w:after="0" w:line="259" w:lineRule="auto"/>
              <w:ind w:right="0" w:firstLine="0"/>
              <w:rPr>
                <w:color w:val="auto"/>
                <w:sz w:val="22"/>
              </w:rPr>
            </w:pPr>
            <w:r>
              <w:rPr>
                <w:color w:val="auto"/>
                <w:sz w:val="22"/>
              </w:rPr>
              <w:t>Д</w:t>
            </w:r>
            <w:r w:rsidR="006F327A" w:rsidRPr="00143DD6">
              <w:rPr>
                <w:color w:val="auto"/>
                <w:sz w:val="22"/>
              </w:rPr>
              <w:t>ля всех объектов капитального строительства</w:t>
            </w:r>
          </w:p>
        </w:tc>
        <w:tc>
          <w:tcPr>
            <w:tcW w:w="642" w:type="pct"/>
            <w:tcBorders>
              <w:top w:val="single" w:sz="2" w:space="0" w:color="000000"/>
              <w:left w:val="single" w:sz="2" w:space="0" w:color="000000"/>
              <w:bottom w:val="single" w:sz="2" w:space="0" w:color="000000"/>
              <w:right w:val="single" w:sz="2" w:space="0" w:color="000000"/>
            </w:tcBorders>
          </w:tcPr>
          <w:p w14:paraId="78E57500" w14:textId="397C0392" w:rsidR="006F327A" w:rsidRPr="00143DD6" w:rsidRDefault="006F327A" w:rsidP="00B14B7F">
            <w:pPr>
              <w:spacing w:after="0" w:line="259" w:lineRule="auto"/>
              <w:ind w:right="0" w:firstLine="0"/>
              <w:jc w:val="center"/>
              <w:rPr>
                <w:color w:val="auto"/>
                <w:sz w:val="22"/>
              </w:rPr>
            </w:pPr>
            <w:r w:rsidRPr="00143DD6">
              <w:rPr>
                <w:color w:val="auto"/>
                <w:sz w:val="22"/>
              </w:rPr>
              <w:t>-</w:t>
            </w:r>
          </w:p>
        </w:tc>
      </w:tr>
    </w:tbl>
    <w:p w14:paraId="6174FF44" w14:textId="77777777" w:rsidR="008F0181" w:rsidRPr="00143DD6" w:rsidRDefault="008F0181" w:rsidP="00084F12">
      <w:pPr>
        <w:spacing w:after="0" w:line="260" w:lineRule="auto"/>
        <w:ind w:left="1729" w:right="955" w:hanging="10"/>
        <w:jc w:val="center"/>
        <w:rPr>
          <w:color w:val="auto"/>
          <w:sz w:val="22"/>
        </w:rPr>
      </w:pPr>
    </w:p>
    <w:p w14:paraId="2AE548D2" w14:textId="77777777" w:rsidR="00175D80" w:rsidRDefault="00175D80" w:rsidP="00B14B7F">
      <w:pPr>
        <w:spacing w:after="0" w:line="260" w:lineRule="auto"/>
        <w:ind w:right="955" w:firstLine="0"/>
        <w:rPr>
          <w:color w:val="auto"/>
          <w:sz w:val="26"/>
          <w:szCs w:val="26"/>
        </w:rPr>
        <w:sectPr w:rsidR="00175D80" w:rsidSect="00371023">
          <w:pgSz w:w="16840" w:h="11920" w:orient="landscape"/>
          <w:pgMar w:top="1701" w:right="567" w:bottom="1134" w:left="567" w:header="1021" w:footer="720" w:gutter="0"/>
          <w:pgNumType w:start="1"/>
          <w:cols w:space="720"/>
          <w:titlePg/>
          <w:docGrid w:linePitch="381"/>
        </w:sectPr>
      </w:pPr>
    </w:p>
    <w:p w14:paraId="7ACAD3A1" w14:textId="77777777" w:rsidR="00EC01CA" w:rsidRPr="000F77BD" w:rsidRDefault="00EC01CA" w:rsidP="00592912">
      <w:pPr>
        <w:spacing w:after="0" w:line="271" w:lineRule="auto"/>
        <w:ind w:left="12333" w:right="-641" w:firstLine="0"/>
        <w:rPr>
          <w:color w:val="auto"/>
          <w:sz w:val="26"/>
          <w:szCs w:val="26"/>
        </w:rPr>
      </w:pPr>
      <w:r w:rsidRPr="000F77BD">
        <w:rPr>
          <w:color w:val="auto"/>
          <w:sz w:val="26"/>
          <w:szCs w:val="26"/>
        </w:rPr>
        <w:t>УТВЕРЖДЕН</w:t>
      </w:r>
    </w:p>
    <w:p w14:paraId="5225D3D4" w14:textId="052A690B" w:rsidR="00EC01CA" w:rsidRPr="000F77BD" w:rsidRDefault="00EC01CA" w:rsidP="00592912">
      <w:pPr>
        <w:spacing w:after="0" w:line="271" w:lineRule="auto"/>
        <w:ind w:left="12333" w:right="-641" w:firstLine="0"/>
        <w:rPr>
          <w:color w:val="auto"/>
          <w:sz w:val="26"/>
          <w:szCs w:val="26"/>
        </w:rPr>
      </w:pPr>
      <w:r w:rsidRPr="000F77BD">
        <w:rPr>
          <w:color w:val="auto"/>
          <w:sz w:val="26"/>
          <w:szCs w:val="26"/>
        </w:rPr>
        <w:t>постановлением мэрии</w:t>
      </w:r>
      <w:r w:rsidR="00592912">
        <w:rPr>
          <w:color w:val="auto"/>
          <w:sz w:val="26"/>
          <w:szCs w:val="26"/>
        </w:rPr>
        <w:t xml:space="preserve"> города</w:t>
      </w:r>
    </w:p>
    <w:p w14:paraId="469D06DD" w14:textId="77777777" w:rsidR="00A14E93" w:rsidRDefault="00A14E93" w:rsidP="00A14E93">
      <w:pPr>
        <w:tabs>
          <w:tab w:val="left" w:pos="12049"/>
        </w:tabs>
        <w:spacing w:after="0" w:line="271" w:lineRule="auto"/>
        <w:ind w:left="12333"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6A801C3A" w14:textId="3AC73DEF" w:rsidR="0046724B" w:rsidRDefault="00EC01CA" w:rsidP="00F7148F">
      <w:pPr>
        <w:spacing w:after="0" w:line="260" w:lineRule="auto"/>
        <w:ind w:left="12333" w:right="-29" w:firstLine="0"/>
        <w:rPr>
          <w:color w:val="auto"/>
          <w:sz w:val="26"/>
          <w:szCs w:val="26"/>
        </w:rPr>
      </w:pPr>
      <w:r w:rsidRPr="000F77BD">
        <w:rPr>
          <w:color w:val="auto"/>
          <w:sz w:val="26"/>
          <w:szCs w:val="26"/>
        </w:rPr>
        <w:t>(при</w:t>
      </w:r>
      <w:r>
        <w:rPr>
          <w:color w:val="auto"/>
          <w:sz w:val="26"/>
          <w:szCs w:val="26"/>
        </w:rPr>
        <w:t>ложение 8)</w:t>
      </w:r>
    </w:p>
    <w:p w14:paraId="77A7657E" w14:textId="77777777" w:rsidR="00D775CB" w:rsidRDefault="00D775CB" w:rsidP="00592912">
      <w:pPr>
        <w:spacing w:after="0" w:line="260" w:lineRule="auto"/>
        <w:ind w:left="12333" w:right="-1432" w:firstLine="0"/>
        <w:rPr>
          <w:color w:val="auto"/>
          <w:sz w:val="26"/>
          <w:szCs w:val="26"/>
        </w:rPr>
      </w:pPr>
    </w:p>
    <w:p w14:paraId="54689D63" w14:textId="77777777" w:rsidR="00D775CB" w:rsidRDefault="00D775CB" w:rsidP="00592912">
      <w:pPr>
        <w:spacing w:after="0" w:line="260" w:lineRule="auto"/>
        <w:ind w:left="12333" w:right="-1432" w:firstLine="0"/>
        <w:rPr>
          <w:color w:val="auto"/>
          <w:sz w:val="26"/>
          <w:szCs w:val="26"/>
        </w:rPr>
      </w:pPr>
    </w:p>
    <w:p w14:paraId="36DD96BD" w14:textId="77777777" w:rsidR="00D775CB" w:rsidRPr="00F4778C" w:rsidRDefault="00D775CB" w:rsidP="00592912">
      <w:pPr>
        <w:spacing w:after="0" w:line="260" w:lineRule="auto"/>
        <w:ind w:left="12333" w:right="-1432" w:firstLine="0"/>
        <w:rPr>
          <w:color w:val="auto"/>
          <w:sz w:val="26"/>
          <w:szCs w:val="26"/>
        </w:rPr>
      </w:pPr>
    </w:p>
    <w:p w14:paraId="4C115EA1" w14:textId="77777777" w:rsidR="00D775CB" w:rsidRDefault="00293C70" w:rsidP="00084F12">
      <w:pPr>
        <w:spacing w:after="0" w:line="260" w:lineRule="auto"/>
        <w:ind w:left="2362" w:right="1287" w:hanging="10"/>
        <w:jc w:val="center"/>
        <w:rPr>
          <w:color w:val="auto"/>
          <w:sz w:val="26"/>
          <w:szCs w:val="26"/>
        </w:rPr>
      </w:pPr>
      <w:bookmarkStart w:id="15" w:name="_Hlk151541585"/>
      <w:r w:rsidRPr="00F4778C">
        <w:rPr>
          <w:color w:val="auto"/>
          <w:sz w:val="26"/>
          <w:szCs w:val="26"/>
        </w:rPr>
        <w:t xml:space="preserve">Алгоритм действий инвестора по процедуре получения разрешения </w:t>
      </w:r>
    </w:p>
    <w:p w14:paraId="1B9CEDD9" w14:textId="04F1D1FC" w:rsidR="00917B90" w:rsidRPr="00F4778C" w:rsidRDefault="00293C70" w:rsidP="00084F12">
      <w:pPr>
        <w:spacing w:after="0" w:line="260" w:lineRule="auto"/>
        <w:ind w:left="2362" w:right="1287" w:hanging="10"/>
        <w:jc w:val="center"/>
        <w:rPr>
          <w:color w:val="auto"/>
          <w:sz w:val="26"/>
          <w:szCs w:val="26"/>
        </w:rPr>
      </w:pPr>
      <w:r w:rsidRPr="00F4778C">
        <w:rPr>
          <w:color w:val="auto"/>
          <w:sz w:val="26"/>
          <w:szCs w:val="26"/>
        </w:rPr>
        <w:t xml:space="preserve">на строительство </w:t>
      </w:r>
      <w:r w:rsidRPr="00F4778C">
        <w:rPr>
          <w:noProof/>
          <w:color w:val="auto"/>
          <w:sz w:val="26"/>
          <w:szCs w:val="26"/>
        </w:rPr>
        <w:drawing>
          <wp:inline distT="0" distB="0" distL="0" distR="0" wp14:anchorId="3F045C1A" wp14:editId="254E3015">
            <wp:extent cx="6097" cy="9145"/>
            <wp:effectExtent l="0" t="0" r="0" b="0"/>
            <wp:docPr id="157789" name="Picture 157789"/>
            <wp:cNvGraphicFramePr/>
            <a:graphic xmlns:a="http://schemas.openxmlformats.org/drawingml/2006/main">
              <a:graphicData uri="http://schemas.openxmlformats.org/drawingml/2006/picture">
                <pic:pic xmlns:pic="http://schemas.openxmlformats.org/drawingml/2006/picture">
                  <pic:nvPicPr>
                    <pic:cNvPr id="157789" name="Picture 157789"/>
                    <pic:cNvPicPr/>
                  </pic:nvPicPr>
                  <pic:blipFill>
                    <a:blip r:embed="rId22"/>
                    <a:stretch>
                      <a:fillRect/>
                    </a:stretch>
                  </pic:blipFill>
                  <pic:spPr>
                    <a:xfrm>
                      <a:off x="0" y="0"/>
                      <a:ext cx="6097" cy="9145"/>
                    </a:xfrm>
                    <a:prstGeom prst="rect">
                      <a:avLst/>
                    </a:prstGeom>
                  </pic:spPr>
                </pic:pic>
              </a:graphicData>
            </a:graphic>
          </wp:inline>
        </w:drawing>
      </w:r>
    </w:p>
    <w:p w14:paraId="41E53393" w14:textId="77777777" w:rsidR="0046724B" w:rsidRPr="00F4778C" w:rsidRDefault="0046724B" w:rsidP="00084F12">
      <w:pPr>
        <w:spacing w:after="0" w:line="260" w:lineRule="auto"/>
        <w:ind w:left="2362" w:right="1287" w:hanging="10"/>
        <w:jc w:val="center"/>
        <w:rPr>
          <w:color w:val="auto"/>
          <w:sz w:val="26"/>
          <w:szCs w:val="26"/>
        </w:rPr>
      </w:pPr>
    </w:p>
    <w:tbl>
      <w:tblPr>
        <w:tblStyle w:val="TableGrid"/>
        <w:tblW w:w="5010" w:type="pct"/>
        <w:tblInd w:w="0" w:type="dxa"/>
        <w:tblCellMar>
          <w:top w:w="31" w:type="dxa"/>
          <w:left w:w="91" w:type="dxa"/>
          <w:right w:w="89" w:type="dxa"/>
        </w:tblCellMar>
        <w:tblLook w:val="04A0" w:firstRow="1" w:lastRow="0" w:firstColumn="1" w:lastColumn="0" w:noHBand="0" w:noVBand="1"/>
      </w:tblPr>
      <w:tblGrid>
        <w:gridCol w:w="610"/>
        <w:gridCol w:w="1734"/>
        <w:gridCol w:w="1057"/>
        <w:gridCol w:w="865"/>
        <w:gridCol w:w="988"/>
        <w:gridCol w:w="2319"/>
        <w:gridCol w:w="1598"/>
        <w:gridCol w:w="1353"/>
        <w:gridCol w:w="1353"/>
        <w:gridCol w:w="1727"/>
        <w:gridCol w:w="2127"/>
      </w:tblGrid>
      <w:tr w:rsidR="004005D7" w:rsidRPr="00D775CB" w14:paraId="2EBF9D41" w14:textId="77777777" w:rsidTr="005C26F4">
        <w:trPr>
          <w:trHeight w:val="958"/>
          <w:tblHeader/>
        </w:trPr>
        <w:tc>
          <w:tcPr>
            <w:tcW w:w="194" w:type="pct"/>
            <w:tcBorders>
              <w:top w:val="single" w:sz="2" w:space="0" w:color="000000"/>
              <w:left w:val="single" w:sz="2" w:space="0" w:color="000000"/>
              <w:bottom w:val="single" w:sz="2" w:space="0" w:color="000000"/>
              <w:right w:val="single" w:sz="2" w:space="0" w:color="000000"/>
            </w:tcBorders>
          </w:tcPr>
          <w:p w14:paraId="4848BCF3" w14:textId="30997537" w:rsidR="0080410F" w:rsidRPr="00D775CB" w:rsidRDefault="004005D7" w:rsidP="00F36C3A">
            <w:pPr>
              <w:spacing w:after="0" w:line="259" w:lineRule="auto"/>
              <w:ind w:left="43" w:right="0" w:firstLine="0"/>
              <w:jc w:val="center"/>
              <w:rPr>
                <w:color w:val="auto"/>
                <w:sz w:val="22"/>
              </w:rPr>
            </w:pPr>
            <w:r>
              <w:rPr>
                <w:color w:val="auto"/>
                <w:sz w:val="22"/>
              </w:rPr>
              <w:t xml:space="preserve">№ </w:t>
            </w:r>
            <w:r w:rsidR="0080410F" w:rsidRPr="00D775CB">
              <w:rPr>
                <w:color w:val="auto"/>
                <w:sz w:val="22"/>
              </w:rPr>
              <w:t>п/п</w:t>
            </w:r>
          </w:p>
        </w:tc>
        <w:tc>
          <w:tcPr>
            <w:tcW w:w="551" w:type="pct"/>
            <w:tcBorders>
              <w:top w:val="single" w:sz="2" w:space="0" w:color="000000"/>
              <w:left w:val="single" w:sz="2" w:space="0" w:color="000000"/>
              <w:bottom w:val="single" w:sz="2" w:space="0" w:color="000000"/>
              <w:right w:val="single" w:sz="2" w:space="0" w:color="000000"/>
            </w:tcBorders>
          </w:tcPr>
          <w:p w14:paraId="2985822E" w14:textId="77777777" w:rsidR="0080410F" w:rsidRPr="00D775CB" w:rsidRDefault="0080410F" w:rsidP="004005D7">
            <w:pPr>
              <w:spacing w:after="0" w:line="259" w:lineRule="auto"/>
              <w:ind w:right="19" w:firstLine="0"/>
              <w:jc w:val="center"/>
              <w:rPr>
                <w:color w:val="auto"/>
                <w:sz w:val="22"/>
              </w:rPr>
            </w:pPr>
            <w:r w:rsidRPr="00D775CB">
              <w:rPr>
                <w:color w:val="auto"/>
                <w:sz w:val="22"/>
              </w:rPr>
              <w:t>Шаг</w:t>
            </w:r>
          </w:p>
          <w:p w14:paraId="01DFF8A1" w14:textId="77777777" w:rsidR="0080410F" w:rsidRPr="00D775CB" w:rsidRDefault="0080410F" w:rsidP="004005D7">
            <w:pPr>
              <w:spacing w:after="0" w:line="259" w:lineRule="auto"/>
              <w:ind w:right="14" w:firstLine="0"/>
              <w:jc w:val="center"/>
              <w:rPr>
                <w:color w:val="auto"/>
                <w:sz w:val="22"/>
              </w:rPr>
            </w:pPr>
            <w:r w:rsidRPr="00D775CB">
              <w:rPr>
                <w:color w:val="auto"/>
                <w:sz w:val="22"/>
              </w:rPr>
              <w:t>алгоритма</w:t>
            </w:r>
          </w:p>
          <w:p w14:paraId="0851EAC5" w14:textId="77777777" w:rsidR="0080410F" w:rsidRPr="00D775CB" w:rsidRDefault="0080410F" w:rsidP="004005D7">
            <w:pPr>
              <w:spacing w:after="0" w:line="259" w:lineRule="auto"/>
              <w:ind w:right="19" w:firstLine="0"/>
              <w:jc w:val="center"/>
              <w:rPr>
                <w:color w:val="auto"/>
                <w:sz w:val="22"/>
              </w:rPr>
            </w:pPr>
            <w:r w:rsidRPr="00D775CB">
              <w:rPr>
                <w:color w:val="auto"/>
                <w:sz w:val="22"/>
              </w:rPr>
              <w:t>(процедура)</w:t>
            </w:r>
          </w:p>
        </w:tc>
        <w:tc>
          <w:tcPr>
            <w:tcW w:w="336" w:type="pct"/>
            <w:tcBorders>
              <w:top w:val="single" w:sz="2" w:space="0" w:color="000000"/>
              <w:left w:val="single" w:sz="2" w:space="0" w:color="000000"/>
              <w:bottom w:val="single" w:sz="2" w:space="0" w:color="000000"/>
              <w:right w:val="single" w:sz="2" w:space="0" w:color="000000"/>
            </w:tcBorders>
          </w:tcPr>
          <w:p w14:paraId="553EA58D" w14:textId="0AF82477" w:rsidR="0080410F" w:rsidRPr="00D775CB" w:rsidRDefault="0080410F" w:rsidP="004005D7">
            <w:pPr>
              <w:spacing w:after="0" w:line="259" w:lineRule="auto"/>
              <w:ind w:left="101" w:right="0" w:firstLine="110"/>
              <w:jc w:val="center"/>
              <w:rPr>
                <w:color w:val="auto"/>
                <w:sz w:val="22"/>
              </w:rPr>
            </w:pPr>
            <w:r w:rsidRPr="00D775CB">
              <w:rPr>
                <w:color w:val="auto"/>
                <w:sz w:val="22"/>
              </w:rPr>
              <w:t>Срок фак</w:t>
            </w:r>
            <w:r w:rsidR="004005D7">
              <w:rPr>
                <w:color w:val="auto"/>
                <w:sz w:val="22"/>
              </w:rPr>
              <w:t>ти</w:t>
            </w:r>
            <w:r w:rsidRPr="00D775CB">
              <w:rPr>
                <w:color w:val="auto"/>
                <w:sz w:val="22"/>
              </w:rPr>
              <w:t>ческий</w:t>
            </w:r>
          </w:p>
        </w:tc>
        <w:tc>
          <w:tcPr>
            <w:tcW w:w="275" w:type="pct"/>
            <w:tcBorders>
              <w:top w:val="single" w:sz="2" w:space="0" w:color="000000"/>
              <w:left w:val="single" w:sz="2" w:space="0" w:color="000000"/>
              <w:bottom w:val="single" w:sz="2" w:space="0" w:color="000000"/>
              <w:right w:val="single" w:sz="2" w:space="0" w:color="000000"/>
            </w:tcBorders>
          </w:tcPr>
          <w:p w14:paraId="5F61E877" w14:textId="77777777" w:rsidR="0080410F" w:rsidRPr="00D775CB" w:rsidRDefault="0080410F" w:rsidP="004005D7">
            <w:pPr>
              <w:spacing w:after="0" w:line="259" w:lineRule="auto"/>
              <w:ind w:left="43" w:right="0" w:firstLine="130"/>
              <w:jc w:val="center"/>
              <w:rPr>
                <w:color w:val="auto"/>
                <w:sz w:val="22"/>
              </w:rPr>
            </w:pPr>
            <w:r w:rsidRPr="00D775CB">
              <w:rPr>
                <w:color w:val="auto"/>
                <w:sz w:val="22"/>
              </w:rPr>
              <w:t>Срок целевой</w:t>
            </w:r>
          </w:p>
        </w:tc>
        <w:tc>
          <w:tcPr>
            <w:tcW w:w="314" w:type="pct"/>
            <w:tcBorders>
              <w:top w:val="single" w:sz="2" w:space="0" w:color="000000"/>
              <w:left w:val="single" w:sz="2" w:space="0" w:color="000000"/>
              <w:bottom w:val="single" w:sz="2" w:space="0" w:color="000000"/>
              <w:right w:val="single" w:sz="2" w:space="0" w:color="000000"/>
            </w:tcBorders>
          </w:tcPr>
          <w:p w14:paraId="628F2EC5" w14:textId="77777777" w:rsidR="004005D7" w:rsidRDefault="0080410F" w:rsidP="004005D7">
            <w:pPr>
              <w:spacing w:after="0" w:line="246" w:lineRule="auto"/>
              <w:ind w:left="-88" w:right="0" w:firstLine="9"/>
              <w:jc w:val="center"/>
              <w:rPr>
                <w:color w:val="auto"/>
                <w:sz w:val="22"/>
              </w:rPr>
            </w:pPr>
            <w:r w:rsidRPr="00D775CB">
              <w:rPr>
                <w:color w:val="auto"/>
                <w:sz w:val="22"/>
              </w:rPr>
              <w:t>Количество документов</w:t>
            </w:r>
            <w:r w:rsidR="004005D7">
              <w:rPr>
                <w:color w:val="auto"/>
                <w:sz w:val="22"/>
              </w:rPr>
              <w:t>,</w:t>
            </w:r>
          </w:p>
          <w:p w14:paraId="4A1FF9B1" w14:textId="2B727F6C" w:rsidR="0080410F" w:rsidRPr="00D775CB" w:rsidRDefault="0080410F" w:rsidP="004005D7">
            <w:pPr>
              <w:spacing w:after="0" w:line="246" w:lineRule="auto"/>
              <w:ind w:left="-88" w:right="0" w:firstLine="9"/>
              <w:jc w:val="center"/>
              <w:rPr>
                <w:color w:val="auto"/>
                <w:sz w:val="22"/>
              </w:rPr>
            </w:pPr>
            <w:r w:rsidRPr="00D775CB">
              <w:rPr>
                <w:color w:val="auto"/>
                <w:sz w:val="22"/>
              </w:rPr>
              <w:t>ед.</w:t>
            </w:r>
          </w:p>
        </w:tc>
        <w:tc>
          <w:tcPr>
            <w:tcW w:w="737" w:type="pct"/>
            <w:tcBorders>
              <w:top w:val="single" w:sz="2" w:space="0" w:color="000000"/>
              <w:left w:val="single" w:sz="2" w:space="0" w:color="000000"/>
              <w:bottom w:val="single" w:sz="2" w:space="0" w:color="000000"/>
              <w:right w:val="single" w:sz="2" w:space="0" w:color="000000"/>
            </w:tcBorders>
          </w:tcPr>
          <w:p w14:paraId="47BADAAF" w14:textId="77777777" w:rsidR="0080410F" w:rsidRPr="00D775CB" w:rsidRDefault="0080410F" w:rsidP="004005D7">
            <w:pPr>
              <w:spacing w:after="0" w:line="259" w:lineRule="auto"/>
              <w:ind w:right="0" w:firstLine="38"/>
              <w:jc w:val="center"/>
              <w:rPr>
                <w:color w:val="auto"/>
                <w:sz w:val="22"/>
              </w:rPr>
            </w:pPr>
            <w:r w:rsidRPr="00D775CB">
              <w:rPr>
                <w:color w:val="auto"/>
                <w:sz w:val="22"/>
              </w:rPr>
              <w:t>Входящие документы</w:t>
            </w:r>
          </w:p>
        </w:tc>
        <w:tc>
          <w:tcPr>
            <w:tcW w:w="508" w:type="pct"/>
            <w:tcBorders>
              <w:top w:val="single" w:sz="2" w:space="0" w:color="000000"/>
              <w:left w:val="single" w:sz="2" w:space="0" w:color="000000"/>
              <w:bottom w:val="single" w:sz="2" w:space="0" w:color="000000"/>
              <w:right w:val="single" w:sz="2" w:space="0" w:color="000000"/>
            </w:tcBorders>
          </w:tcPr>
          <w:p w14:paraId="66644E2E" w14:textId="77777777" w:rsidR="0080410F" w:rsidRPr="00D775CB" w:rsidRDefault="0080410F" w:rsidP="004005D7">
            <w:pPr>
              <w:spacing w:after="0" w:line="259" w:lineRule="auto"/>
              <w:ind w:left="66" w:right="0" w:hanging="89"/>
              <w:jc w:val="center"/>
              <w:rPr>
                <w:color w:val="auto"/>
                <w:sz w:val="22"/>
              </w:rPr>
            </w:pPr>
            <w:r w:rsidRPr="00D775CB">
              <w:rPr>
                <w:color w:val="auto"/>
                <w:sz w:val="22"/>
              </w:rPr>
              <w:t>Результирующие документы</w:t>
            </w:r>
          </w:p>
        </w:tc>
        <w:tc>
          <w:tcPr>
            <w:tcW w:w="430" w:type="pct"/>
            <w:tcBorders>
              <w:top w:val="single" w:sz="2" w:space="0" w:color="000000"/>
              <w:left w:val="single" w:sz="2" w:space="0" w:color="000000"/>
              <w:bottom w:val="single" w:sz="2" w:space="0" w:color="000000"/>
              <w:right w:val="single" w:sz="2" w:space="0" w:color="000000"/>
            </w:tcBorders>
          </w:tcPr>
          <w:p w14:paraId="3118160D" w14:textId="77777777" w:rsidR="0080410F" w:rsidRPr="00D775CB" w:rsidRDefault="0080410F" w:rsidP="004005D7">
            <w:pPr>
              <w:spacing w:after="0" w:line="259" w:lineRule="auto"/>
              <w:ind w:right="31" w:firstLine="0"/>
              <w:jc w:val="center"/>
              <w:rPr>
                <w:color w:val="auto"/>
                <w:sz w:val="22"/>
              </w:rPr>
            </w:pPr>
            <w:r w:rsidRPr="00D775CB">
              <w:rPr>
                <w:color w:val="auto"/>
                <w:sz w:val="22"/>
              </w:rPr>
              <w:t>Организация, выполняющая процедуру</w:t>
            </w:r>
          </w:p>
        </w:tc>
        <w:tc>
          <w:tcPr>
            <w:tcW w:w="430" w:type="pct"/>
            <w:tcBorders>
              <w:top w:val="single" w:sz="2" w:space="0" w:color="000000"/>
              <w:left w:val="single" w:sz="2" w:space="0" w:color="000000"/>
              <w:bottom w:val="single" w:sz="2" w:space="0" w:color="000000"/>
              <w:right w:val="single" w:sz="2" w:space="0" w:color="000000"/>
            </w:tcBorders>
          </w:tcPr>
          <w:p w14:paraId="0412B450" w14:textId="77777777" w:rsidR="0080410F" w:rsidRPr="00D775CB" w:rsidRDefault="0080410F" w:rsidP="004005D7">
            <w:pPr>
              <w:spacing w:after="0" w:line="259" w:lineRule="auto"/>
              <w:ind w:right="29" w:firstLine="0"/>
              <w:jc w:val="center"/>
              <w:rPr>
                <w:color w:val="auto"/>
                <w:sz w:val="22"/>
              </w:rPr>
            </w:pPr>
            <w:r w:rsidRPr="00D775CB">
              <w:rPr>
                <w:color w:val="auto"/>
                <w:sz w:val="22"/>
              </w:rPr>
              <w:t>Нормативный</w:t>
            </w:r>
          </w:p>
          <w:p w14:paraId="5C9C0E65" w14:textId="77777777" w:rsidR="0080410F" w:rsidRPr="00D775CB" w:rsidRDefault="0080410F" w:rsidP="004005D7">
            <w:pPr>
              <w:spacing w:after="0" w:line="259" w:lineRule="auto"/>
              <w:ind w:left="48" w:right="0" w:firstLine="0"/>
              <w:jc w:val="center"/>
              <w:rPr>
                <w:color w:val="auto"/>
                <w:sz w:val="22"/>
              </w:rPr>
            </w:pPr>
            <w:r w:rsidRPr="00D775CB">
              <w:rPr>
                <w:color w:val="auto"/>
                <w:sz w:val="22"/>
              </w:rPr>
              <w:t>правовой акт</w:t>
            </w:r>
          </w:p>
        </w:tc>
        <w:tc>
          <w:tcPr>
            <w:tcW w:w="549" w:type="pct"/>
            <w:tcBorders>
              <w:top w:val="single" w:sz="2" w:space="0" w:color="000000"/>
              <w:left w:val="single" w:sz="2" w:space="0" w:color="000000"/>
              <w:bottom w:val="single" w:sz="2" w:space="0" w:color="000000"/>
              <w:right w:val="single" w:sz="2" w:space="0" w:color="000000"/>
            </w:tcBorders>
          </w:tcPr>
          <w:p w14:paraId="69E10E68" w14:textId="77777777" w:rsidR="0080410F" w:rsidRPr="00D775CB" w:rsidRDefault="0080410F" w:rsidP="004005D7">
            <w:pPr>
              <w:spacing w:after="0" w:line="259" w:lineRule="auto"/>
              <w:ind w:right="24" w:firstLine="0"/>
              <w:jc w:val="center"/>
              <w:rPr>
                <w:color w:val="auto"/>
                <w:sz w:val="22"/>
              </w:rPr>
            </w:pPr>
            <w:r w:rsidRPr="00D775CB">
              <w:rPr>
                <w:color w:val="auto"/>
                <w:sz w:val="22"/>
              </w:rPr>
              <w:t>Категории</w:t>
            </w:r>
          </w:p>
          <w:p w14:paraId="79F2A430" w14:textId="77777777" w:rsidR="0080410F" w:rsidRPr="00D775CB" w:rsidRDefault="0080410F" w:rsidP="004005D7">
            <w:pPr>
              <w:spacing w:after="0" w:line="259" w:lineRule="auto"/>
              <w:ind w:left="40" w:right="0" w:firstLine="0"/>
              <w:jc w:val="center"/>
              <w:rPr>
                <w:color w:val="auto"/>
                <w:sz w:val="22"/>
              </w:rPr>
            </w:pPr>
            <w:r w:rsidRPr="00D775CB">
              <w:rPr>
                <w:color w:val="auto"/>
                <w:sz w:val="22"/>
              </w:rPr>
              <w:t>инвестиционных проектов</w:t>
            </w:r>
          </w:p>
        </w:tc>
        <w:tc>
          <w:tcPr>
            <w:tcW w:w="676" w:type="pct"/>
            <w:tcBorders>
              <w:top w:val="single" w:sz="2" w:space="0" w:color="000000"/>
              <w:left w:val="single" w:sz="2" w:space="0" w:color="000000"/>
              <w:bottom w:val="single" w:sz="2" w:space="0" w:color="000000"/>
              <w:right w:val="single" w:sz="2" w:space="0" w:color="000000"/>
            </w:tcBorders>
          </w:tcPr>
          <w:p w14:paraId="6C91C1AB" w14:textId="77777777" w:rsidR="0080410F" w:rsidRPr="00D775CB" w:rsidRDefault="0080410F" w:rsidP="004005D7">
            <w:pPr>
              <w:spacing w:after="0" w:line="259" w:lineRule="auto"/>
              <w:ind w:right="24" w:firstLine="0"/>
              <w:jc w:val="center"/>
              <w:rPr>
                <w:color w:val="auto"/>
                <w:sz w:val="22"/>
              </w:rPr>
            </w:pPr>
            <w:r w:rsidRPr="00D775CB">
              <w:rPr>
                <w:color w:val="auto"/>
                <w:sz w:val="22"/>
              </w:rPr>
              <w:t>Примечание</w:t>
            </w:r>
          </w:p>
        </w:tc>
      </w:tr>
      <w:tr w:rsidR="004005D7" w:rsidRPr="00D775CB" w14:paraId="3B9AE38B" w14:textId="77777777" w:rsidTr="004005D7">
        <w:trPr>
          <w:trHeight w:val="958"/>
        </w:trPr>
        <w:tc>
          <w:tcPr>
            <w:tcW w:w="194" w:type="pct"/>
            <w:tcBorders>
              <w:top w:val="single" w:sz="2" w:space="0" w:color="000000"/>
              <w:left w:val="single" w:sz="2" w:space="0" w:color="000000"/>
              <w:bottom w:val="single" w:sz="2" w:space="0" w:color="000000"/>
              <w:right w:val="single" w:sz="2" w:space="0" w:color="000000"/>
            </w:tcBorders>
          </w:tcPr>
          <w:p w14:paraId="7D91A7AC" w14:textId="721EA274" w:rsidR="0080410F" w:rsidRPr="00D775CB" w:rsidRDefault="0080410F" w:rsidP="00CE0E89">
            <w:pPr>
              <w:spacing w:after="0" w:line="259" w:lineRule="auto"/>
              <w:ind w:left="43" w:right="0" w:firstLine="0"/>
              <w:rPr>
                <w:color w:val="auto"/>
                <w:sz w:val="22"/>
              </w:rPr>
            </w:pPr>
            <w:r w:rsidRPr="00D775CB">
              <w:rPr>
                <w:color w:val="auto"/>
                <w:sz w:val="22"/>
              </w:rPr>
              <w:t>1</w:t>
            </w:r>
            <w:r w:rsidR="00271800">
              <w:rPr>
                <w:color w:val="auto"/>
                <w:sz w:val="22"/>
              </w:rPr>
              <w:t>.</w:t>
            </w:r>
          </w:p>
        </w:tc>
        <w:tc>
          <w:tcPr>
            <w:tcW w:w="551" w:type="pct"/>
            <w:tcBorders>
              <w:top w:val="single" w:sz="2" w:space="0" w:color="000000"/>
              <w:left w:val="single" w:sz="2" w:space="0" w:color="000000"/>
              <w:bottom w:val="single" w:sz="2" w:space="0" w:color="000000"/>
              <w:right w:val="single" w:sz="2" w:space="0" w:color="000000"/>
            </w:tcBorders>
          </w:tcPr>
          <w:p w14:paraId="57DA7E6C" w14:textId="12791A0D" w:rsidR="0080410F" w:rsidRPr="00D775CB" w:rsidRDefault="0080410F" w:rsidP="00CE0E89">
            <w:pPr>
              <w:spacing w:after="0" w:line="259" w:lineRule="auto"/>
              <w:ind w:left="43" w:right="0" w:firstLine="0"/>
              <w:rPr>
                <w:color w:val="auto"/>
                <w:sz w:val="22"/>
              </w:rPr>
            </w:pPr>
            <w:r w:rsidRPr="00D775CB">
              <w:rPr>
                <w:color w:val="auto"/>
                <w:sz w:val="22"/>
              </w:rPr>
              <w:t>Получение правоустанавливающих документов на земельный участок (выписка ЕГРН)</w:t>
            </w:r>
          </w:p>
        </w:tc>
        <w:tc>
          <w:tcPr>
            <w:tcW w:w="336" w:type="pct"/>
            <w:tcBorders>
              <w:top w:val="single" w:sz="2" w:space="0" w:color="000000"/>
              <w:left w:val="single" w:sz="2" w:space="0" w:color="000000"/>
              <w:bottom w:val="single" w:sz="2" w:space="0" w:color="000000"/>
              <w:right w:val="single" w:sz="2" w:space="0" w:color="000000"/>
            </w:tcBorders>
          </w:tcPr>
          <w:p w14:paraId="7430E8B2" w14:textId="0D32192C" w:rsidR="0080410F" w:rsidRPr="00D775CB" w:rsidRDefault="0080410F" w:rsidP="00CE0E89">
            <w:pPr>
              <w:spacing w:after="0" w:line="259" w:lineRule="auto"/>
              <w:ind w:left="43" w:right="0" w:firstLine="0"/>
              <w:rPr>
                <w:color w:val="auto"/>
                <w:sz w:val="22"/>
              </w:rPr>
            </w:pPr>
            <w:r w:rsidRPr="00D775CB">
              <w:rPr>
                <w:color w:val="auto"/>
                <w:sz w:val="22"/>
              </w:rPr>
              <w:t>3 рабочих дня</w:t>
            </w:r>
          </w:p>
        </w:tc>
        <w:tc>
          <w:tcPr>
            <w:tcW w:w="275" w:type="pct"/>
            <w:tcBorders>
              <w:top w:val="single" w:sz="2" w:space="0" w:color="000000"/>
              <w:left w:val="single" w:sz="2" w:space="0" w:color="000000"/>
              <w:bottom w:val="single" w:sz="2" w:space="0" w:color="000000"/>
              <w:right w:val="single" w:sz="2" w:space="0" w:color="000000"/>
            </w:tcBorders>
          </w:tcPr>
          <w:p w14:paraId="135BF159" w14:textId="362A3253" w:rsidR="0080410F" w:rsidRPr="00D775CB" w:rsidRDefault="0080410F" w:rsidP="00CE0E89">
            <w:pPr>
              <w:spacing w:after="0" w:line="259" w:lineRule="auto"/>
              <w:ind w:left="43" w:right="0" w:firstLine="0"/>
              <w:rPr>
                <w:color w:val="auto"/>
                <w:sz w:val="22"/>
              </w:rPr>
            </w:pPr>
            <w:r w:rsidRPr="00D775CB">
              <w:rPr>
                <w:color w:val="auto"/>
                <w:sz w:val="22"/>
              </w:rPr>
              <w:t>3 рабочих дня</w:t>
            </w:r>
          </w:p>
        </w:tc>
        <w:tc>
          <w:tcPr>
            <w:tcW w:w="314" w:type="pct"/>
            <w:tcBorders>
              <w:top w:val="single" w:sz="2" w:space="0" w:color="000000"/>
              <w:left w:val="single" w:sz="2" w:space="0" w:color="000000"/>
              <w:bottom w:val="single" w:sz="2" w:space="0" w:color="000000"/>
              <w:right w:val="single" w:sz="2" w:space="0" w:color="000000"/>
            </w:tcBorders>
          </w:tcPr>
          <w:p w14:paraId="4946A066" w14:textId="0BD957D2" w:rsidR="0080410F" w:rsidRPr="00D775CB" w:rsidRDefault="0080410F" w:rsidP="00CE0E89">
            <w:pPr>
              <w:spacing w:after="0" w:line="246" w:lineRule="auto"/>
              <w:ind w:left="43" w:right="0" w:firstLine="0"/>
              <w:jc w:val="center"/>
              <w:rPr>
                <w:color w:val="auto"/>
                <w:sz w:val="22"/>
              </w:rPr>
            </w:pPr>
            <w:r w:rsidRPr="00D775CB">
              <w:rPr>
                <w:color w:val="auto"/>
                <w:sz w:val="22"/>
              </w:rPr>
              <w:t>1</w:t>
            </w:r>
          </w:p>
        </w:tc>
        <w:tc>
          <w:tcPr>
            <w:tcW w:w="737" w:type="pct"/>
            <w:tcBorders>
              <w:top w:val="single" w:sz="2" w:space="0" w:color="000000"/>
              <w:left w:val="single" w:sz="2" w:space="0" w:color="000000"/>
              <w:bottom w:val="single" w:sz="2" w:space="0" w:color="000000"/>
              <w:right w:val="single" w:sz="2" w:space="0" w:color="000000"/>
            </w:tcBorders>
          </w:tcPr>
          <w:p w14:paraId="5ED5E3E8" w14:textId="72FDCE1D" w:rsidR="004C66C8" w:rsidRPr="00D775CB" w:rsidRDefault="004C66C8" w:rsidP="00CE0E89">
            <w:pPr>
              <w:spacing w:after="0" w:line="259" w:lineRule="auto"/>
              <w:ind w:left="43" w:right="0" w:firstLine="0"/>
              <w:rPr>
                <w:color w:val="auto"/>
                <w:sz w:val="22"/>
              </w:rPr>
            </w:pPr>
            <w:r w:rsidRPr="00D775CB">
              <w:rPr>
                <w:color w:val="auto"/>
                <w:sz w:val="22"/>
              </w:rPr>
              <w:t>1.</w:t>
            </w:r>
            <w:r w:rsidR="00703690">
              <w:rPr>
                <w:color w:val="auto"/>
                <w:sz w:val="22"/>
              </w:rPr>
              <w:t>З</w:t>
            </w:r>
            <w:r w:rsidRPr="00D775CB">
              <w:rPr>
                <w:color w:val="auto"/>
                <w:sz w:val="22"/>
              </w:rPr>
              <w:t>апрос о предоставлении сведений, содержащихся</w:t>
            </w:r>
            <w:r w:rsidR="00B536DA">
              <w:rPr>
                <w:color w:val="auto"/>
                <w:sz w:val="22"/>
              </w:rPr>
              <w:t>;</w:t>
            </w:r>
          </w:p>
          <w:p w14:paraId="35844451" w14:textId="55A81508" w:rsidR="0080410F" w:rsidRPr="00D775CB" w:rsidRDefault="004C66C8" w:rsidP="00CE0E89">
            <w:pPr>
              <w:spacing w:after="0" w:line="259" w:lineRule="auto"/>
              <w:ind w:left="43" w:right="0" w:firstLine="0"/>
              <w:rPr>
                <w:color w:val="auto"/>
                <w:sz w:val="22"/>
              </w:rPr>
            </w:pPr>
            <w:r w:rsidRPr="00D775CB">
              <w:rPr>
                <w:color w:val="auto"/>
                <w:sz w:val="22"/>
              </w:rPr>
              <w:t>2. документ, удостоверяющий личность заявителя</w:t>
            </w:r>
          </w:p>
        </w:tc>
        <w:tc>
          <w:tcPr>
            <w:tcW w:w="508" w:type="pct"/>
            <w:tcBorders>
              <w:top w:val="single" w:sz="2" w:space="0" w:color="000000"/>
              <w:left w:val="single" w:sz="2" w:space="0" w:color="000000"/>
              <w:bottom w:val="single" w:sz="2" w:space="0" w:color="000000"/>
              <w:right w:val="single" w:sz="2" w:space="0" w:color="000000"/>
            </w:tcBorders>
          </w:tcPr>
          <w:p w14:paraId="2E3DBA68" w14:textId="71E83175" w:rsidR="0080410F" w:rsidRPr="00D775CB" w:rsidRDefault="00703690" w:rsidP="00CE0E89">
            <w:pPr>
              <w:spacing w:after="0" w:line="259" w:lineRule="auto"/>
              <w:ind w:left="43" w:right="0" w:firstLine="0"/>
              <w:rPr>
                <w:color w:val="auto"/>
                <w:sz w:val="22"/>
              </w:rPr>
            </w:pPr>
            <w:r w:rsidRPr="00D775CB">
              <w:rPr>
                <w:color w:val="auto"/>
                <w:sz w:val="22"/>
              </w:rPr>
              <w:t>В</w:t>
            </w:r>
            <w:r w:rsidR="004C66C8" w:rsidRPr="00D775CB">
              <w:rPr>
                <w:color w:val="auto"/>
                <w:sz w:val="22"/>
              </w:rPr>
              <w:t>ыписка</w:t>
            </w:r>
            <w:r>
              <w:rPr>
                <w:color w:val="auto"/>
                <w:sz w:val="22"/>
              </w:rPr>
              <w:t xml:space="preserve"> </w:t>
            </w:r>
            <w:r w:rsidR="004C66C8" w:rsidRPr="00D775CB">
              <w:rPr>
                <w:color w:val="auto"/>
                <w:sz w:val="22"/>
              </w:rPr>
              <w:t>из</w:t>
            </w:r>
            <w:r>
              <w:rPr>
                <w:color w:val="auto"/>
                <w:sz w:val="22"/>
              </w:rPr>
              <w:t xml:space="preserve"> </w:t>
            </w:r>
            <w:r w:rsidR="004C66C8" w:rsidRPr="00D775CB">
              <w:rPr>
                <w:color w:val="auto"/>
                <w:sz w:val="22"/>
              </w:rPr>
              <w:t>ЕГРН</w:t>
            </w:r>
          </w:p>
        </w:tc>
        <w:tc>
          <w:tcPr>
            <w:tcW w:w="430" w:type="pct"/>
            <w:tcBorders>
              <w:top w:val="single" w:sz="2" w:space="0" w:color="000000"/>
              <w:left w:val="single" w:sz="2" w:space="0" w:color="000000"/>
              <w:bottom w:val="single" w:sz="2" w:space="0" w:color="000000"/>
              <w:right w:val="single" w:sz="2" w:space="0" w:color="000000"/>
            </w:tcBorders>
          </w:tcPr>
          <w:p w14:paraId="1124FF9A" w14:textId="0A6D9BD5" w:rsidR="002C5939" w:rsidRPr="00D775CB" w:rsidRDefault="00703690" w:rsidP="00CE0E89">
            <w:pPr>
              <w:spacing w:after="0" w:line="259" w:lineRule="auto"/>
              <w:ind w:left="43" w:right="0" w:firstLine="0"/>
              <w:rPr>
                <w:color w:val="auto"/>
                <w:sz w:val="22"/>
              </w:rPr>
            </w:pPr>
            <w:r>
              <w:rPr>
                <w:color w:val="auto"/>
                <w:sz w:val="22"/>
              </w:rPr>
              <w:t>К</w:t>
            </w:r>
            <w:r w:rsidR="002C5939" w:rsidRPr="00D775CB">
              <w:rPr>
                <w:color w:val="auto"/>
                <w:sz w:val="22"/>
              </w:rPr>
              <w:t>омитет по управлению имуществом города Инвестор</w:t>
            </w:r>
          </w:p>
        </w:tc>
        <w:tc>
          <w:tcPr>
            <w:tcW w:w="430" w:type="pct"/>
            <w:tcBorders>
              <w:top w:val="single" w:sz="2" w:space="0" w:color="000000"/>
              <w:left w:val="single" w:sz="2" w:space="0" w:color="000000"/>
              <w:bottom w:val="single" w:sz="2" w:space="0" w:color="000000"/>
              <w:right w:val="single" w:sz="2" w:space="0" w:color="000000"/>
            </w:tcBorders>
          </w:tcPr>
          <w:p w14:paraId="536E65ED" w14:textId="20726DB4" w:rsidR="0080410F" w:rsidRPr="00D775CB" w:rsidRDefault="00703690" w:rsidP="00CE0E89">
            <w:pPr>
              <w:spacing w:after="0" w:line="259" w:lineRule="auto"/>
              <w:ind w:left="43" w:right="0" w:firstLine="0"/>
              <w:rPr>
                <w:color w:val="auto"/>
                <w:sz w:val="22"/>
              </w:rPr>
            </w:pPr>
            <w:r>
              <w:rPr>
                <w:color w:val="auto"/>
                <w:sz w:val="22"/>
              </w:rPr>
              <w:t>П</w:t>
            </w:r>
            <w:r w:rsidR="00FF24C0" w:rsidRPr="00D775CB">
              <w:rPr>
                <w:color w:val="auto"/>
                <w:sz w:val="22"/>
              </w:rPr>
              <w:t>ункт 1 части 7 статьи 51 ГрК РФ</w:t>
            </w:r>
          </w:p>
        </w:tc>
        <w:tc>
          <w:tcPr>
            <w:tcW w:w="549" w:type="pct"/>
            <w:tcBorders>
              <w:top w:val="single" w:sz="2" w:space="0" w:color="000000"/>
              <w:left w:val="single" w:sz="2" w:space="0" w:color="000000"/>
              <w:bottom w:val="single" w:sz="2" w:space="0" w:color="000000"/>
              <w:right w:val="single" w:sz="2" w:space="0" w:color="000000"/>
            </w:tcBorders>
          </w:tcPr>
          <w:p w14:paraId="4D490AAA" w14:textId="26AC0214" w:rsidR="0080410F" w:rsidRPr="00D775CB" w:rsidRDefault="00703690" w:rsidP="00CE0E89">
            <w:pPr>
              <w:spacing w:after="0" w:line="259" w:lineRule="auto"/>
              <w:ind w:left="43" w:right="0" w:firstLine="0"/>
              <w:rPr>
                <w:color w:val="auto"/>
                <w:sz w:val="22"/>
              </w:rPr>
            </w:pPr>
            <w:r>
              <w:rPr>
                <w:color w:val="auto"/>
                <w:sz w:val="22"/>
              </w:rPr>
              <w:t>Д</w:t>
            </w:r>
            <w:r w:rsidR="00FF24C0" w:rsidRPr="00D775CB">
              <w:rPr>
                <w:color w:val="auto"/>
                <w:sz w:val="22"/>
              </w:rPr>
              <w:t>ля всех объектов капитального строительства</w:t>
            </w:r>
          </w:p>
        </w:tc>
        <w:tc>
          <w:tcPr>
            <w:tcW w:w="676" w:type="pct"/>
            <w:tcBorders>
              <w:top w:val="single" w:sz="2" w:space="0" w:color="000000"/>
              <w:left w:val="single" w:sz="2" w:space="0" w:color="000000"/>
              <w:bottom w:val="single" w:sz="2" w:space="0" w:color="000000"/>
              <w:right w:val="single" w:sz="2" w:space="0" w:color="000000"/>
            </w:tcBorders>
          </w:tcPr>
          <w:p w14:paraId="062B063C" w14:textId="77777777" w:rsidR="0080410F" w:rsidRPr="00D775CB" w:rsidRDefault="0080410F" w:rsidP="00CE0E89">
            <w:pPr>
              <w:spacing w:after="0" w:line="259" w:lineRule="auto"/>
              <w:ind w:left="43" w:right="0" w:firstLine="0"/>
              <w:rPr>
                <w:color w:val="auto"/>
                <w:sz w:val="22"/>
              </w:rPr>
            </w:pPr>
          </w:p>
        </w:tc>
      </w:tr>
      <w:tr w:rsidR="004005D7" w:rsidRPr="00D775CB" w14:paraId="3215C672" w14:textId="77777777" w:rsidTr="004005D7">
        <w:trPr>
          <w:trHeight w:val="958"/>
        </w:trPr>
        <w:tc>
          <w:tcPr>
            <w:tcW w:w="194" w:type="pct"/>
            <w:tcBorders>
              <w:top w:val="single" w:sz="2" w:space="0" w:color="000000"/>
              <w:left w:val="single" w:sz="2" w:space="0" w:color="000000"/>
              <w:bottom w:val="single" w:sz="2" w:space="0" w:color="000000"/>
              <w:right w:val="single" w:sz="2" w:space="0" w:color="000000"/>
            </w:tcBorders>
          </w:tcPr>
          <w:p w14:paraId="7FD4E130" w14:textId="1C4B2D49" w:rsidR="00FF24C0" w:rsidRPr="00D775CB" w:rsidRDefault="00FF24C0" w:rsidP="00CE0E89">
            <w:pPr>
              <w:spacing w:after="0" w:line="259" w:lineRule="auto"/>
              <w:ind w:left="43" w:right="0" w:firstLine="0"/>
              <w:rPr>
                <w:color w:val="auto"/>
                <w:sz w:val="22"/>
              </w:rPr>
            </w:pPr>
            <w:r w:rsidRPr="00D775CB">
              <w:rPr>
                <w:color w:val="auto"/>
                <w:sz w:val="22"/>
              </w:rPr>
              <w:t>2</w:t>
            </w:r>
            <w:r w:rsidR="00271800">
              <w:rPr>
                <w:color w:val="auto"/>
                <w:sz w:val="22"/>
              </w:rPr>
              <w:t>.</w:t>
            </w:r>
          </w:p>
        </w:tc>
        <w:tc>
          <w:tcPr>
            <w:tcW w:w="551" w:type="pct"/>
            <w:tcBorders>
              <w:top w:val="single" w:sz="2" w:space="0" w:color="000000"/>
              <w:left w:val="single" w:sz="2" w:space="0" w:color="000000"/>
              <w:bottom w:val="single" w:sz="2" w:space="0" w:color="000000"/>
              <w:right w:val="single" w:sz="2" w:space="0" w:color="000000"/>
            </w:tcBorders>
          </w:tcPr>
          <w:p w14:paraId="24CFE966" w14:textId="010160F1" w:rsidR="00FF24C0" w:rsidRPr="00D775CB" w:rsidRDefault="00FF24C0" w:rsidP="00CE0E89">
            <w:pPr>
              <w:spacing w:after="0" w:line="259" w:lineRule="auto"/>
              <w:ind w:left="43" w:right="0" w:firstLine="0"/>
              <w:rPr>
                <w:color w:val="auto"/>
                <w:sz w:val="22"/>
              </w:rPr>
            </w:pPr>
            <w:r w:rsidRPr="00D775CB">
              <w:rPr>
                <w:color w:val="auto"/>
                <w:sz w:val="22"/>
              </w:rPr>
              <w:t>Заключение соглашения об установлении сервитута</w:t>
            </w:r>
          </w:p>
        </w:tc>
        <w:tc>
          <w:tcPr>
            <w:tcW w:w="336" w:type="pct"/>
            <w:tcBorders>
              <w:top w:val="single" w:sz="2" w:space="0" w:color="000000"/>
              <w:left w:val="single" w:sz="2" w:space="0" w:color="000000"/>
              <w:bottom w:val="single" w:sz="2" w:space="0" w:color="000000"/>
              <w:right w:val="single" w:sz="2" w:space="0" w:color="000000"/>
            </w:tcBorders>
          </w:tcPr>
          <w:p w14:paraId="5739A460" w14:textId="62F3C454" w:rsidR="00FF24C0" w:rsidRPr="00D775CB" w:rsidRDefault="00FF24C0" w:rsidP="00CE0E89">
            <w:pPr>
              <w:spacing w:after="0" w:line="259" w:lineRule="auto"/>
              <w:ind w:left="43" w:right="0" w:firstLine="0"/>
              <w:rPr>
                <w:color w:val="auto"/>
                <w:sz w:val="22"/>
              </w:rPr>
            </w:pPr>
            <w:r w:rsidRPr="00D775CB">
              <w:rPr>
                <w:color w:val="auto"/>
                <w:sz w:val="22"/>
              </w:rPr>
              <w:t>44 рабочих дня</w:t>
            </w:r>
          </w:p>
        </w:tc>
        <w:tc>
          <w:tcPr>
            <w:tcW w:w="275" w:type="pct"/>
            <w:tcBorders>
              <w:top w:val="single" w:sz="2" w:space="0" w:color="000000"/>
              <w:left w:val="single" w:sz="2" w:space="0" w:color="000000"/>
              <w:bottom w:val="single" w:sz="2" w:space="0" w:color="000000"/>
              <w:right w:val="single" w:sz="2" w:space="0" w:color="000000"/>
            </w:tcBorders>
          </w:tcPr>
          <w:p w14:paraId="5963EB2A" w14:textId="3CBFB8E3" w:rsidR="00FF24C0" w:rsidRPr="00D775CB" w:rsidRDefault="00FF24C0" w:rsidP="00CE0E89">
            <w:pPr>
              <w:spacing w:after="0" w:line="259" w:lineRule="auto"/>
              <w:ind w:left="43" w:right="0" w:firstLine="0"/>
              <w:rPr>
                <w:color w:val="auto"/>
                <w:sz w:val="22"/>
              </w:rPr>
            </w:pPr>
            <w:r w:rsidRPr="00D775CB">
              <w:rPr>
                <w:color w:val="auto"/>
                <w:sz w:val="22"/>
              </w:rPr>
              <w:t>44 рабочих дня</w:t>
            </w:r>
          </w:p>
        </w:tc>
        <w:tc>
          <w:tcPr>
            <w:tcW w:w="314" w:type="pct"/>
            <w:tcBorders>
              <w:top w:val="single" w:sz="2" w:space="0" w:color="000000"/>
              <w:left w:val="single" w:sz="2" w:space="0" w:color="000000"/>
              <w:bottom w:val="single" w:sz="2" w:space="0" w:color="000000"/>
              <w:right w:val="single" w:sz="2" w:space="0" w:color="000000"/>
            </w:tcBorders>
          </w:tcPr>
          <w:p w14:paraId="69418080" w14:textId="2224A54C" w:rsidR="00FF24C0" w:rsidRPr="00D775CB" w:rsidRDefault="00FF24C0" w:rsidP="00CE0E89">
            <w:pPr>
              <w:spacing w:after="0" w:line="246" w:lineRule="auto"/>
              <w:ind w:left="43" w:right="0" w:firstLine="0"/>
              <w:jc w:val="center"/>
              <w:rPr>
                <w:color w:val="auto"/>
                <w:sz w:val="22"/>
              </w:rPr>
            </w:pPr>
            <w:r w:rsidRPr="00D775CB">
              <w:rPr>
                <w:color w:val="auto"/>
                <w:sz w:val="22"/>
              </w:rPr>
              <w:t>3</w:t>
            </w:r>
          </w:p>
        </w:tc>
        <w:tc>
          <w:tcPr>
            <w:tcW w:w="737" w:type="pct"/>
            <w:tcBorders>
              <w:top w:val="single" w:sz="2" w:space="0" w:color="000000"/>
              <w:left w:val="single" w:sz="2" w:space="0" w:color="000000"/>
              <w:bottom w:val="single" w:sz="2" w:space="0" w:color="000000"/>
              <w:right w:val="single" w:sz="2" w:space="0" w:color="000000"/>
            </w:tcBorders>
          </w:tcPr>
          <w:p w14:paraId="02C1BDA9" w14:textId="7665BD70" w:rsidR="00C864BD" w:rsidRPr="00D775CB" w:rsidRDefault="00B536DA" w:rsidP="00CE0E89">
            <w:pPr>
              <w:spacing w:after="0" w:line="272" w:lineRule="auto"/>
              <w:ind w:left="43" w:right="0" w:firstLine="0"/>
              <w:rPr>
                <w:color w:val="auto"/>
                <w:sz w:val="22"/>
              </w:rPr>
            </w:pPr>
            <w:r>
              <w:rPr>
                <w:color w:val="auto"/>
                <w:sz w:val="22"/>
              </w:rPr>
              <w:t>З</w:t>
            </w:r>
            <w:r w:rsidR="00C864BD" w:rsidRPr="00D775CB">
              <w:rPr>
                <w:color w:val="auto"/>
                <w:sz w:val="22"/>
              </w:rPr>
              <w:t>аявление о заключении соглашения об установлении сервитута с приложением схемы грани сервитута на кадастровом</w:t>
            </w:r>
            <w:r w:rsidR="005F4681">
              <w:rPr>
                <w:color w:val="auto"/>
                <w:sz w:val="22"/>
              </w:rPr>
              <w:t xml:space="preserve"> </w:t>
            </w:r>
            <w:r w:rsidR="00C864BD" w:rsidRPr="00D775CB">
              <w:rPr>
                <w:color w:val="auto"/>
                <w:sz w:val="22"/>
              </w:rPr>
              <w:t xml:space="preserve">плане территории с необходимостью, а также необходимыми документами в частности: </w:t>
            </w:r>
          </w:p>
          <w:p w14:paraId="2FE09778" w14:textId="77777777" w:rsidR="00FF24C0" w:rsidRPr="00D775CB" w:rsidRDefault="00C864BD" w:rsidP="00CE0E89">
            <w:pPr>
              <w:spacing w:after="0" w:line="259" w:lineRule="auto"/>
              <w:ind w:left="43" w:right="0" w:firstLine="0"/>
              <w:rPr>
                <w:color w:val="auto"/>
                <w:sz w:val="22"/>
              </w:rPr>
            </w:pPr>
            <w:r w:rsidRPr="00D775CB">
              <w:rPr>
                <w:color w:val="auto"/>
                <w:sz w:val="22"/>
              </w:rPr>
              <w:t xml:space="preserve">- решение об установлении </w:t>
            </w:r>
            <w:r w:rsidR="00656A07" w:rsidRPr="00D775CB">
              <w:rPr>
                <w:color w:val="auto"/>
                <w:sz w:val="22"/>
              </w:rPr>
              <w:t>публичного сервитута;</w:t>
            </w:r>
          </w:p>
          <w:p w14:paraId="10EB8AF7" w14:textId="5C303884" w:rsidR="00656A07" w:rsidRPr="00D775CB" w:rsidRDefault="00656A07" w:rsidP="00CE0E89">
            <w:pPr>
              <w:spacing w:after="0" w:line="259" w:lineRule="auto"/>
              <w:ind w:left="43" w:right="0" w:firstLine="0"/>
              <w:rPr>
                <w:color w:val="auto"/>
                <w:sz w:val="22"/>
              </w:rPr>
            </w:pPr>
            <w:r w:rsidRPr="00D775CB">
              <w:rPr>
                <w:color w:val="auto"/>
                <w:sz w:val="22"/>
              </w:rPr>
              <w:t>- схема расположения земельного участка или земельных участков на кадастровом плане территории</w:t>
            </w:r>
          </w:p>
        </w:tc>
        <w:tc>
          <w:tcPr>
            <w:tcW w:w="508" w:type="pct"/>
            <w:tcBorders>
              <w:top w:val="single" w:sz="2" w:space="0" w:color="000000"/>
              <w:left w:val="single" w:sz="2" w:space="0" w:color="000000"/>
              <w:bottom w:val="single" w:sz="2" w:space="0" w:color="000000"/>
              <w:right w:val="single" w:sz="2" w:space="0" w:color="000000"/>
            </w:tcBorders>
          </w:tcPr>
          <w:p w14:paraId="373EDEC0" w14:textId="0F743FCD" w:rsidR="00FF24C0" w:rsidRPr="00D775CB" w:rsidRDefault="00B536DA" w:rsidP="00CE0E89">
            <w:pPr>
              <w:spacing w:after="0" w:line="259" w:lineRule="auto"/>
              <w:ind w:left="43" w:right="0" w:firstLine="0"/>
              <w:rPr>
                <w:color w:val="auto"/>
                <w:sz w:val="22"/>
              </w:rPr>
            </w:pPr>
            <w:r>
              <w:rPr>
                <w:color w:val="auto"/>
                <w:sz w:val="22"/>
              </w:rPr>
              <w:t>С</w:t>
            </w:r>
            <w:r w:rsidR="000246E8" w:rsidRPr="00D775CB">
              <w:rPr>
                <w:color w:val="auto"/>
                <w:sz w:val="22"/>
              </w:rPr>
              <w:t>оглашение об установлении сервитута</w:t>
            </w:r>
          </w:p>
        </w:tc>
        <w:tc>
          <w:tcPr>
            <w:tcW w:w="430" w:type="pct"/>
            <w:tcBorders>
              <w:top w:val="single" w:sz="2" w:space="0" w:color="000000"/>
              <w:left w:val="single" w:sz="2" w:space="0" w:color="000000"/>
              <w:bottom w:val="single" w:sz="2" w:space="0" w:color="000000"/>
              <w:right w:val="single" w:sz="2" w:space="0" w:color="000000"/>
            </w:tcBorders>
          </w:tcPr>
          <w:p w14:paraId="01F44E5C" w14:textId="7700FF3A" w:rsidR="00FF24C0" w:rsidRPr="00D775CB" w:rsidRDefault="00B536DA" w:rsidP="00CE0E89">
            <w:pPr>
              <w:spacing w:after="0" w:line="259" w:lineRule="auto"/>
              <w:ind w:left="43" w:right="0" w:firstLine="0"/>
              <w:rPr>
                <w:color w:val="auto"/>
                <w:sz w:val="22"/>
              </w:rPr>
            </w:pPr>
            <w:r>
              <w:rPr>
                <w:color w:val="auto"/>
                <w:sz w:val="22"/>
              </w:rPr>
              <w:t>К</w:t>
            </w:r>
            <w:r w:rsidR="002C5939" w:rsidRPr="00D775CB">
              <w:rPr>
                <w:color w:val="auto"/>
                <w:sz w:val="22"/>
              </w:rPr>
              <w:t>омитет по управлению имуществом города</w:t>
            </w:r>
            <w:r w:rsidR="005F4681">
              <w:rPr>
                <w:color w:val="auto"/>
                <w:sz w:val="22"/>
              </w:rPr>
              <w:t xml:space="preserve"> </w:t>
            </w:r>
            <w:r>
              <w:rPr>
                <w:color w:val="auto"/>
                <w:sz w:val="22"/>
              </w:rPr>
              <w:t>П</w:t>
            </w:r>
            <w:r w:rsidR="002C5939" w:rsidRPr="00D775CB">
              <w:rPr>
                <w:color w:val="auto"/>
                <w:sz w:val="22"/>
              </w:rPr>
              <w:t>равообладатель земельного участка</w:t>
            </w:r>
          </w:p>
        </w:tc>
        <w:tc>
          <w:tcPr>
            <w:tcW w:w="430" w:type="pct"/>
            <w:tcBorders>
              <w:top w:val="single" w:sz="2" w:space="0" w:color="000000"/>
              <w:left w:val="single" w:sz="2" w:space="0" w:color="000000"/>
              <w:bottom w:val="single" w:sz="2" w:space="0" w:color="000000"/>
              <w:right w:val="single" w:sz="2" w:space="0" w:color="000000"/>
            </w:tcBorders>
          </w:tcPr>
          <w:p w14:paraId="146ED466" w14:textId="73397760" w:rsidR="00FF24C0" w:rsidRPr="00D775CB" w:rsidRDefault="00B536DA" w:rsidP="00CE0E89">
            <w:pPr>
              <w:spacing w:after="0" w:line="259" w:lineRule="auto"/>
              <w:ind w:left="43" w:right="0" w:firstLine="0"/>
              <w:rPr>
                <w:color w:val="auto"/>
                <w:sz w:val="22"/>
              </w:rPr>
            </w:pPr>
            <w:r>
              <w:rPr>
                <w:color w:val="auto"/>
                <w:sz w:val="22"/>
              </w:rPr>
              <w:t>С</w:t>
            </w:r>
            <w:r w:rsidR="000246E8" w:rsidRPr="00D775CB">
              <w:rPr>
                <w:color w:val="auto"/>
                <w:sz w:val="22"/>
              </w:rPr>
              <w:t>татьи 39.25, 39.26, 39.43 ЗК РФ; часть 6 статьи 57.3 ГрК РФ</w:t>
            </w:r>
            <w:r w:rsidR="00E348EE" w:rsidRPr="00D775CB">
              <w:rPr>
                <w:color w:val="auto"/>
                <w:sz w:val="22"/>
              </w:rPr>
              <w:t>; приказ Росреестра от 25 декабря 2020 года № П/0489</w:t>
            </w:r>
          </w:p>
        </w:tc>
        <w:tc>
          <w:tcPr>
            <w:tcW w:w="549" w:type="pct"/>
            <w:tcBorders>
              <w:top w:val="single" w:sz="2" w:space="0" w:color="000000"/>
              <w:left w:val="single" w:sz="2" w:space="0" w:color="000000"/>
              <w:bottom w:val="single" w:sz="2" w:space="0" w:color="000000"/>
              <w:right w:val="single" w:sz="2" w:space="0" w:color="000000"/>
            </w:tcBorders>
          </w:tcPr>
          <w:p w14:paraId="7AD710A4" w14:textId="339FAC26" w:rsidR="00FF24C0" w:rsidRPr="00D775CB" w:rsidRDefault="00B536DA" w:rsidP="00CE0E89">
            <w:pPr>
              <w:spacing w:after="0" w:line="259" w:lineRule="auto"/>
              <w:ind w:left="43" w:right="0" w:firstLine="0"/>
              <w:rPr>
                <w:color w:val="auto"/>
                <w:sz w:val="22"/>
              </w:rPr>
            </w:pPr>
            <w:r>
              <w:rPr>
                <w:color w:val="auto"/>
                <w:sz w:val="22"/>
              </w:rPr>
              <w:t>Д</w:t>
            </w:r>
            <w:r w:rsidR="00E348EE" w:rsidRPr="00D775CB">
              <w:rPr>
                <w:color w:val="auto"/>
                <w:sz w:val="22"/>
              </w:rPr>
              <w:t>ля всех объектов капитального строительства</w:t>
            </w:r>
          </w:p>
        </w:tc>
        <w:tc>
          <w:tcPr>
            <w:tcW w:w="676" w:type="pct"/>
            <w:tcBorders>
              <w:top w:val="single" w:sz="2" w:space="0" w:color="000000"/>
              <w:left w:val="single" w:sz="2" w:space="0" w:color="000000"/>
              <w:bottom w:val="single" w:sz="2" w:space="0" w:color="000000"/>
              <w:right w:val="single" w:sz="2" w:space="0" w:color="000000"/>
            </w:tcBorders>
          </w:tcPr>
          <w:p w14:paraId="27A64E47" w14:textId="70B88CC8" w:rsidR="00FF24C0" w:rsidRPr="00D775CB" w:rsidRDefault="00B536DA" w:rsidP="00CE0E89">
            <w:pPr>
              <w:spacing w:after="0" w:line="259" w:lineRule="auto"/>
              <w:ind w:left="43" w:right="0" w:firstLine="0"/>
              <w:rPr>
                <w:color w:val="auto"/>
                <w:sz w:val="22"/>
              </w:rPr>
            </w:pPr>
            <w:r>
              <w:rPr>
                <w:color w:val="auto"/>
                <w:sz w:val="22"/>
              </w:rPr>
              <w:t>В</w:t>
            </w:r>
            <w:r w:rsidR="00CE3266" w:rsidRPr="00D775CB">
              <w:rPr>
                <w:color w:val="auto"/>
                <w:sz w:val="22"/>
              </w:rPr>
              <w:t xml:space="preserve"> случаях, когда объект капитального строительства</w:t>
            </w:r>
            <w:r w:rsidR="001A52F7" w:rsidRPr="00D775CB">
              <w:rPr>
                <w:color w:val="auto"/>
                <w:sz w:val="22"/>
              </w:rPr>
              <w:t xml:space="preserve"> расположен на земельном участке, находящемся в </w:t>
            </w:r>
            <w:r w:rsidR="00144399" w:rsidRPr="00D775CB">
              <w:rPr>
                <w:color w:val="auto"/>
                <w:sz w:val="22"/>
              </w:rPr>
              <w:t>государственной или муниципальной собственности</w:t>
            </w:r>
          </w:p>
        </w:tc>
      </w:tr>
      <w:bookmarkEnd w:id="15"/>
      <w:tr w:rsidR="004005D7" w:rsidRPr="00D775CB" w14:paraId="3D7504E1" w14:textId="77777777" w:rsidTr="00D12317">
        <w:trPr>
          <w:trHeight w:val="958"/>
        </w:trPr>
        <w:tc>
          <w:tcPr>
            <w:tcW w:w="194" w:type="pct"/>
            <w:tcBorders>
              <w:top w:val="single" w:sz="2" w:space="0" w:color="000000"/>
              <w:left w:val="single" w:sz="2" w:space="0" w:color="000000"/>
              <w:bottom w:val="single" w:sz="2" w:space="0" w:color="000000"/>
              <w:right w:val="single" w:sz="2" w:space="0" w:color="000000"/>
            </w:tcBorders>
          </w:tcPr>
          <w:p w14:paraId="76352417" w14:textId="0B1507CA" w:rsidR="00FF24C0" w:rsidRPr="00D775CB" w:rsidRDefault="00144399" w:rsidP="00CE0E89">
            <w:pPr>
              <w:spacing w:after="0" w:line="259" w:lineRule="auto"/>
              <w:ind w:left="43" w:right="0" w:firstLine="0"/>
              <w:rPr>
                <w:color w:val="auto"/>
                <w:sz w:val="22"/>
              </w:rPr>
            </w:pPr>
            <w:r w:rsidRPr="00D775CB">
              <w:rPr>
                <w:color w:val="auto"/>
                <w:sz w:val="22"/>
              </w:rPr>
              <w:t>3</w:t>
            </w:r>
            <w:r w:rsidR="00271800">
              <w:rPr>
                <w:color w:val="auto"/>
                <w:sz w:val="22"/>
              </w:rPr>
              <w:t>.</w:t>
            </w:r>
          </w:p>
        </w:tc>
        <w:tc>
          <w:tcPr>
            <w:tcW w:w="551" w:type="pct"/>
            <w:tcBorders>
              <w:top w:val="single" w:sz="2" w:space="0" w:color="000000"/>
              <w:left w:val="single" w:sz="2" w:space="0" w:color="000000"/>
              <w:bottom w:val="single" w:sz="2" w:space="0" w:color="000000"/>
              <w:right w:val="single" w:sz="2" w:space="0" w:color="000000"/>
            </w:tcBorders>
          </w:tcPr>
          <w:p w14:paraId="6FB66D14" w14:textId="706AC1CE" w:rsidR="00FF24C0" w:rsidRPr="00D775CB" w:rsidRDefault="00144399" w:rsidP="00CE0E89">
            <w:pPr>
              <w:spacing w:after="0" w:line="246" w:lineRule="auto"/>
              <w:ind w:left="43" w:right="0" w:firstLine="0"/>
              <w:rPr>
                <w:color w:val="auto"/>
                <w:sz w:val="22"/>
              </w:rPr>
            </w:pPr>
            <w:r w:rsidRPr="00D775CB">
              <w:rPr>
                <w:color w:val="auto"/>
                <w:sz w:val="22"/>
              </w:rPr>
              <w:t>Получение градостроите</w:t>
            </w:r>
            <w:r w:rsidR="00B95A2C">
              <w:rPr>
                <w:color w:val="auto"/>
                <w:sz w:val="22"/>
              </w:rPr>
              <w:t>ль</w:t>
            </w:r>
            <w:r w:rsidRPr="00D775CB">
              <w:rPr>
                <w:color w:val="auto"/>
                <w:sz w:val="22"/>
              </w:rPr>
              <w:t>ного плана земельного участка</w:t>
            </w:r>
          </w:p>
        </w:tc>
        <w:tc>
          <w:tcPr>
            <w:tcW w:w="336" w:type="pct"/>
            <w:tcBorders>
              <w:top w:val="single" w:sz="2" w:space="0" w:color="000000"/>
              <w:left w:val="single" w:sz="2" w:space="0" w:color="000000"/>
              <w:bottom w:val="single" w:sz="2" w:space="0" w:color="000000"/>
              <w:right w:val="single" w:sz="2" w:space="0" w:color="000000"/>
            </w:tcBorders>
          </w:tcPr>
          <w:p w14:paraId="448399AB" w14:textId="610E324B" w:rsidR="00FF24C0" w:rsidRPr="00D775CB" w:rsidRDefault="00144399" w:rsidP="00CE0E89">
            <w:pPr>
              <w:spacing w:after="0" w:line="259" w:lineRule="auto"/>
              <w:ind w:left="43" w:right="0" w:firstLine="0"/>
              <w:rPr>
                <w:color w:val="auto"/>
                <w:sz w:val="22"/>
              </w:rPr>
            </w:pPr>
            <w:r w:rsidRPr="00D775CB">
              <w:rPr>
                <w:color w:val="auto"/>
                <w:sz w:val="22"/>
              </w:rPr>
              <w:t>14 рабочих дней</w:t>
            </w:r>
          </w:p>
        </w:tc>
        <w:tc>
          <w:tcPr>
            <w:tcW w:w="275" w:type="pct"/>
            <w:tcBorders>
              <w:top w:val="single" w:sz="2" w:space="0" w:color="000000"/>
              <w:left w:val="single" w:sz="2" w:space="0" w:color="000000"/>
              <w:bottom w:val="single" w:sz="2" w:space="0" w:color="000000"/>
              <w:right w:val="single" w:sz="2" w:space="0" w:color="000000"/>
            </w:tcBorders>
          </w:tcPr>
          <w:p w14:paraId="07AB0346" w14:textId="49552EA0" w:rsidR="00FF24C0" w:rsidRPr="00D775CB" w:rsidRDefault="00144399" w:rsidP="00CE0E89">
            <w:pPr>
              <w:spacing w:after="0" w:line="259" w:lineRule="auto"/>
              <w:ind w:left="43" w:right="0" w:firstLine="0"/>
              <w:rPr>
                <w:color w:val="auto"/>
                <w:sz w:val="22"/>
              </w:rPr>
            </w:pPr>
            <w:r w:rsidRPr="00D775CB">
              <w:rPr>
                <w:color w:val="auto"/>
                <w:sz w:val="22"/>
              </w:rPr>
              <w:t>10 рабочих дней</w:t>
            </w:r>
          </w:p>
        </w:tc>
        <w:tc>
          <w:tcPr>
            <w:tcW w:w="314" w:type="pct"/>
            <w:tcBorders>
              <w:top w:val="single" w:sz="2" w:space="0" w:color="000000"/>
              <w:left w:val="single" w:sz="2" w:space="0" w:color="000000"/>
              <w:bottom w:val="single" w:sz="2" w:space="0" w:color="000000"/>
              <w:right w:val="single" w:sz="2" w:space="0" w:color="000000"/>
            </w:tcBorders>
          </w:tcPr>
          <w:p w14:paraId="46A95937" w14:textId="63EA91C1" w:rsidR="00FF24C0" w:rsidRPr="00D775CB" w:rsidRDefault="00144399" w:rsidP="00CE0E89">
            <w:pPr>
              <w:spacing w:after="0" w:line="246" w:lineRule="auto"/>
              <w:ind w:left="43" w:right="0" w:firstLine="0"/>
              <w:jc w:val="center"/>
              <w:rPr>
                <w:color w:val="auto"/>
                <w:sz w:val="22"/>
              </w:rPr>
            </w:pPr>
            <w:r w:rsidRPr="00D775CB">
              <w:rPr>
                <w:color w:val="auto"/>
                <w:sz w:val="22"/>
              </w:rPr>
              <w:t>1</w:t>
            </w:r>
          </w:p>
        </w:tc>
        <w:tc>
          <w:tcPr>
            <w:tcW w:w="737" w:type="pct"/>
            <w:tcBorders>
              <w:top w:val="single" w:sz="2" w:space="0" w:color="000000"/>
              <w:left w:val="single" w:sz="2" w:space="0" w:color="000000"/>
              <w:bottom w:val="single" w:sz="2" w:space="0" w:color="000000"/>
              <w:right w:val="single" w:sz="2" w:space="0" w:color="000000"/>
            </w:tcBorders>
          </w:tcPr>
          <w:p w14:paraId="69D06314" w14:textId="3EAECBA9" w:rsidR="00FF24C0" w:rsidRPr="00D775CB" w:rsidRDefault="00B95A2C" w:rsidP="00CE0E89">
            <w:pPr>
              <w:spacing w:after="0" w:line="259" w:lineRule="auto"/>
              <w:ind w:left="43" w:right="0" w:firstLine="0"/>
              <w:rPr>
                <w:color w:val="auto"/>
                <w:sz w:val="22"/>
              </w:rPr>
            </w:pPr>
            <w:r>
              <w:rPr>
                <w:color w:val="auto"/>
                <w:sz w:val="22"/>
              </w:rPr>
              <w:t>З</w:t>
            </w:r>
            <w:r w:rsidR="00144399" w:rsidRPr="00D775CB">
              <w:rPr>
                <w:color w:val="auto"/>
                <w:sz w:val="22"/>
              </w:rPr>
              <w:t>аявление о выдаче градостроительного</w:t>
            </w:r>
            <w:r w:rsidR="001B726B" w:rsidRPr="00D775CB">
              <w:rPr>
                <w:color w:val="auto"/>
                <w:sz w:val="22"/>
              </w:rPr>
              <w:t xml:space="preserve"> плана земельного участка</w:t>
            </w:r>
          </w:p>
        </w:tc>
        <w:tc>
          <w:tcPr>
            <w:tcW w:w="508" w:type="pct"/>
            <w:tcBorders>
              <w:top w:val="single" w:sz="2" w:space="0" w:color="000000"/>
              <w:left w:val="single" w:sz="2" w:space="0" w:color="000000"/>
              <w:bottom w:val="single" w:sz="2" w:space="0" w:color="000000"/>
              <w:right w:val="single" w:sz="2" w:space="0" w:color="000000"/>
            </w:tcBorders>
          </w:tcPr>
          <w:p w14:paraId="7A75D6C5" w14:textId="5A3D3149" w:rsidR="00FF24C0" w:rsidRPr="00D775CB" w:rsidRDefault="00B95A2C" w:rsidP="00CE0E89">
            <w:pPr>
              <w:spacing w:after="0" w:line="259" w:lineRule="auto"/>
              <w:ind w:left="43" w:right="0" w:firstLine="0"/>
              <w:rPr>
                <w:color w:val="auto"/>
                <w:sz w:val="22"/>
              </w:rPr>
            </w:pPr>
            <w:r>
              <w:rPr>
                <w:color w:val="auto"/>
                <w:sz w:val="22"/>
              </w:rPr>
              <w:t>Г</w:t>
            </w:r>
            <w:r w:rsidR="001B726B" w:rsidRPr="00D775CB">
              <w:rPr>
                <w:color w:val="auto"/>
                <w:sz w:val="22"/>
              </w:rPr>
              <w:t>радостроительный план земельного участка</w:t>
            </w:r>
          </w:p>
        </w:tc>
        <w:tc>
          <w:tcPr>
            <w:tcW w:w="430" w:type="pct"/>
            <w:tcBorders>
              <w:top w:val="single" w:sz="2" w:space="0" w:color="000000"/>
              <w:left w:val="single" w:sz="2" w:space="0" w:color="000000"/>
              <w:bottom w:val="single" w:sz="2" w:space="0" w:color="000000"/>
              <w:right w:val="single" w:sz="2" w:space="0" w:color="000000"/>
            </w:tcBorders>
          </w:tcPr>
          <w:p w14:paraId="15BD41F9" w14:textId="65705771" w:rsidR="00FF24C0" w:rsidRPr="00D775CB" w:rsidRDefault="00B95A2C" w:rsidP="00CE0E89">
            <w:pPr>
              <w:spacing w:after="0" w:line="259" w:lineRule="auto"/>
              <w:ind w:left="43" w:right="0" w:firstLine="0"/>
              <w:rPr>
                <w:color w:val="auto"/>
                <w:sz w:val="22"/>
              </w:rPr>
            </w:pPr>
            <w:r>
              <w:rPr>
                <w:color w:val="auto"/>
                <w:sz w:val="22"/>
              </w:rPr>
              <w:t>У</w:t>
            </w:r>
            <w:r w:rsidR="001B726B" w:rsidRPr="00D775CB">
              <w:rPr>
                <w:color w:val="auto"/>
                <w:sz w:val="22"/>
              </w:rPr>
              <w:t xml:space="preserve">правление архитектуры и градостроительства мэрии </w:t>
            </w:r>
          </w:p>
        </w:tc>
        <w:tc>
          <w:tcPr>
            <w:tcW w:w="430" w:type="pct"/>
            <w:tcBorders>
              <w:top w:val="single" w:sz="2" w:space="0" w:color="000000"/>
              <w:left w:val="single" w:sz="2" w:space="0" w:color="000000"/>
              <w:bottom w:val="single" w:sz="4" w:space="0" w:color="auto"/>
              <w:right w:val="single" w:sz="2" w:space="0" w:color="000000"/>
            </w:tcBorders>
          </w:tcPr>
          <w:p w14:paraId="1898B16B" w14:textId="7B3A131C" w:rsidR="00FF24C0" w:rsidRPr="00D775CB" w:rsidRDefault="00B95A2C" w:rsidP="00CE0E89">
            <w:pPr>
              <w:spacing w:after="0" w:line="259" w:lineRule="auto"/>
              <w:ind w:left="43" w:right="0" w:firstLine="0"/>
              <w:rPr>
                <w:color w:val="auto"/>
                <w:sz w:val="22"/>
              </w:rPr>
            </w:pPr>
            <w:r>
              <w:rPr>
                <w:color w:val="auto"/>
                <w:sz w:val="22"/>
              </w:rPr>
              <w:t>С</w:t>
            </w:r>
            <w:r w:rsidR="001B726B" w:rsidRPr="00D775CB">
              <w:rPr>
                <w:color w:val="auto"/>
                <w:sz w:val="22"/>
              </w:rPr>
              <w:t>татья 57.3 ГрК РФ</w:t>
            </w:r>
          </w:p>
        </w:tc>
        <w:tc>
          <w:tcPr>
            <w:tcW w:w="549" w:type="pct"/>
            <w:tcBorders>
              <w:top w:val="single" w:sz="2" w:space="0" w:color="000000"/>
              <w:left w:val="single" w:sz="2" w:space="0" w:color="000000"/>
              <w:bottom w:val="single" w:sz="2" w:space="0" w:color="000000"/>
              <w:right w:val="single" w:sz="2" w:space="0" w:color="000000"/>
            </w:tcBorders>
          </w:tcPr>
          <w:p w14:paraId="34DB260C" w14:textId="47E2922D" w:rsidR="00FF24C0" w:rsidRPr="00D775CB" w:rsidRDefault="00B95A2C" w:rsidP="00CE0E89">
            <w:pPr>
              <w:spacing w:after="0" w:line="259" w:lineRule="auto"/>
              <w:ind w:left="43" w:right="0" w:firstLine="0"/>
              <w:rPr>
                <w:color w:val="auto"/>
                <w:sz w:val="22"/>
              </w:rPr>
            </w:pPr>
            <w:r>
              <w:rPr>
                <w:color w:val="auto"/>
                <w:sz w:val="22"/>
              </w:rPr>
              <w:t>Д</w:t>
            </w:r>
            <w:r w:rsidR="001B726B" w:rsidRPr="00D775CB">
              <w:rPr>
                <w:color w:val="auto"/>
                <w:sz w:val="22"/>
              </w:rPr>
              <w:t>ля всех объектов капитального строительства</w:t>
            </w:r>
          </w:p>
        </w:tc>
        <w:tc>
          <w:tcPr>
            <w:tcW w:w="676" w:type="pct"/>
            <w:tcBorders>
              <w:top w:val="single" w:sz="2" w:space="0" w:color="000000"/>
              <w:left w:val="single" w:sz="2" w:space="0" w:color="000000"/>
              <w:bottom w:val="single" w:sz="2" w:space="0" w:color="000000"/>
              <w:right w:val="single" w:sz="2" w:space="0" w:color="000000"/>
            </w:tcBorders>
          </w:tcPr>
          <w:p w14:paraId="564F5B79" w14:textId="77777777" w:rsidR="00FF24C0" w:rsidRPr="00D775CB" w:rsidRDefault="00FF24C0" w:rsidP="00CE0E89">
            <w:pPr>
              <w:spacing w:after="0" w:line="259" w:lineRule="auto"/>
              <w:ind w:left="43" w:right="0" w:firstLine="0"/>
              <w:rPr>
                <w:color w:val="auto"/>
                <w:sz w:val="22"/>
              </w:rPr>
            </w:pPr>
          </w:p>
        </w:tc>
      </w:tr>
      <w:tr w:rsidR="004005D7" w:rsidRPr="00D775CB" w14:paraId="0D0C9636" w14:textId="77777777" w:rsidTr="00D12317">
        <w:trPr>
          <w:trHeight w:val="258"/>
        </w:trPr>
        <w:tc>
          <w:tcPr>
            <w:tcW w:w="194" w:type="pct"/>
            <w:vMerge w:val="restart"/>
            <w:tcBorders>
              <w:top w:val="single" w:sz="2" w:space="0" w:color="000000"/>
              <w:left w:val="single" w:sz="2" w:space="0" w:color="000000"/>
              <w:right w:val="single" w:sz="2" w:space="0" w:color="000000"/>
            </w:tcBorders>
          </w:tcPr>
          <w:p w14:paraId="409F0925" w14:textId="40D881B0" w:rsidR="006D25C3" w:rsidRPr="00D775CB" w:rsidRDefault="006D25C3" w:rsidP="00CE0E89">
            <w:pPr>
              <w:spacing w:after="0" w:line="259" w:lineRule="auto"/>
              <w:ind w:left="43" w:right="0" w:firstLine="0"/>
              <w:rPr>
                <w:color w:val="auto"/>
                <w:sz w:val="22"/>
              </w:rPr>
            </w:pPr>
            <w:r w:rsidRPr="00D775CB">
              <w:rPr>
                <w:color w:val="auto"/>
                <w:sz w:val="22"/>
              </w:rPr>
              <w:t>4</w:t>
            </w:r>
            <w:r w:rsidR="00271800">
              <w:rPr>
                <w:color w:val="auto"/>
                <w:sz w:val="22"/>
              </w:rPr>
              <w:t>.</w:t>
            </w:r>
          </w:p>
        </w:tc>
        <w:tc>
          <w:tcPr>
            <w:tcW w:w="551" w:type="pct"/>
            <w:vMerge w:val="restart"/>
            <w:tcBorders>
              <w:top w:val="single" w:sz="2" w:space="0" w:color="000000"/>
              <w:left w:val="single" w:sz="2" w:space="0" w:color="000000"/>
              <w:right w:val="single" w:sz="2" w:space="0" w:color="000000"/>
            </w:tcBorders>
          </w:tcPr>
          <w:p w14:paraId="302EB5AC" w14:textId="4738E974" w:rsidR="006D25C3" w:rsidRPr="00D775CB" w:rsidRDefault="006D25C3" w:rsidP="00CE0E89">
            <w:pPr>
              <w:spacing w:after="0" w:line="248" w:lineRule="auto"/>
              <w:ind w:left="43" w:right="0" w:firstLine="0"/>
              <w:rPr>
                <w:color w:val="auto"/>
                <w:sz w:val="22"/>
              </w:rPr>
            </w:pPr>
            <w:r w:rsidRPr="00D775CB">
              <w:rPr>
                <w:color w:val="auto"/>
                <w:sz w:val="22"/>
              </w:rPr>
              <w:t>Принятие решения о подготовке документации</w:t>
            </w:r>
            <w:r w:rsidR="00EB5BBE">
              <w:rPr>
                <w:color w:val="auto"/>
                <w:sz w:val="22"/>
              </w:rPr>
              <w:t xml:space="preserve"> </w:t>
            </w:r>
            <w:r w:rsidRPr="00D775CB">
              <w:rPr>
                <w:color w:val="auto"/>
                <w:sz w:val="22"/>
              </w:rPr>
              <w:t>по планировке территории</w:t>
            </w:r>
          </w:p>
        </w:tc>
        <w:tc>
          <w:tcPr>
            <w:tcW w:w="336" w:type="pct"/>
            <w:vMerge w:val="restart"/>
            <w:tcBorders>
              <w:top w:val="single" w:sz="2" w:space="0" w:color="000000"/>
              <w:left w:val="single" w:sz="2" w:space="0" w:color="000000"/>
              <w:right w:val="single" w:sz="2" w:space="0" w:color="000000"/>
            </w:tcBorders>
          </w:tcPr>
          <w:p w14:paraId="0AFC4A2D" w14:textId="4F02EA63" w:rsidR="006D25C3" w:rsidRPr="00D775CB" w:rsidRDefault="006D25C3" w:rsidP="00CE0E89">
            <w:pPr>
              <w:spacing w:after="0" w:line="259" w:lineRule="auto"/>
              <w:ind w:left="43" w:right="0" w:firstLine="0"/>
              <w:rPr>
                <w:color w:val="auto"/>
                <w:sz w:val="22"/>
              </w:rPr>
            </w:pPr>
            <w:r w:rsidRPr="00D775CB">
              <w:rPr>
                <w:color w:val="auto"/>
                <w:sz w:val="22"/>
              </w:rPr>
              <w:t>15 рабочих дней</w:t>
            </w:r>
          </w:p>
        </w:tc>
        <w:tc>
          <w:tcPr>
            <w:tcW w:w="275" w:type="pct"/>
            <w:vMerge w:val="restart"/>
            <w:tcBorders>
              <w:top w:val="single" w:sz="2" w:space="0" w:color="000000"/>
              <w:left w:val="single" w:sz="2" w:space="0" w:color="000000"/>
              <w:right w:val="single" w:sz="2" w:space="0" w:color="000000"/>
            </w:tcBorders>
          </w:tcPr>
          <w:p w14:paraId="0BB646CA" w14:textId="3008EE47" w:rsidR="006D25C3" w:rsidRPr="00D775CB" w:rsidRDefault="006D25C3" w:rsidP="00CE0E89">
            <w:pPr>
              <w:spacing w:after="0" w:line="259" w:lineRule="auto"/>
              <w:ind w:left="43" w:right="0" w:firstLine="0"/>
              <w:rPr>
                <w:color w:val="auto"/>
                <w:sz w:val="22"/>
              </w:rPr>
            </w:pPr>
            <w:r w:rsidRPr="00D775CB">
              <w:rPr>
                <w:color w:val="auto"/>
                <w:sz w:val="22"/>
              </w:rPr>
              <w:t>10 рабочих дней</w:t>
            </w:r>
          </w:p>
        </w:tc>
        <w:tc>
          <w:tcPr>
            <w:tcW w:w="314" w:type="pct"/>
            <w:vMerge w:val="restart"/>
            <w:tcBorders>
              <w:top w:val="single" w:sz="2" w:space="0" w:color="000000"/>
              <w:left w:val="single" w:sz="2" w:space="0" w:color="000000"/>
              <w:right w:val="single" w:sz="2" w:space="0" w:color="000000"/>
            </w:tcBorders>
          </w:tcPr>
          <w:p w14:paraId="6AC66DD3" w14:textId="3DE6B241" w:rsidR="006D25C3" w:rsidRPr="00D775CB" w:rsidRDefault="006D25C3" w:rsidP="00CE0E89">
            <w:pPr>
              <w:spacing w:after="0" w:line="246" w:lineRule="auto"/>
              <w:ind w:left="43" w:right="0" w:firstLine="0"/>
              <w:jc w:val="center"/>
              <w:rPr>
                <w:color w:val="auto"/>
                <w:sz w:val="22"/>
              </w:rPr>
            </w:pPr>
            <w:r w:rsidRPr="00D775CB">
              <w:rPr>
                <w:color w:val="auto"/>
                <w:sz w:val="22"/>
              </w:rPr>
              <w:t>4</w:t>
            </w:r>
          </w:p>
        </w:tc>
        <w:tc>
          <w:tcPr>
            <w:tcW w:w="737" w:type="pct"/>
            <w:tcBorders>
              <w:top w:val="single" w:sz="2" w:space="0" w:color="000000"/>
              <w:left w:val="single" w:sz="2" w:space="0" w:color="000000"/>
              <w:right w:val="single" w:sz="2" w:space="0" w:color="000000"/>
            </w:tcBorders>
          </w:tcPr>
          <w:p w14:paraId="59702B91" w14:textId="783EC5E7" w:rsidR="006D25C3" w:rsidRPr="00D775CB" w:rsidRDefault="003D6DF8" w:rsidP="00CE0E89">
            <w:pPr>
              <w:spacing w:after="0" w:line="259" w:lineRule="auto"/>
              <w:ind w:left="43" w:right="0" w:firstLine="0"/>
              <w:rPr>
                <w:color w:val="auto"/>
                <w:sz w:val="22"/>
              </w:rPr>
            </w:pPr>
            <w:r w:rsidRPr="00D775CB">
              <w:rPr>
                <w:color w:val="auto"/>
                <w:sz w:val="22"/>
              </w:rPr>
              <w:t xml:space="preserve">1. </w:t>
            </w:r>
            <w:r w:rsidR="000C259F">
              <w:rPr>
                <w:color w:val="auto"/>
                <w:sz w:val="22"/>
              </w:rPr>
              <w:t>З</w:t>
            </w:r>
            <w:r w:rsidRPr="00D775CB">
              <w:rPr>
                <w:color w:val="auto"/>
                <w:sz w:val="22"/>
              </w:rPr>
              <w:t>аявление о подготовке проекта планировки территории</w:t>
            </w:r>
            <w:r w:rsidR="000C259F">
              <w:rPr>
                <w:color w:val="auto"/>
                <w:sz w:val="22"/>
              </w:rPr>
              <w:t>;</w:t>
            </w:r>
          </w:p>
        </w:tc>
        <w:tc>
          <w:tcPr>
            <w:tcW w:w="508" w:type="pct"/>
            <w:vMerge w:val="restart"/>
            <w:tcBorders>
              <w:top w:val="single" w:sz="2" w:space="0" w:color="000000"/>
              <w:left w:val="single" w:sz="2" w:space="0" w:color="000000"/>
              <w:right w:val="single" w:sz="2" w:space="0" w:color="000000"/>
            </w:tcBorders>
          </w:tcPr>
          <w:p w14:paraId="3F443384" w14:textId="029642DB" w:rsidR="006D25C3" w:rsidRPr="00D775CB" w:rsidRDefault="000C259F" w:rsidP="00CE0E89">
            <w:pPr>
              <w:spacing w:after="0" w:line="259" w:lineRule="auto"/>
              <w:ind w:left="43" w:right="0" w:firstLine="0"/>
              <w:rPr>
                <w:color w:val="auto"/>
                <w:sz w:val="22"/>
              </w:rPr>
            </w:pPr>
            <w:r>
              <w:rPr>
                <w:color w:val="auto"/>
                <w:sz w:val="22"/>
              </w:rPr>
              <w:t>Р</w:t>
            </w:r>
            <w:r w:rsidR="00A275DB" w:rsidRPr="00D775CB">
              <w:rPr>
                <w:color w:val="auto"/>
                <w:sz w:val="22"/>
              </w:rPr>
              <w:t>ешение о подготовке документации по планировке территории</w:t>
            </w:r>
          </w:p>
        </w:tc>
        <w:tc>
          <w:tcPr>
            <w:tcW w:w="430" w:type="pct"/>
            <w:vMerge w:val="restart"/>
            <w:tcBorders>
              <w:top w:val="single" w:sz="2" w:space="0" w:color="000000"/>
              <w:left w:val="single" w:sz="2" w:space="0" w:color="000000"/>
              <w:right w:val="single" w:sz="4" w:space="0" w:color="auto"/>
            </w:tcBorders>
          </w:tcPr>
          <w:p w14:paraId="367920A0" w14:textId="20367D44" w:rsidR="006D25C3" w:rsidRPr="00D775CB" w:rsidRDefault="000C259F" w:rsidP="00CE0E89">
            <w:pPr>
              <w:spacing w:after="0" w:line="259" w:lineRule="auto"/>
              <w:ind w:left="43" w:right="0" w:firstLine="0"/>
              <w:rPr>
                <w:color w:val="auto"/>
                <w:sz w:val="22"/>
              </w:rPr>
            </w:pPr>
            <w:r>
              <w:rPr>
                <w:color w:val="auto"/>
                <w:sz w:val="22"/>
              </w:rPr>
              <w:t>У</w:t>
            </w:r>
            <w:r w:rsidR="0006519E" w:rsidRPr="00D775CB">
              <w:rPr>
                <w:color w:val="auto"/>
                <w:sz w:val="22"/>
              </w:rPr>
              <w:t xml:space="preserve">правление архитектуры и градостроительства мэрии </w:t>
            </w:r>
          </w:p>
        </w:tc>
        <w:tc>
          <w:tcPr>
            <w:tcW w:w="430" w:type="pct"/>
            <w:tcBorders>
              <w:top w:val="single" w:sz="4" w:space="0" w:color="auto"/>
              <w:left w:val="single" w:sz="4" w:space="0" w:color="auto"/>
              <w:right w:val="single" w:sz="4" w:space="0" w:color="auto"/>
            </w:tcBorders>
          </w:tcPr>
          <w:p w14:paraId="5FE57383" w14:textId="1BC1E36E" w:rsidR="006D25C3" w:rsidRPr="00D775CB" w:rsidRDefault="000C259F" w:rsidP="00CE0E89">
            <w:pPr>
              <w:spacing w:after="0" w:line="259" w:lineRule="auto"/>
              <w:ind w:left="43" w:right="0" w:firstLine="0"/>
              <w:rPr>
                <w:color w:val="auto"/>
                <w:sz w:val="22"/>
              </w:rPr>
            </w:pPr>
            <w:r>
              <w:rPr>
                <w:color w:val="auto"/>
                <w:sz w:val="22"/>
              </w:rPr>
              <w:t>С</w:t>
            </w:r>
            <w:r w:rsidR="006D5043" w:rsidRPr="00D775CB">
              <w:rPr>
                <w:color w:val="auto"/>
                <w:sz w:val="22"/>
              </w:rPr>
              <w:t>татья 45 ГрК РФ</w:t>
            </w:r>
            <w:r>
              <w:rPr>
                <w:color w:val="auto"/>
                <w:sz w:val="22"/>
              </w:rPr>
              <w:t>;</w:t>
            </w:r>
          </w:p>
        </w:tc>
        <w:tc>
          <w:tcPr>
            <w:tcW w:w="549" w:type="pct"/>
            <w:vMerge w:val="restart"/>
            <w:tcBorders>
              <w:top w:val="single" w:sz="2" w:space="0" w:color="000000"/>
              <w:left w:val="single" w:sz="4" w:space="0" w:color="auto"/>
              <w:bottom w:val="single" w:sz="4" w:space="0" w:color="auto"/>
              <w:right w:val="single" w:sz="2" w:space="0" w:color="000000"/>
            </w:tcBorders>
          </w:tcPr>
          <w:p w14:paraId="008D5D2F" w14:textId="77777777" w:rsidR="006D25C3" w:rsidRPr="00D775CB" w:rsidRDefault="006D25C3" w:rsidP="00CE0E89">
            <w:pPr>
              <w:spacing w:after="0" w:line="259" w:lineRule="auto"/>
              <w:ind w:left="43" w:right="0" w:firstLine="0"/>
              <w:rPr>
                <w:color w:val="auto"/>
                <w:sz w:val="22"/>
              </w:rPr>
            </w:pPr>
          </w:p>
        </w:tc>
        <w:tc>
          <w:tcPr>
            <w:tcW w:w="676" w:type="pct"/>
            <w:vMerge w:val="restart"/>
            <w:tcBorders>
              <w:top w:val="single" w:sz="2" w:space="0" w:color="000000"/>
              <w:left w:val="single" w:sz="2" w:space="0" w:color="000000"/>
              <w:bottom w:val="single" w:sz="4" w:space="0" w:color="auto"/>
              <w:right w:val="single" w:sz="2" w:space="0" w:color="000000"/>
            </w:tcBorders>
          </w:tcPr>
          <w:p w14:paraId="4A3C7977" w14:textId="542E41F5" w:rsidR="006D25C3" w:rsidRPr="00D775CB" w:rsidRDefault="00EB5BBE" w:rsidP="00CE0E89">
            <w:pPr>
              <w:spacing w:after="0" w:line="247" w:lineRule="auto"/>
              <w:ind w:left="43" w:right="0" w:firstLine="0"/>
              <w:rPr>
                <w:color w:val="auto"/>
                <w:sz w:val="22"/>
              </w:rPr>
            </w:pPr>
            <w:r>
              <w:rPr>
                <w:color w:val="auto"/>
                <w:sz w:val="22"/>
              </w:rPr>
              <w:t>С</w:t>
            </w:r>
            <w:r w:rsidR="009D2425" w:rsidRPr="00D775CB">
              <w:rPr>
                <w:color w:val="auto"/>
                <w:sz w:val="22"/>
              </w:rPr>
              <w:t>лучаи, когда подготовка документации по планировке территории целях размещения объекта</w:t>
            </w:r>
            <w:r>
              <w:rPr>
                <w:color w:val="auto"/>
                <w:sz w:val="22"/>
              </w:rPr>
              <w:t xml:space="preserve"> </w:t>
            </w:r>
            <w:r w:rsidR="009D2425" w:rsidRPr="00D775CB">
              <w:rPr>
                <w:color w:val="auto"/>
                <w:sz w:val="22"/>
              </w:rPr>
              <w:t>капитального строительства является обязательной;</w:t>
            </w:r>
            <w:r>
              <w:rPr>
                <w:color w:val="auto"/>
                <w:sz w:val="22"/>
              </w:rPr>
              <w:t xml:space="preserve"> </w:t>
            </w:r>
            <w:r w:rsidR="009D2425" w:rsidRPr="00D775CB">
              <w:rPr>
                <w:color w:val="auto"/>
                <w:sz w:val="22"/>
              </w:rPr>
              <w:t>регламентированы частью 3 статьи 45 Гр</w:t>
            </w:r>
            <w:r w:rsidR="00C51EA5" w:rsidRPr="00D775CB">
              <w:rPr>
                <w:color w:val="auto"/>
                <w:sz w:val="22"/>
              </w:rPr>
              <w:t xml:space="preserve">К </w:t>
            </w:r>
            <w:r w:rsidR="009D2425" w:rsidRPr="00D775CB">
              <w:rPr>
                <w:color w:val="auto"/>
                <w:sz w:val="22"/>
              </w:rPr>
              <w:t>РФ</w:t>
            </w:r>
            <w:r>
              <w:rPr>
                <w:color w:val="auto"/>
                <w:sz w:val="22"/>
              </w:rPr>
              <w:t xml:space="preserve">. </w:t>
            </w:r>
            <w:r w:rsidR="00C51EA5" w:rsidRPr="00D775CB">
              <w:rPr>
                <w:color w:val="auto"/>
                <w:sz w:val="22"/>
              </w:rPr>
              <w:t>В</w:t>
            </w:r>
            <w:r>
              <w:rPr>
                <w:color w:val="auto"/>
                <w:sz w:val="22"/>
              </w:rPr>
              <w:t xml:space="preserve"> </w:t>
            </w:r>
            <w:r w:rsidR="009D2425" w:rsidRPr="00D775CB">
              <w:rPr>
                <w:color w:val="auto"/>
                <w:sz w:val="22"/>
              </w:rPr>
              <w:t>случае</w:t>
            </w:r>
            <w:r>
              <w:rPr>
                <w:color w:val="auto"/>
                <w:sz w:val="22"/>
              </w:rPr>
              <w:t xml:space="preserve"> </w:t>
            </w:r>
            <w:r w:rsidR="009D2425" w:rsidRPr="00D775CB">
              <w:rPr>
                <w:color w:val="auto"/>
                <w:sz w:val="22"/>
              </w:rPr>
              <w:t>отсутствия необходимости выполнения инженерных изысканий для подготовки документации по планировк</w:t>
            </w:r>
            <w:r w:rsidR="00C51EA5" w:rsidRPr="00D775CB">
              <w:rPr>
                <w:color w:val="auto"/>
                <w:sz w:val="22"/>
              </w:rPr>
              <w:t>и инициатор</w:t>
            </w:r>
            <w:r w:rsidR="007A4F59" w:rsidRPr="00D775CB">
              <w:rPr>
                <w:color w:val="auto"/>
                <w:sz w:val="22"/>
              </w:rPr>
              <w:t xml:space="preserve">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p>
        </w:tc>
      </w:tr>
      <w:tr w:rsidR="004005D7" w:rsidRPr="00D775CB" w14:paraId="218FD88B" w14:textId="77777777" w:rsidTr="00D12317">
        <w:trPr>
          <w:trHeight w:val="258"/>
        </w:trPr>
        <w:tc>
          <w:tcPr>
            <w:tcW w:w="194" w:type="pct"/>
            <w:vMerge/>
            <w:tcBorders>
              <w:left w:val="single" w:sz="2" w:space="0" w:color="000000"/>
              <w:right w:val="single" w:sz="2" w:space="0" w:color="000000"/>
            </w:tcBorders>
          </w:tcPr>
          <w:p w14:paraId="15853C0A" w14:textId="77777777" w:rsidR="006D25C3" w:rsidRPr="00D775CB" w:rsidRDefault="006D25C3" w:rsidP="00CE0E89">
            <w:pPr>
              <w:spacing w:after="0" w:line="259" w:lineRule="auto"/>
              <w:ind w:left="43" w:right="0" w:firstLine="0"/>
              <w:rPr>
                <w:color w:val="auto"/>
                <w:sz w:val="22"/>
              </w:rPr>
            </w:pPr>
          </w:p>
        </w:tc>
        <w:tc>
          <w:tcPr>
            <w:tcW w:w="551" w:type="pct"/>
            <w:vMerge/>
            <w:tcBorders>
              <w:left w:val="single" w:sz="2" w:space="0" w:color="000000"/>
              <w:right w:val="single" w:sz="2" w:space="0" w:color="000000"/>
            </w:tcBorders>
          </w:tcPr>
          <w:p w14:paraId="335D1942" w14:textId="77777777" w:rsidR="006D25C3" w:rsidRPr="00D775CB" w:rsidRDefault="006D25C3" w:rsidP="00CE0E89">
            <w:pPr>
              <w:spacing w:after="0" w:line="248" w:lineRule="auto"/>
              <w:ind w:left="43" w:right="0" w:firstLine="0"/>
              <w:rPr>
                <w:color w:val="auto"/>
                <w:sz w:val="22"/>
              </w:rPr>
            </w:pPr>
          </w:p>
        </w:tc>
        <w:tc>
          <w:tcPr>
            <w:tcW w:w="336" w:type="pct"/>
            <w:vMerge/>
            <w:tcBorders>
              <w:left w:val="single" w:sz="2" w:space="0" w:color="000000"/>
              <w:right w:val="single" w:sz="2" w:space="0" w:color="000000"/>
            </w:tcBorders>
          </w:tcPr>
          <w:p w14:paraId="159ED9B6" w14:textId="77777777" w:rsidR="006D25C3" w:rsidRPr="00D775CB" w:rsidRDefault="006D25C3" w:rsidP="00CE0E89">
            <w:pPr>
              <w:spacing w:after="0" w:line="259" w:lineRule="auto"/>
              <w:ind w:left="43" w:right="0" w:firstLine="0"/>
              <w:rPr>
                <w:color w:val="auto"/>
                <w:sz w:val="22"/>
              </w:rPr>
            </w:pPr>
          </w:p>
        </w:tc>
        <w:tc>
          <w:tcPr>
            <w:tcW w:w="275" w:type="pct"/>
            <w:vMerge/>
            <w:tcBorders>
              <w:left w:val="single" w:sz="2" w:space="0" w:color="000000"/>
              <w:right w:val="single" w:sz="2" w:space="0" w:color="000000"/>
            </w:tcBorders>
          </w:tcPr>
          <w:p w14:paraId="0A12E1B4" w14:textId="77777777" w:rsidR="006D25C3" w:rsidRPr="00D775CB" w:rsidRDefault="006D25C3" w:rsidP="00CE0E89">
            <w:pPr>
              <w:spacing w:after="0" w:line="259" w:lineRule="auto"/>
              <w:ind w:left="43" w:right="0" w:firstLine="0"/>
              <w:rPr>
                <w:color w:val="auto"/>
                <w:sz w:val="22"/>
              </w:rPr>
            </w:pPr>
          </w:p>
        </w:tc>
        <w:tc>
          <w:tcPr>
            <w:tcW w:w="314" w:type="pct"/>
            <w:vMerge/>
            <w:tcBorders>
              <w:left w:val="single" w:sz="2" w:space="0" w:color="000000"/>
              <w:right w:val="single" w:sz="2" w:space="0" w:color="000000"/>
            </w:tcBorders>
          </w:tcPr>
          <w:p w14:paraId="11696DEA" w14:textId="77777777" w:rsidR="006D25C3" w:rsidRPr="00D775CB" w:rsidRDefault="006D25C3" w:rsidP="00CE0E89">
            <w:pPr>
              <w:spacing w:after="0" w:line="246" w:lineRule="auto"/>
              <w:ind w:left="43" w:right="0" w:firstLine="0"/>
              <w:rPr>
                <w:color w:val="auto"/>
                <w:sz w:val="22"/>
              </w:rPr>
            </w:pPr>
          </w:p>
        </w:tc>
        <w:tc>
          <w:tcPr>
            <w:tcW w:w="737" w:type="pct"/>
            <w:tcBorders>
              <w:left w:val="single" w:sz="2" w:space="0" w:color="000000"/>
              <w:bottom w:val="single" w:sz="2" w:space="0" w:color="000000"/>
              <w:right w:val="single" w:sz="2" w:space="0" w:color="000000"/>
            </w:tcBorders>
          </w:tcPr>
          <w:p w14:paraId="14AA7457" w14:textId="1B3B320C" w:rsidR="006D25C3" w:rsidRPr="00D775CB" w:rsidRDefault="007E74F5" w:rsidP="00CE0E89">
            <w:pPr>
              <w:spacing w:after="0" w:line="259" w:lineRule="auto"/>
              <w:ind w:left="43" w:right="0" w:firstLine="0"/>
              <w:rPr>
                <w:color w:val="auto"/>
                <w:sz w:val="22"/>
              </w:rPr>
            </w:pPr>
            <w:r w:rsidRPr="00D775CB">
              <w:rPr>
                <w:color w:val="auto"/>
                <w:sz w:val="22"/>
              </w:rPr>
              <w:t xml:space="preserve">2. </w:t>
            </w:r>
            <w:r w:rsidR="000C259F">
              <w:rPr>
                <w:color w:val="auto"/>
                <w:sz w:val="22"/>
              </w:rPr>
              <w:t>п</w:t>
            </w:r>
            <w:r w:rsidRPr="00D775CB">
              <w:rPr>
                <w:color w:val="auto"/>
                <w:sz w:val="22"/>
              </w:rPr>
              <w:t>роект задания на разработку проекта планировки территории</w:t>
            </w:r>
            <w:r w:rsidR="000C259F">
              <w:rPr>
                <w:color w:val="auto"/>
                <w:sz w:val="22"/>
              </w:rPr>
              <w:t>;</w:t>
            </w:r>
          </w:p>
        </w:tc>
        <w:tc>
          <w:tcPr>
            <w:tcW w:w="508" w:type="pct"/>
            <w:vMerge/>
            <w:tcBorders>
              <w:left w:val="single" w:sz="2" w:space="0" w:color="000000"/>
              <w:right w:val="single" w:sz="2" w:space="0" w:color="000000"/>
            </w:tcBorders>
          </w:tcPr>
          <w:p w14:paraId="6A3DE846" w14:textId="77777777" w:rsidR="006D25C3" w:rsidRPr="00D775CB" w:rsidRDefault="006D25C3" w:rsidP="00CE0E89">
            <w:pPr>
              <w:spacing w:after="0" w:line="259" w:lineRule="auto"/>
              <w:ind w:left="43" w:right="0" w:firstLine="0"/>
              <w:rPr>
                <w:color w:val="auto"/>
                <w:sz w:val="22"/>
              </w:rPr>
            </w:pPr>
          </w:p>
        </w:tc>
        <w:tc>
          <w:tcPr>
            <w:tcW w:w="430" w:type="pct"/>
            <w:vMerge/>
            <w:tcBorders>
              <w:left w:val="single" w:sz="2" w:space="0" w:color="000000"/>
              <w:right w:val="single" w:sz="4" w:space="0" w:color="auto"/>
            </w:tcBorders>
          </w:tcPr>
          <w:p w14:paraId="6404A7E2" w14:textId="77777777" w:rsidR="006D25C3" w:rsidRPr="00D775CB" w:rsidRDefault="006D25C3" w:rsidP="00CE0E89">
            <w:pPr>
              <w:spacing w:after="0" w:line="259" w:lineRule="auto"/>
              <w:ind w:left="43" w:right="0" w:firstLine="0"/>
              <w:rPr>
                <w:color w:val="auto"/>
                <w:sz w:val="22"/>
              </w:rPr>
            </w:pPr>
          </w:p>
        </w:tc>
        <w:tc>
          <w:tcPr>
            <w:tcW w:w="430" w:type="pct"/>
            <w:tcBorders>
              <w:left w:val="single" w:sz="4" w:space="0" w:color="auto"/>
              <w:bottom w:val="single" w:sz="4" w:space="0" w:color="auto"/>
              <w:right w:val="single" w:sz="4" w:space="0" w:color="auto"/>
            </w:tcBorders>
          </w:tcPr>
          <w:p w14:paraId="21A97CDE" w14:textId="48FBA50A" w:rsidR="006D25C3" w:rsidRPr="00D775CB" w:rsidRDefault="000C259F" w:rsidP="00CE0E89">
            <w:pPr>
              <w:spacing w:after="0" w:line="259" w:lineRule="auto"/>
              <w:ind w:left="43" w:right="0" w:firstLine="0"/>
              <w:rPr>
                <w:color w:val="auto"/>
                <w:sz w:val="22"/>
              </w:rPr>
            </w:pPr>
            <w:r>
              <w:rPr>
                <w:color w:val="auto"/>
                <w:sz w:val="22"/>
              </w:rPr>
              <w:t>ч</w:t>
            </w:r>
            <w:r w:rsidR="006D5043" w:rsidRPr="00D775CB">
              <w:rPr>
                <w:color w:val="auto"/>
                <w:sz w:val="22"/>
              </w:rPr>
              <w:t>асть 1 статьи 45 ГрК РФ</w:t>
            </w:r>
            <w:r>
              <w:rPr>
                <w:color w:val="auto"/>
                <w:sz w:val="22"/>
              </w:rPr>
              <w:t>;</w:t>
            </w:r>
          </w:p>
        </w:tc>
        <w:tc>
          <w:tcPr>
            <w:tcW w:w="549" w:type="pct"/>
            <w:vMerge/>
            <w:tcBorders>
              <w:top w:val="single" w:sz="2" w:space="0" w:color="000000"/>
              <w:left w:val="single" w:sz="4" w:space="0" w:color="auto"/>
              <w:bottom w:val="single" w:sz="4" w:space="0" w:color="auto"/>
              <w:right w:val="single" w:sz="2" w:space="0" w:color="000000"/>
            </w:tcBorders>
          </w:tcPr>
          <w:p w14:paraId="7E281C79" w14:textId="77777777" w:rsidR="006D25C3" w:rsidRPr="00D775CB" w:rsidRDefault="006D25C3" w:rsidP="00CE0E89">
            <w:pPr>
              <w:spacing w:after="0" w:line="259" w:lineRule="auto"/>
              <w:ind w:left="43" w:right="0" w:firstLine="0"/>
              <w:rPr>
                <w:color w:val="auto"/>
                <w:sz w:val="22"/>
              </w:rPr>
            </w:pPr>
          </w:p>
        </w:tc>
        <w:tc>
          <w:tcPr>
            <w:tcW w:w="676" w:type="pct"/>
            <w:vMerge/>
            <w:tcBorders>
              <w:top w:val="single" w:sz="2" w:space="0" w:color="000000"/>
              <w:left w:val="single" w:sz="2" w:space="0" w:color="000000"/>
              <w:bottom w:val="single" w:sz="4" w:space="0" w:color="auto"/>
              <w:right w:val="single" w:sz="2" w:space="0" w:color="000000"/>
            </w:tcBorders>
          </w:tcPr>
          <w:p w14:paraId="63D94744" w14:textId="77777777" w:rsidR="006D25C3" w:rsidRPr="00D775CB" w:rsidRDefault="006D25C3" w:rsidP="00CE0E89">
            <w:pPr>
              <w:spacing w:after="0" w:line="259" w:lineRule="auto"/>
              <w:ind w:left="43" w:right="0" w:firstLine="0"/>
              <w:rPr>
                <w:color w:val="auto"/>
                <w:sz w:val="22"/>
              </w:rPr>
            </w:pPr>
          </w:p>
        </w:tc>
      </w:tr>
      <w:tr w:rsidR="004005D7" w:rsidRPr="00D775CB" w14:paraId="59C3915D" w14:textId="77777777" w:rsidTr="00D12317">
        <w:trPr>
          <w:trHeight w:val="258"/>
        </w:trPr>
        <w:tc>
          <w:tcPr>
            <w:tcW w:w="194" w:type="pct"/>
            <w:vMerge/>
            <w:tcBorders>
              <w:left w:val="single" w:sz="2" w:space="0" w:color="000000"/>
              <w:bottom w:val="single" w:sz="4" w:space="0" w:color="auto"/>
              <w:right w:val="single" w:sz="2" w:space="0" w:color="000000"/>
            </w:tcBorders>
          </w:tcPr>
          <w:p w14:paraId="267301FF" w14:textId="77777777" w:rsidR="006D25C3" w:rsidRPr="00D775CB" w:rsidRDefault="006D25C3" w:rsidP="00CE0E89">
            <w:pPr>
              <w:spacing w:after="0" w:line="259" w:lineRule="auto"/>
              <w:ind w:left="43" w:right="0" w:firstLine="0"/>
              <w:rPr>
                <w:color w:val="auto"/>
                <w:sz w:val="22"/>
              </w:rPr>
            </w:pPr>
          </w:p>
        </w:tc>
        <w:tc>
          <w:tcPr>
            <w:tcW w:w="551" w:type="pct"/>
            <w:vMerge/>
            <w:tcBorders>
              <w:left w:val="single" w:sz="2" w:space="0" w:color="000000"/>
              <w:bottom w:val="single" w:sz="4" w:space="0" w:color="auto"/>
              <w:right w:val="single" w:sz="2" w:space="0" w:color="000000"/>
            </w:tcBorders>
          </w:tcPr>
          <w:p w14:paraId="252061A4" w14:textId="77777777" w:rsidR="006D25C3" w:rsidRPr="00D775CB" w:rsidRDefault="006D25C3" w:rsidP="00CE0E89">
            <w:pPr>
              <w:spacing w:after="0" w:line="248" w:lineRule="auto"/>
              <w:ind w:left="43" w:right="0" w:firstLine="0"/>
              <w:rPr>
                <w:color w:val="auto"/>
                <w:sz w:val="22"/>
              </w:rPr>
            </w:pPr>
          </w:p>
        </w:tc>
        <w:tc>
          <w:tcPr>
            <w:tcW w:w="336" w:type="pct"/>
            <w:vMerge/>
            <w:tcBorders>
              <w:left w:val="single" w:sz="2" w:space="0" w:color="000000"/>
              <w:bottom w:val="single" w:sz="4" w:space="0" w:color="auto"/>
              <w:right w:val="single" w:sz="2" w:space="0" w:color="000000"/>
            </w:tcBorders>
          </w:tcPr>
          <w:p w14:paraId="664E876C" w14:textId="77777777" w:rsidR="006D25C3" w:rsidRPr="00D775CB" w:rsidRDefault="006D25C3" w:rsidP="00CE0E89">
            <w:pPr>
              <w:spacing w:after="0" w:line="259" w:lineRule="auto"/>
              <w:ind w:left="43" w:right="0" w:firstLine="0"/>
              <w:rPr>
                <w:color w:val="auto"/>
                <w:sz w:val="22"/>
              </w:rPr>
            </w:pPr>
          </w:p>
        </w:tc>
        <w:tc>
          <w:tcPr>
            <w:tcW w:w="275" w:type="pct"/>
            <w:vMerge/>
            <w:tcBorders>
              <w:left w:val="single" w:sz="2" w:space="0" w:color="000000"/>
              <w:bottom w:val="single" w:sz="4" w:space="0" w:color="auto"/>
              <w:right w:val="single" w:sz="2" w:space="0" w:color="000000"/>
            </w:tcBorders>
          </w:tcPr>
          <w:p w14:paraId="6DAE38F0" w14:textId="77777777" w:rsidR="006D25C3" w:rsidRPr="00D775CB" w:rsidRDefault="006D25C3" w:rsidP="00CE0E89">
            <w:pPr>
              <w:spacing w:after="0" w:line="259" w:lineRule="auto"/>
              <w:ind w:left="43" w:right="0" w:firstLine="0"/>
              <w:rPr>
                <w:color w:val="auto"/>
                <w:sz w:val="22"/>
              </w:rPr>
            </w:pPr>
          </w:p>
        </w:tc>
        <w:tc>
          <w:tcPr>
            <w:tcW w:w="314" w:type="pct"/>
            <w:vMerge/>
            <w:tcBorders>
              <w:left w:val="single" w:sz="2" w:space="0" w:color="000000"/>
              <w:bottom w:val="single" w:sz="4" w:space="0" w:color="auto"/>
              <w:right w:val="single" w:sz="2" w:space="0" w:color="000000"/>
            </w:tcBorders>
          </w:tcPr>
          <w:p w14:paraId="4FCB2EF2" w14:textId="77777777" w:rsidR="006D25C3" w:rsidRPr="00D775CB" w:rsidRDefault="006D25C3" w:rsidP="00CE0E89">
            <w:pPr>
              <w:spacing w:after="0" w:line="246" w:lineRule="auto"/>
              <w:ind w:left="43" w:right="0" w:firstLine="0"/>
              <w:rPr>
                <w:color w:val="auto"/>
                <w:sz w:val="22"/>
              </w:rPr>
            </w:pPr>
          </w:p>
        </w:tc>
        <w:tc>
          <w:tcPr>
            <w:tcW w:w="737" w:type="pct"/>
            <w:tcBorders>
              <w:top w:val="single" w:sz="2" w:space="0" w:color="000000"/>
              <w:left w:val="single" w:sz="2" w:space="0" w:color="000000"/>
              <w:bottom w:val="single" w:sz="4" w:space="0" w:color="auto"/>
              <w:right w:val="single" w:sz="2" w:space="0" w:color="000000"/>
            </w:tcBorders>
          </w:tcPr>
          <w:p w14:paraId="40D4D926" w14:textId="1A59FA53" w:rsidR="006D25C3" w:rsidRPr="00D775CB" w:rsidRDefault="00D87159" w:rsidP="00CE0E89">
            <w:pPr>
              <w:spacing w:after="0" w:line="259" w:lineRule="auto"/>
              <w:ind w:left="43" w:right="0" w:firstLine="0"/>
              <w:rPr>
                <w:color w:val="auto"/>
                <w:sz w:val="22"/>
              </w:rPr>
            </w:pPr>
            <w:r w:rsidRPr="00D775CB">
              <w:rPr>
                <w:color w:val="auto"/>
                <w:sz w:val="22"/>
              </w:rPr>
              <w:t>3. проект задания на выполнение инженерных изысканий</w:t>
            </w:r>
            <w:r w:rsidR="00EB5BBE">
              <w:rPr>
                <w:color w:val="auto"/>
                <w:sz w:val="22"/>
              </w:rPr>
              <w:t>;</w:t>
            </w:r>
          </w:p>
        </w:tc>
        <w:tc>
          <w:tcPr>
            <w:tcW w:w="508" w:type="pct"/>
            <w:vMerge/>
            <w:tcBorders>
              <w:left w:val="single" w:sz="2" w:space="0" w:color="000000"/>
              <w:bottom w:val="single" w:sz="4" w:space="0" w:color="auto"/>
              <w:right w:val="single" w:sz="2" w:space="0" w:color="000000"/>
            </w:tcBorders>
          </w:tcPr>
          <w:p w14:paraId="409B5B79" w14:textId="77777777" w:rsidR="006D25C3" w:rsidRPr="00D775CB" w:rsidRDefault="006D25C3" w:rsidP="00CE0E89">
            <w:pPr>
              <w:spacing w:after="0" w:line="259" w:lineRule="auto"/>
              <w:ind w:left="43" w:right="0" w:firstLine="0"/>
              <w:rPr>
                <w:color w:val="auto"/>
                <w:sz w:val="22"/>
              </w:rPr>
            </w:pPr>
          </w:p>
        </w:tc>
        <w:tc>
          <w:tcPr>
            <w:tcW w:w="430" w:type="pct"/>
            <w:vMerge/>
            <w:tcBorders>
              <w:left w:val="single" w:sz="2" w:space="0" w:color="000000"/>
              <w:bottom w:val="single" w:sz="4" w:space="0" w:color="auto"/>
              <w:right w:val="single" w:sz="4" w:space="0" w:color="auto"/>
            </w:tcBorders>
          </w:tcPr>
          <w:p w14:paraId="2311148A" w14:textId="77777777" w:rsidR="006D25C3" w:rsidRPr="00D775CB" w:rsidRDefault="006D25C3"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614DB4F8" w14:textId="08E4FF99" w:rsidR="006D25C3" w:rsidRPr="00D775CB" w:rsidRDefault="009D2425" w:rsidP="00CE0E89">
            <w:pPr>
              <w:spacing w:after="0" w:line="259" w:lineRule="auto"/>
              <w:ind w:left="43" w:right="0" w:firstLine="0"/>
              <w:rPr>
                <w:color w:val="auto"/>
                <w:sz w:val="22"/>
              </w:rPr>
            </w:pPr>
            <w:r w:rsidRPr="00D775CB">
              <w:rPr>
                <w:color w:val="auto"/>
                <w:sz w:val="22"/>
              </w:rPr>
              <w:t>часть 10-10.2 статьи 45 ГрК РФ</w:t>
            </w:r>
            <w:r w:rsidR="00EB5BBE">
              <w:rPr>
                <w:color w:val="auto"/>
                <w:sz w:val="22"/>
              </w:rPr>
              <w:t>;</w:t>
            </w:r>
          </w:p>
        </w:tc>
        <w:tc>
          <w:tcPr>
            <w:tcW w:w="549" w:type="pct"/>
            <w:vMerge/>
            <w:tcBorders>
              <w:top w:val="single" w:sz="2" w:space="0" w:color="000000"/>
              <w:left w:val="single" w:sz="4" w:space="0" w:color="auto"/>
              <w:bottom w:val="single" w:sz="4" w:space="0" w:color="auto"/>
              <w:right w:val="single" w:sz="2" w:space="0" w:color="000000"/>
            </w:tcBorders>
          </w:tcPr>
          <w:p w14:paraId="7D2468D4" w14:textId="77777777" w:rsidR="006D25C3" w:rsidRPr="00D775CB" w:rsidRDefault="006D25C3" w:rsidP="00CE0E89">
            <w:pPr>
              <w:spacing w:after="0" w:line="259" w:lineRule="auto"/>
              <w:ind w:left="43" w:right="0" w:firstLine="0"/>
              <w:rPr>
                <w:color w:val="auto"/>
                <w:sz w:val="22"/>
              </w:rPr>
            </w:pPr>
          </w:p>
        </w:tc>
        <w:tc>
          <w:tcPr>
            <w:tcW w:w="676" w:type="pct"/>
            <w:vMerge/>
            <w:tcBorders>
              <w:top w:val="single" w:sz="2" w:space="0" w:color="000000"/>
              <w:left w:val="single" w:sz="2" w:space="0" w:color="000000"/>
              <w:bottom w:val="single" w:sz="4" w:space="0" w:color="auto"/>
              <w:right w:val="single" w:sz="2" w:space="0" w:color="000000"/>
            </w:tcBorders>
          </w:tcPr>
          <w:p w14:paraId="78D68BF1" w14:textId="77777777" w:rsidR="006D25C3" w:rsidRPr="00D775CB" w:rsidRDefault="006D25C3" w:rsidP="00CE0E89">
            <w:pPr>
              <w:spacing w:after="0" w:line="259" w:lineRule="auto"/>
              <w:ind w:left="43" w:right="0" w:firstLine="0"/>
              <w:rPr>
                <w:color w:val="auto"/>
                <w:sz w:val="22"/>
              </w:rPr>
            </w:pPr>
          </w:p>
        </w:tc>
      </w:tr>
      <w:tr w:rsidR="004005D7" w:rsidRPr="00D775CB" w14:paraId="4708F776" w14:textId="77777777" w:rsidTr="00686202">
        <w:trPr>
          <w:trHeight w:val="258"/>
        </w:trPr>
        <w:tc>
          <w:tcPr>
            <w:tcW w:w="194" w:type="pct"/>
            <w:vMerge/>
            <w:tcBorders>
              <w:top w:val="single" w:sz="4" w:space="0" w:color="auto"/>
              <w:left w:val="single" w:sz="2" w:space="0" w:color="000000"/>
              <w:bottom w:val="single" w:sz="4" w:space="0" w:color="auto"/>
              <w:right w:val="single" w:sz="2" w:space="0" w:color="000000"/>
            </w:tcBorders>
          </w:tcPr>
          <w:p w14:paraId="3EAC7D85" w14:textId="77777777" w:rsidR="006D25C3" w:rsidRPr="00D775CB" w:rsidRDefault="006D25C3" w:rsidP="00CE0E89">
            <w:pPr>
              <w:spacing w:after="0" w:line="259" w:lineRule="auto"/>
              <w:ind w:left="43" w:right="0" w:firstLine="0"/>
              <w:rPr>
                <w:color w:val="auto"/>
                <w:sz w:val="22"/>
              </w:rPr>
            </w:pPr>
          </w:p>
        </w:tc>
        <w:tc>
          <w:tcPr>
            <w:tcW w:w="551" w:type="pct"/>
            <w:vMerge/>
            <w:tcBorders>
              <w:top w:val="single" w:sz="4" w:space="0" w:color="auto"/>
              <w:left w:val="single" w:sz="2" w:space="0" w:color="000000"/>
              <w:bottom w:val="single" w:sz="4" w:space="0" w:color="auto"/>
              <w:right w:val="single" w:sz="2" w:space="0" w:color="000000"/>
            </w:tcBorders>
          </w:tcPr>
          <w:p w14:paraId="7A581DE5" w14:textId="77777777" w:rsidR="006D25C3" w:rsidRPr="00D775CB" w:rsidRDefault="006D25C3" w:rsidP="00CE0E89">
            <w:pPr>
              <w:spacing w:after="0" w:line="248" w:lineRule="auto"/>
              <w:ind w:left="43" w:right="0" w:firstLine="0"/>
              <w:rPr>
                <w:color w:val="auto"/>
                <w:sz w:val="22"/>
              </w:rPr>
            </w:pPr>
          </w:p>
        </w:tc>
        <w:tc>
          <w:tcPr>
            <w:tcW w:w="336" w:type="pct"/>
            <w:vMerge/>
            <w:tcBorders>
              <w:top w:val="single" w:sz="4" w:space="0" w:color="auto"/>
              <w:left w:val="single" w:sz="2" w:space="0" w:color="000000"/>
              <w:bottom w:val="single" w:sz="4" w:space="0" w:color="auto"/>
              <w:right w:val="single" w:sz="2" w:space="0" w:color="000000"/>
            </w:tcBorders>
          </w:tcPr>
          <w:p w14:paraId="217FDE71" w14:textId="77777777" w:rsidR="006D25C3" w:rsidRPr="00D775CB" w:rsidRDefault="006D25C3" w:rsidP="00CE0E89">
            <w:pPr>
              <w:spacing w:after="0" w:line="259" w:lineRule="auto"/>
              <w:ind w:left="43" w:right="0" w:firstLine="0"/>
              <w:rPr>
                <w:color w:val="auto"/>
                <w:sz w:val="22"/>
              </w:rPr>
            </w:pPr>
          </w:p>
        </w:tc>
        <w:tc>
          <w:tcPr>
            <w:tcW w:w="275" w:type="pct"/>
            <w:vMerge/>
            <w:tcBorders>
              <w:top w:val="single" w:sz="4" w:space="0" w:color="auto"/>
              <w:left w:val="single" w:sz="2" w:space="0" w:color="000000"/>
              <w:bottom w:val="single" w:sz="4" w:space="0" w:color="auto"/>
              <w:right w:val="single" w:sz="2" w:space="0" w:color="000000"/>
            </w:tcBorders>
          </w:tcPr>
          <w:p w14:paraId="41855F74" w14:textId="77777777" w:rsidR="006D25C3" w:rsidRPr="00D775CB" w:rsidRDefault="006D25C3" w:rsidP="00CE0E89">
            <w:pPr>
              <w:spacing w:after="0" w:line="259" w:lineRule="auto"/>
              <w:ind w:left="43" w:right="0" w:firstLine="0"/>
              <w:rPr>
                <w:color w:val="auto"/>
                <w:sz w:val="22"/>
              </w:rPr>
            </w:pPr>
          </w:p>
        </w:tc>
        <w:tc>
          <w:tcPr>
            <w:tcW w:w="314" w:type="pct"/>
            <w:vMerge/>
            <w:tcBorders>
              <w:top w:val="single" w:sz="4" w:space="0" w:color="auto"/>
              <w:left w:val="single" w:sz="2" w:space="0" w:color="000000"/>
              <w:bottom w:val="single" w:sz="4" w:space="0" w:color="auto"/>
              <w:right w:val="single" w:sz="2" w:space="0" w:color="000000"/>
            </w:tcBorders>
          </w:tcPr>
          <w:p w14:paraId="34ABCD24" w14:textId="77777777" w:rsidR="006D25C3" w:rsidRPr="00D775CB" w:rsidRDefault="006D25C3" w:rsidP="00CE0E89">
            <w:pPr>
              <w:spacing w:after="0" w:line="246" w:lineRule="auto"/>
              <w:ind w:left="43" w:right="0" w:firstLine="0"/>
              <w:rPr>
                <w:color w:val="auto"/>
                <w:sz w:val="22"/>
              </w:rPr>
            </w:pPr>
          </w:p>
        </w:tc>
        <w:tc>
          <w:tcPr>
            <w:tcW w:w="737" w:type="pct"/>
            <w:tcBorders>
              <w:top w:val="single" w:sz="4" w:space="0" w:color="auto"/>
              <w:left w:val="single" w:sz="2" w:space="0" w:color="000000"/>
              <w:bottom w:val="single" w:sz="4" w:space="0" w:color="auto"/>
              <w:right w:val="single" w:sz="2" w:space="0" w:color="000000"/>
            </w:tcBorders>
          </w:tcPr>
          <w:p w14:paraId="3DE9BC6A" w14:textId="712A4F46" w:rsidR="006D25C3" w:rsidRPr="00D775CB" w:rsidRDefault="00D87159" w:rsidP="00CE0E89">
            <w:pPr>
              <w:spacing w:after="0" w:line="259" w:lineRule="auto"/>
              <w:ind w:left="43" w:right="0" w:firstLine="0"/>
              <w:rPr>
                <w:color w:val="auto"/>
                <w:sz w:val="22"/>
              </w:rPr>
            </w:pPr>
            <w:r w:rsidRPr="00D775CB">
              <w:rPr>
                <w:color w:val="auto"/>
                <w:sz w:val="22"/>
              </w:rPr>
              <w:t>4.</w:t>
            </w:r>
            <w:r w:rsidR="00416946" w:rsidRPr="00D775CB">
              <w:rPr>
                <w:color w:val="auto"/>
                <w:sz w:val="22"/>
              </w:rPr>
              <w:t xml:space="preserve"> распорядительный акт уполномоченного органа</w:t>
            </w:r>
            <w:r w:rsidR="00A275DB" w:rsidRPr="00D775CB">
              <w:rPr>
                <w:color w:val="auto"/>
                <w:sz w:val="22"/>
              </w:rPr>
              <w:t>, утверждающий задание на разработку проекта планировки территории</w:t>
            </w:r>
          </w:p>
        </w:tc>
        <w:tc>
          <w:tcPr>
            <w:tcW w:w="508" w:type="pct"/>
            <w:vMerge/>
            <w:tcBorders>
              <w:top w:val="single" w:sz="4" w:space="0" w:color="auto"/>
              <w:left w:val="single" w:sz="2" w:space="0" w:color="000000"/>
              <w:bottom w:val="single" w:sz="4" w:space="0" w:color="auto"/>
              <w:right w:val="single" w:sz="2" w:space="0" w:color="000000"/>
            </w:tcBorders>
          </w:tcPr>
          <w:p w14:paraId="4AEDFC48" w14:textId="77777777" w:rsidR="006D25C3" w:rsidRPr="00D775CB" w:rsidRDefault="006D25C3" w:rsidP="00CE0E89">
            <w:pPr>
              <w:spacing w:after="0" w:line="259" w:lineRule="auto"/>
              <w:ind w:left="43" w:right="0" w:firstLine="0"/>
              <w:rPr>
                <w:color w:val="auto"/>
                <w:sz w:val="22"/>
              </w:rPr>
            </w:pPr>
          </w:p>
        </w:tc>
        <w:tc>
          <w:tcPr>
            <w:tcW w:w="430" w:type="pct"/>
            <w:vMerge/>
            <w:tcBorders>
              <w:top w:val="single" w:sz="4" w:space="0" w:color="auto"/>
              <w:left w:val="single" w:sz="2" w:space="0" w:color="000000"/>
              <w:bottom w:val="single" w:sz="4" w:space="0" w:color="auto"/>
              <w:right w:val="single" w:sz="4" w:space="0" w:color="auto"/>
            </w:tcBorders>
          </w:tcPr>
          <w:p w14:paraId="26F444D4" w14:textId="77777777" w:rsidR="006D25C3" w:rsidRPr="00D775CB" w:rsidRDefault="006D25C3"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0401375C" w14:textId="569C8142" w:rsidR="006D25C3" w:rsidRPr="00D775CB" w:rsidRDefault="009D2425" w:rsidP="00CE0E89">
            <w:pPr>
              <w:spacing w:after="0" w:line="259" w:lineRule="auto"/>
              <w:ind w:left="43" w:right="0" w:firstLine="0"/>
              <w:rPr>
                <w:color w:val="auto"/>
                <w:sz w:val="22"/>
              </w:rPr>
            </w:pPr>
            <w:r w:rsidRPr="00D775CB">
              <w:rPr>
                <w:color w:val="auto"/>
                <w:sz w:val="22"/>
              </w:rPr>
              <w:t>части 1-5 статьи 45 ГрК РФ</w:t>
            </w:r>
          </w:p>
        </w:tc>
        <w:tc>
          <w:tcPr>
            <w:tcW w:w="549" w:type="pct"/>
            <w:vMerge/>
            <w:tcBorders>
              <w:top w:val="single" w:sz="2" w:space="0" w:color="000000"/>
              <w:left w:val="single" w:sz="4" w:space="0" w:color="auto"/>
              <w:bottom w:val="single" w:sz="4" w:space="0" w:color="auto"/>
              <w:right w:val="single" w:sz="2" w:space="0" w:color="000000"/>
            </w:tcBorders>
          </w:tcPr>
          <w:p w14:paraId="3DB57CB2" w14:textId="77777777" w:rsidR="006D25C3" w:rsidRPr="00D775CB" w:rsidRDefault="006D25C3" w:rsidP="00CE0E89">
            <w:pPr>
              <w:spacing w:after="0" w:line="259" w:lineRule="auto"/>
              <w:ind w:left="43" w:right="0" w:firstLine="0"/>
              <w:rPr>
                <w:color w:val="auto"/>
                <w:sz w:val="22"/>
              </w:rPr>
            </w:pPr>
          </w:p>
        </w:tc>
        <w:tc>
          <w:tcPr>
            <w:tcW w:w="676" w:type="pct"/>
            <w:vMerge/>
            <w:tcBorders>
              <w:top w:val="single" w:sz="2" w:space="0" w:color="000000"/>
              <w:left w:val="single" w:sz="2" w:space="0" w:color="000000"/>
              <w:bottom w:val="single" w:sz="4" w:space="0" w:color="auto"/>
              <w:right w:val="single" w:sz="2" w:space="0" w:color="000000"/>
            </w:tcBorders>
          </w:tcPr>
          <w:p w14:paraId="767D7BF2" w14:textId="77777777" w:rsidR="006D25C3" w:rsidRPr="00D775CB" w:rsidRDefault="006D25C3" w:rsidP="00CE0E89">
            <w:pPr>
              <w:spacing w:after="0" w:line="259" w:lineRule="auto"/>
              <w:ind w:left="43" w:right="0" w:firstLine="0"/>
              <w:rPr>
                <w:color w:val="auto"/>
                <w:sz w:val="22"/>
              </w:rPr>
            </w:pPr>
          </w:p>
        </w:tc>
      </w:tr>
      <w:tr w:rsidR="004005D7" w:rsidRPr="00D775CB" w14:paraId="67C01775" w14:textId="77777777" w:rsidTr="00D12317">
        <w:trPr>
          <w:trHeight w:val="47"/>
        </w:trPr>
        <w:tc>
          <w:tcPr>
            <w:tcW w:w="194" w:type="pct"/>
            <w:vMerge w:val="restart"/>
            <w:tcBorders>
              <w:top w:val="single" w:sz="4" w:space="0" w:color="auto"/>
              <w:left w:val="single" w:sz="4" w:space="0" w:color="auto"/>
              <w:bottom w:val="single" w:sz="4" w:space="0" w:color="auto"/>
              <w:right w:val="single" w:sz="4" w:space="0" w:color="auto"/>
            </w:tcBorders>
          </w:tcPr>
          <w:p w14:paraId="52625FCD" w14:textId="19DB9391" w:rsidR="005D20F9" w:rsidRPr="00D775CB" w:rsidRDefault="005D20F9" w:rsidP="00CE0E89">
            <w:pPr>
              <w:spacing w:after="0" w:line="259" w:lineRule="auto"/>
              <w:ind w:left="43" w:right="0" w:firstLine="0"/>
              <w:rPr>
                <w:color w:val="auto"/>
                <w:sz w:val="22"/>
              </w:rPr>
            </w:pPr>
            <w:r w:rsidRPr="00D775CB">
              <w:rPr>
                <w:color w:val="auto"/>
                <w:sz w:val="22"/>
              </w:rPr>
              <w:t>5</w:t>
            </w:r>
            <w:r w:rsidR="00336CD5">
              <w:rPr>
                <w:color w:val="auto"/>
                <w:sz w:val="22"/>
              </w:rPr>
              <w:t>.</w:t>
            </w:r>
          </w:p>
        </w:tc>
        <w:tc>
          <w:tcPr>
            <w:tcW w:w="551" w:type="pct"/>
            <w:vMerge w:val="restart"/>
            <w:tcBorders>
              <w:top w:val="single" w:sz="4" w:space="0" w:color="auto"/>
              <w:left w:val="single" w:sz="4" w:space="0" w:color="auto"/>
              <w:bottom w:val="single" w:sz="4" w:space="0" w:color="auto"/>
              <w:right w:val="single" w:sz="4" w:space="0" w:color="auto"/>
            </w:tcBorders>
          </w:tcPr>
          <w:p w14:paraId="23020EA5" w14:textId="6548A1AD" w:rsidR="005D20F9" w:rsidRPr="00D775CB" w:rsidRDefault="005D20F9" w:rsidP="00CE0E89">
            <w:pPr>
              <w:spacing w:after="0" w:line="248" w:lineRule="auto"/>
              <w:ind w:left="43" w:right="0" w:firstLine="0"/>
              <w:rPr>
                <w:color w:val="auto"/>
                <w:sz w:val="22"/>
              </w:rPr>
            </w:pPr>
            <w:r w:rsidRPr="00D775CB">
              <w:rPr>
                <w:color w:val="auto"/>
                <w:sz w:val="22"/>
              </w:rPr>
              <w:t>Утверждение документации по планировке территории</w:t>
            </w:r>
          </w:p>
        </w:tc>
        <w:tc>
          <w:tcPr>
            <w:tcW w:w="336" w:type="pct"/>
            <w:vMerge w:val="restart"/>
            <w:tcBorders>
              <w:top w:val="single" w:sz="4" w:space="0" w:color="auto"/>
              <w:left w:val="single" w:sz="4" w:space="0" w:color="auto"/>
              <w:bottom w:val="single" w:sz="4" w:space="0" w:color="auto"/>
              <w:right w:val="single" w:sz="4" w:space="0" w:color="auto"/>
            </w:tcBorders>
          </w:tcPr>
          <w:p w14:paraId="20F89B3F" w14:textId="37204063" w:rsidR="005D20F9" w:rsidRPr="00D775CB" w:rsidRDefault="005D20F9" w:rsidP="00CE0E89">
            <w:pPr>
              <w:spacing w:after="0" w:line="259" w:lineRule="auto"/>
              <w:ind w:left="43" w:right="0" w:firstLine="0"/>
              <w:rPr>
                <w:color w:val="auto"/>
                <w:sz w:val="22"/>
              </w:rPr>
            </w:pPr>
            <w:r w:rsidRPr="00D775CB">
              <w:rPr>
                <w:color w:val="auto"/>
                <w:sz w:val="22"/>
              </w:rPr>
              <w:t>20 рабочих дней</w:t>
            </w:r>
          </w:p>
        </w:tc>
        <w:tc>
          <w:tcPr>
            <w:tcW w:w="275" w:type="pct"/>
            <w:vMerge w:val="restart"/>
            <w:tcBorders>
              <w:top w:val="single" w:sz="4" w:space="0" w:color="auto"/>
              <w:left w:val="single" w:sz="4" w:space="0" w:color="auto"/>
              <w:bottom w:val="single" w:sz="4" w:space="0" w:color="auto"/>
              <w:right w:val="single" w:sz="4" w:space="0" w:color="auto"/>
            </w:tcBorders>
          </w:tcPr>
          <w:p w14:paraId="7C68886A" w14:textId="68FA15AB" w:rsidR="005D20F9" w:rsidRPr="00D775CB" w:rsidRDefault="005D20F9" w:rsidP="00CE0E89">
            <w:pPr>
              <w:spacing w:after="0" w:line="259" w:lineRule="auto"/>
              <w:ind w:left="43" w:right="0" w:firstLine="0"/>
              <w:rPr>
                <w:color w:val="auto"/>
                <w:sz w:val="22"/>
              </w:rPr>
            </w:pPr>
            <w:r w:rsidRPr="00D775CB">
              <w:rPr>
                <w:color w:val="auto"/>
                <w:sz w:val="22"/>
              </w:rPr>
              <w:t>20 рабочих дней</w:t>
            </w:r>
          </w:p>
        </w:tc>
        <w:tc>
          <w:tcPr>
            <w:tcW w:w="314" w:type="pct"/>
            <w:vMerge w:val="restart"/>
            <w:tcBorders>
              <w:top w:val="single" w:sz="4" w:space="0" w:color="auto"/>
              <w:left w:val="single" w:sz="4" w:space="0" w:color="auto"/>
              <w:bottom w:val="single" w:sz="4" w:space="0" w:color="auto"/>
              <w:right w:val="single" w:sz="4" w:space="0" w:color="auto"/>
            </w:tcBorders>
          </w:tcPr>
          <w:p w14:paraId="5146441E" w14:textId="4084462B" w:rsidR="005D20F9" w:rsidRPr="00D775CB" w:rsidRDefault="005D20F9" w:rsidP="00CE0E89">
            <w:pPr>
              <w:spacing w:after="0" w:line="246" w:lineRule="auto"/>
              <w:ind w:left="43" w:right="0" w:firstLine="0"/>
              <w:jc w:val="center"/>
              <w:rPr>
                <w:color w:val="auto"/>
                <w:sz w:val="22"/>
              </w:rPr>
            </w:pPr>
            <w:r w:rsidRPr="00D775CB">
              <w:rPr>
                <w:color w:val="auto"/>
                <w:sz w:val="22"/>
              </w:rPr>
              <w:t>13</w:t>
            </w:r>
          </w:p>
        </w:tc>
        <w:tc>
          <w:tcPr>
            <w:tcW w:w="737" w:type="pct"/>
            <w:tcBorders>
              <w:top w:val="single" w:sz="4" w:space="0" w:color="auto"/>
              <w:left w:val="single" w:sz="4" w:space="0" w:color="auto"/>
              <w:bottom w:val="single" w:sz="4" w:space="0" w:color="auto"/>
              <w:right w:val="single" w:sz="4" w:space="0" w:color="auto"/>
            </w:tcBorders>
          </w:tcPr>
          <w:p w14:paraId="0FB0053F" w14:textId="7D78ED79" w:rsidR="005D20F9" w:rsidRPr="00D775CB" w:rsidRDefault="005D20F9" w:rsidP="00CE0E89">
            <w:pPr>
              <w:spacing w:after="0" w:line="259" w:lineRule="auto"/>
              <w:ind w:left="43" w:right="0" w:firstLine="0"/>
              <w:rPr>
                <w:color w:val="auto"/>
                <w:sz w:val="22"/>
              </w:rPr>
            </w:pPr>
            <w:r w:rsidRPr="00D775CB">
              <w:rPr>
                <w:color w:val="auto"/>
                <w:sz w:val="22"/>
              </w:rPr>
              <w:t xml:space="preserve">1. </w:t>
            </w:r>
            <w:r w:rsidR="00EB5BBE">
              <w:rPr>
                <w:color w:val="auto"/>
                <w:sz w:val="22"/>
              </w:rPr>
              <w:t>С</w:t>
            </w:r>
            <w:r w:rsidRPr="00D775CB">
              <w:rPr>
                <w:color w:val="auto"/>
                <w:sz w:val="22"/>
              </w:rPr>
              <w:t>огласование документации по планировке территории с субъектами РФ, на территориях которых планируются строительство, реконструкция объекта регионального значения</w:t>
            </w:r>
            <w:r w:rsidR="00EB5BBE">
              <w:rPr>
                <w:color w:val="auto"/>
                <w:sz w:val="22"/>
              </w:rPr>
              <w:t>;</w:t>
            </w:r>
          </w:p>
        </w:tc>
        <w:tc>
          <w:tcPr>
            <w:tcW w:w="508" w:type="pct"/>
            <w:vMerge w:val="restart"/>
            <w:tcBorders>
              <w:top w:val="single" w:sz="4" w:space="0" w:color="auto"/>
              <w:left w:val="single" w:sz="4" w:space="0" w:color="auto"/>
              <w:bottom w:val="single" w:sz="4" w:space="0" w:color="auto"/>
              <w:right w:val="single" w:sz="4" w:space="0" w:color="auto"/>
            </w:tcBorders>
          </w:tcPr>
          <w:p w14:paraId="6EC60D43" w14:textId="14D23B51" w:rsidR="005D20F9" w:rsidRPr="00D775CB" w:rsidRDefault="00EB5BBE" w:rsidP="00CE0E89">
            <w:pPr>
              <w:spacing w:after="0" w:line="259" w:lineRule="auto"/>
              <w:ind w:left="43" w:right="0" w:firstLine="0"/>
              <w:rPr>
                <w:color w:val="auto"/>
                <w:sz w:val="22"/>
              </w:rPr>
            </w:pPr>
            <w:r>
              <w:rPr>
                <w:color w:val="auto"/>
                <w:sz w:val="22"/>
              </w:rPr>
              <w:t>У</w:t>
            </w:r>
            <w:r w:rsidR="005D20F9" w:rsidRPr="00D775CB">
              <w:rPr>
                <w:color w:val="auto"/>
                <w:sz w:val="22"/>
              </w:rPr>
              <w:t>твержденная документация по планировке территории</w:t>
            </w:r>
          </w:p>
        </w:tc>
        <w:tc>
          <w:tcPr>
            <w:tcW w:w="430" w:type="pct"/>
            <w:vMerge w:val="restart"/>
            <w:tcBorders>
              <w:top w:val="single" w:sz="4" w:space="0" w:color="auto"/>
              <w:left w:val="single" w:sz="4" w:space="0" w:color="auto"/>
              <w:bottom w:val="single" w:sz="4" w:space="0" w:color="auto"/>
              <w:right w:val="single" w:sz="4" w:space="0" w:color="auto"/>
            </w:tcBorders>
          </w:tcPr>
          <w:p w14:paraId="1A74900C" w14:textId="0D863EA0" w:rsidR="008D4CD3" w:rsidRPr="00D775CB" w:rsidRDefault="008D4CD3" w:rsidP="00CE0E89">
            <w:pPr>
              <w:spacing w:after="0" w:line="259" w:lineRule="auto"/>
              <w:ind w:left="43" w:right="0" w:firstLine="0"/>
              <w:rPr>
                <w:color w:val="auto"/>
                <w:sz w:val="22"/>
              </w:rPr>
            </w:pPr>
            <w:r w:rsidRPr="00D775CB">
              <w:rPr>
                <w:color w:val="auto"/>
                <w:sz w:val="22"/>
              </w:rPr>
              <w:t>Управление архитектуры и градостроительства мэрии</w:t>
            </w:r>
          </w:p>
          <w:p w14:paraId="3EF7B934" w14:textId="721D3DA3" w:rsidR="004B3520" w:rsidRPr="00D775CB" w:rsidRDefault="002C5939" w:rsidP="00CE0E89">
            <w:pPr>
              <w:spacing w:after="0" w:line="259" w:lineRule="auto"/>
              <w:ind w:left="43" w:right="0" w:firstLine="0"/>
              <w:rPr>
                <w:color w:val="auto"/>
                <w:sz w:val="22"/>
              </w:rPr>
            </w:pPr>
            <w:r w:rsidRPr="00D775CB">
              <w:rPr>
                <w:color w:val="auto"/>
                <w:sz w:val="22"/>
              </w:rPr>
              <w:t>М</w:t>
            </w:r>
            <w:r w:rsidR="004B3520" w:rsidRPr="00D775CB">
              <w:rPr>
                <w:color w:val="auto"/>
                <w:sz w:val="22"/>
              </w:rPr>
              <w:t>эрия</w:t>
            </w:r>
            <w:r w:rsidRPr="00D775CB">
              <w:rPr>
                <w:color w:val="auto"/>
                <w:sz w:val="22"/>
              </w:rPr>
              <w:t xml:space="preserve"> </w:t>
            </w:r>
          </w:p>
        </w:tc>
        <w:tc>
          <w:tcPr>
            <w:tcW w:w="430" w:type="pct"/>
            <w:tcBorders>
              <w:top w:val="single" w:sz="4" w:space="0" w:color="auto"/>
              <w:left w:val="single" w:sz="4" w:space="0" w:color="auto"/>
              <w:bottom w:val="single" w:sz="4" w:space="0" w:color="auto"/>
              <w:right w:val="single" w:sz="4" w:space="0" w:color="auto"/>
            </w:tcBorders>
          </w:tcPr>
          <w:p w14:paraId="4088CF17" w14:textId="389C3023" w:rsidR="005D20F9" w:rsidRPr="00D775CB" w:rsidRDefault="00EB5BBE" w:rsidP="00CE0E89">
            <w:pPr>
              <w:spacing w:after="0" w:line="259" w:lineRule="auto"/>
              <w:ind w:left="43" w:right="0" w:firstLine="0"/>
              <w:rPr>
                <w:color w:val="auto"/>
                <w:sz w:val="22"/>
              </w:rPr>
            </w:pPr>
            <w:r>
              <w:rPr>
                <w:color w:val="auto"/>
                <w:sz w:val="22"/>
              </w:rPr>
              <w:t>Ч</w:t>
            </w:r>
            <w:r w:rsidR="005D20F9" w:rsidRPr="00D775CB">
              <w:rPr>
                <w:color w:val="auto"/>
                <w:sz w:val="22"/>
              </w:rPr>
              <w:t>асть 3.1. статьи 45 ГрК РФ</w:t>
            </w:r>
          </w:p>
        </w:tc>
        <w:tc>
          <w:tcPr>
            <w:tcW w:w="549" w:type="pct"/>
            <w:tcBorders>
              <w:top w:val="single" w:sz="4" w:space="0" w:color="auto"/>
              <w:left w:val="single" w:sz="4" w:space="0" w:color="auto"/>
              <w:bottom w:val="single" w:sz="4" w:space="0" w:color="auto"/>
              <w:right w:val="single" w:sz="4" w:space="0" w:color="auto"/>
            </w:tcBorders>
          </w:tcPr>
          <w:p w14:paraId="5B7D7EF8" w14:textId="3287ABEE" w:rsidR="005D20F9" w:rsidRPr="00D775CB" w:rsidRDefault="00EB5BBE" w:rsidP="00CE0E89">
            <w:pPr>
              <w:spacing w:after="0" w:line="259" w:lineRule="auto"/>
              <w:ind w:left="43" w:right="0" w:firstLine="0"/>
              <w:rPr>
                <w:color w:val="auto"/>
                <w:sz w:val="22"/>
              </w:rPr>
            </w:pPr>
            <w:r>
              <w:rPr>
                <w:color w:val="auto"/>
                <w:sz w:val="22"/>
              </w:rPr>
              <w:t>Д</w:t>
            </w:r>
            <w:r w:rsidR="005D20F9" w:rsidRPr="00D775CB">
              <w:rPr>
                <w:color w:val="auto"/>
                <w:sz w:val="22"/>
              </w:rPr>
              <w:t>ля объектов капитального строительства в случаях, установленных частью 3 статьи 41 ГрК РФ</w:t>
            </w:r>
            <w:r w:rsidR="00336CD5">
              <w:rPr>
                <w:color w:val="auto"/>
                <w:sz w:val="22"/>
              </w:rPr>
              <w:t>;</w:t>
            </w:r>
          </w:p>
        </w:tc>
        <w:tc>
          <w:tcPr>
            <w:tcW w:w="676" w:type="pct"/>
            <w:vMerge w:val="restart"/>
            <w:tcBorders>
              <w:top w:val="single" w:sz="4" w:space="0" w:color="auto"/>
              <w:left w:val="single" w:sz="4" w:space="0" w:color="auto"/>
              <w:bottom w:val="single" w:sz="4" w:space="0" w:color="auto"/>
              <w:right w:val="single" w:sz="4" w:space="0" w:color="auto"/>
            </w:tcBorders>
          </w:tcPr>
          <w:p w14:paraId="787CD339" w14:textId="16158766" w:rsidR="005D20F9" w:rsidRPr="00D775CB" w:rsidRDefault="00EB5BBE" w:rsidP="00CE0E89">
            <w:pPr>
              <w:spacing w:after="0" w:line="259" w:lineRule="auto"/>
              <w:ind w:left="43" w:right="0" w:firstLine="0"/>
              <w:rPr>
                <w:color w:val="auto"/>
                <w:sz w:val="22"/>
              </w:rPr>
            </w:pPr>
            <w:r>
              <w:rPr>
                <w:color w:val="auto"/>
                <w:sz w:val="22"/>
              </w:rPr>
              <w:t>Т</w:t>
            </w:r>
            <w:r w:rsidR="00CB6058" w:rsidRPr="00D775CB">
              <w:rPr>
                <w:color w:val="auto"/>
                <w:sz w:val="22"/>
              </w:rPr>
              <w:t xml:space="preserve">акже необходимо учитывать, согласно части 7 статьи 45 ГрК РФ в течение 10 дней со дня принятия решения о подготовке документации по планировке территории </w:t>
            </w:r>
            <w:r w:rsidR="00336CD5" w:rsidRPr="00D775CB">
              <w:rPr>
                <w:color w:val="auto"/>
                <w:sz w:val="22"/>
              </w:rPr>
              <w:t>уполномоченные органы</w:t>
            </w:r>
            <w:r w:rsidR="00CB6058" w:rsidRPr="00D775CB">
              <w:rPr>
                <w:color w:val="auto"/>
                <w:sz w:val="22"/>
              </w:rPr>
              <w:t xml:space="preserve"> </w:t>
            </w:r>
            <w:r w:rsidR="00336CD5" w:rsidRPr="00D775CB">
              <w:rPr>
                <w:color w:val="auto"/>
                <w:sz w:val="22"/>
              </w:rPr>
              <w:t>направляют уведомление</w:t>
            </w:r>
            <w:r w:rsidR="007626C0" w:rsidRPr="00D775CB">
              <w:rPr>
                <w:color w:val="auto"/>
                <w:sz w:val="22"/>
              </w:rPr>
              <w:t xml:space="preserve"> о принятом решении главе городского округа, применительно </w:t>
            </w:r>
            <w:r w:rsidR="00261E5A" w:rsidRPr="00D775CB">
              <w:rPr>
                <w:color w:val="auto"/>
                <w:sz w:val="22"/>
              </w:rPr>
              <w:t>к территории,</w:t>
            </w:r>
            <w:r w:rsidR="007626C0" w:rsidRPr="00D775CB">
              <w:rPr>
                <w:color w:val="auto"/>
                <w:sz w:val="22"/>
              </w:rPr>
              <w:t xml:space="preserve"> на которой принято такое решение</w:t>
            </w:r>
          </w:p>
        </w:tc>
      </w:tr>
      <w:tr w:rsidR="004005D7" w:rsidRPr="00D775CB" w14:paraId="1D0F329E" w14:textId="77777777" w:rsidTr="00D12317">
        <w:trPr>
          <w:trHeight w:val="45"/>
        </w:trPr>
        <w:tc>
          <w:tcPr>
            <w:tcW w:w="194" w:type="pct"/>
            <w:vMerge/>
            <w:tcBorders>
              <w:top w:val="single" w:sz="4" w:space="0" w:color="auto"/>
              <w:left w:val="single" w:sz="4" w:space="0" w:color="auto"/>
              <w:right w:val="single" w:sz="4" w:space="0" w:color="auto"/>
            </w:tcBorders>
          </w:tcPr>
          <w:p w14:paraId="68FAC04E" w14:textId="2419147A" w:rsidR="005D20F9" w:rsidRPr="00D775CB" w:rsidRDefault="005D20F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76B057A9" w14:textId="77777777" w:rsidR="005D20F9" w:rsidRPr="00D775CB" w:rsidRDefault="005D20F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661FDABD" w14:textId="77777777" w:rsidR="005D20F9" w:rsidRPr="00D775CB" w:rsidRDefault="005D20F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6F1777AC" w14:textId="77777777" w:rsidR="005D20F9" w:rsidRPr="00D775CB" w:rsidRDefault="005D20F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7256FAB7"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0DDD3ACA" w14:textId="78279B29" w:rsidR="005D20F9" w:rsidRPr="00D775CB" w:rsidRDefault="005D20F9" w:rsidP="00AB40DA">
            <w:pPr>
              <w:spacing w:after="0" w:line="259" w:lineRule="auto"/>
              <w:ind w:left="43" w:right="0" w:firstLine="0"/>
              <w:rPr>
                <w:color w:val="auto"/>
                <w:sz w:val="22"/>
              </w:rPr>
            </w:pPr>
            <w:r w:rsidRPr="00D775CB">
              <w:rPr>
                <w:color w:val="auto"/>
                <w:sz w:val="22"/>
              </w:rPr>
              <w:t xml:space="preserve">2. </w:t>
            </w:r>
            <w:r w:rsidR="00336CD5">
              <w:rPr>
                <w:color w:val="auto"/>
                <w:sz w:val="22"/>
              </w:rPr>
              <w:t>с</w:t>
            </w:r>
            <w:r w:rsidRPr="00D775CB">
              <w:rPr>
                <w:color w:val="auto"/>
                <w:sz w:val="22"/>
              </w:rPr>
              <w:t>огласование документации</w:t>
            </w:r>
            <w:r w:rsidR="00AB40DA">
              <w:rPr>
                <w:color w:val="auto"/>
                <w:sz w:val="22"/>
              </w:rPr>
              <w:t xml:space="preserve"> </w:t>
            </w:r>
            <w:r w:rsidRPr="00D775CB">
              <w:rPr>
                <w:color w:val="auto"/>
                <w:sz w:val="22"/>
              </w:rPr>
              <w:t>по планировке территории с городским округом, на территории которого планируется строительство, реконструкция объекта местного значения;</w:t>
            </w:r>
          </w:p>
        </w:tc>
        <w:tc>
          <w:tcPr>
            <w:tcW w:w="508" w:type="pct"/>
            <w:vMerge/>
            <w:tcBorders>
              <w:top w:val="single" w:sz="4" w:space="0" w:color="auto"/>
              <w:left w:val="single" w:sz="4" w:space="0" w:color="auto"/>
              <w:right w:val="single" w:sz="4" w:space="0" w:color="auto"/>
            </w:tcBorders>
          </w:tcPr>
          <w:p w14:paraId="7B25180B" w14:textId="77777777" w:rsidR="005D20F9" w:rsidRPr="00D775CB" w:rsidRDefault="005D20F9"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591854D5" w14:textId="456AEEAF"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157B4C85" w14:textId="4339B951" w:rsidR="005D20F9" w:rsidRPr="00D775CB" w:rsidRDefault="005D20F9" w:rsidP="00CE0E89">
            <w:pPr>
              <w:spacing w:after="0" w:line="259" w:lineRule="auto"/>
              <w:ind w:left="43" w:right="0" w:firstLine="0"/>
              <w:rPr>
                <w:color w:val="auto"/>
                <w:sz w:val="22"/>
              </w:rPr>
            </w:pPr>
            <w:r w:rsidRPr="00D775CB">
              <w:rPr>
                <w:color w:val="auto"/>
                <w:sz w:val="22"/>
              </w:rPr>
              <w:t>часть 4.1. статьи 45 ГрК РФ</w:t>
            </w:r>
            <w:r w:rsidR="00336CD5">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36333554" w14:textId="3B93DCBA" w:rsidR="005D20F9" w:rsidRPr="00D775CB" w:rsidRDefault="00336CD5" w:rsidP="00CE0E89">
            <w:pPr>
              <w:spacing w:after="0" w:line="259" w:lineRule="auto"/>
              <w:ind w:left="43" w:right="0" w:firstLine="0"/>
              <w:rPr>
                <w:color w:val="auto"/>
                <w:sz w:val="22"/>
              </w:rPr>
            </w:pPr>
            <w:r>
              <w:rPr>
                <w:color w:val="auto"/>
                <w:sz w:val="22"/>
              </w:rPr>
              <w:t>д</w:t>
            </w:r>
            <w:r w:rsidR="005D20F9" w:rsidRPr="00D775CB">
              <w:rPr>
                <w:color w:val="auto"/>
                <w:sz w:val="22"/>
              </w:rPr>
              <w:t>ля объектов капитального строительства в случаях, установленных частью 3 статьи 41 ГрК РФ</w:t>
            </w:r>
            <w:r>
              <w:rPr>
                <w:color w:val="auto"/>
                <w:sz w:val="22"/>
              </w:rPr>
              <w:t>;</w:t>
            </w:r>
          </w:p>
        </w:tc>
        <w:tc>
          <w:tcPr>
            <w:tcW w:w="676" w:type="pct"/>
            <w:vMerge/>
            <w:tcBorders>
              <w:top w:val="single" w:sz="4" w:space="0" w:color="auto"/>
              <w:left w:val="single" w:sz="4" w:space="0" w:color="auto"/>
              <w:bottom w:val="single" w:sz="4" w:space="0" w:color="auto"/>
              <w:right w:val="single" w:sz="4" w:space="0" w:color="auto"/>
            </w:tcBorders>
          </w:tcPr>
          <w:p w14:paraId="65919508" w14:textId="77777777" w:rsidR="005D20F9" w:rsidRPr="00D775CB" w:rsidRDefault="005D20F9" w:rsidP="00CE0E89">
            <w:pPr>
              <w:spacing w:after="0" w:line="259" w:lineRule="auto"/>
              <w:ind w:left="43" w:right="0" w:firstLine="0"/>
              <w:rPr>
                <w:color w:val="auto"/>
                <w:sz w:val="22"/>
              </w:rPr>
            </w:pPr>
          </w:p>
        </w:tc>
      </w:tr>
      <w:tr w:rsidR="004005D7" w:rsidRPr="00D775CB" w14:paraId="1F654F9C" w14:textId="77777777" w:rsidTr="00D12317">
        <w:trPr>
          <w:trHeight w:val="45"/>
        </w:trPr>
        <w:tc>
          <w:tcPr>
            <w:tcW w:w="194" w:type="pct"/>
            <w:vMerge/>
            <w:tcBorders>
              <w:left w:val="single" w:sz="4" w:space="0" w:color="auto"/>
              <w:right w:val="single" w:sz="4" w:space="0" w:color="auto"/>
            </w:tcBorders>
          </w:tcPr>
          <w:p w14:paraId="6B15A1A6" w14:textId="77777777" w:rsidR="005D20F9" w:rsidRPr="00D775CB" w:rsidRDefault="005D20F9" w:rsidP="00CE0E89">
            <w:pPr>
              <w:spacing w:after="0" w:line="259" w:lineRule="auto"/>
              <w:ind w:left="43" w:right="0" w:firstLine="0"/>
              <w:rPr>
                <w:color w:val="auto"/>
                <w:sz w:val="22"/>
              </w:rPr>
            </w:pPr>
          </w:p>
        </w:tc>
        <w:tc>
          <w:tcPr>
            <w:tcW w:w="551" w:type="pct"/>
            <w:vMerge/>
            <w:tcBorders>
              <w:left w:val="single" w:sz="4" w:space="0" w:color="auto"/>
              <w:right w:val="single" w:sz="4" w:space="0" w:color="auto"/>
            </w:tcBorders>
          </w:tcPr>
          <w:p w14:paraId="37E75DBC" w14:textId="77777777" w:rsidR="005D20F9" w:rsidRPr="00D775CB" w:rsidRDefault="005D20F9" w:rsidP="00CE0E89">
            <w:pPr>
              <w:spacing w:after="0" w:line="248" w:lineRule="auto"/>
              <w:ind w:left="43" w:right="0" w:firstLine="0"/>
              <w:rPr>
                <w:color w:val="auto"/>
                <w:sz w:val="22"/>
              </w:rPr>
            </w:pPr>
          </w:p>
        </w:tc>
        <w:tc>
          <w:tcPr>
            <w:tcW w:w="336" w:type="pct"/>
            <w:vMerge/>
            <w:tcBorders>
              <w:left w:val="single" w:sz="4" w:space="0" w:color="auto"/>
              <w:right w:val="single" w:sz="4" w:space="0" w:color="auto"/>
            </w:tcBorders>
          </w:tcPr>
          <w:p w14:paraId="4203B5A9" w14:textId="77777777" w:rsidR="005D20F9" w:rsidRPr="00D775CB" w:rsidRDefault="005D20F9" w:rsidP="00CE0E89">
            <w:pPr>
              <w:spacing w:after="0" w:line="259" w:lineRule="auto"/>
              <w:ind w:left="43" w:right="0" w:firstLine="0"/>
              <w:rPr>
                <w:color w:val="auto"/>
                <w:sz w:val="22"/>
              </w:rPr>
            </w:pPr>
          </w:p>
        </w:tc>
        <w:tc>
          <w:tcPr>
            <w:tcW w:w="275" w:type="pct"/>
            <w:vMerge/>
            <w:tcBorders>
              <w:left w:val="single" w:sz="4" w:space="0" w:color="auto"/>
              <w:right w:val="single" w:sz="4" w:space="0" w:color="auto"/>
            </w:tcBorders>
          </w:tcPr>
          <w:p w14:paraId="235CEF5C" w14:textId="77777777" w:rsidR="005D20F9" w:rsidRPr="00D775CB" w:rsidRDefault="005D20F9" w:rsidP="00CE0E89">
            <w:pPr>
              <w:spacing w:after="0" w:line="259" w:lineRule="auto"/>
              <w:ind w:left="43" w:right="0" w:firstLine="0"/>
              <w:rPr>
                <w:color w:val="auto"/>
                <w:sz w:val="22"/>
              </w:rPr>
            </w:pPr>
          </w:p>
        </w:tc>
        <w:tc>
          <w:tcPr>
            <w:tcW w:w="314" w:type="pct"/>
            <w:vMerge/>
            <w:tcBorders>
              <w:left w:val="single" w:sz="4" w:space="0" w:color="auto"/>
              <w:right w:val="single" w:sz="4" w:space="0" w:color="auto"/>
            </w:tcBorders>
          </w:tcPr>
          <w:p w14:paraId="3F576387"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6921A59" w14:textId="6C1B3F3A" w:rsidR="005D20F9" w:rsidRPr="00D775CB" w:rsidRDefault="005D20F9" w:rsidP="00CE0E89">
            <w:pPr>
              <w:spacing w:after="0" w:line="259" w:lineRule="auto"/>
              <w:ind w:left="43" w:right="0" w:firstLine="0"/>
              <w:rPr>
                <w:color w:val="auto"/>
                <w:sz w:val="22"/>
              </w:rPr>
            </w:pPr>
            <w:r w:rsidRPr="00D775CB">
              <w:rPr>
                <w:color w:val="auto"/>
                <w:sz w:val="22"/>
              </w:rPr>
              <w:t>3. согласование документации по планировке территории с органами государственной власти, осуществляющими предоставление лесных участков в границах земель лесного фонда;</w:t>
            </w:r>
          </w:p>
        </w:tc>
        <w:tc>
          <w:tcPr>
            <w:tcW w:w="508" w:type="pct"/>
            <w:vMerge/>
            <w:tcBorders>
              <w:left w:val="single" w:sz="4" w:space="0" w:color="auto"/>
              <w:right w:val="single" w:sz="4" w:space="0" w:color="auto"/>
            </w:tcBorders>
          </w:tcPr>
          <w:p w14:paraId="7E0975CF" w14:textId="77777777" w:rsidR="005D20F9" w:rsidRPr="00D775CB" w:rsidRDefault="005D20F9" w:rsidP="00CE0E89">
            <w:pPr>
              <w:spacing w:after="0" w:line="259" w:lineRule="auto"/>
              <w:ind w:left="43" w:right="0" w:firstLine="0"/>
              <w:rPr>
                <w:color w:val="auto"/>
                <w:sz w:val="22"/>
              </w:rPr>
            </w:pPr>
          </w:p>
        </w:tc>
        <w:tc>
          <w:tcPr>
            <w:tcW w:w="430" w:type="pct"/>
            <w:vMerge/>
            <w:tcBorders>
              <w:left w:val="single" w:sz="4" w:space="0" w:color="auto"/>
              <w:right w:val="single" w:sz="4" w:space="0" w:color="auto"/>
            </w:tcBorders>
          </w:tcPr>
          <w:p w14:paraId="4BF99037" w14:textId="6CF7F78A"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401E7E4C" w14:textId="18872874" w:rsidR="005D20F9" w:rsidRPr="00D775CB" w:rsidRDefault="005D20F9" w:rsidP="00CE0E89">
            <w:pPr>
              <w:spacing w:after="0" w:line="259" w:lineRule="auto"/>
              <w:ind w:left="43" w:right="0" w:firstLine="0"/>
              <w:rPr>
                <w:color w:val="auto"/>
                <w:sz w:val="22"/>
              </w:rPr>
            </w:pPr>
            <w:r w:rsidRPr="00D775CB">
              <w:rPr>
                <w:color w:val="auto"/>
                <w:sz w:val="22"/>
              </w:rPr>
              <w:t>часть 12.3 статьи 45 ГрК РФ</w:t>
            </w:r>
            <w:r w:rsidR="00336CD5">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6CE00E29" w14:textId="3D533137" w:rsidR="005D20F9" w:rsidRPr="00D775CB" w:rsidRDefault="005D20F9" w:rsidP="00CE0E89">
            <w:pPr>
              <w:spacing w:after="0" w:line="259" w:lineRule="auto"/>
              <w:ind w:left="43" w:right="0" w:firstLine="0"/>
              <w:rPr>
                <w:color w:val="auto"/>
                <w:sz w:val="22"/>
              </w:rPr>
            </w:pPr>
            <w:r w:rsidRPr="00D775CB">
              <w:rPr>
                <w:color w:val="auto"/>
                <w:sz w:val="22"/>
              </w:rPr>
              <w:t>для объектов капитального строительства в случаях, установленных частью 3 статьи 41 ГрК РФ</w:t>
            </w:r>
            <w:r w:rsidR="00336CD5">
              <w:rPr>
                <w:color w:val="auto"/>
                <w:sz w:val="22"/>
              </w:rPr>
              <w:t>;</w:t>
            </w:r>
          </w:p>
        </w:tc>
        <w:tc>
          <w:tcPr>
            <w:tcW w:w="676" w:type="pct"/>
            <w:vMerge/>
            <w:tcBorders>
              <w:top w:val="single" w:sz="4" w:space="0" w:color="auto"/>
              <w:left w:val="single" w:sz="4" w:space="0" w:color="auto"/>
              <w:right w:val="single" w:sz="4" w:space="0" w:color="auto"/>
            </w:tcBorders>
          </w:tcPr>
          <w:p w14:paraId="6A8C31F4" w14:textId="77777777" w:rsidR="005D20F9" w:rsidRPr="00D775CB" w:rsidRDefault="005D20F9" w:rsidP="00CE0E89">
            <w:pPr>
              <w:spacing w:after="0" w:line="259" w:lineRule="auto"/>
              <w:ind w:left="43" w:right="0" w:firstLine="0"/>
              <w:rPr>
                <w:color w:val="auto"/>
                <w:sz w:val="22"/>
              </w:rPr>
            </w:pPr>
          </w:p>
        </w:tc>
      </w:tr>
      <w:tr w:rsidR="004005D7" w:rsidRPr="00D775CB" w14:paraId="1A1917BB" w14:textId="77777777" w:rsidTr="004F2FDA">
        <w:trPr>
          <w:trHeight w:val="45"/>
        </w:trPr>
        <w:tc>
          <w:tcPr>
            <w:tcW w:w="194" w:type="pct"/>
            <w:vMerge/>
            <w:tcBorders>
              <w:left w:val="single" w:sz="4" w:space="0" w:color="auto"/>
              <w:bottom w:val="single" w:sz="4" w:space="0" w:color="auto"/>
              <w:right w:val="single" w:sz="4" w:space="0" w:color="auto"/>
            </w:tcBorders>
          </w:tcPr>
          <w:p w14:paraId="0CABD1B7" w14:textId="77777777" w:rsidR="005D20F9" w:rsidRPr="00D775CB" w:rsidRDefault="005D20F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36991C3E" w14:textId="77777777" w:rsidR="005D20F9" w:rsidRPr="00D775CB" w:rsidRDefault="005D20F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2ADD4A4B" w14:textId="77777777" w:rsidR="005D20F9" w:rsidRPr="00D775CB" w:rsidRDefault="005D20F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0677FBF0" w14:textId="77777777" w:rsidR="005D20F9" w:rsidRPr="00D775CB" w:rsidRDefault="005D20F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4408CDC0"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20CA14FF" w14:textId="52D01B97" w:rsidR="005D20F9" w:rsidRPr="00D775CB" w:rsidRDefault="005D20F9" w:rsidP="00CE0E89">
            <w:pPr>
              <w:spacing w:after="0" w:line="259" w:lineRule="auto"/>
              <w:ind w:left="43" w:right="0" w:firstLine="0"/>
              <w:rPr>
                <w:color w:val="auto"/>
                <w:sz w:val="22"/>
              </w:rPr>
            </w:pPr>
            <w:r w:rsidRPr="00D775CB">
              <w:rPr>
                <w:color w:val="auto"/>
                <w:sz w:val="22"/>
              </w:rPr>
              <w:t>4. согласование документации по планировке территории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tc>
        <w:tc>
          <w:tcPr>
            <w:tcW w:w="508" w:type="pct"/>
            <w:vMerge/>
            <w:tcBorders>
              <w:left w:val="single" w:sz="4" w:space="0" w:color="auto"/>
              <w:bottom w:val="single" w:sz="4" w:space="0" w:color="auto"/>
              <w:right w:val="single" w:sz="4" w:space="0" w:color="auto"/>
            </w:tcBorders>
          </w:tcPr>
          <w:p w14:paraId="039430BD" w14:textId="77777777" w:rsidR="005D20F9" w:rsidRPr="00D775CB" w:rsidRDefault="005D20F9"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671E7BAE" w14:textId="573031BF"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177BA4D2" w14:textId="5E154C5D" w:rsidR="005D20F9" w:rsidRPr="00D775CB" w:rsidRDefault="005D20F9" w:rsidP="00CE0E89">
            <w:pPr>
              <w:spacing w:after="0" w:line="259" w:lineRule="auto"/>
              <w:ind w:left="43" w:right="0" w:firstLine="0"/>
              <w:rPr>
                <w:color w:val="auto"/>
                <w:sz w:val="22"/>
              </w:rPr>
            </w:pPr>
            <w:r w:rsidRPr="00D775CB">
              <w:rPr>
                <w:color w:val="auto"/>
                <w:sz w:val="22"/>
              </w:rPr>
              <w:t>часть 12.3 статьи 45 ГрК РФ</w:t>
            </w:r>
            <w:r w:rsidR="00336CD5">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7D6EC143" w14:textId="721F7EDF" w:rsidR="005D20F9" w:rsidRPr="00D775CB" w:rsidRDefault="005D20F9" w:rsidP="00CE0E89">
            <w:pPr>
              <w:spacing w:after="0" w:line="259" w:lineRule="auto"/>
              <w:ind w:left="43" w:right="0" w:firstLine="0"/>
              <w:rPr>
                <w:color w:val="auto"/>
                <w:sz w:val="22"/>
              </w:rPr>
            </w:pPr>
            <w:r w:rsidRPr="00D775CB">
              <w:rPr>
                <w:color w:val="auto"/>
                <w:sz w:val="22"/>
              </w:rPr>
              <w:t>для объектов капитального строительства в случаях, установленных частью 3 статьи 41 ГрК РФ</w:t>
            </w:r>
            <w:r w:rsidR="00336CD5">
              <w:rPr>
                <w:color w:val="auto"/>
                <w:sz w:val="22"/>
              </w:rPr>
              <w:t>;</w:t>
            </w:r>
          </w:p>
        </w:tc>
        <w:tc>
          <w:tcPr>
            <w:tcW w:w="676" w:type="pct"/>
            <w:vMerge/>
            <w:tcBorders>
              <w:left w:val="single" w:sz="4" w:space="0" w:color="auto"/>
              <w:bottom w:val="single" w:sz="4" w:space="0" w:color="auto"/>
              <w:right w:val="single" w:sz="4" w:space="0" w:color="auto"/>
            </w:tcBorders>
          </w:tcPr>
          <w:p w14:paraId="1CF9114A" w14:textId="77777777" w:rsidR="005D20F9" w:rsidRPr="00D775CB" w:rsidRDefault="005D20F9" w:rsidP="00CE0E89">
            <w:pPr>
              <w:spacing w:after="0" w:line="259" w:lineRule="auto"/>
              <w:ind w:left="43" w:right="0" w:firstLine="0"/>
              <w:rPr>
                <w:color w:val="auto"/>
                <w:sz w:val="22"/>
              </w:rPr>
            </w:pPr>
          </w:p>
        </w:tc>
      </w:tr>
      <w:tr w:rsidR="004005D7" w:rsidRPr="00D775CB" w14:paraId="208E5E17" w14:textId="77777777" w:rsidTr="004F2FDA">
        <w:trPr>
          <w:trHeight w:val="45"/>
        </w:trPr>
        <w:tc>
          <w:tcPr>
            <w:tcW w:w="194" w:type="pct"/>
            <w:vMerge/>
            <w:tcBorders>
              <w:top w:val="single" w:sz="4" w:space="0" w:color="auto"/>
              <w:left w:val="single" w:sz="4" w:space="0" w:color="auto"/>
              <w:right w:val="single" w:sz="4" w:space="0" w:color="auto"/>
            </w:tcBorders>
          </w:tcPr>
          <w:p w14:paraId="4FB01E39" w14:textId="77777777" w:rsidR="005D20F9" w:rsidRPr="00D775CB" w:rsidRDefault="005D20F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328460E0" w14:textId="77777777" w:rsidR="005D20F9" w:rsidRPr="00D775CB" w:rsidRDefault="005D20F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1B8547FF" w14:textId="77777777" w:rsidR="005D20F9" w:rsidRPr="00D775CB" w:rsidRDefault="005D20F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6327B436" w14:textId="77777777" w:rsidR="005D20F9" w:rsidRPr="00D775CB" w:rsidRDefault="005D20F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05396CC3"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070E32F6" w14:textId="05875C27" w:rsidR="005D20F9" w:rsidRPr="00D775CB" w:rsidRDefault="005D20F9" w:rsidP="00CE0E89">
            <w:pPr>
              <w:spacing w:after="0" w:line="259" w:lineRule="auto"/>
              <w:ind w:left="43" w:right="0" w:firstLine="0"/>
              <w:rPr>
                <w:color w:val="auto"/>
                <w:sz w:val="22"/>
              </w:rPr>
            </w:pPr>
            <w:r w:rsidRPr="00D775CB">
              <w:rPr>
                <w:color w:val="auto"/>
                <w:sz w:val="22"/>
              </w:rPr>
              <w:t>5. согласование документации по планировке территории с исполнительным органом государственной власти или органом местного самоуправления, в ведении которых находится советующая особо охраняемая природная территория;</w:t>
            </w:r>
          </w:p>
        </w:tc>
        <w:tc>
          <w:tcPr>
            <w:tcW w:w="508" w:type="pct"/>
            <w:vMerge/>
            <w:tcBorders>
              <w:top w:val="single" w:sz="4" w:space="0" w:color="auto"/>
              <w:left w:val="single" w:sz="4" w:space="0" w:color="auto"/>
              <w:bottom w:val="single" w:sz="4" w:space="0" w:color="auto"/>
              <w:right w:val="single" w:sz="4" w:space="0" w:color="auto"/>
            </w:tcBorders>
          </w:tcPr>
          <w:p w14:paraId="46C5AABC" w14:textId="77777777" w:rsidR="005D20F9" w:rsidRPr="00D775CB" w:rsidRDefault="005D20F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2833BDF3" w14:textId="7601E761"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640AC9F9" w14:textId="1E6722FE" w:rsidR="005D20F9" w:rsidRPr="00D775CB" w:rsidRDefault="005D20F9" w:rsidP="00CE0E89">
            <w:pPr>
              <w:spacing w:after="0" w:line="259" w:lineRule="auto"/>
              <w:ind w:left="43" w:right="0" w:firstLine="0"/>
              <w:rPr>
                <w:color w:val="auto"/>
                <w:sz w:val="22"/>
              </w:rPr>
            </w:pPr>
            <w:r w:rsidRPr="00D775CB">
              <w:rPr>
                <w:color w:val="auto"/>
                <w:sz w:val="22"/>
              </w:rPr>
              <w:t>часть 12.3 статьи 45 ГрК РФ</w:t>
            </w:r>
            <w:r w:rsidR="00001B5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0CF3463A" w14:textId="75B62550" w:rsidR="005D20F9" w:rsidRPr="00D775CB" w:rsidRDefault="005D20F9" w:rsidP="00CE0E89">
            <w:pPr>
              <w:spacing w:after="0" w:line="259" w:lineRule="auto"/>
              <w:ind w:left="43" w:right="0" w:firstLine="0"/>
              <w:rPr>
                <w:color w:val="auto"/>
                <w:sz w:val="22"/>
              </w:rPr>
            </w:pPr>
            <w:r w:rsidRPr="00D775CB">
              <w:rPr>
                <w:color w:val="auto"/>
                <w:sz w:val="22"/>
              </w:rPr>
              <w:t>для объектов капитального строительства в случаях, установленных частью 3 статьи 41 ГрК РФ</w:t>
            </w:r>
            <w:r w:rsidR="00001B5B">
              <w:rPr>
                <w:color w:val="auto"/>
                <w:sz w:val="22"/>
              </w:rPr>
              <w:t>;</w:t>
            </w:r>
          </w:p>
        </w:tc>
        <w:tc>
          <w:tcPr>
            <w:tcW w:w="676" w:type="pct"/>
            <w:vMerge/>
            <w:tcBorders>
              <w:top w:val="single" w:sz="4" w:space="0" w:color="auto"/>
              <w:left w:val="single" w:sz="4" w:space="0" w:color="auto"/>
              <w:right w:val="single" w:sz="4" w:space="0" w:color="auto"/>
            </w:tcBorders>
          </w:tcPr>
          <w:p w14:paraId="6BD9E0B5" w14:textId="77777777" w:rsidR="005D20F9" w:rsidRPr="00D775CB" w:rsidRDefault="005D20F9" w:rsidP="00CE0E89">
            <w:pPr>
              <w:spacing w:after="0" w:line="259" w:lineRule="auto"/>
              <w:ind w:left="43" w:right="0" w:firstLine="0"/>
              <w:rPr>
                <w:color w:val="auto"/>
                <w:sz w:val="22"/>
              </w:rPr>
            </w:pPr>
          </w:p>
        </w:tc>
      </w:tr>
      <w:tr w:rsidR="004005D7" w:rsidRPr="00D775CB" w14:paraId="685CD78E" w14:textId="77777777" w:rsidTr="004F2FDA">
        <w:trPr>
          <w:trHeight w:val="45"/>
        </w:trPr>
        <w:tc>
          <w:tcPr>
            <w:tcW w:w="194" w:type="pct"/>
            <w:vMerge/>
            <w:tcBorders>
              <w:left w:val="single" w:sz="4" w:space="0" w:color="auto"/>
              <w:bottom w:val="single" w:sz="4" w:space="0" w:color="auto"/>
              <w:right w:val="single" w:sz="4" w:space="0" w:color="auto"/>
            </w:tcBorders>
          </w:tcPr>
          <w:p w14:paraId="10BC6636" w14:textId="77777777" w:rsidR="005D20F9" w:rsidRPr="00D775CB" w:rsidRDefault="005D20F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26A9CE88" w14:textId="77777777" w:rsidR="005D20F9" w:rsidRPr="00D775CB" w:rsidRDefault="005D20F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5B64F1A0" w14:textId="77777777" w:rsidR="005D20F9" w:rsidRPr="00D775CB" w:rsidRDefault="005D20F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4A966622" w14:textId="77777777" w:rsidR="005D20F9" w:rsidRPr="00D775CB" w:rsidRDefault="005D20F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06D90C7C"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4FC09443" w14:textId="67C2735C" w:rsidR="005D20F9" w:rsidRPr="00D775CB" w:rsidRDefault="005D20F9" w:rsidP="00CE0E89">
            <w:pPr>
              <w:spacing w:after="0" w:line="259" w:lineRule="auto"/>
              <w:ind w:left="43" w:right="0" w:firstLine="0"/>
              <w:rPr>
                <w:color w:val="auto"/>
                <w:sz w:val="22"/>
              </w:rPr>
            </w:pPr>
            <w:r w:rsidRPr="00D775CB">
              <w:rPr>
                <w:color w:val="auto"/>
                <w:sz w:val="22"/>
              </w:rPr>
              <w:t>6. согласование документации по планировке территории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r w:rsidR="00001B5B">
              <w:rPr>
                <w:color w:val="auto"/>
                <w:sz w:val="22"/>
              </w:rPr>
              <w:t>;</w:t>
            </w:r>
          </w:p>
        </w:tc>
        <w:tc>
          <w:tcPr>
            <w:tcW w:w="508" w:type="pct"/>
            <w:vMerge/>
            <w:tcBorders>
              <w:top w:val="single" w:sz="4" w:space="0" w:color="auto"/>
              <w:left w:val="single" w:sz="4" w:space="0" w:color="auto"/>
              <w:bottom w:val="single" w:sz="4" w:space="0" w:color="auto"/>
              <w:right w:val="single" w:sz="4" w:space="0" w:color="auto"/>
            </w:tcBorders>
          </w:tcPr>
          <w:p w14:paraId="2A04B66B" w14:textId="77777777" w:rsidR="005D20F9" w:rsidRPr="00D775CB" w:rsidRDefault="005D20F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11D6E5D0" w14:textId="062E1063"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7C3B2637" w14:textId="0151450C" w:rsidR="005D20F9" w:rsidRPr="00D775CB" w:rsidRDefault="005D20F9" w:rsidP="00CE0E89">
            <w:pPr>
              <w:spacing w:after="0" w:line="259" w:lineRule="auto"/>
              <w:ind w:left="43" w:right="0" w:firstLine="0"/>
              <w:rPr>
                <w:color w:val="auto"/>
                <w:sz w:val="22"/>
              </w:rPr>
            </w:pPr>
            <w:r w:rsidRPr="00D775CB">
              <w:rPr>
                <w:color w:val="auto"/>
                <w:sz w:val="22"/>
              </w:rPr>
              <w:t>часть 12.4 статьи 45 ГрК РФ</w:t>
            </w:r>
          </w:p>
        </w:tc>
        <w:tc>
          <w:tcPr>
            <w:tcW w:w="549" w:type="pct"/>
            <w:tcBorders>
              <w:top w:val="single" w:sz="4" w:space="0" w:color="auto"/>
              <w:left w:val="single" w:sz="4" w:space="0" w:color="auto"/>
              <w:bottom w:val="single" w:sz="4" w:space="0" w:color="auto"/>
              <w:right w:val="single" w:sz="4" w:space="0" w:color="auto"/>
            </w:tcBorders>
          </w:tcPr>
          <w:p w14:paraId="0435FB07" w14:textId="29D06FA8" w:rsidR="005D20F9" w:rsidRPr="00D775CB" w:rsidRDefault="005D20F9" w:rsidP="00CE0E89">
            <w:pPr>
              <w:spacing w:after="0" w:line="259" w:lineRule="auto"/>
              <w:ind w:left="43" w:right="0" w:firstLine="0"/>
              <w:rPr>
                <w:color w:val="auto"/>
                <w:sz w:val="22"/>
              </w:rPr>
            </w:pPr>
            <w:r w:rsidRPr="00D775CB">
              <w:rPr>
                <w:color w:val="auto"/>
                <w:sz w:val="22"/>
              </w:rPr>
              <w:t>для объектов капитального строительства в случаях, установленных частью 3 статьи 41 ГрК РФ</w:t>
            </w:r>
            <w:r w:rsidR="00001B5B">
              <w:rPr>
                <w:color w:val="auto"/>
                <w:sz w:val="22"/>
              </w:rPr>
              <w:t>;</w:t>
            </w:r>
          </w:p>
        </w:tc>
        <w:tc>
          <w:tcPr>
            <w:tcW w:w="676" w:type="pct"/>
            <w:vMerge/>
            <w:tcBorders>
              <w:left w:val="single" w:sz="4" w:space="0" w:color="auto"/>
              <w:bottom w:val="single" w:sz="4" w:space="0" w:color="auto"/>
              <w:right w:val="single" w:sz="4" w:space="0" w:color="auto"/>
            </w:tcBorders>
          </w:tcPr>
          <w:p w14:paraId="25EBF683" w14:textId="77777777" w:rsidR="005D20F9" w:rsidRPr="00D775CB" w:rsidRDefault="005D20F9" w:rsidP="00CE0E89">
            <w:pPr>
              <w:spacing w:after="0" w:line="259" w:lineRule="auto"/>
              <w:ind w:left="43" w:right="0" w:firstLine="0"/>
              <w:rPr>
                <w:color w:val="auto"/>
                <w:sz w:val="22"/>
              </w:rPr>
            </w:pPr>
          </w:p>
        </w:tc>
      </w:tr>
      <w:tr w:rsidR="004005D7" w:rsidRPr="00D775CB" w14:paraId="338ECB2E" w14:textId="77777777" w:rsidTr="004F2FDA">
        <w:trPr>
          <w:trHeight w:val="45"/>
        </w:trPr>
        <w:tc>
          <w:tcPr>
            <w:tcW w:w="194" w:type="pct"/>
            <w:vMerge/>
            <w:tcBorders>
              <w:top w:val="single" w:sz="4" w:space="0" w:color="auto"/>
              <w:left w:val="single" w:sz="4" w:space="0" w:color="auto"/>
              <w:right w:val="single" w:sz="4" w:space="0" w:color="auto"/>
            </w:tcBorders>
          </w:tcPr>
          <w:p w14:paraId="4CC645DE" w14:textId="77777777" w:rsidR="005D20F9" w:rsidRPr="00D775CB" w:rsidRDefault="005D20F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6D7322F9" w14:textId="77777777" w:rsidR="005D20F9" w:rsidRPr="00D775CB" w:rsidRDefault="005D20F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751195AD" w14:textId="77777777" w:rsidR="005D20F9" w:rsidRPr="00D775CB" w:rsidRDefault="005D20F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3EA80B5A" w14:textId="77777777" w:rsidR="005D20F9" w:rsidRPr="00D775CB" w:rsidRDefault="005D20F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4FC85F20"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54F629E3" w14:textId="2AF36A41" w:rsidR="005D20F9" w:rsidRPr="00D775CB" w:rsidRDefault="005D20F9" w:rsidP="00CE0E89">
            <w:pPr>
              <w:spacing w:after="0" w:line="259" w:lineRule="auto"/>
              <w:ind w:left="43" w:right="0" w:firstLine="0"/>
              <w:rPr>
                <w:color w:val="auto"/>
                <w:sz w:val="22"/>
              </w:rPr>
            </w:pPr>
            <w:r w:rsidRPr="00D775CB">
              <w:rPr>
                <w:color w:val="auto"/>
                <w:sz w:val="22"/>
              </w:rPr>
              <w:t>7. согласование документации с главой городского округа;</w:t>
            </w:r>
          </w:p>
        </w:tc>
        <w:tc>
          <w:tcPr>
            <w:tcW w:w="508" w:type="pct"/>
            <w:vMerge/>
            <w:tcBorders>
              <w:top w:val="single" w:sz="4" w:space="0" w:color="auto"/>
              <w:left w:val="single" w:sz="4" w:space="0" w:color="auto"/>
              <w:right w:val="single" w:sz="4" w:space="0" w:color="auto"/>
            </w:tcBorders>
          </w:tcPr>
          <w:p w14:paraId="02B1CC73" w14:textId="77777777" w:rsidR="005D20F9" w:rsidRPr="00D775CB" w:rsidRDefault="005D20F9"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79FD093A" w14:textId="43989C2A"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7B57F1C7" w14:textId="3AA45A4C" w:rsidR="005D20F9" w:rsidRPr="00D775CB" w:rsidRDefault="005D20F9" w:rsidP="00CE0E89">
            <w:pPr>
              <w:spacing w:after="0" w:line="259" w:lineRule="auto"/>
              <w:ind w:left="43" w:right="0" w:firstLine="0"/>
              <w:rPr>
                <w:color w:val="auto"/>
                <w:sz w:val="22"/>
              </w:rPr>
            </w:pPr>
            <w:r w:rsidRPr="00D775CB">
              <w:rPr>
                <w:color w:val="auto"/>
                <w:sz w:val="22"/>
              </w:rPr>
              <w:t>часть 12.7 статьи 45 ГрК РФ</w:t>
            </w:r>
            <w:r w:rsidR="00001B5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77E34BDC" w14:textId="4E28E3E9" w:rsidR="005D20F9" w:rsidRPr="00D775CB" w:rsidRDefault="005D20F9" w:rsidP="00CE0E89">
            <w:pPr>
              <w:spacing w:after="0" w:line="259" w:lineRule="auto"/>
              <w:ind w:left="43" w:right="0" w:firstLine="0"/>
              <w:rPr>
                <w:color w:val="auto"/>
                <w:sz w:val="22"/>
              </w:rPr>
            </w:pPr>
            <w:r w:rsidRPr="00D775CB">
              <w:rPr>
                <w:color w:val="auto"/>
                <w:sz w:val="22"/>
              </w:rPr>
              <w:t>для объектов капитального строительства в случаях, установленных частью 3 статьи 41 ГрК РФ</w:t>
            </w:r>
            <w:r w:rsidR="00001B5B">
              <w:rPr>
                <w:color w:val="auto"/>
                <w:sz w:val="22"/>
              </w:rPr>
              <w:t>;</w:t>
            </w:r>
          </w:p>
        </w:tc>
        <w:tc>
          <w:tcPr>
            <w:tcW w:w="676" w:type="pct"/>
            <w:vMerge/>
            <w:tcBorders>
              <w:top w:val="single" w:sz="4" w:space="0" w:color="auto"/>
              <w:left w:val="single" w:sz="4" w:space="0" w:color="auto"/>
              <w:bottom w:val="single" w:sz="4" w:space="0" w:color="auto"/>
              <w:right w:val="single" w:sz="4" w:space="0" w:color="auto"/>
            </w:tcBorders>
          </w:tcPr>
          <w:p w14:paraId="65E23EC4" w14:textId="77777777" w:rsidR="005D20F9" w:rsidRPr="00D775CB" w:rsidRDefault="005D20F9" w:rsidP="00CE0E89">
            <w:pPr>
              <w:spacing w:after="0" w:line="259" w:lineRule="auto"/>
              <w:ind w:left="43" w:right="0" w:firstLine="0"/>
              <w:rPr>
                <w:color w:val="auto"/>
                <w:sz w:val="22"/>
              </w:rPr>
            </w:pPr>
          </w:p>
        </w:tc>
      </w:tr>
      <w:tr w:rsidR="004005D7" w:rsidRPr="00D775CB" w14:paraId="28C59621" w14:textId="77777777" w:rsidTr="004F2FDA">
        <w:trPr>
          <w:trHeight w:val="45"/>
        </w:trPr>
        <w:tc>
          <w:tcPr>
            <w:tcW w:w="194" w:type="pct"/>
            <w:vMerge/>
            <w:tcBorders>
              <w:left w:val="single" w:sz="4" w:space="0" w:color="auto"/>
              <w:right w:val="single" w:sz="4" w:space="0" w:color="auto"/>
            </w:tcBorders>
          </w:tcPr>
          <w:p w14:paraId="081585B9" w14:textId="77777777" w:rsidR="005D20F9" w:rsidRPr="00D775CB" w:rsidRDefault="005D20F9" w:rsidP="00CE0E89">
            <w:pPr>
              <w:spacing w:after="0" w:line="259" w:lineRule="auto"/>
              <w:ind w:left="43" w:right="0" w:firstLine="0"/>
              <w:rPr>
                <w:color w:val="auto"/>
                <w:sz w:val="22"/>
              </w:rPr>
            </w:pPr>
          </w:p>
        </w:tc>
        <w:tc>
          <w:tcPr>
            <w:tcW w:w="551" w:type="pct"/>
            <w:vMerge/>
            <w:tcBorders>
              <w:left w:val="single" w:sz="4" w:space="0" w:color="auto"/>
              <w:right w:val="single" w:sz="4" w:space="0" w:color="auto"/>
            </w:tcBorders>
          </w:tcPr>
          <w:p w14:paraId="3CB7ADCC" w14:textId="77777777" w:rsidR="005D20F9" w:rsidRPr="00D775CB" w:rsidRDefault="005D20F9" w:rsidP="00CE0E89">
            <w:pPr>
              <w:spacing w:after="0" w:line="248" w:lineRule="auto"/>
              <w:ind w:left="43" w:right="0" w:firstLine="0"/>
              <w:rPr>
                <w:color w:val="auto"/>
                <w:sz w:val="22"/>
              </w:rPr>
            </w:pPr>
          </w:p>
        </w:tc>
        <w:tc>
          <w:tcPr>
            <w:tcW w:w="336" w:type="pct"/>
            <w:vMerge/>
            <w:tcBorders>
              <w:left w:val="single" w:sz="4" w:space="0" w:color="auto"/>
              <w:right w:val="single" w:sz="4" w:space="0" w:color="auto"/>
            </w:tcBorders>
          </w:tcPr>
          <w:p w14:paraId="6D934FA9" w14:textId="77777777" w:rsidR="005D20F9" w:rsidRPr="00D775CB" w:rsidRDefault="005D20F9" w:rsidP="00CE0E89">
            <w:pPr>
              <w:spacing w:after="0" w:line="259" w:lineRule="auto"/>
              <w:ind w:left="43" w:right="0" w:firstLine="0"/>
              <w:rPr>
                <w:color w:val="auto"/>
                <w:sz w:val="22"/>
              </w:rPr>
            </w:pPr>
          </w:p>
        </w:tc>
        <w:tc>
          <w:tcPr>
            <w:tcW w:w="275" w:type="pct"/>
            <w:vMerge/>
            <w:tcBorders>
              <w:left w:val="single" w:sz="4" w:space="0" w:color="auto"/>
              <w:right w:val="single" w:sz="4" w:space="0" w:color="auto"/>
            </w:tcBorders>
          </w:tcPr>
          <w:p w14:paraId="4763FD75" w14:textId="77777777" w:rsidR="005D20F9" w:rsidRPr="00D775CB" w:rsidRDefault="005D20F9" w:rsidP="00CE0E89">
            <w:pPr>
              <w:spacing w:after="0" w:line="259" w:lineRule="auto"/>
              <w:ind w:left="43" w:right="0" w:firstLine="0"/>
              <w:rPr>
                <w:color w:val="auto"/>
                <w:sz w:val="22"/>
              </w:rPr>
            </w:pPr>
          </w:p>
        </w:tc>
        <w:tc>
          <w:tcPr>
            <w:tcW w:w="314" w:type="pct"/>
            <w:vMerge/>
            <w:tcBorders>
              <w:left w:val="single" w:sz="4" w:space="0" w:color="auto"/>
              <w:right w:val="single" w:sz="4" w:space="0" w:color="auto"/>
            </w:tcBorders>
          </w:tcPr>
          <w:p w14:paraId="61FF3D1B"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7D81937" w14:textId="5FEF460B" w:rsidR="005D20F9" w:rsidRPr="00D775CB" w:rsidRDefault="005D20F9" w:rsidP="00CE0E89">
            <w:pPr>
              <w:spacing w:after="0" w:line="259" w:lineRule="auto"/>
              <w:ind w:left="43" w:right="0" w:firstLine="0"/>
              <w:rPr>
                <w:color w:val="auto"/>
                <w:sz w:val="22"/>
              </w:rPr>
            </w:pPr>
            <w:r w:rsidRPr="00D775CB">
              <w:rPr>
                <w:color w:val="auto"/>
                <w:sz w:val="22"/>
              </w:rPr>
              <w:t>8. согласование документации по планировке территории с владельцем автомобильной дороги;</w:t>
            </w:r>
          </w:p>
        </w:tc>
        <w:tc>
          <w:tcPr>
            <w:tcW w:w="508" w:type="pct"/>
            <w:vMerge/>
            <w:tcBorders>
              <w:left w:val="single" w:sz="4" w:space="0" w:color="auto"/>
              <w:right w:val="single" w:sz="4" w:space="0" w:color="auto"/>
            </w:tcBorders>
          </w:tcPr>
          <w:p w14:paraId="584C15BE" w14:textId="77777777" w:rsidR="005D20F9" w:rsidRPr="00D775CB" w:rsidRDefault="005D20F9" w:rsidP="00CE0E89">
            <w:pPr>
              <w:spacing w:after="0" w:line="259" w:lineRule="auto"/>
              <w:ind w:left="43" w:right="0" w:firstLine="0"/>
              <w:rPr>
                <w:color w:val="auto"/>
                <w:sz w:val="22"/>
              </w:rPr>
            </w:pPr>
          </w:p>
        </w:tc>
        <w:tc>
          <w:tcPr>
            <w:tcW w:w="430" w:type="pct"/>
            <w:vMerge/>
            <w:tcBorders>
              <w:left w:val="single" w:sz="4" w:space="0" w:color="auto"/>
              <w:right w:val="single" w:sz="4" w:space="0" w:color="auto"/>
            </w:tcBorders>
          </w:tcPr>
          <w:p w14:paraId="79EAEDCA" w14:textId="7D9A6960"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44B1616F" w14:textId="11BC345E" w:rsidR="005D20F9" w:rsidRPr="00D775CB" w:rsidRDefault="005D20F9" w:rsidP="00CE0E89">
            <w:pPr>
              <w:spacing w:after="0" w:line="259" w:lineRule="auto"/>
              <w:ind w:left="43" w:right="0" w:firstLine="0"/>
              <w:rPr>
                <w:b/>
                <w:bCs/>
                <w:color w:val="auto"/>
                <w:sz w:val="22"/>
              </w:rPr>
            </w:pPr>
            <w:r w:rsidRPr="00D775CB">
              <w:rPr>
                <w:color w:val="auto"/>
                <w:sz w:val="22"/>
              </w:rPr>
              <w:t>часть 12.10 статьи 45 ГрК РФ</w:t>
            </w:r>
            <w:r w:rsidR="00001B5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63F3AD53" w14:textId="7C31C200" w:rsidR="005D20F9" w:rsidRPr="00D775CB" w:rsidRDefault="005D20F9" w:rsidP="00CE0E89">
            <w:pPr>
              <w:spacing w:after="0" w:line="259" w:lineRule="auto"/>
              <w:ind w:left="43" w:right="0" w:firstLine="0"/>
              <w:rPr>
                <w:color w:val="auto"/>
                <w:sz w:val="22"/>
              </w:rPr>
            </w:pPr>
            <w:r w:rsidRPr="00D775CB">
              <w:rPr>
                <w:color w:val="auto"/>
                <w:sz w:val="22"/>
              </w:rPr>
              <w:t>для объектов капитального строительства в случаях, установленных частью 3 статьи 41 ГрК РФ</w:t>
            </w:r>
            <w:r w:rsidR="00001B5B">
              <w:rPr>
                <w:color w:val="auto"/>
                <w:sz w:val="22"/>
              </w:rPr>
              <w:t>;</w:t>
            </w:r>
          </w:p>
        </w:tc>
        <w:tc>
          <w:tcPr>
            <w:tcW w:w="676" w:type="pct"/>
            <w:vMerge/>
            <w:tcBorders>
              <w:top w:val="single" w:sz="4" w:space="0" w:color="auto"/>
              <w:left w:val="single" w:sz="4" w:space="0" w:color="auto"/>
              <w:right w:val="single" w:sz="4" w:space="0" w:color="auto"/>
            </w:tcBorders>
          </w:tcPr>
          <w:p w14:paraId="164D265E" w14:textId="77777777" w:rsidR="005D20F9" w:rsidRPr="00D775CB" w:rsidRDefault="005D20F9" w:rsidP="00CE0E89">
            <w:pPr>
              <w:spacing w:after="0" w:line="259" w:lineRule="auto"/>
              <w:ind w:left="43" w:right="0" w:firstLine="0"/>
              <w:rPr>
                <w:color w:val="auto"/>
                <w:sz w:val="22"/>
              </w:rPr>
            </w:pPr>
          </w:p>
        </w:tc>
      </w:tr>
      <w:tr w:rsidR="004005D7" w:rsidRPr="00D775CB" w14:paraId="0DC8E458" w14:textId="77777777" w:rsidTr="004F2FDA">
        <w:trPr>
          <w:trHeight w:val="45"/>
        </w:trPr>
        <w:tc>
          <w:tcPr>
            <w:tcW w:w="194" w:type="pct"/>
            <w:vMerge/>
            <w:tcBorders>
              <w:left w:val="single" w:sz="4" w:space="0" w:color="auto"/>
              <w:bottom w:val="single" w:sz="4" w:space="0" w:color="auto"/>
              <w:right w:val="single" w:sz="4" w:space="0" w:color="auto"/>
            </w:tcBorders>
          </w:tcPr>
          <w:p w14:paraId="3F1D2962" w14:textId="77777777" w:rsidR="005D20F9" w:rsidRPr="00D775CB" w:rsidRDefault="005D20F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5CC973AF" w14:textId="77777777" w:rsidR="005D20F9" w:rsidRPr="00D775CB" w:rsidRDefault="005D20F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3767EDAC" w14:textId="77777777" w:rsidR="005D20F9" w:rsidRPr="00D775CB" w:rsidRDefault="005D20F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2915A4F2" w14:textId="77777777" w:rsidR="005D20F9" w:rsidRPr="00D775CB" w:rsidRDefault="005D20F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3E659A00"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5AD1D3C8" w14:textId="6D301678" w:rsidR="005D20F9" w:rsidRPr="00D775CB" w:rsidRDefault="005D20F9" w:rsidP="00CE0E89">
            <w:pPr>
              <w:spacing w:after="0" w:line="259" w:lineRule="auto"/>
              <w:ind w:left="43" w:right="0" w:firstLine="0"/>
              <w:rPr>
                <w:color w:val="auto"/>
                <w:sz w:val="22"/>
              </w:rPr>
            </w:pPr>
            <w:r w:rsidRPr="00D775CB">
              <w:rPr>
                <w:color w:val="auto"/>
                <w:sz w:val="22"/>
              </w:rPr>
              <w:t xml:space="preserve">9. согласование проекта планировки территории с органом государственной власти или органом местного самоуправления, уполномоченными на утверждение проекта планировки территории </w:t>
            </w:r>
            <w:r w:rsidR="00001B5B" w:rsidRPr="00D775CB">
              <w:rPr>
                <w:color w:val="auto"/>
                <w:sz w:val="22"/>
              </w:rPr>
              <w:t>существующих линейного</w:t>
            </w:r>
            <w:r w:rsidRPr="00D775CB">
              <w:rPr>
                <w:color w:val="auto"/>
                <w:sz w:val="22"/>
              </w:rPr>
              <w:t xml:space="preserve"> объекта  или линейных объектов, подлежащих реконструкции в связи с планируемым строительством, реконструкцией линейного объекта регионального значения, линейного объекта местного значения;</w:t>
            </w:r>
          </w:p>
        </w:tc>
        <w:tc>
          <w:tcPr>
            <w:tcW w:w="508" w:type="pct"/>
            <w:vMerge/>
            <w:tcBorders>
              <w:left w:val="single" w:sz="4" w:space="0" w:color="auto"/>
              <w:bottom w:val="single" w:sz="4" w:space="0" w:color="auto"/>
              <w:right w:val="single" w:sz="4" w:space="0" w:color="auto"/>
            </w:tcBorders>
          </w:tcPr>
          <w:p w14:paraId="3EB67B12" w14:textId="77777777" w:rsidR="005D20F9" w:rsidRPr="00D775CB" w:rsidRDefault="005D20F9"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799C2C17" w14:textId="3934A9D1"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7754644A" w14:textId="1BEC819F" w:rsidR="005D20F9" w:rsidRPr="00D775CB" w:rsidRDefault="005D20F9" w:rsidP="00CE0E89">
            <w:pPr>
              <w:spacing w:after="0" w:line="259" w:lineRule="auto"/>
              <w:ind w:left="43" w:right="0" w:firstLine="0"/>
              <w:rPr>
                <w:color w:val="auto"/>
                <w:sz w:val="22"/>
              </w:rPr>
            </w:pPr>
            <w:r w:rsidRPr="00D775CB">
              <w:rPr>
                <w:color w:val="auto"/>
                <w:sz w:val="22"/>
              </w:rPr>
              <w:t>часть 12.12 статьи 45 ГрК РФ</w:t>
            </w:r>
            <w:r w:rsidR="00001B5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7B98677C" w14:textId="5B3581E8" w:rsidR="005D20F9" w:rsidRPr="00D775CB" w:rsidRDefault="005D20F9" w:rsidP="00CE0E89">
            <w:pPr>
              <w:spacing w:after="0" w:line="259" w:lineRule="auto"/>
              <w:ind w:left="43" w:right="0" w:firstLine="0"/>
              <w:rPr>
                <w:color w:val="auto"/>
                <w:sz w:val="22"/>
              </w:rPr>
            </w:pPr>
            <w:r w:rsidRPr="00D775CB">
              <w:rPr>
                <w:color w:val="auto"/>
                <w:sz w:val="22"/>
              </w:rPr>
              <w:t>для объектов капитального строительства в случаях, установленных частью 3 статьи 41 ГрК РФ</w:t>
            </w:r>
            <w:r w:rsidR="00001B5B">
              <w:rPr>
                <w:color w:val="auto"/>
                <w:sz w:val="22"/>
              </w:rPr>
              <w:t>;</w:t>
            </w:r>
          </w:p>
        </w:tc>
        <w:tc>
          <w:tcPr>
            <w:tcW w:w="676" w:type="pct"/>
            <w:vMerge/>
            <w:tcBorders>
              <w:left w:val="single" w:sz="4" w:space="0" w:color="auto"/>
              <w:bottom w:val="single" w:sz="4" w:space="0" w:color="auto"/>
              <w:right w:val="single" w:sz="4" w:space="0" w:color="auto"/>
            </w:tcBorders>
          </w:tcPr>
          <w:p w14:paraId="20C702F3" w14:textId="77777777" w:rsidR="005D20F9" w:rsidRPr="00D775CB" w:rsidRDefault="005D20F9" w:rsidP="00CE0E89">
            <w:pPr>
              <w:spacing w:after="0" w:line="259" w:lineRule="auto"/>
              <w:ind w:left="43" w:right="0" w:firstLine="0"/>
              <w:rPr>
                <w:color w:val="auto"/>
                <w:sz w:val="22"/>
              </w:rPr>
            </w:pPr>
          </w:p>
        </w:tc>
      </w:tr>
      <w:tr w:rsidR="004005D7" w:rsidRPr="00D775CB" w14:paraId="203335A3" w14:textId="77777777" w:rsidTr="004F2FDA">
        <w:trPr>
          <w:trHeight w:val="45"/>
        </w:trPr>
        <w:tc>
          <w:tcPr>
            <w:tcW w:w="194" w:type="pct"/>
            <w:vMerge/>
            <w:tcBorders>
              <w:top w:val="single" w:sz="4" w:space="0" w:color="auto"/>
              <w:left w:val="single" w:sz="4" w:space="0" w:color="auto"/>
              <w:right w:val="single" w:sz="4" w:space="0" w:color="auto"/>
            </w:tcBorders>
          </w:tcPr>
          <w:p w14:paraId="6EECC30E" w14:textId="77777777" w:rsidR="005018E3" w:rsidRPr="00D775CB" w:rsidRDefault="005018E3"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0C03EE0B" w14:textId="77777777" w:rsidR="005018E3" w:rsidRPr="00D775CB" w:rsidRDefault="005018E3"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0DCFDC83" w14:textId="77777777" w:rsidR="005018E3" w:rsidRPr="00D775CB" w:rsidRDefault="005018E3"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7A4B501F" w14:textId="77777777" w:rsidR="005018E3" w:rsidRPr="00D775CB" w:rsidRDefault="005018E3"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364DC0DB" w14:textId="77777777" w:rsidR="005018E3" w:rsidRPr="00D775CB" w:rsidRDefault="005018E3" w:rsidP="00CE0E89">
            <w:pPr>
              <w:spacing w:after="0" w:line="246" w:lineRule="auto"/>
              <w:ind w:left="43" w:right="0" w:firstLine="0"/>
              <w:rPr>
                <w:color w:val="auto"/>
                <w:sz w:val="22"/>
              </w:rPr>
            </w:pPr>
          </w:p>
        </w:tc>
        <w:tc>
          <w:tcPr>
            <w:tcW w:w="737" w:type="pct"/>
            <w:vMerge w:val="restart"/>
            <w:tcBorders>
              <w:top w:val="single" w:sz="4" w:space="0" w:color="auto"/>
              <w:left w:val="single" w:sz="4" w:space="0" w:color="auto"/>
              <w:right w:val="single" w:sz="4" w:space="0" w:color="auto"/>
            </w:tcBorders>
          </w:tcPr>
          <w:p w14:paraId="74A0C237" w14:textId="08FF1260" w:rsidR="005018E3" w:rsidRPr="00D775CB" w:rsidRDefault="005018E3" w:rsidP="00CE0E89">
            <w:pPr>
              <w:spacing w:after="0" w:line="259" w:lineRule="auto"/>
              <w:ind w:left="43" w:right="0" w:firstLine="0"/>
              <w:rPr>
                <w:color w:val="auto"/>
                <w:sz w:val="22"/>
              </w:rPr>
            </w:pPr>
            <w:r w:rsidRPr="00D775CB">
              <w:rPr>
                <w:color w:val="auto"/>
                <w:sz w:val="22"/>
              </w:rPr>
              <w:t>10.1. согласование с Министерством культуры РФ проектов документации по планировке территории</w:t>
            </w:r>
            <w:r w:rsidR="000063E3" w:rsidRPr="00D775CB">
              <w:rPr>
                <w:color w:val="auto"/>
                <w:sz w:val="22"/>
              </w:rPr>
              <w:t>*</w:t>
            </w:r>
            <w:r w:rsidR="007A1D62" w:rsidRPr="00D775CB">
              <w:rPr>
                <w:color w:val="auto"/>
                <w:sz w:val="22"/>
              </w:rPr>
              <w:t>.</w:t>
            </w:r>
          </w:p>
          <w:p w14:paraId="5FEC5451" w14:textId="29AB2F24" w:rsidR="007A1D62" w:rsidRPr="00D775CB" w:rsidRDefault="000063E3" w:rsidP="00CE0E89">
            <w:pPr>
              <w:spacing w:after="0" w:line="259" w:lineRule="auto"/>
              <w:ind w:left="43" w:right="0" w:firstLine="0"/>
              <w:rPr>
                <w:color w:val="auto"/>
                <w:sz w:val="22"/>
              </w:rPr>
            </w:pPr>
            <w:r w:rsidRPr="00D775CB">
              <w:rPr>
                <w:color w:val="auto"/>
                <w:sz w:val="22"/>
              </w:rPr>
              <w:t>*</w:t>
            </w:r>
            <w:r w:rsidR="007A1D62" w:rsidRPr="00D775CB">
              <w:rPr>
                <w:color w:val="auto"/>
                <w:sz w:val="22"/>
              </w:rPr>
              <w:t xml:space="preserve">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w:t>
            </w:r>
            <w:r w:rsidR="001A7412" w:rsidRPr="00D775CB">
              <w:rPr>
                <w:color w:val="auto"/>
                <w:sz w:val="22"/>
              </w:rPr>
              <w:t>соответственно Правительством</w:t>
            </w:r>
            <w:r w:rsidR="00413741" w:rsidRPr="00D775CB">
              <w:rPr>
                <w:color w:val="auto"/>
                <w:sz w:val="22"/>
              </w:rPr>
              <w:t xml:space="preserve"> Российской Федерации, законами или иными нормативными правовыми актами субъектов Российской Федерации</w:t>
            </w:r>
          </w:p>
        </w:tc>
        <w:tc>
          <w:tcPr>
            <w:tcW w:w="508" w:type="pct"/>
            <w:vMerge/>
            <w:tcBorders>
              <w:top w:val="single" w:sz="4" w:space="0" w:color="auto"/>
              <w:left w:val="single" w:sz="4" w:space="0" w:color="auto"/>
              <w:right w:val="single" w:sz="4" w:space="0" w:color="auto"/>
            </w:tcBorders>
          </w:tcPr>
          <w:p w14:paraId="086BA190" w14:textId="77777777" w:rsidR="005018E3" w:rsidRPr="00D775CB" w:rsidRDefault="005018E3"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2421C7A3" w14:textId="40B616D6" w:rsidR="005018E3" w:rsidRPr="00D775CB" w:rsidRDefault="005018E3" w:rsidP="00CE0E89">
            <w:pPr>
              <w:spacing w:after="0" w:line="259" w:lineRule="auto"/>
              <w:ind w:left="43" w:right="0" w:firstLine="0"/>
              <w:rPr>
                <w:color w:val="auto"/>
                <w:sz w:val="22"/>
              </w:rPr>
            </w:pPr>
          </w:p>
        </w:tc>
        <w:tc>
          <w:tcPr>
            <w:tcW w:w="430" w:type="pct"/>
            <w:vMerge w:val="restart"/>
            <w:tcBorders>
              <w:top w:val="single" w:sz="4" w:space="0" w:color="auto"/>
              <w:left w:val="single" w:sz="4" w:space="0" w:color="auto"/>
              <w:right w:val="single" w:sz="4" w:space="0" w:color="auto"/>
            </w:tcBorders>
          </w:tcPr>
          <w:p w14:paraId="3EF48624" w14:textId="273C4508" w:rsidR="005018E3" w:rsidRPr="00D775CB" w:rsidRDefault="005018E3" w:rsidP="00CE0E89">
            <w:pPr>
              <w:spacing w:after="0" w:line="259" w:lineRule="auto"/>
              <w:ind w:left="43" w:right="0" w:firstLine="0"/>
              <w:rPr>
                <w:color w:val="auto"/>
                <w:sz w:val="22"/>
              </w:rPr>
            </w:pPr>
            <w:r w:rsidRPr="00D775CB">
              <w:rPr>
                <w:color w:val="auto"/>
                <w:sz w:val="22"/>
              </w:rPr>
              <w:t>часть 10 статьи 45 ГрК РФ РФ, постановление Правительства РФ от 27 июля 2017 года № 887 «Об утверждении Правил подготовки и утверждения проекта планировки территории в отношении территорий исторических поселений федерального значения»</w:t>
            </w:r>
            <w:r w:rsidR="001A7412">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45CAE952" w14:textId="3D939510" w:rsidR="005018E3" w:rsidRPr="00D775CB" w:rsidRDefault="005018E3" w:rsidP="00CE0E89">
            <w:pPr>
              <w:spacing w:after="0" w:line="259" w:lineRule="auto"/>
              <w:ind w:left="43" w:right="0" w:firstLine="0"/>
              <w:rPr>
                <w:color w:val="auto"/>
                <w:sz w:val="22"/>
              </w:rPr>
            </w:pPr>
            <w:r w:rsidRPr="00D775CB">
              <w:rPr>
                <w:color w:val="auto"/>
                <w:sz w:val="22"/>
              </w:rPr>
              <w:t>для объектов культурного наследия</w:t>
            </w:r>
          </w:p>
        </w:tc>
        <w:tc>
          <w:tcPr>
            <w:tcW w:w="676" w:type="pct"/>
            <w:vMerge/>
            <w:tcBorders>
              <w:top w:val="single" w:sz="4" w:space="0" w:color="auto"/>
              <w:left w:val="single" w:sz="4" w:space="0" w:color="auto"/>
              <w:right w:val="single" w:sz="4" w:space="0" w:color="auto"/>
            </w:tcBorders>
          </w:tcPr>
          <w:p w14:paraId="1465CB41" w14:textId="77777777" w:rsidR="005018E3" w:rsidRPr="00D775CB" w:rsidRDefault="005018E3" w:rsidP="00CE0E89">
            <w:pPr>
              <w:spacing w:after="0" w:line="259" w:lineRule="auto"/>
              <w:ind w:left="43" w:right="0" w:firstLine="0"/>
              <w:rPr>
                <w:color w:val="auto"/>
                <w:sz w:val="22"/>
              </w:rPr>
            </w:pPr>
          </w:p>
        </w:tc>
      </w:tr>
      <w:tr w:rsidR="004005D7" w:rsidRPr="00D775CB" w14:paraId="35B46F34" w14:textId="77777777" w:rsidTr="004F2FDA">
        <w:trPr>
          <w:trHeight w:val="45"/>
        </w:trPr>
        <w:tc>
          <w:tcPr>
            <w:tcW w:w="194" w:type="pct"/>
            <w:vMerge/>
            <w:tcBorders>
              <w:left w:val="single" w:sz="4" w:space="0" w:color="auto"/>
              <w:bottom w:val="single" w:sz="4" w:space="0" w:color="auto"/>
              <w:right w:val="single" w:sz="4" w:space="0" w:color="auto"/>
            </w:tcBorders>
          </w:tcPr>
          <w:p w14:paraId="679D6A75" w14:textId="77777777" w:rsidR="005018E3" w:rsidRPr="00D775CB" w:rsidRDefault="005018E3"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1D09E5D8" w14:textId="77777777" w:rsidR="005018E3" w:rsidRPr="00D775CB" w:rsidRDefault="005018E3"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1FC3530E" w14:textId="77777777" w:rsidR="005018E3" w:rsidRPr="00D775CB" w:rsidRDefault="005018E3"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235613C8" w14:textId="77777777" w:rsidR="005018E3" w:rsidRPr="00D775CB" w:rsidRDefault="005018E3"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3841B560" w14:textId="77777777" w:rsidR="005018E3" w:rsidRPr="00D775CB" w:rsidRDefault="005018E3" w:rsidP="00CE0E89">
            <w:pPr>
              <w:spacing w:after="0" w:line="246" w:lineRule="auto"/>
              <w:ind w:left="43" w:right="0" w:firstLine="0"/>
              <w:rPr>
                <w:color w:val="auto"/>
                <w:sz w:val="22"/>
              </w:rPr>
            </w:pPr>
          </w:p>
        </w:tc>
        <w:tc>
          <w:tcPr>
            <w:tcW w:w="737" w:type="pct"/>
            <w:vMerge/>
            <w:tcBorders>
              <w:left w:val="single" w:sz="4" w:space="0" w:color="auto"/>
              <w:bottom w:val="single" w:sz="4" w:space="0" w:color="auto"/>
              <w:right w:val="single" w:sz="4" w:space="0" w:color="auto"/>
            </w:tcBorders>
          </w:tcPr>
          <w:p w14:paraId="4BD7F5EC" w14:textId="48B89A59" w:rsidR="005018E3" w:rsidRPr="00D775CB" w:rsidRDefault="005018E3" w:rsidP="00CE0E89">
            <w:pPr>
              <w:spacing w:after="0" w:line="259" w:lineRule="auto"/>
              <w:ind w:left="43" w:right="0" w:firstLine="0"/>
              <w:rPr>
                <w:color w:val="auto"/>
                <w:sz w:val="22"/>
              </w:rPr>
            </w:pPr>
          </w:p>
        </w:tc>
        <w:tc>
          <w:tcPr>
            <w:tcW w:w="508" w:type="pct"/>
            <w:vMerge/>
            <w:tcBorders>
              <w:left w:val="single" w:sz="4" w:space="0" w:color="auto"/>
              <w:bottom w:val="single" w:sz="4" w:space="0" w:color="auto"/>
              <w:right w:val="single" w:sz="4" w:space="0" w:color="auto"/>
            </w:tcBorders>
          </w:tcPr>
          <w:p w14:paraId="3702349A" w14:textId="77777777" w:rsidR="005018E3" w:rsidRPr="00D775CB" w:rsidRDefault="005018E3"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6AA8D7ED" w14:textId="16B56E58" w:rsidR="005018E3" w:rsidRPr="00D775CB" w:rsidRDefault="005018E3"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6A709316" w14:textId="6D0612E2" w:rsidR="005018E3" w:rsidRPr="00D775CB" w:rsidRDefault="005018E3" w:rsidP="00CE0E89">
            <w:pPr>
              <w:spacing w:after="0" w:line="259" w:lineRule="auto"/>
              <w:ind w:left="43" w:right="0" w:firstLine="0"/>
              <w:rPr>
                <w:color w:val="auto"/>
                <w:sz w:val="22"/>
              </w:rPr>
            </w:pPr>
          </w:p>
        </w:tc>
        <w:tc>
          <w:tcPr>
            <w:tcW w:w="549" w:type="pct"/>
            <w:tcBorders>
              <w:top w:val="single" w:sz="4" w:space="0" w:color="auto"/>
              <w:left w:val="single" w:sz="4" w:space="0" w:color="auto"/>
              <w:bottom w:val="single" w:sz="4" w:space="0" w:color="auto"/>
              <w:right w:val="single" w:sz="4" w:space="0" w:color="auto"/>
            </w:tcBorders>
          </w:tcPr>
          <w:p w14:paraId="7BC793B9" w14:textId="1D0F5E0B" w:rsidR="005018E3" w:rsidRPr="00D775CB" w:rsidRDefault="005018E3" w:rsidP="00CE0E89">
            <w:pPr>
              <w:spacing w:after="0" w:line="259" w:lineRule="auto"/>
              <w:ind w:left="43" w:right="0" w:firstLine="0"/>
              <w:rPr>
                <w:color w:val="auto"/>
                <w:sz w:val="22"/>
              </w:rPr>
            </w:pPr>
          </w:p>
        </w:tc>
        <w:tc>
          <w:tcPr>
            <w:tcW w:w="676" w:type="pct"/>
            <w:vMerge/>
            <w:tcBorders>
              <w:left w:val="single" w:sz="4" w:space="0" w:color="auto"/>
              <w:bottom w:val="single" w:sz="4" w:space="0" w:color="auto"/>
              <w:right w:val="single" w:sz="4" w:space="0" w:color="auto"/>
            </w:tcBorders>
          </w:tcPr>
          <w:p w14:paraId="327B0D27" w14:textId="77777777" w:rsidR="005018E3" w:rsidRPr="00D775CB" w:rsidRDefault="005018E3" w:rsidP="00CE0E89">
            <w:pPr>
              <w:spacing w:after="0" w:line="259" w:lineRule="auto"/>
              <w:ind w:left="43" w:right="0" w:firstLine="0"/>
              <w:rPr>
                <w:color w:val="auto"/>
                <w:sz w:val="22"/>
              </w:rPr>
            </w:pPr>
          </w:p>
        </w:tc>
      </w:tr>
      <w:tr w:rsidR="004005D7" w:rsidRPr="00D775CB" w14:paraId="3620E6B7" w14:textId="77777777" w:rsidTr="00F36C3A">
        <w:trPr>
          <w:trHeight w:val="45"/>
        </w:trPr>
        <w:tc>
          <w:tcPr>
            <w:tcW w:w="194" w:type="pct"/>
            <w:vMerge/>
            <w:tcBorders>
              <w:top w:val="single" w:sz="4" w:space="0" w:color="auto"/>
              <w:left w:val="single" w:sz="4" w:space="0" w:color="auto"/>
              <w:right w:val="single" w:sz="4" w:space="0" w:color="auto"/>
            </w:tcBorders>
          </w:tcPr>
          <w:p w14:paraId="661AF627" w14:textId="77777777" w:rsidR="005D20F9" w:rsidRPr="00D775CB" w:rsidRDefault="005D20F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33623553" w14:textId="77777777" w:rsidR="005D20F9" w:rsidRPr="00D775CB" w:rsidRDefault="005D20F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59A46DFE" w14:textId="77777777" w:rsidR="005D20F9" w:rsidRPr="00D775CB" w:rsidRDefault="005D20F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141C95FF" w14:textId="77777777" w:rsidR="005D20F9" w:rsidRPr="00D775CB" w:rsidRDefault="005D20F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27B3209E"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DF72418" w14:textId="467C5101" w:rsidR="005D20F9" w:rsidRPr="00D775CB" w:rsidRDefault="005D20F9" w:rsidP="00CE0E89">
            <w:pPr>
              <w:spacing w:after="0" w:line="259" w:lineRule="auto"/>
              <w:ind w:left="43" w:right="0" w:firstLine="0"/>
              <w:rPr>
                <w:color w:val="auto"/>
                <w:sz w:val="22"/>
              </w:rPr>
            </w:pPr>
            <w:r w:rsidRPr="00D775CB">
              <w:rPr>
                <w:color w:val="auto"/>
                <w:sz w:val="22"/>
              </w:rPr>
              <w:t>11. протокол согласительного совещания по урегулированию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w:t>
            </w:r>
          </w:p>
        </w:tc>
        <w:tc>
          <w:tcPr>
            <w:tcW w:w="508" w:type="pct"/>
            <w:vMerge/>
            <w:tcBorders>
              <w:top w:val="single" w:sz="4" w:space="0" w:color="auto"/>
              <w:left w:val="single" w:sz="4" w:space="0" w:color="auto"/>
              <w:bottom w:val="single" w:sz="4" w:space="0" w:color="auto"/>
              <w:right w:val="single" w:sz="4" w:space="0" w:color="auto"/>
            </w:tcBorders>
          </w:tcPr>
          <w:p w14:paraId="2D306644" w14:textId="77777777" w:rsidR="005D20F9" w:rsidRPr="00D775CB" w:rsidRDefault="005D20F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34D0055D" w14:textId="4F89090C"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2B6A7F47" w14:textId="2454DDA9" w:rsidR="005D20F9" w:rsidRPr="00D775CB" w:rsidRDefault="005D20F9" w:rsidP="00CE0E89">
            <w:pPr>
              <w:spacing w:after="0" w:line="259" w:lineRule="auto"/>
              <w:ind w:left="43" w:right="0" w:firstLine="0"/>
              <w:jc w:val="center"/>
              <w:rPr>
                <w:color w:val="auto"/>
                <w:sz w:val="22"/>
              </w:rPr>
            </w:pPr>
            <w:r w:rsidRPr="00D775C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2FA18D01" w14:textId="2CB10F6B" w:rsidR="005D20F9" w:rsidRPr="00D775CB" w:rsidRDefault="005D20F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w:t>
            </w:r>
          </w:p>
        </w:tc>
        <w:tc>
          <w:tcPr>
            <w:tcW w:w="676" w:type="pct"/>
            <w:vMerge/>
            <w:tcBorders>
              <w:top w:val="single" w:sz="4" w:space="0" w:color="auto"/>
              <w:left w:val="single" w:sz="4" w:space="0" w:color="auto"/>
              <w:bottom w:val="single" w:sz="4" w:space="0" w:color="auto"/>
              <w:right w:val="single" w:sz="4" w:space="0" w:color="auto"/>
            </w:tcBorders>
          </w:tcPr>
          <w:p w14:paraId="63AB1A68" w14:textId="77777777" w:rsidR="005D20F9" w:rsidRPr="00D775CB" w:rsidRDefault="005D20F9" w:rsidP="00CE0E89">
            <w:pPr>
              <w:spacing w:after="0" w:line="259" w:lineRule="auto"/>
              <w:ind w:left="43" w:right="0" w:firstLine="0"/>
              <w:rPr>
                <w:color w:val="auto"/>
                <w:sz w:val="22"/>
              </w:rPr>
            </w:pPr>
          </w:p>
        </w:tc>
      </w:tr>
      <w:tr w:rsidR="004005D7" w:rsidRPr="00D775CB" w14:paraId="79ABA699" w14:textId="77777777" w:rsidTr="00F36C3A">
        <w:trPr>
          <w:trHeight w:val="45"/>
        </w:trPr>
        <w:tc>
          <w:tcPr>
            <w:tcW w:w="194" w:type="pct"/>
            <w:vMerge/>
            <w:tcBorders>
              <w:left w:val="single" w:sz="4" w:space="0" w:color="auto"/>
              <w:bottom w:val="single" w:sz="4" w:space="0" w:color="auto"/>
              <w:right w:val="single" w:sz="4" w:space="0" w:color="auto"/>
            </w:tcBorders>
          </w:tcPr>
          <w:p w14:paraId="273FD9A4" w14:textId="77777777" w:rsidR="005D20F9" w:rsidRPr="00D775CB" w:rsidRDefault="005D20F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578D3647" w14:textId="77777777" w:rsidR="005D20F9" w:rsidRPr="00D775CB" w:rsidRDefault="005D20F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5F68297E" w14:textId="77777777" w:rsidR="005D20F9" w:rsidRPr="00D775CB" w:rsidRDefault="005D20F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3A0CAF99" w14:textId="77777777" w:rsidR="005D20F9" w:rsidRPr="00D775CB" w:rsidRDefault="005D20F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13B95ED8"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49784B47" w14:textId="612EC83D" w:rsidR="005D20F9" w:rsidRPr="00D775CB" w:rsidRDefault="005D20F9" w:rsidP="00CE0E89">
            <w:pPr>
              <w:spacing w:after="0" w:line="259" w:lineRule="auto"/>
              <w:ind w:left="43" w:right="0" w:firstLine="0"/>
              <w:rPr>
                <w:color w:val="auto"/>
                <w:sz w:val="22"/>
              </w:rPr>
            </w:pPr>
            <w:r w:rsidRPr="00D775CB">
              <w:rPr>
                <w:color w:val="auto"/>
                <w:sz w:val="22"/>
              </w:rPr>
              <w:t>12. решение согласительных комиссий по рассмотрению разногласий органов исполнительной власти субъектов РФ, органов местного самоуправления городских округов в отношении документации по планировке территории, предусматривающей размещение объекта регионального значения или объекта местного значения городского округа</w:t>
            </w:r>
            <w:r w:rsidR="001A7412">
              <w:rPr>
                <w:color w:val="auto"/>
                <w:sz w:val="22"/>
              </w:rPr>
              <w:t>;</w:t>
            </w:r>
          </w:p>
        </w:tc>
        <w:tc>
          <w:tcPr>
            <w:tcW w:w="508" w:type="pct"/>
            <w:vMerge/>
            <w:tcBorders>
              <w:top w:val="single" w:sz="4" w:space="0" w:color="auto"/>
              <w:left w:val="single" w:sz="4" w:space="0" w:color="auto"/>
              <w:bottom w:val="single" w:sz="4" w:space="0" w:color="auto"/>
              <w:right w:val="single" w:sz="4" w:space="0" w:color="auto"/>
            </w:tcBorders>
          </w:tcPr>
          <w:p w14:paraId="26ECAF39" w14:textId="77777777" w:rsidR="005D20F9" w:rsidRPr="00D775CB" w:rsidRDefault="005D20F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610ADBAC" w14:textId="0376CC3C"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789A37A3" w14:textId="66C8667F" w:rsidR="005D20F9" w:rsidRPr="00D775CB" w:rsidRDefault="005D20F9" w:rsidP="00CE0E89">
            <w:pPr>
              <w:spacing w:after="0" w:line="259" w:lineRule="auto"/>
              <w:ind w:left="43" w:right="0" w:firstLine="0"/>
              <w:jc w:val="center"/>
              <w:rPr>
                <w:color w:val="auto"/>
                <w:sz w:val="22"/>
              </w:rPr>
            </w:pPr>
            <w:r w:rsidRPr="00D775C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4F556678" w14:textId="4AB13831" w:rsidR="005D20F9" w:rsidRPr="00D775CB" w:rsidRDefault="005D20F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w:t>
            </w:r>
            <w:r w:rsidR="001A7412">
              <w:rPr>
                <w:color w:val="auto"/>
                <w:sz w:val="22"/>
              </w:rPr>
              <w:t>;</w:t>
            </w:r>
          </w:p>
        </w:tc>
        <w:tc>
          <w:tcPr>
            <w:tcW w:w="676" w:type="pct"/>
            <w:vMerge/>
            <w:tcBorders>
              <w:top w:val="single" w:sz="4" w:space="0" w:color="auto"/>
              <w:left w:val="single" w:sz="4" w:space="0" w:color="auto"/>
              <w:bottom w:val="single" w:sz="4" w:space="0" w:color="auto"/>
              <w:right w:val="single" w:sz="4" w:space="0" w:color="auto"/>
            </w:tcBorders>
          </w:tcPr>
          <w:p w14:paraId="1A48E5FC" w14:textId="77777777" w:rsidR="005D20F9" w:rsidRPr="00D775CB" w:rsidRDefault="005D20F9" w:rsidP="00CE0E89">
            <w:pPr>
              <w:spacing w:after="0" w:line="259" w:lineRule="auto"/>
              <w:ind w:left="43" w:right="0" w:firstLine="0"/>
              <w:rPr>
                <w:color w:val="auto"/>
                <w:sz w:val="22"/>
              </w:rPr>
            </w:pPr>
          </w:p>
        </w:tc>
      </w:tr>
      <w:tr w:rsidR="004005D7" w:rsidRPr="00D775CB" w14:paraId="46499604" w14:textId="77777777" w:rsidTr="00B63841">
        <w:trPr>
          <w:trHeight w:val="537"/>
        </w:trPr>
        <w:tc>
          <w:tcPr>
            <w:tcW w:w="194" w:type="pct"/>
            <w:vMerge/>
            <w:tcBorders>
              <w:top w:val="single" w:sz="4" w:space="0" w:color="auto"/>
              <w:left w:val="single" w:sz="4" w:space="0" w:color="auto"/>
              <w:bottom w:val="single" w:sz="4" w:space="0" w:color="auto"/>
              <w:right w:val="single" w:sz="4" w:space="0" w:color="auto"/>
            </w:tcBorders>
          </w:tcPr>
          <w:p w14:paraId="4923224F" w14:textId="77777777" w:rsidR="005D20F9" w:rsidRPr="00D775CB" w:rsidRDefault="005D20F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63E80BBC" w14:textId="77777777" w:rsidR="005D20F9" w:rsidRPr="00D775CB" w:rsidRDefault="005D20F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58171FBC" w14:textId="77777777" w:rsidR="005D20F9" w:rsidRPr="00D775CB" w:rsidRDefault="005D20F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0A29537B" w14:textId="77777777" w:rsidR="005D20F9" w:rsidRPr="00D775CB" w:rsidRDefault="005D20F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6E74438A" w14:textId="77777777" w:rsidR="005D20F9" w:rsidRPr="00D775CB" w:rsidRDefault="005D20F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7D4FE543" w14:textId="1BD36907" w:rsidR="005D20F9" w:rsidRPr="00D775CB" w:rsidRDefault="005D20F9" w:rsidP="00CE0E89">
            <w:pPr>
              <w:spacing w:after="0" w:line="259" w:lineRule="auto"/>
              <w:ind w:left="43" w:right="0" w:firstLine="0"/>
              <w:rPr>
                <w:color w:val="auto"/>
                <w:sz w:val="22"/>
              </w:rPr>
            </w:pPr>
            <w:r w:rsidRPr="00D775CB">
              <w:rPr>
                <w:color w:val="auto"/>
                <w:sz w:val="22"/>
              </w:rPr>
              <w:t>13. распорядительный акт об утверждении документации по планировке территории</w:t>
            </w:r>
          </w:p>
        </w:tc>
        <w:tc>
          <w:tcPr>
            <w:tcW w:w="508" w:type="pct"/>
            <w:vMerge/>
            <w:tcBorders>
              <w:top w:val="single" w:sz="4" w:space="0" w:color="auto"/>
              <w:left w:val="single" w:sz="4" w:space="0" w:color="auto"/>
              <w:bottom w:val="single" w:sz="4" w:space="0" w:color="auto"/>
              <w:right w:val="single" w:sz="4" w:space="0" w:color="auto"/>
            </w:tcBorders>
          </w:tcPr>
          <w:p w14:paraId="7D1B3D56" w14:textId="77777777" w:rsidR="005D20F9" w:rsidRPr="00D775CB" w:rsidRDefault="005D20F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190D1224" w14:textId="560DA32D" w:rsidR="005D20F9" w:rsidRPr="00D775CB" w:rsidRDefault="005D20F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257DB956" w14:textId="2D1E0014" w:rsidR="005D20F9" w:rsidRPr="00D775CB" w:rsidRDefault="005D20F9" w:rsidP="00CE0E89">
            <w:pPr>
              <w:spacing w:after="0" w:line="259" w:lineRule="auto"/>
              <w:ind w:left="43" w:right="0" w:firstLine="0"/>
              <w:rPr>
                <w:color w:val="auto"/>
                <w:sz w:val="22"/>
              </w:rPr>
            </w:pPr>
            <w:r w:rsidRPr="00D775CB">
              <w:rPr>
                <w:color w:val="auto"/>
                <w:sz w:val="22"/>
              </w:rPr>
              <w:t>часть 12 статьи 45 ГрК РФ</w:t>
            </w:r>
          </w:p>
        </w:tc>
        <w:tc>
          <w:tcPr>
            <w:tcW w:w="549" w:type="pct"/>
            <w:tcBorders>
              <w:top w:val="single" w:sz="4" w:space="0" w:color="auto"/>
              <w:left w:val="single" w:sz="4" w:space="0" w:color="auto"/>
              <w:bottom w:val="single" w:sz="4" w:space="0" w:color="auto"/>
              <w:right w:val="single" w:sz="4" w:space="0" w:color="auto"/>
            </w:tcBorders>
          </w:tcPr>
          <w:p w14:paraId="633BCBF1" w14:textId="34580916" w:rsidR="005D20F9" w:rsidRPr="00D775CB" w:rsidRDefault="005D20F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w:t>
            </w:r>
          </w:p>
        </w:tc>
        <w:tc>
          <w:tcPr>
            <w:tcW w:w="676" w:type="pct"/>
            <w:vMerge/>
            <w:tcBorders>
              <w:top w:val="single" w:sz="4" w:space="0" w:color="auto"/>
              <w:left w:val="single" w:sz="4" w:space="0" w:color="auto"/>
              <w:bottom w:val="single" w:sz="4" w:space="0" w:color="auto"/>
              <w:right w:val="single" w:sz="4" w:space="0" w:color="auto"/>
            </w:tcBorders>
          </w:tcPr>
          <w:p w14:paraId="080BC322" w14:textId="77777777" w:rsidR="005D20F9" w:rsidRPr="00D775CB" w:rsidRDefault="005D20F9" w:rsidP="00CE0E89">
            <w:pPr>
              <w:spacing w:after="0" w:line="259" w:lineRule="auto"/>
              <w:ind w:left="43" w:right="0" w:firstLine="0"/>
              <w:rPr>
                <w:color w:val="auto"/>
                <w:sz w:val="22"/>
              </w:rPr>
            </w:pPr>
          </w:p>
        </w:tc>
      </w:tr>
      <w:tr w:rsidR="004005D7" w:rsidRPr="00D775CB" w14:paraId="77E2F693" w14:textId="77777777" w:rsidTr="004F2FDA">
        <w:trPr>
          <w:trHeight w:val="37"/>
        </w:trPr>
        <w:tc>
          <w:tcPr>
            <w:tcW w:w="194" w:type="pct"/>
            <w:vMerge w:val="restart"/>
            <w:tcBorders>
              <w:top w:val="single" w:sz="4" w:space="0" w:color="auto"/>
              <w:left w:val="single" w:sz="4" w:space="0" w:color="auto"/>
              <w:bottom w:val="single" w:sz="4" w:space="0" w:color="auto"/>
              <w:right w:val="single" w:sz="4" w:space="0" w:color="auto"/>
            </w:tcBorders>
          </w:tcPr>
          <w:p w14:paraId="3BA61338" w14:textId="30616BA8" w:rsidR="00166629" w:rsidRPr="00D775CB" w:rsidRDefault="00065E0A" w:rsidP="00CE0E89">
            <w:pPr>
              <w:spacing w:after="0" w:line="259" w:lineRule="auto"/>
              <w:ind w:left="43" w:right="0" w:firstLine="0"/>
              <w:rPr>
                <w:color w:val="auto"/>
                <w:sz w:val="22"/>
              </w:rPr>
            </w:pPr>
            <w:r w:rsidRPr="00D775CB">
              <w:rPr>
                <w:color w:val="auto"/>
                <w:sz w:val="22"/>
              </w:rPr>
              <w:t>6</w:t>
            </w:r>
            <w:r w:rsidR="001A7412">
              <w:rPr>
                <w:color w:val="auto"/>
                <w:sz w:val="22"/>
              </w:rPr>
              <w:t>.</w:t>
            </w:r>
          </w:p>
        </w:tc>
        <w:tc>
          <w:tcPr>
            <w:tcW w:w="551" w:type="pct"/>
            <w:vMerge w:val="restart"/>
            <w:tcBorders>
              <w:top w:val="single" w:sz="4" w:space="0" w:color="auto"/>
              <w:left w:val="single" w:sz="4" w:space="0" w:color="auto"/>
              <w:bottom w:val="single" w:sz="4" w:space="0" w:color="auto"/>
              <w:right w:val="single" w:sz="4" w:space="0" w:color="auto"/>
            </w:tcBorders>
          </w:tcPr>
          <w:p w14:paraId="6D3C1D76" w14:textId="75E47539" w:rsidR="00166629" w:rsidRPr="00D775CB" w:rsidRDefault="00065E0A" w:rsidP="00CE0E89">
            <w:pPr>
              <w:spacing w:after="0" w:line="248" w:lineRule="auto"/>
              <w:ind w:left="43" w:right="0" w:firstLine="0"/>
              <w:rPr>
                <w:color w:val="auto"/>
                <w:sz w:val="22"/>
              </w:rPr>
            </w:pPr>
            <w:r w:rsidRPr="00D775CB">
              <w:rPr>
                <w:color w:val="auto"/>
                <w:sz w:val="22"/>
              </w:rPr>
              <w:t xml:space="preserve">Прохождение экспертизы проектной документации и инженерных изысканий </w:t>
            </w:r>
          </w:p>
        </w:tc>
        <w:tc>
          <w:tcPr>
            <w:tcW w:w="336" w:type="pct"/>
            <w:vMerge w:val="restart"/>
            <w:tcBorders>
              <w:top w:val="single" w:sz="4" w:space="0" w:color="auto"/>
              <w:left w:val="single" w:sz="4" w:space="0" w:color="auto"/>
              <w:bottom w:val="single" w:sz="4" w:space="0" w:color="auto"/>
              <w:right w:val="single" w:sz="4" w:space="0" w:color="auto"/>
            </w:tcBorders>
          </w:tcPr>
          <w:p w14:paraId="36433B11" w14:textId="1E40EC2C" w:rsidR="00166629" w:rsidRPr="00D775CB" w:rsidRDefault="00065E0A" w:rsidP="00CE0E89">
            <w:pPr>
              <w:spacing w:after="0" w:line="259" w:lineRule="auto"/>
              <w:ind w:left="43" w:right="0" w:firstLine="0"/>
              <w:rPr>
                <w:color w:val="auto"/>
                <w:sz w:val="22"/>
              </w:rPr>
            </w:pPr>
            <w:r w:rsidRPr="00D775CB">
              <w:rPr>
                <w:color w:val="auto"/>
                <w:sz w:val="22"/>
              </w:rPr>
              <w:t>42 рабочих дня</w:t>
            </w:r>
          </w:p>
        </w:tc>
        <w:tc>
          <w:tcPr>
            <w:tcW w:w="275" w:type="pct"/>
            <w:vMerge w:val="restart"/>
            <w:tcBorders>
              <w:top w:val="single" w:sz="4" w:space="0" w:color="auto"/>
              <w:left w:val="single" w:sz="4" w:space="0" w:color="auto"/>
              <w:bottom w:val="single" w:sz="4" w:space="0" w:color="auto"/>
              <w:right w:val="single" w:sz="4" w:space="0" w:color="auto"/>
            </w:tcBorders>
          </w:tcPr>
          <w:p w14:paraId="4C3DD71D" w14:textId="123B82BF" w:rsidR="00166629" w:rsidRPr="00D775CB" w:rsidRDefault="00065E0A" w:rsidP="00CE0E89">
            <w:pPr>
              <w:spacing w:after="0" w:line="259" w:lineRule="auto"/>
              <w:ind w:left="43" w:right="0" w:firstLine="0"/>
              <w:rPr>
                <w:color w:val="auto"/>
                <w:sz w:val="22"/>
              </w:rPr>
            </w:pPr>
            <w:r w:rsidRPr="00D775CB">
              <w:rPr>
                <w:color w:val="auto"/>
                <w:sz w:val="22"/>
              </w:rPr>
              <w:t>42 рабочих дня</w:t>
            </w:r>
          </w:p>
        </w:tc>
        <w:tc>
          <w:tcPr>
            <w:tcW w:w="314" w:type="pct"/>
            <w:vMerge w:val="restart"/>
            <w:tcBorders>
              <w:top w:val="single" w:sz="4" w:space="0" w:color="auto"/>
              <w:left w:val="single" w:sz="4" w:space="0" w:color="auto"/>
              <w:bottom w:val="single" w:sz="4" w:space="0" w:color="auto"/>
              <w:right w:val="single" w:sz="4" w:space="0" w:color="auto"/>
            </w:tcBorders>
          </w:tcPr>
          <w:p w14:paraId="7B724880" w14:textId="5CFDDEB1" w:rsidR="00166629" w:rsidRPr="00D775CB" w:rsidRDefault="00065E0A" w:rsidP="00CE0E89">
            <w:pPr>
              <w:spacing w:after="0" w:line="246" w:lineRule="auto"/>
              <w:ind w:left="43" w:right="0" w:firstLine="0"/>
              <w:jc w:val="center"/>
              <w:rPr>
                <w:color w:val="auto"/>
                <w:sz w:val="22"/>
              </w:rPr>
            </w:pPr>
            <w:r w:rsidRPr="00D775CB">
              <w:rPr>
                <w:color w:val="auto"/>
                <w:sz w:val="22"/>
              </w:rPr>
              <w:t>39</w:t>
            </w:r>
          </w:p>
        </w:tc>
        <w:tc>
          <w:tcPr>
            <w:tcW w:w="737" w:type="pct"/>
            <w:tcBorders>
              <w:top w:val="single" w:sz="4" w:space="0" w:color="auto"/>
              <w:left w:val="single" w:sz="4" w:space="0" w:color="auto"/>
              <w:bottom w:val="single" w:sz="4" w:space="0" w:color="auto"/>
              <w:right w:val="single" w:sz="4" w:space="0" w:color="auto"/>
            </w:tcBorders>
          </w:tcPr>
          <w:p w14:paraId="6A5455F3" w14:textId="102D8672" w:rsidR="00166629" w:rsidRPr="00D775CB" w:rsidRDefault="00065E0A" w:rsidP="00CE0E89">
            <w:pPr>
              <w:spacing w:after="0" w:line="263" w:lineRule="auto"/>
              <w:ind w:left="43" w:right="0" w:firstLine="0"/>
              <w:rPr>
                <w:color w:val="auto"/>
                <w:sz w:val="22"/>
              </w:rPr>
            </w:pPr>
            <w:r w:rsidRPr="00D775CB">
              <w:rPr>
                <w:color w:val="auto"/>
                <w:sz w:val="22"/>
              </w:rPr>
              <w:t xml:space="preserve">1. </w:t>
            </w:r>
            <w:r w:rsidR="001A7412">
              <w:rPr>
                <w:color w:val="auto"/>
                <w:sz w:val="22"/>
              </w:rPr>
              <w:t>З</w:t>
            </w:r>
            <w:r w:rsidRPr="00D775CB">
              <w:rPr>
                <w:color w:val="auto"/>
                <w:sz w:val="22"/>
              </w:rPr>
              <w:t>аявление о проведении государственной</w:t>
            </w:r>
            <w:r w:rsidR="001A7412">
              <w:rPr>
                <w:color w:val="auto"/>
                <w:sz w:val="22"/>
              </w:rPr>
              <w:t xml:space="preserve"> </w:t>
            </w:r>
            <w:r w:rsidRPr="00D775CB">
              <w:rPr>
                <w:color w:val="auto"/>
                <w:sz w:val="22"/>
              </w:rPr>
              <w:t xml:space="preserve">(негосударственной) экспертизы проектной документации объектов капитального строительства и (или результатов </w:t>
            </w:r>
            <w:r w:rsidR="003A4C34" w:rsidRPr="00D775CB">
              <w:rPr>
                <w:color w:val="auto"/>
                <w:sz w:val="22"/>
              </w:rPr>
              <w:t>и</w:t>
            </w:r>
            <w:r w:rsidRPr="00D775CB">
              <w:rPr>
                <w:color w:val="auto"/>
                <w:sz w:val="22"/>
              </w:rPr>
              <w:t>нженерных изысканий;</w:t>
            </w:r>
          </w:p>
        </w:tc>
        <w:tc>
          <w:tcPr>
            <w:tcW w:w="508" w:type="pct"/>
            <w:vMerge w:val="restart"/>
            <w:tcBorders>
              <w:top w:val="single" w:sz="4" w:space="0" w:color="auto"/>
              <w:left w:val="single" w:sz="4" w:space="0" w:color="auto"/>
              <w:bottom w:val="single" w:sz="4" w:space="0" w:color="auto"/>
              <w:right w:val="single" w:sz="4" w:space="0" w:color="auto"/>
            </w:tcBorders>
          </w:tcPr>
          <w:p w14:paraId="40724A6E" w14:textId="2946070C" w:rsidR="00166629" w:rsidRPr="00D775CB" w:rsidRDefault="001A7412" w:rsidP="00CE0E89">
            <w:pPr>
              <w:spacing w:after="0" w:line="259" w:lineRule="auto"/>
              <w:ind w:left="43" w:right="0" w:firstLine="0"/>
              <w:rPr>
                <w:color w:val="auto"/>
                <w:sz w:val="22"/>
              </w:rPr>
            </w:pPr>
            <w:r>
              <w:rPr>
                <w:color w:val="auto"/>
                <w:sz w:val="22"/>
              </w:rPr>
              <w:t>З</w:t>
            </w:r>
            <w:r w:rsidR="00343AA9" w:rsidRPr="00D775CB">
              <w:rPr>
                <w:color w:val="auto"/>
                <w:sz w:val="22"/>
              </w:rPr>
              <w:t>аключение экспертизы проектной документации и (или) результатов инженерных изысканий</w:t>
            </w:r>
          </w:p>
        </w:tc>
        <w:tc>
          <w:tcPr>
            <w:tcW w:w="430" w:type="pct"/>
            <w:vMerge w:val="restart"/>
            <w:tcBorders>
              <w:top w:val="single" w:sz="4" w:space="0" w:color="auto"/>
              <w:left w:val="single" w:sz="4" w:space="0" w:color="auto"/>
              <w:bottom w:val="single" w:sz="4" w:space="0" w:color="auto"/>
              <w:right w:val="single" w:sz="4" w:space="0" w:color="auto"/>
            </w:tcBorders>
          </w:tcPr>
          <w:p w14:paraId="7B9E412A" w14:textId="63DC0767" w:rsidR="00166629" w:rsidRPr="00D775CB" w:rsidRDefault="004E6380" w:rsidP="00CE0E89">
            <w:pPr>
              <w:spacing w:after="0" w:line="259" w:lineRule="auto"/>
              <w:ind w:left="43" w:right="0" w:firstLine="0"/>
              <w:rPr>
                <w:color w:val="auto"/>
                <w:sz w:val="22"/>
              </w:rPr>
            </w:pPr>
            <w:r w:rsidRPr="00D775CB">
              <w:rPr>
                <w:color w:val="auto"/>
                <w:sz w:val="22"/>
              </w:rPr>
              <w:t>Инвестор</w:t>
            </w:r>
          </w:p>
        </w:tc>
        <w:tc>
          <w:tcPr>
            <w:tcW w:w="430" w:type="pct"/>
            <w:tcBorders>
              <w:top w:val="single" w:sz="4" w:space="0" w:color="auto"/>
              <w:left w:val="single" w:sz="4" w:space="0" w:color="auto"/>
              <w:bottom w:val="single" w:sz="4" w:space="0" w:color="auto"/>
              <w:right w:val="single" w:sz="4" w:space="0" w:color="auto"/>
            </w:tcBorders>
          </w:tcPr>
          <w:p w14:paraId="0136D4FC" w14:textId="02165094" w:rsidR="00166629" w:rsidRPr="00D775CB" w:rsidRDefault="001A7412" w:rsidP="00CE0E89">
            <w:pPr>
              <w:spacing w:after="0" w:line="259" w:lineRule="auto"/>
              <w:ind w:left="43" w:right="0" w:firstLine="0"/>
              <w:rPr>
                <w:color w:val="auto"/>
                <w:sz w:val="22"/>
              </w:rPr>
            </w:pPr>
            <w:r>
              <w:rPr>
                <w:color w:val="auto"/>
                <w:sz w:val="22"/>
              </w:rPr>
              <w:t>С</w:t>
            </w:r>
            <w:r w:rsidR="00E94571" w:rsidRPr="00D775CB">
              <w:rPr>
                <w:color w:val="auto"/>
                <w:sz w:val="22"/>
              </w:rPr>
              <w:t>татья 49 ГрК РФ, постановление</w:t>
            </w:r>
            <w:r w:rsidR="00686202">
              <w:rPr>
                <w:color w:val="auto"/>
                <w:sz w:val="22"/>
              </w:rPr>
              <w:t xml:space="preserve"> </w:t>
            </w:r>
            <w:r w:rsidR="00E94571" w:rsidRPr="00D775CB">
              <w:rPr>
                <w:color w:val="auto"/>
                <w:sz w:val="22"/>
              </w:rPr>
              <w:t>Правительства</w:t>
            </w:r>
            <w:r w:rsidR="00686202">
              <w:rPr>
                <w:color w:val="auto"/>
                <w:sz w:val="22"/>
              </w:rPr>
              <w:t xml:space="preserve"> </w:t>
            </w:r>
            <w:r w:rsidR="00E94571" w:rsidRPr="00D775CB">
              <w:rPr>
                <w:color w:val="auto"/>
                <w:sz w:val="22"/>
              </w:rPr>
              <w:t>Российской</w:t>
            </w:r>
            <w:r w:rsidR="00686202">
              <w:rPr>
                <w:color w:val="auto"/>
                <w:sz w:val="22"/>
              </w:rPr>
              <w:t xml:space="preserve"> </w:t>
            </w:r>
            <w:r w:rsidR="00E94571" w:rsidRPr="00D775CB">
              <w:rPr>
                <w:color w:val="auto"/>
                <w:sz w:val="22"/>
              </w:rPr>
              <w:t xml:space="preserve">Федерации от 5 марта 2007 года </w:t>
            </w:r>
            <w:r w:rsidR="002D7125">
              <w:rPr>
                <w:color w:val="auto"/>
                <w:sz w:val="22"/>
              </w:rPr>
              <w:t xml:space="preserve"> </w:t>
            </w:r>
            <w:r w:rsidR="00FB6176" w:rsidRPr="00D775CB">
              <w:rPr>
                <w:color w:val="auto"/>
                <w:sz w:val="22"/>
              </w:rPr>
              <w:t>№ 145</w:t>
            </w:r>
            <w:r w:rsidR="00E94571" w:rsidRPr="00D775CB">
              <w:rPr>
                <w:color w:val="auto"/>
                <w:sz w:val="22"/>
              </w:rPr>
              <w:t xml:space="preserve"> «О порядке организации и проведения государственной экспертизы проектной документации</w:t>
            </w:r>
            <w:r w:rsidR="00FB6176" w:rsidRPr="00D775CB">
              <w:rPr>
                <w:color w:val="auto"/>
                <w:sz w:val="22"/>
              </w:rPr>
              <w:t xml:space="preserve"> </w:t>
            </w:r>
            <w:r w:rsidR="00E94571" w:rsidRPr="00D775CB">
              <w:rPr>
                <w:color w:val="auto"/>
                <w:sz w:val="22"/>
              </w:rPr>
              <w:t xml:space="preserve">и результатов инженерных изысканий» (далее ПП РФ </w:t>
            </w:r>
            <w:r w:rsidR="00FB6176" w:rsidRPr="00D775CB">
              <w:rPr>
                <w:color w:val="auto"/>
                <w:sz w:val="22"/>
              </w:rPr>
              <w:t>№</w:t>
            </w:r>
            <w:r w:rsidR="00E94571" w:rsidRPr="00D775CB">
              <w:rPr>
                <w:color w:val="auto"/>
                <w:sz w:val="22"/>
              </w:rPr>
              <w:t xml:space="preserve"> 145)</w:t>
            </w:r>
            <w:r w:rsidR="002D7125">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2F956A3D" w14:textId="63312D9A" w:rsidR="00166629" w:rsidRPr="00D775CB" w:rsidRDefault="001A7412" w:rsidP="00CE0E89">
            <w:pPr>
              <w:spacing w:after="0" w:line="259" w:lineRule="auto"/>
              <w:ind w:left="43" w:right="0" w:firstLine="0"/>
              <w:rPr>
                <w:color w:val="auto"/>
                <w:sz w:val="22"/>
              </w:rPr>
            </w:pPr>
            <w:r>
              <w:rPr>
                <w:color w:val="auto"/>
                <w:sz w:val="22"/>
              </w:rPr>
              <w:t>Д</w:t>
            </w:r>
            <w:r w:rsidR="0024385D" w:rsidRPr="00D775CB">
              <w:rPr>
                <w:color w:val="auto"/>
                <w:sz w:val="22"/>
              </w:rPr>
              <w:t xml:space="preserve">ля всех объектов капитального строительства, за исключением объектов, в отношении проектной документации которых в соответствии с частями 2, </w:t>
            </w:r>
            <w:r w:rsidR="00571A14" w:rsidRPr="00D775CB">
              <w:rPr>
                <w:color w:val="auto"/>
                <w:sz w:val="22"/>
              </w:rPr>
              <w:t>3</w:t>
            </w:r>
            <w:r w:rsidR="0024385D" w:rsidRPr="00D775CB">
              <w:rPr>
                <w:color w:val="auto"/>
                <w:sz w:val="22"/>
              </w:rPr>
              <w:t>, 3.</w:t>
            </w:r>
            <w:r w:rsidR="00571A14" w:rsidRPr="00D775CB">
              <w:rPr>
                <w:color w:val="auto"/>
                <w:sz w:val="22"/>
              </w:rPr>
              <w:t>1</w:t>
            </w:r>
            <w:r w:rsidR="0024385D" w:rsidRPr="00D775CB">
              <w:rPr>
                <w:color w:val="auto"/>
                <w:sz w:val="22"/>
              </w:rPr>
              <w:t xml:space="preserve"> и 3.8 статьи 49 </w:t>
            </w:r>
            <w:r w:rsidR="00571A14" w:rsidRPr="00D775CB">
              <w:rPr>
                <w:color w:val="auto"/>
                <w:sz w:val="22"/>
              </w:rPr>
              <w:t>Г</w:t>
            </w:r>
            <w:r w:rsidR="0024385D" w:rsidRPr="00D775CB">
              <w:rPr>
                <w:color w:val="auto"/>
                <w:sz w:val="22"/>
              </w:rPr>
              <w:t>р</w:t>
            </w:r>
            <w:r w:rsidR="00571A14" w:rsidRPr="00D775CB">
              <w:rPr>
                <w:color w:val="auto"/>
                <w:sz w:val="22"/>
              </w:rPr>
              <w:t>К</w:t>
            </w:r>
            <w:r w:rsidR="0024385D" w:rsidRPr="00D775CB">
              <w:rPr>
                <w:color w:val="auto"/>
                <w:sz w:val="22"/>
              </w:rPr>
              <w:t xml:space="preserve"> РФ экспертиза не проводится</w:t>
            </w:r>
            <w:r w:rsidR="002D7125">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121983D3" w14:textId="37D24690" w:rsidR="00166629" w:rsidRPr="00D775CB" w:rsidRDefault="00B25164" w:rsidP="00CE0E89">
            <w:pPr>
              <w:spacing w:after="0" w:line="259" w:lineRule="auto"/>
              <w:ind w:left="43" w:right="0" w:firstLine="0"/>
              <w:rPr>
                <w:color w:val="auto"/>
                <w:sz w:val="22"/>
              </w:rPr>
            </w:pPr>
            <w:r w:rsidRPr="00D775CB">
              <w:rPr>
                <w:color w:val="auto"/>
                <w:sz w:val="22"/>
              </w:rPr>
              <w:t>-</w:t>
            </w:r>
          </w:p>
        </w:tc>
      </w:tr>
      <w:tr w:rsidR="004005D7" w:rsidRPr="00D775CB" w14:paraId="564E326C" w14:textId="77777777" w:rsidTr="00686202">
        <w:trPr>
          <w:trHeight w:val="25"/>
        </w:trPr>
        <w:tc>
          <w:tcPr>
            <w:tcW w:w="194" w:type="pct"/>
            <w:vMerge/>
            <w:tcBorders>
              <w:top w:val="single" w:sz="4" w:space="0" w:color="auto"/>
              <w:left w:val="single" w:sz="4" w:space="0" w:color="auto"/>
              <w:bottom w:val="single" w:sz="4" w:space="0" w:color="auto"/>
              <w:right w:val="single" w:sz="4" w:space="0" w:color="auto"/>
            </w:tcBorders>
          </w:tcPr>
          <w:p w14:paraId="02170647" w14:textId="77777777" w:rsidR="00166629" w:rsidRPr="00D775CB" w:rsidRDefault="0016662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485890CF" w14:textId="77777777" w:rsidR="00166629" w:rsidRPr="00D775CB" w:rsidRDefault="0016662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08B825D4" w14:textId="77777777" w:rsidR="00166629" w:rsidRPr="00D775CB" w:rsidRDefault="0016662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1B8FEB38" w14:textId="77777777" w:rsidR="00166629" w:rsidRPr="00D775CB" w:rsidRDefault="0016662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7B3F7578" w14:textId="77777777" w:rsidR="00166629" w:rsidRPr="00D775CB" w:rsidRDefault="0016662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4C8A6A4A" w14:textId="7773882C" w:rsidR="00166629" w:rsidRPr="00D775CB" w:rsidRDefault="003A4C34" w:rsidP="00CE0E89">
            <w:pPr>
              <w:spacing w:after="0" w:line="256" w:lineRule="auto"/>
              <w:ind w:left="43" w:right="0" w:firstLine="0"/>
              <w:rPr>
                <w:color w:val="auto"/>
                <w:sz w:val="22"/>
              </w:rPr>
            </w:pPr>
            <w:r w:rsidRPr="00D775CB">
              <w:rPr>
                <w:color w:val="auto"/>
                <w:sz w:val="22"/>
              </w:rPr>
              <w:t>2. проектная документация на объект капитального строительства</w:t>
            </w:r>
            <w:r w:rsidR="002D7125">
              <w:rPr>
                <w:color w:val="auto"/>
                <w:sz w:val="22"/>
              </w:rPr>
              <w:t xml:space="preserve"> </w:t>
            </w:r>
            <w:r w:rsidRPr="00D775CB">
              <w:rPr>
                <w:color w:val="auto"/>
                <w:sz w:val="22"/>
              </w:rPr>
              <w:t>соответствии</w:t>
            </w:r>
            <w:r w:rsidR="002D7125">
              <w:rPr>
                <w:color w:val="auto"/>
                <w:sz w:val="22"/>
              </w:rPr>
              <w:t xml:space="preserve"> </w:t>
            </w:r>
            <w:r w:rsidRPr="00D775CB">
              <w:rPr>
                <w:color w:val="auto"/>
                <w:sz w:val="22"/>
              </w:rPr>
              <w:t>с требованиями (в том числе к составу и содержанию разделов документации), установленными законодательством Российской Федерации;</w:t>
            </w:r>
          </w:p>
        </w:tc>
        <w:tc>
          <w:tcPr>
            <w:tcW w:w="508" w:type="pct"/>
            <w:vMerge/>
            <w:tcBorders>
              <w:top w:val="single" w:sz="4" w:space="0" w:color="auto"/>
              <w:left w:val="single" w:sz="4" w:space="0" w:color="auto"/>
              <w:bottom w:val="single" w:sz="4" w:space="0" w:color="auto"/>
              <w:right w:val="single" w:sz="4" w:space="0" w:color="auto"/>
            </w:tcBorders>
          </w:tcPr>
          <w:p w14:paraId="751C6FB9" w14:textId="77777777" w:rsidR="00166629" w:rsidRPr="00D775CB" w:rsidRDefault="0016662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5EF6FA0D" w14:textId="77777777" w:rsidR="00166629" w:rsidRPr="00D775CB" w:rsidRDefault="0016662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43E3A9A7" w14:textId="6E0B0B61" w:rsidR="00166629" w:rsidRPr="00D775CB" w:rsidRDefault="00FB6176" w:rsidP="00CE0E89">
            <w:pPr>
              <w:spacing w:after="0" w:line="259" w:lineRule="auto"/>
              <w:ind w:left="43" w:right="0" w:firstLine="0"/>
              <w:rPr>
                <w:color w:val="auto"/>
                <w:sz w:val="22"/>
              </w:rPr>
            </w:pPr>
            <w:r w:rsidRPr="00D775CB">
              <w:rPr>
                <w:color w:val="auto"/>
                <w:sz w:val="22"/>
              </w:rPr>
              <w:t>подпункт «г» пункта 13</w:t>
            </w:r>
            <w:r w:rsidR="00361549">
              <w:rPr>
                <w:color w:val="auto"/>
                <w:sz w:val="22"/>
              </w:rPr>
              <w:t xml:space="preserve"> </w:t>
            </w:r>
            <w:r w:rsidRPr="00D775CB">
              <w:rPr>
                <w:color w:val="auto"/>
                <w:sz w:val="22"/>
              </w:rPr>
              <w:t>ПП РФ № 145</w:t>
            </w:r>
            <w:r w:rsidR="00D2001C" w:rsidRPr="00D775CB">
              <w:rPr>
                <w:color w:val="auto"/>
                <w:sz w:val="22"/>
              </w:rPr>
              <w:t>;</w:t>
            </w:r>
            <w:r w:rsidR="00361549">
              <w:rPr>
                <w:color w:val="auto"/>
                <w:sz w:val="22"/>
              </w:rPr>
              <w:t xml:space="preserve"> </w:t>
            </w:r>
            <w:r w:rsidR="00D2001C" w:rsidRPr="00D775CB">
              <w:rPr>
                <w:color w:val="auto"/>
                <w:sz w:val="22"/>
              </w:rPr>
              <w:t>ч</w:t>
            </w:r>
            <w:r w:rsidRPr="00D775CB">
              <w:rPr>
                <w:color w:val="auto"/>
                <w:sz w:val="22"/>
              </w:rPr>
              <w:t>асть 2 статьи 48 Г</w:t>
            </w:r>
            <w:r w:rsidR="00D2001C" w:rsidRPr="00D775CB">
              <w:rPr>
                <w:color w:val="auto"/>
                <w:sz w:val="22"/>
              </w:rPr>
              <w:t>р</w:t>
            </w:r>
            <w:r w:rsidRPr="00D775CB">
              <w:rPr>
                <w:color w:val="auto"/>
                <w:sz w:val="22"/>
              </w:rPr>
              <w:t>К</w:t>
            </w:r>
            <w:r w:rsidR="00D2001C" w:rsidRPr="00D775CB">
              <w:rPr>
                <w:color w:val="auto"/>
                <w:sz w:val="22"/>
              </w:rPr>
              <w:t xml:space="preserve"> </w:t>
            </w:r>
            <w:r w:rsidRPr="00D775CB">
              <w:rPr>
                <w:color w:val="auto"/>
                <w:sz w:val="22"/>
              </w:rPr>
              <w:t>РФ</w:t>
            </w:r>
            <w:r w:rsidR="00361549">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0FF038D9" w14:textId="622319C6" w:rsidR="00166629" w:rsidRPr="00D775CB" w:rsidRDefault="00BC0C97" w:rsidP="00AB40DA">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p>
        </w:tc>
        <w:tc>
          <w:tcPr>
            <w:tcW w:w="676" w:type="pct"/>
            <w:tcBorders>
              <w:top w:val="single" w:sz="4" w:space="0" w:color="auto"/>
              <w:left w:val="single" w:sz="4" w:space="0" w:color="auto"/>
              <w:bottom w:val="single" w:sz="4" w:space="0" w:color="auto"/>
              <w:right w:val="single" w:sz="4" w:space="0" w:color="auto"/>
            </w:tcBorders>
          </w:tcPr>
          <w:p w14:paraId="0DC193C2" w14:textId="18E9E140" w:rsidR="00166629" w:rsidRPr="00D775CB" w:rsidRDefault="00B25164" w:rsidP="00CE0E89">
            <w:pPr>
              <w:spacing w:after="0" w:line="259" w:lineRule="auto"/>
              <w:ind w:left="43" w:right="0" w:firstLine="0"/>
              <w:rPr>
                <w:color w:val="auto"/>
                <w:sz w:val="22"/>
              </w:rPr>
            </w:pPr>
            <w:r w:rsidRPr="00D775CB">
              <w:rPr>
                <w:color w:val="auto"/>
                <w:sz w:val="22"/>
              </w:rPr>
              <w:t>-</w:t>
            </w:r>
          </w:p>
        </w:tc>
      </w:tr>
      <w:tr w:rsidR="004005D7" w:rsidRPr="00D775CB" w14:paraId="0AAF2A1A" w14:textId="77777777" w:rsidTr="0084226A">
        <w:trPr>
          <w:trHeight w:val="25"/>
        </w:trPr>
        <w:tc>
          <w:tcPr>
            <w:tcW w:w="194" w:type="pct"/>
            <w:vMerge/>
            <w:tcBorders>
              <w:top w:val="single" w:sz="4" w:space="0" w:color="auto"/>
              <w:left w:val="single" w:sz="4" w:space="0" w:color="auto"/>
              <w:bottom w:val="single" w:sz="4" w:space="0" w:color="auto"/>
              <w:right w:val="single" w:sz="4" w:space="0" w:color="auto"/>
            </w:tcBorders>
          </w:tcPr>
          <w:p w14:paraId="10F134E0" w14:textId="77777777" w:rsidR="00166629" w:rsidRPr="00D775CB" w:rsidRDefault="0016662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10862E79" w14:textId="77777777" w:rsidR="00166629" w:rsidRPr="00D775CB" w:rsidRDefault="0016662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06B19B2C" w14:textId="77777777" w:rsidR="00166629" w:rsidRPr="00D775CB" w:rsidRDefault="0016662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669A97D6" w14:textId="77777777" w:rsidR="00166629" w:rsidRPr="00D775CB" w:rsidRDefault="0016662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53BFD711" w14:textId="77777777" w:rsidR="00166629" w:rsidRPr="00D775CB" w:rsidRDefault="0016662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01AA775A" w14:textId="2B1463B0" w:rsidR="00166629" w:rsidRPr="00D775CB" w:rsidRDefault="003A4C34" w:rsidP="00CE0E89">
            <w:pPr>
              <w:spacing w:after="0" w:line="259" w:lineRule="auto"/>
              <w:ind w:left="43" w:right="0" w:firstLine="0"/>
              <w:rPr>
                <w:color w:val="auto"/>
                <w:sz w:val="22"/>
              </w:rPr>
            </w:pPr>
            <w:r w:rsidRPr="00D775CB">
              <w:rPr>
                <w:color w:val="auto"/>
                <w:sz w:val="22"/>
              </w:rPr>
              <w:t>3. часть</w:t>
            </w:r>
            <w:r w:rsidR="00361549">
              <w:rPr>
                <w:color w:val="auto"/>
                <w:sz w:val="22"/>
              </w:rPr>
              <w:t xml:space="preserve"> </w:t>
            </w:r>
            <w:r w:rsidRPr="00D775CB">
              <w:rPr>
                <w:color w:val="auto"/>
                <w:sz w:val="22"/>
              </w:rPr>
              <w:t>проектной документации, в которую были внесены изменения (</w:t>
            </w:r>
            <w:r w:rsidR="006D231B" w:rsidRPr="00D775CB">
              <w:rPr>
                <w:color w:val="auto"/>
                <w:sz w:val="22"/>
              </w:rPr>
              <w:t xml:space="preserve">в </w:t>
            </w:r>
            <w:r w:rsidRPr="00D775CB">
              <w:rPr>
                <w:color w:val="auto"/>
                <w:sz w:val="22"/>
              </w:rPr>
              <w:t xml:space="preserve">случае представления в электронной </w:t>
            </w:r>
            <w:r w:rsidR="006D231B" w:rsidRPr="00D775CB">
              <w:rPr>
                <w:noProof/>
                <w:color w:val="auto"/>
                <w:sz w:val="22"/>
              </w:rPr>
              <w:t>форме документов</w:t>
            </w:r>
            <w:r w:rsidRPr="00D775CB">
              <w:rPr>
                <w:color w:val="auto"/>
                <w:sz w:val="22"/>
              </w:rPr>
              <w:t xml:space="preserve"> для проведения повторной государственной экспертизы</w:t>
            </w:r>
            <w:r w:rsidR="006D231B" w:rsidRPr="00D775CB">
              <w:rPr>
                <w:color w:val="auto"/>
                <w:sz w:val="22"/>
              </w:rPr>
              <w:t xml:space="preserve"> </w:t>
            </w:r>
            <w:r w:rsidRPr="00D775CB">
              <w:rPr>
                <w:color w:val="auto"/>
                <w:sz w:val="22"/>
              </w:rPr>
              <w:t>проектной документации, получившей положительное заключени</w:t>
            </w:r>
            <w:r w:rsidR="006D231B" w:rsidRPr="00D775CB">
              <w:rPr>
                <w:color w:val="auto"/>
                <w:sz w:val="22"/>
              </w:rPr>
              <w:t>е</w:t>
            </w:r>
            <w:r w:rsidRPr="00D775CB">
              <w:rPr>
                <w:color w:val="auto"/>
                <w:sz w:val="22"/>
              </w:rPr>
              <w:t xml:space="preserve"> государственной экспертизы, в организацию, проводившую первичную государственную экспертизу в отношении проектной документации, </w:t>
            </w:r>
            <w:r w:rsidR="006D231B" w:rsidRPr="00D775CB">
              <w:rPr>
                <w:color w:val="auto"/>
                <w:sz w:val="22"/>
              </w:rPr>
              <w:t>представлявшейся электронной форме в полном объеме)</w:t>
            </w:r>
            <w:r w:rsidR="00361549">
              <w:rPr>
                <w:color w:val="auto"/>
                <w:sz w:val="22"/>
              </w:rPr>
              <w:t>;</w:t>
            </w:r>
          </w:p>
        </w:tc>
        <w:tc>
          <w:tcPr>
            <w:tcW w:w="508" w:type="pct"/>
            <w:vMerge/>
            <w:tcBorders>
              <w:top w:val="single" w:sz="4" w:space="0" w:color="auto"/>
              <w:left w:val="single" w:sz="4" w:space="0" w:color="auto"/>
              <w:bottom w:val="single" w:sz="4" w:space="0" w:color="auto"/>
              <w:right w:val="single" w:sz="4" w:space="0" w:color="auto"/>
            </w:tcBorders>
          </w:tcPr>
          <w:p w14:paraId="03B178D0" w14:textId="77777777" w:rsidR="00166629" w:rsidRPr="00D775CB" w:rsidRDefault="0016662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4A74711F" w14:textId="77777777" w:rsidR="00166629" w:rsidRPr="00D775CB" w:rsidRDefault="0016662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70248D83" w14:textId="0B9C4511" w:rsidR="00166629" w:rsidRPr="00D775CB" w:rsidRDefault="00D2001C" w:rsidP="00CE0E89">
            <w:pPr>
              <w:spacing w:after="0" w:line="259" w:lineRule="auto"/>
              <w:ind w:left="43" w:right="0" w:firstLine="0"/>
              <w:rPr>
                <w:color w:val="auto"/>
                <w:sz w:val="22"/>
              </w:rPr>
            </w:pPr>
            <w:r w:rsidRPr="00D775CB">
              <w:rPr>
                <w:color w:val="auto"/>
                <w:sz w:val="22"/>
              </w:rPr>
              <w:t>абзац первый и второй пункта 17 ПП РФ № 145</w:t>
            </w:r>
            <w:r w:rsidR="00361549">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4555D4A6" w14:textId="48410F0F" w:rsidR="00166629" w:rsidRPr="00D775CB" w:rsidRDefault="00BC0C97" w:rsidP="00CE0E89">
            <w:pPr>
              <w:spacing w:after="0" w:line="259" w:lineRule="auto"/>
              <w:ind w:left="43" w:right="0" w:firstLine="0"/>
              <w:rPr>
                <w:b/>
                <w:bCs/>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361549">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08CBBA1A" w14:textId="52B93473" w:rsidR="00166629" w:rsidRPr="00D775CB" w:rsidRDefault="0034434E" w:rsidP="00CE0E89">
            <w:pPr>
              <w:spacing w:after="0" w:line="259" w:lineRule="auto"/>
              <w:ind w:left="43" w:right="0" w:firstLine="0"/>
              <w:rPr>
                <w:color w:val="auto"/>
                <w:sz w:val="22"/>
              </w:rPr>
            </w:pPr>
            <w:r w:rsidRPr="00D775CB">
              <w:rPr>
                <w:color w:val="auto"/>
                <w:sz w:val="22"/>
              </w:rPr>
              <w:t>-</w:t>
            </w:r>
          </w:p>
        </w:tc>
      </w:tr>
      <w:tr w:rsidR="004005D7" w:rsidRPr="00D775CB" w14:paraId="436DEC41" w14:textId="77777777" w:rsidTr="0084226A">
        <w:trPr>
          <w:trHeight w:val="25"/>
        </w:trPr>
        <w:tc>
          <w:tcPr>
            <w:tcW w:w="194" w:type="pct"/>
            <w:vMerge/>
            <w:tcBorders>
              <w:top w:val="single" w:sz="4" w:space="0" w:color="auto"/>
              <w:left w:val="single" w:sz="4" w:space="0" w:color="auto"/>
              <w:bottom w:val="single" w:sz="4" w:space="0" w:color="auto"/>
              <w:right w:val="single" w:sz="4" w:space="0" w:color="auto"/>
            </w:tcBorders>
          </w:tcPr>
          <w:p w14:paraId="7CEED2D3" w14:textId="77777777" w:rsidR="00166629" w:rsidRPr="00D775CB" w:rsidRDefault="0016662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711AEF5F" w14:textId="77777777" w:rsidR="00166629" w:rsidRPr="00D775CB" w:rsidRDefault="0016662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315E0021" w14:textId="77777777" w:rsidR="00166629" w:rsidRPr="00D775CB" w:rsidRDefault="0016662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7E37CC20" w14:textId="77777777" w:rsidR="00166629" w:rsidRPr="00D775CB" w:rsidRDefault="0016662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3D9ED52C" w14:textId="77777777" w:rsidR="00166629" w:rsidRPr="00D775CB" w:rsidRDefault="0016662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164C20B" w14:textId="5CB15C4B" w:rsidR="00166629" w:rsidRPr="00D775CB" w:rsidRDefault="00B61C4A" w:rsidP="00CE0E89">
            <w:pPr>
              <w:spacing w:after="0" w:line="259" w:lineRule="auto"/>
              <w:ind w:left="43" w:right="0" w:firstLine="0"/>
              <w:rPr>
                <w:color w:val="auto"/>
                <w:sz w:val="22"/>
              </w:rPr>
            </w:pPr>
            <w:r w:rsidRPr="00D775CB">
              <w:rPr>
                <w:color w:val="auto"/>
                <w:sz w:val="22"/>
              </w:rPr>
              <w:t>4. ведомости объемов работ, учтенных в сметных расчетах;</w:t>
            </w:r>
          </w:p>
        </w:tc>
        <w:tc>
          <w:tcPr>
            <w:tcW w:w="508" w:type="pct"/>
            <w:vMerge/>
            <w:tcBorders>
              <w:top w:val="single" w:sz="4" w:space="0" w:color="auto"/>
              <w:left w:val="single" w:sz="4" w:space="0" w:color="auto"/>
              <w:bottom w:val="single" w:sz="4" w:space="0" w:color="auto"/>
              <w:right w:val="single" w:sz="4" w:space="0" w:color="auto"/>
            </w:tcBorders>
          </w:tcPr>
          <w:p w14:paraId="6174D74B" w14:textId="77777777" w:rsidR="00166629" w:rsidRPr="00D775CB" w:rsidRDefault="0016662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5A743408" w14:textId="77777777" w:rsidR="00166629" w:rsidRPr="00D775CB" w:rsidRDefault="0016662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36FD044D" w14:textId="0160E674" w:rsidR="00166629" w:rsidRPr="00D775CB" w:rsidRDefault="00FD5B4E" w:rsidP="00CE0E89">
            <w:pPr>
              <w:spacing w:after="0" w:line="259" w:lineRule="auto"/>
              <w:ind w:left="43" w:right="0" w:firstLine="0"/>
              <w:jc w:val="center"/>
              <w:rPr>
                <w:color w:val="auto"/>
                <w:sz w:val="22"/>
              </w:rPr>
            </w:pPr>
            <w:r w:rsidRPr="00D775C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239ADF4E" w14:textId="3A8995D7" w:rsidR="00166629" w:rsidRPr="00D775CB" w:rsidRDefault="00BC0C97"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p>
        </w:tc>
        <w:tc>
          <w:tcPr>
            <w:tcW w:w="676" w:type="pct"/>
            <w:tcBorders>
              <w:top w:val="single" w:sz="4" w:space="0" w:color="auto"/>
              <w:left w:val="single" w:sz="4" w:space="0" w:color="auto"/>
              <w:bottom w:val="single" w:sz="4" w:space="0" w:color="auto"/>
              <w:right w:val="single" w:sz="4" w:space="0" w:color="auto"/>
            </w:tcBorders>
          </w:tcPr>
          <w:p w14:paraId="07758B4E" w14:textId="261E0B14" w:rsidR="00166629" w:rsidRPr="00D775CB" w:rsidRDefault="0034434E" w:rsidP="00CE0E89">
            <w:pPr>
              <w:spacing w:after="0" w:line="259" w:lineRule="auto"/>
              <w:ind w:left="43" w:right="0" w:firstLine="0"/>
              <w:jc w:val="center"/>
              <w:rPr>
                <w:color w:val="auto"/>
                <w:sz w:val="22"/>
              </w:rPr>
            </w:pPr>
            <w:r w:rsidRPr="00D775CB">
              <w:rPr>
                <w:color w:val="auto"/>
                <w:sz w:val="22"/>
              </w:rPr>
              <w:t>-</w:t>
            </w:r>
          </w:p>
        </w:tc>
      </w:tr>
      <w:tr w:rsidR="004005D7" w:rsidRPr="00D775CB" w14:paraId="0A0B355A" w14:textId="77777777" w:rsidTr="00686202">
        <w:trPr>
          <w:trHeight w:val="25"/>
        </w:trPr>
        <w:tc>
          <w:tcPr>
            <w:tcW w:w="194" w:type="pct"/>
            <w:vMerge/>
            <w:tcBorders>
              <w:top w:val="single" w:sz="4" w:space="0" w:color="auto"/>
              <w:left w:val="single" w:sz="4" w:space="0" w:color="auto"/>
              <w:right w:val="single" w:sz="4" w:space="0" w:color="auto"/>
            </w:tcBorders>
          </w:tcPr>
          <w:p w14:paraId="6B0D46F0" w14:textId="77777777" w:rsidR="00BC0C97" w:rsidRPr="00D775CB" w:rsidRDefault="00BC0C97"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77675068" w14:textId="77777777" w:rsidR="00BC0C97" w:rsidRPr="00D775CB" w:rsidRDefault="00BC0C97"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5184A349" w14:textId="77777777" w:rsidR="00BC0C97" w:rsidRPr="00D775CB" w:rsidRDefault="00BC0C97"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68790AF2" w14:textId="77777777" w:rsidR="00BC0C97" w:rsidRPr="00D775CB" w:rsidRDefault="00BC0C97"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06A5E78B" w14:textId="77777777" w:rsidR="00BC0C97" w:rsidRPr="00D775CB" w:rsidRDefault="00BC0C97"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25B07C1D" w14:textId="21B9A153" w:rsidR="00BC0C97" w:rsidRPr="00D775CB" w:rsidRDefault="00BC0C97" w:rsidP="00CE0E89">
            <w:pPr>
              <w:spacing w:after="0" w:line="259" w:lineRule="auto"/>
              <w:ind w:left="43" w:right="0" w:firstLine="0"/>
              <w:rPr>
                <w:color w:val="auto"/>
                <w:sz w:val="22"/>
              </w:rPr>
            </w:pPr>
            <w:r w:rsidRPr="00D775CB">
              <w:rPr>
                <w:color w:val="auto"/>
                <w:sz w:val="22"/>
              </w:rPr>
              <w:t>5.</w:t>
            </w:r>
            <w:r w:rsidR="00361549">
              <w:rPr>
                <w:color w:val="auto"/>
                <w:sz w:val="22"/>
              </w:rPr>
              <w:t xml:space="preserve"> </w:t>
            </w:r>
            <w:r w:rsidRPr="00D775CB">
              <w:rPr>
                <w:color w:val="auto"/>
                <w:sz w:val="22"/>
              </w:rPr>
              <w:t>задание проектирование;</w:t>
            </w:r>
          </w:p>
        </w:tc>
        <w:tc>
          <w:tcPr>
            <w:tcW w:w="508" w:type="pct"/>
            <w:vMerge/>
            <w:tcBorders>
              <w:top w:val="single" w:sz="4" w:space="0" w:color="auto"/>
              <w:left w:val="single" w:sz="4" w:space="0" w:color="auto"/>
              <w:right w:val="single" w:sz="4" w:space="0" w:color="auto"/>
            </w:tcBorders>
          </w:tcPr>
          <w:p w14:paraId="7E963C59" w14:textId="77777777" w:rsidR="00BC0C97" w:rsidRPr="00D775CB" w:rsidRDefault="00BC0C97"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64961E09" w14:textId="77777777" w:rsidR="00BC0C97" w:rsidRPr="00D775CB" w:rsidRDefault="00BC0C97" w:rsidP="00CE0E89">
            <w:pPr>
              <w:spacing w:after="0" w:line="259" w:lineRule="auto"/>
              <w:ind w:left="43" w:right="0" w:firstLine="0"/>
              <w:rPr>
                <w:color w:val="auto"/>
                <w:sz w:val="22"/>
              </w:rPr>
            </w:pPr>
          </w:p>
        </w:tc>
        <w:tc>
          <w:tcPr>
            <w:tcW w:w="430" w:type="pct"/>
            <w:vMerge w:val="restart"/>
            <w:tcBorders>
              <w:top w:val="single" w:sz="4" w:space="0" w:color="auto"/>
              <w:left w:val="single" w:sz="4" w:space="0" w:color="auto"/>
              <w:right w:val="single" w:sz="4" w:space="0" w:color="auto"/>
            </w:tcBorders>
          </w:tcPr>
          <w:p w14:paraId="6E0B3B46" w14:textId="252A2D5D" w:rsidR="00BC0C97" w:rsidRPr="00D775CB" w:rsidRDefault="00BC0C97" w:rsidP="00CE0E89">
            <w:pPr>
              <w:spacing w:after="0" w:line="259" w:lineRule="auto"/>
              <w:ind w:left="43" w:right="0" w:firstLine="0"/>
              <w:rPr>
                <w:color w:val="auto"/>
                <w:sz w:val="22"/>
              </w:rPr>
            </w:pPr>
            <w:r w:rsidRPr="00D775CB">
              <w:rPr>
                <w:color w:val="auto"/>
                <w:sz w:val="22"/>
              </w:rPr>
              <w:t>подпункты «г</w:t>
            </w:r>
            <w:r w:rsidR="00361549">
              <w:rPr>
                <w:color w:val="auto"/>
                <w:sz w:val="22"/>
              </w:rPr>
              <w:t xml:space="preserve"> </w:t>
            </w:r>
            <w:r w:rsidRPr="00D775CB">
              <w:rPr>
                <w:color w:val="auto"/>
                <w:sz w:val="22"/>
              </w:rPr>
              <w:t>(1)», «д», «е», «ж» пункта 13</w:t>
            </w:r>
            <w:r w:rsidR="00FC7EE7">
              <w:rPr>
                <w:color w:val="auto"/>
                <w:sz w:val="22"/>
              </w:rPr>
              <w:t xml:space="preserve"> </w:t>
            </w:r>
            <w:r w:rsidRPr="00D775CB">
              <w:rPr>
                <w:color w:val="auto"/>
                <w:sz w:val="22"/>
              </w:rPr>
              <w:t>ПП РФ № 145</w:t>
            </w:r>
            <w:r w:rsidR="00B14172">
              <w:rPr>
                <w:color w:val="auto"/>
                <w:sz w:val="22"/>
              </w:rPr>
              <w:t>;</w:t>
            </w:r>
          </w:p>
        </w:tc>
        <w:tc>
          <w:tcPr>
            <w:tcW w:w="549" w:type="pct"/>
            <w:vMerge w:val="restart"/>
            <w:tcBorders>
              <w:top w:val="single" w:sz="4" w:space="0" w:color="auto"/>
              <w:left w:val="single" w:sz="4" w:space="0" w:color="auto"/>
              <w:right w:val="single" w:sz="4" w:space="0" w:color="auto"/>
            </w:tcBorders>
          </w:tcPr>
          <w:p w14:paraId="3FEDDDDF" w14:textId="1AC1447B" w:rsidR="00BC0C97" w:rsidRPr="00D775CB" w:rsidRDefault="00BC0C97"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B14172">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23658E27" w14:textId="699BB5EF" w:rsidR="00BC0C97" w:rsidRPr="00D775CB" w:rsidRDefault="0034434E" w:rsidP="00CE0E89">
            <w:pPr>
              <w:spacing w:after="0" w:line="259" w:lineRule="auto"/>
              <w:ind w:left="43" w:right="0" w:firstLine="0"/>
              <w:rPr>
                <w:color w:val="auto"/>
                <w:sz w:val="22"/>
              </w:rPr>
            </w:pPr>
            <w:r w:rsidRPr="00D775CB">
              <w:rPr>
                <w:color w:val="auto"/>
                <w:sz w:val="22"/>
              </w:rPr>
              <w:t>-</w:t>
            </w:r>
          </w:p>
        </w:tc>
      </w:tr>
      <w:tr w:rsidR="004005D7" w:rsidRPr="00D775CB" w14:paraId="160F6B99" w14:textId="77777777" w:rsidTr="00686202">
        <w:trPr>
          <w:trHeight w:val="25"/>
        </w:trPr>
        <w:tc>
          <w:tcPr>
            <w:tcW w:w="194" w:type="pct"/>
            <w:vMerge/>
            <w:tcBorders>
              <w:left w:val="single" w:sz="4" w:space="0" w:color="auto"/>
              <w:bottom w:val="single" w:sz="4" w:space="0" w:color="auto"/>
              <w:right w:val="single" w:sz="4" w:space="0" w:color="auto"/>
            </w:tcBorders>
          </w:tcPr>
          <w:p w14:paraId="6B0A8699" w14:textId="77777777" w:rsidR="00BC0C97" w:rsidRPr="00D775CB" w:rsidRDefault="00BC0C97"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0DDA91AC" w14:textId="77777777" w:rsidR="00BC0C97" w:rsidRPr="00D775CB" w:rsidRDefault="00BC0C97"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15133127" w14:textId="77777777" w:rsidR="00BC0C97" w:rsidRPr="00D775CB" w:rsidRDefault="00BC0C97"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1C516B74" w14:textId="77777777" w:rsidR="00BC0C97" w:rsidRPr="00D775CB" w:rsidRDefault="00BC0C97"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7A940326" w14:textId="77777777" w:rsidR="00BC0C97" w:rsidRPr="00D775CB" w:rsidRDefault="00BC0C97"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B49C9FC" w14:textId="5EE5FF4D" w:rsidR="00BC0C97" w:rsidRPr="00D775CB" w:rsidRDefault="00BC0C97" w:rsidP="00CE0E89">
            <w:pPr>
              <w:spacing w:after="0" w:line="269" w:lineRule="auto"/>
              <w:ind w:left="43" w:right="0" w:firstLine="0"/>
              <w:rPr>
                <w:color w:val="auto"/>
                <w:sz w:val="22"/>
              </w:rPr>
            </w:pPr>
            <w:r w:rsidRPr="00D775CB">
              <w:rPr>
                <w:color w:val="auto"/>
                <w:sz w:val="22"/>
              </w:rPr>
              <w:t xml:space="preserve">6. результаты инженерных изысканий в соответствии с требованиями (в том числе к составу </w:t>
            </w:r>
            <w:r w:rsidRPr="00D775CB">
              <w:rPr>
                <w:noProof/>
                <w:color w:val="auto"/>
                <w:sz w:val="22"/>
              </w:rPr>
              <w:t xml:space="preserve">указанных </w:t>
            </w:r>
            <w:r w:rsidRPr="00D775CB">
              <w:rPr>
                <w:color w:val="auto"/>
                <w:sz w:val="22"/>
              </w:rPr>
              <w:t>результатов), установленными</w:t>
            </w:r>
            <w:r w:rsidR="00B14172">
              <w:rPr>
                <w:color w:val="auto"/>
                <w:sz w:val="22"/>
              </w:rPr>
              <w:t>;</w:t>
            </w:r>
            <w:r w:rsidR="00FC7EE7">
              <w:rPr>
                <w:color w:val="auto"/>
                <w:sz w:val="22"/>
              </w:rPr>
              <w:t xml:space="preserve"> </w:t>
            </w:r>
            <w:r w:rsidRPr="00D775CB">
              <w:rPr>
                <w:color w:val="auto"/>
                <w:sz w:val="22"/>
              </w:rPr>
              <w:t>законодательством Российской Федерации;</w:t>
            </w:r>
          </w:p>
        </w:tc>
        <w:tc>
          <w:tcPr>
            <w:tcW w:w="508" w:type="pct"/>
            <w:vMerge/>
            <w:tcBorders>
              <w:left w:val="single" w:sz="4" w:space="0" w:color="auto"/>
              <w:bottom w:val="single" w:sz="4" w:space="0" w:color="auto"/>
              <w:right w:val="single" w:sz="4" w:space="0" w:color="auto"/>
            </w:tcBorders>
          </w:tcPr>
          <w:p w14:paraId="78D681B7" w14:textId="77777777" w:rsidR="00BC0C97" w:rsidRPr="00D775CB" w:rsidRDefault="00BC0C97"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583B3A06" w14:textId="77777777" w:rsidR="00BC0C97" w:rsidRPr="00D775CB" w:rsidRDefault="00BC0C97"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732DCB6C" w14:textId="77777777" w:rsidR="00BC0C97" w:rsidRPr="00D775CB" w:rsidRDefault="00BC0C97" w:rsidP="00CE0E89">
            <w:pPr>
              <w:spacing w:after="0" w:line="259" w:lineRule="auto"/>
              <w:ind w:left="43" w:right="0" w:firstLine="0"/>
              <w:rPr>
                <w:color w:val="auto"/>
                <w:sz w:val="22"/>
              </w:rPr>
            </w:pPr>
          </w:p>
        </w:tc>
        <w:tc>
          <w:tcPr>
            <w:tcW w:w="549" w:type="pct"/>
            <w:vMerge/>
            <w:tcBorders>
              <w:left w:val="single" w:sz="4" w:space="0" w:color="auto"/>
              <w:bottom w:val="single" w:sz="4" w:space="0" w:color="auto"/>
              <w:right w:val="single" w:sz="4" w:space="0" w:color="auto"/>
            </w:tcBorders>
          </w:tcPr>
          <w:p w14:paraId="3EE1E6DF" w14:textId="77777777" w:rsidR="00BC0C97" w:rsidRPr="00D775CB" w:rsidRDefault="00BC0C97" w:rsidP="00CE0E89">
            <w:pPr>
              <w:spacing w:after="0" w:line="259" w:lineRule="auto"/>
              <w:ind w:left="43" w:right="0" w:firstLine="0"/>
              <w:rPr>
                <w:color w:val="auto"/>
                <w:sz w:val="22"/>
              </w:rPr>
            </w:pPr>
          </w:p>
        </w:tc>
        <w:tc>
          <w:tcPr>
            <w:tcW w:w="676" w:type="pct"/>
            <w:tcBorders>
              <w:top w:val="single" w:sz="4" w:space="0" w:color="auto"/>
              <w:left w:val="single" w:sz="4" w:space="0" w:color="auto"/>
              <w:bottom w:val="single" w:sz="4" w:space="0" w:color="auto"/>
              <w:right w:val="single" w:sz="4" w:space="0" w:color="auto"/>
            </w:tcBorders>
          </w:tcPr>
          <w:p w14:paraId="7B62BD91" w14:textId="159F9075" w:rsidR="00BC0C97" w:rsidRPr="00D775CB" w:rsidRDefault="0034434E" w:rsidP="00CE0E89">
            <w:pPr>
              <w:spacing w:after="0" w:line="259" w:lineRule="auto"/>
              <w:ind w:left="43" w:right="0" w:firstLine="0"/>
              <w:rPr>
                <w:color w:val="auto"/>
                <w:sz w:val="22"/>
              </w:rPr>
            </w:pPr>
            <w:r w:rsidRPr="00D775CB">
              <w:rPr>
                <w:color w:val="auto"/>
                <w:sz w:val="22"/>
              </w:rPr>
              <w:t>-</w:t>
            </w:r>
          </w:p>
        </w:tc>
      </w:tr>
      <w:tr w:rsidR="004005D7" w:rsidRPr="00D775CB" w14:paraId="5F07DF34" w14:textId="77777777" w:rsidTr="00FC7EE7">
        <w:trPr>
          <w:trHeight w:val="25"/>
        </w:trPr>
        <w:tc>
          <w:tcPr>
            <w:tcW w:w="194" w:type="pct"/>
            <w:vMerge/>
            <w:tcBorders>
              <w:top w:val="single" w:sz="4" w:space="0" w:color="auto"/>
              <w:left w:val="single" w:sz="4" w:space="0" w:color="auto"/>
              <w:bottom w:val="single" w:sz="4" w:space="0" w:color="auto"/>
              <w:right w:val="single" w:sz="4" w:space="0" w:color="auto"/>
            </w:tcBorders>
          </w:tcPr>
          <w:p w14:paraId="689F933D" w14:textId="77777777" w:rsidR="00166629" w:rsidRPr="00D775CB" w:rsidRDefault="0016662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4CE07003" w14:textId="77777777" w:rsidR="00166629" w:rsidRPr="00D775CB" w:rsidRDefault="0016662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59360FA9" w14:textId="77777777" w:rsidR="00166629" w:rsidRPr="00D775CB" w:rsidRDefault="0016662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0A03A7CE" w14:textId="77777777" w:rsidR="00166629" w:rsidRPr="00D775CB" w:rsidRDefault="0016662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49494268" w14:textId="77777777" w:rsidR="00166629" w:rsidRPr="00D775CB" w:rsidRDefault="0016662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A856EF1" w14:textId="5A81AF90" w:rsidR="00166629" w:rsidRPr="00D775CB" w:rsidRDefault="009660AC" w:rsidP="00CE0E89">
            <w:pPr>
              <w:spacing w:after="0" w:line="259" w:lineRule="auto"/>
              <w:ind w:left="43" w:right="0" w:firstLine="0"/>
              <w:rPr>
                <w:color w:val="auto"/>
                <w:sz w:val="22"/>
              </w:rPr>
            </w:pPr>
            <w:r w:rsidRPr="00D775CB">
              <w:rPr>
                <w:color w:val="auto"/>
                <w:sz w:val="22"/>
              </w:rPr>
              <w:t>7. задание на выполнение инженерных изысканий;</w:t>
            </w:r>
          </w:p>
        </w:tc>
        <w:tc>
          <w:tcPr>
            <w:tcW w:w="508" w:type="pct"/>
            <w:vMerge/>
            <w:tcBorders>
              <w:top w:val="single" w:sz="4" w:space="0" w:color="auto"/>
              <w:left w:val="single" w:sz="4" w:space="0" w:color="auto"/>
              <w:bottom w:val="single" w:sz="4" w:space="0" w:color="auto"/>
              <w:right w:val="single" w:sz="4" w:space="0" w:color="auto"/>
            </w:tcBorders>
          </w:tcPr>
          <w:p w14:paraId="0BFDE141" w14:textId="77777777" w:rsidR="00166629" w:rsidRPr="00D775CB" w:rsidRDefault="0016662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25B73BF4" w14:textId="77777777" w:rsidR="00166629" w:rsidRPr="00D775CB" w:rsidRDefault="0016662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0183C21B" w14:textId="768962F4" w:rsidR="00166629" w:rsidRPr="00D775CB" w:rsidRDefault="00B85FBF" w:rsidP="00CE0E89">
            <w:pPr>
              <w:spacing w:after="0" w:line="259" w:lineRule="auto"/>
              <w:ind w:left="43" w:right="0" w:firstLine="0"/>
              <w:rPr>
                <w:color w:val="auto"/>
                <w:sz w:val="22"/>
              </w:rPr>
            </w:pPr>
            <w:r w:rsidRPr="00D775CB">
              <w:rPr>
                <w:color w:val="auto"/>
                <w:sz w:val="22"/>
              </w:rPr>
              <w:t>пункт 4 постановления Правительства</w:t>
            </w:r>
            <w:r w:rsidR="00FC7EE7">
              <w:rPr>
                <w:color w:val="auto"/>
                <w:sz w:val="22"/>
              </w:rPr>
              <w:t xml:space="preserve"> </w:t>
            </w:r>
            <w:r w:rsidRPr="00D775CB">
              <w:rPr>
                <w:color w:val="auto"/>
                <w:sz w:val="22"/>
              </w:rPr>
              <w:t>Российской</w:t>
            </w:r>
            <w:r w:rsidR="00FC7EE7">
              <w:rPr>
                <w:color w:val="auto"/>
                <w:sz w:val="22"/>
              </w:rPr>
              <w:t xml:space="preserve"> </w:t>
            </w:r>
            <w:r w:rsidRPr="00D775CB">
              <w:rPr>
                <w:color w:val="auto"/>
                <w:sz w:val="22"/>
              </w:rPr>
              <w:t>Федерации от 19 января 2006 года № 20 «Об инженерных изысканиях для подготовки проектной документации, строительства, реконструкции объектов капитального строительства» пункт 5 постановления</w:t>
            </w:r>
            <w:r w:rsidR="00B14172">
              <w:rPr>
                <w:color w:val="auto"/>
                <w:sz w:val="22"/>
              </w:rPr>
              <w:t xml:space="preserve"> </w:t>
            </w:r>
            <w:r w:rsidRPr="00D775CB">
              <w:rPr>
                <w:color w:val="auto"/>
                <w:sz w:val="22"/>
              </w:rPr>
              <w:t>Правительства</w:t>
            </w:r>
            <w:r w:rsidR="00B14172">
              <w:rPr>
                <w:color w:val="auto"/>
                <w:sz w:val="22"/>
              </w:rPr>
              <w:t xml:space="preserve"> </w:t>
            </w:r>
            <w:r w:rsidRPr="00D775CB">
              <w:rPr>
                <w:color w:val="auto"/>
                <w:sz w:val="22"/>
              </w:rPr>
              <w:t>Российской</w:t>
            </w:r>
            <w:r w:rsidR="00B14172">
              <w:rPr>
                <w:color w:val="auto"/>
                <w:sz w:val="22"/>
              </w:rPr>
              <w:t xml:space="preserve"> </w:t>
            </w:r>
            <w:r w:rsidRPr="00D775CB">
              <w:rPr>
                <w:color w:val="auto"/>
                <w:sz w:val="22"/>
              </w:rPr>
              <w:t xml:space="preserve">Федерации от 31 марта 2017 года </w:t>
            </w:r>
            <w:r w:rsidR="00FE7B70" w:rsidRPr="00D775CB">
              <w:rPr>
                <w:color w:val="auto"/>
                <w:sz w:val="22"/>
              </w:rPr>
              <w:t xml:space="preserve">№ </w:t>
            </w:r>
            <w:r w:rsidRPr="00D775CB">
              <w:rPr>
                <w:color w:val="auto"/>
                <w:sz w:val="22"/>
              </w:rPr>
              <w:t>402 «0</w:t>
            </w:r>
            <w:r w:rsidR="00FE7B70" w:rsidRPr="00D775CB">
              <w:rPr>
                <w:color w:val="auto"/>
                <w:sz w:val="22"/>
              </w:rPr>
              <w:t>б</w:t>
            </w:r>
            <w:r w:rsidRPr="00D775CB">
              <w:rPr>
                <w:color w:val="auto"/>
                <w:sz w:val="22"/>
              </w:rPr>
              <w:t xml:space="preserve"> утверждении Правил</w:t>
            </w:r>
            <w:r w:rsidR="00FE7B70" w:rsidRPr="00D775CB">
              <w:rPr>
                <w:color w:val="auto"/>
                <w:sz w:val="22"/>
              </w:rPr>
              <w:t xml:space="preserve"> </w:t>
            </w:r>
            <w:r w:rsidRPr="00D775CB">
              <w:rPr>
                <w:color w:val="auto"/>
                <w:sz w:val="22"/>
              </w:rPr>
              <w:t>выполнения инженерных изысканий, необходимых</w:t>
            </w:r>
            <w:r w:rsidR="00FE7B70" w:rsidRPr="00D775CB">
              <w:rPr>
                <w:color w:val="auto"/>
                <w:sz w:val="22"/>
              </w:rPr>
              <w:t xml:space="preserve"> </w:t>
            </w:r>
            <w:r w:rsidRPr="00D775CB">
              <w:rPr>
                <w:color w:val="auto"/>
                <w:sz w:val="22"/>
              </w:rPr>
              <w:t>для</w:t>
            </w:r>
            <w:r w:rsidR="00B14172">
              <w:rPr>
                <w:color w:val="auto"/>
                <w:sz w:val="22"/>
              </w:rPr>
              <w:t xml:space="preserve"> </w:t>
            </w:r>
            <w:r w:rsidRPr="00D775CB">
              <w:rPr>
                <w:color w:val="auto"/>
                <w:sz w:val="22"/>
              </w:rPr>
              <w:t>подготовки документации по планировке территории, перечня видов инженерны</w:t>
            </w:r>
            <w:r w:rsidR="00FE7B70" w:rsidRPr="00D775CB">
              <w:rPr>
                <w:color w:val="auto"/>
                <w:sz w:val="22"/>
              </w:rPr>
              <w:t>х</w:t>
            </w:r>
            <w:r w:rsidRPr="00D775CB">
              <w:rPr>
                <w:color w:val="auto"/>
                <w:sz w:val="22"/>
              </w:rPr>
              <w:t xml:space="preserve"> изысканий, необходимых для подготовки документации по планировке территории, и о внесении изменений в</w:t>
            </w:r>
            <w:r w:rsidR="00B14172">
              <w:rPr>
                <w:color w:val="auto"/>
                <w:sz w:val="22"/>
              </w:rPr>
              <w:t xml:space="preserve"> </w:t>
            </w:r>
            <w:r w:rsidRPr="00D775CB">
              <w:rPr>
                <w:color w:val="auto"/>
                <w:sz w:val="22"/>
              </w:rPr>
              <w:t>постановление Правительства</w:t>
            </w:r>
            <w:r w:rsidR="00B14172">
              <w:rPr>
                <w:color w:val="auto"/>
                <w:sz w:val="22"/>
              </w:rPr>
              <w:t xml:space="preserve"> </w:t>
            </w:r>
            <w:r w:rsidRPr="00D775CB">
              <w:rPr>
                <w:color w:val="auto"/>
                <w:sz w:val="22"/>
              </w:rPr>
              <w:t>Российской</w:t>
            </w:r>
            <w:r w:rsidR="00B14172">
              <w:rPr>
                <w:color w:val="auto"/>
                <w:sz w:val="22"/>
              </w:rPr>
              <w:t xml:space="preserve"> </w:t>
            </w:r>
            <w:r w:rsidRPr="00D775CB">
              <w:rPr>
                <w:color w:val="auto"/>
                <w:sz w:val="22"/>
              </w:rPr>
              <w:t xml:space="preserve">Федерации от 19 января 2006 года </w:t>
            </w:r>
            <w:r w:rsidR="004258FC" w:rsidRPr="00D775CB">
              <w:rPr>
                <w:color w:val="auto"/>
                <w:sz w:val="22"/>
              </w:rPr>
              <w:t>№ 20»</w:t>
            </w:r>
            <w:r w:rsidR="00B14172">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36BA3DB5" w14:textId="036CEDFE" w:rsidR="00166629" w:rsidRPr="00D775CB" w:rsidRDefault="00BC0C97"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B14172">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21DE0F91" w14:textId="25758AEF" w:rsidR="00166629" w:rsidRPr="00D775CB" w:rsidRDefault="0034434E" w:rsidP="00CE0E89">
            <w:pPr>
              <w:spacing w:after="0" w:line="259" w:lineRule="auto"/>
              <w:ind w:left="43" w:right="0" w:firstLine="0"/>
              <w:rPr>
                <w:color w:val="auto"/>
                <w:sz w:val="22"/>
              </w:rPr>
            </w:pPr>
            <w:r w:rsidRPr="00D775CB">
              <w:rPr>
                <w:color w:val="auto"/>
                <w:sz w:val="22"/>
              </w:rPr>
              <w:t>-</w:t>
            </w:r>
          </w:p>
        </w:tc>
      </w:tr>
      <w:tr w:rsidR="004005D7" w:rsidRPr="00D775CB" w14:paraId="3791FDD9" w14:textId="77777777" w:rsidTr="00FC7EE7">
        <w:trPr>
          <w:trHeight w:val="25"/>
        </w:trPr>
        <w:tc>
          <w:tcPr>
            <w:tcW w:w="194" w:type="pct"/>
            <w:vMerge/>
            <w:tcBorders>
              <w:top w:val="single" w:sz="4" w:space="0" w:color="auto"/>
              <w:left w:val="single" w:sz="4" w:space="0" w:color="auto"/>
              <w:bottom w:val="single" w:sz="4" w:space="0" w:color="auto"/>
              <w:right w:val="single" w:sz="4" w:space="0" w:color="auto"/>
            </w:tcBorders>
          </w:tcPr>
          <w:p w14:paraId="4C0AAA34" w14:textId="77777777" w:rsidR="00166629" w:rsidRPr="00D775CB" w:rsidRDefault="0016662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50305E56" w14:textId="77777777" w:rsidR="00166629" w:rsidRPr="00D775CB" w:rsidRDefault="0016662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6A9FF416" w14:textId="77777777" w:rsidR="00166629" w:rsidRPr="00D775CB" w:rsidRDefault="0016662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1563F0F2" w14:textId="77777777" w:rsidR="00166629" w:rsidRPr="00D775CB" w:rsidRDefault="0016662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361F3E8B" w14:textId="77777777" w:rsidR="00166629" w:rsidRPr="00D775CB" w:rsidRDefault="0016662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0F52CC86" w14:textId="15D72FF4" w:rsidR="009660AC" w:rsidRPr="00D775CB" w:rsidRDefault="009660AC" w:rsidP="00CE0E89">
            <w:pPr>
              <w:tabs>
                <w:tab w:val="center" w:pos="0"/>
                <w:tab w:val="center" w:pos="1767"/>
              </w:tabs>
              <w:spacing w:after="0" w:line="259" w:lineRule="auto"/>
              <w:ind w:left="43" w:right="0" w:firstLine="0"/>
              <w:rPr>
                <w:color w:val="auto"/>
                <w:sz w:val="22"/>
              </w:rPr>
            </w:pPr>
            <w:r w:rsidRPr="00D775CB">
              <w:rPr>
                <w:color w:val="auto"/>
                <w:sz w:val="22"/>
              </w:rPr>
              <w:t>8. положительно</w:t>
            </w:r>
            <w:r w:rsidR="00B14172">
              <w:rPr>
                <w:color w:val="auto"/>
                <w:sz w:val="22"/>
              </w:rPr>
              <w:t xml:space="preserve">е </w:t>
            </w:r>
            <w:r w:rsidRPr="00D775CB">
              <w:rPr>
                <w:color w:val="auto"/>
                <w:sz w:val="22"/>
              </w:rPr>
              <w:t>заключение государственной историко</w:t>
            </w:r>
            <w:r w:rsidR="00151CD0" w:rsidRPr="00D775CB">
              <w:rPr>
                <w:color w:val="auto"/>
                <w:sz w:val="22"/>
              </w:rPr>
              <w:t>-</w:t>
            </w:r>
            <w:r w:rsidRPr="00D775CB">
              <w:rPr>
                <w:color w:val="auto"/>
                <w:sz w:val="22"/>
              </w:rPr>
              <w:t>культурной экспертизы в случае</w:t>
            </w:r>
            <w:r w:rsidR="00B14172">
              <w:rPr>
                <w:color w:val="auto"/>
                <w:sz w:val="22"/>
              </w:rPr>
              <w:t xml:space="preserve"> </w:t>
            </w:r>
            <w:r w:rsidR="00151CD0" w:rsidRPr="00D775CB">
              <w:rPr>
                <w:color w:val="auto"/>
                <w:sz w:val="22"/>
              </w:rPr>
              <w:t>-</w:t>
            </w:r>
            <w:r w:rsidRPr="00D775CB">
              <w:rPr>
                <w:color w:val="auto"/>
                <w:sz w:val="22"/>
              </w:rPr>
              <w:t>проведения государственной экспертизы</w:t>
            </w:r>
            <w:r w:rsidRPr="00D775CB">
              <w:rPr>
                <w:color w:val="auto"/>
                <w:sz w:val="22"/>
              </w:rPr>
              <w:tab/>
            </w:r>
            <w:r w:rsidR="00151CD0" w:rsidRPr="00D775CB">
              <w:rPr>
                <w:color w:val="auto"/>
                <w:sz w:val="22"/>
              </w:rPr>
              <w:t>-</w:t>
            </w:r>
            <w:r w:rsidRPr="00D775CB">
              <w:rPr>
                <w:color w:val="auto"/>
                <w:sz w:val="22"/>
              </w:rPr>
              <w:t>проектной документации, подлежащей государственной историко</w:t>
            </w:r>
            <w:r w:rsidR="00151CD0" w:rsidRPr="00D775CB">
              <w:rPr>
                <w:color w:val="auto"/>
                <w:sz w:val="22"/>
              </w:rPr>
              <w:t>-</w:t>
            </w:r>
            <w:r w:rsidRPr="00D775CB">
              <w:rPr>
                <w:color w:val="auto"/>
                <w:sz w:val="22"/>
              </w:rPr>
              <w:t>культурной экспертизе</w:t>
            </w:r>
          </w:p>
          <w:p w14:paraId="67AF3109" w14:textId="638E0701" w:rsidR="00166629" w:rsidRPr="00D775CB" w:rsidRDefault="009660AC" w:rsidP="00CE0E89">
            <w:pPr>
              <w:tabs>
                <w:tab w:val="center" w:pos="0"/>
              </w:tabs>
              <w:spacing w:after="0" w:line="255" w:lineRule="auto"/>
              <w:ind w:left="43" w:right="0" w:firstLine="0"/>
              <w:rPr>
                <w:color w:val="auto"/>
                <w:sz w:val="22"/>
              </w:rPr>
            </w:pPr>
            <w:r w:rsidRPr="00D775CB">
              <w:rPr>
                <w:color w:val="auto"/>
                <w:sz w:val="22"/>
              </w:rPr>
              <w:t>соответствии</w:t>
            </w:r>
            <w:r w:rsidRPr="00D775CB">
              <w:rPr>
                <w:color w:val="auto"/>
                <w:sz w:val="22"/>
              </w:rPr>
              <w:tab/>
              <w:t xml:space="preserve">с Федеральным законом </w:t>
            </w:r>
            <w:r w:rsidR="00151CD0" w:rsidRPr="00D775CB">
              <w:rPr>
                <w:color w:val="auto"/>
                <w:sz w:val="22"/>
              </w:rPr>
              <w:t>№ 73-ФЗ;</w:t>
            </w:r>
          </w:p>
        </w:tc>
        <w:tc>
          <w:tcPr>
            <w:tcW w:w="508" w:type="pct"/>
            <w:vMerge/>
            <w:tcBorders>
              <w:top w:val="single" w:sz="4" w:space="0" w:color="auto"/>
              <w:left w:val="single" w:sz="4" w:space="0" w:color="auto"/>
              <w:bottom w:val="single" w:sz="4" w:space="0" w:color="auto"/>
              <w:right w:val="single" w:sz="4" w:space="0" w:color="auto"/>
            </w:tcBorders>
          </w:tcPr>
          <w:p w14:paraId="46F91E9B" w14:textId="77777777" w:rsidR="00166629" w:rsidRPr="00D775CB" w:rsidRDefault="0016662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5E17EF35" w14:textId="77777777" w:rsidR="00166629" w:rsidRPr="00D775CB" w:rsidRDefault="0016662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5740A85B" w14:textId="3A5D4BFF" w:rsidR="00166629" w:rsidRPr="00D775CB" w:rsidRDefault="0073711D" w:rsidP="00CE0E89">
            <w:pPr>
              <w:spacing w:after="0" w:line="259" w:lineRule="auto"/>
              <w:ind w:left="43" w:right="0" w:firstLine="0"/>
              <w:rPr>
                <w:color w:val="auto"/>
                <w:sz w:val="22"/>
              </w:rPr>
            </w:pPr>
            <w:r w:rsidRPr="00D775CB">
              <w:rPr>
                <w:color w:val="auto"/>
                <w:sz w:val="22"/>
              </w:rPr>
              <w:t>статья 32 Федерального закона «73-ФЗ; подпункт «ж</w:t>
            </w:r>
            <w:r w:rsidR="00B14172">
              <w:rPr>
                <w:color w:val="auto"/>
                <w:sz w:val="22"/>
              </w:rPr>
              <w:t xml:space="preserve"> </w:t>
            </w:r>
            <w:r w:rsidRPr="00D775CB">
              <w:rPr>
                <w:color w:val="auto"/>
                <w:sz w:val="22"/>
              </w:rPr>
              <w:t>(1)» пункта 13 ПП РФ № 145</w:t>
            </w:r>
            <w:r w:rsidR="00B14172">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66879EAC" w14:textId="166FFFBF" w:rsidR="00166629" w:rsidRPr="00D775CB" w:rsidRDefault="004D3969" w:rsidP="00CE0E89">
            <w:pPr>
              <w:spacing w:after="0" w:line="259" w:lineRule="auto"/>
              <w:ind w:left="43" w:right="0" w:firstLine="0"/>
              <w:rPr>
                <w:color w:val="auto"/>
                <w:sz w:val="22"/>
              </w:rPr>
            </w:pPr>
            <w:r w:rsidRPr="00D775CB">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7BDF10BC" w14:textId="295FAFAB" w:rsidR="00166629" w:rsidRPr="00D775CB" w:rsidRDefault="0034434E" w:rsidP="00CE0E89">
            <w:pPr>
              <w:spacing w:after="0" w:line="259" w:lineRule="auto"/>
              <w:ind w:left="43" w:right="0" w:firstLine="0"/>
              <w:rPr>
                <w:color w:val="auto"/>
                <w:sz w:val="22"/>
              </w:rPr>
            </w:pPr>
            <w:r w:rsidRPr="00D775CB">
              <w:rPr>
                <w:color w:val="auto"/>
                <w:sz w:val="22"/>
              </w:rPr>
              <w:t>-</w:t>
            </w:r>
          </w:p>
        </w:tc>
      </w:tr>
      <w:tr w:rsidR="004005D7" w:rsidRPr="00D775CB" w14:paraId="3CD7DB22" w14:textId="77777777" w:rsidTr="00FC7EE7">
        <w:trPr>
          <w:trHeight w:val="25"/>
        </w:trPr>
        <w:tc>
          <w:tcPr>
            <w:tcW w:w="194" w:type="pct"/>
            <w:vMerge/>
            <w:tcBorders>
              <w:top w:val="single" w:sz="4" w:space="0" w:color="auto"/>
              <w:left w:val="single" w:sz="4" w:space="0" w:color="auto"/>
              <w:right w:val="single" w:sz="4" w:space="0" w:color="auto"/>
            </w:tcBorders>
          </w:tcPr>
          <w:p w14:paraId="76C449EA"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63549F46"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406F37A4"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05B6680C"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41C24331"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right w:val="single" w:sz="4" w:space="0" w:color="auto"/>
            </w:tcBorders>
          </w:tcPr>
          <w:p w14:paraId="67FD0FCF" w14:textId="39770F52" w:rsidR="004D3969" w:rsidRPr="00D775CB" w:rsidRDefault="004D3969" w:rsidP="00CE0E89">
            <w:pPr>
              <w:pStyle w:val="a5"/>
              <w:tabs>
                <w:tab w:val="center" w:pos="0"/>
              </w:tabs>
              <w:ind w:left="43" w:right="0" w:firstLine="0"/>
              <w:rPr>
                <w:color w:val="auto"/>
                <w:sz w:val="22"/>
              </w:rPr>
            </w:pPr>
            <w:r w:rsidRPr="00D775CB">
              <w:rPr>
                <w:color w:val="auto"/>
                <w:sz w:val="22"/>
              </w:rPr>
              <w:t>9.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соответствии</w:t>
            </w:r>
            <w:r w:rsidR="00B14172">
              <w:rPr>
                <w:color w:val="auto"/>
                <w:sz w:val="22"/>
              </w:rPr>
              <w:t xml:space="preserve"> </w:t>
            </w:r>
            <w:r w:rsidRPr="00D775CB">
              <w:rPr>
                <w:color w:val="auto"/>
                <w:sz w:val="22"/>
              </w:rPr>
              <w:t>с законодательством Российской Федерации;</w:t>
            </w:r>
          </w:p>
        </w:tc>
        <w:tc>
          <w:tcPr>
            <w:tcW w:w="508" w:type="pct"/>
            <w:tcBorders>
              <w:top w:val="single" w:sz="4" w:space="0" w:color="auto"/>
              <w:left w:val="single" w:sz="4" w:space="0" w:color="auto"/>
              <w:bottom w:val="single" w:sz="4" w:space="0" w:color="auto"/>
              <w:right w:val="single" w:sz="4" w:space="0" w:color="auto"/>
            </w:tcBorders>
          </w:tcPr>
          <w:p w14:paraId="5498766E" w14:textId="6F1F0B4F"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78044CAC"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right w:val="single" w:sz="4" w:space="0" w:color="auto"/>
            </w:tcBorders>
          </w:tcPr>
          <w:p w14:paraId="57FE6635" w14:textId="039432B1" w:rsidR="004D3969" w:rsidRPr="00D775CB" w:rsidRDefault="004D3969" w:rsidP="00CE0E89">
            <w:pPr>
              <w:spacing w:after="0" w:line="259" w:lineRule="auto"/>
              <w:ind w:left="43" w:right="0" w:firstLine="0"/>
              <w:rPr>
                <w:color w:val="auto"/>
                <w:sz w:val="22"/>
              </w:rPr>
            </w:pPr>
            <w:r w:rsidRPr="00D775CB">
              <w:rPr>
                <w:color w:val="auto"/>
                <w:sz w:val="22"/>
              </w:rPr>
              <w:t>подпункт «з» пункта 13 ПП РФ № 145</w:t>
            </w:r>
            <w:r w:rsidR="000F4605">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55A3E5AE" w14:textId="24FDAED0" w:rsidR="004D3969" w:rsidRPr="00D775CB" w:rsidRDefault="004D3969" w:rsidP="00CE0E89">
            <w:pPr>
              <w:spacing w:after="0" w:line="259" w:lineRule="auto"/>
              <w:ind w:left="43" w:right="0" w:firstLine="0"/>
              <w:jc w:val="center"/>
              <w:rPr>
                <w:color w:val="auto"/>
                <w:sz w:val="22"/>
              </w:rPr>
            </w:pPr>
            <w:r w:rsidRPr="00D775CB">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0BAF29AB" w14:textId="6D1BBA62" w:rsidR="004D3969" w:rsidRPr="00D775CB" w:rsidRDefault="004D3969" w:rsidP="00CE0E89">
            <w:pPr>
              <w:spacing w:after="0" w:line="259" w:lineRule="auto"/>
              <w:ind w:left="43" w:right="0" w:firstLine="0"/>
              <w:rPr>
                <w:color w:val="auto"/>
                <w:sz w:val="22"/>
              </w:rPr>
            </w:pPr>
          </w:p>
        </w:tc>
      </w:tr>
      <w:tr w:rsidR="004005D7" w:rsidRPr="00D775CB" w14:paraId="425260B3" w14:textId="77777777" w:rsidTr="00FC7EE7">
        <w:trPr>
          <w:trHeight w:val="25"/>
        </w:trPr>
        <w:tc>
          <w:tcPr>
            <w:tcW w:w="194" w:type="pct"/>
            <w:vMerge/>
            <w:tcBorders>
              <w:left w:val="single" w:sz="4" w:space="0" w:color="auto"/>
              <w:bottom w:val="single" w:sz="4" w:space="0" w:color="auto"/>
              <w:right w:val="single" w:sz="4" w:space="0" w:color="auto"/>
            </w:tcBorders>
          </w:tcPr>
          <w:p w14:paraId="3FFE8948" w14:textId="77777777" w:rsidR="004D3969" w:rsidRPr="00D775CB" w:rsidRDefault="004D396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22E57882" w14:textId="77777777" w:rsidR="004D3969" w:rsidRPr="00D775CB" w:rsidRDefault="004D396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584CD589" w14:textId="77777777" w:rsidR="004D3969" w:rsidRPr="00D775CB" w:rsidRDefault="004D396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16A8DF75" w14:textId="77777777" w:rsidR="004D3969" w:rsidRPr="00D775CB" w:rsidRDefault="004D396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67915A8D"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4E4BC543" w14:textId="4FD2BD71" w:rsidR="004D3969" w:rsidRPr="00D775CB" w:rsidRDefault="004D3969" w:rsidP="00CE0E89">
            <w:pPr>
              <w:tabs>
                <w:tab w:val="center" w:pos="0"/>
              </w:tabs>
              <w:spacing w:after="0" w:line="259" w:lineRule="auto"/>
              <w:ind w:left="43" w:right="0" w:firstLine="0"/>
              <w:rPr>
                <w:color w:val="auto"/>
                <w:sz w:val="22"/>
              </w:rPr>
            </w:pPr>
            <w:r w:rsidRPr="00D775CB">
              <w:rPr>
                <w:color w:val="auto"/>
                <w:sz w:val="22"/>
              </w:rPr>
              <w:t>10.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соответствии</w:t>
            </w:r>
            <w:r w:rsidR="000F4605">
              <w:rPr>
                <w:color w:val="auto"/>
                <w:sz w:val="22"/>
              </w:rPr>
              <w:t xml:space="preserve"> </w:t>
            </w:r>
            <w:r w:rsidRPr="00D775CB">
              <w:rPr>
                <w:color w:val="auto"/>
                <w:sz w:val="22"/>
              </w:rPr>
              <w:t>Положением о проведении публичного технологического ценового аудита крупных инвестиционных проектов с государственным участием, утвержденным постановлением</w:t>
            </w:r>
            <w:r w:rsidR="000F4605">
              <w:rPr>
                <w:color w:val="auto"/>
                <w:sz w:val="22"/>
              </w:rPr>
              <w:t xml:space="preserve"> </w:t>
            </w:r>
            <w:r w:rsidRPr="00D775CB">
              <w:rPr>
                <w:color w:val="auto"/>
                <w:sz w:val="22"/>
              </w:rPr>
              <w:t>Правительства Российской</w:t>
            </w:r>
            <w:r w:rsidR="000F4605">
              <w:rPr>
                <w:color w:val="auto"/>
                <w:sz w:val="22"/>
              </w:rPr>
              <w:t xml:space="preserve"> </w:t>
            </w:r>
            <w:r w:rsidRPr="00D775CB">
              <w:rPr>
                <w:color w:val="auto"/>
                <w:sz w:val="22"/>
              </w:rPr>
              <w:t>Федерации от 30 апреля</w:t>
            </w:r>
            <w:r w:rsidR="000F4605">
              <w:rPr>
                <w:color w:val="auto"/>
                <w:sz w:val="22"/>
              </w:rPr>
              <w:t xml:space="preserve"> </w:t>
            </w:r>
            <w:r w:rsidRPr="00D775CB">
              <w:rPr>
                <w:color w:val="auto"/>
                <w:sz w:val="22"/>
              </w:rPr>
              <w:t>2013 года № 382) (далее - Положение № 382);</w:t>
            </w:r>
          </w:p>
        </w:tc>
        <w:tc>
          <w:tcPr>
            <w:tcW w:w="508" w:type="pct"/>
            <w:vMerge w:val="restart"/>
            <w:tcBorders>
              <w:left w:val="single" w:sz="4" w:space="0" w:color="auto"/>
              <w:bottom w:val="single" w:sz="4" w:space="0" w:color="auto"/>
              <w:right w:val="single" w:sz="4" w:space="0" w:color="auto"/>
            </w:tcBorders>
          </w:tcPr>
          <w:p w14:paraId="4BDB86B6" w14:textId="77777777" w:rsidR="004D3969" w:rsidRPr="00D775CB" w:rsidRDefault="004D3969"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3FCBD91F"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0A554E69" w14:textId="16B8FDA1" w:rsidR="004D3969" w:rsidRPr="00D775CB" w:rsidRDefault="004D3969" w:rsidP="00CE0E89">
            <w:pPr>
              <w:spacing w:after="0" w:line="259" w:lineRule="auto"/>
              <w:ind w:left="43" w:right="0" w:firstLine="0"/>
              <w:rPr>
                <w:color w:val="auto"/>
                <w:sz w:val="22"/>
              </w:rPr>
            </w:pPr>
            <w:r w:rsidRPr="00D775CB">
              <w:rPr>
                <w:color w:val="auto"/>
                <w:sz w:val="22"/>
              </w:rPr>
              <w:t>пункт 35 Положения № 382; подпункт «з(1)» пункта 13 ПП РФ № 145</w:t>
            </w:r>
            <w:r w:rsidR="000F4605">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05ADC4F3" w14:textId="52F18646"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0F4605">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76695798" w14:textId="67696FC3" w:rsidR="004D3969" w:rsidRPr="00D775CB" w:rsidRDefault="004D3969" w:rsidP="00CE0E89">
            <w:pPr>
              <w:spacing w:after="0" w:line="259" w:lineRule="auto"/>
              <w:ind w:left="43" w:right="0" w:firstLine="0"/>
              <w:rPr>
                <w:color w:val="auto"/>
                <w:sz w:val="22"/>
              </w:rPr>
            </w:pPr>
            <w:r w:rsidRPr="00D775CB">
              <w:rPr>
                <w:color w:val="auto"/>
                <w:sz w:val="22"/>
              </w:rPr>
              <w:t>до 31 декабря 2024 года приостановлено действие Положения № 382</w:t>
            </w:r>
            <w:r w:rsidR="000F4605">
              <w:rPr>
                <w:color w:val="auto"/>
                <w:sz w:val="22"/>
              </w:rPr>
              <w:t>;</w:t>
            </w:r>
          </w:p>
        </w:tc>
      </w:tr>
      <w:tr w:rsidR="004005D7" w:rsidRPr="00D775CB" w14:paraId="2ECEDE00" w14:textId="77777777" w:rsidTr="00C13F0C">
        <w:trPr>
          <w:trHeight w:val="25"/>
        </w:trPr>
        <w:tc>
          <w:tcPr>
            <w:tcW w:w="194" w:type="pct"/>
            <w:vMerge/>
            <w:tcBorders>
              <w:top w:val="single" w:sz="4" w:space="0" w:color="auto"/>
              <w:left w:val="single" w:sz="4" w:space="0" w:color="auto"/>
              <w:bottom w:val="single" w:sz="4" w:space="0" w:color="auto"/>
              <w:right w:val="single" w:sz="4" w:space="0" w:color="auto"/>
            </w:tcBorders>
          </w:tcPr>
          <w:p w14:paraId="6D547DE1"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5D6E0C2F"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61D65332"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7642831F"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70AD33EB"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3FADC1B9" w14:textId="0C1FFDB0" w:rsidR="004D3969" w:rsidRPr="00D775CB" w:rsidRDefault="004D3969" w:rsidP="00CE0E89">
            <w:pPr>
              <w:spacing w:after="0" w:line="259" w:lineRule="auto"/>
              <w:ind w:left="43" w:right="0" w:firstLine="0"/>
              <w:rPr>
                <w:color w:val="auto"/>
                <w:sz w:val="22"/>
              </w:rPr>
            </w:pPr>
            <w:r w:rsidRPr="00D775CB">
              <w:rPr>
                <w:color w:val="auto"/>
                <w:sz w:val="22"/>
              </w:rPr>
              <w:t>11. обоснование инвестиций, согласованное руководителем главного распорядителя средств федерального бюджета в</w:t>
            </w:r>
            <w:r w:rsidR="000F4605">
              <w:rPr>
                <w:color w:val="auto"/>
                <w:sz w:val="22"/>
              </w:rPr>
              <w:t xml:space="preserve"> </w:t>
            </w:r>
            <w:r w:rsidRPr="00D775CB">
              <w:rPr>
                <w:color w:val="auto"/>
                <w:sz w:val="22"/>
              </w:rPr>
              <w:t>отношении инвестиционного проекта по созданию объекта</w:t>
            </w:r>
            <w:r w:rsidR="000F4605">
              <w:rPr>
                <w:color w:val="auto"/>
                <w:sz w:val="22"/>
              </w:rPr>
              <w:t xml:space="preserve"> </w:t>
            </w:r>
            <w:r w:rsidRPr="00D775CB">
              <w:rPr>
                <w:color w:val="auto"/>
                <w:sz w:val="22"/>
              </w:rPr>
              <w:t>капитального строительства федеральной собственности,</w:t>
            </w:r>
            <w:r w:rsidR="000F4605">
              <w:rPr>
                <w:color w:val="auto"/>
                <w:sz w:val="22"/>
              </w:rPr>
              <w:t xml:space="preserve"> </w:t>
            </w:r>
            <w:r w:rsidRPr="00D775CB">
              <w:rPr>
                <w:color w:val="auto"/>
                <w:sz w:val="22"/>
              </w:rPr>
              <w:t>руководителем главного распорядителя средств бюджета субъект Российской Федерации в</w:t>
            </w:r>
            <w:r w:rsidR="000F4605">
              <w:rPr>
                <w:color w:val="auto"/>
                <w:sz w:val="22"/>
              </w:rPr>
              <w:t xml:space="preserve"> </w:t>
            </w:r>
            <w:r w:rsidRPr="00D775CB">
              <w:rPr>
                <w:color w:val="auto"/>
                <w:sz w:val="22"/>
              </w:rPr>
              <w:t>отношении инвестиционного проекта по созданию объекта,</w:t>
            </w:r>
            <w:r w:rsidR="000F4605">
              <w:rPr>
                <w:color w:val="auto"/>
                <w:sz w:val="22"/>
              </w:rPr>
              <w:t xml:space="preserve"> </w:t>
            </w:r>
            <w:r w:rsidRPr="00D775CB">
              <w:rPr>
                <w:color w:val="auto"/>
                <w:sz w:val="22"/>
              </w:rPr>
              <w:t>капитального строительства государственной собственности субъекта Российской Федерации или</w:t>
            </w:r>
            <w:r w:rsidR="000F4605">
              <w:rPr>
                <w:color w:val="auto"/>
                <w:sz w:val="22"/>
              </w:rPr>
              <w:t xml:space="preserve"> </w:t>
            </w:r>
            <w:r w:rsidRPr="00D775CB">
              <w:rPr>
                <w:color w:val="auto"/>
                <w:sz w:val="22"/>
              </w:rPr>
              <w:t>главного распорядителя средств местного бюджета</w:t>
            </w:r>
            <w:r w:rsidR="000F4605">
              <w:rPr>
                <w:color w:val="auto"/>
                <w:sz w:val="22"/>
              </w:rPr>
              <w:t xml:space="preserve"> </w:t>
            </w:r>
            <w:r w:rsidRPr="00D775CB">
              <w:rPr>
                <w:color w:val="auto"/>
                <w:sz w:val="22"/>
              </w:rPr>
              <w:t>в</w:t>
            </w:r>
            <w:r w:rsidR="000F4605">
              <w:rPr>
                <w:color w:val="auto"/>
                <w:sz w:val="22"/>
              </w:rPr>
              <w:t xml:space="preserve"> </w:t>
            </w:r>
            <w:r w:rsidRPr="00D775CB">
              <w:rPr>
                <w:color w:val="auto"/>
                <w:sz w:val="22"/>
              </w:rPr>
              <w:t>отношении инвестиционного проекта по созданию объекта</w:t>
            </w:r>
            <w:r w:rsidR="000F4605">
              <w:rPr>
                <w:color w:val="auto"/>
                <w:sz w:val="22"/>
              </w:rPr>
              <w:t xml:space="preserve"> </w:t>
            </w:r>
            <w:r w:rsidRPr="00D775CB">
              <w:rPr>
                <w:color w:val="auto"/>
                <w:sz w:val="22"/>
              </w:rPr>
              <w:t>капитального строительства муниципальной собственности;</w:t>
            </w:r>
          </w:p>
        </w:tc>
        <w:tc>
          <w:tcPr>
            <w:tcW w:w="508" w:type="pct"/>
            <w:vMerge/>
            <w:tcBorders>
              <w:top w:val="single" w:sz="4" w:space="0" w:color="auto"/>
              <w:left w:val="single" w:sz="4" w:space="0" w:color="auto"/>
              <w:bottom w:val="single" w:sz="4" w:space="0" w:color="auto"/>
              <w:right w:val="single" w:sz="4" w:space="0" w:color="auto"/>
            </w:tcBorders>
          </w:tcPr>
          <w:p w14:paraId="07ED99B9"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412EF492"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41695EE1" w14:textId="7E825A98" w:rsidR="004D3969" w:rsidRPr="00D775CB" w:rsidRDefault="004D3969" w:rsidP="00CE0E89">
            <w:pPr>
              <w:spacing w:after="0" w:line="259" w:lineRule="auto"/>
              <w:ind w:left="43" w:right="0" w:firstLine="0"/>
              <w:rPr>
                <w:color w:val="auto"/>
                <w:sz w:val="22"/>
              </w:rPr>
            </w:pPr>
            <w:r w:rsidRPr="00D775CB">
              <w:rPr>
                <w:color w:val="auto"/>
                <w:sz w:val="22"/>
              </w:rPr>
              <w:t xml:space="preserve">подпункт «б» пункта 4 раздела </w:t>
            </w:r>
            <w:r w:rsidRPr="00D775CB">
              <w:rPr>
                <w:color w:val="auto"/>
                <w:sz w:val="22"/>
                <w:lang w:val="en-US"/>
              </w:rPr>
              <w:t>II</w:t>
            </w:r>
            <w:r w:rsidRPr="00D775CB">
              <w:rPr>
                <w:color w:val="auto"/>
                <w:sz w:val="22"/>
              </w:rPr>
              <w:t xml:space="preserve"> ПП РФ № 145</w:t>
            </w:r>
            <w:r w:rsidR="000F4605">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0269AF6A" w14:textId="69DA69D5"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финансируемых за счет средств федерального бюджета</w:t>
            </w:r>
            <w:r w:rsidR="000F4605">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2B7B2889" w14:textId="28C1D6B1"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65F0F2A7" w14:textId="77777777" w:rsidTr="00C13F0C">
        <w:trPr>
          <w:trHeight w:val="25"/>
        </w:trPr>
        <w:tc>
          <w:tcPr>
            <w:tcW w:w="194" w:type="pct"/>
            <w:vMerge/>
            <w:tcBorders>
              <w:top w:val="single" w:sz="4" w:space="0" w:color="auto"/>
              <w:left w:val="single" w:sz="4" w:space="0" w:color="auto"/>
              <w:bottom w:val="single" w:sz="4" w:space="0" w:color="auto"/>
              <w:right w:val="single" w:sz="4" w:space="0" w:color="auto"/>
            </w:tcBorders>
          </w:tcPr>
          <w:p w14:paraId="51276264"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6EF67F9A"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018A18A8"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29E0931D"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27788E36"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56F48851" w14:textId="10EB35EC" w:rsidR="004D3969" w:rsidRPr="00D775CB" w:rsidRDefault="004D3969" w:rsidP="00CE0E89">
            <w:pPr>
              <w:spacing w:after="0" w:line="259" w:lineRule="auto"/>
              <w:ind w:left="43" w:right="0" w:firstLine="0"/>
              <w:rPr>
                <w:color w:val="auto"/>
                <w:sz w:val="22"/>
              </w:rPr>
            </w:pPr>
            <w:r w:rsidRPr="00D775CB">
              <w:rPr>
                <w:color w:val="auto"/>
                <w:sz w:val="22"/>
              </w:rPr>
              <w:t>12. документы, подтверждающие</w:t>
            </w:r>
            <w:r w:rsidR="000F4605">
              <w:rPr>
                <w:color w:val="auto"/>
                <w:sz w:val="22"/>
              </w:rPr>
              <w:t xml:space="preserve"> </w:t>
            </w:r>
            <w:r w:rsidRPr="00D775CB">
              <w:rPr>
                <w:color w:val="auto"/>
                <w:sz w:val="22"/>
              </w:rPr>
              <w:t>полномочия заявителя действовать от имени застройщика, технического заказчика, лица, обеспечившего выполнение инженерных изысканий (или) подготовку проектной документации в случаях, предусмотренных частями 1.1 и 1.2 статьи 48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которых полномочия на заключение, изменение, исполнение, расторжение договора о проведении государственной экспертизы или договора о проведении государственной экспертизы В рамках экспертного сопровождения должны быть оговорены специально;</w:t>
            </w:r>
          </w:p>
        </w:tc>
        <w:tc>
          <w:tcPr>
            <w:tcW w:w="508" w:type="pct"/>
            <w:vMerge/>
            <w:tcBorders>
              <w:top w:val="single" w:sz="4" w:space="0" w:color="auto"/>
              <w:left w:val="single" w:sz="4" w:space="0" w:color="auto"/>
              <w:bottom w:val="single" w:sz="4" w:space="0" w:color="auto"/>
              <w:right w:val="single" w:sz="4" w:space="0" w:color="auto"/>
            </w:tcBorders>
          </w:tcPr>
          <w:p w14:paraId="7E1E73AF"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71490A71"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1A227349" w14:textId="184DE53A" w:rsidR="004D3969" w:rsidRPr="00D775CB" w:rsidRDefault="004D3969" w:rsidP="00CE0E89">
            <w:pPr>
              <w:spacing w:after="0" w:line="259" w:lineRule="auto"/>
              <w:ind w:left="43" w:right="0" w:firstLine="0"/>
              <w:rPr>
                <w:color w:val="auto"/>
                <w:sz w:val="22"/>
              </w:rPr>
            </w:pPr>
            <w:r w:rsidRPr="00D775CB">
              <w:rPr>
                <w:color w:val="auto"/>
                <w:sz w:val="22"/>
              </w:rPr>
              <w:t>подпункт «и» пункта 13 ПП РФ № 145</w:t>
            </w:r>
            <w:r w:rsidR="00646C1E">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36AD7017" w14:textId="1F491054" w:rsidR="004D3969" w:rsidRPr="00D775CB" w:rsidRDefault="004D3969" w:rsidP="00CE0E89">
            <w:pPr>
              <w:spacing w:after="0" w:line="259" w:lineRule="auto"/>
              <w:ind w:left="43" w:right="0" w:firstLine="0"/>
              <w:rPr>
                <w:color w:val="auto"/>
                <w:sz w:val="22"/>
              </w:rPr>
            </w:pPr>
            <w:r w:rsidRPr="00D775CB">
              <w:rPr>
                <w:color w:val="auto"/>
                <w:sz w:val="22"/>
              </w:rPr>
              <w:t>для опасных производственных объектов</w:t>
            </w:r>
            <w:r w:rsidR="00646C1E">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36B20184" w14:textId="2F55FBAD"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7FE2F209" w14:textId="77777777" w:rsidTr="00C13F0C">
        <w:trPr>
          <w:trHeight w:val="25"/>
        </w:trPr>
        <w:tc>
          <w:tcPr>
            <w:tcW w:w="194" w:type="pct"/>
            <w:vMerge/>
            <w:tcBorders>
              <w:top w:val="single" w:sz="4" w:space="0" w:color="auto"/>
              <w:left w:val="single" w:sz="4" w:space="0" w:color="auto"/>
              <w:bottom w:val="single" w:sz="4" w:space="0" w:color="auto"/>
              <w:right w:val="single" w:sz="4" w:space="0" w:color="auto"/>
            </w:tcBorders>
          </w:tcPr>
          <w:p w14:paraId="6799D85E"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140E76FA"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09F70CB8"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65AFB5A6"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20D89419"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2FB6410D" w14:textId="434666C8" w:rsidR="004D3969" w:rsidRPr="00D775CB" w:rsidRDefault="004D3969" w:rsidP="00CE0E89">
            <w:pPr>
              <w:spacing w:after="0" w:line="259" w:lineRule="auto"/>
              <w:ind w:left="43" w:right="0" w:firstLine="0"/>
              <w:rPr>
                <w:color w:val="auto"/>
                <w:sz w:val="22"/>
              </w:rPr>
            </w:pPr>
            <w:r w:rsidRPr="00D775CB">
              <w:rPr>
                <w:color w:val="auto"/>
                <w:sz w:val="22"/>
              </w:rPr>
              <w:t>13. решение по объекту капитального строительства, принятое в порядке, установленном</w:t>
            </w:r>
            <w:r w:rsidR="00646C1E">
              <w:rPr>
                <w:color w:val="auto"/>
                <w:sz w:val="22"/>
              </w:rPr>
              <w:t xml:space="preserve"> </w:t>
            </w:r>
            <w:r w:rsidRPr="00D775CB">
              <w:rPr>
                <w:color w:val="auto"/>
                <w:sz w:val="22"/>
              </w:rPr>
              <w:t>методикой, приведенной в</w:t>
            </w:r>
            <w:r w:rsidR="00646C1E">
              <w:rPr>
                <w:color w:val="auto"/>
                <w:sz w:val="22"/>
              </w:rPr>
              <w:t xml:space="preserve"> </w:t>
            </w:r>
            <w:r w:rsidRPr="00D775CB">
              <w:rPr>
                <w:color w:val="auto"/>
                <w:sz w:val="22"/>
              </w:rPr>
              <w:t>приложении</w:t>
            </w:r>
            <w:r w:rsidR="00646C1E">
              <w:rPr>
                <w:color w:val="auto"/>
                <w:sz w:val="22"/>
              </w:rPr>
              <w:t xml:space="preserve"> </w:t>
            </w:r>
            <w:r w:rsidRPr="00D775CB">
              <w:rPr>
                <w:color w:val="auto"/>
                <w:sz w:val="22"/>
              </w:rPr>
              <w:t>к соответствующей федеральной целевой программе, определяющей</w:t>
            </w:r>
            <w:r w:rsidR="00646C1E">
              <w:rPr>
                <w:color w:val="auto"/>
                <w:sz w:val="22"/>
              </w:rPr>
              <w:t xml:space="preserve"> </w:t>
            </w:r>
            <w:r w:rsidRPr="00D775CB">
              <w:rPr>
                <w:color w:val="auto"/>
                <w:sz w:val="22"/>
              </w:rPr>
              <w:t>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том числе о его сметной или предполагаемой сметной (предельной стоимости и мощности (при детализации мероприятий (укрупненных инвестиционных проектов) в составе федеральных целевых программ);</w:t>
            </w:r>
          </w:p>
        </w:tc>
        <w:tc>
          <w:tcPr>
            <w:tcW w:w="508" w:type="pct"/>
            <w:vMerge/>
            <w:tcBorders>
              <w:top w:val="single" w:sz="4" w:space="0" w:color="auto"/>
              <w:left w:val="single" w:sz="4" w:space="0" w:color="auto"/>
              <w:bottom w:val="single" w:sz="4" w:space="0" w:color="auto"/>
              <w:right w:val="single" w:sz="4" w:space="0" w:color="auto"/>
            </w:tcBorders>
          </w:tcPr>
          <w:p w14:paraId="7DEA4B83"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205FDED9"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18F4E0DC" w14:textId="7EE1CDE9" w:rsidR="004D3969" w:rsidRPr="00D775CB" w:rsidRDefault="004D3969" w:rsidP="00CE0E89">
            <w:pPr>
              <w:spacing w:after="0" w:line="259" w:lineRule="auto"/>
              <w:ind w:left="43" w:right="0" w:firstLine="0"/>
              <w:rPr>
                <w:color w:val="auto"/>
                <w:sz w:val="22"/>
              </w:rPr>
            </w:pPr>
            <w:r w:rsidRPr="00D775CB">
              <w:rPr>
                <w:color w:val="auto"/>
                <w:sz w:val="22"/>
              </w:rPr>
              <w:t>подпункт «л(5)» пункта 13 ПП РФ № 145</w:t>
            </w:r>
            <w:r w:rsidR="00646C1E">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056309FA" w14:textId="37A559E2"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646C1E">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43827C2F" w14:textId="10A4D83E"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2E2CBECF" w14:textId="77777777" w:rsidTr="00055F94">
        <w:trPr>
          <w:trHeight w:val="25"/>
        </w:trPr>
        <w:tc>
          <w:tcPr>
            <w:tcW w:w="194" w:type="pct"/>
            <w:vMerge/>
            <w:tcBorders>
              <w:top w:val="single" w:sz="4" w:space="0" w:color="auto"/>
              <w:left w:val="single" w:sz="4" w:space="0" w:color="auto"/>
              <w:bottom w:val="single" w:sz="4" w:space="0" w:color="auto"/>
              <w:right w:val="single" w:sz="4" w:space="0" w:color="auto"/>
            </w:tcBorders>
          </w:tcPr>
          <w:p w14:paraId="406C30BD"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1196AB0A"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5C2C5315"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2B7C2C2A"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55B71170"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5E26AD89" w14:textId="3D6BAD15" w:rsidR="004D3969" w:rsidRPr="00D775CB" w:rsidRDefault="004D3969" w:rsidP="00CE0E89">
            <w:pPr>
              <w:spacing w:after="0" w:line="259" w:lineRule="auto"/>
              <w:ind w:left="43" w:right="0" w:firstLine="0"/>
              <w:rPr>
                <w:color w:val="auto"/>
                <w:sz w:val="22"/>
              </w:rPr>
            </w:pPr>
            <w:r w:rsidRPr="00D775CB">
              <w:rPr>
                <w:color w:val="auto"/>
                <w:sz w:val="22"/>
              </w:rPr>
              <w:t>14. письмо главного распорядителя бюджетных средств, подтверждающее указанную в заявлении сметную или предполагаемую</w:t>
            </w:r>
            <w:r w:rsidR="00646C1E">
              <w:rPr>
                <w:color w:val="auto"/>
                <w:sz w:val="22"/>
              </w:rPr>
              <w:t xml:space="preserve"> </w:t>
            </w:r>
            <w:r w:rsidRPr="00D775CB">
              <w:rPr>
                <w:color w:val="auto"/>
                <w:sz w:val="22"/>
              </w:rPr>
              <w:t>(предельную)стоимость строительства, реконструкции объекта</w:t>
            </w:r>
            <w:r w:rsidR="00646C1E">
              <w:rPr>
                <w:color w:val="auto"/>
                <w:sz w:val="22"/>
              </w:rPr>
              <w:t xml:space="preserve"> </w:t>
            </w:r>
            <w:r w:rsidRPr="00D775CB">
              <w:rPr>
                <w:color w:val="auto"/>
                <w:sz w:val="22"/>
              </w:rPr>
              <w:t>капитального строительства, содержащее информацию</w:t>
            </w:r>
          </w:p>
          <w:p w14:paraId="6B24C8C8" w14:textId="3D6CAC57" w:rsidR="004D3969" w:rsidRPr="00D775CB" w:rsidRDefault="004D3969" w:rsidP="00CE0E89">
            <w:pPr>
              <w:spacing w:after="0" w:line="259" w:lineRule="auto"/>
              <w:ind w:left="43" w:right="0" w:firstLine="0"/>
              <w:rPr>
                <w:color w:val="auto"/>
                <w:sz w:val="22"/>
              </w:rPr>
            </w:pPr>
            <w:r w:rsidRPr="00D775CB">
              <w:rPr>
                <w:color w:val="auto"/>
                <w:sz w:val="22"/>
              </w:rPr>
              <w:t>предполагаемых источниках финансирования строительства, реконструкции объект капитального строительства, предусмотренных законом (решением) о бюджете, либо внебюджетных источниках;</w:t>
            </w:r>
          </w:p>
        </w:tc>
        <w:tc>
          <w:tcPr>
            <w:tcW w:w="508" w:type="pct"/>
            <w:vMerge/>
            <w:tcBorders>
              <w:top w:val="single" w:sz="4" w:space="0" w:color="auto"/>
              <w:left w:val="single" w:sz="4" w:space="0" w:color="auto"/>
              <w:bottom w:val="single" w:sz="4" w:space="0" w:color="auto"/>
              <w:right w:val="single" w:sz="4" w:space="0" w:color="auto"/>
            </w:tcBorders>
          </w:tcPr>
          <w:p w14:paraId="7D378B5A"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56E9EEB6"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67778F10" w14:textId="66DBC9C8" w:rsidR="004D3969" w:rsidRPr="00D775CB" w:rsidRDefault="004D3969" w:rsidP="00CE0E89">
            <w:pPr>
              <w:spacing w:after="0" w:line="259" w:lineRule="auto"/>
              <w:ind w:left="43" w:right="0" w:firstLine="0"/>
              <w:rPr>
                <w:color w:val="auto"/>
                <w:sz w:val="22"/>
              </w:rPr>
            </w:pPr>
            <w:r w:rsidRPr="00D775CB">
              <w:rPr>
                <w:color w:val="auto"/>
                <w:sz w:val="22"/>
              </w:rPr>
              <w:t>подпункты «к», «л» пункта 13 ПП РФ № 145</w:t>
            </w:r>
            <w:r w:rsidR="00646C1E">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70B83592" w14:textId="18D8DE9E"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646C1E">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65EC1D4B" w14:textId="5ADDBA16" w:rsidR="004D3969" w:rsidRPr="00D775CB" w:rsidRDefault="004D3969" w:rsidP="00CE0E89">
            <w:pPr>
              <w:spacing w:after="0" w:line="259" w:lineRule="auto"/>
              <w:ind w:left="43" w:right="0" w:firstLine="0"/>
              <w:rPr>
                <w:color w:val="auto"/>
                <w:sz w:val="22"/>
              </w:rPr>
            </w:pPr>
            <w:r w:rsidRPr="00D775CB">
              <w:rPr>
                <w:color w:val="auto"/>
                <w:sz w:val="22"/>
              </w:rPr>
              <w:t>в случае отсутствия решений (актов), указанных в пунктах 18-21 перечня входящих документов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w:t>
            </w:r>
            <w:r w:rsidR="00646C1E">
              <w:rPr>
                <w:color w:val="auto"/>
                <w:sz w:val="22"/>
              </w:rPr>
              <w:t>;</w:t>
            </w:r>
          </w:p>
        </w:tc>
      </w:tr>
      <w:tr w:rsidR="004005D7" w:rsidRPr="00D775CB" w14:paraId="34418EB8" w14:textId="77777777" w:rsidTr="006904B2">
        <w:trPr>
          <w:trHeight w:val="25"/>
        </w:trPr>
        <w:tc>
          <w:tcPr>
            <w:tcW w:w="194" w:type="pct"/>
            <w:vMerge/>
            <w:tcBorders>
              <w:top w:val="single" w:sz="4" w:space="0" w:color="auto"/>
              <w:left w:val="single" w:sz="4" w:space="0" w:color="auto"/>
              <w:bottom w:val="single" w:sz="4" w:space="0" w:color="auto"/>
              <w:right w:val="single" w:sz="4" w:space="0" w:color="auto"/>
            </w:tcBorders>
          </w:tcPr>
          <w:p w14:paraId="05A0C8A5"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043E1353"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5C77FF2A"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0284C7F3"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3AF77903"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42EA49B9" w14:textId="0738D6DB" w:rsidR="004D3969" w:rsidRPr="00D775CB" w:rsidRDefault="004D3969" w:rsidP="00CE0E89">
            <w:pPr>
              <w:spacing w:after="0" w:line="259" w:lineRule="auto"/>
              <w:ind w:left="43" w:right="0" w:firstLine="0"/>
              <w:rPr>
                <w:color w:val="auto"/>
                <w:sz w:val="22"/>
              </w:rPr>
            </w:pPr>
            <w:r w:rsidRPr="00D775CB">
              <w:rPr>
                <w:color w:val="auto"/>
                <w:sz w:val="22"/>
              </w:rPr>
              <w:t>15.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w:t>
            </w:r>
            <w:r w:rsidR="00646C1E">
              <w:rPr>
                <w:color w:val="auto"/>
                <w:sz w:val="22"/>
              </w:rPr>
              <w:t xml:space="preserve"> </w:t>
            </w:r>
            <w:r w:rsidRPr="00D775CB">
              <w:rPr>
                <w:color w:val="auto"/>
                <w:sz w:val="22"/>
              </w:rPr>
              <w:t>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w:t>
            </w:r>
            <w:r w:rsidR="00646C1E">
              <w:rPr>
                <w:color w:val="auto"/>
                <w:sz w:val="22"/>
              </w:rPr>
              <w:t xml:space="preserve"> </w:t>
            </w:r>
            <w:r w:rsidRPr="00D775CB">
              <w:rPr>
                <w:color w:val="auto"/>
                <w:sz w:val="22"/>
              </w:rPr>
              <w:t>Федеральным законом от 21 июля 1997 года № 16-ФЗ «О промышленной безопасности опасных производственных объектов»)</w:t>
            </w:r>
            <w:r w:rsidR="00646C1E">
              <w:rPr>
                <w:color w:val="auto"/>
                <w:sz w:val="22"/>
              </w:rPr>
              <w:t>;</w:t>
            </w:r>
          </w:p>
        </w:tc>
        <w:tc>
          <w:tcPr>
            <w:tcW w:w="508" w:type="pct"/>
            <w:vMerge/>
            <w:tcBorders>
              <w:top w:val="single" w:sz="4" w:space="0" w:color="auto"/>
              <w:left w:val="single" w:sz="4" w:space="0" w:color="auto"/>
              <w:bottom w:val="single" w:sz="4" w:space="0" w:color="auto"/>
              <w:right w:val="single" w:sz="4" w:space="0" w:color="auto"/>
            </w:tcBorders>
          </w:tcPr>
          <w:p w14:paraId="311B22B0"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790E83AA"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3CDE06C5" w14:textId="1DC59253" w:rsidR="004D3969" w:rsidRPr="00D775CB" w:rsidRDefault="004D3969" w:rsidP="00CE0E89">
            <w:pPr>
              <w:spacing w:after="0" w:line="259" w:lineRule="auto"/>
              <w:ind w:left="43" w:right="0" w:firstLine="0"/>
              <w:rPr>
                <w:color w:val="auto"/>
                <w:sz w:val="22"/>
              </w:rPr>
            </w:pPr>
            <w:r w:rsidRPr="00D775CB">
              <w:rPr>
                <w:color w:val="auto"/>
                <w:sz w:val="22"/>
              </w:rPr>
              <w:t>подпункт «м» пункта 13 ПП РФ № 145</w:t>
            </w:r>
            <w:r w:rsidR="00646C1E">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2CB690B4" w14:textId="3F8B3785" w:rsidR="004D3969" w:rsidRPr="00D775CB" w:rsidRDefault="004D3969" w:rsidP="00CE0E89">
            <w:pPr>
              <w:spacing w:after="0" w:line="259" w:lineRule="auto"/>
              <w:ind w:left="43" w:right="0" w:firstLine="0"/>
              <w:rPr>
                <w:color w:val="auto"/>
                <w:sz w:val="22"/>
              </w:rPr>
            </w:pPr>
            <w:r w:rsidRPr="00D775CB">
              <w:rPr>
                <w:color w:val="auto"/>
                <w:sz w:val="22"/>
              </w:rPr>
              <w:t>для опасных производственных объектов</w:t>
            </w:r>
            <w:r w:rsidR="00646C1E">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72DA1AC3" w14:textId="20B6FB8E" w:rsidR="004D3969" w:rsidRPr="00D775CB" w:rsidRDefault="004D3969" w:rsidP="00CE0E89">
            <w:pPr>
              <w:spacing w:after="0" w:line="259" w:lineRule="auto"/>
              <w:ind w:left="43" w:right="0" w:firstLine="0"/>
              <w:jc w:val="center"/>
              <w:rPr>
                <w:color w:val="auto"/>
                <w:sz w:val="22"/>
              </w:rPr>
            </w:pPr>
            <w:r w:rsidRPr="00D775CB">
              <w:rPr>
                <w:color w:val="auto"/>
                <w:sz w:val="22"/>
              </w:rPr>
              <w:t>-</w:t>
            </w:r>
          </w:p>
        </w:tc>
      </w:tr>
      <w:tr w:rsidR="004005D7" w:rsidRPr="00D775CB" w14:paraId="3FAA0E13" w14:textId="77777777" w:rsidTr="006904B2">
        <w:trPr>
          <w:trHeight w:val="37"/>
        </w:trPr>
        <w:tc>
          <w:tcPr>
            <w:tcW w:w="194" w:type="pct"/>
            <w:vMerge/>
            <w:tcBorders>
              <w:top w:val="single" w:sz="4" w:space="0" w:color="auto"/>
              <w:left w:val="single" w:sz="4" w:space="0" w:color="auto"/>
              <w:bottom w:val="single" w:sz="4" w:space="0" w:color="auto"/>
              <w:right w:val="single" w:sz="4" w:space="0" w:color="auto"/>
            </w:tcBorders>
          </w:tcPr>
          <w:p w14:paraId="083048AB"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3F60772D"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72C8D5E2"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1DC22575"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3C23B1C7"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4067E294" w14:textId="484300CF" w:rsidR="004D3969" w:rsidRPr="00D775CB" w:rsidRDefault="004D3969" w:rsidP="00AB40DA">
            <w:pPr>
              <w:spacing w:after="0" w:line="259" w:lineRule="auto"/>
              <w:ind w:left="43" w:right="0" w:firstLine="0"/>
              <w:rPr>
                <w:color w:val="auto"/>
                <w:sz w:val="22"/>
              </w:rPr>
            </w:pPr>
            <w:r w:rsidRPr="00D775CB">
              <w:rPr>
                <w:color w:val="auto"/>
                <w:sz w:val="22"/>
              </w:rPr>
              <w:t>16. решение (акт) руководителя</w:t>
            </w:r>
            <w:r w:rsidR="00646C1E">
              <w:rPr>
                <w:color w:val="auto"/>
                <w:sz w:val="22"/>
              </w:rPr>
              <w:t xml:space="preserve"> </w:t>
            </w:r>
            <w:r w:rsidRPr="00D775CB">
              <w:rPr>
                <w:color w:val="auto"/>
                <w:sz w:val="22"/>
              </w:rPr>
              <w:t>(либо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w:t>
            </w:r>
            <w:r w:rsidR="00646C1E">
              <w:rPr>
                <w:color w:val="auto"/>
                <w:sz w:val="22"/>
              </w:rPr>
              <w:t xml:space="preserve"> </w:t>
            </w:r>
            <w:r w:rsidRPr="00D775CB">
              <w:rPr>
                <w:color w:val="auto"/>
                <w:sz w:val="22"/>
              </w:rPr>
              <w:t>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w:t>
            </w:r>
            <w:r w:rsidR="00F36C3A">
              <w:rPr>
                <w:color w:val="auto"/>
                <w:sz w:val="22"/>
              </w:rPr>
              <w:t xml:space="preserve">екта капитального строительства </w:t>
            </w:r>
            <w:r w:rsidRPr="00D775CB">
              <w:rPr>
                <w:color w:val="auto"/>
                <w:sz w:val="22"/>
              </w:rPr>
              <w:t>и его м</w:t>
            </w:r>
            <w:r w:rsidR="00F36C3A">
              <w:rPr>
                <w:color w:val="auto"/>
                <w:sz w:val="22"/>
              </w:rPr>
              <w:t>ощности</w:t>
            </w:r>
            <w:r w:rsidR="00F36C3A">
              <w:rPr>
                <w:color w:val="auto"/>
                <w:sz w:val="22"/>
              </w:rPr>
              <w:tab/>
              <w:t xml:space="preserve">по этапам строительства </w:t>
            </w:r>
            <w:r w:rsidRPr="00D775CB">
              <w:rPr>
                <w:color w:val="auto"/>
                <w:sz w:val="22"/>
              </w:rPr>
              <w:t>и подтверждающее, общая сметная стоимость строительства, реконструкции объекта по всем этапам не превысит установленную предполагаемую</w:t>
            </w:r>
            <w:r w:rsidR="00646C1E">
              <w:rPr>
                <w:color w:val="auto"/>
                <w:sz w:val="22"/>
              </w:rPr>
              <w:t xml:space="preserve"> </w:t>
            </w:r>
            <w:r w:rsidRPr="00D775CB">
              <w:rPr>
                <w:color w:val="auto"/>
                <w:sz w:val="22"/>
              </w:rPr>
              <w:t>(предельную) стоимость строительства объекта при сохранении общей мощности объекта капитального строительства, либо</w:t>
            </w:r>
            <w:r w:rsidR="00646C1E">
              <w:rPr>
                <w:color w:val="auto"/>
                <w:sz w:val="22"/>
              </w:rPr>
              <w:t xml:space="preserve"> </w:t>
            </w:r>
            <w:r w:rsidRPr="00D775CB">
              <w:rPr>
                <w:color w:val="auto"/>
                <w:sz w:val="22"/>
              </w:rPr>
              <w:t>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w:t>
            </w:r>
            <w:r w:rsidRPr="00D775CB">
              <w:rPr>
                <w:color w:val="auto"/>
                <w:sz w:val="22"/>
              </w:rPr>
              <w:tab/>
              <w:t>за средств государственных компаний и корпораций, -указанное  решение (акт) руководителя (либо иного должностного лица, уполномоченного доверенностью) государственной компании и корпорации;</w:t>
            </w:r>
          </w:p>
        </w:tc>
        <w:tc>
          <w:tcPr>
            <w:tcW w:w="508" w:type="pct"/>
            <w:vMerge/>
            <w:tcBorders>
              <w:top w:val="single" w:sz="4" w:space="0" w:color="auto"/>
              <w:left w:val="single" w:sz="4" w:space="0" w:color="auto"/>
              <w:bottom w:val="single" w:sz="4" w:space="0" w:color="auto"/>
              <w:right w:val="single" w:sz="4" w:space="0" w:color="auto"/>
            </w:tcBorders>
          </w:tcPr>
          <w:p w14:paraId="6C6C25F3"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0BF8C17C"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61235C3B" w14:textId="2A974283" w:rsidR="004D3969" w:rsidRPr="00D775CB" w:rsidRDefault="004D3969" w:rsidP="00CE0E89">
            <w:pPr>
              <w:spacing w:after="0" w:line="259" w:lineRule="auto"/>
              <w:ind w:left="43" w:right="0" w:firstLine="0"/>
              <w:rPr>
                <w:color w:val="auto"/>
                <w:sz w:val="22"/>
              </w:rPr>
            </w:pPr>
            <w:r w:rsidRPr="00D775CB">
              <w:rPr>
                <w:color w:val="auto"/>
                <w:sz w:val="22"/>
              </w:rPr>
              <w:t>подпункт «н» пункта 13 ПП РФ № 145</w:t>
            </w:r>
            <w:r w:rsidR="00646C1E">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24962764" w14:textId="07DF62DA"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финансируемых за счет средств федерального бюджета</w:t>
            </w:r>
            <w:r w:rsidR="00646C1E">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2F71E6A5" w14:textId="26DD4171"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13D73AB8" w14:textId="77777777" w:rsidTr="006904B2">
        <w:trPr>
          <w:trHeight w:val="25"/>
        </w:trPr>
        <w:tc>
          <w:tcPr>
            <w:tcW w:w="194" w:type="pct"/>
            <w:vMerge/>
            <w:tcBorders>
              <w:top w:val="single" w:sz="4" w:space="0" w:color="auto"/>
              <w:left w:val="single" w:sz="4" w:space="0" w:color="auto"/>
              <w:bottom w:val="single" w:sz="4" w:space="0" w:color="auto"/>
              <w:right w:val="single" w:sz="4" w:space="0" w:color="auto"/>
            </w:tcBorders>
          </w:tcPr>
          <w:p w14:paraId="6FF5196C"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28DD3647"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497806F4"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1CAF8B38"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157CAF40"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6B5BDDCC" w14:textId="439F47E0" w:rsidR="004D3969" w:rsidRPr="00D775CB" w:rsidRDefault="004D3969" w:rsidP="00CE0E89">
            <w:pPr>
              <w:spacing w:after="0" w:line="259" w:lineRule="auto"/>
              <w:ind w:left="43" w:right="0" w:firstLine="0"/>
              <w:rPr>
                <w:color w:val="auto"/>
                <w:sz w:val="22"/>
              </w:rPr>
            </w:pPr>
            <w:r w:rsidRPr="00D775CB">
              <w:rPr>
                <w:color w:val="auto"/>
                <w:sz w:val="22"/>
              </w:rPr>
              <w:t>17.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w:t>
            </w:r>
            <w:r w:rsidR="00646C1E">
              <w:rPr>
                <w:color w:val="auto"/>
                <w:sz w:val="22"/>
              </w:rPr>
              <w:t xml:space="preserve"> </w:t>
            </w:r>
            <w:r w:rsidRPr="00D775CB">
              <w:rPr>
                <w:color w:val="auto"/>
                <w:sz w:val="22"/>
              </w:rPr>
              <w:t>указанных органов при осуществлении бюджетных инвестиций в объекты государственной</w:t>
            </w:r>
            <w:r w:rsidR="00646C1E">
              <w:rPr>
                <w:color w:val="auto"/>
                <w:sz w:val="22"/>
              </w:rPr>
              <w:t xml:space="preserve"> </w:t>
            </w:r>
            <w:r w:rsidRPr="00D775CB">
              <w:rPr>
                <w:color w:val="auto"/>
                <w:sz w:val="22"/>
              </w:rPr>
              <w:t>(муниципальной) собственности, включенное</w:t>
            </w:r>
            <w:r w:rsidR="00646C1E">
              <w:rPr>
                <w:color w:val="auto"/>
                <w:sz w:val="22"/>
              </w:rPr>
              <w:t xml:space="preserve"> </w:t>
            </w:r>
            <w:r w:rsidRPr="00D775CB">
              <w:rPr>
                <w:color w:val="auto"/>
                <w:sz w:val="22"/>
              </w:rPr>
              <w:t>между органом государственной власти (государственным органом), Государственной корпорацией по атомной энергии «Росатом»,</w:t>
            </w:r>
            <w:r w:rsidR="00646C1E">
              <w:rPr>
                <w:color w:val="auto"/>
                <w:sz w:val="22"/>
              </w:rPr>
              <w:t xml:space="preserve"> </w:t>
            </w:r>
            <w:r w:rsidRPr="00D775CB">
              <w:rPr>
                <w:color w:val="auto"/>
                <w:sz w:val="22"/>
              </w:rPr>
              <w:t>Государственной корпорацией</w:t>
            </w:r>
            <w:r w:rsidR="00513024">
              <w:rPr>
                <w:color w:val="auto"/>
                <w:sz w:val="22"/>
              </w:rPr>
              <w:t xml:space="preserve"> по</w:t>
            </w:r>
            <w:r w:rsidRPr="00D775CB">
              <w:rPr>
                <w:color w:val="auto"/>
                <w:sz w:val="22"/>
              </w:rPr>
              <w:t xml:space="preserve"> космической деятельности «Роскосмос», органом управления государственными внебюджетными фондами, органом местного самоуправления, являющимися государственными (муниципальными)</w:t>
            </w:r>
            <w:r w:rsidR="00513024">
              <w:rPr>
                <w:color w:val="auto"/>
                <w:sz w:val="22"/>
              </w:rPr>
              <w:t xml:space="preserve"> </w:t>
            </w:r>
            <w:r w:rsidRPr="00D775CB">
              <w:rPr>
                <w:color w:val="auto"/>
                <w:sz w:val="22"/>
              </w:rPr>
              <w:t>заказчиками, бюджетными</w:t>
            </w:r>
            <w:r w:rsidR="00513024">
              <w:rPr>
                <w:color w:val="auto"/>
                <w:sz w:val="22"/>
              </w:rPr>
              <w:t xml:space="preserve"> </w:t>
            </w:r>
            <w:r w:rsidRPr="00D775CB">
              <w:rPr>
                <w:color w:val="auto"/>
                <w:sz w:val="22"/>
              </w:rPr>
              <w:t>и</w:t>
            </w:r>
            <w:r w:rsidR="00513024">
              <w:rPr>
                <w:color w:val="auto"/>
                <w:sz w:val="22"/>
              </w:rPr>
              <w:t xml:space="preserve"> </w:t>
            </w:r>
            <w:r w:rsidRPr="00D775CB">
              <w:rPr>
                <w:color w:val="auto"/>
                <w:sz w:val="22"/>
              </w:rPr>
              <w:t>автономными учреждениями,</w:t>
            </w:r>
            <w:r w:rsidR="00513024">
              <w:rPr>
                <w:color w:val="auto"/>
                <w:sz w:val="22"/>
              </w:rPr>
              <w:t xml:space="preserve"> </w:t>
            </w:r>
            <w:r w:rsidRPr="00D775CB">
              <w:rPr>
                <w:color w:val="auto"/>
                <w:sz w:val="22"/>
              </w:rPr>
              <w:t>в отношении которых указанные органы осуществляют функции и полномочия учредителей,</w:t>
            </w:r>
            <w:r w:rsidR="00513024">
              <w:rPr>
                <w:color w:val="auto"/>
                <w:sz w:val="22"/>
              </w:rPr>
              <w:t xml:space="preserve"> </w:t>
            </w:r>
            <w:r w:rsidRPr="00D775CB">
              <w:rPr>
                <w:color w:val="auto"/>
                <w:sz w:val="22"/>
              </w:rPr>
              <w:t>или государственными (муниципальными)</w:t>
            </w:r>
            <w:r w:rsidR="00513024">
              <w:rPr>
                <w:color w:val="auto"/>
                <w:sz w:val="22"/>
              </w:rPr>
              <w:t xml:space="preserve"> </w:t>
            </w:r>
            <w:r w:rsidRPr="00D775CB">
              <w:rPr>
                <w:color w:val="auto"/>
                <w:sz w:val="22"/>
              </w:rPr>
              <w:t>унитарными предприятиями, отношении которых</w:t>
            </w:r>
            <w:r w:rsidR="00513024">
              <w:rPr>
                <w:color w:val="auto"/>
                <w:sz w:val="22"/>
              </w:rPr>
              <w:t xml:space="preserve"> </w:t>
            </w:r>
            <w:r w:rsidRPr="00D775CB">
              <w:rPr>
                <w:color w:val="auto"/>
                <w:sz w:val="22"/>
              </w:rPr>
              <w:t>указанные органы осуществляют прав собственника имуществ, соответствующего публично-правового образования (в случае, установленном частью 1.1 статьи 48 ГрК РФ);</w:t>
            </w:r>
          </w:p>
        </w:tc>
        <w:tc>
          <w:tcPr>
            <w:tcW w:w="508" w:type="pct"/>
            <w:vMerge/>
            <w:tcBorders>
              <w:top w:val="single" w:sz="4" w:space="0" w:color="auto"/>
              <w:left w:val="single" w:sz="4" w:space="0" w:color="auto"/>
              <w:bottom w:val="single" w:sz="4" w:space="0" w:color="auto"/>
              <w:right w:val="single" w:sz="4" w:space="0" w:color="auto"/>
            </w:tcBorders>
          </w:tcPr>
          <w:p w14:paraId="3E58DA1D"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71B45FE0"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2FCF104F" w14:textId="6B911812" w:rsidR="004D3969" w:rsidRPr="00D775CB" w:rsidRDefault="004D3969" w:rsidP="00CE0E89">
            <w:pPr>
              <w:spacing w:after="0" w:line="259" w:lineRule="auto"/>
              <w:ind w:left="43" w:right="0" w:firstLine="0"/>
              <w:rPr>
                <w:color w:val="auto"/>
                <w:sz w:val="22"/>
              </w:rPr>
            </w:pPr>
            <w:r w:rsidRPr="00D775CB">
              <w:rPr>
                <w:color w:val="auto"/>
                <w:sz w:val="22"/>
              </w:rPr>
              <w:t>подпункты «а» и «б» пункта 17.4 ПП РФ № 145</w:t>
            </w:r>
            <w:r w:rsidR="00646C1E">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35B16AF6" w14:textId="38556306"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финансируемых за счет средств федерального бюджета</w:t>
            </w:r>
            <w:r w:rsidR="00646C1E">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7261250C" w14:textId="11245123"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46670DC1" w14:textId="77777777" w:rsidTr="006904B2">
        <w:trPr>
          <w:trHeight w:val="25"/>
        </w:trPr>
        <w:tc>
          <w:tcPr>
            <w:tcW w:w="194" w:type="pct"/>
            <w:vMerge/>
            <w:tcBorders>
              <w:top w:val="single" w:sz="4" w:space="0" w:color="auto"/>
              <w:left w:val="single" w:sz="4" w:space="0" w:color="auto"/>
              <w:right w:val="single" w:sz="4" w:space="0" w:color="auto"/>
            </w:tcBorders>
          </w:tcPr>
          <w:p w14:paraId="42F453F9"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32465AF7"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501C7199"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6E3ED970"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7C289C3D"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3CFEC86C" w14:textId="05A24DD9" w:rsidR="004D3969" w:rsidRPr="00D775CB" w:rsidRDefault="004D3969" w:rsidP="00CE0E89">
            <w:pPr>
              <w:spacing w:after="0" w:line="259" w:lineRule="auto"/>
              <w:ind w:left="43" w:right="0" w:firstLine="0"/>
              <w:rPr>
                <w:color w:val="auto"/>
                <w:sz w:val="22"/>
              </w:rPr>
            </w:pPr>
            <w:r w:rsidRPr="00D775CB">
              <w:rPr>
                <w:color w:val="auto"/>
                <w:sz w:val="22"/>
              </w:rPr>
              <w:t>18. доверенность, подтверждающая полномочия должностного лица действовать от имени органа государственной власти, органа местного самоуправления юридического лица;</w:t>
            </w:r>
          </w:p>
        </w:tc>
        <w:tc>
          <w:tcPr>
            <w:tcW w:w="508" w:type="pct"/>
            <w:vMerge/>
            <w:tcBorders>
              <w:top w:val="single" w:sz="4" w:space="0" w:color="auto"/>
              <w:left w:val="single" w:sz="4" w:space="0" w:color="auto"/>
              <w:right w:val="single" w:sz="4" w:space="0" w:color="auto"/>
            </w:tcBorders>
          </w:tcPr>
          <w:p w14:paraId="155B9F3E"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76F8D65A"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434429D0" w14:textId="3AD460E2" w:rsidR="004D3969" w:rsidRPr="00D775CB" w:rsidRDefault="004D3969" w:rsidP="00CE0E89">
            <w:pPr>
              <w:spacing w:after="0" w:line="259" w:lineRule="auto"/>
              <w:ind w:left="43" w:right="0" w:firstLine="0"/>
              <w:rPr>
                <w:color w:val="auto"/>
                <w:sz w:val="22"/>
              </w:rPr>
            </w:pPr>
            <w:r w:rsidRPr="00D775CB">
              <w:rPr>
                <w:color w:val="auto"/>
                <w:sz w:val="22"/>
              </w:rPr>
              <w:t>подпункт «п» пункта 13 ПП РФ № 145</w:t>
            </w:r>
            <w:r w:rsidR="00F30B78">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2904F8CA" w14:textId="009595D9"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F30B78">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3EC92A42" w14:textId="39497153"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7B85849B" w14:textId="77777777" w:rsidTr="00E374FD">
        <w:trPr>
          <w:trHeight w:val="25"/>
        </w:trPr>
        <w:tc>
          <w:tcPr>
            <w:tcW w:w="194" w:type="pct"/>
            <w:vMerge/>
            <w:tcBorders>
              <w:left w:val="single" w:sz="4" w:space="0" w:color="auto"/>
              <w:bottom w:val="single" w:sz="4" w:space="0" w:color="auto"/>
              <w:right w:val="single" w:sz="4" w:space="0" w:color="auto"/>
            </w:tcBorders>
          </w:tcPr>
          <w:p w14:paraId="7A876E8A" w14:textId="77777777" w:rsidR="004D3969" w:rsidRPr="00D775CB" w:rsidRDefault="004D396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38A8A4A3" w14:textId="77777777" w:rsidR="004D3969" w:rsidRPr="00D775CB" w:rsidRDefault="004D396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38C0C879" w14:textId="77777777" w:rsidR="004D3969" w:rsidRPr="00D775CB" w:rsidRDefault="004D396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56D799D4" w14:textId="77777777" w:rsidR="004D3969" w:rsidRPr="00D775CB" w:rsidRDefault="004D396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28354BFC"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FB0C097" w14:textId="3E913129" w:rsidR="004D3969" w:rsidRPr="00D775CB" w:rsidRDefault="004D3969" w:rsidP="00CE0E89">
            <w:pPr>
              <w:spacing w:after="0" w:line="259" w:lineRule="auto"/>
              <w:ind w:left="43" w:right="0" w:firstLine="0"/>
              <w:rPr>
                <w:color w:val="auto"/>
                <w:sz w:val="22"/>
              </w:rPr>
            </w:pPr>
            <w:r w:rsidRPr="00D775CB">
              <w:rPr>
                <w:color w:val="auto"/>
                <w:sz w:val="22"/>
              </w:rPr>
              <w:t>19. положительное заключение экспертизы в отношении применяемой типовой проектной документации и справка с указанием раздело представленной на государственную экспертизу проектном документации, которые н подвергались изменению и полностью соответствуют типовой проектной документации;</w:t>
            </w:r>
          </w:p>
        </w:tc>
        <w:tc>
          <w:tcPr>
            <w:tcW w:w="508" w:type="pct"/>
            <w:vMerge/>
            <w:tcBorders>
              <w:left w:val="single" w:sz="4" w:space="0" w:color="auto"/>
              <w:bottom w:val="single" w:sz="4" w:space="0" w:color="auto"/>
              <w:right w:val="single" w:sz="4" w:space="0" w:color="auto"/>
            </w:tcBorders>
          </w:tcPr>
          <w:p w14:paraId="5AD9239E" w14:textId="77777777" w:rsidR="004D3969" w:rsidRPr="00D775CB" w:rsidRDefault="004D3969"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5738382B"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22CFA64F" w14:textId="6317C120" w:rsidR="004D3969" w:rsidRPr="00D775CB" w:rsidRDefault="004D3969" w:rsidP="00CE0E89">
            <w:pPr>
              <w:spacing w:after="0" w:line="259" w:lineRule="auto"/>
              <w:ind w:left="43" w:right="0" w:firstLine="0"/>
              <w:rPr>
                <w:color w:val="auto"/>
                <w:sz w:val="22"/>
              </w:rPr>
            </w:pPr>
            <w:r w:rsidRPr="00D775CB">
              <w:rPr>
                <w:color w:val="auto"/>
                <w:sz w:val="22"/>
              </w:rPr>
              <w:t>подпункт «б» пункта 15 ПП РФ № 145</w:t>
            </w:r>
            <w:r w:rsidR="00F30B78">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132BF2A1" w14:textId="2158D14D"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F30B78">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1807BA5F" w14:textId="518D4D2D"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13C38D6D" w14:textId="77777777" w:rsidTr="00E374FD">
        <w:trPr>
          <w:trHeight w:val="25"/>
        </w:trPr>
        <w:tc>
          <w:tcPr>
            <w:tcW w:w="194" w:type="pct"/>
            <w:vMerge/>
            <w:tcBorders>
              <w:top w:val="single" w:sz="4" w:space="0" w:color="auto"/>
              <w:left w:val="single" w:sz="4" w:space="0" w:color="auto"/>
              <w:bottom w:val="single" w:sz="4" w:space="0" w:color="auto"/>
              <w:right w:val="single" w:sz="4" w:space="0" w:color="auto"/>
            </w:tcBorders>
          </w:tcPr>
          <w:p w14:paraId="4C3D340E"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6302DFC4"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004F4483"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7C04150D"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43A88E28"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3462751D" w14:textId="3DC33D9D" w:rsidR="004D3969" w:rsidRPr="00D775CB" w:rsidRDefault="004D3969" w:rsidP="00CE0E89">
            <w:pPr>
              <w:spacing w:after="0" w:line="259" w:lineRule="auto"/>
              <w:ind w:left="43" w:right="0" w:firstLine="0"/>
              <w:rPr>
                <w:color w:val="auto"/>
                <w:sz w:val="22"/>
              </w:rPr>
            </w:pPr>
            <w:r w:rsidRPr="00D775CB">
              <w:rPr>
                <w:color w:val="auto"/>
                <w:sz w:val="22"/>
              </w:rPr>
              <w:t>20.</w:t>
            </w:r>
            <w:r w:rsidR="00F30B78">
              <w:rPr>
                <w:color w:val="auto"/>
                <w:sz w:val="22"/>
              </w:rPr>
              <w:t xml:space="preserve"> </w:t>
            </w:r>
            <w:r w:rsidRPr="00D775CB">
              <w:rPr>
                <w:color w:val="auto"/>
                <w:sz w:val="22"/>
              </w:rPr>
              <w:t>документ, подтверждающий</w:t>
            </w:r>
            <w:r w:rsidR="00F30B78">
              <w:rPr>
                <w:color w:val="auto"/>
                <w:sz w:val="22"/>
              </w:rPr>
              <w:t xml:space="preserve"> </w:t>
            </w:r>
            <w:r w:rsidRPr="00D775CB">
              <w:rPr>
                <w:color w:val="auto"/>
                <w:sz w:val="22"/>
              </w:rPr>
              <w:t xml:space="preserve">аналогичность назначения и проектной </w:t>
            </w:r>
            <w:r w:rsidR="00004FB2" w:rsidRPr="00D775CB">
              <w:rPr>
                <w:color w:val="auto"/>
                <w:sz w:val="22"/>
              </w:rPr>
              <w:t>мощности проектируемого</w:t>
            </w:r>
            <w:r w:rsidRPr="00D775CB">
              <w:rPr>
                <w:color w:val="auto"/>
                <w:sz w:val="22"/>
              </w:rPr>
              <w:t xml:space="preserve">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w:t>
            </w:r>
            <w:r w:rsidR="00004FB2" w:rsidRPr="00D775CB">
              <w:rPr>
                <w:color w:val="auto"/>
                <w:sz w:val="22"/>
              </w:rPr>
              <w:t>капитального строительства</w:t>
            </w:r>
            <w:r w:rsidRPr="00D775CB">
              <w:rPr>
                <w:color w:val="auto"/>
                <w:sz w:val="22"/>
              </w:rPr>
              <w:t>,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  о подготовке проектной документации с обязательным использованием типовой проектной документации;</w:t>
            </w:r>
          </w:p>
        </w:tc>
        <w:tc>
          <w:tcPr>
            <w:tcW w:w="508" w:type="pct"/>
            <w:vMerge/>
            <w:tcBorders>
              <w:top w:val="single" w:sz="4" w:space="0" w:color="auto"/>
              <w:left w:val="single" w:sz="4" w:space="0" w:color="auto"/>
              <w:bottom w:val="single" w:sz="4" w:space="0" w:color="auto"/>
              <w:right w:val="single" w:sz="4" w:space="0" w:color="auto"/>
            </w:tcBorders>
          </w:tcPr>
          <w:p w14:paraId="4033B88B"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1B3B92A0"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5774CDB4" w14:textId="1657DA1F" w:rsidR="004D3969" w:rsidRPr="00D775CB" w:rsidRDefault="004D3969" w:rsidP="00CE0E89">
            <w:pPr>
              <w:spacing w:after="0" w:line="259" w:lineRule="auto"/>
              <w:ind w:left="43" w:right="0" w:firstLine="0"/>
              <w:rPr>
                <w:color w:val="auto"/>
                <w:sz w:val="22"/>
              </w:rPr>
            </w:pPr>
            <w:r w:rsidRPr="00D775CB">
              <w:rPr>
                <w:color w:val="auto"/>
                <w:sz w:val="22"/>
              </w:rPr>
              <w:t>подпункт «г» пункта 15 ПП РФ № 145</w:t>
            </w:r>
            <w:r w:rsidR="00004FB2">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37045A78" w14:textId="29CC9C9D"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004FB2">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3D0F6C89" w14:textId="34D690E3"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570D2A79" w14:textId="77777777" w:rsidTr="00E374FD">
        <w:trPr>
          <w:trHeight w:val="25"/>
        </w:trPr>
        <w:tc>
          <w:tcPr>
            <w:tcW w:w="194" w:type="pct"/>
            <w:vMerge/>
            <w:tcBorders>
              <w:top w:val="single" w:sz="4" w:space="0" w:color="auto"/>
              <w:left w:val="single" w:sz="4" w:space="0" w:color="auto"/>
              <w:bottom w:val="single" w:sz="4" w:space="0" w:color="auto"/>
              <w:right w:val="single" w:sz="4" w:space="0" w:color="auto"/>
            </w:tcBorders>
          </w:tcPr>
          <w:p w14:paraId="50155747"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5DC21FF9"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7B5183D9"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013C075C"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76F2FAB5"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6288EAFD" w14:textId="04659780" w:rsidR="004D3969" w:rsidRPr="00D775CB" w:rsidRDefault="004D3969" w:rsidP="00CE0E89">
            <w:pPr>
              <w:spacing w:after="0" w:line="259" w:lineRule="auto"/>
              <w:ind w:left="43" w:right="0" w:firstLine="0"/>
              <w:rPr>
                <w:color w:val="auto"/>
                <w:sz w:val="22"/>
              </w:rPr>
            </w:pPr>
            <w:r w:rsidRPr="00D775CB">
              <w:rPr>
                <w:color w:val="auto"/>
                <w:sz w:val="22"/>
              </w:rPr>
              <w:t>21. результаты и материалы обследования объекта</w:t>
            </w:r>
            <w:r w:rsidR="00004FB2">
              <w:rPr>
                <w:color w:val="auto"/>
                <w:sz w:val="22"/>
              </w:rPr>
              <w:t xml:space="preserve"> </w:t>
            </w:r>
            <w:r w:rsidRPr="00D775CB">
              <w:rPr>
                <w:color w:val="auto"/>
                <w:sz w:val="22"/>
              </w:rPr>
              <w:t>капитального строительства</w:t>
            </w:r>
            <w:r w:rsidR="00004FB2">
              <w:rPr>
                <w:color w:val="auto"/>
                <w:sz w:val="22"/>
              </w:rPr>
              <w:t xml:space="preserve"> </w:t>
            </w:r>
            <w:r w:rsidRPr="00D775CB">
              <w:rPr>
                <w:color w:val="auto"/>
                <w:sz w:val="22"/>
              </w:rPr>
              <w:t>соответствии</w:t>
            </w:r>
            <w:r w:rsidR="00004FB2">
              <w:rPr>
                <w:color w:val="auto"/>
                <w:sz w:val="22"/>
              </w:rPr>
              <w:t xml:space="preserve"> </w:t>
            </w:r>
            <w:r w:rsidRPr="00D775CB">
              <w:rPr>
                <w:color w:val="auto"/>
                <w:sz w:val="22"/>
              </w:rPr>
              <w:t>с требованиями технических регламентов, санитарно-эпидемиологическими требованиями, требованиями в области охраны окружающей среды, требованиями</w:t>
            </w:r>
            <w:r w:rsidR="00004FB2">
              <w:rPr>
                <w:color w:val="auto"/>
                <w:sz w:val="22"/>
              </w:rPr>
              <w:t xml:space="preserve"> </w:t>
            </w:r>
            <w:r w:rsidRPr="00D775CB">
              <w:rPr>
                <w:color w:val="auto"/>
                <w:sz w:val="22"/>
              </w:rPr>
              <w:t>безопасности деятельности в области использования атомной</w:t>
            </w:r>
            <w:r w:rsidR="00004FB2">
              <w:rPr>
                <w:color w:val="auto"/>
                <w:sz w:val="22"/>
              </w:rPr>
              <w:t xml:space="preserve"> </w:t>
            </w:r>
            <w:r w:rsidRPr="00D775CB">
              <w:rPr>
                <w:color w:val="auto"/>
                <w:sz w:val="22"/>
              </w:rPr>
              <w:t xml:space="preserve"> энергии, требованиями</w:t>
            </w:r>
            <w:r w:rsidR="00004FB2">
              <w:rPr>
                <w:color w:val="auto"/>
                <w:sz w:val="22"/>
              </w:rPr>
              <w:t xml:space="preserve"> </w:t>
            </w:r>
            <w:r w:rsidRPr="00D775CB">
              <w:rPr>
                <w:color w:val="auto"/>
                <w:sz w:val="22"/>
              </w:rPr>
              <w:t>осуществлению деятельности</w:t>
            </w:r>
            <w:r w:rsidR="00004FB2">
              <w:rPr>
                <w:color w:val="auto"/>
                <w:sz w:val="22"/>
              </w:rPr>
              <w:t xml:space="preserve"> </w:t>
            </w:r>
            <w:r w:rsidRPr="00D775CB">
              <w:rPr>
                <w:color w:val="auto"/>
                <w:sz w:val="22"/>
              </w:rPr>
              <w:t>в области промышленной безопасности;</w:t>
            </w:r>
          </w:p>
        </w:tc>
        <w:tc>
          <w:tcPr>
            <w:tcW w:w="508" w:type="pct"/>
            <w:vMerge/>
            <w:tcBorders>
              <w:top w:val="single" w:sz="4" w:space="0" w:color="auto"/>
              <w:left w:val="single" w:sz="4" w:space="0" w:color="auto"/>
              <w:bottom w:val="single" w:sz="4" w:space="0" w:color="auto"/>
              <w:right w:val="single" w:sz="4" w:space="0" w:color="auto"/>
            </w:tcBorders>
          </w:tcPr>
          <w:p w14:paraId="39ABCD3E"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0EED9B7E"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4C72EDB1" w14:textId="65349CEC" w:rsidR="004D3969" w:rsidRPr="00D775CB" w:rsidRDefault="004D3969" w:rsidP="00CE0E89">
            <w:pPr>
              <w:spacing w:after="0" w:line="259" w:lineRule="auto"/>
              <w:ind w:left="43" w:right="0" w:firstLine="0"/>
              <w:rPr>
                <w:color w:val="auto"/>
                <w:sz w:val="22"/>
              </w:rPr>
            </w:pPr>
            <w:r w:rsidRPr="00D775CB">
              <w:rPr>
                <w:color w:val="auto"/>
                <w:sz w:val="22"/>
              </w:rPr>
              <w:t>подпункт «в» пункта 16 (3) ПП РФ № 145</w:t>
            </w:r>
          </w:p>
        </w:tc>
        <w:tc>
          <w:tcPr>
            <w:tcW w:w="549" w:type="pct"/>
            <w:tcBorders>
              <w:top w:val="single" w:sz="4" w:space="0" w:color="auto"/>
              <w:left w:val="single" w:sz="4" w:space="0" w:color="auto"/>
              <w:bottom w:val="single" w:sz="4" w:space="0" w:color="auto"/>
              <w:right w:val="single" w:sz="4" w:space="0" w:color="auto"/>
            </w:tcBorders>
          </w:tcPr>
          <w:p w14:paraId="70156CA0" w14:textId="792AA3D7"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004FB2">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00F5215A" w14:textId="268130A1"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0FF0BDB3" w14:textId="77777777" w:rsidTr="00E374FD">
        <w:trPr>
          <w:trHeight w:val="25"/>
        </w:trPr>
        <w:tc>
          <w:tcPr>
            <w:tcW w:w="194" w:type="pct"/>
            <w:vMerge/>
            <w:tcBorders>
              <w:top w:val="single" w:sz="4" w:space="0" w:color="auto"/>
              <w:left w:val="single" w:sz="4" w:space="0" w:color="auto"/>
              <w:right w:val="single" w:sz="4" w:space="0" w:color="auto"/>
            </w:tcBorders>
          </w:tcPr>
          <w:p w14:paraId="2F234751"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7773A7D1"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2AFA0260"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5439E3AE"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4BE07D00"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7E284D53" w14:textId="03F36E61" w:rsidR="004D3969" w:rsidRPr="00D775CB" w:rsidRDefault="004D3969" w:rsidP="00CE0E89">
            <w:pPr>
              <w:spacing w:after="0" w:line="259" w:lineRule="auto"/>
              <w:ind w:left="43" w:right="0" w:firstLine="0"/>
              <w:rPr>
                <w:color w:val="auto"/>
                <w:sz w:val="22"/>
              </w:rPr>
            </w:pPr>
            <w:r w:rsidRPr="00D775CB">
              <w:rPr>
                <w:color w:val="auto"/>
                <w:sz w:val="22"/>
              </w:rPr>
              <w:t>22. документ, подтверждающий передачу проекта организации работ</w:t>
            </w:r>
            <w:r w:rsidR="00004FB2">
              <w:rPr>
                <w:color w:val="auto"/>
                <w:sz w:val="22"/>
              </w:rPr>
              <w:t xml:space="preserve"> </w:t>
            </w:r>
            <w:r w:rsidRPr="00D775CB">
              <w:rPr>
                <w:color w:val="auto"/>
                <w:sz w:val="22"/>
              </w:rPr>
              <w:t>по</w:t>
            </w:r>
            <w:r w:rsidR="00004FB2">
              <w:rPr>
                <w:color w:val="auto"/>
                <w:sz w:val="22"/>
              </w:rPr>
              <w:t xml:space="preserve"> </w:t>
            </w:r>
            <w:r w:rsidRPr="00D775CB">
              <w:rPr>
                <w:color w:val="auto"/>
                <w:sz w:val="22"/>
              </w:rPr>
              <w:t>сносу объекта</w:t>
            </w:r>
            <w:r w:rsidR="00004FB2">
              <w:rPr>
                <w:color w:val="auto"/>
                <w:sz w:val="22"/>
              </w:rPr>
              <w:t xml:space="preserve"> </w:t>
            </w:r>
            <w:r w:rsidRPr="00D775CB">
              <w:rPr>
                <w:color w:val="auto"/>
                <w:sz w:val="22"/>
              </w:rPr>
              <w:t>капитального строительства застройщику, техническому заказчику или лицу, обеспечившему</w:t>
            </w:r>
            <w:r w:rsidR="00004FB2">
              <w:rPr>
                <w:color w:val="auto"/>
                <w:sz w:val="22"/>
              </w:rPr>
              <w:t xml:space="preserve"> </w:t>
            </w:r>
            <w:r w:rsidRPr="00D775CB">
              <w:rPr>
                <w:color w:val="auto"/>
                <w:sz w:val="22"/>
              </w:rPr>
              <w:t>выполнение инженерных изысканий</w:t>
            </w:r>
            <w:r w:rsidR="00004FB2">
              <w:rPr>
                <w:color w:val="auto"/>
                <w:sz w:val="22"/>
              </w:rPr>
              <w:t xml:space="preserve"> </w:t>
            </w:r>
            <w:r w:rsidRPr="00D775CB">
              <w:rPr>
                <w:color w:val="auto"/>
                <w:sz w:val="22"/>
              </w:rPr>
              <w:t>и подготовку проектной документации в случаях, предусмотренных частями</w:t>
            </w:r>
            <w:r w:rsidR="00004FB2">
              <w:rPr>
                <w:color w:val="auto"/>
                <w:sz w:val="22"/>
              </w:rPr>
              <w:t xml:space="preserve"> </w:t>
            </w:r>
            <w:r w:rsidRPr="00D775CB">
              <w:rPr>
                <w:color w:val="auto"/>
                <w:sz w:val="22"/>
              </w:rPr>
              <w:t>1.1 и 1.2 статьи 48 ГрК РФ</w:t>
            </w:r>
            <w:r w:rsidR="00004FB2">
              <w:rPr>
                <w:color w:val="auto"/>
                <w:sz w:val="22"/>
              </w:rPr>
              <w:t>;</w:t>
            </w:r>
          </w:p>
        </w:tc>
        <w:tc>
          <w:tcPr>
            <w:tcW w:w="508" w:type="pct"/>
            <w:vMerge/>
            <w:tcBorders>
              <w:top w:val="single" w:sz="4" w:space="0" w:color="auto"/>
              <w:left w:val="single" w:sz="4" w:space="0" w:color="auto"/>
              <w:right w:val="single" w:sz="4" w:space="0" w:color="auto"/>
            </w:tcBorders>
          </w:tcPr>
          <w:p w14:paraId="6B2B71AB"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7CB4AB86"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3A251E01" w14:textId="558E03C4" w:rsidR="004D3969" w:rsidRPr="00D775CB" w:rsidRDefault="004D3969" w:rsidP="00CE0E89">
            <w:pPr>
              <w:spacing w:after="0" w:line="259" w:lineRule="auto"/>
              <w:ind w:left="43" w:right="0" w:firstLine="0"/>
              <w:rPr>
                <w:color w:val="auto"/>
                <w:sz w:val="22"/>
              </w:rPr>
            </w:pPr>
            <w:r w:rsidRPr="00D775CB">
              <w:rPr>
                <w:color w:val="auto"/>
                <w:sz w:val="22"/>
              </w:rPr>
              <w:t>подпункт «г» пункта 16 (3) ПП РФ № 145</w:t>
            </w:r>
            <w:r w:rsidR="00004FB2">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3CFCDC9D" w14:textId="620A8222"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004FB2">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4BA83B1E" w14:textId="45335400"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5B8731A6" w14:textId="77777777" w:rsidTr="00F36C3A">
        <w:trPr>
          <w:trHeight w:val="25"/>
        </w:trPr>
        <w:tc>
          <w:tcPr>
            <w:tcW w:w="194" w:type="pct"/>
            <w:vMerge/>
            <w:tcBorders>
              <w:left w:val="single" w:sz="4" w:space="0" w:color="auto"/>
              <w:bottom w:val="single" w:sz="4" w:space="0" w:color="auto"/>
              <w:right w:val="single" w:sz="4" w:space="0" w:color="auto"/>
            </w:tcBorders>
          </w:tcPr>
          <w:p w14:paraId="21AA40AA" w14:textId="77777777" w:rsidR="004D3969" w:rsidRPr="00D775CB" w:rsidRDefault="004D396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1B7F7BEC" w14:textId="77777777" w:rsidR="004D3969" w:rsidRPr="00D775CB" w:rsidRDefault="004D396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04C1CF20" w14:textId="77777777" w:rsidR="004D3969" w:rsidRPr="00D775CB" w:rsidRDefault="004D396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1A33AF8E" w14:textId="77777777" w:rsidR="004D3969" w:rsidRPr="00D775CB" w:rsidRDefault="004D396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4BE2A584"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50F48501" w14:textId="1E80027E" w:rsidR="004D3969" w:rsidRPr="00D775CB" w:rsidRDefault="004D3969" w:rsidP="00CE0E89">
            <w:pPr>
              <w:spacing w:after="0" w:line="259" w:lineRule="auto"/>
              <w:ind w:left="43" w:right="0" w:firstLine="0"/>
              <w:rPr>
                <w:color w:val="auto"/>
                <w:sz w:val="22"/>
              </w:rPr>
            </w:pPr>
            <w:r w:rsidRPr="00D775CB">
              <w:rPr>
                <w:color w:val="auto"/>
                <w:sz w:val="22"/>
              </w:rPr>
              <w:t>23.</w:t>
            </w:r>
            <w:r w:rsidR="00004FB2">
              <w:rPr>
                <w:color w:val="auto"/>
                <w:sz w:val="22"/>
              </w:rPr>
              <w:t xml:space="preserve"> </w:t>
            </w:r>
            <w:r w:rsidRPr="00D775CB">
              <w:rPr>
                <w:color w:val="auto"/>
                <w:sz w:val="22"/>
              </w:rPr>
              <w:t>расчеты конструктивных и</w:t>
            </w:r>
            <w:r w:rsidR="00004FB2">
              <w:rPr>
                <w:color w:val="auto"/>
                <w:sz w:val="22"/>
              </w:rPr>
              <w:t xml:space="preserve"> </w:t>
            </w:r>
            <w:r w:rsidRPr="00D775CB">
              <w:rPr>
                <w:color w:val="auto"/>
                <w:sz w:val="22"/>
              </w:rPr>
              <w:t>технологических решений, используемых в проектной документации;</w:t>
            </w:r>
          </w:p>
        </w:tc>
        <w:tc>
          <w:tcPr>
            <w:tcW w:w="508" w:type="pct"/>
            <w:vMerge/>
            <w:tcBorders>
              <w:left w:val="single" w:sz="4" w:space="0" w:color="auto"/>
              <w:bottom w:val="single" w:sz="4" w:space="0" w:color="auto"/>
              <w:right w:val="single" w:sz="4" w:space="0" w:color="auto"/>
            </w:tcBorders>
          </w:tcPr>
          <w:p w14:paraId="4F9F5F37" w14:textId="77777777" w:rsidR="004D3969" w:rsidRPr="00D775CB" w:rsidRDefault="004D3969"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30149161"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201A0C42" w14:textId="2CDE2A53" w:rsidR="004D3969" w:rsidRPr="00D775CB" w:rsidRDefault="004D3969" w:rsidP="00CE0E89">
            <w:pPr>
              <w:spacing w:after="0" w:line="259" w:lineRule="auto"/>
              <w:ind w:left="43" w:right="0" w:firstLine="0"/>
              <w:rPr>
                <w:color w:val="auto"/>
                <w:sz w:val="22"/>
              </w:rPr>
            </w:pPr>
            <w:r w:rsidRPr="00D775CB">
              <w:rPr>
                <w:color w:val="auto"/>
                <w:sz w:val="22"/>
              </w:rPr>
              <w:t>абзац 1 пункта 17 ПП РФ № 145</w:t>
            </w:r>
            <w:r w:rsidR="00004FB2">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22550789" w14:textId="2FEC547F"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004FB2">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330ED827" w14:textId="5D2A50BA"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09B9FB55" w14:textId="77777777" w:rsidTr="00C646AB">
        <w:trPr>
          <w:trHeight w:val="25"/>
        </w:trPr>
        <w:tc>
          <w:tcPr>
            <w:tcW w:w="194" w:type="pct"/>
            <w:vMerge/>
            <w:tcBorders>
              <w:top w:val="single" w:sz="4" w:space="0" w:color="auto"/>
              <w:left w:val="single" w:sz="4" w:space="0" w:color="auto"/>
              <w:bottom w:val="single" w:sz="4" w:space="0" w:color="auto"/>
              <w:right w:val="single" w:sz="4" w:space="0" w:color="auto"/>
            </w:tcBorders>
          </w:tcPr>
          <w:p w14:paraId="6C889334"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4E84334B"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40B09266"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50ED17D7"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32B86334"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66C2A265" w14:textId="0AC42418" w:rsidR="004D3969" w:rsidRPr="00D775CB" w:rsidRDefault="004D3969" w:rsidP="00CE0E89">
            <w:pPr>
              <w:spacing w:after="0" w:line="259" w:lineRule="auto"/>
              <w:ind w:left="43" w:right="0" w:firstLine="0"/>
              <w:rPr>
                <w:color w:val="auto"/>
                <w:sz w:val="22"/>
              </w:rPr>
            </w:pPr>
            <w:r w:rsidRPr="00D775CB">
              <w:rPr>
                <w:color w:val="auto"/>
                <w:sz w:val="22"/>
              </w:rPr>
              <w:t>24. дополнительны расчетные обоснования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w:t>
            </w:r>
            <w:r w:rsidR="00004FB2">
              <w:rPr>
                <w:color w:val="auto"/>
                <w:sz w:val="22"/>
              </w:rPr>
              <w:t xml:space="preserve"> </w:t>
            </w:r>
            <w:r w:rsidRPr="00D775CB">
              <w:rPr>
                <w:color w:val="auto"/>
                <w:sz w:val="22"/>
              </w:rPr>
              <w:t>включены</w:t>
            </w:r>
            <w:r w:rsidR="00004FB2">
              <w:rPr>
                <w:color w:val="auto"/>
                <w:sz w:val="22"/>
              </w:rPr>
              <w:t xml:space="preserve"> </w:t>
            </w:r>
            <w:r w:rsidRPr="00D775CB">
              <w:rPr>
                <w:color w:val="auto"/>
                <w:sz w:val="22"/>
              </w:rPr>
              <w:t>в стоимость;</w:t>
            </w:r>
          </w:p>
        </w:tc>
        <w:tc>
          <w:tcPr>
            <w:tcW w:w="508" w:type="pct"/>
            <w:vMerge/>
            <w:tcBorders>
              <w:top w:val="single" w:sz="4" w:space="0" w:color="auto"/>
              <w:left w:val="single" w:sz="4" w:space="0" w:color="auto"/>
              <w:bottom w:val="single" w:sz="4" w:space="0" w:color="auto"/>
              <w:right w:val="single" w:sz="4" w:space="0" w:color="auto"/>
            </w:tcBorders>
          </w:tcPr>
          <w:p w14:paraId="53DCFB18"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5F99B1F7"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264D404D" w14:textId="187252DF" w:rsidR="004D3969" w:rsidRPr="00D775CB" w:rsidRDefault="004D3969" w:rsidP="00CE0E89">
            <w:pPr>
              <w:spacing w:after="0" w:line="259" w:lineRule="auto"/>
              <w:ind w:left="43" w:right="0" w:firstLine="0"/>
              <w:rPr>
                <w:color w:val="auto"/>
                <w:sz w:val="22"/>
              </w:rPr>
            </w:pPr>
            <w:r w:rsidRPr="00D775CB">
              <w:rPr>
                <w:color w:val="auto"/>
                <w:sz w:val="22"/>
              </w:rPr>
              <w:t>абзац 2 пункта 17 ПП РФ № 145</w:t>
            </w:r>
            <w:r w:rsidR="00004FB2">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7CA88F34" w14:textId="74E1FA78"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004FB2">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698AB7CC" w14:textId="3B67C969"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3387E2DA" w14:textId="77777777" w:rsidTr="00F36C3A">
        <w:trPr>
          <w:trHeight w:val="25"/>
        </w:trPr>
        <w:tc>
          <w:tcPr>
            <w:tcW w:w="194" w:type="pct"/>
            <w:vMerge/>
            <w:tcBorders>
              <w:top w:val="single" w:sz="4" w:space="0" w:color="auto"/>
              <w:left w:val="single" w:sz="4" w:space="0" w:color="auto"/>
              <w:right w:val="single" w:sz="4" w:space="0" w:color="auto"/>
            </w:tcBorders>
          </w:tcPr>
          <w:p w14:paraId="3EEBA6C6"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7169CAED"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029ACD81"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07CA7475"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7CE24E85"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0EB46FC" w14:textId="493C7519" w:rsidR="004D3969" w:rsidRPr="00D775CB" w:rsidRDefault="004D3969" w:rsidP="00CE0E89">
            <w:pPr>
              <w:spacing w:after="0" w:line="259" w:lineRule="auto"/>
              <w:ind w:left="43" w:right="0" w:firstLine="0"/>
              <w:rPr>
                <w:color w:val="auto"/>
                <w:sz w:val="22"/>
              </w:rPr>
            </w:pPr>
            <w:r w:rsidRPr="00D775CB">
              <w:rPr>
                <w:color w:val="auto"/>
                <w:sz w:val="22"/>
              </w:rPr>
              <w:t>25. материалы проектной документации, в которые изменения не вносились;</w:t>
            </w:r>
          </w:p>
        </w:tc>
        <w:tc>
          <w:tcPr>
            <w:tcW w:w="508" w:type="pct"/>
            <w:vMerge/>
            <w:tcBorders>
              <w:top w:val="single" w:sz="4" w:space="0" w:color="auto"/>
              <w:left w:val="single" w:sz="4" w:space="0" w:color="auto"/>
              <w:bottom w:val="single" w:sz="4" w:space="0" w:color="auto"/>
              <w:right w:val="single" w:sz="4" w:space="0" w:color="auto"/>
            </w:tcBorders>
          </w:tcPr>
          <w:p w14:paraId="2D0EF3DC"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31AE0F3F"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7D8BB2EF" w14:textId="4CFF6503" w:rsidR="004D3969" w:rsidRPr="00D775CB" w:rsidRDefault="004D3969" w:rsidP="00CE0E89">
            <w:pPr>
              <w:spacing w:after="0" w:line="259" w:lineRule="auto"/>
              <w:ind w:left="43" w:right="0" w:firstLine="0"/>
              <w:rPr>
                <w:color w:val="auto"/>
                <w:sz w:val="22"/>
              </w:rPr>
            </w:pPr>
            <w:r w:rsidRPr="00D775CB">
              <w:rPr>
                <w:color w:val="auto"/>
                <w:sz w:val="22"/>
              </w:rPr>
              <w:t>абзац 3 пункта 17 ПП РФ № 145</w:t>
            </w:r>
            <w:r w:rsidR="009B5CCC">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735C6CDD" w14:textId="6C844E5E"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p>
        </w:tc>
        <w:tc>
          <w:tcPr>
            <w:tcW w:w="676" w:type="pct"/>
            <w:tcBorders>
              <w:top w:val="single" w:sz="4" w:space="0" w:color="auto"/>
              <w:left w:val="single" w:sz="4" w:space="0" w:color="auto"/>
              <w:bottom w:val="single" w:sz="4" w:space="0" w:color="auto"/>
              <w:right w:val="single" w:sz="4" w:space="0" w:color="auto"/>
            </w:tcBorders>
          </w:tcPr>
          <w:p w14:paraId="3BC945CF" w14:textId="17A692D2"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3342AC5D" w14:textId="77777777" w:rsidTr="00F36C3A">
        <w:trPr>
          <w:trHeight w:val="25"/>
        </w:trPr>
        <w:tc>
          <w:tcPr>
            <w:tcW w:w="194" w:type="pct"/>
            <w:vMerge/>
            <w:tcBorders>
              <w:left w:val="single" w:sz="4" w:space="0" w:color="auto"/>
              <w:bottom w:val="single" w:sz="4" w:space="0" w:color="auto"/>
              <w:right w:val="single" w:sz="4" w:space="0" w:color="auto"/>
            </w:tcBorders>
          </w:tcPr>
          <w:p w14:paraId="7F169810" w14:textId="77777777" w:rsidR="004D3969" w:rsidRPr="00D775CB" w:rsidRDefault="004D396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20D499F9" w14:textId="77777777" w:rsidR="004D3969" w:rsidRPr="00D775CB" w:rsidRDefault="004D396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17239830" w14:textId="77777777" w:rsidR="004D3969" w:rsidRPr="00D775CB" w:rsidRDefault="004D396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4B921BCA" w14:textId="77777777" w:rsidR="004D3969" w:rsidRPr="00D775CB" w:rsidRDefault="004D396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3F40F09F"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395BCE3E" w14:textId="2F6526CF" w:rsidR="004D3969" w:rsidRPr="00D775CB" w:rsidRDefault="004D3969" w:rsidP="00CE0E89">
            <w:pPr>
              <w:spacing w:after="0" w:line="259" w:lineRule="auto"/>
              <w:ind w:left="43" w:right="0" w:firstLine="0"/>
              <w:rPr>
                <w:color w:val="auto"/>
                <w:sz w:val="22"/>
              </w:rPr>
            </w:pPr>
            <w:r w:rsidRPr="00D775CB">
              <w:rPr>
                <w:color w:val="auto"/>
                <w:sz w:val="22"/>
              </w:rPr>
              <w:t>26. часть проектной документации, в которую внесены изменения;</w:t>
            </w:r>
          </w:p>
        </w:tc>
        <w:tc>
          <w:tcPr>
            <w:tcW w:w="508" w:type="pct"/>
            <w:vMerge/>
            <w:tcBorders>
              <w:top w:val="single" w:sz="4" w:space="0" w:color="auto"/>
              <w:left w:val="single" w:sz="4" w:space="0" w:color="auto"/>
              <w:bottom w:val="single" w:sz="4" w:space="0" w:color="auto"/>
              <w:right w:val="single" w:sz="4" w:space="0" w:color="auto"/>
            </w:tcBorders>
          </w:tcPr>
          <w:p w14:paraId="1203E922"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3B137134"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73EAA60A" w14:textId="44B50D06" w:rsidR="004D3969" w:rsidRPr="00D775CB" w:rsidRDefault="004D3969" w:rsidP="00CE0E89">
            <w:pPr>
              <w:spacing w:after="0" w:line="259" w:lineRule="auto"/>
              <w:ind w:left="43" w:right="0" w:firstLine="0"/>
              <w:rPr>
                <w:color w:val="auto"/>
                <w:sz w:val="22"/>
              </w:rPr>
            </w:pPr>
            <w:r w:rsidRPr="00D775CB">
              <w:rPr>
                <w:color w:val="auto"/>
                <w:sz w:val="22"/>
              </w:rPr>
              <w:t>подпункт «г» пункта 13 ПП РФ № 145</w:t>
            </w:r>
            <w:r w:rsidR="009B5CCC">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0BF0B8C9" w14:textId="7CD2F95B"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9B5CCC">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2CEDA0E8" w14:textId="6C5B3550"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3457731E" w14:textId="77777777" w:rsidTr="00404011">
        <w:trPr>
          <w:trHeight w:val="25"/>
        </w:trPr>
        <w:tc>
          <w:tcPr>
            <w:tcW w:w="194" w:type="pct"/>
            <w:vMerge/>
            <w:tcBorders>
              <w:top w:val="single" w:sz="4" w:space="0" w:color="auto"/>
              <w:left w:val="single" w:sz="4" w:space="0" w:color="auto"/>
              <w:right w:val="single" w:sz="4" w:space="0" w:color="auto"/>
            </w:tcBorders>
          </w:tcPr>
          <w:p w14:paraId="1FDB3B96"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3889AE21"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14E9EA27"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6CC89C8D"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672ACAE0"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6FB5E4BD" w14:textId="3ABC485E" w:rsidR="004D3969" w:rsidRPr="00D775CB" w:rsidRDefault="004D3969" w:rsidP="00CE0E89">
            <w:pPr>
              <w:spacing w:after="0" w:line="259" w:lineRule="auto"/>
              <w:ind w:left="43" w:right="0" w:firstLine="0"/>
              <w:rPr>
                <w:color w:val="auto"/>
                <w:sz w:val="22"/>
              </w:rPr>
            </w:pPr>
            <w:r w:rsidRPr="00D775CB">
              <w:rPr>
                <w:color w:val="auto"/>
                <w:sz w:val="22"/>
              </w:rPr>
              <w:t>27. справка с описанием изменений, внесенных проектную документацию;</w:t>
            </w:r>
          </w:p>
        </w:tc>
        <w:tc>
          <w:tcPr>
            <w:tcW w:w="508" w:type="pct"/>
            <w:vMerge/>
            <w:tcBorders>
              <w:top w:val="single" w:sz="4" w:space="0" w:color="auto"/>
              <w:left w:val="single" w:sz="4" w:space="0" w:color="auto"/>
              <w:right w:val="single" w:sz="4" w:space="0" w:color="auto"/>
            </w:tcBorders>
          </w:tcPr>
          <w:p w14:paraId="3015200C"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357B29BA"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50FC9558" w14:textId="7FA51FB0" w:rsidR="004D3969" w:rsidRPr="00D775CB" w:rsidRDefault="004D3969" w:rsidP="00CE0E89">
            <w:pPr>
              <w:spacing w:after="0" w:line="259" w:lineRule="auto"/>
              <w:ind w:left="43" w:right="0" w:firstLine="0"/>
              <w:rPr>
                <w:color w:val="auto"/>
                <w:sz w:val="22"/>
              </w:rPr>
            </w:pPr>
            <w:r w:rsidRPr="00D775CB">
              <w:rPr>
                <w:color w:val="auto"/>
                <w:sz w:val="22"/>
              </w:rPr>
              <w:t>подпункт «б» пункта 17 (3) ПП РФ № 145</w:t>
            </w:r>
          </w:p>
        </w:tc>
        <w:tc>
          <w:tcPr>
            <w:tcW w:w="549" w:type="pct"/>
            <w:tcBorders>
              <w:top w:val="single" w:sz="4" w:space="0" w:color="auto"/>
              <w:left w:val="single" w:sz="4" w:space="0" w:color="auto"/>
              <w:bottom w:val="single" w:sz="4" w:space="0" w:color="auto"/>
              <w:right w:val="single" w:sz="4" w:space="0" w:color="auto"/>
            </w:tcBorders>
          </w:tcPr>
          <w:p w14:paraId="04FA2378" w14:textId="70C1677C"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9B5CCC">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0B2F658C" w14:textId="021932A8"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1029F1FC" w14:textId="77777777" w:rsidTr="00C646AB">
        <w:trPr>
          <w:trHeight w:val="25"/>
        </w:trPr>
        <w:tc>
          <w:tcPr>
            <w:tcW w:w="194" w:type="pct"/>
            <w:vMerge/>
            <w:tcBorders>
              <w:left w:val="single" w:sz="4" w:space="0" w:color="auto"/>
              <w:bottom w:val="single" w:sz="4" w:space="0" w:color="auto"/>
              <w:right w:val="single" w:sz="4" w:space="0" w:color="auto"/>
            </w:tcBorders>
          </w:tcPr>
          <w:p w14:paraId="19E815C6" w14:textId="77777777" w:rsidR="004D3969" w:rsidRPr="00D775CB" w:rsidRDefault="004D396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77981887" w14:textId="77777777" w:rsidR="004D3969" w:rsidRPr="00D775CB" w:rsidRDefault="004D396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20F1FDD0" w14:textId="77777777" w:rsidR="004D3969" w:rsidRPr="00D775CB" w:rsidRDefault="004D396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7EA2D752" w14:textId="77777777" w:rsidR="004D3969" w:rsidRPr="00D775CB" w:rsidRDefault="004D396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482B5EEC"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42E56092" w14:textId="2B47DA46" w:rsidR="004D3969" w:rsidRPr="00D775CB" w:rsidRDefault="004D3969" w:rsidP="00CE0E89">
            <w:pPr>
              <w:spacing w:after="0" w:line="259" w:lineRule="auto"/>
              <w:ind w:left="43" w:right="0" w:firstLine="0"/>
              <w:rPr>
                <w:color w:val="auto"/>
                <w:sz w:val="22"/>
              </w:rPr>
            </w:pPr>
            <w:r w:rsidRPr="00D775CB">
              <w:rPr>
                <w:color w:val="auto"/>
                <w:sz w:val="22"/>
              </w:rPr>
              <w:t>28. задание застройщика или технического заказчика на проектирование случае внесения (в него изменений);</w:t>
            </w:r>
          </w:p>
        </w:tc>
        <w:tc>
          <w:tcPr>
            <w:tcW w:w="508" w:type="pct"/>
            <w:vMerge/>
            <w:tcBorders>
              <w:left w:val="single" w:sz="4" w:space="0" w:color="auto"/>
              <w:bottom w:val="single" w:sz="4" w:space="0" w:color="auto"/>
              <w:right w:val="single" w:sz="4" w:space="0" w:color="auto"/>
            </w:tcBorders>
          </w:tcPr>
          <w:p w14:paraId="74B69CE6" w14:textId="77777777" w:rsidR="004D3969" w:rsidRPr="00D775CB" w:rsidRDefault="004D3969"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1CAE17EC"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5DD86FA8" w14:textId="46ABE4C0" w:rsidR="004D3969" w:rsidRPr="00D775CB" w:rsidRDefault="004D3969" w:rsidP="00CE0E89">
            <w:pPr>
              <w:spacing w:after="0" w:line="259" w:lineRule="auto"/>
              <w:ind w:left="43" w:right="0" w:firstLine="0"/>
              <w:rPr>
                <w:color w:val="auto"/>
                <w:sz w:val="22"/>
              </w:rPr>
            </w:pPr>
            <w:r w:rsidRPr="00D775CB">
              <w:rPr>
                <w:color w:val="auto"/>
                <w:sz w:val="22"/>
              </w:rPr>
              <w:t>подпункт «в» пункта 17(3) ПП РФ № 145</w:t>
            </w:r>
            <w:r w:rsidR="009B5CCC">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53405F57" w14:textId="4B737862"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9B5CCC">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6796683E" w14:textId="569DD82F"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207A94A5" w14:textId="77777777" w:rsidTr="00C646AB">
        <w:trPr>
          <w:trHeight w:val="25"/>
        </w:trPr>
        <w:tc>
          <w:tcPr>
            <w:tcW w:w="194" w:type="pct"/>
            <w:vMerge/>
            <w:tcBorders>
              <w:top w:val="single" w:sz="4" w:space="0" w:color="auto"/>
              <w:left w:val="single" w:sz="4" w:space="0" w:color="auto"/>
              <w:bottom w:val="single" w:sz="4" w:space="0" w:color="auto"/>
              <w:right w:val="single" w:sz="4" w:space="0" w:color="auto"/>
            </w:tcBorders>
          </w:tcPr>
          <w:p w14:paraId="343513C2"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7343D0B1"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0BAA00A1"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13E6CA60"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17EE8CF5"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35A262CE" w14:textId="322DF827" w:rsidR="004D3969" w:rsidRPr="00D775CB" w:rsidRDefault="004D3969" w:rsidP="00CE0E89">
            <w:pPr>
              <w:spacing w:after="0" w:line="259" w:lineRule="auto"/>
              <w:ind w:left="43" w:right="0" w:firstLine="0"/>
              <w:rPr>
                <w:color w:val="auto"/>
                <w:sz w:val="22"/>
              </w:rPr>
            </w:pPr>
            <w:r w:rsidRPr="00D775CB">
              <w:rPr>
                <w:color w:val="auto"/>
                <w:sz w:val="22"/>
              </w:rPr>
              <w:t>29.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w:t>
            </w:r>
            <w:r w:rsidR="007E5AE5">
              <w:rPr>
                <w:color w:val="auto"/>
                <w:sz w:val="22"/>
              </w:rPr>
              <w:t xml:space="preserve"> </w:t>
            </w:r>
            <w:r w:rsidRPr="00D775CB">
              <w:rPr>
                <w:color w:val="auto"/>
                <w:sz w:val="22"/>
              </w:rPr>
              <w:t>документации, действительная на дату передачи измененной проектной документации застройщику, техническом</w:t>
            </w:r>
            <w:r w:rsidR="007E5AE5">
              <w:rPr>
                <w:color w:val="auto"/>
                <w:sz w:val="22"/>
              </w:rPr>
              <w:t xml:space="preserve"> </w:t>
            </w:r>
            <w:r w:rsidRPr="00D775CB">
              <w:rPr>
                <w:color w:val="auto"/>
                <w:sz w:val="22"/>
              </w:rPr>
              <w:t>заказчику или лицу, обеспечившему</w:t>
            </w:r>
            <w:r w:rsidR="007E5AE5">
              <w:rPr>
                <w:color w:val="auto"/>
                <w:sz w:val="22"/>
              </w:rPr>
              <w:t xml:space="preserve"> </w:t>
            </w:r>
            <w:r w:rsidRPr="00D775CB">
              <w:rPr>
                <w:color w:val="auto"/>
                <w:sz w:val="22"/>
              </w:rPr>
              <w:t>выполнение инженерных изысканий</w:t>
            </w:r>
            <w:r w:rsidR="007E5AE5">
              <w:rPr>
                <w:color w:val="auto"/>
                <w:sz w:val="22"/>
              </w:rPr>
              <w:t xml:space="preserve"> </w:t>
            </w:r>
            <w:r w:rsidRPr="00D775CB">
              <w:rPr>
                <w:color w:val="auto"/>
                <w:sz w:val="22"/>
              </w:rPr>
              <w:t>и подготовку проектной документации в случаях, предусмотренных частями</w:t>
            </w:r>
            <w:r w:rsidR="007E5AE5">
              <w:rPr>
                <w:color w:val="auto"/>
                <w:sz w:val="22"/>
              </w:rPr>
              <w:t xml:space="preserve"> </w:t>
            </w:r>
            <w:r w:rsidRPr="00D775CB">
              <w:rPr>
                <w:color w:val="auto"/>
                <w:sz w:val="22"/>
              </w:rPr>
              <w:t>1.1. и 1.2 статьи 48 ГрК РФ;</w:t>
            </w:r>
          </w:p>
        </w:tc>
        <w:tc>
          <w:tcPr>
            <w:tcW w:w="508" w:type="pct"/>
            <w:vMerge/>
            <w:tcBorders>
              <w:top w:val="single" w:sz="4" w:space="0" w:color="auto"/>
              <w:left w:val="single" w:sz="4" w:space="0" w:color="auto"/>
              <w:bottom w:val="single" w:sz="4" w:space="0" w:color="auto"/>
              <w:right w:val="single" w:sz="4" w:space="0" w:color="auto"/>
            </w:tcBorders>
          </w:tcPr>
          <w:p w14:paraId="31B53D79"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11040D1F"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637820A5" w14:textId="27DE3141" w:rsidR="004D3969" w:rsidRPr="00D775CB" w:rsidRDefault="004D3969" w:rsidP="00CE0E89">
            <w:pPr>
              <w:spacing w:after="0" w:line="259" w:lineRule="auto"/>
              <w:ind w:left="43" w:right="0" w:firstLine="0"/>
              <w:rPr>
                <w:color w:val="auto"/>
                <w:sz w:val="22"/>
              </w:rPr>
            </w:pPr>
            <w:r w:rsidRPr="00D775CB">
              <w:rPr>
                <w:color w:val="auto"/>
                <w:sz w:val="22"/>
              </w:rPr>
              <w:t>подпункт «к» пункта 13 ПП РФ № 145</w:t>
            </w:r>
            <w:r w:rsidR="009B5CCC">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12895799" w14:textId="3D093A4C"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p>
        </w:tc>
        <w:tc>
          <w:tcPr>
            <w:tcW w:w="676" w:type="pct"/>
            <w:tcBorders>
              <w:top w:val="single" w:sz="4" w:space="0" w:color="auto"/>
              <w:left w:val="single" w:sz="4" w:space="0" w:color="auto"/>
              <w:bottom w:val="single" w:sz="4" w:space="0" w:color="auto"/>
              <w:right w:val="single" w:sz="4" w:space="0" w:color="auto"/>
            </w:tcBorders>
          </w:tcPr>
          <w:p w14:paraId="39F25383" w14:textId="45D343F3" w:rsidR="004D3969" w:rsidRPr="00D775CB" w:rsidRDefault="004D3969" w:rsidP="00CE0E89">
            <w:pPr>
              <w:spacing w:after="0" w:line="259" w:lineRule="auto"/>
              <w:ind w:left="43" w:right="0" w:firstLine="0"/>
              <w:rPr>
                <w:color w:val="auto"/>
                <w:sz w:val="22"/>
              </w:rPr>
            </w:pPr>
            <w:r w:rsidRPr="00D775CB">
              <w:rPr>
                <w:color w:val="auto"/>
                <w:sz w:val="22"/>
              </w:rPr>
              <w:t>в случае, если в соответствии с законодательством РФ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w:t>
            </w:r>
          </w:p>
        </w:tc>
      </w:tr>
      <w:tr w:rsidR="004005D7" w:rsidRPr="00D775CB" w14:paraId="433E0C11" w14:textId="77777777" w:rsidTr="00C646AB">
        <w:trPr>
          <w:trHeight w:val="25"/>
        </w:trPr>
        <w:tc>
          <w:tcPr>
            <w:tcW w:w="194" w:type="pct"/>
            <w:vMerge/>
            <w:tcBorders>
              <w:top w:val="single" w:sz="4" w:space="0" w:color="auto"/>
              <w:left w:val="single" w:sz="4" w:space="0" w:color="auto"/>
              <w:right w:val="single" w:sz="4" w:space="0" w:color="auto"/>
            </w:tcBorders>
          </w:tcPr>
          <w:p w14:paraId="19A53F6E"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737F2F5B"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7148B270"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0CF2609C"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49710621"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0050871" w14:textId="69FB807D" w:rsidR="004D3969" w:rsidRPr="00D775CB" w:rsidRDefault="004D3969" w:rsidP="00CE0E89">
            <w:pPr>
              <w:spacing w:after="0" w:line="259" w:lineRule="auto"/>
              <w:ind w:left="43" w:right="0" w:firstLine="0"/>
              <w:rPr>
                <w:color w:val="auto"/>
                <w:sz w:val="22"/>
              </w:rPr>
            </w:pPr>
            <w:r w:rsidRPr="00D775CB">
              <w:rPr>
                <w:color w:val="auto"/>
                <w:sz w:val="22"/>
              </w:rPr>
              <w:t>30.</w:t>
            </w:r>
            <w:r w:rsidR="00AB40DA">
              <w:rPr>
                <w:color w:val="auto"/>
                <w:sz w:val="22"/>
              </w:rPr>
              <w:t xml:space="preserve"> </w:t>
            </w:r>
            <w:r w:rsidRPr="00D775CB">
              <w:rPr>
                <w:color w:val="auto"/>
                <w:sz w:val="22"/>
              </w:rPr>
              <w:t>выданные саморегулируемой организацией свидетельства о допуск исполнителя работ к: соответствующему виду работ</w:t>
            </w:r>
            <w:r w:rsidR="004239FC">
              <w:rPr>
                <w:color w:val="auto"/>
                <w:sz w:val="22"/>
              </w:rPr>
              <w:t xml:space="preserve"> </w:t>
            </w:r>
            <w:r w:rsidRPr="00D775CB">
              <w:rPr>
                <w:color w:val="auto"/>
                <w:sz w:val="22"/>
              </w:rPr>
              <w:t>по подготовке проектной   и инженерным</w:t>
            </w:r>
            <w:r w:rsidR="004239FC">
              <w:rPr>
                <w:color w:val="auto"/>
                <w:sz w:val="22"/>
              </w:rPr>
              <w:t xml:space="preserve"> </w:t>
            </w:r>
            <w:r w:rsidRPr="00D775CB">
              <w:rPr>
                <w:color w:val="auto"/>
                <w:sz w:val="22"/>
              </w:rPr>
              <w:t>изысканиям, действительные на дату передачи проектной документации и результатов инженерных изысканий застройщику (техническому заказчику);</w:t>
            </w:r>
          </w:p>
        </w:tc>
        <w:tc>
          <w:tcPr>
            <w:tcW w:w="508" w:type="pct"/>
            <w:vMerge/>
            <w:tcBorders>
              <w:top w:val="single" w:sz="4" w:space="0" w:color="auto"/>
              <w:left w:val="single" w:sz="4" w:space="0" w:color="auto"/>
              <w:right w:val="single" w:sz="4" w:space="0" w:color="auto"/>
            </w:tcBorders>
          </w:tcPr>
          <w:p w14:paraId="2C219278"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1EFCE102"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6650D447" w14:textId="123D806E" w:rsidR="004D3969" w:rsidRPr="00D775CB" w:rsidRDefault="004D3969" w:rsidP="00CE0E89">
            <w:pPr>
              <w:spacing w:after="0" w:line="259" w:lineRule="auto"/>
              <w:ind w:left="43" w:right="0" w:firstLine="0"/>
              <w:jc w:val="center"/>
              <w:rPr>
                <w:color w:val="auto"/>
                <w:sz w:val="22"/>
              </w:rPr>
            </w:pPr>
            <w:r w:rsidRPr="00D775C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45EC9DBB" w14:textId="3011D212"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4239FC">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216BE507" w14:textId="36B4B795" w:rsidR="004D3969" w:rsidRPr="00D775CB" w:rsidRDefault="004D3969" w:rsidP="00CE0E89">
            <w:pPr>
              <w:spacing w:after="0" w:line="259" w:lineRule="auto"/>
              <w:ind w:left="43" w:right="0" w:firstLine="0"/>
              <w:rPr>
                <w:color w:val="auto"/>
                <w:sz w:val="22"/>
              </w:rPr>
            </w:pPr>
            <w:r w:rsidRPr="00D775CB">
              <w:rPr>
                <w:color w:val="auto"/>
                <w:sz w:val="22"/>
              </w:rPr>
              <w:t>в случае, если проектная документация и (или) результаты инженерных изысканий переданы застройщику до 1 июля 2017 года, и в соответствии с законодательством РФ получение допуска к таким работам являлось обязательным до 1 июля 2017 года</w:t>
            </w:r>
            <w:r w:rsidR="004239FC">
              <w:rPr>
                <w:color w:val="auto"/>
                <w:sz w:val="22"/>
              </w:rPr>
              <w:t>;</w:t>
            </w:r>
          </w:p>
        </w:tc>
      </w:tr>
      <w:tr w:rsidR="004005D7" w:rsidRPr="00D775CB" w14:paraId="46435C3E" w14:textId="77777777" w:rsidTr="001D6E1B">
        <w:trPr>
          <w:trHeight w:val="43"/>
        </w:trPr>
        <w:tc>
          <w:tcPr>
            <w:tcW w:w="194" w:type="pct"/>
            <w:vMerge/>
            <w:tcBorders>
              <w:left w:val="single" w:sz="4" w:space="0" w:color="auto"/>
              <w:bottom w:val="single" w:sz="4" w:space="0" w:color="auto"/>
              <w:right w:val="single" w:sz="4" w:space="0" w:color="auto"/>
            </w:tcBorders>
          </w:tcPr>
          <w:p w14:paraId="55A857CB" w14:textId="77777777" w:rsidR="004D3969" w:rsidRPr="00D775CB" w:rsidRDefault="004D396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363CE0BC" w14:textId="77777777" w:rsidR="004D3969" w:rsidRPr="00D775CB" w:rsidRDefault="004D396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58866BE7" w14:textId="77777777" w:rsidR="004D3969" w:rsidRPr="00D775CB" w:rsidRDefault="004D396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37E6746E" w14:textId="77777777" w:rsidR="004D3969" w:rsidRPr="00D775CB" w:rsidRDefault="004D396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1F0D6EF0"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6165B1E5" w14:textId="396D458C" w:rsidR="004D3969" w:rsidRPr="00D775CB" w:rsidRDefault="004D3969" w:rsidP="00CE0E89">
            <w:pPr>
              <w:spacing w:after="0" w:line="259" w:lineRule="auto"/>
              <w:ind w:left="43" w:right="0" w:firstLine="0"/>
              <w:rPr>
                <w:color w:val="auto"/>
                <w:sz w:val="22"/>
              </w:rPr>
            </w:pPr>
            <w:r w:rsidRPr="00D775CB">
              <w:rPr>
                <w:color w:val="auto"/>
                <w:sz w:val="22"/>
              </w:rPr>
              <w:t>31. документы,</w:t>
            </w:r>
            <w:r w:rsidR="004239FC">
              <w:rPr>
                <w:color w:val="auto"/>
                <w:sz w:val="22"/>
              </w:rPr>
              <w:t xml:space="preserve"> </w:t>
            </w:r>
            <w:r w:rsidRPr="00D775CB">
              <w:rPr>
                <w:color w:val="auto"/>
                <w:sz w:val="22"/>
              </w:rPr>
              <w:t>подтверждающие, что для исполнителя работ по подготовке проектной документации</w:t>
            </w:r>
            <w:r w:rsidR="004239FC">
              <w:rPr>
                <w:color w:val="auto"/>
                <w:sz w:val="22"/>
              </w:rPr>
              <w:t xml:space="preserve"> </w:t>
            </w:r>
            <w:r w:rsidRPr="00D775CB">
              <w:rPr>
                <w:color w:val="auto"/>
                <w:sz w:val="22"/>
              </w:rPr>
              <w:t>выполнению изысканий не требуется членство в саморегулируемой организации в области архитектурно-строительного проектирования и (или) области инженерных изысканий по основаниям, предусмотренным частью 2.1 статьи 47 и частью 4.1 статьи 48 ГрК РФ;</w:t>
            </w:r>
          </w:p>
        </w:tc>
        <w:tc>
          <w:tcPr>
            <w:tcW w:w="508" w:type="pct"/>
            <w:vMerge/>
            <w:tcBorders>
              <w:left w:val="single" w:sz="4" w:space="0" w:color="auto"/>
              <w:bottom w:val="single" w:sz="4" w:space="0" w:color="auto"/>
              <w:right w:val="single" w:sz="4" w:space="0" w:color="auto"/>
            </w:tcBorders>
          </w:tcPr>
          <w:p w14:paraId="15668DB0" w14:textId="77777777" w:rsidR="004D3969" w:rsidRPr="00D775CB" w:rsidRDefault="004D3969"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1A565735"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7D5C3D8E" w14:textId="3B510CBD" w:rsidR="004D3969" w:rsidRPr="00D775CB" w:rsidRDefault="004D3969" w:rsidP="00CE0E89">
            <w:pPr>
              <w:spacing w:after="0" w:line="259" w:lineRule="auto"/>
              <w:ind w:left="43" w:right="0" w:firstLine="0"/>
              <w:rPr>
                <w:color w:val="auto"/>
                <w:sz w:val="22"/>
              </w:rPr>
            </w:pPr>
            <w:r w:rsidRPr="00D775CB">
              <w:rPr>
                <w:color w:val="auto"/>
                <w:sz w:val="22"/>
              </w:rPr>
              <w:t>подпункт «к(1)» пункта 13 ПП РФ № 145</w:t>
            </w:r>
            <w:r w:rsidR="00BF5C45">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56B25E5B" w14:textId="0284CA49"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BF5C45">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13DAA6F2" w14:textId="070A6EF3"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688C519B" w14:textId="77777777" w:rsidTr="00511233">
        <w:trPr>
          <w:trHeight w:val="43"/>
        </w:trPr>
        <w:tc>
          <w:tcPr>
            <w:tcW w:w="194" w:type="pct"/>
            <w:vMerge/>
            <w:tcBorders>
              <w:top w:val="single" w:sz="4" w:space="0" w:color="auto"/>
              <w:left w:val="single" w:sz="4" w:space="0" w:color="auto"/>
              <w:bottom w:val="single" w:sz="4" w:space="0" w:color="auto"/>
              <w:right w:val="single" w:sz="4" w:space="0" w:color="auto"/>
            </w:tcBorders>
          </w:tcPr>
          <w:p w14:paraId="32858303"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46FFD8D7"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602E8645"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73E200EC"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404A413D"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7BB5A363" w14:textId="0AFD4941" w:rsidR="004D3969" w:rsidRPr="00D775CB" w:rsidRDefault="004D3969" w:rsidP="00CE0E89">
            <w:pPr>
              <w:spacing w:after="0" w:line="259" w:lineRule="auto"/>
              <w:ind w:left="43" w:right="0" w:firstLine="0"/>
              <w:rPr>
                <w:color w:val="auto"/>
                <w:sz w:val="22"/>
              </w:rPr>
            </w:pPr>
            <w:r w:rsidRPr="00D775CB">
              <w:rPr>
                <w:color w:val="auto"/>
                <w:sz w:val="22"/>
              </w:rPr>
              <w:t>32. сведения о решении Правительства Российской Федерации о разработке и</w:t>
            </w:r>
            <w:r w:rsidR="00511233">
              <w:rPr>
                <w:color w:val="auto"/>
                <w:sz w:val="22"/>
              </w:rPr>
              <w:t xml:space="preserve"> </w:t>
            </w:r>
            <w:r w:rsidRPr="00D775CB">
              <w:rPr>
                <w:color w:val="auto"/>
                <w:sz w:val="22"/>
              </w:rPr>
              <w:t>индивидуальных сметных нормативов;</w:t>
            </w:r>
          </w:p>
        </w:tc>
        <w:tc>
          <w:tcPr>
            <w:tcW w:w="508" w:type="pct"/>
            <w:vMerge/>
            <w:tcBorders>
              <w:top w:val="single" w:sz="4" w:space="0" w:color="auto"/>
              <w:left w:val="single" w:sz="4" w:space="0" w:color="auto"/>
              <w:bottom w:val="single" w:sz="4" w:space="0" w:color="auto"/>
              <w:right w:val="single" w:sz="4" w:space="0" w:color="auto"/>
            </w:tcBorders>
          </w:tcPr>
          <w:p w14:paraId="024A1231"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6EA893C7"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543A190E" w14:textId="4E2763A7" w:rsidR="004D3969" w:rsidRPr="00D775CB" w:rsidRDefault="004D3969" w:rsidP="00CE0E89">
            <w:pPr>
              <w:spacing w:after="0" w:line="259" w:lineRule="auto"/>
              <w:ind w:left="43" w:right="0" w:firstLine="0"/>
              <w:rPr>
                <w:color w:val="auto"/>
                <w:sz w:val="22"/>
              </w:rPr>
            </w:pPr>
            <w:r w:rsidRPr="00D775CB">
              <w:rPr>
                <w:color w:val="auto"/>
                <w:sz w:val="22"/>
              </w:rPr>
              <w:t>подпункт «л» пункта 13 ПП РФ № 145</w:t>
            </w:r>
          </w:p>
        </w:tc>
        <w:tc>
          <w:tcPr>
            <w:tcW w:w="549" w:type="pct"/>
            <w:tcBorders>
              <w:top w:val="single" w:sz="4" w:space="0" w:color="auto"/>
              <w:left w:val="single" w:sz="4" w:space="0" w:color="auto"/>
              <w:bottom w:val="single" w:sz="4" w:space="0" w:color="auto"/>
              <w:right w:val="single" w:sz="4" w:space="0" w:color="auto"/>
            </w:tcBorders>
          </w:tcPr>
          <w:p w14:paraId="53DFFDE2" w14:textId="335DA792"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8A4860">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531BB219" w14:textId="40E1D964" w:rsidR="004D3969" w:rsidRPr="00D775CB" w:rsidRDefault="004D3969" w:rsidP="00CE0E89">
            <w:pPr>
              <w:spacing w:after="0" w:line="259" w:lineRule="auto"/>
              <w:ind w:left="43" w:right="0" w:firstLine="0"/>
              <w:rPr>
                <w:color w:val="auto"/>
                <w:sz w:val="22"/>
              </w:rPr>
            </w:pPr>
            <w:r w:rsidRPr="00D775CB">
              <w:rPr>
                <w:color w:val="auto"/>
                <w:sz w:val="22"/>
              </w:rPr>
              <w:t>в случае, если такое решение принято в соответствии с пунктом 30 Положения о составе разделов проектной документации и требованиям к их содержанию, утвержденного Постановлением Правительства РФ от 16 февраля 2008 года № 87 «О составе разделов проектной документации и требованиях к их содержанию»</w:t>
            </w:r>
            <w:r w:rsidR="008A4860">
              <w:rPr>
                <w:color w:val="auto"/>
                <w:sz w:val="22"/>
              </w:rPr>
              <w:t>;</w:t>
            </w:r>
          </w:p>
        </w:tc>
      </w:tr>
      <w:tr w:rsidR="004005D7" w:rsidRPr="00D775CB" w14:paraId="26F0499A" w14:textId="77777777" w:rsidTr="00511233">
        <w:trPr>
          <w:trHeight w:val="43"/>
        </w:trPr>
        <w:tc>
          <w:tcPr>
            <w:tcW w:w="194" w:type="pct"/>
            <w:vMerge/>
            <w:tcBorders>
              <w:top w:val="single" w:sz="4" w:space="0" w:color="auto"/>
              <w:left w:val="single" w:sz="4" w:space="0" w:color="auto"/>
              <w:bottom w:val="single" w:sz="4" w:space="0" w:color="auto"/>
              <w:right w:val="single" w:sz="4" w:space="0" w:color="auto"/>
            </w:tcBorders>
          </w:tcPr>
          <w:p w14:paraId="6A23900E"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715A66BD"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342451F4"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7068C9B1"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7F0E7326"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68646FB7" w14:textId="688187E6" w:rsidR="004D3969" w:rsidRPr="00D775CB" w:rsidRDefault="004D3969" w:rsidP="00CE0E89">
            <w:pPr>
              <w:spacing w:after="0" w:line="259" w:lineRule="auto"/>
              <w:ind w:left="43" w:right="0" w:firstLine="0"/>
              <w:rPr>
                <w:color w:val="auto"/>
                <w:sz w:val="22"/>
              </w:rPr>
            </w:pPr>
            <w:r w:rsidRPr="00D775CB">
              <w:rPr>
                <w:color w:val="auto"/>
                <w:sz w:val="22"/>
              </w:rPr>
              <w:t>33. правовой акт</w:t>
            </w:r>
            <w:r w:rsidR="008A4860">
              <w:rPr>
                <w:color w:val="auto"/>
                <w:sz w:val="22"/>
              </w:rPr>
              <w:t xml:space="preserve"> </w:t>
            </w:r>
            <w:r w:rsidRPr="00D775CB">
              <w:rPr>
                <w:color w:val="auto"/>
                <w:sz w:val="22"/>
              </w:rPr>
              <w:t>Правительства Российской Федерации либо решение главного распорядителя средств федерального бюджета о подготовке и реализации бюджетных инвестиций,</w:t>
            </w:r>
            <w:r w:rsidR="008A4860">
              <w:rPr>
                <w:color w:val="auto"/>
                <w:sz w:val="22"/>
              </w:rPr>
              <w:t xml:space="preserve"> </w:t>
            </w:r>
            <w:r w:rsidRPr="00D775CB">
              <w:rPr>
                <w:color w:val="auto"/>
                <w:sz w:val="22"/>
              </w:rPr>
              <w:t>о предоставлении субсидий на осуществление</w:t>
            </w:r>
            <w:r w:rsidR="008A4860">
              <w:rPr>
                <w:color w:val="auto"/>
                <w:sz w:val="22"/>
              </w:rPr>
              <w:t xml:space="preserve"> </w:t>
            </w:r>
            <w:r w:rsidRPr="00D775CB">
              <w:rPr>
                <w:color w:val="auto"/>
                <w:sz w:val="22"/>
              </w:rPr>
              <w:t>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tc>
        <w:tc>
          <w:tcPr>
            <w:tcW w:w="508" w:type="pct"/>
            <w:vMerge/>
            <w:tcBorders>
              <w:top w:val="single" w:sz="4" w:space="0" w:color="auto"/>
              <w:left w:val="single" w:sz="4" w:space="0" w:color="auto"/>
              <w:bottom w:val="single" w:sz="4" w:space="0" w:color="auto"/>
              <w:right w:val="single" w:sz="4" w:space="0" w:color="auto"/>
            </w:tcBorders>
          </w:tcPr>
          <w:p w14:paraId="701EA382"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62739EDF"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08A2B98A" w14:textId="4C477A84" w:rsidR="004D3969" w:rsidRPr="00D775CB" w:rsidRDefault="004D3969" w:rsidP="00CE0E89">
            <w:pPr>
              <w:spacing w:after="0" w:line="259" w:lineRule="auto"/>
              <w:ind w:left="43" w:right="0" w:firstLine="0"/>
              <w:rPr>
                <w:color w:val="auto"/>
                <w:sz w:val="22"/>
              </w:rPr>
            </w:pPr>
            <w:r w:rsidRPr="00D775CB">
              <w:rPr>
                <w:color w:val="auto"/>
                <w:sz w:val="22"/>
              </w:rPr>
              <w:t>подпункт «л(1)» пункта 13 ПП РФ № 145</w:t>
            </w:r>
            <w:r w:rsidR="008A4860">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65B4A584" w14:textId="6D33EC5F"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государственной собственности РФ</w:t>
            </w:r>
            <w:r w:rsidR="008A4860">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5E3EB69B" w14:textId="56534D1A"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1F1E9721" w14:textId="77777777" w:rsidTr="00511233">
        <w:trPr>
          <w:trHeight w:val="43"/>
        </w:trPr>
        <w:tc>
          <w:tcPr>
            <w:tcW w:w="194" w:type="pct"/>
            <w:vMerge/>
            <w:tcBorders>
              <w:top w:val="single" w:sz="4" w:space="0" w:color="auto"/>
              <w:left w:val="single" w:sz="4" w:space="0" w:color="auto"/>
              <w:bottom w:val="single" w:sz="4" w:space="0" w:color="auto"/>
              <w:right w:val="single" w:sz="4" w:space="0" w:color="auto"/>
            </w:tcBorders>
          </w:tcPr>
          <w:p w14:paraId="6B4464FF"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39E3727D"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65ABF5F5"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11079BF6"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6BF6EBAE"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7ABC5EB4" w14:textId="07E8ECD2" w:rsidR="004D3969" w:rsidRPr="00D775CB" w:rsidRDefault="004D3969" w:rsidP="00CE0E89">
            <w:pPr>
              <w:spacing w:after="0" w:line="259" w:lineRule="auto"/>
              <w:ind w:left="43" w:right="0" w:firstLine="0"/>
              <w:rPr>
                <w:color w:val="auto"/>
                <w:sz w:val="22"/>
              </w:rPr>
            </w:pPr>
            <w:r w:rsidRPr="00D775CB">
              <w:rPr>
                <w:color w:val="auto"/>
                <w:sz w:val="22"/>
              </w:rPr>
              <w:t>34. правовой акт</w:t>
            </w:r>
            <w:r w:rsidR="008A4860">
              <w:rPr>
                <w:color w:val="auto"/>
                <w:sz w:val="22"/>
              </w:rPr>
              <w:t xml:space="preserve"> </w:t>
            </w:r>
            <w:r w:rsidRPr="00D775CB">
              <w:rPr>
                <w:color w:val="auto"/>
                <w:sz w:val="22"/>
              </w:rPr>
              <w:t>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соответствии с абзацем вторым пункта 8 статьи 78, пунктом 2 статьи 78.3 или абзацем вторым пункта 1 статьи 80 Бюджетного кодекса Российской Федерации и содержащим информацию об объекте капитального строительства, в том числе о его сметной</w:t>
            </w:r>
            <w:r w:rsidR="008A4860">
              <w:rPr>
                <w:color w:val="auto"/>
                <w:sz w:val="22"/>
              </w:rPr>
              <w:t xml:space="preserve"> </w:t>
            </w:r>
            <w:r w:rsidRPr="00D775CB">
              <w:rPr>
                <w:color w:val="auto"/>
                <w:sz w:val="22"/>
              </w:rPr>
              <w:t>или предполагаемой</w:t>
            </w:r>
            <w:r w:rsidR="008A4860">
              <w:rPr>
                <w:color w:val="auto"/>
                <w:sz w:val="22"/>
              </w:rPr>
              <w:t xml:space="preserve"> </w:t>
            </w:r>
            <w:r w:rsidRPr="00D775CB">
              <w:rPr>
                <w:color w:val="auto"/>
                <w:sz w:val="22"/>
              </w:rPr>
              <w:t>(предельной) стоимости и мощности;</w:t>
            </w:r>
          </w:p>
        </w:tc>
        <w:tc>
          <w:tcPr>
            <w:tcW w:w="508" w:type="pct"/>
            <w:vMerge/>
            <w:tcBorders>
              <w:top w:val="single" w:sz="4" w:space="0" w:color="auto"/>
              <w:left w:val="single" w:sz="4" w:space="0" w:color="auto"/>
              <w:bottom w:val="single" w:sz="4" w:space="0" w:color="auto"/>
              <w:right w:val="single" w:sz="4" w:space="0" w:color="auto"/>
            </w:tcBorders>
          </w:tcPr>
          <w:p w14:paraId="278A2032"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7901DAEE"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5738C236" w14:textId="7BFFF138" w:rsidR="004D3969" w:rsidRPr="00D775CB" w:rsidRDefault="004D3969" w:rsidP="00CE0E89">
            <w:pPr>
              <w:spacing w:after="0" w:line="259" w:lineRule="auto"/>
              <w:ind w:left="43" w:right="0" w:firstLine="0"/>
              <w:rPr>
                <w:color w:val="auto"/>
                <w:sz w:val="22"/>
              </w:rPr>
            </w:pPr>
            <w:r w:rsidRPr="00D775CB">
              <w:rPr>
                <w:color w:val="auto"/>
                <w:sz w:val="22"/>
              </w:rPr>
              <w:t>подпункт «л(2)» пункта 15 ПП РФ № 145</w:t>
            </w:r>
            <w:r w:rsidR="008A4860">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377F853B" w14:textId="0DD1EE10" w:rsidR="004D3969" w:rsidRPr="00D775CB" w:rsidRDefault="004D3969" w:rsidP="00CE0E89">
            <w:pPr>
              <w:spacing w:after="0" w:line="259" w:lineRule="auto"/>
              <w:ind w:left="43" w:right="0" w:firstLine="0"/>
              <w:rPr>
                <w:color w:val="auto"/>
                <w:sz w:val="22"/>
              </w:rPr>
            </w:pPr>
            <w:r w:rsidRPr="00D775CB">
              <w:rPr>
                <w:color w:val="auto"/>
                <w:sz w:val="22"/>
              </w:rPr>
              <w:t>в отношении объектов капитального строительства юридических лиц, не являющихся государственными или муниципальными учреждениями и государственными 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бюджетной системы РФ</w:t>
            </w:r>
            <w:r w:rsidR="008A4860">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32270CB0" w14:textId="54C1C792"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5200761E" w14:textId="77777777" w:rsidTr="00B63841">
        <w:trPr>
          <w:trHeight w:val="43"/>
        </w:trPr>
        <w:tc>
          <w:tcPr>
            <w:tcW w:w="194" w:type="pct"/>
            <w:vMerge/>
            <w:tcBorders>
              <w:top w:val="single" w:sz="4" w:space="0" w:color="auto"/>
              <w:left w:val="single" w:sz="4" w:space="0" w:color="auto"/>
              <w:bottom w:val="single" w:sz="4" w:space="0" w:color="auto"/>
              <w:right w:val="single" w:sz="4" w:space="0" w:color="auto"/>
            </w:tcBorders>
          </w:tcPr>
          <w:p w14:paraId="739882A2"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3CD88327"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592C4436"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1241ABAE"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7C63E070"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1EA62BAA" w14:textId="0B3281DC" w:rsidR="004D3969" w:rsidRPr="00D775CB" w:rsidRDefault="004D3969" w:rsidP="00CE0E89">
            <w:pPr>
              <w:spacing w:after="0" w:line="259" w:lineRule="auto"/>
              <w:ind w:left="43" w:right="0" w:firstLine="0"/>
              <w:rPr>
                <w:color w:val="auto"/>
                <w:sz w:val="22"/>
              </w:rPr>
            </w:pPr>
            <w:r w:rsidRPr="00D775CB">
              <w:rPr>
                <w:color w:val="auto"/>
                <w:sz w:val="22"/>
              </w:rPr>
              <w:t>35.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установленном порядке;</w:t>
            </w:r>
          </w:p>
        </w:tc>
        <w:tc>
          <w:tcPr>
            <w:tcW w:w="508" w:type="pct"/>
            <w:vMerge/>
            <w:tcBorders>
              <w:top w:val="single" w:sz="4" w:space="0" w:color="auto"/>
              <w:left w:val="single" w:sz="4" w:space="0" w:color="auto"/>
              <w:bottom w:val="single" w:sz="4" w:space="0" w:color="auto"/>
              <w:right w:val="single" w:sz="4" w:space="0" w:color="auto"/>
            </w:tcBorders>
          </w:tcPr>
          <w:p w14:paraId="67E5DFB6"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78C449D7"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1D51BF8F" w14:textId="57685598" w:rsidR="004D3969" w:rsidRPr="00D775CB" w:rsidRDefault="004D3969" w:rsidP="00CE0E89">
            <w:pPr>
              <w:spacing w:after="0" w:line="259" w:lineRule="auto"/>
              <w:ind w:left="43" w:right="0" w:firstLine="0"/>
              <w:jc w:val="center"/>
              <w:rPr>
                <w:color w:val="auto"/>
                <w:sz w:val="22"/>
              </w:rPr>
            </w:pPr>
            <w:r w:rsidRPr="00D775C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642E8D90" w14:textId="49A69103" w:rsidR="004D3969" w:rsidRPr="00D775CB" w:rsidRDefault="004D3969" w:rsidP="00CE0E89">
            <w:pPr>
              <w:spacing w:after="0" w:line="259" w:lineRule="auto"/>
              <w:ind w:left="43" w:right="0" w:firstLine="0"/>
              <w:rPr>
                <w:color w:val="auto"/>
                <w:sz w:val="22"/>
              </w:rPr>
            </w:pPr>
            <w:r w:rsidRPr="00D775CB">
              <w:rPr>
                <w:color w:val="auto"/>
                <w:sz w:val="22"/>
              </w:rPr>
              <w:t>в отношении объектов капитального строительства государственной собственности субъектов РФ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w:t>
            </w:r>
            <w:r w:rsidR="008A4860">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68F9CB7D" w14:textId="328F84E3"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3DD7650F" w14:textId="77777777" w:rsidTr="00AB40DA">
        <w:trPr>
          <w:trHeight w:val="43"/>
        </w:trPr>
        <w:tc>
          <w:tcPr>
            <w:tcW w:w="194" w:type="pct"/>
            <w:vMerge/>
            <w:tcBorders>
              <w:top w:val="single" w:sz="4" w:space="0" w:color="auto"/>
              <w:left w:val="single" w:sz="4" w:space="0" w:color="auto"/>
              <w:bottom w:val="single" w:sz="4" w:space="0" w:color="auto"/>
              <w:right w:val="single" w:sz="4" w:space="0" w:color="auto"/>
            </w:tcBorders>
          </w:tcPr>
          <w:p w14:paraId="76C03277"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bottom w:val="single" w:sz="4" w:space="0" w:color="auto"/>
              <w:right w:val="single" w:sz="4" w:space="0" w:color="auto"/>
            </w:tcBorders>
          </w:tcPr>
          <w:p w14:paraId="465CE9B4"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bottom w:val="single" w:sz="4" w:space="0" w:color="auto"/>
              <w:right w:val="single" w:sz="4" w:space="0" w:color="auto"/>
            </w:tcBorders>
          </w:tcPr>
          <w:p w14:paraId="757E7C93"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bottom w:val="single" w:sz="4" w:space="0" w:color="auto"/>
              <w:right w:val="single" w:sz="4" w:space="0" w:color="auto"/>
            </w:tcBorders>
          </w:tcPr>
          <w:p w14:paraId="107DF99C"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bottom w:val="single" w:sz="4" w:space="0" w:color="auto"/>
              <w:right w:val="single" w:sz="4" w:space="0" w:color="auto"/>
            </w:tcBorders>
          </w:tcPr>
          <w:p w14:paraId="4BDD7FDB"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0B7ED884" w14:textId="5BA96999" w:rsidR="004D3969" w:rsidRPr="00D775CB" w:rsidRDefault="004D3969" w:rsidP="00CE0E89">
            <w:pPr>
              <w:spacing w:after="0" w:line="259" w:lineRule="auto"/>
              <w:ind w:left="43" w:right="0" w:firstLine="0"/>
              <w:rPr>
                <w:color w:val="auto"/>
                <w:sz w:val="22"/>
              </w:rPr>
            </w:pPr>
            <w:r w:rsidRPr="00D775CB">
              <w:rPr>
                <w:color w:val="auto"/>
                <w:sz w:val="22"/>
              </w:rPr>
              <w:t xml:space="preserve">36. решение государственной компании </w:t>
            </w:r>
            <w:r w:rsidR="008A4860" w:rsidRPr="00D775CB">
              <w:rPr>
                <w:color w:val="auto"/>
                <w:sz w:val="22"/>
              </w:rPr>
              <w:t>и корпорации</w:t>
            </w:r>
            <w:r w:rsidRPr="00D775CB">
              <w:rPr>
                <w:color w:val="auto"/>
                <w:sz w:val="22"/>
              </w:rPr>
              <w:t xml:space="preserve"> об осуществлении капитальных вложений в объект капитального строительства;</w:t>
            </w:r>
          </w:p>
        </w:tc>
        <w:tc>
          <w:tcPr>
            <w:tcW w:w="508" w:type="pct"/>
            <w:vMerge/>
            <w:tcBorders>
              <w:top w:val="single" w:sz="4" w:space="0" w:color="auto"/>
              <w:left w:val="single" w:sz="4" w:space="0" w:color="auto"/>
              <w:bottom w:val="single" w:sz="4" w:space="0" w:color="auto"/>
              <w:right w:val="single" w:sz="4" w:space="0" w:color="auto"/>
            </w:tcBorders>
          </w:tcPr>
          <w:p w14:paraId="1C44FF45"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1E01C034"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44373EF7" w14:textId="63EE3375" w:rsidR="004D3969" w:rsidRPr="00D775CB" w:rsidRDefault="004D3969" w:rsidP="00CE0E89">
            <w:pPr>
              <w:spacing w:after="0" w:line="259" w:lineRule="auto"/>
              <w:ind w:left="43" w:right="0" w:firstLine="0"/>
              <w:rPr>
                <w:color w:val="auto"/>
                <w:sz w:val="22"/>
              </w:rPr>
            </w:pPr>
            <w:r w:rsidRPr="00D775CB">
              <w:rPr>
                <w:color w:val="auto"/>
                <w:sz w:val="22"/>
              </w:rPr>
              <w:t>подпункт «л</w:t>
            </w:r>
            <w:r w:rsidR="008A4860">
              <w:rPr>
                <w:color w:val="auto"/>
                <w:sz w:val="22"/>
              </w:rPr>
              <w:t xml:space="preserve"> </w:t>
            </w:r>
            <w:r w:rsidRPr="00D775CB">
              <w:rPr>
                <w:color w:val="auto"/>
                <w:sz w:val="22"/>
              </w:rPr>
              <w:t>(4)» пункта 13 ПП РФ № 145</w:t>
            </w:r>
          </w:p>
        </w:tc>
        <w:tc>
          <w:tcPr>
            <w:tcW w:w="549" w:type="pct"/>
            <w:tcBorders>
              <w:top w:val="single" w:sz="4" w:space="0" w:color="auto"/>
              <w:left w:val="single" w:sz="4" w:space="0" w:color="auto"/>
              <w:bottom w:val="single" w:sz="4" w:space="0" w:color="auto"/>
              <w:right w:val="single" w:sz="4" w:space="0" w:color="auto"/>
            </w:tcBorders>
          </w:tcPr>
          <w:p w14:paraId="16776CCA" w14:textId="0D44F75D"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8A4860">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7E9539CD" w14:textId="29D26A07" w:rsidR="004D3969" w:rsidRPr="00D775CB" w:rsidRDefault="004D3969" w:rsidP="00CE0E89">
            <w:pPr>
              <w:spacing w:after="0" w:line="259" w:lineRule="auto"/>
              <w:ind w:left="43" w:right="0" w:firstLine="0"/>
              <w:rPr>
                <w:color w:val="auto"/>
                <w:sz w:val="22"/>
              </w:rPr>
            </w:pPr>
            <w:r w:rsidRPr="00D775CB">
              <w:rPr>
                <w:color w:val="auto"/>
                <w:sz w:val="22"/>
              </w:rPr>
              <w:t>для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РФ)</w:t>
            </w:r>
            <w:r w:rsidR="008A4860">
              <w:rPr>
                <w:color w:val="auto"/>
                <w:sz w:val="22"/>
              </w:rPr>
              <w:t>;</w:t>
            </w:r>
          </w:p>
        </w:tc>
      </w:tr>
      <w:tr w:rsidR="004005D7" w:rsidRPr="00D775CB" w14:paraId="4E65698C" w14:textId="77777777" w:rsidTr="00AB40DA">
        <w:trPr>
          <w:trHeight w:val="43"/>
        </w:trPr>
        <w:tc>
          <w:tcPr>
            <w:tcW w:w="194" w:type="pct"/>
            <w:vMerge/>
            <w:tcBorders>
              <w:top w:val="single" w:sz="4" w:space="0" w:color="auto"/>
              <w:left w:val="single" w:sz="4" w:space="0" w:color="auto"/>
              <w:right w:val="single" w:sz="4" w:space="0" w:color="auto"/>
            </w:tcBorders>
          </w:tcPr>
          <w:p w14:paraId="0B4CC665" w14:textId="77777777" w:rsidR="004D3969" w:rsidRPr="00D775CB" w:rsidRDefault="004D3969" w:rsidP="00CE0E89">
            <w:pPr>
              <w:spacing w:after="0" w:line="259" w:lineRule="auto"/>
              <w:ind w:left="43" w:right="0" w:firstLine="0"/>
              <w:rPr>
                <w:color w:val="auto"/>
                <w:sz w:val="22"/>
              </w:rPr>
            </w:pPr>
          </w:p>
        </w:tc>
        <w:tc>
          <w:tcPr>
            <w:tcW w:w="551" w:type="pct"/>
            <w:vMerge/>
            <w:tcBorders>
              <w:top w:val="single" w:sz="4" w:space="0" w:color="auto"/>
              <w:left w:val="single" w:sz="4" w:space="0" w:color="auto"/>
              <w:right w:val="single" w:sz="4" w:space="0" w:color="auto"/>
            </w:tcBorders>
          </w:tcPr>
          <w:p w14:paraId="1B63D148" w14:textId="77777777" w:rsidR="004D3969" w:rsidRPr="00D775CB" w:rsidRDefault="004D3969" w:rsidP="00CE0E89">
            <w:pPr>
              <w:spacing w:after="0" w:line="248" w:lineRule="auto"/>
              <w:ind w:left="43" w:right="0" w:firstLine="0"/>
              <w:rPr>
                <w:color w:val="auto"/>
                <w:sz w:val="22"/>
              </w:rPr>
            </w:pPr>
          </w:p>
        </w:tc>
        <w:tc>
          <w:tcPr>
            <w:tcW w:w="336" w:type="pct"/>
            <w:vMerge/>
            <w:tcBorders>
              <w:top w:val="single" w:sz="4" w:space="0" w:color="auto"/>
              <w:left w:val="single" w:sz="4" w:space="0" w:color="auto"/>
              <w:right w:val="single" w:sz="4" w:space="0" w:color="auto"/>
            </w:tcBorders>
          </w:tcPr>
          <w:p w14:paraId="5F6080A9" w14:textId="77777777" w:rsidR="004D3969" w:rsidRPr="00D775CB" w:rsidRDefault="004D3969" w:rsidP="00CE0E89">
            <w:pPr>
              <w:spacing w:after="0" w:line="259" w:lineRule="auto"/>
              <w:ind w:left="43" w:right="0" w:firstLine="0"/>
              <w:rPr>
                <w:color w:val="auto"/>
                <w:sz w:val="22"/>
              </w:rPr>
            </w:pPr>
          </w:p>
        </w:tc>
        <w:tc>
          <w:tcPr>
            <w:tcW w:w="275" w:type="pct"/>
            <w:vMerge/>
            <w:tcBorders>
              <w:top w:val="single" w:sz="4" w:space="0" w:color="auto"/>
              <w:left w:val="single" w:sz="4" w:space="0" w:color="auto"/>
              <w:right w:val="single" w:sz="4" w:space="0" w:color="auto"/>
            </w:tcBorders>
          </w:tcPr>
          <w:p w14:paraId="1434B481" w14:textId="77777777" w:rsidR="004D3969" w:rsidRPr="00D775CB" w:rsidRDefault="004D3969" w:rsidP="00CE0E89">
            <w:pPr>
              <w:spacing w:after="0" w:line="259" w:lineRule="auto"/>
              <w:ind w:left="43" w:right="0" w:firstLine="0"/>
              <w:rPr>
                <w:color w:val="auto"/>
                <w:sz w:val="22"/>
              </w:rPr>
            </w:pPr>
          </w:p>
        </w:tc>
        <w:tc>
          <w:tcPr>
            <w:tcW w:w="314" w:type="pct"/>
            <w:vMerge/>
            <w:tcBorders>
              <w:top w:val="single" w:sz="4" w:space="0" w:color="auto"/>
              <w:left w:val="single" w:sz="4" w:space="0" w:color="auto"/>
              <w:right w:val="single" w:sz="4" w:space="0" w:color="auto"/>
            </w:tcBorders>
          </w:tcPr>
          <w:p w14:paraId="44FD7BED"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4B87FC61" w14:textId="04D9AB7B" w:rsidR="004D3969" w:rsidRPr="00D775CB" w:rsidRDefault="004D3969" w:rsidP="00CE0E89">
            <w:pPr>
              <w:spacing w:after="0" w:line="259" w:lineRule="auto"/>
              <w:ind w:left="43" w:right="0" w:firstLine="0"/>
              <w:rPr>
                <w:color w:val="auto"/>
                <w:sz w:val="22"/>
              </w:rPr>
            </w:pPr>
            <w:r w:rsidRPr="00D775CB">
              <w:rPr>
                <w:color w:val="auto"/>
                <w:sz w:val="22"/>
              </w:rPr>
              <w:t>37. письмо главного распорядителя бюджетных средств, подтверждающее</w:t>
            </w:r>
            <w:r w:rsidR="008A4860">
              <w:rPr>
                <w:color w:val="auto"/>
                <w:sz w:val="22"/>
              </w:rPr>
              <w:t xml:space="preserve"> </w:t>
            </w:r>
            <w:r w:rsidRPr="00D775CB">
              <w:rPr>
                <w:color w:val="auto"/>
                <w:sz w:val="22"/>
              </w:rPr>
              <w:t>указанную в заявлении сметную или предполагаемую</w:t>
            </w:r>
            <w:r w:rsidR="008A4860">
              <w:rPr>
                <w:color w:val="auto"/>
                <w:sz w:val="22"/>
              </w:rPr>
              <w:t xml:space="preserve"> </w:t>
            </w:r>
            <w:r w:rsidRPr="00D775CB">
              <w:rPr>
                <w:color w:val="auto"/>
                <w:sz w:val="22"/>
              </w:rPr>
              <w:t>(предельную) стоимость</w:t>
            </w:r>
            <w:r w:rsidR="008A4860">
              <w:rPr>
                <w:color w:val="auto"/>
                <w:sz w:val="22"/>
              </w:rPr>
              <w:t xml:space="preserve"> </w:t>
            </w:r>
            <w:r w:rsidRPr="00D775CB">
              <w:rPr>
                <w:color w:val="auto"/>
                <w:sz w:val="22"/>
              </w:rPr>
              <w:t>строительства, реконструкции объекта капитального строительства, содержащее информацию</w:t>
            </w:r>
            <w:r w:rsidR="008A4860">
              <w:rPr>
                <w:color w:val="auto"/>
                <w:sz w:val="22"/>
              </w:rPr>
              <w:t xml:space="preserve"> </w:t>
            </w:r>
            <w:r w:rsidRPr="00D775CB">
              <w:rPr>
                <w:color w:val="auto"/>
                <w:sz w:val="22"/>
              </w:rPr>
              <w:t>о</w:t>
            </w:r>
            <w:r w:rsidR="008A4860">
              <w:rPr>
                <w:color w:val="auto"/>
                <w:sz w:val="22"/>
              </w:rPr>
              <w:t xml:space="preserve"> </w:t>
            </w:r>
            <w:r w:rsidRPr="00D775CB">
              <w:rPr>
                <w:color w:val="auto"/>
                <w:sz w:val="22"/>
              </w:rPr>
              <w:t>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tc>
        <w:tc>
          <w:tcPr>
            <w:tcW w:w="508" w:type="pct"/>
            <w:vMerge/>
            <w:tcBorders>
              <w:top w:val="single" w:sz="4" w:space="0" w:color="auto"/>
              <w:left w:val="single" w:sz="4" w:space="0" w:color="auto"/>
              <w:bottom w:val="single" w:sz="4" w:space="0" w:color="auto"/>
              <w:right w:val="single" w:sz="4" w:space="0" w:color="auto"/>
            </w:tcBorders>
          </w:tcPr>
          <w:p w14:paraId="3AE9E171"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bottom w:val="single" w:sz="4" w:space="0" w:color="auto"/>
              <w:right w:val="single" w:sz="4" w:space="0" w:color="auto"/>
            </w:tcBorders>
          </w:tcPr>
          <w:p w14:paraId="397A7B7A"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2ADFBF7A" w14:textId="7051F7FA" w:rsidR="004D3969" w:rsidRPr="00D775CB" w:rsidRDefault="004D3969" w:rsidP="00CE0E89">
            <w:pPr>
              <w:spacing w:after="0" w:line="259" w:lineRule="auto"/>
              <w:ind w:left="43" w:right="0" w:firstLine="0"/>
              <w:jc w:val="center"/>
              <w:rPr>
                <w:color w:val="auto"/>
                <w:sz w:val="22"/>
              </w:rPr>
            </w:pPr>
            <w:r w:rsidRPr="00D775C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64C18216" w14:textId="2CD3A536"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59778B">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6EA86CDE" w14:textId="2D94497A" w:rsidR="004D3969" w:rsidRPr="00D775CB" w:rsidRDefault="004D3969" w:rsidP="00CE0E89">
            <w:pPr>
              <w:spacing w:after="0" w:line="259" w:lineRule="auto"/>
              <w:ind w:left="43" w:right="0" w:firstLine="0"/>
              <w:rPr>
                <w:color w:val="auto"/>
                <w:sz w:val="22"/>
              </w:rPr>
            </w:pPr>
            <w:r w:rsidRPr="00D775CB">
              <w:rPr>
                <w:color w:val="auto"/>
                <w:sz w:val="22"/>
              </w:rPr>
              <w:t>в случае отсутствия решений (актов), указанных в пунктах 18-21 перечня входящих документов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w:t>
            </w:r>
            <w:r w:rsidR="0059778B">
              <w:rPr>
                <w:color w:val="auto"/>
                <w:sz w:val="22"/>
              </w:rPr>
              <w:t>;</w:t>
            </w:r>
          </w:p>
        </w:tc>
      </w:tr>
      <w:tr w:rsidR="004005D7" w:rsidRPr="00D775CB" w14:paraId="58107C69" w14:textId="77777777" w:rsidTr="00AB40DA">
        <w:trPr>
          <w:trHeight w:val="43"/>
        </w:trPr>
        <w:tc>
          <w:tcPr>
            <w:tcW w:w="194" w:type="pct"/>
            <w:vMerge/>
            <w:tcBorders>
              <w:left w:val="single" w:sz="4" w:space="0" w:color="auto"/>
              <w:right w:val="single" w:sz="4" w:space="0" w:color="auto"/>
            </w:tcBorders>
          </w:tcPr>
          <w:p w14:paraId="238F0517" w14:textId="77777777" w:rsidR="004D3969" w:rsidRPr="00D775CB" w:rsidRDefault="004D3969" w:rsidP="00CE0E89">
            <w:pPr>
              <w:spacing w:after="0" w:line="259" w:lineRule="auto"/>
              <w:ind w:left="43" w:right="0" w:firstLine="0"/>
              <w:rPr>
                <w:color w:val="auto"/>
                <w:sz w:val="22"/>
              </w:rPr>
            </w:pPr>
          </w:p>
        </w:tc>
        <w:tc>
          <w:tcPr>
            <w:tcW w:w="551" w:type="pct"/>
            <w:vMerge/>
            <w:tcBorders>
              <w:left w:val="single" w:sz="4" w:space="0" w:color="auto"/>
              <w:right w:val="single" w:sz="4" w:space="0" w:color="auto"/>
            </w:tcBorders>
          </w:tcPr>
          <w:p w14:paraId="40C3060B" w14:textId="77777777" w:rsidR="004D3969" w:rsidRPr="00D775CB" w:rsidRDefault="004D3969" w:rsidP="00CE0E89">
            <w:pPr>
              <w:spacing w:after="0" w:line="248" w:lineRule="auto"/>
              <w:ind w:left="43" w:right="0" w:firstLine="0"/>
              <w:rPr>
                <w:color w:val="auto"/>
                <w:sz w:val="22"/>
              </w:rPr>
            </w:pPr>
          </w:p>
        </w:tc>
        <w:tc>
          <w:tcPr>
            <w:tcW w:w="336" w:type="pct"/>
            <w:vMerge/>
            <w:tcBorders>
              <w:left w:val="single" w:sz="4" w:space="0" w:color="auto"/>
              <w:right w:val="single" w:sz="4" w:space="0" w:color="auto"/>
            </w:tcBorders>
          </w:tcPr>
          <w:p w14:paraId="14CBA0CD" w14:textId="77777777" w:rsidR="004D3969" w:rsidRPr="00D775CB" w:rsidRDefault="004D3969" w:rsidP="00CE0E89">
            <w:pPr>
              <w:spacing w:after="0" w:line="259" w:lineRule="auto"/>
              <w:ind w:left="43" w:right="0" w:firstLine="0"/>
              <w:rPr>
                <w:color w:val="auto"/>
                <w:sz w:val="22"/>
              </w:rPr>
            </w:pPr>
          </w:p>
        </w:tc>
        <w:tc>
          <w:tcPr>
            <w:tcW w:w="275" w:type="pct"/>
            <w:vMerge/>
            <w:tcBorders>
              <w:left w:val="single" w:sz="4" w:space="0" w:color="auto"/>
              <w:right w:val="single" w:sz="4" w:space="0" w:color="auto"/>
            </w:tcBorders>
          </w:tcPr>
          <w:p w14:paraId="62E492EA" w14:textId="77777777" w:rsidR="004D3969" w:rsidRPr="00D775CB" w:rsidRDefault="004D3969" w:rsidP="00CE0E89">
            <w:pPr>
              <w:spacing w:after="0" w:line="259" w:lineRule="auto"/>
              <w:ind w:left="43" w:right="0" w:firstLine="0"/>
              <w:rPr>
                <w:color w:val="auto"/>
                <w:sz w:val="22"/>
              </w:rPr>
            </w:pPr>
          </w:p>
        </w:tc>
        <w:tc>
          <w:tcPr>
            <w:tcW w:w="314" w:type="pct"/>
            <w:vMerge/>
            <w:tcBorders>
              <w:left w:val="single" w:sz="4" w:space="0" w:color="auto"/>
              <w:right w:val="single" w:sz="4" w:space="0" w:color="auto"/>
            </w:tcBorders>
          </w:tcPr>
          <w:p w14:paraId="75E50EEB"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62729C12" w14:textId="03A5FE67" w:rsidR="004D3969" w:rsidRPr="00D775CB" w:rsidRDefault="004D3969" w:rsidP="00CE0E89">
            <w:pPr>
              <w:spacing w:after="0" w:line="259" w:lineRule="auto"/>
              <w:ind w:left="43" w:right="0" w:firstLine="0"/>
              <w:rPr>
                <w:color w:val="auto"/>
                <w:sz w:val="22"/>
              </w:rPr>
            </w:pPr>
            <w:r w:rsidRPr="00D775CB">
              <w:rPr>
                <w:color w:val="auto"/>
                <w:sz w:val="22"/>
              </w:rPr>
              <w:t>38.</w:t>
            </w:r>
            <w:r w:rsidR="0059778B">
              <w:rPr>
                <w:color w:val="auto"/>
                <w:sz w:val="22"/>
              </w:rPr>
              <w:t xml:space="preserve"> </w:t>
            </w:r>
            <w:r w:rsidRPr="00D775CB">
              <w:rPr>
                <w:color w:val="auto"/>
                <w:sz w:val="22"/>
              </w:rPr>
              <w:t>документ, подтверждающий передачу проектной документации и (или) результатов инженерных изысканий застройщику, техническому</w:t>
            </w:r>
            <w:r w:rsidR="0059778B">
              <w:rPr>
                <w:color w:val="auto"/>
                <w:sz w:val="22"/>
              </w:rPr>
              <w:t xml:space="preserve"> </w:t>
            </w:r>
            <w:r w:rsidRPr="00D775CB">
              <w:rPr>
                <w:color w:val="auto"/>
                <w:sz w:val="22"/>
              </w:rPr>
              <w:t>заказчику или лицу, обеспечившему</w:t>
            </w:r>
            <w:r w:rsidR="0059778B">
              <w:rPr>
                <w:color w:val="auto"/>
                <w:sz w:val="22"/>
              </w:rPr>
              <w:t xml:space="preserve"> </w:t>
            </w:r>
            <w:r w:rsidRPr="00D775CB">
              <w:rPr>
                <w:color w:val="auto"/>
                <w:sz w:val="22"/>
              </w:rPr>
              <w:t>выполнение инженерных изысканий и (или</w:t>
            </w:r>
            <w:r w:rsidR="0059778B">
              <w:rPr>
                <w:color w:val="auto"/>
                <w:sz w:val="22"/>
              </w:rPr>
              <w:t xml:space="preserve"> </w:t>
            </w:r>
            <w:r w:rsidRPr="00D775CB">
              <w:rPr>
                <w:color w:val="auto"/>
                <w:sz w:val="22"/>
              </w:rPr>
              <w:t>подготовку</w:t>
            </w:r>
            <w:r w:rsidR="0059778B">
              <w:rPr>
                <w:color w:val="auto"/>
                <w:sz w:val="22"/>
              </w:rPr>
              <w:t xml:space="preserve"> </w:t>
            </w:r>
          </w:p>
          <w:p w14:paraId="6F7A4D7F" w14:textId="0F2555A8" w:rsidR="004D3969" w:rsidRPr="00D775CB" w:rsidRDefault="004D3969" w:rsidP="00CE0E89">
            <w:pPr>
              <w:spacing w:after="0" w:line="259" w:lineRule="auto"/>
              <w:ind w:left="43" w:right="0" w:firstLine="0"/>
              <w:rPr>
                <w:color w:val="auto"/>
                <w:sz w:val="22"/>
              </w:rPr>
            </w:pPr>
            <w:r w:rsidRPr="00D775CB">
              <w:rPr>
                <w:color w:val="auto"/>
                <w:sz w:val="22"/>
              </w:rPr>
              <w:t>проектной документации в случаях, предусмотренных частями</w:t>
            </w:r>
            <w:r w:rsidR="0059778B">
              <w:rPr>
                <w:color w:val="auto"/>
                <w:sz w:val="22"/>
              </w:rPr>
              <w:t xml:space="preserve"> </w:t>
            </w:r>
            <w:r w:rsidRPr="00D775CB">
              <w:rPr>
                <w:color w:val="auto"/>
                <w:sz w:val="22"/>
              </w:rPr>
              <w:t>1.1. и 1.2 статьи 48 ГрК РФ;</w:t>
            </w:r>
          </w:p>
        </w:tc>
        <w:tc>
          <w:tcPr>
            <w:tcW w:w="508" w:type="pct"/>
            <w:vMerge/>
            <w:tcBorders>
              <w:top w:val="single" w:sz="4" w:space="0" w:color="auto"/>
              <w:left w:val="single" w:sz="4" w:space="0" w:color="auto"/>
              <w:right w:val="single" w:sz="4" w:space="0" w:color="auto"/>
            </w:tcBorders>
          </w:tcPr>
          <w:p w14:paraId="41FBF25B" w14:textId="77777777" w:rsidR="004D3969" w:rsidRPr="00D775CB" w:rsidRDefault="004D3969" w:rsidP="00CE0E89">
            <w:pPr>
              <w:spacing w:after="0" w:line="259" w:lineRule="auto"/>
              <w:ind w:left="43" w:right="0" w:firstLine="0"/>
              <w:rPr>
                <w:color w:val="auto"/>
                <w:sz w:val="22"/>
              </w:rPr>
            </w:pPr>
          </w:p>
        </w:tc>
        <w:tc>
          <w:tcPr>
            <w:tcW w:w="430" w:type="pct"/>
            <w:vMerge/>
            <w:tcBorders>
              <w:top w:val="single" w:sz="4" w:space="0" w:color="auto"/>
              <w:left w:val="single" w:sz="4" w:space="0" w:color="auto"/>
              <w:right w:val="single" w:sz="4" w:space="0" w:color="auto"/>
            </w:tcBorders>
          </w:tcPr>
          <w:p w14:paraId="798D5237"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3D97FAEC" w14:textId="13A31FD1" w:rsidR="004D3969" w:rsidRPr="00D775CB" w:rsidRDefault="004D3969" w:rsidP="00CE0E89">
            <w:pPr>
              <w:spacing w:after="0" w:line="259" w:lineRule="auto"/>
              <w:ind w:left="43" w:right="0" w:firstLine="0"/>
              <w:jc w:val="center"/>
              <w:rPr>
                <w:color w:val="auto"/>
                <w:sz w:val="22"/>
              </w:rPr>
            </w:pPr>
            <w:r w:rsidRPr="00D775C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0A81FBCA" w14:textId="2653CFBF"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59778B">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37A535DF" w14:textId="31DC7C66"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7C4F3A46" w14:textId="77777777" w:rsidTr="004005D7">
        <w:trPr>
          <w:trHeight w:val="43"/>
        </w:trPr>
        <w:tc>
          <w:tcPr>
            <w:tcW w:w="194" w:type="pct"/>
            <w:vMerge/>
            <w:tcBorders>
              <w:left w:val="single" w:sz="4" w:space="0" w:color="auto"/>
              <w:bottom w:val="single" w:sz="4" w:space="0" w:color="auto"/>
              <w:right w:val="single" w:sz="4" w:space="0" w:color="auto"/>
            </w:tcBorders>
          </w:tcPr>
          <w:p w14:paraId="0B819E2A" w14:textId="77777777" w:rsidR="004D3969" w:rsidRPr="00D775CB" w:rsidRDefault="004D3969" w:rsidP="00CE0E89">
            <w:pPr>
              <w:spacing w:after="0" w:line="259" w:lineRule="auto"/>
              <w:ind w:left="43" w:right="0" w:firstLine="0"/>
              <w:rPr>
                <w:color w:val="auto"/>
                <w:sz w:val="22"/>
              </w:rPr>
            </w:pPr>
          </w:p>
        </w:tc>
        <w:tc>
          <w:tcPr>
            <w:tcW w:w="551" w:type="pct"/>
            <w:vMerge/>
            <w:tcBorders>
              <w:left w:val="single" w:sz="4" w:space="0" w:color="auto"/>
              <w:bottom w:val="single" w:sz="4" w:space="0" w:color="auto"/>
              <w:right w:val="single" w:sz="4" w:space="0" w:color="auto"/>
            </w:tcBorders>
          </w:tcPr>
          <w:p w14:paraId="069D78D1" w14:textId="77777777" w:rsidR="004D3969" w:rsidRPr="00D775CB" w:rsidRDefault="004D3969" w:rsidP="00CE0E89">
            <w:pPr>
              <w:spacing w:after="0" w:line="248" w:lineRule="auto"/>
              <w:ind w:left="43" w:right="0" w:firstLine="0"/>
              <w:rPr>
                <w:color w:val="auto"/>
                <w:sz w:val="22"/>
              </w:rPr>
            </w:pPr>
          </w:p>
        </w:tc>
        <w:tc>
          <w:tcPr>
            <w:tcW w:w="336" w:type="pct"/>
            <w:vMerge/>
            <w:tcBorders>
              <w:left w:val="single" w:sz="4" w:space="0" w:color="auto"/>
              <w:bottom w:val="single" w:sz="4" w:space="0" w:color="auto"/>
              <w:right w:val="single" w:sz="4" w:space="0" w:color="auto"/>
            </w:tcBorders>
          </w:tcPr>
          <w:p w14:paraId="6230AF4F" w14:textId="77777777" w:rsidR="004D3969" w:rsidRPr="00D775CB" w:rsidRDefault="004D3969" w:rsidP="00CE0E89">
            <w:pPr>
              <w:spacing w:after="0" w:line="259" w:lineRule="auto"/>
              <w:ind w:left="43" w:right="0" w:firstLine="0"/>
              <w:rPr>
                <w:color w:val="auto"/>
                <w:sz w:val="22"/>
              </w:rPr>
            </w:pPr>
          </w:p>
        </w:tc>
        <w:tc>
          <w:tcPr>
            <w:tcW w:w="275" w:type="pct"/>
            <w:vMerge/>
            <w:tcBorders>
              <w:left w:val="single" w:sz="4" w:space="0" w:color="auto"/>
              <w:bottom w:val="single" w:sz="4" w:space="0" w:color="auto"/>
              <w:right w:val="single" w:sz="4" w:space="0" w:color="auto"/>
            </w:tcBorders>
          </w:tcPr>
          <w:p w14:paraId="00C24B2F" w14:textId="77777777" w:rsidR="004D3969" w:rsidRPr="00D775CB" w:rsidRDefault="004D3969" w:rsidP="00CE0E89">
            <w:pPr>
              <w:spacing w:after="0" w:line="259" w:lineRule="auto"/>
              <w:ind w:left="43" w:right="0" w:firstLine="0"/>
              <w:rPr>
                <w:color w:val="auto"/>
                <w:sz w:val="22"/>
              </w:rPr>
            </w:pPr>
          </w:p>
        </w:tc>
        <w:tc>
          <w:tcPr>
            <w:tcW w:w="314" w:type="pct"/>
            <w:vMerge/>
            <w:tcBorders>
              <w:left w:val="single" w:sz="4" w:space="0" w:color="auto"/>
              <w:bottom w:val="single" w:sz="4" w:space="0" w:color="auto"/>
              <w:right w:val="single" w:sz="4" w:space="0" w:color="auto"/>
            </w:tcBorders>
          </w:tcPr>
          <w:p w14:paraId="38CB099D"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603CA713" w14:textId="14F1BA8B" w:rsidR="004D3969" w:rsidRPr="00D775CB" w:rsidRDefault="004D3969" w:rsidP="00CE0E89">
            <w:pPr>
              <w:spacing w:after="0" w:line="259" w:lineRule="auto"/>
              <w:ind w:left="43" w:right="0" w:firstLine="0"/>
              <w:rPr>
                <w:color w:val="auto"/>
                <w:sz w:val="22"/>
              </w:rPr>
            </w:pPr>
            <w:r w:rsidRPr="00D775CB">
              <w:rPr>
                <w:color w:val="auto"/>
                <w:sz w:val="22"/>
              </w:rPr>
              <w:t>39.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w:t>
            </w:r>
          </w:p>
        </w:tc>
        <w:tc>
          <w:tcPr>
            <w:tcW w:w="508" w:type="pct"/>
            <w:vMerge/>
            <w:tcBorders>
              <w:left w:val="single" w:sz="4" w:space="0" w:color="auto"/>
              <w:bottom w:val="single" w:sz="4" w:space="0" w:color="auto"/>
              <w:right w:val="single" w:sz="4" w:space="0" w:color="auto"/>
            </w:tcBorders>
          </w:tcPr>
          <w:p w14:paraId="11E25D72" w14:textId="77777777" w:rsidR="004D3969" w:rsidRPr="00D775CB" w:rsidRDefault="004D3969" w:rsidP="00CE0E89">
            <w:pPr>
              <w:spacing w:after="0" w:line="259" w:lineRule="auto"/>
              <w:ind w:left="43" w:right="0" w:firstLine="0"/>
              <w:rPr>
                <w:color w:val="auto"/>
                <w:sz w:val="22"/>
              </w:rPr>
            </w:pPr>
          </w:p>
        </w:tc>
        <w:tc>
          <w:tcPr>
            <w:tcW w:w="430" w:type="pct"/>
            <w:vMerge/>
            <w:tcBorders>
              <w:left w:val="single" w:sz="4" w:space="0" w:color="auto"/>
              <w:bottom w:val="single" w:sz="4" w:space="0" w:color="auto"/>
              <w:right w:val="single" w:sz="4" w:space="0" w:color="auto"/>
            </w:tcBorders>
          </w:tcPr>
          <w:p w14:paraId="34279437" w14:textId="77777777" w:rsidR="004D3969" w:rsidRPr="00D775CB" w:rsidRDefault="004D3969" w:rsidP="00CE0E89">
            <w:pPr>
              <w:spacing w:after="0" w:line="259" w:lineRule="auto"/>
              <w:ind w:left="43" w:right="0" w:firstLine="0"/>
              <w:rPr>
                <w:color w:val="auto"/>
                <w:sz w:val="22"/>
              </w:rPr>
            </w:pPr>
          </w:p>
        </w:tc>
        <w:tc>
          <w:tcPr>
            <w:tcW w:w="430" w:type="pct"/>
            <w:tcBorders>
              <w:top w:val="single" w:sz="4" w:space="0" w:color="auto"/>
              <w:left w:val="single" w:sz="4" w:space="0" w:color="auto"/>
              <w:bottom w:val="single" w:sz="4" w:space="0" w:color="auto"/>
              <w:right w:val="single" w:sz="4" w:space="0" w:color="auto"/>
            </w:tcBorders>
          </w:tcPr>
          <w:p w14:paraId="6D6DC57D" w14:textId="74086146" w:rsidR="004D3969" w:rsidRPr="00D775CB" w:rsidRDefault="004D3969" w:rsidP="00CE0E89">
            <w:pPr>
              <w:spacing w:after="0" w:line="259" w:lineRule="auto"/>
              <w:ind w:left="43" w:right="0" w:firstLine="0"/>
              <w:jc w:val="center"/>
              <w:rPr>
                <w:color w:val="auto"/>
                <w:sz w:val="22"/>
              </w:rPr>
            </w:pPr>
            <w:r w:rsidRPr="00D775CB">
              <w:rPr>
                <w:color w:val="auto"/>
                <w:sz w:val="22"/>
              </w:rPr>
              <w:t>-</w:t>
            </w:r>
          </w:p>
        </w:tc>
        <w:tc>
          <w:tcPr>
            <w:tcW w:w="549" w:type="pct"/>
            <w:tcBorders>
              <w:top w:val="single" w:sz="4" w:space="0" w:color="auto"/>
              <w:left w:val="single" w:sz="4" w:space="0" w:color="auto"/>
              <w:bottom w:val="single" w:sz="4" w:space="0" w:color="auto"/>
              <w:right w:val="single" w:sz="4" w:space="0" w:color="auto"/>
            </w:tcBorders>
          </w:tcPr>
          <w:p w14:paraId="273E3F80" w14:textId="1587F7C1" w:rsidR="004D3969" w:rsidRPr="00D775CB" w:rsidRDefault="004D3969" w:rsidP="00CE0E89">
            <w:pPr>
              <w:spacing w:after="0" w:line="259" w:lineRule="auto"/>
              <w:ind w:left="43" w:right="0" w:firstLine="0"/>
              <w:rPr>
                <w:color w:val="auto"/>
                <w:sz w:val="22"/>
              </w:rPr>
            </w:pPr>
            <w:r w:rsidRPr="00D775CB">
              <w:rPr>
                <w:color w:val="auto"/>
                <w:sz w:val="22"/>
              </w:rPr>
              <w:t>для всех объектов капитального строительства, за исключением объектов, в отношении проектной документации которых в соответствии с частями 2, З, 3. l и 3.8 статьи 49 ГрК РФ экспертиза не проводится</w:t>
            </w:r>
            <w:r w:rsidR="007626C9">
              <w:rPr>
                <w:color w:val="auto"/>
                <w:sz w:val="22"/>
              </w:rPr>
              <w:t>;</w:t>
            </w:r>
          </w:p>
        </w:tc>
        <w:tc>
          <w:tcPr>
            <w:tcW w:w="676" w:type="pct"/>
            <w:tcBorders>
              <w:top w:val="single" w:sz="4" w:space="0" w:color="auto"/>
              <w:left w:val="single" w:sz="4" w:space="0" w:color="auto"/>
              <w:bottom w:val="single" w:sz="4" w:space="0" w:color="auto"/>
              <w:right w:val="single" w:sz="4" w:space="0" w:color="auto"/>
            </w:tcBorders>
          </w:tcPr>
          <w:p w14:paraId="1A16EB57" w14:textId="729D29B9"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7AC8DD71"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5C1CD4B4" w14:textId="1C386382" w:rsidR="004D3969" w:rsidRPr="00D775CB" w:rsidRDefault="004D3969" w:rsidP="00CE0E89">
            <w:pPr>
              <w:spacing w:after="0" w:line="259" w:lineRule="auto"/>
              <w:ind w:left="43" w:right="0" w:firstLine="0"/>
              <w:rPr>
                <w:color w:val="auto"/>
                <w:sz w:val="22"/>
              </w:rPr>
            </w:pPr>
            <w:r w:rsidRPr="00D775CB">
              <w:rPr>
                <w:color w:val="auto"/>
                <w:sz w:val="22"/>
              </w:rPr>
              <w:t>7</w:t>
            </w:r>
            <w:r w:rsidR="007626C9">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5918F49A" w14:textId="30FB40AE" w:rsidR="004D3969" w:rsidRPr="00D775CB" w:rsidRDefault="004D3969" w:rsidP="00CE0E89">
            <w:pPr>
              <w:spacing w:after="0" w:line="248" w:lineRule="auto"/>
              <w:ind w:left="43" w:right="0" w:firstLine="0"/>
              <w:rPr>
                <w:color w:val="auto"/>
                <w:sz w:val="22"/>
              </w:rPr>
            </w:pPr>
            <w:r w:rsidRPr="00D775CB">
              <w:rPr>
                <w:color w:val="auto"/>
                <w:sz w:val="22"/>
              </w:rPr>
              <w:t>Подтверждение соответствия вносимых</w:t>
            </w:r>
            <w:r w:rsidR="007626C9">
              <w:rPr>
                <w:color w:val="auto"/>
                <w:sz w:val="22"/>
              </w:rPr>
              <w:t xml:space="preserve"> </w:t>
            </w:r>
            <w:r w:rsidRPr="00D775CB">
              <w:rPr>
                <w:color w:val="auto"/>
                <w:sz w:val="22"/>
              </w:rPr>
              <w:t>в проектную документацию изменений</w:t>
            </w:r>
          </w:p>
        </w:tc>
        <w:tc>
          <w:tcPr>
            <w:tcW w:w="336" w:type="pct"/>
            <w:tcBorders>
              <w:top w:val="single" w:sz="4" w:space="0" w:color="auto"/>
              <w:left w:val="single" w:sz="4" w:space="0" w:color="auto"/>
              <w:bottom w:val="single" w:sz="4" w:space="0" w:color="auto"/>
              <w:right w:val="single" w:sz="4" w:space="0" w:color="auto"/>
            </w:tcBorders>
          </w:tcPr>
          <w:p w14:paraId="2D6C9169" w14:textId="5749AE81" w:rsidR="004D3969" w:rsidRPr="00D775CB" w:rsidRDefault="004D3969" w:rsidP="00CE0E89">
            <w:pPr>
              <w:spacing w:after="0" w:line="259" w:lineRule="auto"/>
              <w:ind w:left="43" w:right="0" w:firstLine="0"/>
              <w:rPr>
                <w:color w:val="auto"/>
                <w:sz w:val="22"/>
              </w:rPr>
            </w:pPr>
            <w:r w:rsidRPr="00D775CB">
              <w:rPr>
                <w:color w:val="auto"/>
                <w:sz w:val="22"/>
              </w:rPr>
              <w:t>1 календарный день</w:t>
            </w:r>
          </w:p>
        </w:tc>
        <w:tc>
          <w:tcPr>
            <w:tcW w:w="275" w:type="pct"/>
            <w:tcBorders>
              <w:top w:val="single" w:sz="4" w:space="0" w:color="auto"/>
              <w:left w:val="single" w:sz="4" w:space="0" w:color="auto"/>
              <w:bottom w:val="single" w:sz="4" w:space="0" w:color="auto"/>
              <w:right w:val="single" w:sz="4" w:space="0" w:color="auto"/>
            </w:tcBorders>
          </w:tcPr>
          <w:p w14:paraId="39133E57" w14:textId="22482641" w:rsidR="004D3969" w:rsidRPr="00D775CB" w:rsidRDefault="004D3969" w:rsidP="00CE0E89">
            <w:pPr>
              <w:spacing w:after="0" w:line="259" w:lineRule="auto"/>
              <w:ind w:left="43" w:right="0" w:firstLine="0"/>
              <w:rPr>
                <w:color w:val="auto"/>
                <w:sz w:val="22"/>
              </w:rPr>
            </w:pPr>
            <w:r w:rsidRPr="00D775CB">
              <w:rPr>
                <w:color w:val="auto"/>
                <w:sz w:val="22"/>
              </w:rPr>
              <w:t>1 календарный день</w:t>
            </w:r>
          </w:p>
        </w:tc>
        <w:tc>
          <w:tcPr>
            <w:tcW w:w="314" w:type="pct"/>
            <w:tcBorders>
              <w:top w:val="single" w:sz="4" w:space="0" w:color="auto"/>
              <w:left w:val="single" w:sz="4" w:space="0" w:color="auto"/>
              <w:bottom w:val="single" w:sz="4" w:space="0" w:color="auto"/>
              <w:right w:val="single" w:sz="4" w:space="0" w:color="auto"/>
            </w:tcBorders>
          </w:tcPr>
          <w:p w14:paraId="324B573D" w14:textId="44F05591" w:rsidR="004D3969" w:rsidRPr="00D775CB" w:rsidRDefault="004D3969" w:rsidP="00CE0E89">
            <w:pPr>
              <w:spacing w:after="0" w:line="246" w:lineRule="auto"/>
              <w:ind w:left="43" w:right="0" w:firstLine="0"/>
              <w:rPr>
                <w:color w:val="auto"/>
                <w:sz w:val="22"/>
              </w:rPr>
            </w:pPr>
            <w:r w:rsidRPr="00D775CB">
              <w:rPr>
                <w:color w:val="auto"/>
                <w:sz w:val="22"/>
              </w:rPr>
              <w:t>-</w:t>
            </w:r>
          </w:p>
        </w:tc>
        <w:tc>
          <w:tcPr>
            <w:tcW w:w="737" w:type="pct"/>
            <w:tcBorders>
              <w:top w:val="single" w:sz="4" w:space="0" w:color="auto"/>
              <w:left w:val="single" w:sz="4" w:space="0" w:color="auto"/>
              <w:bottom w:val="single" w:sz="4" w:space="0" w:color="auto"/>
              <w:right w:val="single" w:sz="4" w:space="0" w:color="auto"/>
            </w:tcBorders>
          </w:tcPr>
          <w:p w14:paraId="0F5E8B84" w14:textId="0C30F84A" w:rsidR="004D3969" w:rsidRPr="00D775CB" w:rsidRDefault="007626C9" w:rsidP="00CE0E89">
            <w:pPr>
              <w:spacing w:after="0" w:line="259" w:lineRule="auto"/>
              <w:ind w:left="43" w:right="0" w:firstLine="0"/>
              <w:rPr>
                <w:color w:val="auto"/>
                <w:sz w:val="22"/>
              </w:rPr>
            </w:pPr>
            <w:r>
              <w:rPr>
                <w:color w:val="auto"/>
                <w:sz w:val="22"/>
              </w:rPr>
              <w:t>В</w:t>
            </w:r>
            <w:r w:rsidR="004D3969" w:rsidRPr="00D775CB">
              <w:rPr>
                <w:color w:val="auto"/>
                <w:sz w:val="22"/>
              </w:rPr>
              <w:t xml:space="preserve"> соответствии с договором</w:t>
            </w:r>
          </w:p>
        </w:tc>
        <w:tc>
          <w:tcPr>
            <w:tcW w:w="508" w:type="pct"/>
            <w:tcBorders>
              <w:top w:val="single" w:sz="4" w:space="0" w:color="auto"/>
              <w:left w:val="single" w:sz="4" w:space="0" w:color="auto"/>
              <w:bottom w:val="single" w:sz="4" w:space="0" w:color="auto"/>
              <w:right w:val="single" w:sz="4" w:space="0" w:color="auto"/>
            </w:tcBorders>
          </w:tcPr>
          <w:p w14:paraId="391AFDF4" w14:textId="5235E8A6" w:rsidR="004D3969" w:rsidRPr="00D775CB" w:rsidRDefault="007626C9" w:rsidP="00CE0E89">
            <w:pPr>
              <w:spacing w:after="0" w:line="259" w:lineRule="auto"/>
              <w:ind w:left="43" w:right="0" w:firstLine="0"/>
              <w:rPr>
                <w:color w:val="auto"/>
                <w:sz w:val="22"/>
              </w:rPr>
            </w:pPr>
            <w:r>
              <w:rPr>
                <w:color w:val="auto"/>
                <w:sz w:val="22"/>
              </w:rPr>
              <w:t>П</w:t>
            </w:r>
            <w:r w:rsidR="004D3969" w:rsidRPr="00D775CB">
              <w:rPr>
                <w:color w:val="auto"/>
                <w:sz w:val="22"/>
              </w:rPr>
              <w:t>одтверждение соответствия вносимых  в проектную документацию изменений требованиям, указанным в части 3.8 статьи 49 ГрК РФ, предоставленным лицом, являющимся членом саморегулируемой организации, основанной на членстве лиц, осуществляющих подготовку проектной документации, утвержденных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w:t>
            </w:r>
          </w:p>
        </w:tc>
        <w:tc>
          <w:tcPr>
            <w:tcW w:w="430" w:type="pct"/>
            <w:tcBorders>
              <w:top w:val="single" w:sz="4" w:space="0" w:color="auto"/>
              <w:left w:val="single" w:sz="4" w:space="0" w:color="auto"/>
              <w:bottom w:val="single" w:sz="4" w:space="0" w:color="auto"/>
              <w:right w:val="single" w:sz="4" w:space="0" w:color="auto"/>
            </w:tcBorders>
          </w:tcPr>
          <w:p w14:paraId="5B8D398E" w14:textId="21EF6F11" w:rsidR="004D3969" w:rsidRPr="00D775CB" w:rsidRDefault="002541F4" w:rsidP="00CE0E89">
            <w:pPr>
              <w:spacing w:after="0" w:line="259" w:lineRule="auto"/>
              <w:ind w:left="43" w:right="0" w:firstLine="0"/>
              <w:rPr>
                <w:color w:val="auto"/>
                <w:sz w:val="22"/>
              </w:rPr>
            </w:pPr>
            <w:r w:rsidRPr="00D775CB">
              <w:rPr>
                <w:color w:val="auto"/>
                <w:sz w:val="22"/>
              </w:rPr>
              <w:t>Инвестор</w:t>
            </w:r>
          </w:p>
        </w:tc>
        <w:tc>
          <w:tcPr>
            <w:tcW w:w="430" w:type="pct"/>
            <w:tcBorders>
              <w:top w:val="single" w:sz="4" w:space="0" w:color="auto"/>
              <w:left w:val="single" w:sz="4" w:space="0" w:color="auto"/>
              <w:bottom w:val="single" w:sz="4" w:space="0" w:color="auto"/>
              <w:right w:val="single" w:sz="4" w:space="0" w:color="auto"/>
            </w:tcBorders>
          </w:tcPr>
          <w:p w14:paraId="53E5D41A" w14:textId="0550F0D6" w:rsidR="004D3969" w:rsidRPr="00D775CB" w:rsidRDefault="007626C9" w:rsidP="00CE0E89">
            <w:pPr>
              <w:spacing w:after="0" w:line="259" w:lineRule="auto"/>
              <w:ind w:left="43" w:right="0" w:firstLine="0"/>
              <w:rPr>
                <w:color w:val="auto"/>
                <w:sz w:val="22"/>
              </w:rPr>
            </w:pPr>
            <w:r>
              <w:rPr>
                <w:color w:val="auto"/>
                <w:sz w:val="22"/>
              </w:rPr>
              <w:t>С</w:t>
            </w:r>
            <w:r w:rsidR="004D3969" w:rsidRPr="00D775CB">
              <w:rPr>
                <w:color w:val="auto"/>
                <w:sz w:val="22"/>
              </w:rPr>
              <w:t>татьи 48,49 ГрК РФ</w:t>
            </w:r>
          </w:p>
        </w:tc>
        <w:tc>
          <w:tcPr>
            <w:tcW w:w="549" w:type="pct"/>
            <w:tcBorders>
              <w:top w:val="single" w:sz="4" w:space="0" w:color="auto"/>
              <w:left w:val="single" w:sz="4" w:space="0" w:color="auto"/>
              <w:bottom w:val="single" w:sz="4" w:space="0" w:color="auto"/>
              <w:right w:val="single" w:sz="4" w:space="0" w:color="auto"/>
            </w:tcBorders>
          </w:tcPr>
          <w:p w14:paraId="3306C948" w14:textId="1E72AA16" w:rsidR="004D3969" w:rsidRPr="00D775CB" w:rsidRDefault="007626C9" w:rsidP="00CE0E89">
            <w:pPr>
              <w:spacing w:after="0" w:line="259" w:lineRule="auto"/>
              <w:ind w:left="43" w:right="0" w:firstLine="0"/>
              <w:rPr>
                <w:color w:val="auto"/>
                <w:sz w:val="22"/>
              </w:rPr>
            </w:pPr>
            <w:r>
              <w:rPr>
                <w:color w:val="auto"/>
                <w:sz w:val="22"/>
              </w:rPr>
              <w:t>Д</w:t>
            </w:r>
            <w:r w:rsidR="004D3969" w:rsidRPr="00D775CB">
              <w:rPr>
                <w:color w:val="auto"/>
                <w:sz w:val="22"/>
              </w:rPr>
              <w:t>ля всех объектов капитального строительства</w:t>
            </w:r>
          </w:p>
        </w:tc>
        <w:tc>
          <w:tcPr>
            <w:tcW w:w="676" w:type="pct"/>
            <w:tcBorders>
              <w:top w:val="single" w:sz="4" w:space="0" w:color="auto"/>
              <w:left w:val="single" w:sz="4" w:space="0" w:color="auto"/>
              <w:bottom w:val="single" w:sz="4" w:space="0" w:color="auto"/>
              <w:right w:val="single" w:sz="4" w:space="0" w:color="auto"/>
            </w:tcBorders>
          </w:tcPr>
          <w:p w14:paraId="26648ED9" w14:textId="10259010" w:rsidR="004D3969" w:rsidRPr="00D775CB" w:rsidRDefault="004D3969" w:rsidP="00CE0E89">
            <w:pPr>
              <w:spacing w:after="0" w:line="259" w:lineRule="auto"/>
              <w:ind w:left="43" w:right="0" w:firstLine="0"/>
              <w:rPr>
                <w:color w:val="auto"/>
                <w:sz w:val="22"/>
              </w:rPr>
            </w:pPr>
            <w:r w:rsidRPr="00D775CB">
              <w:rPr>
                <w:color w:val="auto"/>
                <w:sz w:val="22"/>
              </w:rPr>
              <w:t>-</w:t>
            </w:r>
          </w:p>
        </w:tc>
      </w:tr>
      <w:tr w:rsidR="004005D7" w:rsidRPr="00D775CB" w14:paraId="07DF4B4E"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2C56AC56" w14:textId="5DFF1F4F" w:rsidR="004D3969" w:rsidRPr="00D775CB" w:rsidRDefault="004D3969" w:rsidP="00CE0E89">
            <w:pPr>
              <w:spacing w:after="0" w:line="259" w:lineRule="auto"/>
              <w:ind w:left="43" w:right="0" w:firstLine="0"/>
              <w:rPr>
                <w:color w:val="auto"/>
                <w:sz w:val="22"/>
              </w:rPr>
            </w:pPr>
            <w:r w:rsidRPr="00D775CB">
              <w:rPr>
                <w:color w:val="auto"/>
                <w:sz w:val="22"/>
              </w:rPr>
              <w:t>8</w:t>
            </w:r>
            <w:r w:rsidR="008C4755">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141E3749" w14:textId="3CFE1F83" w:rsidR="004D3969" w:rsidRPr="00D775CB" w:rsidRDefault="004D3969" w:rsidP="00AB40DA">
            <w:pPr>
              <w:spacing w:after="0" w:line="248" w:lineRule="auto"/>
              <w:ind w:left="43" w:right="0" w:firstLine="0"/>
              <w:rPr>
                <w:color w:val="auto"/>
                <w:sz w:val="22"/>
              </w:rPr>
            </w:pPr>
            <w:r w:rsidRPr="00D775CB">
              <w:rPr>
                <w:color w:val="auto"/>
                <w:sz w:val="22"/>
              </w:rPr>
              <w:t>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соответствии</w:t>
            </w:r>
            <w:r w:rsidR="00AB40DA">
              <w:rPr>
                <w:color w:val="auto"/>
                <w:sz w:val="22"/>
              </w:rPr>
              <w:t xml:space="preserve"> </w:t>
            </w:r>
            <w:r w:rsidRPr="00D775CB">
              <w:rPr>
                <w:color w:val="auto"/>
                <w:sz w:val="22"/>
              </w:rPr>
              <w:t>с частью 3.9 статьи 49 ГрК РФ</w:t>
            </w:r>
          </w:p>
        </w:tc>
        <w:tc>
          <w:tcPr>
            <w:tcW w:w="336" w:type="pct"/>
            <w:tcBorders>
              <w:top w:val="single" w:sz="4" w:space="0" w:color="auto"/>
              <w:left w:val="single" w:sz="4" w:space="0" w:color="auto"/>
              <w:bottom w:val="single" w:sz="4" w:space="0" w:color="auto"/>
              <w:right w:val="single" w:sz="4" w:space="0" w:color="auto"/>
            </w:tcBorders>
          </w:tcPr>
          <w:p w14:paraId="663BAF67" w14:textId="675A308F" w:rsidR="004D3969" w:rsidRPr="00D775CB" w:rsidRDefault="008C4755" w:rsidP="00CE0E89">
            <w:pPr>
              <w:spacing w:after="0" w:line="259" w:lineRule="auto"/>
              <w:ind w:left="43" w:right="0" w:firstLine="0"/>
              <w:rPr>
                <w:color w:val="auto"/>
                <w:sz w:val="22"/>
              </w:rPr>
            </w:pPr>
            <w:r>
              <w:rPr>
                <w:color w:val="auto"/>
                <w:sz w:val="22"/>
              </w:rPr>
              <w:t>В</w:t>
            </w:r>
            <w:r w:rsidR="004D3969" w:rsidRPr="00D775CB">
              <w:rPr>
                <w:color w:val="auto"/>
                <w:sz w:val="22"/>
              </w:rPr>
              <w:t xml:space="preserve"> соответствие с договором об экспертном сопровождении</w:t>
            </w:r>
          </w:p>
        </w:tc>
        <w:tc>
          <w:tcPr>
            <w:tcW w:w="275" w:type="pct"/>
            <w:tcBorders>
              <w:top w:val="single" w:sz="4" w:space="0" w:color="auto"/>
              <w:left w:val="single" w:sz="4" w:space="0" w:color="auto"/>
              <w:bottom w:val="single" w:sz="4" w:space="0" w:color="auto"/>
              <w:right w:val="single" w:sz="4" w:space="0" w:color="auto"/>
            </w:tcBorders>
          </w:tcPr>
          <w:p w14:paraId="1AC4F1FD" w14:textId="44B61E81" w:rsidR="004D3969" w:rsidRPr="00D775CB" w:rsidRDefault="004D3969" w:rsidP="00CE0E89">
            <w:pPr>
              <w:spacing w:after="0" w:line="259" w:lineRule="auto"/>
              <w:ind w:left="43" w:right="0" w:firstLine="0"/>
              <w:rPr>
                <w:color w:val="auto"/>
                <w:sz w:val="22"/>
              </w:rPr>
            </w:pPr>
            <w:r w:rsidRPr="00D775CB">
              <w:rPr>
                <w:color w:val="auto"/>
                <w:sz w:val="22"/>
              </w:rPr>
              <w:t>-</w:t>
            </w:r>
          </w:p>
        </w:tc>
        <w:tc>
          <w:tcPr>
            <w:tcW w:w="314" w:type="pct"/>
            <w:tcBorders>
              <w:top w:val="single" w:sz="4" w:space="0" w:color="auto"/>
              <w:left w:val="single" w:sz="4" w:space="0" w:color="auto"/>
              <w:bottom w:val="single" w:sz="4" w:space="0" w:color="auto"/>
              <w:right w:val="single" w:sz="4" w:space="0" w:color="auto"/>
            </w:tcBorders>
          </w:tcPr>
          <w:p w14:paraId="10843C26" w14:textId="19BD0139" w:rsidR="004D3969" w:rsidRPr="00D775CB" w:rsidRDefault="004D3969" w:rsidP="00CE0E89">
            <w:pPr>
              <w:spacing w:after="0" w:line="246" w:lineRule="auto"/>
              <w:ind w:left="43" w:right="0" w:firstLine="0"/>
              <w:jc w:val="center"/>
              <w:rPr>
                <w:color w:val="auto"/>
                <w:sz w:val="22"/>
              </w:rPr>
            </w:pPr>
            <w:r w:rsidRPr="00D775CB">
              <w:rPr>
                <w:color w:val="auto"/>
                <w:sz w:val="22"/>
              </w:rPr>
              <w:t>3</w:t>
            </w:r>
          </w:p>
        </w:tc>
        <w:tc>
          <w:tcPr>
            <w:tcW w:w="737" w:type="pct"/>
            <w:tcBorders>
              <w:top w:val="single" w:sz="4" w:space="0" w:color="auto"/>
              <w:left w:val="single" w:sz="4" w:space="0" w:color="auto"/>
              <w:bottom w:val="single" w:sz="4" w:space="0" w:color="auto"/>
              <w:right w:val="single" w:sz="4" w:space="0" w:color="auto"/>
            </w:tcBorders>
          </w:tcPr>
          <w:p w14:paraId="2593EC80" w14:textId="77777777" w:rsidR="008C4755" w:rsidRDefault="004D3969" w:rsidP="00CE0E89">
            <w:pPr>
              <w:spacing w:after="0" w:line="259" w:lineRule="auto"/>
              <w:ind w:left="43" w:right="0" w:firstLine="0"/>
              <w:rPr>
                <w:color w:val="auto"/>
                <w:sz w:val="22"/>
              </w:rPr>
            </w:pPr>
            <w:r w:rsidRPr="00D775CB">
              <w:rPr>
                <w:color w:val="auto"/>
                <w:sz w:val="22"/>
              </w:rPr>
              <w:t xml:space="preserve">1. </w:t>
            </w:r>
            <w:r w:rsidR="008C4755">
              <w:rPr>
                <w:color w:val="auto"/>
                <w:sz w:val="22"/>
              </w:rPr>
              <w:t>З</w:t>
            </w:r>
            <w:r w:rsidRPr="00D775CB">
              <w:rPr>
                <w:color w:val="auto"/>
                <w:sz w:val="22"/>
              </w:rPr>
              <w:t>аявление</w:t>
            </w:r>
            <w:r w:rsidR="008C4755">
              <w:rPr>
                <w:color w:val="auto"/>
                <w:sz w:val="22"/>
              </w:rPr>
              <w:t>;</w:t>
            </w:r>
          </w:p>
          <w:p w14:paraId="36DFF3FA" w14:textId="66986662" w:rsidR="004D3969" w:rsidRPr="00D775CB" w:rsidRDefault="004D3969" w:rsidP="00CE0E89">
            <w:pPr>
              <w:spacing w:after="0" w:line="259" w:lineRule="auto"/>
              <w:ind w:left="43" w:right="0" w:firstLine="0"/>
              <w:rPr>
                <w:color w:val="auto"/>
                <w:sz w:val="22"/>
              </w:rPr>
            </w:pPr>
            <w:r w:rsidRPr="00D775CB">
              <w:rPr>
                <w:color w:val="auto"/>
                <w:sz w:val="22"/>
              </w:rPr>
              <w:t>2.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w:t>
            </w:r>
            <w:r w:rsidR="00AB40DA">
              <w:rPr>
                <w:color w:val="auto"/>
                <w:sz w:val="22"/>
              </w:rPr>
              <w:t xml:space="preserve"> </w:t>
            </w:r>
            <w:r w:rsidRPr="00D775CB">
              <w:rPr>
                <w:color w:val="auto"/>
                <w:sz w:val="22"/>
              </w:rPr>
              <w:t>1.2 статьи 48</w:t>
            </w:r>
            <w:r w:rsidR="008C4755">
              <w:rPr>
                <w:color w:val="auto"/>
                <w:sz w:val="22"/>
              </w:rPr>
              <w:t xml:space="preserve"> </w:t>
            </w:r>
            <w:r w:rsidRPr="00D775CB">
              <w:rPr>
                <w:color w:val="auto"/>
                <w:sz w:val="22"/>
              </w:rPr>
              <w:t>ГрК РФ), в которых полномочия на заключение, изменение, исполнение, расторжение договора о проведении государственной экспертизы (далее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w:t>
            </w:r>
            <w:r w:rsidR="005C5801">
              <w:rPr>
                <w:color w:val="auto"/>
                <w:sz w:val="22"/>
              </w:rPr>
              <w:t xml:space="preserve"> </w:t>
            </w:r>
            <w:r w:rsidRPr="00D775CB">
              <w:rPr>
                <w:noProof/>
                <w:color w:val="auto"/>
                <w:sz w:val="22"/>
              </w:rPr>
              <w:t>оговорены</w:t>
            </w:r>
            <w:r w:rsidR="005C5801">
              <w:rPr>
                <w:noProof/>
                <w:color w:val="auto"/>
                <w:sz w:val="22"/>
              </w:rPr>
              <w:t xml:space="preserve"> </w:t>
            </w:r>
            <w:r w:rsidRPr="00D775CB">
              <w:rPr>
                <w:color w:val="auto"/>
                <w:sz w:val="22"/>
              </w:rPr>
              <w:t>специально;</w:t>
            </w:r>
          </w:p>
          <w:p w14:paraId="3C872549" w14:textId="1CFA329B" w:rsidR="004D3969" w:rsidRPr="00D775CB" w:rsidRDefault="004D3969" w:rsidP="00CE0E89">
            <w:pPr>
              <w:spacing w:after="0" w:line="248" w:lineRule="auto"/>
              <w:ind w:left="43" w:right="0" w:firstLine="0"/>
              <w:rPr>
                <w:color w:val="auto"/>
                <w:sz w:val="22"/>
              </w:rPr>
            </w:pPr>
            <w:r w:rsidRPr="00D775CB">
              <w:rPr>
                <w:color w:val="auto"/>
                <w:sz w:val="22"/>
              </w:rPr>
              <w:t>3. соглашение о передаче полномочий государственного</w:t>
            </w:r>
            <w:r w:rsidR="005E54E1">
              <w:rPr>
                <w:color w:val="auto"/>
                <w:sz w:val="22"/>
              </w:rPr>
              <w:t xml:space="preserve"> </w:t>
            </w:r>
            <w:r w:rsidRPr="00D775CB">
              <w:rPr>
                <w:color w:val="auto"/>
                <w:sz w:val="22"/>
              </w:rPr>
              <w:t>(муниципального) заказчика по заключению и исполнению от имени соответствующего публично-правового образования</w:t>
            </w:r>
            <w:r w:rsidR="005E54E1">
              <w:rPr>
                <w:color w:val="auto"/>
                <w:sz w:val="22"/>
              </w:rPr>
              <w:t xml:space="preserve"> </w:t>
            </w:r>
            <w:r w:rsidRPr="00D775CB">
              <w:rPr>
                <w:color w:val="auto"/>
                <w:sz w:val="22"/>
              </w:rPr>
              <w:t>государственных</w:t>
            </w:r>
            <w:r w:rsidR="005E54E1">
              <w:rPr>
                <w:color w:val="auto"/>
                <w:sz w:val="22"/>
              </w:rPr>
              <w:t xml:space="preserve"> </w:t>
            </w:r>
            <w:r w:rsidRPr="00D775CB">
              <w:rPr>
                <w:color w:val="auto"/>
                <w:sz w:val="22"/>
              </w:rPr>
              <w:t>(муниципальных)</w:t>
            </w:r>
            <w:r w:rsidR="005E54E1">
              <w:rPr>
                <w:color w:val="auto"/>
                <w:sz w:val="22"/>
              </w:rPr>
              <w:t xml:space="preserve"> </w:t>
            </w:r>
            <w:r w:rsidRPr="00D775CB">
              <w:rPr>
                <w:color w:val="auto"/>
                <w:sz w:val="22"/>
              </w:rPr>
              <w:t>контрактов от лица указанных органов при осуществлении бюджетных инвестиций в объекты государственной (муниципальной) собственности,</w:t>
            </w:r>
            <w:r w:rsidR="008C10C6">
              <w:rPr>
                <w:color w:val="auto"/>
                <w:sz w:val="22"/>
              </w:rPr>
              <w:t xml:space="preserve"> </w:t>
            </w:r>
            <w:r w:rsidRPr="00D775CB">
              <w:rPr>
                <w:color w:val="auto"/>
                <w:sz w:val="22"/>
              </w:rPr>
              <w:t>заключенное между органом государственной власти (государственным органом), Государственной корпорацией по атомной энергии «Росатом»,</w:t>
            </w:r>
            <w:r w:rsidR="008C10C6">
              <w:rPr>
                <w:color w:val="auto"/>
                <w:sz w:val="22"/>
              </w:rPr>
              <w:t xml:space="preserve"> </w:t>
            </w:r>
            <w:r w:rsidRPr="00D775CB">
              <w:rPr>
                <w:color w:val="auto"/>
                <w:sz w:val="22"/>
              </w:rPr>
              <w:t>Государственной корпорацией</w:t>
            </w:r>
            <w:r w:rsidR="008C10C6">
              <w:rPr>
                <w:color w:val="auto"/>
                <w:sz w:val="22"/>
              </w:rPr>
              <w:t xml:space="preserve"> </w:t>
            </w:r>
            <w:r w:rsidRPr="00D775CB">
              <w:rPr>
                <w:color w:val="auto"/>
                <w:sz w:val="22"/>
              </w:rPr>
              <w:t>п</w:t>
            </w:r>
            <w:r w:rsidR="008C10C6">
              <w:rPr>
                <w:color w:val="auto"/>
                <w:sz w:val="22"/>
              </w:rPr>
              <w:t xml:space="preserve">о </w:t>
            </w:r>
            <w:r w:rsidRPr="00D775CB">
              <w:rPr>
                <w:color w:val="auto"/>
                <w:sz w:val="22"/>
              </w:rPr>
              <w:t>космической деятельности «Роскосмос», органом управления государственными внебюджетными фондами, органом местного самоуправления, являющимися государственными</w:t>
            </w:r>
            <w:r w:rsidR="008C10C6">
              <w:rPr>
                <w:color w:val="auto"/>
                <w:sz w:val="22"/>
              </w:rPr>
              <w:t xml:space="preserve"> </w:t>
            </w:r>
            <w:r w:rsidRPr="00D775CB">
              <w:rPr>
                <w:color w:val="auto"/>
                <w:sz w:val="22"/>
              </w:rPr>
              <w:t>(муниципальными) заказчиками,</w:t>
            </w:r>
            <w:r w:rsidR="00AB40DA">
              <w:rPr>
                <w:color w:val="auto"/>
                <w:sz w:val="22"/>
              </w:rPr>
              <w:t xml:space="preserve"> </w:t>
            </w:r>
            <w:r w:rsidRPr="00D775CB">
              <w:rPr>
                <w:color w:val="auto"/>
                <w:sz w:val="22"/>
              </w:rPr>
              <w:t>и бюджетными</w:t>
            </w:r>
          </w:p>
          <w:p w14:paraId="3C042AFD" w14:textId="4E81BFFD" w:rsidR="004D3969" w:rsidRPr="00D775CB" w:rsidRDefault="004D3969" w:rsidP="00CE0E89">
            <w:pPr>
              <w:spacing w:after="0" w:line="259" w:lineRule="auto"/>
              <w:ind w:left="43" w:right="0" w:firstLine="0"/>
              <w:rPr>
                <w:color w:val="auto"/>
                <w:sz w:val="22"/>
              </w:rPr>
            </w:pPr>
            <w:r w:rsidRPr="00D775CB">
              <w:rPr>
                <w:color w:val="auto"/>
                <w:sz w:val="22"/>
              </w:rPr>
              <w:t>автономными учреждениями, в отношении которых указанные органы осуществляют функции и</w:t>
            </w:r>
            <w:r w:rsidR="008C10C6">
              <w:rPr>
                <w:color w:val="auto"/>
                <w:sz w:val="22"/>
              </w:rPr>
              <w:t xml:space="preserve"> </w:t>
            </w:r>
            <w:r w:rsidRPr="00D775CB">
              <w:rPr>
                <w:color w:val="auto"/>
                <w:sz w:val="22"/>
              </w:rPr>
              <w:t>полномочия учредителей, или государственными (муниципальными) унитарными предприятиями, отношении которых указанные органы осуществляют права собственника имуществ соответствующего публично-правового образования</w:t>
            </w:r>
            <w:r w:rsidR="008C10C6">
              <w:rPr>
                <w:color w:val="auto"/>
                <w:sz w:val="22"/>
              </w:rPr>
              <w:t xml:space="preserve"> </w:t>
            </w:r>
            <w:r w:rsidRPr="00D775CB">
              <w:rPr>
                <w:color w:val="auto"/>
                <w:sz w:val="22"/>
              </w:rPr>
              <w:t>(в случае, установленном частью 1.1 статьи 48 Г РК РФ)</w:t>
            </w:r>
            <w:r w:rsidR="009815C1">
              <w:rPr>
                <w:color w:val="auto"/>
                <w:sz w:val="22"/>
              </w:rPr>
              <w:t>;</w:t>
            </w:r>
          </w:p>
        </w:tc>
        <w:tc>
          <w:tcPr>
            <w:tcW w:w="508" w:type="pct"/>
            <w:tcBorders>
              <w:top w:val="single" w:sz="4" w:space="0" w:color="auto"/>
              <w:left w:val="single" w:sz="4" w:space="0" w:color="auto"/>
              <w:bottom w:val="single" w:sz="4" w:space="0" w:color="auto"/>
              <w:right w:val="single" w:sz="4" w:space="0" w:color="auto"/>
            </w:tcBorders>
          </w:tcPr>
          <w:p w14:paraId="06F1F3B2" w14:textId="28279B24" w:rsidR="004D3969" w:rsidRPr="00D775CB" w:rsidRDefault="008C4755" w:rsidP="00CE0E89">
            <w:pPr>
              <w:spacing w:after="0" w:line="259" w:lineRule="auto"/>
              <w:ind w:left="43" w:right="0" w:firstLine="0"/>
              <w:rPr>
                <w:color w:val="auto"/>
                <w:sz w:val="22"/>
              </w:rPr>
            </w:pPr>
            <w:r>
              <w:rPr>
                <w:color w:val="auto"/>
                <w:sz w:val="22"/>
              </w:rPr>
              <w:t>П</w:t>
            </w:r>
            <w:r w:rsidR="004D3969" w:rsidRPr="00D775CB">
              <w:rPr>
                <w:color w:val="auto"/>
                <w:sz w:val="22"/>
              </w:rPr>
              <w:t>одтверждение соответствия вносимых в проектную документацию изменений требованиям, указанным в части 3.9 статьи 49 ГрК РФ</w:t>
            </w:r>
          </w:p>
        </w:tc>
        <w:tc>
          <w:tcPr>
            <w:tcW w:w="430" w:type="pct"/>
            <w:tcBorders>
              <w:top w:val="single" w:sz="4" w:space="0" w:color="auto"/>
              <w:left w:val="single" w:sz="4" w:space="0" w:color="auto"/>
              <w:bottom w:val="single" w:sz="4" w:space="0" w:color="auto"/>
              <w:right w:val="single" w:sz="4" w:space="0" w:color="auto"/>
            </w:tcBorders>
          </w:tcPr>
          <w:p w14:paraId="0B1EA798" w14:textId="5EF1593D" w:rsidR="004D3969" w:rsidRPr="00D775CB" w:rsidRDefault="002541F4" w:rsidP="00CE0E89">
            <w:pPr>
              <w:spacing w:after="0" w:line="259" w:lineRule="auto"/>
              <w:ind w:left="43" w:right="0" w:firstLine="0"/>
              <w:rPr>
                <w:color w:val="auto"/>
                <w:sz w:val="22"/>
              </w:rPr>
            </w:pPr>
            <w:r w:rsidRPr="00D775CB">
              <w:rPr>
                <w:color w:val="auto"/>
                <w:sz w:val="22"/>
              </w:rPr>
              <w:t>Инвестор</w:t>
            </w:r>
          </w:p>
        </w:tc>
        <w:tc>
          <w:tcPr>
            <w:tcW w:w="430" w:type="pct"/>
            <w:tcBorders>
              <w:top w:val="single" w:sz="4" w:space="0" w:color="auto"/>
              <w:left w:val="single" w:sz="4" w:space="0" w:color="auto"/>
              <w:bottom w:val="single" w:sz="4" w:space="0" w:color="auto"/>
              <w:right w:val="single" w:sz="4" w:space="0" w:color="auto"/>
            </w:tcBorders>
          </w:tcPr>
          <w:p w14:paraId="321020FA" w14:textId="622A46DE" w:rsidR="004D3969" w:rsidRPr="00D775CB" w:rsidRDefault="008C4755" w:rsidP="00CE0E89">
            <w:pPr>
              <w:spacing w:after="0" w:line="259" w:lineRule="auto"/>
              <w:ind w:left="43" w:right="0" w:firstLine="0"/>
              <w:rPr>
                <w:color w:val="auto"/>
                <w:sz w:val="22"/>
              </w:rPr>
            </w:pPr>
            <w:r>
              <w:rPr>
                <w:color w:val="auto"/>
                <w:sz w:val="22"/>
              </w:rPr>
              <w:t>Ч</w:t>
            </w:r>
            <w:r w:rsidR="004D3969" w:rsidRPr="00D775CB">
              <w:rPr>
                <w:color w:val="auto"/>
                <w:sz w:val="22"/>
              </w:rPr>
              <w:t>асть 3.9. статьи 49 ГрК РФЙ</w:t>
            </w:r>
          </w:p>
        </w:tc>
        <w:tc>
          <w:tcPr>
            <w:tcW w:w="549" w:type="pct"/>
            <w:tcBorders>
              <w:top w:val="single" w:sz="4" w:space="0" w:color="auto"/>
              <w:left w:val="single" w:sz="4" w:space="0" w:color="auto"/>
              <w:bottom w:val="single" w:sz="4" w:space="0" w:color="auto"/>
              <w:right w:val="single" w:sz="4" w:space="0" w:color="auto"/>
            </w:tcBorders>
          </w:tcPr>
          <w:p w14:paraId="2FCDD77C" w14:textId="566446E2" w:rsidR="004D3969" w:rsidRPr="00D775CB" w:rsidRDefault="008C4755" w:rsidP="00CE0E89">
            <w:pPr>
              <w:spacing w:after="0" w:line="259" w:lineRule="auto"/>
              <w:ind w:left="43" w:right="0" w:firstLine="0"/>
              <w:rPr>
                <w:color w:val="auto"/>
                <w:sz w:val="22"/>
              </w:rPr>
            </w:pPr>
            <w:r>
              <w:rPr>
                <w:color w:val="auto"/>
                <w:sz w:val="22"/>
              </w:rPr>
              <w:t>Д</w:t>
            </w:r>
            <w:r w:rsidR="004D3969" w:rsidRPr="00D775CB">
              <w:rPr>
                <w:color w:val="auto"/>
                <w:sz w:val="22"/>
              </w:rPr>
              <w:t>ля всех объектов капитального строительства, за исключением объектов, в отношении проектной документации которых в соотвествии с частями 2,3,3.1. и 3.8 статьи 49 ГрК РФ экспертиза не проводится</w:t>
            </w:r>
          </w:p>
        </w:tc>
        <w:tc>
          <w:tcPr>
            <w:tcW w:w="676" w:type="pct"/>
            <w:tcBorders>
              <w:top w:val="single" w:sz="4" w:space="0" w:color="auto"/>
              <w:left w:val="single" w:sz="4" w:space="0" w:color="auto"/>
              <w:bottom w:val="single" w:sz="4" w:space="0" w:color="auto"/>
              <w:right w:val="single" w:sz="4" w:space="0" w:color="auto"/>
            </w:tcBorders>
          </w:tcPr>
          <w:p w14:paraId="06D08086" w14:textId="1DC07528" w:rsidR="004D3969" w:rsidRPr="00D775CB" w:rsidRDefault="004D3969" w:rsidP="00AB40DA">
            <w:pPr>
              <w:spacing w:after="0" w:line="259" w:lineRule="auto"/>
              <w:ind w:left="43" w:right="0" w:firstLine="0"/>
              <w:rPr>
                <w:color w:val="auto"/>
                <w:sz w:val="22"/>
              </w:rPr>
            </w:pPr>
            <w:r w:rsidRPr="00D775CB">
              <w:rPr>
                <w:color w:val="auto"/>
                <w:sz w:val="22"/>
              </w:rPr>
              <w:t>В случае передачи полномочий государственного (муниципального) заказчика</w:t>
            </w:r>
            <w:r w:rsidR="008C4755">
              <w:rPr>
                <w:color w:val="auto"/>
                <w:sz w:val="22"/>
              </w:rPr>
              <w:t xml:space="preserve"> </w:t>
            </w:r>
            <w:r w:rsidRPr="00D775CB">
              <w:rPr>
                <w:color w:val="auto"/>
                <w:sz w:val="22"/>
              </w:rPr>
              <w:t>по заключению и исполнению</w:t>
            </w:r>
            <w:r w:rsidR="008C4755">
              <w:rPr>
                <w:color w:val="auto"/>
                <w:sz w:val="22"/>
              </w:rPr>
              <w:t xml:space="preserve"> </w:t>
            </w:r>
            <w:r w:rsidRPr="00D775CB">
              <w:rPr>
                <w:color w:val="auto"/>
                <w:sz w:val="22"/>
              </w:rPr>
              <w:t>от</w:t>
            </w:r>
            <w:r w:rsidRPr="00D775CB">
              <w:rPr>
                <w:color w:val="auto"/>
                <w:sz w:val="22"/>
              </w:rPr>
              <w:tab/>
              <w:t>имени соответствующего публично-правового образования</w:t>
            </w:r>
            <w:r w:rsidR="008C4755">
              <w:rPr>
                <w:color w:val="auto"/>
                <w:sz w:val="22"/>
              </w:rPr>
              <w:t xml:space="preserve"> </w:t>
            </w:r>
            <w:r w:rsidRPr="00D775CB">
              <w:rPr>
                <w:color w:val="auto"/>
                <w:sz w:val="22"/>
              </w:rPr>
              <w:t>государственных (муниципальных)</w:t>
            </w:r>
            <w:r w:rsidR="008C4755">
              <w:rPr>
                <w:color w:val="auto"/>
                <w:sz w:val="22"/>
              </w:rPr>
              <w:t xml:space="preserve"> </w:t>
            </w:r>
            <w:r w:rsidRPr="00D775CB">
              <w:rPr>
                <w:color w:val="auto"/>
                <w:sz w:val="22"/>
              </w:rPr>
              <w:t>контрактов о лица указанных органов при осуществлении бюджетных инвестиций в объекты</w:t>
            </w:r>
            <w:r w:rsidR="008C4755">
              <w:rPr>
                <w:color w:val="auto"/>
                <w:sz w:val="22"/>
              </w:rPr>
              <w:t xml:space="preserve"> </w:t>
            </w:r>
            <w:r w:rsidRPr="00D775CB">
              <w:rPr>
                <w:color w:val="auto"/>
                <w:sz w:val="22"/>
              </w:rPr>
              <w:t>государственной</w:t>
            </w:r>
            <w:r w:rsidR="008C4755">
              <w:rPr>
                <w:color w:val="auto"/>
                <w:sz w:val="22"/>
              </w:rPr>
              <w:t xml:space="preserve"> </w:t>
            </w:r>
            <w:r w:rsidRPr="00D775CB">
              <w:rPr>
                <w:color w:val="auto"/>
                <w:sz w:val="22"/>
              </w:rPr>
              <w:t>(муниципальной) собственности,</w:t>
            </w:r>
            <w:r w:rsidR="008C4755">
              <w:rPr>
                <w:color w:val="auto"/>
                <w:sz w:val="22"/>
              </w:rPr>
              <w:t xml:space="preserve"> </w:t>
            </w:r>
            <w:r w:rsidRPr="00D775CB">
              <w:rPr>
                <w:color w:val="auto"/>
                <w:sz w:val="22"/>
              </w:rPr>
              <w:t xml:space="preserve">заключенных между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w:t>
            </w:r>
            <w:r w:rsidR="005E54E1" w:rsidRPr="00D775CB">
              <w:rPr>
                <w:color w:val="auto"/>
                <w:sz w:val="22"/>
              </w:rPr>
              <w:t>государственными внебюджетными</w:t>
            </w:r>
            <w:r w:rsidRPr="00D775CB">
              <w:rPr>
                <w:color w:val="auto"/>
                <w:sz w:val="22"/>
              </w:rPr>
              <w:t xml:space="preserve"> фондами, органом местного самоуправления, являющимися государственными</w:t>
            </w:r>
            <w:r w:rsidR="005E54E1">
              <w:rPr>
                <w:color w:val="auto"/>
                <w:sz w:val="22"/>
              </w:rPr>
              <w:t xml:space="preserve"> </w:t>
            </w:r>
            <w:r w:rsidRPr="00D775CB">
              <w:rPr>
                <w:color w:val="auto"/>
                <w:sz w:val="22"/>
              </w:rPr>
              <w:t>(муниципальными) заказчиками, и бюджетными и автономными учреждениями,</w:t>
            </w:r>
            <w:r w:rsidR="00AB40DA">
              <w:rPr>
                <w:color w:val="auto"/>
                <w:sz w:val="22"/>
              </w:rPr>
              <w:t xml:space="preserve"> </w:t>
            </w:r>
            <w:r w:rsidRPr="00D775CB">
              <w:rPr>
                <w:color w:val="auto"/>
                <w:sz w:val="22"/>
              </w:rPr>
              <w:t>в отношении которых указанные органы осуществляют функции</w:t>
            </w:r>
            <w:r w:rsidRPr="00D775CB">
              <w:rPr>
                <w:color w:val="auto"/>
                <w:sz w:val="22"/>
              </w:rPr>
              <w:tab/>
              <w:t>и полномочия учредителей, или государственными (муниципальными)</w:t>
            </w:r>
            <w:r w:rsidR="00FD2ED1">
              <w:rPr>
                <w:color w:val="auto"/>
                <w:sz w:val="22"/>
              </w:rPr>
              <w:t xml:space="preserve"> </w:t>
            </w:r>
            <w:r w:rsidRPr="00D775CB">
              <w:rPr>
                <w:color w:val="auto"/>
                <w:sz w:val="22"/>
              </w:rPr>
              <w:t>унитарными предприятиями,</w:t>
            </w:r>
            <w:r w:rsidR="003B50DC">
              <w:rPr>
                <w:color w:val="auto"/>
                <w:sz w:val="22"/>
              </w:rPr>
              <w:t xml:space="preserve"> </w:t>
            </w:r>
            <w:r w:rsidRPr="00D775CB">
              <w:rPr>
                <w:color w:val="auto"/>
                <w:sz w:val="22"/>
              </w:rPr>
              <w:t>в</w:t>
            </w:r>
            <w:r w:rsidR="003B50DC">
              <w:rPr>
                <w:color w:val="auto"/>
                <w:sz w:val="22"/>
              </w:rPr>
              <w:t xml:space="preserve"> </w:t>
            </w:r>
            <w:r w:rsidRPr="00D775CB">
              <w:rPr>
                <w:color w:val="auto"/>
                <w:sz w:val="22"/>
              </w:rPr>
              <w:t>отношении которых указанные органы осуществляют права собственника</w:t>
            </w:r>
            <w:r w:rsidR="008C10C6">
              <w:rPr>
                <w:color w:val="auto"/>
                <w:sz w:val="22"/>
              </w:rPr>
              <w:t xml:space="preserve"> </w:t>
            </w:r>
            <w:r w:rsidRPr="00D775CB">
              <w:rPr>
                <w:color w:val="auto"/>
                <w:sz w:val="22"/>
              </w:rPr>
              <w:t>имущества соответствующего публично-правового образования</w:t>
            </w:r>
          </w:p>
        </w:tc>
      </w:tr>
      <w:tr w:rsidR="004005D7" w:rsidRPr="00D775CB" w14:paraId="46A61F1F"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7B2CB3FD" w14:textId="0B262009" w:rsidR="004D3969" w:rsidRPr="00D775CB" w:rsidRDefault="004D3969" w:rsidP="00CE0E89">
            <w:pPr>
              <w:spacing w:after="0" w:line="259" w:lineRule="auto"/>
              <w:ind w:left="43" w:right="0" w:firstLine="0"/>
              <w:rPr>
                <w:color w:val="auto"/>
                <w:sz w:val="22"/>
              </w:rPr>
            </w:pPr>
            <w:r w:rsidRPr="00D775CB">
              <w:rPr>
                <w:color w:val="auto"/>
                <w:sz w:val="22"/>
              </w:rPr>
              <w:t>9</w:t>
            </w:r>
            <w:r w:rsidR="001C15CD">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7D01E8CB" w14:textId="64F8D40F" w:rsidR="004D3969" w:rsidRPr="00D775CB" w:rsidRDefault="004D3969" w:rsidP="00CE0E89">
            <w:pPr>
              <w:spacing w:after="0" w:line="248" w:lineRule="auto"/>
              <w:ind w:left="43" w:right="0" w:firstLine="0"/>
              <w:rPr>
                <w:color w:val="auto"/>
                <w:sz w:val="22"/>
              </w:rPr>
            </w:pPr>
            <w:r w:rsidRPr="00D775CB">
              <w:rPr>
                <w:color w:val="auto"/>
                <w:sz w:val="22"/>
              </w:rPr>
              <w:t>Получение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336" w:type="pct"/>
            <w:tcBorders>
              <w:top w:val="single" w:sz="4" w:space="0" w:color="auto"/>
              <w:left w:val="single" w:sz="4" w:space="0" w:color="auto"/>
              <w:bottom w:val="single" w:sz="4" w:space="0" w:color="auto"/>
              <w:right w:val="single" w:sz="4" w:space="0" w:color="auto"/>
            </w:tcBorders>
          </w:tcPr>
          <w:p w14:paraId="20A3D451" w14:textId="77777777" w:rsidR="004D3969" w:rsidRPr="00D775CB" w:rsidRDefault="004D3969" w:rsidP="00CE0E89">
            <w:pPr>
              <w:spacing w:after="0" w:line="259" w:lineRule="auto"/>
              <w:ind w:left="43" w:right="0" w:firstLine="0"/>
              <w:rPr>
                <w:color w:val="auto"/>
                <w:sz w:val="22"/>
              </w:rPr>
            </w:pPr>
            <w:r w:rsidRPr="00D775CB">
              <w:rPr>
                <w:color w:val="auto"/>
                <w:sz w:val="22"/>
              </w:rPr>
              <w:t>79</w:t>
            </w:r>
          </w:p>
          <w:p w14:paraId="4D4CA590" w14:textId="4814E158" w:rsidR="004D3969" w:rsidRPr="00D775CB" w:rsidRDefault="004D3969" w:rsidP="00CE0E89">
            <w:pPr>
              <w:spacing w:after="0" w:line="259" w:lineRule="auto"/>
              <w:ind w:left="43" w:right="0" w:firstLine="0"/>
              <w:rPr>
                <w:color w:val="auto"/>
                <w:sz w:val="22"/>
              </w:rPr>
            </w:pPr>
            <w:r w:rsidRPr="00D775CB">
              <w:rPr>
                <w:color w:val="auto"/>
                <w:sz w:val="22"/>
              </w:rPr>
              <w:t>календарных дней</w:t>
            </w:r>
          </w:p>
        </w:tc>
        <w:tc>
          <w:tcPr>
            <w:tcW w:w="275" w:type="pct"/>
            <w:tcBorders>
              <w:top w:val="single" w:sz="4" w:space="0" w:color="auto"/>
              <w:left w:val="single" w:sz="4" w:space="0" w:color="auto"/>
              <w:bottom w:val="single" w:sz="4" w:space="0" w:color="auto"/>
              <w:right w:val="single" w:sz="4" w:space="0" w:color="auto"/>
            </w:tcBorders>
          </w:tcPr>
          <w:p w14:paraId="6415D677" w14:textId="77777777" w:rsidR="004D3969" w:rsidRPr="00D775CB" w:rsidRDefault="004D3969" w:rsidP="00CE0E89">
            <w:pPr>
              <w:spacing w:after="0" w:line="259" w:lineRule="auto"/>
              <w:ind w:left="43" w:right="0" w:firstLine="0"/>
              <w:rPr>
                <w:color w:val="auto"/>
                <w:sz w:val="22"/>
              </w:rPr>
            </w:pPr>
            <w:r w:rsidRPr="00D775CB">
              <w:rPr>
                <w:color w:val="auto"/>
                <w:sz w:val="22"/>
              </w:rPr>
              <w:t>79</w:t>
            </w:r>
          </w:p>
          <w:p w14:paraId="10785BDC" w14:textId="34D189D8" w:rsidR="004D3969" w:rsidRPr="00D775CB" w:rsidRDefault="004D3969" w:rsidP="00CE0E89">
            <w:pPr>
              <w:spacing w:after="0" w:line="259" w:lineRule="auto"/>
              <w:ind w:left="43" w:right="0" w:firstLine="0"/>
              <w:rPr>
                <w:color w:val="auto"/>
                <w:sz w:val="22"/>
              </w:rPr>
            </w:pPr>
            <w:r w:rsidRPr="00D775CB">
              <w:rPr>
                <w:color w:val="auto"/>
                <w:sz w:val="22"/>
              </w:rPr>
              <w:t>календарных дней</w:t>
            </w:r>
          </w:p>
        </w:tc>
        <w:tc>
          <w:tcPr>
            <w:tcW w:w="314" w:type="pct"/>
            <w:tcBorders>
              <w:top w:val="single" w:sz="4" w:space="0" w:color="auto"/>
              <w:left w:val="single" w:sz="4" w:space="0" w:color="auto"/>
              <w:bottom w:val="single" w:sz="4" w:space="0" w:color="auto"/>
              <w:right w:val="single" w:sz="4" w:space="0" w:color="auto"/>
            </w:tcBorders>
          </w:tcPr>
          <w:p w14:paraId="7468B287" w14:textId="524A105A" w:rsidR="004D3969" w:rsidRPr="00D775CB" w:rsidRDefault="004D3969" w:rsidP="00CE0E89">
            <w:pPr>
              <w:spacing w:after="0" w:line="246" w:lineRule="auto"/>
              <w:ind w:left="43" w:right="0" w:firstLine="0"/>
              <w:jc w:val="center"/>
              <w:rPr>
                <w:color w:val="auto"/>
                <w:sz w:val="22"/>
              </w:rPr>
            </w:pPr>
            <w:r w:rsidRPr="00D775CB">
              <w:rPr>
                <w:color w:val="auto"/>
                <w:sz w:val="22"/>
              </w:rPr>
              <w:t>1</w:t>
            </w:r>
          </w:p>
        </w:tc>
        <w:tc>
          <w:tcPr>
            <w:tcW w:w="737" w:type="pct"/>
            <w:tcBorders>
              <w:top w:val="single" w:sz="4" w:space="0" w:color="auto"/>
              <w:left w:val="single" w:sz="4" w:space="0" w:color="auto"/>
              <w:bottom w:val="single" w:sz="4" w:space="0" w:color="auto"/>
              <w:right w:val="single" w:sz="4" w:space="0" w:color="auto"/>
            </w:tcBorders>
          </w:tcPr>
          <w:p w14:paraId="6F95DA4E" w14:textId="54EE46DA" w:rsidR="004D3969" w:rsidRPr="00D775CB" w:rsidRDefault="00053B90" w:rsidP="00CE0E89">
            <w:pPr>
              <w:spacing w:after="0" w:line="244" w:lineRule="auto"/>
              <w:ind w:left="43" w:right="0" w:firstLine="0"/>
              <w:rPr>
                <w:color w:val="auto"/>
                <w:sz w:val="22"/>
              </w:rPr>
            </w:pPr>
            <w:r>
              <w:rPr>
                <w:color w:val="auto"/>
                <w:sz w:val="22"/>
              </w:rPr>
              <w:t>З</w:t>
            </w:r>
            <w:r w:rsidR="004D3969" w:rsidRPr="00D775CB">
              <w:rPr>
                <w:color w:val="auto"/>
                <w:sz w:val="22"/>
              </w:rPr>
              <w:t>аявление</w:t>
            </w:r>
            <w:r>
              <w:rPr>
                <w:color w:val="auto"/>
                <w:sz w:val="22"/>
              </w:rPr>
              <w:t xml:space="preserve"> о</w:t>
            </w:r>
            <w:r w:rsidR="004D3969" w:rsidRPr="00D775CB">
              <w:rPr>
                <w:color w:val="auto"/>
                <w:sz w:val="22"/>
              </w:rPr>
              <w:t xml:space="preserve"> предоставлении</w:t>
            </w:r>
            <w:r>
              <w:rPr>
                <w:color w:val="auto"/>
                <w:sz w:val="22"/>
              </w:rPr>
              <w:t xml:space="preserve"> </w:t>
            </w:r>
            <w:r w:rsidR="004D3969" w:rsidRPr="00D775CB">
              <w:rPr>
                <w:noProof/>
                <w:color w:val="auto"/>
                <w:sz w:val="22"/>
              </w:rPr>
              <w:t>разрешения</w:t>
            </w:r>
            <w:r w:rsidR="004D3969" w:rsidRPr="00D775CB">
              <w:rPr>
                <w:color w:val="auto"/>
                <w:sz w:val="22"/>
              </w:rPr>
              <w:t xml:space="preserve"> на отклонение от предельных параметров разрешенного строительства, реконструкции объектов капитального строительства</w:t>
            </w:r>
          </w:p>
        </w:tc>
        <w:tc>
          <w:tcPr>
            <w:tcW w:w="508" w:type="pct"/>
            <w:tcBorders>
              <w:top w:val="single" w:sz="4" w:space="0" w:color="auto"/>
              <w:left w:val="single" w:sz="4" w:space="0" w:color="auto"/>
              <w:bottom w:val="single" w:sz="4" w:space="0" w:color="auto"/>
              <w:right w:val="single" w:sz="4" w:space="0" w:color="auto"/>
            </w:tcBorders>
          </w:tcPr>
          <w:p w14:paraId="62E4C683" w14:textId="1054A3B8" w:rsidR="004D3969" w:rsidRPr="00D775CB" w:rsidRDefault="00053B90" w:rsidP="00CE0E89">
            <w:pPr>
              <w:spacing w:after="0" w:line="259" w:lineRule="auto"/>
              <w:ind w:left="43" w:right="0" w:firstLine="0"/>
              <w:rPr>
                <w:color w:val="auto"/>
                <w:sz w:val="22"/>
              </w:rPr>
            </w:pPr>
            <w:r>
              <w:rPr>
                <w:color w:val="auto"/>
                <w:sz w:val="22"/>
              </w:rPr>
              <w:t>Р</w:t>
            </w:r>
            <w:r w:rsidR="004D3969" w:rsidRPr="00D775CB">
              <w:rPr>
                <w:color w:val="auto"/>
                <w:sz w:val="22"/>
              </w:rPr>
              <w:t>азрешение на отклонение от предельных параметров разрешенного строительства, реконструкции объектов капитального строительства</w:t>
            </w:r>
          </w:p>
        </w:tc>
        <w:tc>
          <w:tcPr>
            <w:tcW w:w="430" w:type="pct"/>
            <w:tcBorders>
              <w:top w:val="single" w:sz="4" w:space="0" w:color="auto"/>
              <w:left w:val="single" w:sz="4" w:space="0" w:color="auto"/>
              <w:bottom w:val="single" w:sz="4" w:space="0" w:color="auto"/>
              <w:right w:val="single" w:sz="4" w:space="0" w:color="auto"/>
            </w:tcBorders>
          </w:tcPr>
          <w:p w14:paraId="7DA08A3E" w14:textId="1F18291A" w:rsidR="004D3969" w:rsidRPr="00D775CB" w:rsidRDefault="00053B90" w:rsidP="00CE0E89">
            <w:pPr>
              <w:spacing w:after="0" w:line="259" w:lineRule="auto"/>
              <w:ind w:left="43" w:right="0" w:firstLine="0"/>
              <w:rPr>
                <w:color w:val="auto"/>
                <w:sz w:val="22"/>
              </w:rPr>
            </w:pPr>
            <w:r>
              <w:rPr>
                <w:color w:val="auto"/>
                <w:sz w:val="22"/>
              </w:rPr>
              <w:t>У</w:t>
            </w:r>
            <w:r w:rsidR="004D3969" w:rsidRPr="00D775CB">
              <w:rPr>
                <w:color w:val="auto"/>
                <w:sz w:val="22"/>
              </w:rPr>
              <w:t xml:space="preserve">правление архитектуры и градостроительства мэрии </w:t>
            </w:r>
          </w:p>
        </w:tc>
        <w:tc>
          <w:tcPr>
            <w:tcW w:w="430" w:type="pct"/>
            <w:tcBorders>
              <w:top w:val="single" w:sz="4" w:space="0" w:color="auto"/>
              <w:left w:val="single" w:sz="4" w:space="0" w:color="auto"/>
              <w:bottom w:val="single" w:sz="4" w:space="0" w:color="auto"/>
              <w:right w:val="single" w:sz="4" w:space="0" w:color="auto"/>
            </w:tcBorders>
          </w:tcPr>
          <w:p w14:paraId="12E479FE" w14:textId="4BE2C9D3" w:rsidR="004D3969" w:rsidRPr="00D775CB" w:rsidRDefault="001C15CD" w:rsidP="00CE0E89">
            <w:pPr>
              <w:spacing w:after="0" w:line="259" w:lineRule="auto"/>
              <w:ind w:left="43" w:right="0" w:firstLine="0"/>
              <w:rPr>
                <w:color w:val="auto"/>
                <w:sz w:val="22"/>
              </w:rPr>
            </w:pPr>
            <w:r>
              <w:rPr>
                <w:color w:val="auto"/>
                <w:sz w:val="22"/>
              </w:rPr>
              <w:t>С</w:t>
            </w:r>
            <w:r w:rsidR="004D3969" w:rsidRPr="00D775CB">
              <w:rPr>
                <w:color w:val="auto"/>
                <w:sz w:val="22"/>
              </w:rPr>
              <w:t>татья 40 ГрК РФ</w:t>
            </w:r>
          </w:p>
        </w:tc>
        <w:tc>
          <w:tcPr>
            <w:tcW w:w="549" w:type="pct"/>
            <w:tcBorders>
              <w:top w:val="single" w:sz="4" w:space="0" w:color="auto"/>
              <w:left w:val="single" w:sz="4" w:space="0" w:color="auto"/>
              <w:bottom w:val="single" w:sz="4" w:space="0" w:color="auto"/>
              <w:right w:val="single" w:sz="4" w:space="0" w:color="auto"/>
            </w:tcBorders>
          </w:tcPr>
          <w:p w14:paraId="6228B65A" w14:textId="0D967FD8" w:rsidR="004D3969" w:rsidRPr="00D775CB" w:rsidRDefault="001C15CD" w:rsidP="00CE0E89">
            <w:pPr>
              <w:spacing w:after="0" w:line="244" w:lineRule="auto"/>
              <w:ind w:left="43" w:right="0" w:firstLine="0"/>
              <w:rPr>
                <w:color w:val="auto"/>
                <w:sz w:val="22"/>
              </w:rPr>
            </w:pPr>
            <w:r>
              <w:rPr>
                <w:color w:val="auto"/>
                <w:sz w:val="22"/>
              </w:rPr>
              <w:t>Д</w:t>
            </w:r>
            <w:r w:rsidR="004D3969" w:rsidRPr="00D775CB">
              <w:rPr>
                <w:color w:val="auto"/>
                <w:sz w:val="22"/>
              </w:rPr>
              <w:t>ля всех объектов</w:t>
            </w:r>
            <w:r w:rsidR="00C70F6E">
              <w:rPr>
                <w:color w:val="auto"/>
                <w:sz w:val="22"/>
              </w:rPr>
              <w:t xml:space="preserve"> </w:t>
            </w:r>
            <w:r w:rsidR="004D3969" w:rsidRPr="00D775CB">
              <w:rPr>
                <w:color w:val="auto"/>
                <w:sz w:val="22"/>
              </w:rPr>
              <w:t>капитального строительства</w:t>
            </w:r>
          </w:p>
        </w:tc>
        <w:tc>
          <w:tcPr>
            <w:tcW w:w="676" w:type="pct"/>
            <w:tcBorders>
              <w:top w:val="single" w:sz="4" w:space="0" w:color="auto"/>
              <w:left w:val="single" w:sz="4" w:space="0" w:color="auto"/>
              <w:bottom w:val="single" w:sz="4" w:space="0" w:color="auto"/>
              <w:right w:val="single" w:sz="4" w:space="0" w:color="auto"/>
            </w:tcBorders>
          </w:tcPr>
          <w:p w14:paraId="4EE8738F" w14:textId="2819A8A8" w:rsidR="004D3969" w:rsidRPr="00D775CB" w:rsidRDefault="001B7F61" w:rsidP="00CE0E89">
            <w:pPr>
              <w:tabs>
                <w:tab w:val="center" w:pos="108"/>
                <w:tab w:val="center" w:pos="1090"/>
              </w:tabs>
              <w:spacing w:after="0" w:line="259" w:lineRule="auto"/>
              <w:ind w:left="43" w:right="0" w:firstLine="0"/>
              <w:rPr>
                <w:color w:val="auto"/>
                <w:sz w:val="22"/>
              </w:rPr>
            </w:pPr>
            <w:r>
              <w:rPr>
                <w:color w:val="auto"/>
                <w:sz w:val="22"/>
              </w:rPr>
              <w:t xml:space="preserve">В </w:t>
            </w:r>
            <w:r w:rsidR="004D3969" w:rsidRPr="00D775CB">
              <w:rPr>
                <w:color w:val="auto"/>
                <w:sz w:val="22"/>
              </w:rPr>
              <w:t>случаях,</w:t>
            </w:r>
            <w:r>
              <w:rPr>
                <w:color w:val="auto"/>
                <w:sz w:val="22"/>
              </w:rPr>
              <w:t xml:space="preserve"> </w:t>
            </w:r>
            <w:r w:rsidR="004D3969" w:rsidRPr="00D775CB">
              <w:rPr>
                <w:color w:val="auto"/>
                <w:sz w:val="22"/>
              </w:rPr>
              <w:t>когда получение данного разрешения предусмотрено статьей 40 ГрК РФ</w:t>
            </w:r>
          </w:p>
        </w:tc>
      </w:tr>
      <w:tr w:rsidR="004005D7" w:rsidRPr="00D775CB" w14:paraId="2E3C7153"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10F9C3B4" w14:textId="3FCF77C2" w:rsidR="004D3969" w:rsidRPr="00D775CB" w:rsidRDefault="004D3969" w:rsidP="00CE0E89">
            <w:pPr>
              <w:spacing w:after="0" w:line="259" w:lineRule="auto"/>
              <w:ind w:left="43" w:right="0" w:firstLine="0"/>
              <w:rPr>
                <w:color w:val="auto"/>
                <w:sz w:val="22"/>
              </w:rPr>
            </w:pPr>
            <w:r w:rsidRPr="00D775CB">
              <w:rPr>
                <w:color w:val="auto"/>
                <w:sz w:val="22"/>
              </w:rPr>
              <w:t>10</w:t>
            </w:r>
            <w:r w:rsidR="00EA40BC">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58D5891C" w14:textId="769C2F25" w:rsidR="004D3969" w:rsidRPr="00D775CB" w:rsidRDefault="004D3969" w:rsidP="00CE0E89">
            <w:pPr>
              <w:spacing w:after="0" w:line="248" w:lineRule="auto"/>
              <w:ind w:left="43" w:right="0" w:firstLine="0"/>
              <w:rPr>
                <w:color w:val="auto"/>
                <w:sz w:val="22"/>
              </w:rPr>
            </w:pPr>
            <w:r w:rsidRPr="00D775CB">
              <w:rPr>
                <w:color w:val="auto"/>
                <w:sz w:val="22"/>
              </w:rPr>
              <w:t>Проведение общего собрания собственников помещений и машиномест многоквартирном доме целях получения согласия всех правообладателей объекта капитального строительства (далее-ОКС) на реконструкцию объекта капитального строительства (в случае реконструкции ОКС)</w:t>
            </w:r>
          </w:p>
        </w:tc>
        <w:tc>
          <w:tcPr>
            <w:tcW w:w="336" w:type="pct"/>
            <w:tcBorders>
              <w:top w:val="single" w:sz="4" w:space="0" w:color="auto"/>
              <w:left w:val="single" w:sz="4" w:space="0" w:color="auto"/>
              <w:bottom w:val="single" w:sz="4" w:space="0" w:color="auto"/>
              <w:right w:val="single" w:sz="4" w:space="0" w:color="auto"/>
            </w:tcBorders>
          </w:tcPr>
          <w:p w14:paraId="12F9E445" w14:textId="2FB5CA43" w:rsidR="004D3969" w:rsidRPr="00D775CB" w:rsidRDefault="004D3969" w:rsidP="00CE0E89">
            <w:pPr>
              <w:spacing w:after="0" w:line="259" w:lineRule="auto"/>
              <w:ind w:left="43" w:right="0" w:firstLine="0"/>
              <w:rPr>
                <w:color w:val="auto"/>
                <w:sz w:val="22"/>
              </w:rPr>
            </w:pPr>
            <w:r w:rsidRPr="00D775CB">
              <w:rPr>
                <w:color w:val="auto"/>
                <w:sz w:val="22"/>
              </w:rPr>
              <w:t>60</w:t>
            </w:r>
            <w:r w:rsidR="00EF1427">
              <w:rPr>
                <w:color w:val="auto"/>
                <w:sz w:val="22"/>
              </w:rPr>
              <w:t xml:space="preserve"> </w:t>
            </w:r>
            <w:r w:rsidRPr="00D775CB">
              <w:rPr>
                <w:color w:val="auto"/>
                <w:sz w:val="22"/>
              </w:rPr>
              <w:t>календарных дней</w:t>
            </w:r>
          </w:p>
        </w:tc>
        <w:tc>
          <w:tcPr>
            <w:tcW w:w="275" w:type="pct"/>
            <w:tcBorders>
              <w:top w:val="single" w:sz="4" w:space="0" w:color="auto"/>
              <w:left w:val="single" w:sz="4" w:space="0" w:color="auto"/>
              <w:bottom w:val="single" w:sz="4" w:space="0" w:color="auto"/>
              <w:right w:val="single" w:sz="4" w:space="0" w:color="auto"/>
            </w:tcBorders>
          </w:tcPr>
          <w:p w14:paraId="17B6F087" w14:textId="37B02030" w:rsidR="004D3969" w:rsidRPr="00D775CB" w:rsidRDefault="004D3969" w:rsidP="00CE0E89">
            <w:pPr>
              <w:spacing w:after="0" w:line="259" w:lineRule="auto"/>
              <w:ind w:left="43" w:right="0" w:firstLine="0"/>
              <w:rPr>
                <w:b/>
                <w:bCs/>
                <w:color w:val="auto"/>
                <w:sz w:val="22"/>
              </w:rPr>
            </w:pPr>
            <w:r w:rsidRPr="00D775CB">
              <w:rPr>
                <w:color w:val="auto"/>
                <w:sz w:val="22"/>
              </w:rPr>
              <w:t>60</w:t>
            </w:r>
            <w:r w:rsidR="00EF1427">
              <w:rPr>
                <w:color w:val="auto"/>
                <w:sz w:val="22"/>
              </w:rPr>
              <w:t xml:space="preserve"> </w:t>
            </w:r>
            <w:r w:rsidRPr="00D775CB">
              <w:rPr>
                <w:color w:val="auto"/>
                <w:sz w:val="22"/>
              </w:rPr>
              <w:t>календарных дней</w:t>
            </w:r>
          </w:p>
        </w:tc>
        <w:tc>
          <w:tcPr>
            <w:tcW w:w="314" w:type="pct"/>
            <w:tcBorders>
              <w:top w:val="single" w:sz="4" w:space="0" w:color="auto"/>
              <w:left w:val="single" w:sz="4" w:space="0" w:color="auto"/>
              <w:bottom w:val="single" w:sz="4" w:space="0" w:color="auto"/>
              <w:right w:val="single" w:sz="4" w:space="0" w:color="auto"/>
            </w:tcBorders>
          </w:tcPr>
          <w:p w14:paraId="60362D21" w14:textId="63BABACF" w:rsidR="004D3969" w:rsidRPr="00D775CB" w:rsidRDefault="004D3969" w:rsidP="00CE0E89">
            <w:pPr>
              <w:spacing w:after="0" w:line="246" w:lineRule="auto"/>
              <w:ind w:left="43" w:right="0" w:firstLine="0"/>
              <w:jc w:val="center"/>
              <w:rPr>
                <w:color w:val="auto"/>
                <w:sz w:val="22"/>
              </w:rPr>
            </w:pPr>
            <w:r w:rsidRPr="00D775CB">
              <w:rPr>
                <w:color w:val="auto"/>
                <w:sz w:val="22"/>
              </w:rPr>
              <w:t>1</w:t>
            </w:r>
          </w:p>
        </w:tc>
        <w:tc>
          <w:tcPr>
            <w:tcW w:w="737" w:type="pct"/>
            <w:tcBorders>
              <w:top w:val="single" w:sz="4" w:space="0" w:color="auto"/>
              <w:left w:val="single" w:sz="4" w:space="0" w:color="auto"/>
              <w:bottom w:val="single" w:sz="4" w:space="0" w:color="auto"/>
              <w:right w:val="single" w:sz="4" w:space="0" w:color="auto"/>
            </w:tcBorders>
          </w:tcPr>
          <w:p w14:paraId="196E2CC6" w14:textId="5EDAF09D" w:rsidR="004D3969" w:rsidRPr="00D775CB" w:rsidRDefault="00EF1427" w:rsidP="00CE0E89">
            <w:pPr>
              <w:spacing w:after="0" w:line="244" w:lineRule="auto"/>
              <w:ind w:left="43" w:right="0" w:firstLine="0"/>
              <w:rPr>
                <w:color w:val="auto"/>
                <w:sz w:val="22"/>
              </w:rPr>
            </w:pPr>
            <w:r>
              <w:rPr>
                <w:color w:val="auto"/>
                <w:sz w:val="22"/>
              </w:rPr>
              <w:t>С</w:t>
            </w:r>
            <w:r w:rsidR="004D3969" w:rsidRPr="00D775CB">
              <w:rPr>
                <w:color w:val="auto"/>
                <w:sz w:val="22"/>
              </w:rPr>
              <w:t>огласие всех правообладателей объекта капитального строительства в случае реконструкции ОКС</w:t>
            </w:r>
          </w:p>
        </w:tc>
        <w:tc>
          <w:tcPr>
            <w:tcW w:w="508" w:type="pct"/>
            <w:tcBorders>
              <w:top w:val="single" w:sz="4" w:space="0" w:color="auto"/>
              <w:left w:val="single" w:sz="4" w:space="0" w:color="auto"/>
              <w:bottom w:val="single" w:sz="4" w:space="0" w:color="auto"/>
              <w:right w:val="single" w:sz="4" w:space="0" w:color="auto"/>
            </w:tcBorders>
          </w:tcPr>
          <w:p w14:paraId="32B85CFB" w14:textId="0F75DC9B" w:rsidR="004D3969" w:rsidRPr="00D775CB" w:rsidRDefault="00EF1427" w:rsidP="00CE0E89">
            <w:pPr>
              <w:spacing w:after="0" w:line="259" w:lineRule="auto"/>
              <w:ind w:left="43" w:right="0" w:firstLine="0"/>
              <w:rPr>
                <w:color w:val="auto"/>
                <w:sz w:val="22"/>
              </w:rPr>
            </w:pPr>
            <w:r>
              <w:rPr>
                <w:color w:val="auto"/>
                <w:sz w:val="22"/>
              </w:rPr>
              <w:t>П</w:t>
            </w:r>
            <w:r w:rsidR="004D3969" w:rsidRPr="00D775CB">
              <w:rPr>
                <w:color w:val="auto"/>
                <w:sz w:val="22"/>
              </w:rPr>
              <w:t xml:space="preserve">ротокол решения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w:t>
            </w:r>
          </w:p>
        </w:tc>
        <w:tc>
          <w:tcPr>
            <w:tcW w:w="430" w:type="pct"/>
            <w:tcBorders>
              <w:top w:val="single" w:sz="4" w:space="0" w:color="auto"/>
              <w:left w:val="single" w:sz="4" w:space="0" w:color="auto"/>
              <w:bottom w:val="single" w:sz="4" w:space="0" w:color="auto"/>
              <w:right w:val="single" w:sz="4" w:space="0" w:color="auto"/>
            </w:tcBorders>
          </w:tcPr>
          <w:p w14:paraId="65D3D3BC" w14:textId="005FF717" w:rsidR="004D3969" w:rsidRPr="00D775CB" w:rsidRDefault="00EF1427" w:rsidP="00CE0E89">
            <w:pPr>
              <w:spacing w:after="0" w:line="259" w:lineRule="auto"/>
              <w:ind w:left="43" w:right="0" w:firstLine="0"/>
              <w:jc w:val="center"/>
              <w:rPr>
                <w:color w:val="auto"/>
                <w:sz w:val="22"/>
              </w:rPr>
            </w:pPr>
            <w:r>
              <w:rPr>
                <w:color w:val="auto"/>
                <w:sz w:val="22"/>
              </w:rPr>
              <w:t>-</w:t>
            </w:r>
          </w:p>
        </w:tc>
        <w:tc>
          <w:tcPr>
            <w:tcW w:w="430" w:type="pct"/>
            <w:tcBorders>
              <w:top w:val="single" w:sz="4" w:space="0" w:color="auto"/>
              <w:left w:val="single" w:sz="4" w:space="0" w:color="auto"/>
              <w:bottom w:val="single" w:sz="4" w:space="0" w:color="auto"/>
              <w:right w:val="single" w:sz="4" w:space="0" w:color="auto"/>
            </w:tcBorders>
          </w:tcPr>
          <w:p w14:paraId="0A6EC93D" w14:textId="15FFF558" w:rsidR="004D3969" w:rsidRPr="00D775CB" w:rsidRDefault="00EF1427" w:rsidP="00CE0E89">
            <w:pPr>
              <w:spacing w:after="0" w:line="259" w:lineRule="auto"/>
              <w:ind w:left="43" w:right="0" w:firstLine="0"/>
              <w:rPr>
                <w:color w:val="auto"/>
                <w:sz w:val="22"/>
              </w:rPr>
            </w:pPr>
            <w:r>
              <w:rPr>
                <w:color w:val="auto"/>
                <w:sz w:val="22"/>
              </w:rPr>
              <w:t>С</w:t>
            </w:r>
            <w:r w:rsidR="004D3969" w:rsidRPr="00D775CB">
              <w:rPr>
                <w:color w:val="auto"/>
                <w:sz w:val="22"/>
              </w:rPr>
              <w:t>татья 51 ГрК РФ; Жилищный кодекс РФ</w:t>
            </w:r>
          </w:p>
        </w:tc>
        <w:tc>
          <w:tcPr>
            <w:tcW w:w="549" w:type="pct"/>
            <w:tcBorders>
              <w:top w:val="single" w:sz="4" w:space="0" w:color="auto"/>
              <w:left w:val="single" w:sz="4" w:space="0" w:color="auto"/>
              <w:bottom w:val="single" w:sz="4" w:space="0" w:color="auto"/>
              <w:right w:val="single" w:sz="4" w:space="0" w:color="auto"/>
            </w:tcBorders>
          </w:tcPr>
          <w:p w14:paraId="572AD8E3" w14:textId="53FB9BFE" w:rsidR="004D3969" w:rsidRPr="00D775CB" w:rsidRDefault="00EF1427" w:rsidP="00CE0E89">
            <w:pPr>
              <w:spacing w:after="0" w:line="244" w:lineRule="auto"/>
              <w:ind w:left="43" w:right="0" w:firstLine="0"/>
              <w:rPr>
                <w:color w:val="auto"/>
                <w:sz w:val="22"/>
              </w:rPr>
            </w:pPr>
            <w:r>
              <w:rPr>
                <w:color w:val="auto"/>
                <w:sz w:val="22"/>
              </w:rPr>
              <w:t>Д</w:t>
            </w:r>
            <w:r w:rsidR="004D3969" w:rsidRPr="00D775CB">
              <w:rPr>
                <w:color w:val="auto"/>
                <w:sz w:val="22"/>
              </w:rPr>
              <w:t>ля многоквартирного дома</w:t>
            </w:r>
          </w:p>
        </w:tc>
        <w:tc>
          <w:tcPr>
            <w:tcW w:w="676" w:type="pct"/>
            <w:tcBorders>
              <w:top w:val="single" w:sz="4" w:space="0" w:color="auto"/>
              <w:left w:val="single" w:sz="4" w:space="0" w:color="auto"/>
              <w:bottom w:val="single" w:sz="4" w:space="0" w:color="auto"/>
              <w:right w:val="single" w:sz="4" w:space="0" w:color="auto"/>
            </w:tcBorders>
          </w:tcPr>
          <w:p w14:paraId="21CF715B" w14:textId="2F59545E" w:rsidR="004D3969" w:rsidRPr="00D775CB" w:rsidRDefault="004D3969" w:rsidP="00CE0E89">
            <w:pPr>
              <w:tabs>
                <w:tab w:val="center" w:pos="108"/>
                <w:tab w:val="center" w:pos="1090"/>
              </w:tabs>
              <w:spacing w:after="0" w:line="259" w:lineRule="auto"/>
              <w:ind w:left="43" w:right="0" w:firstLine="0"/>
              <w:jc w:val="center"/>
              <w:rPr>
                <w:color w:val="auto"/>
                <w:sz w:val="22"/>
              </w:rPr>
            </w:pPr>
            <w:r w:rsidRPr="00D775CB">
              <w:rPr>
                <w:color w:val="auto"/>
                <w:sz w:val="22"/>
              </w:rPr>
              <w:t>-</w:t>
            </w:r>
          </w:p>
        </w:tc>
      </w:tr>
      <w:tr w:rsidR="004005D7" w:rsidRPr="00D775CB" w14:paraId="00C85AE2"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3BB6104F" w14:textId="3568A5F6" w:rsidR="004D3969" w:rsidRPr="00D775CB" w:rsidRDefault="004D3969" w:rsidP="00CE0E89">
            <w:pPr>
              <w:spacing w:after="0" w:line="259" w:lineRule="auto"/>
              <w:ind w:left="43" w:right="0" w:firstLine="0"/>
              <w:rPr>
                <w:color w:val="auto"/>
                <w:sz w:val="22"/>
              </w:rPr>
            </w:pPr>
            <w:r w:rsidRPr="00D775CB">
              <w:rPr>
                <w:color w:val="auto"/>
                <w:sz w:val="22"/>
              </w:rPr>
              <w:t>11</w:t>
            </w:r>
            <w:r w:rsidR="00EF1427">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529C766C" w14:textId="2AD4429F" w:rsidR="004D3969" w:rsidRPr="00D775CB" w:rsidRDefault="00EF1427" w:rsidP="00CE0E89">
            <w:pPr>
              <w:spacing w:after="0" w:line="248" w:lineRule="auto"/>
              <w:ind w:left="43" w:right="0" w:firstLine="0"/>
              <w:rPr>
                <w:color w:val="auto"/>
                <w:sz w:val="22"/>
              </w:rPr>
            </w:pPr>
            <w:r>
              <w:rPr>
                <w:color w:val="auto"/>
                <w:sz w:val="22"/>
              </w:rPr>
              <w:t>П</w:t>
            </w:r>
            <w:r w:rsidR="004D3969" w:rsidRPr="00D775CB">
              <w:rPr>
                <w:color w:val="auto"/>
                <w:sz w:val="22"/>
              </w:rPr>
              <w:t>олучение копии свидетельства об аккредитации</w:t>
            </w:r>
            <w:r>
              <w:rPr>
                <w:color w:val="auto"/>
                <w:sz w:val="22"/>
              </w:rPr>
              <w:t xml:space="preserve"> </w:t>
            </w:r>
            <w:r w:rsidR="004D3969" w:rsidRPr="00D775CB">
              <w:rPr>
                <w:color w:val="auto"/>
                <w:sz w:val="22"/>
              </w:rPr>
              <w:t>юридического лица, выдавшего положительное заключение негосударственной экспертизы проектной документации случае, если представлено заключение негосударственной экспертизы проектной</w:t>
            </w:r>
            <w:r w:rsidR="00C4190D">
              <w:rPr>
                <w:color w:val="auto"/>
                <w:sz w:val="22"/>
              </w:rPr>
              <w:t xml:space="preserve"> </w:t>
            </w:r>
            <w:r w:rsidR="004D3969" w:rsidRPr="00D775CB">
              <w:rPr>
                <w:color w:val="auto"/>
                <w:sz w:val="22"/>
              </w:rPr>
              <w:t>документации)</w:t>
            </w:r>
          </w:p>
        </w:tc>
        <w:tc>
          <w:tcPr>
            <w:tcW w:w="336" w:type="pct"/>
            <w:tcBorders>
              <w:top w:val="single" w:sz="4" w:space="0" w:color="auto"/>
              <w:left w:val="single" w:sz="4" w:space="0" w:color="auto"/>
              <w:bottom w:val="single" w:sz="4" w:space="0" w:color="auto"/>
              <w:right w:val="single" w:sz="4" w:space="0" w:color="auto"/>
            </w:tcBorders>
          </w:tcPr>
          <w:p w14:paraId="5777F143" w14:textId="1054F6A6" w:rsidR="004D3969" w:rsidRPr="00D775CB" w:rsidRDefault="004D3969" w:rsidP="00CE0E89">
            <w:pPr>
              <w:spacing w:after="0" w:line="259" w:lineRule="auto"/>
              <w:ind w:left="43" w:right="0" w:firstLine="0"/>
              <w:rPr>
                <w:color w:val="auto"/>
                <w:sz w:val="22"/>
              </w:rPr>
            </w:pPr>
            <w:r w:rsidRPr="00D775CB">
              <w:rPr>
                <w:color w:val="auto"/>
                <w:sz w:val="22"/>
              </w:rPr>
              <w:t>1 рабочий день</w:t>
            </w:r>
          </w:p>
        </w:tc>
        <w:tc>
          <w:tcPr>
            <w:tcW w:w="275" w:type="pct"/>
            <w:tcBorders>
              <w:top w:val="single" w:sz="4" w:space="0" w:color="auto"/>
              <w:left w:val="single" w:sz="4" w:space="0" w:color="auto"/>
              <w:bottom w:val="single" w:sz="4" w:space="0" w:color="auto"/>
              <w:right w:val="single" w:sz="4" w:space="0" w:color="auto"/>
            </w:tcBorders>
          </w:tcPr>
          <w:p w14:paraId="2F6F83FD" w14:textId="2686FA19" w:rsidR="004D3969" w:rsidRPr="00D775CB" w:rsidRDefault="004D3969" w:rsidP="00CE0E89">
            <w:pPr>
              <w:spacing w:after="0" w:line="259" w:lineRule="auto"/>
              <w:ind w:left="43" w:right="0" w:firstLine="0"/>
              <w:rPr>
                <w:color w:val="auto"/>
                <w:sz w:val="22"/>
              </w:rPr>
            </w:pPr>
            <w:r w:rsidRPr="00D775CB">
              <w:rPr>
                <w:color w:val="auto"/>
                <w:sz w:val="22"/>
              </w:rPr>
              <w:t>1 рабочий день</w:t>
            </w:r>
          </w:p>
        </w:tc>
        <w:tc>
          <w:tcPr>
            <w:tcW w:w="314" w:type="pct"/>
            <w:tcBorders>
              <w:top w:val="single" w:sz="4" w:space="0" w:color="auto"/>
              <w:left w:val="single" w:sz="4" w:space="0" w:color="auto"/>
              <w:bottom w:val="single" w:sz="4" w:space="0" w:color="auto"/>
              <w:right w:val="single" w:sz="4" w:space="0" w:color="auto"/>
            </w:tcBorders>
          </w:tcPr>
          <w:p w14:paraId="642742EC" w14:textId="29FA27B7" w:rsidR="004D3969" w:rsidRPr="00D775CB" w:rsidRDefault="00EF1427" w:rsidP="00CE0E89">
            <w:pPr>
              <w:spacing w:after="0" w:line="246" w:lineRule="auto"/>
              <w:ind w:left="43" w:right="0" w:firstLine="0"/>
              <w:rPr>
                <w:color w:val="auto"/>
                <w:sz w:val="22"/>
              </w:rPr>
            </w:pPr>
            <w:r>
              <w:rPr>
                <w:color w:val="auto"/>
                <w:sz w:val="22"/>
              </w:rPr>
              <w:t>Н</w:t>
            </w:r>
            <w:r w:rsidR="004D3969" w:rsidRPr="00D775CB">
              <w:rPr>
                <w:color w:val="auto"/>
                <w:sz w:val="22"/>
              </w:rPr>
              <w:t>е установлено</w:t>
            </w:r>
          </w:p>
        </w:tc>
        <w:tc>
          <w:tcPr>
            <w:tcW w:w="737" w:type="pct"/>
            <w:tcBorders>
              <w:top w:val="single" w:sz="4" w:space="0" w:color="auto"/>
              <w:left w:val="single" w:sz="4" w:space="0" w:color="auto"/>
              <w:bottom w:val="single" w:sz="4" w:space="0" w:color="auto"/>
              <w:right w:val="single" w:sz="4" w:space="0" w:color="auto"/>
            </w:tcBorders>
          </w:tcPr>
          <w:p w14:paraId="513F328C" w14:textId="292A08F9" w:rsidR="004D3969" w:rsidRPr="00D775CB" w:rsidRDefault="00EF1427" w:rsidP="00CE0E89">
            <w:pPr>
              <w:spacing w:after="0" w:line="244" w:lineRule="auto"/>
              <w:ind w:left="43" w:right="0" w:firstLine="0"/>
              <w:rPr>
                <w:color w:val="auto"/>
                <w:sz w:val="22"/>
              </w:rPr>
            </w:pPr>
            <w:r>
              <w:rPr>
                <w:color w:val="auto"/>
                <w:sz w:val="22"/>
              </w:rPr>
              <w:t>З</w:t>
            </w:r>
            <w:r w:rsidR="004D3969" w:rsidRPr="00D775CB">
              <w:rPr>
                <w:color w:val="auto"/>
                <w:sz w:val="22"/>
              </w:rPr>
              <w:t>апрос о предоставлении копии свидетельства о аккредитации юридического лица, выдавшего положительно заключение</w:t>
            </w:r>
            <w:r>
              <w:rPr>
                <w:color w:val="auto"/>
                <w:sz w:val="22"/>
              </w:rPr>
              <w:t xml:space="preserve"> </w:t>
            </w:r>
            <w:r w:rsidR="004D3969" w:rsidRPr="00D775CB">
              <w:rPr>
                <w:color w:val="auto"/>
                <w:sz w:val="22"/>
              </w:rPr>
              <w:t>негосударственной экспертизы документации (в случае, если представлено заключение негосударственной экспертизы документации)</w:t>
            </w:r>
          </w:p>
        </w:tc>
        <w:tc>
          <w:tcPr>
            <w:tcW w:w="508" w:type="pct"/>
            <w:tcBorders>
              <w:top w:val="single" w:sz="4" w:space="0" w:color="auto"/>
              <w:left w:val="single" w:sz="4" w:space="0" w:color="auto"/>
              <w:bottom w:val="single" w:sz="4" w:space="0" w:color="auto"/>
              <w:right w:val="single" w:sz="4" w:space="0" w:color="auto"/>
            </w:tcBorders>
          </w:tcPr>
          <w:p w14:paraId="00830466" w14:textId="6B924291" w:rsidR="004D3969" w:rsidRPr="00D775CB" w:rsidRDefault="00EF1427" w:rsidP="00CE0E89">
            <w:pPr>
              <w:spacing w:after="0" w:line="259" w:lineRule="auto"/>
              <w:ind w:left="43" w:right="0" w:firstLine="0"/>
              <w:rPr>
                <w:color w:val="auto"/>
                <w:sz w:val="22"/>
              </w:rPr>
            </w:pPr>
            <w:r>
              <w:rPr>
                <w:color w:val="auto"/>
                <w:sz w:val="22"/>
              </w:rPr>
              <w:t>К</w:t>
            </w:r>
            <w:r w:rsidR="004D3969" w:rsidRPr="00D775CB">
              <w:rPr>
                <w:color w:val="auto"/>
                <w:sz w:val="22"/>
              </w:rPr>
              <w:t>опия свидетельства об аккредитации юридического лица,</w:t>
            </w:r>
            <w:r>
              <w:rPr>
                <w:color w:val="auto"/>
                <w:sz w:val="22"/>
              </w:rPr>
              <w:t xml:space="preserve"> </w:t>
            </w:r>
            <w:r w:rsidR="004D3969" w:rsidRPr="00D775CB">
              <w:rPr>
                <w:color w:val="auto"/>
                <w:sz w:val="22"/>
              </w:rPr>
              <w:t>выдавшего положительное заключение негосударственной</w:t>
            </w:r>
            <w:r w:rsidR="00C4190D">
              <w:rPr>
                <w:color w:val="auto"/>
                <w:sz w:val="22"/>
              </w:rPr>
              <w:t xml:space="preserve"> </w:t>
            </w:r>
            <w:r w:rsidR="004D3969" w:rsidRPr="00D775CB">
              <w:rPr>
                <w:color w:val="auto"/>
                <w:sz w:val="22"/>
              </w:rPr>
              <w:t>экспертизы проектной</w:t>
            </w:r>
            <w:r w:rsidR="00C4190D">
              <w:rPr>
                <w:color w:val="auto"/>
                <w:sz w:val="22"/>
              </w:rPr>
              <w:t xml:space="preserve"> </w:t>
            </w:r>
            <w:r w:rsidR="004D3969" w:rsidRPr="00D775CB">
              <w:rPr>
                <w:color w:val="auto"/>
                <w:sz w:val="22"/>
              </w:rPr>
              <w:t>документации, в случае, если представлено заключение негосударственной</w:t>
            </w:r>
            <w:r w:rsidR="00C4190D">
              <w:rPr>
                <w:color w:val="auto"/>
                <w:sz w:val="22"/>
              </w:rPr>
              <w:t xml:space="preserve"> </w:t>
            </w:r>
            <w:r w:rsidR="004D3969" w:rsidRPr="00D775CB">
              <w:rPr>
                <w:color w:val="auto"/>
                <w:sz w:val="22"/>
              </w:rPr>
              <w:t>экспертизы проектной документации</w:t>
            </w:r>
          </w:p>
        </w:tc>
        <w:tc>
          <w:tcPr>
            <w:tcW w:w="430" w:type="pct"/>
            <w:tcBorders>
              <w:top w:val="single" w:sz="4" w:space="0" w:color="auto"/>
              <w:left w:val="single" w:sz="4" w:space="0" w:color="auto"/>
              <w:bottom w:val="single" w:sz="4" w:space="0" w:color="auto"/>
              <w:right w:val="single" w:sz="4" w:space="0" w:color="auto"/>
            </w:tcBorders>
          </w:tcPr>
          <w:p w14:paraId="3D4C60DF" w14:textId="0038068D" w:rsidR="004D3969" w:rsidRPr="00D775CB" w:rsidRDefault="00EF1427" w:rsidP="00CE0E89">
            <w:pPr>
              <w:spacing w:after="0" w:line="259" w:lineRule="auto"/>
              <w:ind w:left="43" w:right="0" w:firstLine="0"/>
              <w:jc w:val="center"/>
              <w:rPr>
                <w:color w:val="auto"/>
                <w:sz w:val="22"/>
              </w:rPr>
            </w:pPr>
            <w:r>
              <w:rPr>
                <w:color w:val="auto"/>
                <w:sz w:val="22"/>
              </w:rPr>
              <w:t>-</w:t>
            </w:r>
          </w:p>
        </w:tc>
        <w:tc>
          <w:tcPr>
            <w:tcW w:w="430" w:type="pct"/>
            <w:tcBorders>
              <w:top w:val="single" w:sz="4" w:space="0" w:color="auto"/>
              <w:left w:val="single" w:sz="4" w:space="0" w:color="auto"/>
              <w:bottom w:val="single" w:sz="4" w:space="0" w:color="auto"/>
              <w:right w:val="single" w:sz="4" w:space="0" w:color="auto"/>
            </w:tcBorders>
          </w:tcPr>
          <w:p w14:paraId="362D1E1C" w14:textId="0E5C79BF" w:rsidR="004D3969" w:rsidRPr="00D775CB" w:rsidRDefault="00EF1427" w:rsidP="00CE0E89">
            <w:pPr>
              <w:spacing w:after="0" w:line="259" w:lineRule="auto"/>
              <w:ind w:left="43" w:right="0" w:firstLine="0"/>
              <w:rPr>
                <w:color w:val="auto"/>
                <w:sz w:val="22"/>
              </w:rPr>
            </w:pPr>
            <w:r>
              <w:rPr>
                <w:color w:val="auto"/>
                <w:sz w:val="22"/>
              </w:rPr>
              <w:t>П</w:t>
            </w:r>
            <w:r w:rsidR="004D3969" w:rsidRPr="00D775CB">
              <w:rPr>
                <w:color w:val="auto"/>
                <w:sz w:val="22"/>
              </w:rPr>
              <w:t>ункт 7 части 7 статьи 51 ГрК РФ</w:t>
            </w:r>
          </w:p>
        </w:tc>
        <w:tc>
          <w:tcPr>
            <w:tcW w:w="549" w:type="pct"/>
            <w:tcBorders>
              <w:top w:val="single" w:sz="4" w:space="0" w:color="auto"/>
              <w:left w:val="single" w:sz="4" w:space="0" w:color="auto"/>
              <w:bottom w:val="single" w:sz="4" w:space="0" w:color="auto"/>
              <w:right w:val="single" w:sz="4" w:space="0" w:color="auto"/>
            </w:tcBorders>
          </w:tcPr>
          <w:p w14:paraId="7BE8E7F8" w14:textId="490876E7" w:rsidR="004D3969" w:rsidRPr="00D775CB" w:rsidRDefault="00EF1427" w:rsidP="00CE0E89">
            <w:pPr>
              <w:spacing w:after="0" w:line="259" w:lineRule="auto"/>
              <w:ind w:left="43" w:right="0" w:firstLine="0"/>
              <w:rPr>
                <w:color w:val="auto"/>
                <w:sz w:val="22"/>
              </w:rPr>
            </w:pPr>
            <w:r>
              <w:rPr>
                <w:color w:val="auto"/>
                <w:sz w:val="22"/>
              </w:rPr>
              <w:t>Д</w:t>
            </w:r>
            <w:r w:rsidR="004D3969" w:rsidRPr="00D775CB">
              <w:rPr>
                <w:color w:val="auto"/>
                <w:sz w:val="22"/>
              </w:rPr>
              <w:t>ля всех объектов капитального строительства, за исключением случаев, указанных в части 2 статьи</w:t>
            </w:r>
            <w:r>
              <w:rPr>
                <w:color w:val="auto"/>
                <w:sz w:val="22"/>
              </w:rPr>
              <w:t xml:space="preserve"> </w:t>
            </w:r>
            <w:r w:rsidR="004D3969" w:rsidRPr="00D775CB">
              <w:rPr>
                <w:color w:val="auto"/>
                <w:sz w:val="22"/>
              </w:rPr>
              <w:t>49 ГрК РФ</w:t>
            </w:r>
          </w:p>
        </w:tc>
        <w:tc>
          <w:tcPr>
            <w:tcW w:w="676" w:type="pct"/>
            <w:tcBorders>
              <w:top w:val="single" w:sz="4" w:space="0" w:color="auto"/>
              <w:left w:val="single" w:sz="4" w:space="0" w:color="auto"/>
              <w:bottom w:val="single" w:sz="4" w:space="0" w:color="auto"/>
              <w:right w:val="single" w:sz="4" w:space="0" w:color="auto"/>
            </w:tcBorders>
          </w:tcPr>
          <w:p w14:paraId="31180018" w14:textId="68687D00" w:rsidR="004D3969" w:rsidRPr="00D775CB" w:rsidRDefault="004D3969" w:rsidP="00CE0E89">
            <w:pPr>
              <w:tabs>
                <w:tab w:val="center" w:pos="108"/>
                <w:tab w:val="center" w:pos="1090"/>
              </w:tabs>
              <w:spacing w:after="0" w:line="259" w:lineRule="auto"/>
              <w:ind w:left="43" w:right="0" w:firstLine="0"/>
              <w:jc w:val="center"/>
              <w:rPr>
                <w:color w:val="auto"/>
                <w:sz w:val="22"/>
              </w:rPr>
            </w:pPr>
            <w:r w:rsidRPr="00D775CB">
              <w:rPr>
                <w:color w:val="auto"/>
                <w:sz w:val="22"/>
              </w:rPr>
              <w:t>-</w:t>
            </w:r>
          </w:p>
        </w:tc>
      </w:tr>
      <w:tr w:rsidR="004005D7" w:rsidRPr="00D775CB" w14:paraId="14FD98C0"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616DDE43" w14:textId="5EF72D72" w:rsidR="004D3969" w:rsidRPr="00D775CB" w:rsidRDefault="004D3969" w:rsidP="00CE0E89">
            <w:pPr>
              <w:spacing w:after="0" w:line="259" w:lineRule="auto"/>
              <w:ind w:left="43" w:right="0" w:firstLine="0"/>
              <w:rPr>
                <w:color w:val="auto"/>
                <w:sz w:val="22"/>
              </w:rPr>
            </w:pPr>
            <w:r w:rsidRPr="00D775CB">
              <w:rPr>
                <w:color w:val="auto"/>
                <w:sz w:val="22"/>
              </w:rPr>
              <w:t>12</w:t>
            </w:r>
            <w:r w:rsidR="00D22F54">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4EF49E09" w14:textId="5A098BB2" w:rsidR="004D3969" w:rsidRPr="00D775CB" w:rsidRDefault="004D3969" w:rsidP="00CE0E89">
            <w:pPr>
              <w:spacing w:after="0" w:line="248" w:lineRule="auto"/>
              <w:ind w:left="43" w:right="0" w:firstLine="0"/>
              <w:rPr>
                <w:color w:val="auto"/>
                <w:sz w:val="22"/>
              </w:rPr>
            </w:pPr>
            <w:r w:rsidRPr="00D775CB">
              <w:rPr>
                <w:color w:val="auto"/>
                <w:sz w:val="22"/>
              </w:rPr>
              <w:t>Получение задания на воссоздание (реставрацию) объекта культурного наследия</w:t>
            </w:r>
          </w:p>
        </w:tc>
        <w:tc>
          <w:tcPr>
            <w:tcW w:w="336" w:type="pct"/>
            <w:tcBorders>
              <w:top w:val="single" w:sz="4" w:space="0" w:color="auto"/>
              <w:left w:val="single" w:sz="4" w:space="0" w:color="auto"/>
              <w:bottom w:val="single" w:sz="4" w:space="0" w:color="auto"/>
              <w:right w:val="single" w:sz="4" w:space="0" w:color="auto"/>
            </w:tcBorders>
          </w:tcPr>
          <w:p w14:paraId="195F961D" w14:textId="3AC0A302" w:rsidR="004D3969" w:rsidRPr="00D775CB" w:rsidRDefault="004D3969" w:rsidP="00CE0E89">
            <w:pPr>
              <w:spacing w:after="0" w:line="259" w:lineRule="auto"/>
              <w:ind w:left="43" w:right="0" w:firstLine="0"/>
              <w:rPr>
                <w:color w:val="auto"/>
                <w:sz w:val="22"/>
              </w:rPr>
            </w:pPr>
            <w:r w:rsidRPr="00D775CB">
              <w:rPr>
                <w:color w:val="auto"/>
                <w:sz w:val="22"/>
              </w:rPr>
              <w:t>30 календарных дней</w:t>
            </w:r>
          </w:p>
        </w:tc>
        <w:tc>
          <w:tcPr>
            <w:tcW w:w="275" w:type="pct"/>
            <w:tcBorders>
              <w:top w:val="single" w:sz="4" w:space="0" w:color="auto"/>
              <w:left w:val="single" w:sz="4" w:space="0" w:color="auto"/>
              <w:bottom w:val="single" w:sz="4" w:space="0" w:color="auto"/>
              <w:right w:val="single" w:sz="4" w:space="0" w:color="auto"/>
            </w:tcBorders>
          </w:tcPr>
          <w:p w14:paraId="030E9E05" w14:textId="2B97D910" w:rsidR="004D3969" w:rsidRPr="00D775CB" w:rsidRDefault="004D3969" w:rsidP="00CE0E89">
            <w:pPr>
              <w:spacing w:after="0" w:line="259" w:lineRule="auto"/>
              <w:ind w:left="43" w:right="0" w:firstLine="0"/>
              <w:rPr>
                <w:color w:val="auto"/>
                <w:sz w:val="22"/>
              </w:rPr>
            </w:pPr>
            <w:r w:rsidRPr="00D775CB">
              <w:rPr>
                <w:color w:val="auto"/>
                <w:sz w:val="22"/>
              </w:rPr>
              <w:t>30 календарных дней (ОКН РЗ), 30 календарных дней (ОКН ФЗ)</w:t>
            </w:r>
          </w:p>
        </w:tc>
        <w:tc>
          <w:tcPr>
            <w:tcW w:w="314" w:type="pct"/>
            <w:tcBorders>
              <w:top w:val="single" w:sz="4" w:space="0" w:color="auto"/>
              <w:left w:val="single" w:sz="4" w:space="0" w:color="auto"/>
              <w:bottom w:val="single" w:sz="4" w:space="0" w:color="auto"/>
              <w:right w:val="single" w:sz="4" w:space="0" w:color="auto"/>
            </w:tcBorders>
          </w:tcPr>
          <w:p w14:paraId="62D0E43B" w14:textId="7B6F0942" w:rsidR="004D3969" w:rsidRPr="00D775CB" w:rsidRDefault="004D3969" w:rsidP="00CE0E89">
            <w:pPr>
              <w:spacing w:after="0" w:line="246" w:lineRule="auto"/>
              <w:ind w:left="43" w:right="0" w:firstLine="0"/>
              <w:jc w:val="center"/>
              <w:rPr>
                <w:color w:val="auto"/>
                <w:sz w:val="22"/>
              </w:rPr>
            </w:pPr>
            <w:r w:rsidRPr="00D775CB">
              <w:rPr>
                <w:color w:val="auto"/>
                <w:sz w:val="22"/>
              </w:rPr>
              <w:t>3</w:t>
            </w:r>
          </w:p>
        </w:tc>
        <w:tc>
          <w:tcPr>
            <w:tcW w:w="737" w:type="pct"/>
            <w:tcBorders>
              <w:top w:val="single" w:sz="4" w:space="0" w:color="auto"/>
              <w:left w:val="single" w:sz="4" w:space="0" w:color="auto"/>
              <w:bottom w:val="single" w:sz="4" w:space="0" w:color="auto"/>
              <w:right w:val="single" w:sz="4" w:space="0" w:color="auto"/>
            </w:tcBorders>
          </w:tcPr>
          <w:p w14:paraId="0CC55E3C" w14:textId="7F4C9B80" w:rsidR="004D3969" w:rsidRPr="00D775CB" w:rsidRDefault="004D3969" w:rsidP="00CE0E89">
            <w:pPr>
              <w:spacing w:after="0" w:line="247" w:lineRule="auto"/>
              <w:ind w:left="43" w:right="0" w:firstLine="0"/>
              <w:rPr>
                <w:color w:val="auto"/>
                <w:sz w:val="22"/>
              </w:rPr>
            </w:pPr>
            <w:r w:rsidRPr="00D775CB">
              <w:rPr>
                <w:color w:val="auto"/>
                <w:sz w:val="22"/>
              </w:rPr>
              <w:t xml:space="preserve">1. </w:t>
            </w:r>
            <w:r w:rsidR="00D22F54">
              <w:rPr>
                <w:color w:val="auto"/>
                <w:sz w:val="22"/>
              </w:rPr>
              <w:t>З</w:t>
            </w:r>
            <w:r w:rsidRPr="00D775CB">
              <w:rPr>
                <w:color w:val="auto"/>
                <w:sz w:val="22"/>
              </w:rPr>
              <w:t>аявление</w:t>
            </w:r>
            <w:r w:rsidR="00D22F54">
              <w:rPr>
                <w:color w:val="auto"/>
                <w:sz w:val="22"/>
              </w:rPr>
              <w:t xml:space="preserve"> </w:t>
            </w:r>
            <w:r w:rsidRPr="00D775CB">
              <w:rPr>
                <w:color w:val="auto"/>
                <w:sz w:val="22"/>
              </w:rPr>
              <w:t>о выдаче задания;</w:t>
            </w:r>
          </w:p>
          <w:p w14:paraId="0ABCEAFC" w14:textId="38F67430" w:rsidR="004D3969" w:rsidRPr="00D775CB" w:rsidRDefault="004D3969" w:rsidP="00CE0E89">
            <w:pPr>
              <w:spacing w:after="0" w:line="244" w:lineRule="auto"/>
              <w:ind w:left="43" w:right="0" w:firstLine="0"/>
              <w:rPr>
                <w:color w:val="auto"/>
                <w:sz w:val="22"/>
              </w:rPr>
            </w:pPr>
            <w:r w:rsidRPr="00D775CB">
              <w:rPr>
                <w:color w:val="auto"/>
                <w:sz w:val="22"/>
              </w:rPr>
              <w:t>2. документ, подтверждающий</w:t>
            </w:r>
            <w:r w:rsidR="00D22F54">
              <w:rPr>
                <w:color w:val="auto"/>
                <w:sz w:val="22"/>
              </w:rPr>
              <w:t>;</w:t>
            </w:r>
          </w:p>
          <w:p w14:paraId="0C8F7398" w14:textId="7FF5E7C6" w:rsidR="004D3969" w:rsidRPr="00D775CB" w:rsidRDefault="004D3969" w:rsidP="00CE0E89">
            <w:pPr>
              <w:spacing w:after="0" w:line="249" w:lineRule="auto"/>
              <w:ind w:left="43" w:right="0" w:firstLine="0"/>
              <w:rPr>
                <w:color w:val="auto"/>
                <w:sz w:val="22"/>
              </w:rPr>
            </w:pPr>
            <w:r w:rsidRPr="00D775CB">
              <w:rPr>
                <w:color w:val="auto"/>
                <w:sz w:val="22"/>
              </w:rPr>
              <w:t>полномочия лица, подписавшего заявление выдаче задания;</w:t>
            </w:r>
          </w:p>
          <w:p w14:paraId="02D0910B" w14:textId="57C75D41" w:rsidR="004D3969" w:rsidRPr="00D775CB" w:rsidRDefault="004D3969" w:rsidP="00CE0E89">
            <w:pPr>
              <w:spacing w:after="0" w:line="244" w:lineRule="auto"/>
              <w:ind w:left="43" w:right="0" w:firstLine="0"/>
              <w:rPr>
                <w:color w:val="auto"/>
                <w:sz w:val="22"/>
              </w:rPr>
            </w:pPr>
            <w:r w:rsidRPr="00D775CB">
              <w:rPr>
                <w:color w:val="auto"/>
                <w:sz w:val="22"/>
              </w:rPr>
              <w:t>3. копия правоустанавливающего документа</w:t>
            </w:r>
          </w:p>
        </w:tc>
        <w:tc>
          <w:tcPr>
            <w:tcW w:w="508" w:type="pct"/>
            <w:tcBorders>
              <w:top w:val="single" w:sz="4" w:space="0" w:color="auto"/>
              <w:left w:val="single" w:sz="4" w:space="0" w:color="auto"/>
              <w:bottom w:val="single" w:sz="4" w:space="0" w:color="auto"/>
              <w:right w:val="single" w:sz="4" w:space="0" w:color="auto"/>
            </w:tcBorders>
          </w:tcPr>
          <w:p w14:paraId="165902CE" w14:textId="742D3F55" w:rsidR="004D3969" w:rsidRPr="00D775CB" w:rsidRDefault="00D22F54" w:rsidP="00CE0E89">
            <w:pPr>
              <w:spacing w:after="0" w:line="241" w:lineRule="auto"/>
              <w:ind w:left="43" w:right="0" w:firstLine="0"/>
              <w:rPr>
                <w:color w:val="auto"/>
                <w:sz w:val="22"/>
              </w:rPr>
            </w:pPr>
            <w:r>
              <w:rPr>
                <w:color w:val="auto"/>
                <w:sz w:val="22"/>
              </w:rPr>
              <w:t>З</w:t>
            </w:r>
            <w:r w:rsidR="004D3969" w:rsidRPr="00D775CB">
              <w:rPr>
                <w:color w:val="auto"/>
                <w:sz w:val="22"/>
              </w:rPr>
              <w:t>адание на воссоздание объекта</w:t>
            </w:r>
            <w:r>
              <w:rPr>
                <w:color w:val="auto"/>
                <w:sz w:val="22"/>
              </w:rPr>
              <w:t xml:space="preserve"> </w:t>
            </w:r>
            <w:r w:rsidR="004D3969" w:rsidRPr="00D775CB">
              <w:rPr>
                <w:color w:val="auto"/>
                <w:sz w:val="22"/>
              </w:rPr>
              <w:t>культурного наследия</w:t>
            </w:r>
          </w:p>
        </w:tc>
        <w:tc>
          <w:tcPr>
            <w:tcW w:w="430" w:type="pct"/>
            <w:tcBorders>
              <w:top w:val="single" w:sz="4" w:space="0" w:color="auto"/>
              <w:left w:val="single" w:sz="4" w:space="0" w:color="auto"/>
              <w:bottom w:val="single" w:sz="4" w:space="0" w:color="auto"/>
              <w:right w:val="single" w:sz="4" w:space="0" w:color="auto"/>
            </w:tcBorders>
          </w:tcPr>
          <w:p w14:paraId="6FCD47F7" w14:textId="738AE0FF" w:rsidR="004D3969" w:rsidRPr="00D775CB" w:rsidRDefault="00D22F54" w:rsidP="00CE0E89">
            <w:pPr>
              <w:spacing w:after="0" w:line="265" w:lineRule="auto"/>
              <w:ind w:left="43" w:right="0" w:firstLine="0"/>
              <w:rPr>
                <w:color w:val="auto"/>
                <w:sz w:val="22"/>
              </w:rPr>
            </w:pPr>
            <w:r>
              <w:rPr>
                <w:color w:val="auto"/>
                <w:sz w:val="22"/>
              </w:rPr>
              <w:t>К</w:t>
            </w:r>
            <w:r w:rsidR="004D3969" w:rsidRPr="00D775CB">
              <w:rPr>
                <w:color w:val="auto"/>
                <w:sz w:val="22"/>
              </w:rPr>
              <w:t>омитет по охране объектов</w:t>
            </w:r>
            <w:r>
              <w:rPr>
                <w:color w:val="auto"/>
                <w:sz w:val="22"/>
              </w:rPr>
              <w:t xml:space="preserve"> </w:t>
            </w:r>
            <w:r w:rsidR="004D3969" w:rsidRPr="00D775CB">
              <w:rPr>
                <w:color w:val="auto"/>
                <w:sz w:val="22"/>
              </w:rPr>
              <w:t>культурного наследия Вологодской области</w:t>
            </w:r>
          </w:p>
        </w:tc>
        <w:tc>
          <w:tcPr>
            <w:tcW w:w="430" w:type="pct"/>
            <w:tcBorders>
              <w:top w:val="single" w:sz="4" w:space="0" w:color="auto"/>
              <w:left w:val="single" w:sz="4" w:space="0" w:color="auto"/>
              <w:bottom w:val="single" w:sz="4" w:space="0" w:color="auto"/>
              <w:right w:val="single" w:sz="4" w:space="0" w:color="auto"/>
            </w:tcBorders>
          </w:tcPr>
          <w:p w14:paraId="314EC93D" w14:textId="6ADC48F0" w:rsidR="004D3969" w:rsidRPr="00D775CB" w:rsidRDefault="00D22F54" w:rsidP="00CE0E89">
            <w:pPr>
              <w:spacing w:after="0" w:line="265" w:lineRule="auto"/>
              <w:ind w:left="43" w:right="0" w:firstLine="0"/>
              <w:rPr>
                <w:b/>
                <w:bCs/>
                <w:color w:val="auto"/>
                <w:sz w:val="22"/>
              </w:rPr>
            </w:pPr>
            <w:r>
              <w:rPr>
                <w:color w:val="auto"/>
                <w:sz w:val="22"/>
              </w:rPr>
              <w:t>П</w:t>
            </w:r>
            <w:r w:rsidR="004D3969" w:rsidRPr="00D775CB">
              <w:rPr>
                <w:color w:val="auto"/>
                <w:sz w:val="22"/>
              </w:rPr>
              <w:t>риказ Минкультуры России от 30 июля 2012 года № 811, приказ Комитета по охране объектов</w:t>
            </w:r>
            <w:r w:rsidR="003D1C96">
              <w:rPr>
                <w:color w:val="auto"/>
                <w:sz w:val="22"/>
              </w:rPr>
              <w:t xml:space="preserve"> </w:t>
            </w:r>
            <w:r w:rsidR="004D3969" w:rsidRPr="00D775CB">
              <w:rPr>
                <w:color w:val="auto"/>
                <w:sz w:val="22"/>
              </w:rPr>
              <w:t>культурного наследия Вологодской области от 09 сентября 2015 года № 95-О, ст. 45 Федерального закона № 73-ФЗ</w:t>
            </w:r>
          </w:p>
        </w:tc>
        <w:tc>
          <w:tcPr>
            <w:tcW w:w="549" w:type="pct"/>
            <w:tcBorders>
              <w:top w:val="single" w:sz="4" w:space="0" w:color="auto"/>
              <w:left w:val="single" w:sz="4" w:space="0" w:color="auto"/>
              <w:bottom w:val="single" w:sz="4" w:space="0" w:color="auto"/>
              <w:right w:val="single" w:sz="4" w:space="0" w:color="auto"/>
            </w:tcBorders>
          </w:tcPr>
          <w:p w14:paraId="368B0267" w14:textId="0413F9C2" w:rsidR="004D3969" w:rsidRPr="00D775CB" w:rsidRDefault="003D1C96" w:rsidP="00CE0E89">
            <w:pPr>
              <w:spacing w:after="0" w:line="244" w:lineRule="auto"/>
              <w:ind w:left="43" w:right="0" w:firstLine="0"/>
              <w:rPr>
                <w:color w:val="auto"/>
                <w:sz w:val="22"/>
              </w:rPr>
            </w:pPr>
            <w:r>
              <w:rPr>
                <w:color w:val="auto"/>
                <w:sz w:val="22"/>
              </w:rPr>
              <w:t>Д</w:t>
            </w:r>
            <w:r w:rsidR="004D3969" w:rsidRPr="00D775CB">
              <w:rPr>
                <w:color w:val="auto"/>
                <w:sz w:val="22"/>
              </w:rPr>
              <w:t>ля объектов культурного наследия</w:t>
            </w:r>
          </w:p>
        </w:tc>
        <w:tc>
          <w:tcPr>
            <w:tcW w:w="676" w:type="pct"/>
            <w:tcBorders>
              <w:top w:val="single" w:sz="4" w:space="0" w:color="auto"/>
              <w:left w:val="single" w:sz="4" w:space="0" w:color="auto"/>
              <w:bottom w:val="single" w:sz="4" w:space="0" w:color="auto"/>
              <w:right w:val="single" w:sz="4" w:space="0" w:color="auto"/>
            </w:tcBorders>
          </w:tcPr>
          <w:p w14:paraId="0DE7E9B6" w14:textId="66815EBE" w:rsidR="004D3969" w:rsidRPr="00D775CB" w:rsidRDefault="004D3969" w:rsidP="00CE0E89">
            <w:pPr>
              <w:tabs>
                <w:tab w:val="center" w:pos="108"/>
                <w:tab w:val="center" w:pos="1090"/>
              </w:tabs>
              <w:spacing w:after="0" w:line="259" w:lineRule="auto"/>
              <w:ind w:left="43" w:right="0" w:firstLine="0"/>
              <w:rPr>
                <w:color w:val="auto"/>
                <w:sz w:val="22"/>
              </w:rPr>
            </w:pPr>
          </w:p>
        </w:tc>
      </w:tr>
      <w:tr w:rsidR="004005D7" w:rsidRPr="00D775CB" w14:paraId="659F7CDF"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3D715B93" w14:textId="1FE71859" w:rsidR="004D3969" w:rsidRPr="00D775CB" w:rsidRDefault="004D3969" w:rsidP="00CE0E89">
            <w:pPr>
              <w:spacing w:after="0" w:line="259" w:lineRule="auto"/>
              <w:ind w:left="43" w:right="0" w:firstLine="0"/>
              <w:rPr>
                <w:color w:val="auto"/>
                <w:sz w:val="22"/>
              </w:rPr>
            </w:pPr>
            <w:r w:rsidRPr="00D775CB">
              <w:rPr>
                <w:color w:val="auto"/>
                <w:sz w:val="22"/>
              </w:rPr>
              <w:t>13</w:t>
            </w:r>
            <w:r w:rsidR="003D1C96">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40D2DF75" w14:textId="109C7F0C" w:rsidR="004D3969" w:rsidRPr="00D775CB" w:rsidRDefault="004D3969" w:rsidP="00CE0E89">
            <w:pPr>
              <w:spacing w:after="0" w:line="248" w:lineRule="auto"/>
              <w:ind w:left="43" w:right="0" w:firstLine="0"/>
              <w:rPr>
                <w:color w:val="auto"/>
                <w:sz w:val="22"/>
              </w:rPr>
            </w:pPr>
            <w:r w:rsidRPr="00D775CB">
              <w:rPr>
                <w:color w:val="auto"/>
                <w:sz w:val="22"/>
              </w:rPr>
              <w:t>Проведение историко-культурной экспертизы</w:t>
            </w:r>
          </w:p>
        </w:tc>
        <w:tc>
          <w:tcPr>
            <w:tcW w:w="336" w:type="pct"/>
            <w:tcBorders>
              <w:top w:val="single" w:sz="4" w:space="0" w:color="auto"/>
              <w:left w:val="single" w:sz="4" w:space="0" w:color="auto"/>
              <w:bottom w:val="single" w:sz="4" w:space="0" w:color="auto"/>
              <w:right w:val="single" w:sz="4" w:space="0" w:color="auto"/>
            </w:tcBorders>
          </w:tcPr>
          <w:p w14:paraId="74D36929" w14:textId="6C2F14AD" w:rsidR="004D3969" w:rsidRPr="00D775CB" w:rsidRDefault="004D3969" w:rsidP="00CE0E89">
            <w:pPr>
              <w:spacing w:after="0" w:line="259" w:lineRule="auto"/>
              <w:ind w:left="43" w:right="0" w:firstLine="0"/>
              <w:rPr>
                <w:color w:val="auto"/>
                <w:sz w:val="22"/>
              </w:rPr>
            </w:pPr>
            <w:r w:rsidRPr="00D775CB">
              <w:rPr>
                <w:color w:val="auto"/>
                <w:sz w:val="22"/>
              </w:rPr>
              <w:t>75 рабочих дней</w:t>
            </w:r>
          </w:p>
        </w:tc>
        <w:tc>
          <w:tcPr>
            <w:tcW w:w="275" w:type="pct"/>
            <w:tcBorders>
              <w:top w:val="single" w:sz="4" w:space="0" w:color="auto"/>
              <w:left w:val="single" w:sz="4" w:space="0" w:color="auto"/>
              <w:bottom w:val="single" w:sz="4" w:space="0" w:color="auto"/>
              <w:right w:val="single" w:sz="4" w:space="0" w:color="auto"/>
            </w:tcBorders>
          </w:tcPr>
          <w:p w14:paraId="6D764C0B" w14:textId="18AF1708" w:rsidR="004D3969" w:rsidRPr="00D775CB" w:rsidRDefault="004D3969" w:rsidP="00CE0E89">
            <w:pPr>
              <w:spacing w:after="0" w:line="259" w:lineRule="auto"/>
              <w:ind w:left="43" w:right="0" w:firstLine="0"/>
              <w:rPr>
                <w:b/>
                <w:bCs/>
                <w:color w:val="auto"/>
                <w:sz w:val="22"/>
              </w:rPr>
            </w:pPr>
            <w:r w:rsidRPr="00D775CB">
              <w:rPr>
                <w:color w:val="auto"/>
                <w:sz w:val="22"/>
              </w:rPr>
              <w:t>75 рабочих дней</w:t>
            </w:r>
          </w:p>
        </w:tc>
        <w:tc>
          <w:tcPr>
            <w:tcW w:w="314" w:type="pct"/>
            <w:tcBorders>
              <w:top w:val="single" w:sz="4" w:space="0" w:color="auto"/>
              <w:left w:val="single" w:sz="4" w:space="0" w:color="auto"/>
              <w:bottom w:val="single" w:sz="4" w:space="0" w:color="auto"/>
              <w:right w:val="single" w:sz="4" w:space="0" w:color="auto"/>
            </w:tcBorders>
          </w:tcPr>
          <w:p w14:paraId="6E502F77" w14:textId="4E6C9683" w:rsidR="004D3969" w:rsidRPr="00D775CB" w:rsidRDefault="004D3969" w:rsidP="00CE0E89">
            <w:pPr>
              <w:spacing w:after="0" w:line="246" w:lineRule="auto"/>
              <w:ind w:left="43" w:right="0" w:firstLine="0"/>
              <w:jc w:val="center"/>
              <w:rPr>
                <w:color w:val="auto"/>
                <w:sz w:val="22"/>
              </w:rPr>
            </w:pPr>
            <w:r w:rsidRPr="00D775CB">
              <w:rPr>
                <w:color w:val="auto"/>
                <w:sz w:val="22"/>
              </w:rPr>
              <w:t>23</w:t>
            </w:r>
          </w:p>
        </w:tc>
        <w:tc>
          <w:tcPr>
            <w:tcW w:w="737" w:type="pct"/>
            <w:tcBorders>
              <w:top w:val="single" w:sz="4" w:space="0" w:color="auto"/>
              <w:left w:val="single" w:sz="4" w:space="0" w:color="auto"/>
              <w:bottom w:val="single" w:sz="4" w:space="0" w:color="auto"/>
              <w:right w:val="single" w:sz="4" w:space="0" w:color="auto"/>
            </w:tcBorders>
          </w:tcPr>
          <w:p w14:paraId="263347F1" w14:textId="33A1F47E" w:rsidR="004D3969" w:rsidRPr="00D775CB" w:rsidRDefault="004D3969" w:rsidP="00CE0E89">
            <w:pPr>
              <w:spacing w:after="0" w:line="247" w:lineRule="auto"/>
              <w:ind w:left="43" w:right="0" w:firstLine="0"/>
              <w:rPr>
                <w:color w:val="auto"/>
                <w:sz w:val="22"/>
              </w:rPr>
            </w:pPr>
            <w:r w:rsidRPr="00D775CB">
              <w:rPr>
                <w:color w:val="auto"/>
                <w:sz w:val="22"/>
              </w:rPr>
              <w:t xml:space="preserve">1. </w:t>
            </w:r>
            <w:r w:rsidR="003D1C96">
              <w:rPr>
                <w:color w:val="auto"/>
                <w:sz w:val="22"/>
              </w:rPr>
              <w:t>М</w:t>
            </w:r>
            <w:r w:rsidRPr="00D775CB">
              <w:rPr>
                <w:color w:val="auto"/>
                <w:sz w:val="22"/>
              </w:rPr>
              <w:t>атериалы, содержащие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5D72A019" w14:textId="5D921AF5" w:rsidR="004D3969" w:rsidRPr="00D775CB" w:rsidRDefault="004D3969" w:rsidP="00CE0E89">
            <w:pPr>
              <w:spacing w:after="0" w:line="247" w:lineRule="auto"/>
              <w:ind w:left="43" w:right="0" w:firstLine="0"/>
              <w:rPr>
                <w:color w:val="auto"/>
                <w:sz w:val="22"/>
              </w:rPr>
            </w:pPr>
            <w:r w:rsidRPr="00D775CB">
              <w:rPr>
                <w:color w:val="auto"/>
                <w:sz w:val="22"/>
              </w:rPr>
              <w:t xml:space="preserve">2. фотографические изображения </w:t>
            </w:r>
          </w:p>
          <w:p w14:paraId="2DE437E6" w14:textId="51D9A5CB" w:rsidR="004D3969" w:rsidRPr="00D775CB" w:rsidRDefault="004D3969" w:rsidP="00CE0E89">
            <w:pPr>
              <w:spacing w:after="0" w:line="247" w:lineRule="auto"/>
              <w:ind w:left="43" w:right="0" w:firstLine="0"/>
              <w:rPr>
                <w:color w:val="auto"/>
                <w:sz w:val="22"/>
              </w:rPr>
            </w:pPr>
            <w:r w:rsidRPr="00D775CB">
              <w:rPr>
                <w:color w:val="auto"/>
                <w:sz w:val="22"/>
              </w:rPr>
              <w:t>объекта на момент заключения договора</w:t>
            </w:r>
            <w:r w:rsidR="003D1C96">
              <w:rPr>
                <w:color w:val="auto"/>
                <w:sz w:val="22"/>
              </w:rPr>
              <w:t xml:space="preserve"> </w:t>
            </w:r>
            <w:r w:rsidRPr="00D775CB">
              <w:rPr>
                <w:color w:val="auto"/>
                <w:sz w:val="22"/>
              </w:rPr>
              <w:t>и проведения экспертизы;</w:t>
            </w:r>
          </w:p>
          <w:p w14:paraId="185BA0E6" w14:textId="0D2B2C44" w:rsidR="004D3969" w:rsidRPr="00D775CB" w:rsidRDefault="004D3969" w:rsidP="00CE0E89">
            <w:pPr>
              <w:spacing w:after="0" w:line="247" w:lineRule="auto"/>
              <w:ind w:left="43" w:right="0" w:firstLine="0"/>
              <w:rPr>
                <w:color w:val="auto"/>
                <w:sz w:val="22"/>
              </w:rPr>
            </w:pPr>
            <w:r w:rsidRPr="00D775CB">
              <w:rPr>
                <w:color w:val="auto"/>
                <w:sz w:val="22"/>
              </w:rPr>
              <w:t>3. проект зоны охраны объекта культурного наследия:</w:t>
            </w:r>
          </w:p>
          <w:p w14:paraId="46857A38" w14:textId="77777777" w:rsidR="004D3969" w:rsidRPr="00D775CB" w:rsidRDefault="004D3969" w:rsidP="00CE0E89">
            <w:pPr>
              <w:spacing w:after="0" w:line="247" w:lineRule="auto"/>
              <w:ind w:left="43" w:right="0" w:firstLine="0"/>
              <w:rPr>
                <w:color w:val="auto"/>
                <w:sz w:val="22"/>
              </w:rPr>
            </w:pPr>
            <w:r w:rsidRPr="00D775CB">
              <w:rPr>
                <w:color w:val="auto"/>
                <w:sz w:val="22"/>
              </w:rPr>
              <w:t xml:space="preserve">4. копия паспорта объекта культурного наследия; </w:t>
            </w:r>
          </w:p>
          <w:p w14:paraId="0E3861D0" w14:textId="09AEA3F8" w:rsidR="004D3969" w:rsidRPr="00D775CB" w:rsidRDefault="004D3969" w:rsidP="00CE0E89">
            <w:pPr>
              <w:spacing w:after="0" w:line="247" w:lineRule="auto"/>
              <w:ind w:left="43" w:right="0" w:firstLine="0"/>
              <w:rPr>
                <w:color w:val="auto"/>
                <w:sz w:val="22"/>
              </w:rPr>
            </w:pPr>
            <w:r w:rsidRPr="00D775CB">
              <w:rPr>
                <w:color w:val="auto"/>
                <w:sz w:val="22"/>
              </w:rPr>
              <w:t>5. копия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14:paraId="240D1C44" w14:textId="1B4EAB4C" w:rsidR="004D3969" w:rsidRPr="00D775CB" w:rsidRDefault="004D3969" w:rsidP="00CE0E89">
            <w:pPr>
              <w:spacing w:after="0" w:line="247" w:lineRule="auto"/>
              <w:ind w:left="43" w:right="0" w:firstLine="0"/>
              <w:rPr>
                <w:color w:val="auto"/>
                <w:sz w:val="22"/>
              </w:rPr>
            </w:pPr>
            <w:r w:rsidRPr="00D775CB">
              <w:rPr>
                <w:color w:val="auto"/>
                <w:sz w:val="22"/>
              </w:rPr>
              <w:t>6.</w:t>
            </w:r>
            <w:r w:rsidR="00F97158">
              <w:rPr>
                <w:color w:val="auto"/>
                <w:sz w:val="22"/>
              </w:rPr>
              <w:t xml:space="preserve"> </w:t>
            </w:r>
            <w:r w:rsidRPr="00D775CB">
              <w:rPr>
                <w:color w:val="auto"/>
                <w:sz w:val="22"/>
              </w:rPr>
              <w:t>копия решения органа государственной власти о включении объекта культурного наследия в реестр;</w:t>
            </w:r>
          </w:p>
          <w:p w14:paraId="6D9F53C8" w14:textId="24B00874" w:rsidR="004D3969" w:rsidRPr="00D775CB" w:rsidRDefault="004D3969" w:rsidP="00CE0E89">
            <w:pPr>
              <w:spacing w:after="0" w:line="247" w:lineRule="auto"/>
              <w:ind w:left="43" w:right="0" w:firstLine="0"/>
              <w:rPr>
                <w:color w:val="auto"/>
                <w:sz w:val="22"/>
              </w:rPr>
            </w:pPr>
            <w:r w:rsidRPr="00D775CB">
              <w:rPr>
                <w:color w:val="auto"/>
                <w:sz w:val="22"/>
              </w:rPr>
              <w:t>7.</w:t>
            </w:r>
            <w:r w:rsidR="00F97158">
              <w:rPr>
                <w:color w:val="auto"/>
                <w:sz w:val="22"/>
              </w:rPr>
              <w:t xml:space="preserve"> </w:t>
            </w:r>
            <w:r w:rsidRPr="00D775CB">
              <w:rPr>
                <w:color w:val="auto"/>
                <w:sz w:val="22"/>
              </w:rPr>
              <w:t>копия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14:paraId="14CC49D3" w14:textId="77777777" w:rsidR="004D3969" w:rsidRPr="00D775CB" w:rsidRDefault="004D3969" w:rsidP="00CE0E89">
            <w:pPr>
              <w:spacing w:after="0" w:line="247" w:lineRule="auto"/>
              <w:ind w:left="43" w:right="0" w:firstLine="0"/>
              <w:rPr>
                <w:color w:val="auto"/>
                <w:sz w:val="22"/>
              </w:rPr>
            </w:pPr>
            <w:r w:rsidRPr="00D775CB">
              <w:rPr>
                <w:color w:val="auto"/>
                <w:sz w:val="22"/>
              </w:rPr>
              <w:t xml:space="preserve">8. историко-культурный опорный план или его фрагмент для объектов недвижимости и зон охраны объектов культурного наследия, расположенных в границах исторического поселения; </w:t>
            </w:r>
          </w:p>
          <w:p w14:paraId="26021CEB" w14:textId="2F10063E" w:rsidR="004D3969" w:rsidRPr="00D775CB" w:rsidRDefault="004D3969" w:rsidP="00CE0E89">
            <w:pPr>
              <w:spacing w:after="0" w:line="247" w:lineRule="auto"/>
              <w:ind w:left="43" w:right="0" w:firstLine="0"/>
              <w:rPr>
                <w:color w:val="auto"/>
                <w:sz w:val="22"/>
              </w:rPr>
            </w:pPr>
            <w:r w:rsidRPr="00D775CB">
              <w:rPr>
                <w:color w:val="auto"/>
                <w:sz w:val="22"/>
              </w:rPr>
              <w:t>9. историко-культурный опорный план или его фрагмент либо документы и материалы, в которых обосновывается предлагаемая граница историко-культурного заповедника;</w:t>
            </w:r>
          </w:p>
          <w:p w14:paraId="5C81609A" w14:textId="2AE38A54" w:rsidR="004D3969" w:rsidRPr="00D775CB" w:rsidRDefault="004D3969" w:rsidP="00CE0E89">
            <w:pPr>
              <w:spacing w:after="0" w:line="247" w:lineRule="auto"/>
              <w:ind w:left="43" w:right="0" w:firstLine="0"/>
              <w:rPr>
                <w:color w:val="auto"/>
                <w:sz w:val="22"/>
              </w:rPr>
            </w:pPr>
            <w:r w:rsidRPr="00D775CB">
              <w:rPr>
                <w:color w:val="auto"/>
                <w:sz w:val="22"/>
              </w:rPr>
              <w:t>10.</w:t>
            </w:r>
            <w:r w:rsidR="00F97158">
              <w:rPr>
                <w:color w:val="auto"/>
                <w:sz w:val="22"/>
              </w:rPr>
              <w:t xml:space="preserve"> </w:t>
            </w:r>
            <w:r w:rsidRPr="00D775CB">
              <w:rPr>
                <w:color w:val="auto"/>
                <w:sz w:val="22"/>
              </w:rPr>
              <w:t xml:space="preserve">проектная документация на проведение работ по сохранению объекта культурного наследия; </w:t>
            </w:r>
          </w:p>
          <w:p w14:paraId="3A1C3066" w14:textId="248575F8" w:rsidR="004D3969" w:rsidRPr="00D775CB" w:rsidRDefault="004D3969" w:rsidP="00CE0E89">
            <w:pPr>
              <w:spacing w:after="0" w:line="247" w:lineRule="auto"/>
              <w:ind w:left="43" w:right="0" w:firstLine="0"/>
              <w:rPr>
                <w:color w:val="auto"/>
                <w:sz w:val="22"/>
              </w:rPr>
            </w:pPr>
            <w:r w:rsidRPr="00D775CB">
              <w:rPr>
                <w:color w:val="auto"/>
                <w:sz w:val="22"/>
              </w:rPr>
              <w:t>11. документы, обосновывающие воссоздание утраченного объекта культурного наследия;</w:t>
            </w:r>
          </w:p>
          <w:p w14:paraId="66798867" w14:textId="561CACF3" w:rsidR="004D3969" w:rsidRPr="00D775CB" w:rsidRDefault="004D3969" w:rsidP="00CE0E89">
            <w:pPr>
              <w:spacing w:after="0" w:line="247" w:lineRule="auto"/>
              <w:ind w:left="43" w:right="0" w:firstLine="0"/>
              <w:rPr>
                <w:color w:val="auto"/>
                <w:sz w:val="22"/>
              </w:rPr>
            </w:pPr>
            <w:r w:rsidRPr="00D775CB">
              <w:rPr>
                <w:color w:val="auto"/>
                <w:sz w:val="22"/>
              </w:rPr>
              <w:t>12.</w:t>
            </w:r>
            <w:r w:rsidR="00AB40DA">
              <w:rPr>
                <w:color w:val="auto"/>
                <w:sz w:val="22"/>
              </w:rPr>
              <w:t xml:space="preserve"> </w:t>
            </w:r>
            <w:r w:rsidRPr="00D775CB">
              <w:rPr>
                <w:color w:val="auto"/>
                <w:sz w:val="22"/>
              </w:rPr>
              <w:t>копии документов, удостоверяющих</w:t>
            </w:r>
          </w:p>
          <w:p w14:paraId="5F72BEF8" w14:textId="0A5220D6" w:rsidR="004D3969" w:rsidRPr="00D775CB" w:rsidRDefault="004D3969" w:rsidP="00CE0E89">
            <w:pPr>
              <w:spacing w:after="0" w:line="247" w:lineRule="auto"/>
              <w:ind w:left="43" w:right="0" w:firstLine="0"/>
              <w:rPr>
                <w:color w:val="auto"/>
                <w:sz w:val="22"/>
              </w:rPr>
            </w:pPr>
            <w:r w:rsidRPr="00D775CB">
              <w:rPr>
                <w:color w:val="auto"/>
                <w:sz w:val="22"/>
              </w:rPr>
              <w:t>(устанавливающих) права на объект культурного наследия и (или) земельные участки в границах его территории;</w:t>
            </w:r>
          </w:p>
          <w:p w14:paraId="3BAE658B" w14:textId="555FAE52" w:rsidR="004D3969" w:rsidRPr="00D775CB" w:rsidRDefault="004D3969" w:rsidP="00CE0E89">
            <w:pPr>
              <w:spacing w:after="0" w:line="247" w:lineRule="auto"/>
              <w:ind w:left="43" w:right="0" w:firstLine="0"/>
              <w:rPr>
                <w:color w:val="auto"/>
                <w:sz w:val="22"/>
              </w:rPr>
            </w:pPr>
            <w:r w:rsidRPr="00D775CB">
              <w:rPr>
                <w:color w:val="auto"/>
                <w:sz w:val="22"/>
              </w:rPr>
              <w:t>13.</w:t>
            </w:r>
            <w:r w:rsidR="00F97158">
              <w:rPr>
                <w:color w:val="auto"/>
                <w:sz w:val="22"/>
              </w:rPr>
              <w:t xml:space="preserve"> </w:t>
            </w:r>
            <w:r w:rsidRPr="00D775CB">
              <w:rPr>
                <w:color w:val="auto"/>
                <w:sz w:val="22"/>
              </w:rPr>
              <w:t xml:space="preserve">выписка из ЕГРН, содержащая сведения о зарегистрированных правах на объект культурного наследия и (или) земельные участки в границах его территории; </w:t>
            </w:r>
          </w:p>
          <w:p w14:paraId="2433AE1B" w14:textId="2F10A481" w:rsidR="004D3969" w:rsidRPr="00D775CB" w:rsidRDefault="004D3969" w:rsidP="00CE0E89">
            <w:pPr>
              <w:spacing w:after="0" w:line="247" w:lineRule="auto"/>
              <w:ind w:left="43" w:right="0" w:firstLine="0"/>
              <w:rPr>
                <w:color w:val="auto"/>
                <w:sz w:val="22"/>
              </w:rPr>
            </w:pPr>
            <w:r w:rsidRPr="00D775CB">
              <w:rPr>
                <w:color w:val="auto"/>
                <w:sz w:val="22"/>
              </w:rPr>
              <w:t>14. сведения об объекте культурного наследия и земельных участках в границах его территории, внесенных</w:t>
            </w:r>
            <w:r w:rsidR="00F97158">
              <w:rPr>
                <w:color w:val="auto"/>
                <w:sz w:val="22"/>
              </w:rPr>
              <w:t xml:space="preserve"> </w:t>
            </w:r>
            <w:r w:rsidRPr="00D775CB">
              <w:rPr>
                <w:color w:val="auto"/>
                <w:sz w:val="22"/>
              </w:rPr>
              <w:t>в государственный кадастр недвижимости (копии соответствующих кадастровых выписок, паспортов, планов</w:t>
            </w:r>
          </w:p>
          <w:p w14:paraId="68E9F6B8" w14:textId="77777777" w:rsidR="004D3969" w:rsidRPr="00D775CB" w:rsidRDefault="004D3969" w:rsidP="00CE0E89">
            <w:pPr>
              <w:spacing w:after="0" w:line="247" w:lineRule="auto"/>
              <w:ind w:left="43" w:right="0" w:firstLine="0"/>
              <w:rPr>
                <w:color w:val="auto"/>
                <w:sz w:val="22"/>
              </w:rPr>
            </w:pPr>
            <w:r w:rsidRPr="00D775CB">
              <w:rPr>
                <w:color w:val="auto"/>
                <w:sz w:val="22"/>
              </w:rPr>
              <w:t xml:space="preserve">территории и справок); </w:t>
            </w:r>
          </w:p>
          <w:p w14:paraId="1E793839" w14:textId="77777777" w:rsidR="004D3969" w:rsidRPr="00D775CB" w:rsidRDefault="004D3969" w:rsidP="00CE0E89">
            <w:pPr>
              <w:spacing w:after="0" w:line="247" w:lineRule="auto"/>
              <w:ind w:left="43" w:right="0" w:firstLine="0"/>
              <w:rPr>
                <w:color w:val="auto"/>
                <w:sz w:val="22"/>
              </w:rPr>
            </w:pPr>
            <w:r w:rsidRPr="00D775CB">
              <w:rPr>
                <w:color w:val="auto"/>
                <w:sz w:val="22"/>
              </w:rPr>
              <w:t>15. копия акта (актов) органа государственной власти об утверждении границ зон охраны объекта культурного наследия, режимов использования земель</w:t>
            </w:r>
            <w:r w:rsidRPr="00D775CB">
              <w:rPr>
                <w:color w:val="auto"/>
                <w:sz w:val="22"/>
              </w:rPr>
              <w:tab/>
              <w:t xml:space="preserve">и градостроительных регламентов в границах данных зон; </w:t>
            </w:r>
          </w:p>
          <w:p w14:paraId="25444182" w14:textId="470035FB" w:rsidR="004D3969" w:rsidRPr="00D775CB" w:rsidRDefault="004D3969" w:rsidP="00CE0E89">
            <w:pPr>
              <w:spacing w:after="0" w:line="247" w:lineRule="auto"/>
              <w:ind w:left="43" w:right="0" w:firstLine="0"/>
              <w:rPr>
                <w:color w:val="auto"/>
                <w:sz w:val="22"/>
              </w:rPr>
            </w:pPr>
            <w:r w:rsidRPr="00D775CB">
              <w:rPr>
                <w:color w:val="auto"/>
                <w:sz w:val="22"/>
              </w:rPr>
              <w:t>16. сведения о зонах охраны объекта культурного наследия и объектах недвижимости в границах указанных зон, внесенных</w:t>
            </w:r>
            <w:r w:rsidR="00F97158">
              <w:rPr>
                <w:color w:val="auto"/>
                <w:sz w:val="22"/>
              </w:rPr>
              <w:t xml:space="preserve"> </w:t>
            </w:r>
            <w:r w:rsidRPr="00D775CB">
              <w:rPr>
                <w:color w:val="auto"/>
                <w:sz w:val="22"/>
              </w:rPr>
              <w:t>в государственный кадастр недвижимости (копии соответствующих</w:t>
            </w:r>
            <w:r w:rsidR="00F97158">
              <w:rPr>
                <w:color w:val="auto"/>
                <w:sz w:val="22"/>
              </w:rPr>
              <w:t xml:space="preserve"> </w:t>
            </w:r>
            <w:r w:rsidRPr="00D775CB">
              <w:rPr>
                <w:color w:val="auto"/>
                <w:sz w:val="22"/>
              </w:rPr>
              <w:t xml:space="preserve">кадастровых выписок, паспортов, планов территории и справок); </w:t>
            </w:r>
          </w:p>
          <w:p w14:paraId="40ADBD32" w14:textId="77777777" w:rsidR="004D3969" w:rsidRPr="00D775CB" w:rsidRDefault="004D3969" w:rsidP="00CE0E89">
            <w:pPr>
              <w:spacing w:after="0" w:line="247" w:lineRule="auto"/>
              <w:ind w:left="43" w:right="0" w:firstLine="0"/>
              <w:rPr>
                <w:color w:val="auto"/>
                <w:sz w:val="22"/>
              </w:rPr>
            </w:pPr>
            <w:r w:rsidRPr="00D775CB">
              <w:rPr>
                <w:color w:val="auto"/>
                <w:sz w:val="22"/>
              </w:rPr>
              <w:t xml:space="preserve">17. схема расположения земельных участков на кадастровых планах или кадастровых картах соответствующих территорий; </w:t>
            </w:r>
          </w:p>
          <w:p w14:paraId="2EB40474" w14:textId="1D05BB76" w:rsidR="004D3969" w:rsidRPr="00D775CB" w:rsidRDefault="004D3969" w:rsidP="00CE0E89">
            <w:pPr>
              <w:spacing w:after="0" w:line="247" w:lineRule="auto"/>
              <w:ind w:left="43" w:right="0" w:firstLine="0"/>
              <w:rPr>
                <w:color w:val="auto"/>
                <w:sz w:val="22"/>
              </w:rPr>
            </w:pPr>
            <w:r w:rsidRPr="00D775CB">
              <w:rPr>
                <w:color w:val="auto"/>
                <w:sz w:val="22"/>
              </w:rPr>
              <w:t>18.</w:t>
            </w:r>
            <w:r w:rsidR="00AB40DA">
              <w:rPr>
                <w:color w:val="auto"/>
                <w:sz w:val="22"/>
              </w:rPr>
              <w:t xml:space="preserve"> </w:t>
            </w:r>
            <w:r w:rsidRPr="00D775CB">
              <w:rPr>
                <w:color w:val="auto"/>
                <w:sz w:val="22"/>
              </w:rPr>
              <w:t xml:space="preserve">копия градостроительного плана земельного участка, на </w:t>
            </w:r>
            <w:r w:rsidR="006265EA" w:rsidRPr="00D775CB">
              <w:rPr>
                <w:color w:val="auto"/>
                <w:sz w:val="22"/>
              </w:rPr>
              <w:t>к</w:t>
            </w:r>
            <w:r w:rsidRPr="00D775CB">
              <w:rPr>
                <w:color w:val="auto"/>
                <w:sz w:val="22"/>
              </w:rPr>
              <w:t>отором предполагается проведение земляных, строительных, мелиоративных,</w:t>
            </w:r>
            <w:r w:rsidR="00F97158">
              <w:rPr>
                <w:color w:val="auto"/>
                <w:sz w:val="22"/>
              </w:rPr>
              <w:t xml:space="preserve"> х</w:t>
            </w:r>
            <w:r w:rsidRPr="00D775CB">
              <w:rPr>
                <w:color w:val="auto"/>
                <w:sz w:val="22"/>
              </w:rPr>
              <w:t>озяйственных</w:t>
            </w:r>
            <w:r w:rsidR="00F97158">
              <w:rPr>
                <w:color w:val="auto"/>
                <w:sz w:val="22"/>
              </w:rPr>
              <w:t xml:space="preserve"> </w:t>
            </w:r>
            <w:r w:rsidRPr="00D775CB">
              <w:rPr>
                <w:color w:val="auto"/>
                <w:sz w:val="22"/>
              </w:rPr>
              <w:t>и иных работ;</w:t>
            </w:r>
          </w:p>
          <w:p w14:paraId="06CBB6F2" w14:textId="77777777" w:rsidR="004D3969" w:rsidRPr="00D775CB" w:rsidRDefault="004D3969" w:rsidP="00CE0E89">
            <w:pPr>
              <w:spacing w:after="0" w:line="247" w:lineRule="auto"/>
              <w:ind w:left="43" w:right="0" w:firstLine="0"/>
              <w:rPr>
                <w:color w:val="auto"/>
                <w:sz w:val="22"/>
              </w:rPr>
            </w:pPr>
            <w:r w:rsidRPr="00D775CB">
              <w:rPr>
                <w:color w:val="auto"/>
                <w:sz w:val="22"/>
              </w:rPr>
              <w:t>19. сведения о прекращении существования утраченного объекта культурного наследия, внесенные в государственный кадастр недвижимости, а также акт обследования, составленный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47A2BAB2" w14:textId="77777777" w:rsidR="004D3969" w:rsidRPr="00D775CB" w:rsidRDefault="004D3969" w:rsidP="00CE0E89">
            <w:pPr>
              <w:spacing w:after="0" w:line="247" w:lineRule="auto"/>
              <w:ind w:left="43" w:right="0" w:firstLine="0"/>
              <w:rPr>
                <w:color w:val="auto"/>
                <w:sz w:val="22"/>
              </w:rPr>
            </w:pPr>
            <w:r w:rsidRPr="00D775CB">
              <w:rPr>
                <w:color w:val="auto"/>
                <w:sz w:val="22"/>
              </w:rPr>
              <w:t xml:space="preserve">20. документация, обосновывающая границы защитной зоны объекта культурного наследия; </w:t>
            </w:r>
          </w:p>
          <w:p w14:paraId="7F71CAE8" w14:textId="317A2844" w:rsidR="004D3969" w:rsidRPr="00D775CB" w:rsidRDefault="004D3969" w:rsidP="00CE0E89">
            <w:pPr>
              <w:spacing w:after="0" w:line="247" w:lineRule="auto"/>
              <w:ind w:left="43" w:right="0" w:firstLine="0"/>
              <w:rPr>
                <w:color w:val="auto"/>
                <w:sz w:val="22"/>
              </w:rPr>
            </w:pPr>
            <w:r w:rsidRPr="00D775CB">
              <w:rPr>
                <w:color w:val="auto"/>
                <w:sz w:val="22"/>
              </w:rPr>
              <w:t>21.</w:t>
            </w:r>
            <w:r w:rsidR="004B4DB7">
              <w:rPr>
                <w:color w:val="auto"/>
                <w:sz w:val="22"/>
              </w:rPr>
              <w:t xml:space="preserve"> </w:t>
            </w:r>
            <w:r w:rsidRPr="00D775CB">
              <w:rPr>
                <w:color w:val="auto"/>
                <w:sz w:val="22"/>
              </w:rPr>
              <w:t>заключение уполномоченного органа охраны объектов культурного наследия об отсутствии данных о объектах археологического наследия, включенных реестр, и о выявленных объектах археологического</w:t>
            </w:r>
            <w:r w:rsidR="00F97158">
              <w:rPr>
                <w:color w:val="auto"/>
                <w:sz w:val="22"/>
              </w:rPr>
              <w:t xml:space="preserve"> </w:t>
            </w:r>
            <w:r w:rsidRPr="00D775CB">
              <w:rPr>
                <w:color w:val="auto"/>
                <w:sz w:val="22"/>
              </w:rPr>
              <w:t>наследия на землях, подлежащих воздействию земляных, строительных, мелиоративных и хозяйственных работ, предусмотренных статьей 25 ЛК РФ работ по использованию лесов (за исключением работ, указанных в пунктах 3,4 и 7 части 1 статьи 25 ЛК РФ) и иных работ;</w:t>
            </w:r>
          </w:p>
          <w:p w14:paraId="4B82139A" w14:textId="0BBC1D0D" w:rsidR="004D3969" w:rsidRPr="00D775CB" w:rsidRDefault="004D3969" w:rsidP="00CE0E89">
            <w:pPr>
              <w:spacing w:after="0" w:line="247" w:lineRule="auto"/>
              <w:ind w:left="43" w:right="0" w:firstLine="0"/>
              <w:rPr>
                <w:color w:val="auto"/>
                <w:sz w:val="22"/>
              </w:rPr>
            </w:pPr>
            <w:r w:rsidRPr="00D775CB">
              <w:rPr>
                <w:color w:val="auto"/>
                <w:sz w:val="22"/>
              </w:rPr>
              <w:t>22.</w:t>
            </w:r>
            <w:r w:rsidR="00F97158">
              <w:rPr>
                <w:color w:val="auto"/>
                <w:sz w:val="22"/>
              </w:rPr>
              <w:t xml:space="preserve"> </w:t>
            </w:r>
            <w:r w:rsidRPr="00D775CB">
              <w:rPr>
                <w:color w:val="auto"/>
                <w:sz w:val="22"/>
              </w:rPr>
              <w:t>особое мнение члена экспертной комиссии;</w:t>
            </w:r>
          </w:p>
          <w:p w14:paraId="1539D09C" w14:textId="45569C86" w:rsidR="004D3969" w:rsidRPr="00D775CB" w:rsidRDefault="004D3969" w:rsidP="00CE0E89">
            <w:pPr>
              <w:spacing w:after="0" w:line="247" w:lineRule="auto"/>
              <w:ind w:left="43" w:right="0" w:firstLine="0"/>
              <w:rPr>
                <w:color w:val="auto"/>
                <w:sz w:val="22"/>
              </w:rPr>
            </w:pPr>
            <w:r w:rsidRPr="00D775CB">
              <w:rPr>
                <w:color w:val="auto"/>
                <w:sz w:val="22"/>
              </w:rPr>
              <w:t>23.</w:t>
            </w:r>
            <w:r w:rsidR="00F97158">
              <w:rPr>
                <w:color w:val="auto"/>
                <w:sz w:val="22"/>
              </w:rPr>
              <w:t xml:space="preserve"> </w:t>
            </w:r>
            <w:r w:rsidRPr="00D775CB">
              <w:rPr>
                <w:color w:val="auto"/>
                <w:sz w:val="22"/>
              </w:rPr>
              <w:t>договор на проведение историко-культурной экспертизы</w:t>
            </w:r>
          </w:p>
        </w:tc>
        <w:tc>
          <w:tcPr>
            <w:tcW w:w="508" w:type="pct"/>
            <w:tcBorders>
              <w:top w:val="single" w:sz="4" w:space="0" w:color="auto"/>
              <w:left w:val="single" w:sz="4" w:space="0" w:color="auto"/>
              <w:bottom w:val="single" w:sz="4" w:space="0" w:color="auto"/>
              <w:right w:val="single" w:sz="4" w:space="0" w:color="auto"/>
            </w:tcBorders>
          </w:tcPr>
          <w:p w14:paraId="6604A532" w14:textId="7F2262B9" w:rsidR="004D3969" w:rsidRPr="00D775CB" w:rsidRDefault="003D1C96" w:rsidP="00CE0E89">
            <w:pPr>
              <w:spacing w:after="0" w:line="241" w:lineRule="auto"/>
              <w:ind w:left="43" w:right="0" w:firstLine="0"/>
              <w:rPr>
                <w:color w:val="auto"/>
                <w:sz w:val="22"/>
              </w:rPr>
            </w:pPr>
            <w:r>
              <w:rPr>
                <w:color w:val="auto"/>
                <w:sz w:val="22"/>
              </w:rPr>
              <w:t>З</w:t>
            </w:r>
            <w:r w:rsidRPr="00D775CB">
              <w:rPr>
                <w:color w:val="auto"/>
                <w:sz w:val="22"/>
              </w:rPr>
              <w:t>аключение историко</w:t>
            </w:r>
            <w:r w:rsidR="004D3969" w:rsidRPr="00D775CB">
              <w:rPr>
                <w:color w:val="auto"/>
                <w:sz w:val="22"/>
              </w:rPr>
              <w:t>-культурной экспертизы</w:t>
            </w:r>
          </w:p>
        </w:tc>
        <w:tc>
          <w:tcPr>
            <w:tcW w:w="430" w:type="pct"/>
            <w:tcBorders>
              <w:top w:val="single" w:sz="4" w:space="0" w:color="auto"/>
              <w:left w:val="single" w:sz="4" w:space="0" w:color="auto"/>
              <w:bottom w:val="single" w:sz="4" w:space="0" w:color="auto"/>
              <w:right w:val="single" w:sz="4" w:space="0" w:color="auto"/>
            </w:tcBorders>
          </w:tcPr>
          <w:p w14:paraId="5B4255AA" w14:textId="178E566C" w:rsidR="004D3969" w:rsidRPr="00D775CB" w:rsidRDefault="004D3969" w:rsidP="00CE0E89">
            <w:pPr>
              <w:spacing w:after="0" w:line="265" w:lineRule="auto"/>
              <w:ind w:left="43" w:right="0" w:firstLine="0"/>
              <w:rPr>
                <w:color w:val="auto"/>
                <w:sz w:val="22"/>
              </w:rPr>
            </w:pPr>
            <w:r w:rsidRPr="00D775CB">
              <w:rPr>
                <w:color w:val="auto"/>
                <w:sz w:val="22"/>
              </w:rPr>
              <w:t>Инвестор</w:t>
            </w:r>
          </w:p>
        </w:tc>
        <w:tc>
          <w:tcPr>
            <w:tcW w:w="430" w:type="pct"/>
            <w:tcBorders>
              <w:top w:val="single" w:sz="4" w:space="0" w:color="auto"/>
              <w:left w:val="single" w:sz="4" w:space="0" w:color="auto"/>
              <w:bottom w:val="single" w:sz="4" w:space="0" w:color="auto"/>
              <w:right w:val="single" w:sz="4" w:space="0" w:color="auto"/>
            </w:tcBorders>
          </w:tcPr>
          <w:p w14:paraId="1ADD472F" w14:textId="0A4FDC2C" w:rsidR="004D3969" w:rsidRPr="00D775CB" w:rsidRDefault="003D1C96" w:rsidP="00CE0E89">
            <w:pPr>
              <w:spacing w:after="0" w:line="254" w:lineRule="auto"/>
              <w:ind w:left="43" w:right="0" w:firstLine="0"/>
              <w:rPr>
                <w:color w:val="auto"/>
                <w:sz w:val="22"/>
              </w:rPr>
            </w:pPr>
            <w:r>
              <w:rPr>
                <w:color w:val="auto"/>
                <w:sz w:val="22"/>
              </w:rPr>
              <w:t>С</w:t>
            </w:r>
            <w:r w:rsidR="004D3969" w:rsidRPr="00D775CB">
              <w:rPr>
                <w:color w:val="auto"/>
                <w:sz w:val="22"/>
              </w:rPr>
              <w:t>татья 28 Федерального закона № 73-ФЗ; Положение о государственной историко-культурной экспертизе, утвержденное постановлением Правительства</w:t>
            </w:r>
            <w:r w:rsidR="00F97158">
              <w:rPr>
                <w:color w:val="auto"/>
                <w:sz w:val="22"/>
              </w:rPr>
              <w:t xml:space="preserve"> </w:t>
            </w:r>
            <w:r w:rsidR="004D3969" w:rsidRPr="00D775CB">
              <w:rPr>
                <w:color w:val="auto"/>
                <w:sz w:val="22"/>
              </w:rPr>
              <w:t>Российской</w:t>
            </w:r>
            <w:r w:rsidR="00F97158">
              <w:rPr>
                <w:color w:val="auto"/>
                <w:sz w:val="22"/>
              </w:rPr>
              <w:t xml:space="preserve"> </w:t>
            </w:r>
            <w:r w:rsidR="004D3969" w:rsidRPr="00D775CB">
              <w:rPr>
                <w:color w:val="auto"/>
                <w:sz w:val="22"/>
              </w:rPr>
              <w:t>Федерации от 15 июля</w:t>
            </w:r>
            <w:r w:rsidR="00F97158">
              <w:rPr>
                <w:color w:val="auto"/>
                <w:sz w:val="22"/>
              </w:rPr>
              <w:t xml:space="preserve"> </w:t>
            </w:r>
            <w:r w:rsidR="004D3969" w:rsidRPr="00D775CB">
              <w:rPr>
                <w:color w:val="auto"/>
                <w:sz w:val="22"/>
              </w:rPr>
              <w:t>2009 года № 569</w:t>
            </w:r>
          </w:p>
        </w:tc>
        <w:tc>
          <w:tcPr>
            <w:tcW w:w="549" w:type="pct"/>
            <w:tcBorders>
              <w:top w:val="single" w:sz="4" w:space="0" w:color="auto"/>
              <w:left w:val="single" w:sz="4" w:space="0" w:color="auto"/>
              <w:bottom w:val="single" w:sz="4" w:space="0" w:color="auto"/>
              <w:right w:val="single" w:sz="4" w:space="0" w:color="auto"/>
            </w:tcBorders>
          </w:tcPr>
          <w:p w14:paraId="3600832F" w14:textId="6032C69F" w:rsidR="004D3969" w:rsidRPr="00D775CB" w:rsidRDefault="003D1C96" w:rsidP="00CE0E89">
            <w:pPr>
              <w:spacing w:after="0" w:line="244" w:lineRule="auto"/>
              <w:ind w:left="43" w:right="0" w:firstLine="0"/>
              <w:rPr>
                <w:color w:val="auto"/>
                <w:sz w:val="22"/>
              </w:rPr>
            </w:pPr>
            <w:r>
              <w:rPr>
                <w:color w:val="auto"/>
                <w:sz w:val="22"/>
              </w:rPr>
              <w:t>Д</w:t>
            </w:r>
            <w:r w:rsidR="004D3969" w:rsidRPr="00D775CB">
              <w:rPr>
                <w:color w:val="auto"/>
                <w:sz w:val="22"/>
              </w:rPr>
              <w:t>ля объектов культурного наследия</w:t>
            </w:r>
          </w:p>
        </w:tc>
        <w:tc>
          <w:tcPr>
            <w:tcW w:w="676" w:type="pct"/>
            <w:tcBorders>
              <w:top w:val="single" w:sz="4" w:space="0" w:color="auto"/>
              <w:left w:val="single" w:sz="4" w:space="0" w:color="auto"/>
              <w:bottom w:val="single" w:sz="4" w:space="0" w:color="auto"/>
              <w:right w:val="single" w:sz="4" w:space="0" w:color="auto"/>
            </w:tcBorders>
          </w:tcPr>
          <w:p w14:paraId="4CE094F1" w14:textId="26456F4F" w:rsidR="004D3969" w:rsidRPr="00D775CB" w:rsidRDefault="004D3969" w:rsidP="00CE0E89">
            <w:pPr>
              <w:spacing w:after="0" w:line="256" w:lineRule="auto"/>
              <w:ind w:left="43" w:right="0" w:firstLine="0"/>
              <w:rPr>
                <w:color w:val="auto"/>
                <w:sz w:val="22"/>
              </w:rPr>
            </w:pPr>
            <w:r w:rsidRPr="00D775CB">
              <w:rPr>
                <w:color w:val="auto"/>
                <w:sz w:val="22"/>
              </w:rPr>
              <w:t>Проведение историко-культурной экспертизы устанавливается договором и определяется исходя из объема</w:t>
            </w:r>
            <w:r w:rsidRPr="00D775CB">
              <w:rPr>
                <w:color w:val="auto"/>
                <w:sz w:val="22"/>
              </w:rPr>
              <w:tab/>
              <w:t>и сложности выполняемых экспертом работ и общей суммы следующих расходов:</w:t>
            </w:r>
          </w:p>
          <w:p w14:paraId="3C718529" w14:textId="77777777" w:rsidR="004D3969" w:rsidRPr="00D775CB" w:rsidRDefault="004D3969" w:rsidP="00CE0E89">
            <w:pPr>
              <w:spacing w:after="0" w:line="254" w:lineRule="auto"/>
              <w:ind w:left="43" w:right="0" w:firstLine="0"/>
              <w:rPr>
                <w:color w:val="auto"/>
                <w:sz w:val="22"/>
              </w:rPr>
            </w:pPr>
            <w:r w:rsidRPr="00D775CB">
              <w:rPr>
                <w:color w:val="auto"/>
                <w:sz w:val="22"/>
              </w:rPr>
              <w:t xml:space="preserve">а) оплата труда эксперта: </w:t>
            </w:r>
          </w:p>
          <w:p w14:paraId="5EBECAD3" w14:textId="6248CFAF" w:rsidR="004D3969" w:rsidRPr="00D775CB" w:rsidRDefault="004D3969" w:rsidP="00CE0E89">
            <w:pPr>
              <w:spacing w:after="0" w:line="254" w:lineRule="auto"/>
              <w:ind w:left="43" w:right="0" w:firstLine="0"/>
              <w:rPr>
                <w:color w:val="auto"/>
                <w:sz w:val="22"/>
              </w:rPr>
            </w:pPr>
            <w:r w:rsidRPr="00D775CB">
              <w:rPr>
                <w:color w:val="auto"/>
                <w:sz w:val="22"/>
              </w:rPr>
              <w:t>6)</w:t>
            </w:r>
            <w:r w:rsidR="00A138F2">
              <w:rPr>
                <w:color w:val="auto"/>
                <w:sz w:val="22"/>
              </w:rPr>
              <w:t xml:space="preserve"> </w:t>
            </w:r>
            <w:r w:rsidRPr="00D775CB">
              <w:rPr>
                <w:color w:val="auto"/>
                <w:sz w:val="22"/>
              </w:rPr>
              <w:t>оплата документов, материалов, техники, средств и услуг, необходимых для проведения экспертизы;</w:t>
            </w:r>
          </w:p>
          <w:p w14:paraId="4CB562E3" w14:textId="76E0AE23" w:rsidR="004D3969" w:rsidRPr="00D775CB" w:rsidRDefault="004D3969" w:rsidP="00CE0E89">
            <w:pPr>
              <w:spacing w:after="0" w:line="248" w:lineRule="auto"/>
              <w:ind w:left="43" w:right="0" w:firstLine="0"/>
              <w:rPr>
                <w:color w:val="auto"/>
                <w:sz w:val="22"/>
              </w:rPr>
            </w:pPr>
            <w:r w:rsidRPr="00D775CB">
              <w:rPr>
                <w:color w:val="auto"/>
                <w:sz w:val="22"/>
              </w:rPr>
              <w:t>в)</w:t>
            </w:r>
            <w:r w:rsidR="00A138F2">
              <w:rPr>
                <w:color w:val="auto"/>
                <w:sz w:val="22"/>
              </w:rPr>
              <w:t xml:space="preserve"> </w:t>
            </w:r>
            <w:r w:rsidRPr="00D775CB">
              <w:rPr>
                <w:color w:val="auto"/>
                <w:sz w:val="22"/>
              </w:rPr>
              <w:t>оплата, транспортных и командировочных расходов, связанных проведением</w:t>
            </w:r>
            <w:r w:rsidR="00A138F2">
              <w:rPr>
                <w:color w:val="auto"/>
                <w:sz w:val="22"/>
              </w:rPr>
              <w:t xml:space="preserve"> </w:t>
            </w:r>
            <w:r w:rsidRPr="00D775CB">
              <w:rPr>
                <w:color w:val="auto"/>
                <w:sz w:val="22"/>
              </w:rPr>
              <w:t>экспертизы</w:t>
            </w:r>
          </w:p>
        </w:tc>
      </w:tr>
      <w:tr w:rsidR="004005D7" w:rsidRPr="00D775CB" w14:paraId="436B7C75"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5DF06FDE" w14:textId="36677EC3" w:rsidR="004D3969" w:rsidRPr="00D775CB" w:rsidRDefault="004D3969" w:rsidP="00CE0E89">
            <w:pPr>
              <w:spacing w:after="0" w:line="259" w:lineRule="auto"/>
              <w:ind w:left="43" w:right="0" w:firstLine="0"/>
              <w:rPr>
                <w:color w:val="auto"/>
                <w:sz w:val="22"/>
              </w:rPr>
            </w:pPr>
            <w:r w:rsidRPr="00D775CB">
              <w:rPr>
                <w:color w:val="auto"/>
                <w:sz w:val="22"/>
              </w:rPr>
              <w:t>14</w:t>
            </w:r>
            <w:r w:rsidR="004B4DB7">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6C007754" w14:textId="7FDAC5C3" w:rsidR="004D3969" w:rsidRPr="00D775CB" w:rsidRDefault="004D3969" w:rsidP="00CE0E89">
            <w:pPr>
              <w:spacing w:after="0" w:line="254" w:lineRule="auto"/>
              <w:ind w:left="43" w:right="0" w:firstLine="0"/>
              <w:rPr>
                <w:color w:val="auto"/>
                <w:sz w:val="22"/>
              </w:rPr>
            </w:pPr>
            <w:r w:rsidRPr="00D775CB">
              <w:rPr>
                <w:color w:val="auto"/>
                <w:sz w:val="22"/>
              </w:rPr>
              <w:t>Согласование научно-проектной документации</w:t>
            </w:r>
            <w:r w:rsidR="004B4DB7">
              <w:rPr>
                <w:color w:val="auto"/>
                <w:sz w:val="22"/>
              </w:rPr>
              <w:t xml:space="preserve"> </w:t>
            </w:r>
            <w:r w:rsidRPr="00D775CB">
              <w:rPr>
                <w:color w:val="auto"/>
                <w:sz w:val="22"/>
              </w:rPr>
              <w:t>с актом государственной</w:t>
            </w:r>
            <w:r w:rsidR="004B4DB7">
              <w:rPr>
                <w:color w:val="auto"/>
                <w:sz w:val="22"/>
              </w:rPr>
              <w:t xml:space="preserve"> </w:t>
            </w:r>
            <w:r w:rsidRPr="00D775CB">
              <w:rPr>
                <w:color w:val="auto"/>
                <w:sz w:val="22"/>
              </w:rPr>
              <w:t>историко-культурной экспертизы</w:t>
            </w:r>
          </w:p>
        </w:tc>
        <w:tc>
          <w:tcPr>
            <w:tcW w:w="336" w:type="pct"/>
            <w:tcBorders>
              <w:top w:val="single" w:sz="4" w:space="0" w:color="auto"/>
              <w:left w:val="single" w:sz="4" w:space="0" w:color="auto"/>
              <w:bottom w:val="single" w:sz="4" w:space="0" w:color="auto"/>
              <w:right w:val="single" w:sz="4" w:space="0" w:color="auto"/>
            </w:tcBorders>
          </w:tcPr>
          <w:p w14:paraId="68EECFFE" w14:textId="31DE5C27" w:rsidR="004D3969" w:rsidRPr="00D775CB" w:rsidRDefault="004D3969" w:rsidP="00CE0E89">
            <w:pPr>
              <w:spacing w:after="0" w:line="259" w:lineRule="auto"/>
              <w:ind w:left="43" w:right="0" w:firstLine="0"/>
              <w:rPr>
                <w:color w:val="auto"/>
                <w:sz w:val="22"/>
              </w:rPr>
            </w:pPr>
            <w:r w:rsidRPr="00D775CB">
              <w:rPr>
                <w:color w:val="auto"/>
                <w:sz w:val="22"/>
              </w:rPr>
              <w:t>45 календарных дней</w:t>
            </w:r>
          </w:p>
        </w:tc>
        <w:tc>
          <w:tcPr>
            <w:tcW w:w="275" w:type="pct"/>
            <w:tcBorders>
              <w:top w:val="single" w:sz="4" w:space="0" w:color="auto"/>
              <w:left w:val="single" w:sz="4" w:space="0" w:color="auto"/>
              <w:bottom w:val="single" w:sz="4" w:space="0" w:color="auto"/>
              <w:right w:val="single" w:sz="4" w:space="0" w:color="auto"/>
            </w:tcBorders>
          </w:tcPr>
          <w:p w14:paraId="2CAE347E" w14:textId="08C227EE" w:rsidR="004D3969" w:rsidRPr="00D775CB" w:rsidRDefault="004D3969" w:rsidP="00CE0E89">
            <w:pPr>
              <w:spacing w:after="0" w:line="259" w:lineRule="auto"/>
              <w:ind w:left="43" w:right="0" w:firstLine="0"/>
              <w:rPr>
                <w:color w:val="auto"/>
                <w:sz w:val="22"/>
              </w:rPr>
            </w:pPr>
            <w:r w:rsidRPr="00D775CB">
              <w:rPr>
                <w:color w:val="auto"/>
                <w:sz w:val="22"/>
              </w:rPr>
              <w:t>45 календарных дней</w:t>
            </w:r>
          </w:p>
        </w:tc>
        <w:tc>
          <w:tcPr>
            <w:tcW w:w="314" w:type="pct"/>
            <w:tcBorders>
              <w:top w:val="single" w:sz="4" w:space="0" w:color="auto"/>
              <w:left w:val="single" w:sz="4" w:space="0" w:color="auto"/>
              <w:bottom w:val="single" w:sz="4" w:space="0" w:color="auto"/>
              <w:right w:val="single" w:sz="4" w:space="0" w:color="auto"/>
            </w:tcBorders>
          </w:tcPr>
          <w:p w14:paraId="32208ADC" w14:textId="4B45C3AE" w:rsidR="004D3969" w:rsidRPr="00D775CB" w:rsidRDefault="004D3969" w:rsidP="00CE0E89">
            <w:pPr>
              <w:spacing w:after="0" w:line="246" w:lineRule="auto"/>
              <w:ind w:left="43" w:right="0" w:firstLine="0"/>
              <w:jc w:val="center"/>
              <w:rPr>
                <w:color w:val="auto"/>
                <w:sz w:val="22"/>
              </w:rPr>
            </w:pPr>
            <w:r w:rsidRPr="00D775CB">
              <w:rPr>
                <w:color w:val="auto"/>
                <w:sz w:val="22"/>
              </w:rPr>
              <w:t>4-5</w:t>
            </w:r>
          </w:p>
        </w:tc>
        <w:tc>
          <w:tcPr>
            <w:tcW w:w="737" w:type="pct"/>
            <w:tcBorders>
              <w:top w:val="single" w:sz="4" w:space="0" w:color="auto"/>
              <w:left w:val="single" w:sz="4" w:space="0" w:color="auto"/>
              <w:bottom w:val="single" w:sz="4" w:space="0" w:color="auto"/>
              <w:right w:val="single" w:sz="4" w:space="0" w:color="auto"/>
            </w:tcBorders>
          </w:tcPr>
          <w:p w14:paraId="5C03F49F" w14:textId="486DE78A" w:rsidR="004D3969" w:rsidRPr="00D775CB" w:rsidRDefault="004D3969" w:rsidP="00CE0E89">
            <w:pPr>
              <w:spacing w:after="0" w:line="247" w:lineRule="auto"/>
              <w:ind w:left="43" w:right="0" w:firstLine="0"/>
              <w:rPr>
                <w:color w:val="auto"/>
                <w:sz w:val="22"/>
              </w:rPr>
            </w:pPr>
            <w:r w:rsidRPr="00D775CB">
              <w:rPr>
                <w:color w:val="auto"/>
                <w:sz w:val="22"/>
              </w:rPr>
              <w:t>1.</w:t>
            </w:r>
            <w:r w:rsidR="004B4DB7">
              <w:rPr>
                <w:color w:val="auto"/>
                <w:sz w:val="22"/>
              </w:rPr>
              <w:t xml:space="preserve"> З</w:t>
            </w:r>
            <w:r w:rsidRPr="00D775CB">
              <w:rPr>
                <w:color w:val="auto"/>
                <w:sz w:val="22"/>
              </w:rPr>
              <w:t>аявление о предоставлении государственной услуги;</w:t>
            </w:r>
          </w:p>
          <w:p w14:paraId="3882E953" w14:textId="77777777" w:rsidR="004D3969" w:rsidRPr="00D775CB" w:rsidRDefault="004D3969" w:rsidP="00CE0E89">
            <w:pPr>
              <w:spacing w:after="0" w:line="247" w:lineRule="auto"/>
              <w:ind w:left="43" w:right="0" w:firstLine="0"/>
              <w:rPr>
                <w:color w:val="auto"/>
                <w:sz w:val="22"/>
              </w:rPr>
            </w:pPr>
            <w:r w:rsidRPr="00D775CB">
              <w:rPr>
                <w:color w:val="auto"/>
                <w:sz w:val="22"/>
              </w:rPr>
              <w:t xml:space="preserve">2. положительное заключение акта государственной историко-культурной экспертизы проектной документации по сохранению объекта культурного наследия в 2 экземплярах; </w:t>
            </w:r>
          </w:p>
          <w:p w14:paraId="04F6EA38" w14:textId="77777777" w:rsidR="004D3969" w:rsidRPr="00D775CB" w:rsidRDefault="004D3969" w:rsidP="00CE0E89">
            <w:pPr>
              <w:spacing w:after="0" w:line="247" w:lineRule="auto"/>
              <w:ind w:left="43" w:right="0" w:firstLine="0"/>
              <w:rPr>
                <w:color w:val="auto"/>
                <w:sz w:val="22"/>
              </w:rPr>
            </w:pPr>
            <w:r w:rsidRPr="00D775CB">
              <w:rPr>
                <w:color w:val="auto"/>
                <w:sz w:val="22"/>
              </w:rPr>
              <w:t>3. проектная документация</w:t>
            </w:r>
            <w:r w:rsidRPr="00D775CB">
              <w:rPr>
                <w:color w:val="auto"/>
                <w:sz w:val="22"/>
              </w:rPr>
              <w:tab/>
              <w:t>на проведение работ</w:t>
            </w:r>
          </w:p>
          <w:p w14:paraId="2716E4AC" w14:textId="62CE4301" w:rsidR="004D3969" w:rsidRPr="00D775CB" w:rsidRDefault="004D3969" w:rsidP="00CE0E89">
            <w:pPr>
              <w:spacing w:after="0" w:line="247" w:lineRule="auto"/>
              <w:ind w:left="43" w:right="0" w:firstLine="0"/>
              <w:rPr>
                <w:color w:val="auto"/>
                <w:sz w:val="22"/>
              </w:rPr>
            </w:pPr>
            <w:r w:rsidRPr="00D775CB">
              <w:rPr>
                <w:color w:val="auto"/>
                <w:sz w:val="22"/>
              </w:rPr>
              <w:t>по сохранению объекта</w:t>
            </w:r>
          </w:p>
          <w:p w14:paraId="344F7453" w14:textId="77777777" w:rsidR="004D3969" w:rsidRPr="00D775CB" w:rsidRDefault="004D3969" w:rsidP="00CE0E89">
            <w:pPr>
              <w:spacing w:after="0" w:line="247" w:lineRule="auto"/>
              <w:ind w:left="43" w:right="0" w:firstLine="0"/>
              <w:rPr>
                <w:color w:val="auto"/>
                <w:sz w:val="22"/>
              </w:rPr>
            </w:pPr>
            <w:r w:rsidRPr="00D775CB">
              <w:rPr>
                <w:color w:val="auto"/>
                <w:sz w:val="22"/>
              </w:rPr>
              <w:t>культурного наследия;</w:t>
            </w:r>
          </w:p>
          <w:p w14:paraId="7A05290A" w14:textId="03491A5F" w:rsidR="004D3969" w:rsidRPr="00D775CB" w:rsidRDefault="004D3969" w:rsidP="00CE0E89">
            <w:pPr>
              <w:spacing w:after="0" w:line="247" w:lineRule="auto"/>
              <w:ind w:left="43" w:right="0" w:firstLine="0"/>
              <w:rPr>
                <w:color w:val="auto"/>
                <w:sz w:val="22"/>
              </w:rPr>
            </w:pPr>
            <w:r w:rsidRPr="00D775CB">
              <w:rPr>
                <w:color w:val="auto"/>
                <w:sz w:val="22"/>
              </w:rPr>
              <w:t>4. положительное</w:t>
            </w:r>
            <w:r w:rsidR="004B4DB7">
              <w:rPr>
                <w:color w:val="auto"/>
                <w:sz w:val="22"/>
              </w:rPr>
              <w:t xml:space="preserve"> </w:t>
            </w:r>
            <w:r w:rsidRPr="00D775CB">
              <w:rPr>
                <w:color w:val="auto"/>
                <w:sz w:val="22"/>
              </w:rPr>
              <w:t>заключение государственной экспертизы проектной документации в 1 экземпляре;</w:t>
            </w:r>
          </w:p>
          <w:p w14:paraId="257BDF88" w14:textId="65C7FBB0" w:rsidR="004D3969" w:rsidRPr="00D775CB" w:rsidRDefault="004D3969" w:rsidP="00CE0E89">
            <w:pPr>
              <w:spacing w:after="0" w:line="247" w:lineRule="auto"/>
              <w:ind w:left="43" w:right="0" w:firstLine="0"/>
              <w:rPr>
                <w:color w:val="auto"/>
                <w:sz w:val="22"/>
              </w:rPr>
            </w:pPr>
            <w:r w:rsidRPr="00D775CB">
              <w:rPr>
                <w:color w:val="auto"/>
                <w:sz w:val="22"/>
              </w:rPr>
              <w:t>5.</w:t>
            </w:r>
            <w:r w:rsidR="004B4DB7">
              <w:rPr>
                <w:color w:val="auto"/>
                <w:sz w:val="22"/>
              </w:rPr>
              <w:t xml:space="preserve"> </w:t>
            </w:r>
            <w:r w:rsidRPr="00D775CB">
              <w:rPr>
                <w:color w:val="auto"/>
                <w:sz w:val="22"/>
              </w:rPr>
              <w:t>документ, подтверждающий</w:t>
            </w:r>
            <w:r w:rsidR="004B4DB7">
              <w:rPr>
                <w:color w:val="auto"/>
                <w:sz w:val="22"/>
              </w:rPr>
              <w:t xml:space="preserve"> </w:t>
            </w:r>
            <w:r w:rsidRPr="00D775CB">
              <w:rPr>
                <w:color w:val="auto"/>
                <w:sz w:val="22"/>
              </w:rPr>
              <w:t>полномочия представителя (в случае обращения за</w:t>
            </w:r>
            <w:r w:rsidR="004B4DB7">
              <w:rPr>
                <w:color w:val="auto"/>
                <w:sz w:val="22"/>
              </w:rPr>
              <w:t xml:space="preserve"> </w:t>
            </w:r>
            <w:r w:rsidRPr="00D775CB">
              <w:rPr>
                <w:color w:val="auto"/>
                <w:sz w:val="22"/>
              </w:rPr>
              <w:t>получением государственной услуги представителя юридического или физического лица (индивидуального предпринимателя)</w:t>
            </w:r>
          </w:p>
        </w:tc>
        <w:tc>
          <w:tcPr>
            <w:tcW w:w="508" w:type="pct"/>
            <w:tcBorders>
              <w:top w:val="single" w:sz="4" w:space="0" w:color="auto"/>
              <w:left w:val="single" w:sz="4" w:space="0" w:color="auto"/>
              <w:bottom w:val="single" w:sz="4" w:space="0" w:color="auto"/>
              <w:right w:val="single" w:sz="4" w:space="0" w:color="auto"/>
            </w:tcBorders>
          </w:tcPr>
          <w:p w14:paraId="0B4EA2A6" w14:textId="1E62EE32" w:rsidR="004D3969" w:rsidRPr="00D775CB" w:rsidRDefault="004B4DB7" w:rsidP="00CE0E89">
            <w:pPr>
              <w:spacing w:after="0" w:line="241" w:lineRule="auto"/>
              <w:ind w:left="43" w:right="0" w:firstLine="0"/>
              <w:rPr>
                <w:color w:val="auto"/>
                <w:sz w:val="22"/>
              </w:rPr>
            </w:pPr>
            <w:r>
              <w:rPr>
                <w:color w:val="auto"/>
                <w:sz w:val="22"/>
              </w:rPr>
              <w:t xml:space="preserve">1. </w:t>
            </w:r>
            <w:r w:rsidR="004D3969" w:rsidRPr="00D775CB">
              <w:rPr>
                <w:color w:val="auto"/>
                <w:sz w:val="22"/>
              </w:rPr>
              <w:t>согласование проектной документации на проведение работ</w:t>
            </w:r>
            <w:r>
              <w:rPr>
                <w:color w:val="auto"/>
                <w:sz w:val="22"/>
              </w:rPr>
              <w:t xml:space="preserve"> </w:t>
            </w:r>
            <w:r w:rsidR="004D3969" w:rsidRPr="00D775CB">
              <w:rPr>
                <w:color w:val="auto"/>
                <w:sz w:val="22"/>
              </w:rPr>
              <w:t>по сохранению объекта</w:t>
            </w:r>
            <w:r>
              <w:rPr>
                <w:color w:val="auto"/>
                <w:sz w:val="22"/>
              </w:rPr>
              <w:t>;</w:t>
            </w:r>
          </w:p>
          <w:p w14:paraId="1C3B346F" w14:textId="2E1DDCC7" w:rsidR="004D3969" w:rsidRPr="00D775CB" w:rsidRDefault="004B4DB7" w:rsidP="00CE0E89">
            <w:pPr>
              <w:spacing w:after="0" w:line="241" w:lineRule="auto"/>
              <w:ind w:left="43" w:right="0" w:firstLine="0"/>
              <w:rPr>
                <w:color w:val="auto"/>
                <w:sz w:val="22"/>
              </w:rPr>
            </w:pPr>
            <w:r>
              <w:rPr>
                <w:color w:val="auto"/>
                <w:sz w:val="22"/>
              </w:rPr>
              <w:t xml:space="preserve">2. </w:t>
            </w:r>
            <w:r w:rsidR="004D3969" w:rsidRPr="00D775CB">
              <w:rPr>
                <w:color w:val="auto"/>
                <w:sz w:val="22"/>
              </w:rPr>
              <w:t>отказ в</w:t>
            </w:r>
            <w:r>
              <w:rPr>
                <w:color w:val="auto"/>
                <w:sz w:val="22"/>
              </w:rPr>
              <w:t xml:space="preserve"> </w:t>
            </w:r>
            <w:r w:rsidR="004D3969" w:rsidRPr="00D775CB">
              <w:rPr>
                <w:color w:val="auto"/>
                <w:sz w:val="22"/>
              </w:rPr>
              <w:t>согласовании проектной документации на проведение работ</w:t>
            </w:r>
            <w:r>
              <w:rPr>
                <w:color w:val="auto"/>
                <w:sz w:val="22"/>
              </w:rPr>
              <w:t xml:space="preserve"> </w:t>
            </w:r>
            <w:r w:rsidR="004D3969" w:rsidRPr="00D775CB">
              <w:rPr>
                <w:color w:val="auto"/>
                <w:sz w:val="22"/>
              </w:rPr>
              <w:t>по</w:t>
            </w:r>
            <w:r>
              <w:rPr>
                <w:color w:val="auto"/>
                <w:sz w:val="22"/>
              </w:rPr>
              <w:t xml:space="preserve"> </w:t>
            </w:r>
            <w:r w:rsidR="004D3969" w:rsidRPr="00D775CB">
              <w:rPr>
                <w:color w:val="auto"/>
                <w:sz w:val="22"/>
              </w:rPr>
              <w:t xml:space="preserve">сохранению </w:t>
            </w:r>
            <w:r>
              <w:rPr>
                <w:color w:val="auto"/>
                <w:sz w:val="22"/>
              </w:rPr>
              <w:t>о</w:t>
            </w:r>
            <w:r w:rsidR="004D3969" w:rsidRPr="00D775CB">
              <w:rPr>
                <w:color w:val="auto"/>
                <w:sz w:val="22"/>
              </w:rPr>
              <w:t>бъекта культурного наследия</w:t>
            </w:r>
          </w:p>
        </w:tc>
        <w:tc>
          <w:tcPr>
            <w:tcW w:w="430" w:type="pct"/>
            <w:tcBorders>
              <w:top w:val="single" w:sz="4" w:space="0" w:color="auto"/>
              <w:left w:val="single" w:sz="4" w:space="0" w:color="auto"/>
              <w:bottom w:val="single" w:sz="4" w:space="0" w:color="auto"/>
              <w:right w:val="single" w:sz="4" w:space="0" w:color="auto"/>
            </w:tcBorders>
          </w:tcPr>
          <w:p w14:paraId="26573981" w14:textId="310FA385" w:rsidR="004D3969" w:rsidRPr="00D775CB" w:rsidRDefault="004B4DB7" w:rsidP="00CE0E89">
            <w:pPr>
              <w:spacing w:after="0" w:line="265" w:lineRule="auto"/>
              <w:ind w:left="43" w:right="0" w:firstLine="0"/>
              <w:rPr>
                <w:color w:val="auto"/>
                <w:sz w:val="22"/>
              </w:rPr>
            </w:pPr>
            <w:r>
              <w:rPr>
                <w:color w:val="auto"/>
                <w:sz w:val="22"/>
              </w:rPr>
              <w:t>К</w:t>
            </w:r>
            <w:r w:rsidR="004D3969" w:rsidRPr="00D775CB">
              <w:rPr>
                <w:color w:val="auto"/>
                <w:sz w:val="22"/>
              </w:rPr>
              <w:t>омитет по охране объектов культурного наследия Вологодской области</w:t>
            </w:r>
          </w:p>
        </w:tc>
        <w:tc>
          <w:tcPr>
            <w:tcW w:w="430" w:type="pct"/>
            <w:tcBorders>
              <w:top w:val="single" w:sz="4" w:space="0" w:color="auto"/>
              <w:left w:val="single" w:sz="4" w:space="0" w:color="auto"/>
              <w:bottom w:val="single" w:sz="4" w:space="0" w:color="auto"/>
              <w:right w:val="single" w:sz="4" w:space="0" w:color="auto"/>
            </w:tcBorders>
          </w:tcPr>
          <w:p w14:paraId="7B45BFA9" w14:textId="25FA443E" w:rsidR="004D3969" w:rsidRPr="00D775CB" w:rsidRDefault="004B4DB7" w:rsidP="00CE0E89">
            <w:pPr>
              <w:spacing w:after="0" w:line="254" w:lineRule="auto"/>
              <w:ind w:left="43" w:right="0" w:firstLine="0"/>
              <w:rPr>
                <w:color w:val="auto"/>
                <w:sz w:val="22"/>
              </w:rPr>
            </w:pPr>
            <w:r>
              <w:rPr>
                <w:color w:val="auto"/>
                <w:sz w:val="22"/>
              </w:rPr>
              <w:t>П</w:t>
            </w:r>
            <w:r w:rsidR="004D3969" w:rsidRPr="00D775CB">
              <w:rPr>
                <w:color w:val="auto"/>
                <w:sz w:val="22"/>
              </w:rPr>
              <w:t>риказ Комитета по охране объектов культурного наследия Вологодской области от 08 августа 2016 № 220-О «Об</w:t>
            </w:r>
            <w:r>
              <w:rPr>
                <w:color w:val="auto"/>
                <w:sz w:val="22"/>
              </w:rPr>
              <w:t xml:space="preserve"> </w:t>
            </w:r>
            <w:r w:rsidR="004D3969" w:rsidRPr="00D775CB">
              <w:rPr>
                <w:color w:val="auto"/>
                <w:sz w:val="22"/>
              </w:rPr>
              <w:t>утверждении</w:t>
            </w:r>
            <w:r w:rsidR="006265EA" w:rsidRPr="00D775CB">
              <w:rPr>
                <w:color w:val="auto"/>
                <w:sz w:val="22"/>
              </w:rPr>
              <w:t xml:space="preserve"> </w:t>
            </w:r>
            <w:r w:rsidR="004D3969" w:rsidRPr="00D775CB">
              <w:rPr>
                <w:color w:val="auto"/>
                <w:sz w:val="22"/>
              </w:rPr>
              <w:t>Административного</w:t>
            </w:r>
            <w:r>
              <w:rPr>
                <w:color w:val="auto"/>
                <w:sz w:val="22"/>
              </w:rPr>
              <w:t xml:space="preserve"> </w:t>
            </w:r>
            <w:r w:rsidR="004D3969" w:rsidRPr="00D775CB">
              <w:rPr>
                <w:color w:val="auto"/>
                <w:sz w:val="22"/>
              </w:rPr>
              <w:t>регламента предоставления государственной услуги по согласованию проектной</w:t>
            </w:r>
            <w:r>
              <w:rPr>
                <w:color w:val="auto"/>
                <w:sz w:val="22"/>
              </w:rPr>
              <w:t xml:space="preserve"> </w:t>
            </w:r>
            <w:r w:rsidR="004D3969" w:rsidRPr="00D775CB">
              <w:rPr>
                <w:color w:val="auto"/>
                <w:sz w:val="22"/>
              </w:rPr>
              <w:t>документации по сохранению объектов</w:t>
            </w:r>
            <w:r>
              <w:rPr>
                <w:color w:val="auto"/>
                <w:sz w:val="22"/>
              </w:rPr>
              <w:t xml:space="preserve"> </w:t>
            </w:r>
            <w:r w:rsidR="004D3969" w:rsidRPr="00D775CB">
              <w:rPr>
                <w:color w:val="auto"/>
                <w:sz w:val="22"/>
              </w:rPr>
              <w:t>культурного наследия регионального значения, выявленных объектов культурного наследия», приказ Минкультуры России от 22 ноября</w:t>
            </w:r>
            <w:r>
              <w:rPr>
                <w:color w:val="auto"/>
                <w:sz w:val="22"/>
              </w:rPr>
              <w:t xml:space="preserve"> </w:t>
            </w:r>
            <w:r w:rsidR="004D3969" w:rsidRPr="00D775CB">
              <w:rPr>
                <w:color w:val="auto"/>
                <w:sz w:val="22"/>
              </w:rPr>
              <w:t>2013 года № 1942 «Об утверждении</w:t>
            </w:r>
            <w:r>
              <w:rPr>
                <w:color w:val="auto"/>
                <w:sz w:val="22"/>
              </w:rPr>
              <w:t xml:space="preserve"> </w:t>
            </w:r>
            <w:r w:rsidR="004D3969" w:rsidRPr="00D775CB">
              <w:rPr>
                <w:color w:val="auto"/>
                <w:sz w:val="22"/>
              </w:rPr>
              <w:t>Административного регламента предоставления государственной услуги по</w:t>
            </w:r>
            <w:r>
              <w:rPr>
                <w:color w:val="auto"/>
                <w:sz w:val="22"/>
              </w:rPr>
              <w:t xml:space="preserve"> </w:t>
            </w:r>
            <w:r w:rsidR="004D3969" w:rsidRPr="00D775CB">
              <w:rPr>
                <w:color w:val="auto"/>
                <w:sz w:val="22"/>
              </w:rPr>
              <w:t>согласованию проектной</w:t>
            </w:r>
            <w:r>
              <w:rPr>
                <w:color w:val="auto"/>
                <w:sz w:val="22"/>
              </w:rPr>
              <w:t xml:space="preserve"> </w:t>
            </w:r>
            <w:r w:rsidR="004D3969" w:rsidRPr="00D775CB">
              <w:rPr>
                <w:color w:val="auto"/>
                <w:sz w:val="22"/>
              </w:rPr>
              <w:t>документации на проведение работ по сохранению объекта</w:t>
            </w:r>
            <w:r>
              <w:rPr>
                <w:color w:val="auto"/>
                <w:sz w:val="22"/>
              </w:rPr>
              <w:t xml:space="preserve"> </w:t>
            </w:r>
            <w:r w:rsidR="004D3969" w:rsidRPr="00D775CB">
              <w:rPr>
                <w:color w:val="auto"/>
                <w:sz w:val="22"/>
              </w:rPr>
              <w:t>культурного наследия (памятника истории и культуры) народов</w:t>
            </w:r>
            <w:r>
              <w:rPr>
                <w:color w:val="auto"/>
                <w:sz w:val="22"/>
              </w:rPr>
              <w:t xml:space="preserve"> </w:t>
            </w:r>
            <w:r w:rsidR="004D3969" w:rsidRPr="00D775CB">
              <w:rPr>
                <w:color w:val="auto"/>
                <w:sz w:val="22"/>
              </w:rPr>
              <w:t>Российской Федерации федерального значения (за</w:t>
            </w:r>
            <w:r>
              <w:rPr>
                <w:color w:val="auto"/>
                <w:sz w:val="22"/>
              </w:rPr>
              <w:t xml:space="preserve"> </w:t>
            </w:r>
            <w:r w:rsidR="004D3969" w:rsidRPr="00D775CB">
              <w:rPr>
                <w:color w:val="auto"/>
                <w:sz w:val="22"/>
              </w:rPr>
              <w:t>исключением отдельных объектов культурного наследия, перечень которых устанавливается Правительством</w:t>
            </w:r>
            <w:r>
              <w:rPr>
                <w:color w:val="auto"/>
                <w:sz w:val="22"/>
              </w:rPr>
              <w:t xml:space="preserve"> </w:t>
            </w:r>
            <w:r w:rsidR="004D3969" w:rsidRPr="00D775CB">
              <w:rPr>
                <w:color w:val="auto"/>
                <w:sz w:val="22"/>
              </w:rPr>
              <w:t>Российской</w:t>
            </w:r>
            <w:r>
              <w:rPr>
                <w:color w:val="auto"/>
                <w:sz w:val="22"/>
              </w:rPr>
              <w:t xml:space="preserve"> </w:t>
            </w:r>
            <w:r w:rsidR="004D3969" w:rsidRPr="00D775CB">
              <w:rPr>
                <w:color w:val="auto"/>
                <w:sz w:val="22"/>
              </w:rPr>
              <w:t>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w:t>
            </w:r>
          </w:p>
        </w:tc>
        <w:tc>
          <w:tcPr>
            <w:tcW w:w="549" w:type="pct"/>
            <w:tcBorders>
              <w:top w:val="single" w:sz="4" w:space="0" w:color="auto"/>
              <w:left w:val="single" w:sz="4" w:space="0" w:color="auto"/>
              <w:bottom w:val="single" w:sz="4" w:space="0" w:color="auto"/>
              <w:right w:val="single" w:sz="4" w:space="0" w:color="auto"/>
            </w:tcBorders>
          </w:tcPr>
          <w:p w14:paraId="6CFE0E90" w14:textId="084911FA" w:rsidR="004D3969" w:rsidRPr="00D775CB" w:rsidRDefault="004B4DB7" w:rsidP="00CE0E89">
            <w:pPr>
              <w:spacing w:after="0" w:line="254" w:lineRule="auto"/>
              <w:ind w:left="43" w:right="0" w:firstLine="0"/>
              <w:rPr>
                <w:color w:val="auto"/>
                <w:sz w:val="22"/>
              </w:rPr>
            </w:pPr>
            <w:r>
              <w:rPr>
                <w:color w:val="auto"/>
                <w:sz w:val="22"/>
              </w:rPr>
              <w:t>Д</w:t>
            </w:r>
            <w:r w:rsidR="004D3969" w:rsidRPr="00D775CB">
              <w:rPr>
                <w:color w:val="auto"/>
                <w:sz w:val="22"/>
              </w:rPr>
              <w:t>ля воссоздания объектов</w:t>
            </w:r>
          </w:p>
          <w:p w14:paraId="3DD6A045" w14:textId="69819708" w:rsidR="004D3969" w:rsidRPr="00D775CB" w:rsidRDefault="004D3969" w:rsidP="00CE0E89">
            <w:pPr>
              <w:spacing w:after="0" w:line="244" w:lineRule="auto"/>
              <w:ind w:left="43" w:right="0" w:firstLine="0"/>
              <w:rPr>
                <w:color w:val="auto"/>
                <w:sz w:val="22"/>
              </w:rPr>
            </w:pPr>
            <w:r w:rsidRPr="00D775CB">
              <w:rPr>
                <w:color w:val="auto"/>
                <w:sz w:val="22"/>
              </w:rPr>
              <w:t>культурного наследия</w:t>
            </w:r>
          </w:p>
        </w:tc>
        <w:tc>
          <w:tcPr>
            <w:tcW w:w="676" w:type="pct"/>
            <w:tcBorders>
              <w:top w:val="single" w:sz="4" w:space="0" w:color="auto"/>
              <w:left w:val="single" w:sz="4" w:space="0" w:color="auto"/>
              <w:bottom w:val="single" w:sz="4" w:space="0" w:color="auto"/>
              <w:right w:val="single" w:sz="4" w:space="0" w:color="auto"/>
            </w:tcBorders>
          </w:tcPr>
          <w:p w14:paraId="6DCF43DE" w14:textId="027DA55B" w:rsidR="004D3969" w:rsidRPr="00D775CB" w:rsidRDefault="004D3969" w:rsidP="00CE0E89">
            <w:pPr>
              <w:spacing w:after="0" w:line="256" w:lineRule="auto"/>
              <w:ind w:left="43" w:right="0" w:firstLine="0"/>
              <w:jc w:val="center"/>
              <w:rPr>
                <w:color w:val="auto"/>
                <w:sz w:val="22"/>
              </w:rPr>
            </w:pPr>
            <w:r w:rsidRPr="00D775CB">
              <w:rPr>
                <w:color w:val="auto"/>
                <w:sz w:val="22"/>
              </w:rPr>
              <w:t>-</w:t>
            </w:r>
          </w:p>
        </w:tc>
      </w:tr>
      <w:tr w:rsidR="004005D7" w:rsidRPr="00D775CB" w14:paraId="3C21EDEE"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42FC00E0" w14:textId="78C85048" w:rsidR="004D3969" w:rsidRPr="00D775CB" w:rsidRDefault="004D3969" w:rsidP="00CE0E89">
            <w:pPr>
              <w:spacing w:after="0" w:line="259" w:lineRule="auto"/>
              <w:ind w:left="43" w:right="0" w:firstLine="0"/>
              <w:rPr>
                <w:color w:val="auto"/>
                <w:sz w:val="22"/>
              </w:rPr>
            </w:pPr>
            <w:r w:rsidRPr="00D775CB">
              <w:rPr>
                <w:color w:val="auto"/>
                <w:sz w:val="22"/>
              </w:rPr>
              <w:t>15</w:t>
            </w:r>
            <w:r w:rsidR="00B03BD7">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58BA60B9" w14:textId="4E3238B8" w:rsidR="004D3969" w:rsidRPr="00D775CB" w:rsidRDefault="004D3969" w:rsidP="00CE0E89">
            <w:pPr>
              <w:spacing w:after="0" w:line="248" w:lineRule="auto"/>
              <w:ind w:left="43" w:right="0" w:firstLine="0"/>
              <w:rPr>
                <w:color w:val="auto"/>
                <w:sz w:val="22"/>
              </w:rPr>
            </w:pPr>
            <w:r w:rsidRPr="00D775CB">
              <w:rPr>
                <w:color w:val="auto"/>
                <w:sz w:val="22"/>
              </w:rPr>
              <w:t>Заключение договора комплексном развитии территории</w:t>
            </w:r>
          </w:p>
        </w:tc>
        <w:tc>
          <w:tcPr>
            <w:tcW w:w="336" w:type="pct"/>
            <w:tcBorders>
              <w:top w:val="single" w:sz="4" w:space="0" w:color="auto"/>
              <w:left w:val="single" w:sz="4" w:space="0" w:color="auto"/>
              <w:bottom w:val="single" w:sz="4" w:space="0" w:color="auto"/>
              <w:right w:val="single" w:sz="4" w:space="0" w:color="auto"/>
            </w:tcBorders>
          </w:tcPr>
          <w:p w14:paraId="011D80C3" w14:textId="1818A47C" w:rsidR="004D3969" w:rsidRPr="00D775CB" w:rsidRDefault="004D3969" w:rsidP="00CE0E89">
            <w:pPr>
              <w:spacing w:after="0" w:line="259" w:lineRule="auto"/>
              <w:ind w:left="43" w:right="0" w:firstLine="0"/>
              <w:rPr>
                <w:color w:val="auto"/>
                <w:sz w:val="22"/>
              </w:rPr>
            </w:pPr>
            <w:r w:rsidRPr="00D775CB">
              <w:rPr>
                <w:color w:val="auto"/>
                <w:sz w:val="22"/>
              </w:rPr>
              <w:t>45 календарных дней (31 рабочий день)</w:t>
            </w:r>
          </w:p>
        </w:tc>
        <w:tc>
          <w:tcPr>
            <w:tcW w:w="275" w:type="pct"/>
            <w:tcBorders>
              <w:top w:val="single" w:sz="4" w:space="0" w:color="auto"/>
              <w:left w:val="single" w:sz="4" w:space="0" w:color="auto"/>
              <w:bottom w:val="single" w:sz="4" w:space="0" w:color="auto"/>
              <w:right w:val="single" w:sz="4" w:space="0" w:color="auto"/>
            </w:tcBorders>
          </w:tcPr>
          <w:p w14:paraId="63E16D5D" w14:textId="046AF926" w:rsidR="004D3969" w:rsidRPr="00D775CB" w:rsidRDefault="004D3969" w:rsidP="00CE0E89">
            <w:pPr>
              <w:spacing w:after="0" w:line="259" w:lineRule="auto"/>
              <w:ind w:left="43" w:right="0" w:firstLine="0"/>
              <w:rPr>
                <w:color w:val="auto"/>
                <w:sz w:val="22"/>
              </w:rPr>
            </w:pPr>
            <w:r w:rsidRPr="00D775CB">
              <w:rPr>
                <w:color w:val="auto"/>
                <w:sz w:val="22"/>
              </w:rPr>
              <w:t>45 календарных дней (31 рабочий день)</w:t>
            </w:r>
          </w:p>
        </w:tc>
        <w:tc>
          <w:tcPr>
            <w:tcW w:w="314" w:type="pct"/>
            <w:tcBorders>
              <w:top w:val="single" w:sz="4" w:space="0" w:color="auto"/>
              <w:left w:val="single" w:sz="4" w:space="0" w:color="auto"/>
              <w:bottom w:val="single" w:sz="4" w:space="0" w:color="auto"/>
              <w:right w:val="single" w:sz="4" w:space="0" w:color="auto"/>
            </w:tcBorders>
          </w:tcPr>
          <w:p w14:paraId="5A2D6F49" w14:textId="00C99C65" w:rsidR="004D3969" w:rsidRPr="00D775CB" w:rsidRDefault="004D3969" w:rsidP="00CE0E89">
            <w:pPr>
              <w:spacing w:after="0" w:line="246" w:lineRule="auto"/>
              <w:ind w:left="43" w:right="0" w:firstLine="0"/>
              <w:jc w:val="center"/>
              <w:rPr>
                <w:color w:val="auto"/>
                <w:sz w:val="22"/>
              </w:rPr>
            </w:pPr>
            <w:r w:rsidRPr="00D775CB">
              <w:rPr>
                <w:color w:val="auto"/>
                <w:sz w:val="22"/>
              </w:rPr>
              <w:t>-</w:t>
            </w:r>
          </w:p>
        </w:tc>
        <w:tc>
          <w:tcPr>
            <w:tcW w:w="737" w:type="pct"/>
            <w:tcBorders>
              <w:top w:val="single" w:sz="4" w:space="0" w:color="auto"/>
              <w:left w:val="single" w:sz="4" w:space="0" w:color="auto"/>
              <w:bottom w:val="single" w:sz="4" w:space="0" w:color="auto"/>
              <w:right w:val="single" w:sz="4" w:space="0" w:color="auto"/>
            </w:tcBorders>
          </w:tcPr>
          <w:p w14:paraId="1C133B68" w14:textId="6596A251" w:rsidR="004D3969" w:rsidRPr="00D775CB" w:rsidRDefault="00206EA2" w:rsidP="00CE0E89">
            <w:pPr>
              <w:spacing w:after="0" w:line="247" w:lineRule="auto"/>
              <w:ind w:left="43" w:right="0" w:firstLine="0"/>
              <w:rPr>
                <w:color w:val="auto"/>
                <w:sz w:val="22"/>
              </w:rPr>
            </w:pPr>
            <w:r>
              <w:rPr>
                <w:color w:val="auto"/>
                <w:sz w:val="22"/>
              </w:rPr>
              <w:t>П</w:t>
            </w:r>
            <w:r w:rsidR="004D3969" w:rsidRPr="00D775CB">
              <w:rPr>
                <w:color w:val="auto"/>
                <w:sz w:val="22"/>
              </w:rPr>
              <w:t>роект договора о комплексном развитии территории</w:t>
            </w:r>
          </w:p>
        </w:tc>
        <w:tc>
          <w:tcPr>
            <w:tcW w:w="508" w:type="pct"/>
            <w:tcBorders>
              <w:top w:val="single" w:sz="4" w:space="0" w:color="auto"/>
              <w:left w:val="single" w:sz="4" w:space="0" w:color="auto"/>
              <w:bottom w:val="single" w:sz="4" w:space="0" w:color="auto"/>
              <w:right w:val="single" w:sz="4" w:space="0" w:color="auto"/>
            </w:tcBorders>
          </w:tcPr>
          <w:p w14:paraId="28DAD03C" w14:textId="70042C55" w:rsidR="004D3969" w:rsidRPr="00D775CB" w:rsidRDefault="00206EA2" w:rsidP="00CE0E89">
            <w:pPr>
              <w:spacing w:after="0" w:line="241" w:lineRule="auto"/>
              <w:ind w:left="43" w:right="0" w:firstLine="0"/>
              <w:rPr>
                <w:color w:val="auto"/>
                <w:sz w:val="22"/>
              </w:rPr>
            </w:pPr>
            <w:r>
              <w:rPr>
                <w:color w:val="auto"/>
                <w:sz w:val="22"/>
              </w:rPr>
              <w:t>К</w:t>
            </w:r>
            <w:r w:rsidR="004D3969" w:rsidRPr="00D775CB">
              <w:rPr>
                <w:color w:val="auto"/>
                <w:sz w:val="22"/>
              </w:rPr>
              <w:t>опия договора о комплексном развитии территории в случае,</w:t>
            </w:r>
            <w:r>
              <w:rPr>
                <w:color w:val="auto"/>
                <w:sz w:val="22"/>
              </w:rPr>
              <w:t xml:space="preserve"> </w:t>
            </w:r>
            <w:r w:rsidR="004D3969" w:rsidRPr="00D775CB">
              <w:rPr>
                <w:color w:val="auto"/>
                <w:sz w:val="22"/>
              </w:rPr>
              <w:t>если строительство, реконструкцию объектов капитального строительства планируется осуществлять границах территории, отношении которой органом местного  самоуправления принято решение о комплексном развитии территории</w:t>
            </w:r>
          </w:p>
        </w:tc>
        <w:tc>
          <w:tcPr>
            <w:tcW w:w="430" w:type="pct"/>
            <w:tcBorders>
              <w:top w:val="single" w:sz="4" w:space="0" w:color="auto"/>
              <w:left w:val="single" w:sz="4" w:space="0" w:color="auto"/>
              <w:bottom w:val="single" w:sz="4" w:space="0" w:color="auto"/>
              <w:right w:val="single" w:sz="4" w:space="0" w:color="auto"/>
            </w:tcBorders>
          </w:tcPr>
          <w:p w14:paraId="6D736443" w14:textId="3DEC8C18" w:rsidR="004D3969" w:rsidRPr="00D775CB" w:rsidRDefault="00206EA2" w:rsidP="00CE0E89">
            <w:pPr>
              <w:spacing w:after="0" w:line="265" w:lineRule="auto"/>
              <w:ind w:left="43" w:right="0" w:firstLine="0"/>
              <w:rPr>
                <w:color w:val="auto"/>
                <w:sz w:val="22"/>
              </w:rPr>
            </w:pPr>
            <w:r>
              <w:rPr>
                <w:color w:val="auto"/>
                <w:sz w:val="22"/>
              </w:rPr>
              <w:t>К</w:t>
            </w:r>
            <w:r w:rsidR="004D3969" w:rsidRPr="00D775CB">
              <w:rPr>
                <w:color w:val="auto"/>
                <w:sz w:val="22"/>
              </w:rPr>
              <w:t xml:space="preserve">омитет по управлению имуществом города </w:t>
            </w:r>
          </w:p>
        </w:tc>
        <w:tc>
          <w:tcPr>
            <w:tcW w:w="430" w:type="pct"/>
            <w:tcBorders>
              <w:top w:val="single" w:sz="4" w:space="0" w:color="auto"/>
              <w:left w:val="single" w:sz="4" w:space="0" w:color="auto"/>
              <w:bottom w:val="single" w:sz="4" w:space="0" w:color="auto"/>
              <w:right w:val="single" w:sz="4" w:space="0" w:color="auto"/>
            </w:tcBorders>
          </w:tcPr>
          <w:p w14:paraId="0D5BF0AF" w14:textId="13C21C4B" w:rsidR="004D3969" w:rsidRPr="00D775CB" w:rsidRDefault="00206EA2" w:rsidP="00CE0E89">
            <w:pPr>
              <w:spacing w:after="0" w:line="252" w:lineRule="auto"/>
              <w:ind w:left="43" w:right="0" w:firstLine="0"/>
              <w:rPr>
                <w:color w:val="auto"/>
                <w:sz w:val="22"/>
              </w:rPr>
            </w:pPr>
            <w:r>
              <w:rPr>
                <w:color w:val="auto"/>
                <w:sz w:val="22"/>
              </w:rPr>
              <w:t>С</w:t>
            </w:r>
            <w:r w:rsidR="004D3969" w:rsidRPr="00D775CB">
              <w:rPr>
                <w:color w:val="auto"/>
                <w:sz w:val="22"/>
              </w:rPr>
              <w:t>татья 69 ГрК РФ; Правила заключения договора о комплексном развитии территории посредством проведения торгов электронной</w:t>
            </w:r>
            <w:r w:rsidR="006265EA" w:rsidRPr="00D775CB">
              <w:rPr>
                <w:color w:val="auto"/>
                <w:sz w:val="22"/>
              </w:rPr>
              <w:t xml:space="preserve"> </w:t>
            </w:r>
            <w:r w:rsidR="004D3969" w:rsidRPr="00D775CB">
              <w:rPr>
                <w:color w:val="auto"/>
                <w:sz w:val="22"/>
              </w:rPr>
              <w:t>форме, утвержденные постановлением Правительства</w:t>
            </w:r>
          </w:p>
          <w:p w14:paraId="7EDA4FB4" w14:textId="16528E5E" w:rsidR="004D3969" w:rsidRPr="00D775CB" w:rsidRDefault="004D3969" w:rsidP="00CE0E89">
            <w:pPr>
              <w:spacing w:after="0" w:line="259" w:lineRule="auto"/>
              <w:ind w:left="43" w:right="0" w:firstLine="0"/>
              <w:rPr>
                <w:color w:val="auto"/>
                <w:sz w:val="22"/>
              </w:rPr>
            </w:pPr>
            <w:r w:rsidRPr="00D775CB">
              <w:rPr>
                <w:color w:val="auto"/>
                <w:sz w:val="22"/>
              </w:rPr>
              <w:t>Российской</w:t>
            </w:r>
            <w:r w:rsidR="00206EA2">
              <w:rPr>
                <w:color w:val="auto"/>
                <w:sz w:val="22"/>
              </w:rPr>
              <w:t xml:space="preserve"> </w:t>
            </w:r>
            <w:r w:rsidRPr="00D775CB">
              <w:rPr>
                <w:color w:val="auto"/>
                <w:sz w:val="22"/>
              </w:rPr>
              <w:t>Федерации от 4 мая 2021 г. № 701</w:t>
            </w:r>
          </w:p>
        </w:tc>
        <w:tc>
          <w:tcPr>
            <w:tcW w:w="549" w:type="pct"/>
            <w:tcBorders>
              <w:top w:val="single" w:sz="4" w:space="0" w:color="auto"/>
              <w:left w:val="single" w:sz="4" w:space="0" w:color="auto"/>
              <w:bottom w:val="single" w:sz="4" w:space="0" w:color="auto"/>
              <w:right w:val="single" w:sz="4" w:space="0" w:color="auto"/>
            </w:tcBorders>
          </w:tcPr>
          <w:p w14:paraId="1830A5DA" w14:textId="372CCFC4" w:rsidR="004D3969" w:rsidRPr="00D775CB" w:rsidRDefault="00206EA2" w:rsidP="00CE0E89">
            <w:pPr>
              <w:spacing w:after="0" w:line="244" w:lineRule="auto"/>
              <w:ind w:left="43" w:right="0" w:firstLine="0"/>
              <w:rPr>
                <w:color w:val="auto"/>
                <w:sz w:val="22"/>
              </w:rPr>
            </w:pPr>
            <w:r>
              <w:rPr>
                <w:color w:val="auto"/>
                <w:sz w:val="22"/>
              </w:rPr>
              <w:t>Д</w:t>
            </w:r>
            <w:r w:rsidR="004D3969" w:rsidRPr="00D775CB">
              <w:rPr>
                <w:color w:val="auto"/>
                <w:sz w:val="22"/>
              </w:rPr>
              <w:t>ля комплексного развития территории</w:t>
            </w:r>
          </w:p>
        </w:tc>
        <w:tc>
          <w:tcPr>
            <w:tcW w:w="676" w:type="pct"/>
            <w:tcBorders>
              <w:top w:val="single" w:sz="4" w:space="0" w:color="auto"/>
              <w:left w:val="single" w:sz="4" w:space="0" w:color="auto"/>
              <w:bottom w:val="single" w:sz="4" w:space="0" w:color="auto"/>
              <w:right w:val="single" w:sz="4" w:space="0" w:color="auto"/>
            </w:tcBorders>
          </w:tcPr>
          <w:p w14:paraId="1D57609B" w14:textId="217D593A" w:rsidR="004D3969" w:rsidRPr="00D775CB" w:rsidRDefault="004D3969" w:rsidP="00CE0E89">
            <w:pPr>
              <w:spacing w:after="0" w:line="256" w:lineRule="auto"/>
              <w:ind w:left="43" w:right="0" w:firstLine="0"/>
              <w:rPr>
                <w:color w:val="auto"/>
                <w:sz w:val="22"/>
              </w:rPr>
            </w:pPr>
            <w:r w:rsidRPr="00D775CB">
              <w:rPr>
                <w:color w:val="auto"/>
                <w:sz w:val="22"/>
              </w:rPr>
              <w:t>-</w:t>
            </w:r>
          </w:p>
        </w:tc>
      </w:tr>
      <w:tr w:rsidR="004005D7" w:rsidRPr="00D775CB" w14:paraId="1200064D"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1B5353C5" w14:textId="6626715B" w:rsidR="004D3969" w:rsidRPr="00D775CB" w:rsidRDefault="004D3969" w:rsidP="00CE0E89">
            <w:pPr>
              <w:spacing w:after="0" w:line="259" w:lineRule="auto"/>
              <w:ind w:left="43" w:right="0" w:firstLine="0"/>
              <w:rPr>
                <w:color w:val="auto"/>
                <w:sz w:val="22"/>
              </w:rPr>
            </w:pPr>
            <w:r w:rsidRPr="00D775CB">
              <w:rPr>
                <w:color w:val="auto"/>
                <w:sz w:val="22"/>
              </w:rPr>
              <w:t>16</w:t>
            </w:r>
            <w:r w:rsidR="00C40729">
              <w:rPr>
                <w:color w:val="auto"/>
                <w:sz w:val="22"/>
              </w:rPr>
              <w:t>.</w:t>
            </w:r>
          </w:p>
        </w:tc>
        <w:tc>
          <w:tcPr>
            <w:tcW w:w="551" w:type="pct"/>
            <w:tcBorders>
              <w:top w:val="single" w:sz="4" w:space="0" w:color="auto"/>
              <w:left w:val="single" w:sz="4" w:space="0" w:color="auto"/>
              <w:bottom w:val="single" w:sz="4" w:space="0" w:color="auto"/>
              <w:right w:val="single" w:sz="4" w:space="0" w:color="auto"/>
            </w:tcBorders>
          </w:tcPr>
          <w:p w14:paraId="66C15C12" w14:textId="1F253A08" w:rsidR="004D3969" w:rsidRPr="00D775CB" w:rsidRDefault="004D3969" w:rsidP="00CE0E89">
            <w:pPr>
              <w:spacing w:after="0" w:line="248" w:lineRule="auto"/>
              <w:ind w:left="43" w:right="0" w:firstLine="0"/>
              <w:rPr>
                <w:color w:val="auto"/>
                <w:sz w:val="22"/>
              </w:rPr>
            </w:pPr>
            <w:r w:rsidRPr="00D775CB">
              <w:rPr>
                <w:color w:val="auto"/>
                <w:sz w:val="22"/>
              </w:rPr>
              <w:t>Выдача заключения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tc>
        <w:tc>
          <w:tcPr>
            <w:tcW w:w="336" w:type="pct"/>
            <w:tcBorders>
              <w:top w:val="single" w:sz="4" w:space="0" w:color="auto"/>
              <w:left w:val="single" w:sz="4" w:space="0" w:color="auto"/>
              <w:bottom w:val="single" w:sz="4" w:space="0" w:color="auto"/>
              <w:right w:val="single" w:sz="4" w:space="0" w:color="auto"/>
            </w:tcBorders>
          </w:tcPr>
          <w:p w14:paraId="22F5FE86" w14:textId="7DE03A26" w:rsidR="004D3969" w:rsidRPr="00D775CB" w:rsidRDefault="004D3969" w:rsidP="00CE0E89">
            <w:pPr>
              <w:spacing w:after="0" w:line="259" w:lineRule="auto"/>
              <w:ind w:left="43" w:right="0" w:firstLine="0"/>
              <w:rPr>
                <w:color w:val="auto"/>
                <w:sz w:val="22"/>
              </w:rPr>
            </w:pPr>
            <w:r w:rsidRPr="00D775CB">
              <w:rPr>
                <w:color w:val="auto"/>
                <w:sz w:val="22"/>
              </w:rPr>
              <w:t>25 календарных дней</w:t>
            </w:r>
          </w:p>
        </w:tc>
        <w:tc>
          <w:tcPr>
            <w:tcW w:w="275" w:type="pct"/>
            <w:tcBorders>
              <w:top w:val="single" w:sz="4" w:space="0" w:color="auto"/>
              <w:left w:val="single" w:sz="4" w:space="0" w:color="auto"/>
              <w:bottom w:val="single" w:sz="4" w:space="0" w:color="auto"/>
              <w:right w:val="single" w:sz="4" w:space="0" w:color="auto"/>
            </w:tcBorders>
          </w:tcPr>
          <w:p w14:paraId="5232284E" w14:textId="5254BE52" w:rsidR="004D3969" w:rsidRPr="00D775CB" w:rsidRDefault="004D3969" w:rsidP="00CE0E89">
            <w:pPr>
              <w:spacing w:after="0" w:line="259" w:lineRule="auto"/>
              <w:ind w:left="43" w:right="0" w:firstLine="0"/>
              <w:rPr>
                <w:color w:val="auto"/>
                <w:sz w:val="22"/>
              </w:rPr>
            </w:pPr>
            <w:r w:rsidRPr="00D775CB">
              <w:rPr>
                <w:color w:val="auto"/>
                <w:sz w:val="22"/>
              </w:rPr>
              <w:t>25 календарных дней</w:t>
            </w:r>
          </w:p>
        </w:tc>
        <w:tc>
          <w:tcPr>
            <w:tcW w:w="314" w:type="pct"/>
            <w:tcBorders>
              <w:top w:val="single" w:sz="4" w:space="0" w:color="auto"/>
              <w:left w:val="single" w:sz="4" w:space="0" w:color="auto"/>
              <w:bottom w:val="single" w:sz="4" w:space="0" w:color="auto"/>
              <w:right w:val="single" w:sz="4" w:space="0" w:color="auto"/>
            </w:tcBorders>
          </w:tcPr>
          <w:p w14:paraId="69411911" w14:textId="645F0FF4" w:rsidR="004D3969" w:rsidRPr="00D775CB" w:rsidRDefault="004D3969" w:rsidP="00CE0E89">
            <w:pPr>
              <w:spacing w:after="0" w:line="246" w:lineRule="auto"/>
              <w:ind w:left="43" w:right="0" w:firstLine="0"/>
              <w:jc w:val="center"/>
              <w:rPr>
                <w:color w:val="auto"/>
                <w:sz w:val="22"/>
              </w:rPr>
            </w:pPr>
            <w:r w:rsidRPr="00D775CB">
              <w:rPr>
                <w:color w:val="auto"/>
                <w:sz w:val="22"/>
              </w:rPr>
              <w:t>4</w:t>
            </w:r>
          </w:p>
        </w:tc>
        <w:tc>
          <w:tcPr>
            <w:tcW w:w="737" w:type="pct"/>
            <w:tcBorders>
              <w:top w:val="single" w:sz="4" w:space="0" w:color="auto"/>
              <w:left w:val="single" w:sz="4" w:space="0" w:color="auto"/>
              <w:bottom w:val="single" w:sz="4" w:space="0" w:color="auto"/>
              <w:right w:val="single" w:sz="4" w:space="0" w:color="auto"/>
            </w:tcBorders>
          </w:tcPr>
          <w:p w14:paraId="5E7ED3F9" w14:textId="104D70DF" w:rsidR="004D3969" w:rsidRPr="00D775CB" w:rsidRDefault="004D3969" w:rsidP="00CE0E89">
            <w:pPr>
              <w:spacing w:after="0" w:line="247" w:lineRule="auto"/>
              <w:ind w:left="43" w:right="0" w:firstLine="0"/>
              <w:rPr>
                <w:color w:val="auto"/>
                <w:sz w:val="22"/>
              </w:rPr>
            </w:pPr>
            <w:r w:rsidRPr="00D775CB">
              <w:rPr>
                <w:color w:val="auto"/>
                <w:sz w:val="22"/>
              </w:rPr>
              <w:t xml:space="preserve">1. </w:t>
            </w:r>
            <w:r w:rsidR="00C40729">
              <w:rPr>
                <w:color w:val="auto"/>
                <w:sz w:val="22"/>
              </w:rPr>
              <w:t>М</w:t>
            </w:r>
            <w:r w:rsidRPr="00D775CB">
              <w:rPr>
                <w:color w:val="auto"/>
                <w:sz w:val="22"/>
              </w:rPr>
              <w:t>атериалы, в 2 экземплярах, содержащиеся в проектной документации объекта капитального строительства;</w:t>
            </w:r>
          </w:p>
          <w:p w14:paraId="6D8A1115" w14:textId="1E8D0B4D" w:rsidR="004D3969" w:rsidRPr="00D775CB" w:rsidRDefault="004D3969" w:rsidP="00CE0E89">
            <w:pPr>
              <w:spacing w:after="0" w:line="247" w:lineRule="auto"/>
              <w:ind w:left="43" w:right="0" w:firstLine="0"/>
              <w:rPr>
                <w:color w:val="auto"/>
                <w:sz w:val="22"/>
              </w:rPr>
            </w:pPr>
            <w:r w:rsidRPr="00D775CB">
              <w:rPr>
                <w:color w:val="auto"/>
                <w:sz w:val="22"/>
              </w:rPr>
              <w:t xml:space="preserve">2. пояснительная записка с исходными </w:t>
            </w:r>
            <w:r w:rsidR="00C40729" w:rsidRPr="00D775CB">
              <w:rPr>
                <w:color w:val="auto"/>
                <w:sz w:val="22"/>
              </w:rPr>
              <w:t>данными для</w:t>
            </w:r>
            <w:r w:rsidRPr="00D775CB">
              <w:rPr>
                <w:color w:val="auto"/>
                <w:sz w:val="22"/>
              </w:rPr>
              <w:t xml:space="preserve">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14:paraId="768E7AF1" w14:textId="77777777" w:rsidR="004D3969" w:rsidRPr="00D775CB" w:rsidRDefault="004D3969" w:rsidP="00CE0E89">
            <w:pPr>
              <w:spacing w:after="0" w:line="247" w:lineRule="auto"/>
              <w:ind w:left="43" w:right="0" w:firstLine="0"/>
              <w:rPr>
                <w:color w:val="auto"/>
                <w:sz w:val="22"/>
              </w:rPr>
            </w:pPr>
            <w:r w:rsidRPr="00D775CB">
              <w:rPr>
                <w:color w:val="auto"/>
                <w:sz w:val="22"/>
              </w:rPr>
              <w:t>3. схема планировочной организации земельного участка, выполненная в соответствии с градостроительным планом земельного участка;</w:t>
            </w:r>
          </w:p>
          <w:p w14:paraId="016B8E20" w14:textId="72E7858B" w:rsidR="004D3969" w:rsidRPr="00D775CB" w:rsidRDefault="004D3969" w:rsidP="00CE0E89">
            <w:pPr>
              <w:spacing w:after="0" w:line="247" w:lineRule="auto"/>
              <w:ind w:left="43" w:right="0" w:firstLine="0"/>
              <w:rPr>
                <w:color w:val="auto"/>
                <w:sz w:val="22"/>
              </w:rPr>
            </w:pPr>
            <w:r w:rsidRPr="00D775CB">
              <w:rPr>
                <w:color w:val="auto"/>
                <w:sz w:val="22"/>
              </w:rPr>
              <w:t>4. архитектурные решения.</w:t>
            </w:r>
          </w:p>
        </w:tc>
        <w:tc>
          <w:tcPr>
            <w:tcW w:w="508" w:type="pct"/>
            <w:tcBorders>
              <w:top w:val="single" w:sz="4" w:space="0" w:color="auto"/>
              <w:left w:val="single" w:sz="4" w:space="0" w:color="auto"/>
              <w:bottom w:val="single" w:sz="4" w:space="0" w:color="auto"/>
              <w:right w:val="single" w:sz="4" w:space="0" w:color="auto"/>
            </w:tcBorders>
          </w:tcPr>
          <w:p w14:paraId="16381926" w14:textId="24B5FB6F" w:rsidR="004D3969" w:rsidRPr="00D775CB" w:rsidRDefault="00A521EE" w:rsidP="00CE0E89">
            <w:pPr>
              <w:spacing w:after="0" w:line="241" w:lineRule="auto"/>
              <w:ind w:left="43" w:right="0" w:firstLine="0"/>
              <w:rPr>
                <w:color w:val="auto"/>
                <w:sz w:val="22"/>
              </w:rPr>
            </w:pPr>
            <w:r>
              <w:rPr>
                <w:color w:val="auto"/>
                <w:sz w:val="22"/>
              </w:rPr>
              <w:t>З</w:t>
            </w:r>
            <w:r w:rsidR="004D3969" w:rsidRPr="00D775CB">
              <w:rPr>
                <w:color w:val="auto"/>
                <w:sz w:val="22"/>
              </w:rPr>
              <w:t>аключение комитета по охране объектов культурного наследия о соответствии раздела проектной документации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w:t>
            </w:r>
          </w:p>
        </w:tc>
        <w:tc>
          <w:tcPr>
            <w:tcW w:w="430" w:type="pct"/>
            <w:tcBorders>
              <w:top w:val="single" w:sz="4" w:space="0" w:color="auto"/>
              <w:left w:val="single" w:sz="4" w:space="0" w:color="auto"/>
              <w:bottom w:val="single" w:sz="4" w:space="0" w:color="auto"/>
              <w:right w:val="single" w:sz="4" w:space="0" w:color="auto"/>
            </w:tcBorders>
          </w:tcPr>
          <w:p w14:paraId="01299124" w14:textId="08DE55C2" w:rsidR="004D3969" w:rsidRPr="00D775CB" w:rsidRDefault="00A521EE" w:rsidP="00CE0E89">
            <w:pPr>
              <w:spacing w:after="0" w:line="265" w:lineRule="auto"/>
              <w:ind w:left="43" w:right="0" w:firstLine="0"/>
              <w:rPr>
                <w:color w:val="auto"/>
                <w:sz w:val="22"/>
              </w:rPr>
            </w:pPr>
            <w:r>
              <w:rPr>
                <w:color w:val="auto"/>
                <w:sz w:val="22"/>
              </w:rPr>
              <w:t>К</w:t>
            </w:r>
            <w:r w:rsidR="004D3969" w:rsidRPr="00D775CB">
              <w:rPr>
                <w:color w:val="auto"/>
                <w:sz w:val="22"/>
              </w:rPr>
              <w:t>омитет по охране объектов культурного наследия Вологодской области</w:t>
            </w:r>
          </w:p>
        </w:tc>
        <w:tc>
          <w:tcPr>
            <w:tcW w:w="430" w:type="pct"/>
            <w:tcBorders>
              <w:top w:val="single" w:sz="4" w:space="0" w:color="auto"/>
              <w:left w:val="single" w:sz="4" w:space="0" w:color="auto"/>
              <w:bottom w:val="single" w:sz="4" w:space="0" w:color="auto"/>
              <w:right w:val="single" w:sz="4" w:space="0" w:color="auto"/>
            </w:tcBorders>
          </w:tcPr>
          <w:p w14:paraId="32B1B1E3" w14:textId="345D9FC3" w:rsidR="004D3969" w:rsidRPr="00D775CB" w:rsidRDefault="00A521EE" w:rsidP="00CE0E89">
            <w:pPr>
              <w:spacing w:after="0" w:line="252" w:lineRule="auto"/>
              <w:ind w:left="43" w:right="0" w:firstLine="0"/>
              <w:rPr>
                <w:color w:val="auto"/>
                <w:sz w:val="22"/>
              </w:rPr>
            </w:pPr>
            <w:r>
              <w:rPr>
                <w:color w:val="auto"/>
                <w:sz w:val="22"/>
              </w:rPr>
              <w:t>Ч</w:t>
            </w:r>
            <w:r w:rsidR="004D3969" w:rsidRPr="00D775CB">
              <w:rPr>
                <w:color w:val="auto"/>
                <w:sz w:val="22"/>
              </w:rPr>
              <w:t>асти 9-10 статьи 60 Федерального закона № 73-ФЗ, часть 11 статьи 51 ГрК РФ</w:t>
            </w:r>
          </w:p>
        </w:tc>
        <w:tc>
          <w:tcPr>
            <w:tcW w:w="549" w:type="pct"/>
            <w:tcBorders>
              <w:top w:val="single" w:sz="4" w:space="0" w:color="auto"/>
              <w:left w:val="single" w:sz="4" w:space="0" w:color="auto"/>
              <w:bottom w:val="single" w:sz="4" w:space="0" w:color="auto"/>
              <w:right w:val="single" w:sz="4" w:space="0" w:color="auto"/>
            </w:tcBorders>
          </w:tcPr>
          <w:p w14:paraId="66021C34" w14:textId="109F3853" w:rsidR="004D3969" w:rsidRPr="00D775CB" w:rsidRDefault="00A521EE" w:rsidP="00CE0E89">
            <w:pPr>
              <w:spacing w:after="0" w:line="244" w:lineRule="auto"/>
              <w:ind w:left="43" w:right="0" w:firstLine="0"/>
              <w:rPr>
                <w:color w:val="auto"/>
                <w:sz w:val="22"/>
              </w:rPr>
            </w:pPr>
            <w:r>
              <w:rPr>
                <w:color w:val="auto"/>
                <w:sz w:val="22"/>
              </w:rPr>
              <w:t>Д</w:t>
            </w:r>
            <w:r w:rsidR="004D3969" w:rsidRPr="00D775CB">
              <w:rPr>
                <w:color w:val="auto"/>
                <w:sz w:val="22"/>
              </w:rPr>
              <w:t>ля всех объектов капитального строительства (за исключением объектов культурного наследия, выявленных объектов культурного наследия)</w:t>
            </w:r>
          </w:p>
        </w:tc>
        <w:tc>
          <w:tcPr>
            <w:tcW w:w="676" w:type="pct"/>
            <w:tcBorders>
              <w:top w:val="single" w:sz="4" w:space="0" w:color="auto"/>
              <w:left w:val="single" w:sz="4" w:space="0" w:color="auto"/>
              <w:bottom w:val="single" w:sz="4" w:space="0" w:color="auto"/>
              <w:right w:val="single" w:sz="4" w:space="0" w:color="auto"/>
            </w:tcBorders>
          </w:tcPr>
          <w:p w14:paraId="7A00F691" w14:textId="002A026D" w:rsidR="004D3969" w:rsidRPr="00D775CB" w:rsidRDefault="004D3969" w:rsidP="00CE0E89">
            <w:pPr>
              <w:spacing w:after="0" w:line="256" w:lineRule="auto"/>
              <w:ind w:left="43" w:right="0" w:firstLine="0"/>
              <w:rPr>
                <w:color w:val="auto"/>
                <w:sz w:val="22"/>
              </w:rPr>
            </w:pPr>
            <w:r w:rsidRPr="00D775CB">
              <w:rPr>
                <w:color w:val="auto"/>
                <w:sz w:val="22"/>
              </w:rPr>
              <w:t>-</w:t>
            </w:r>
          </w:p>
        </w:tc>
      </w:tr>
      <w:tr w:rsidR="004005D7" w:rsidRPr="00D775CB" w14:paraId="0EDE6DF9"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49D61D58" w14:textId="5AAE7754" w:rsidR="004D3969" w:rsidRPr="00D775CB" w:rsidRDefault="004D3969" w:rsidP="00CE0E89">
            <w:pPr>
              <w:spacing w:after="0" w:line="259" w:lineRule="auto"/>
              <w:ind w:left="43" w:right="0" w:firstLine="0"/>
              <w:rPr>
                <w:color w:val="auto"/>
                <w:sz w:val="22"/>
              </w:rPr>
            </w:pPr>
            <w:r w:rsidRPr="00D775CB">
              <w:rPr>
                <w:color w:val="auto"/>
                <w:sz w:val="22"/>
              </w:rPr>
              <w:t>17.1</w:t>
            </w:r>
          </w:p>
        </w:tc>
        <w:tc>
          <w:tcPr>
            <w:tcW w:w="551" w:type="pct"/>
            <w:tcBorders>
              <w:top w:val="single" w:sz="4" w:space="0" w:color="auto"/>
              <w:left w:val="single" w:sz="4" w:space="0" w:color="auto"/>
              <w:bottom w:val="single" w:sz="4" w:space="0" w:color="auto"/>
              <w:right w:val="single" w:sz="4" w:space="0" w:color="auto"/>
            </w:tcBorders>
          </w:tcPr>
          <w:p w14:paraId="36309881" w14:textId="0D983D11" w:rsidR="004D3969" w:rsidRPr="00D775CB" w:rsidRDefault="004D3969" w:rsidP="00CE0E89">
            <w:pPr>
              <w:spacing w:after="0" w:line="248" w:lineRule="auto"/>
              <w:ind w:left="43" w:right="0" w:firstLine="0"/>
              <w:rPr>
                <w:color w:val="auto"/>
                <w:sz w:val="22"/>
              </w:rPr>
            </w:pPr>
            <w:r w:rsidRPr="00D775CB">
              <w:rPr>
                <w:color w:val="auto"/>
                <w:sz w:val="22"/>
              </w:rPr>
              <w:t>Подача заявления о выдаче разрешения на строительство</w:t>
            </w:r>
          </w:p>
        </w:tc>
        <w:tc>
          <w:tcPr>
            <w:tcW w:w="336" w:type="pct"/>
            <w:tcBorders>
              <w:top w:val="single" w:sz="4" w:space="0" w:color="auto"/>
              <w:left w:val="single" w:sz="4" w:space="0" w:color="auto"/>
              <w:bottom w:val="single" w:sz="4" w:space="0" w:color="auto"/>
              <w:right w:val="single" w:sz="4" w:space="0" w:color="auto"/>
            </w:tcBorders>
          </w:tcPr>
          <w:p w14:paraId="0157570C" w14:textId="7E29589A" w:rsidR="004D3969" w:rsidRPr="00D775CB" w:rsidRDefault="004D3969" w:rsidP="00CE0E89">
            <w:pPr>
              <w:spacing w:after="0" w:line="259" w:lineRule="auto"/>
              <w:ind w:left="43" w:right="0" w:firstLine="0"/>
              <w:rPr>
                <w:color w:val="auto"/>
                <w:sz w:val="22"/>
              </w:rPr>
            </w:pPr>
            <w:r w:rsidRPr="00D775CB">
              <w:rPr>
                <w:color w:val="auto"/>
                <w:sz w:val="22"/>
              </w:rPr>
              <w:t>1 рабочий день</w:t>
            </w:r>
          </w:p>
        </w:tc>
        <w:tc>
          <w:tcPr>
            <w:tcW w:w="275" w:type="pct"/>
            <w:tcBorders>
              <w:top w:val="single" w:sz="4" w:space="0" w:color="auto"/>
              <w:left w:val="single" w:sz="4" w:space="0" w:color="auto"/>
              <w:bottom w:val="single" w:sz="4" w:space="0" w:color="auto"/>
              <w:right w:val="single" w:sz="4" w:space="0" w:color="auto"/>
            </w:tcBorders>
          </w:tcPr>
          <w:p w14:paraId="0EB31418" w14:textId="712F1A24" w:rsidR="004D3969" w:rsidRPr="00D775CB" w:rsidRDefault="004D3969" w:rsidP="00CE0E89">
            <w:pPr>
              <w:spacing w:after="0" w:line="259" w:lineRule="auto"/>
              <w:ind w:left="43" w:right="0" w:firstLine="0"/>
              <w:rPr>
                <w:color w:val="auto"/>
                <w:sz w:val="22"/>
              </w:rPr>
            </w:pPr>
            <w:r w:rsidRPr="00D775CB">
              <w:rPr>
                <w:color w:val="auto"/>
                <w:sz w:val="22"/>
              </w:rPr>
              <w:t>1 рабочий день</w:t>
            </w:r>
          </w:p>
        </w:tc>
        <w:tc>
          <w:tcPr>
            <w:tcW w:w="314" w:type="pct"/>
            <w:tcBorders>
              <w:top w:val="single" w:sz="4" w:space="0" w:color="auto"/>
              <w:left w:val="single" w:sz="4" w:space="0" w:color="auto"/>
              <w:bottom w:val="single" w:sz="4" w:space="0" w:color="auto"/>
              <w:right w:val="single" w:sz="4" w:space="0" w:color="auto"/>
            </w:tcBorders>
          </w:tcPr>
          <w:p w14:paraId="0716A10F" w14:textId="10E32322"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0A2D6E3E" w14:textId="3359E1B4" w:rsidR="004D3969" w:rsidRPr="00D775CB" w:rsidRDefault="00D50CA4" w:rsidP="00CE0E89">
            <w:pPr>
              <w:spacing w:after="0" w:line="247" w:lineRule="auto"/>
              <w:ind w:left="43" w:right="0" w:firstLine="0"/>
              <w:rPr>
                <w:color w:val="auto"/>
                <w:sz w:val="22"/>
              </w:rPr>
            </w:pPr>
            <w:r>
              <w:rPr>
                <w:color w:val="auto"/>
                <w:sz w:val="22"/>
              </w:rPr>
              <w:t>Д</w:t>
            </w:r>
            <w:r w:rsidR="004D3969" w:rsidRPr="00D775CB">
              <w:rPr>
                <w:color w:val="auto"/>
                <w:sz w:val="22"/>
              </w:rPr>
              <w:t>окументы, которые получены в рамках указанных выше процедур</w:t>
            </w:r>
          </w:p>
        </w:tc>
        <w:tc>
          <w:tcPr>
            <w:tcW w:w="508" w:type="pct"/>
            <w:tcBorders>
              <w:top w:val="single" w:sz="4" w:space="0" w:color="auto"/>
              <w:left w:val="single" w:sz="4" w:space="0" w:color="auto"/>
              <w:bottom w:val="single" w:sz="4" w:space="0" w:color="auto"/>
              <w:right w:val="single" w:sz="4" w:space="0" w:color="auto"/>
            </w:tcBorders>
          </w:tcPr>
          <w:p w14:paraId="0BEAFBAF" w14:textId="2671E15E" w:rsidR="004D3969" w:rsidRPr="00D775CB" w:rsidRDefault="004D3969" w:rsidP="00CE0E89">
            <w:pPr>
              <w:spacing w:after="0" w:line="241" w:lineRule="auto"/>
              <w:ind w:left="43" w:right="0" w:firstLine="0"/>
              <w:jc w:val="center"/>
              <w:rPr>
                <w:color w:val="auto"/>
                <w:sz w:val="22"/>
              </w:rPr>
            </w:pPr>
            <w:r w:rsidRPr="00D775CB">
              <w:rPr>
                <w:color w:val="auto"/>
                <w:sz w:val="22"/>
              </w:rPr>
              <w:t>-</w:t>
            </w:r>
          </w:p>
        </w:tc>
        <w:tc>
          <w:tcPr>
            <w:tcW w:w="430" w:type="pct"/>
            <w:tcBorders>
              <w:top w:val="single" w:sz="4" w:space="0" w:color="auto"/>
              <w:left w:val="single" w:sz="4" w:space="0" w:color="auto"/>
              <w:bottom w:val="single" w:sz="4" w:space="0" w:color="auto"/>
              <w:right w:val="single" w:sz="4" w:space="0" w:color="auto"/>
            </w:tcBorders>
          </w:tcPr>
          <w:p w14:paraId="50C6186A" w14:textId="74E80A6A" w:rsidR="004D3969" w:rsidRPr="00D775CB" w:rsidRDefault="004D3969" w:rsidP="00CE0E89">
            <w:pPr>
              <w:spacing w:after="0" w:line="265" w:lineRule="auto"/>
              <w:ind w:left="43" w:right="0" w:firstLine="0"/>
              <w:rPr>
                <w:color w:val="auto"/>
                <w:sz w:val="22"/>
              </w:rPr>
            </w:pPr>
            <w:r w:rsidRPr="00D775CB">
              <w:rPr>
                <w:color w:val="auto"/>
                <w:sz w:val="22"/>
              </w:rPr>
              <w:t>Инвестор</w:t>
            </w:r>
          </w:p>
        </w:tc>
        <w:tc>
          <w:tcPr>
            <w:tcW w:w="430" w:type="pct"/>
            <w:tcBorders>
              <w:top w:val="single" w:sz="4" w:space="0" w:color="auto"/>
              <w:left w:val="single" w:sz="4" w:space="0" w:color="auto"/>
              <w:bottom w:val="single" w:sz="4" w:space="0" w:color="auto"/>
              <w:right w:val="single" w:sz="4" w:space="0" w:color="auto"/>
            </w:tcBorders>
          </w:tcPr>
          <w:p w14:paraId="5AA386AA" w14:textId="6A1B80CE" w:rsidR="004D3969" w:rsidRPr="00D775CB" w:rsidRDefault="00D50CA4" w:rsidP="00CE0E89">
            <w:pPr>
              <w:spacing w:after="0" w:line="252" w:lineRule="auto"/>
              <w:ind w:left="43" w:right="0" w:firstLine="0"/>
              <w:rPr>
                <w:color w:val="auto"/>
                <w:sz w:val="22"/>
              </w:rPr>
            </w:pPr>
            <w:r>
              <w:rPr>
                <w:color w:val="auto"/>
                <w:sz w:val="22"/>
              </w:rPr>
              <w:t>Ч</w:t>
            </w:r>
            <w:r w:rsidR="004D3969" w:rsidRPr="00D775CB">
              <w:rPr>
                <w:color w:val="auto"/>
                <w:sz w:val="22"/>
              </w:rPr>
              <w:t xml:space="preserve">асти 1, 7.1. статьи 51 ГрК РФ </w:t>
            </w:r>
          </w:p>
        </w:tc>
        <w:tc>
          <w:tcPr>
            <w:tcW w:w="549" w:type="pct"/>
            <w:tcBorders>
              <w:top w:val="single" w:sz="4" w:space="0" w:color="auto"/>
              <w:left w:val="single" w:sz="4" w:space="0" w:color="auto"/>
              <w:bottom w:val="single" w:sz="4" w:space="0" w:color="auto"/>
              <w:right w:val="single" w:sz="4" w:space="0" w:color="auto"/>
            </w:tcBorders>
          </w:tcPr>
          <w:p w14:paraId="4E721C58" w14:textId="65438595" w:rsidR="004D3969" w:rsidRPr="00D775CB" w:rsidRDefault="00D50CA4" w:rsidP="00CE0E89">
            <w:pPr>
              <w:spacing w:after="0" w:line="244" w:lineRule="auto"/>
              <w:ind w:left="43" w:right="0" w:firstLine="0"/>
              <w:rPr>
                <w:color w:val="auto"/>
                <w:sz w:val="22"/>
              </w:rPr>
            </w:pPr>
            <w:r>
              <w:rPr>
                <w:color w:val="auto"/>
                <w:sz w:val="22"/>
              </w:rPr>
              <w:t>Д</w:t>
            </w:r>
            <w:r w:rsidR="004D3969" w:rsidRPr="00D775CB">
              <w:rPr>
                <w:color w:val="auto"/>
                <w:sz w:val="22"/>
              </w:rPr>
              <w:t>ля всех объектов капитального строительства (за исключением объектов культурного наследия)</w:t>
            </w:r>
          </w:p>
        </w:tc>
        <w:tc>
          <w:tcPr>
            <w:tcW w:w="676" w:type="pct"/>
            <w:tcBorders>
              <w:top w:val="single" w:sz="4" w:space="0" w:color="auto"/>
              <w:left w:val="single" w:sz="4" w:space="0" w:color="auto"/>
              <w:bottom w:val="single" w:sz="4" w:space="0" w:color="auto"/>
              <w:right w:val="single" w:sz="4" w:space="0" w:color="auto"/>
            </w:tcBorders>
          </w:tcPr>
          <w:p w14:paraId="0AB64E17" w14:textId="4858DAD5" w:rsidR="004D3969" w:rsidRPr="00D775CB" w:rsidRDefault="00D50CA4" w:rsidP="00CE0E89">
            <w:pPr>
              <w:spacing w:after="0" w:line="251" w:lineRule="auto"/>
              <w:ind w:left="43" w:right="0" w:firstLine="0"/>
              <w:rPr>
                <w:color w:val="auto"/>
                <w:sz w:val="22"/>
              </w:rPr>
            </w:pPr>
            <w:r>
              <w:rPr>
                <w:color w:val="auto"/>
                <w:sz w:val="22"/>
              </w:rPr>
              <w:t>Р</w:t>
            </w:r>
            <w:r w:rsidR="004D3969" w:rsidRPr="00D775CB">
              <w:rPr>
                <w:color w:val="auto"/>
                <w:sz w:val="22"/>
              </w:rPr>
              <w:t>егистрация заявления</w:t>
            </w:r>
            <w:r>
              <w:rPr>
                <w:color w:val="auto"/>
                <w:sz w:val="22"/>
              </w:rPr>
              <w:t xml:space="preserve"> </w:t>
            </w:r>
            <w:r w:rsidR="004D3969" w:rsidRPr="00D775CB">
              <w:rPr>
                <w:color w:val="auto"/>
                <w:sz w:val="22"/>
              </w:rPr>
              <w:t>и документов (присвоение номера и даты), назначение должностного лица, ответственного</w:t>
            </w:r>
            <w:r>
              <w:rPr>
                <w:color w:val="auto"/>
                <w:sz w:val="22"/>
              </w:rPr>
              <w:t xml:space="preserve"> </w:t>
            </w:r>
            <w:r w:rsidR="004D3969" w:rsidRPr="00D775CB">
              <w:rPr>
                <w:color w:val="auto"/>
                <w:sz w:val="22"/>
              </w:rPr>
              <w:t>за предоставление государственной услуги. Документы (их копии</w:t>
            </w:r>
            <w:r>
              <w:rPr>
                <w:color w:val="auto"/>
                <w:sz w:val="22"/>
              </w:rPr>
              <w:t xml:space="preserve"> </w:t>
            </w:r>
            <w:r w:rsidR="004D3969" w:rsidRPr="00D775CB">
              <w:rPr>
                <w:color w:val="auto"/>
                <w:sz w:val="22"/>
              </w:rPr>
              <w:t>или сведения, содержащиеся в них), указанные в пунктах 1-5, 7, 9 и 10 статьи 51 ГрК РФ, запрашиваются органами, указанными в абзаце 1 части 7 статьи 51 ГрК РФ, в государственных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tc>
      </w:tr>
      <w:tr w:rsidR="004005D7" w:rsidRPr="00D775CB" w14:paraId="597B9A15"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402B1ECE" w14:textId="1B752B90" w:rsidR="004D3969" w:rsidRPr="00D775CB" w:rsidRDefault="004D3969" w:rsidP="00CE0E89">
            <w:pPr>
              <w:spacing w:after="0" w:line="259" w:lineRule="auto"/>
              <w:ind w:left="43" w:right="0" w:firstLine="0"/>
              <w:rPr>
                <w:color w:val="auto"/>
                <w:sz w:val="22"/>
              </w:rPr>
            </w:pPr>
            <w:r w:rsidRPr="00D775CB">
              <w:rPr>
                <w:color w:val="auto"/>
                <w:sz w:val="22"/>
              </w:rPr>
              <w:t>17.2</w:t>
            </w:r>
          </w:p>
        </w:tc>
        <w:tc>
          <w:tcPr>
            <w:tcW w:w="551" w:type="pct"/>
            <w:tcBorders>
              <w:top w:val="single" w:sz="4" w:space="0" w:color="auto"/>
              <w:left w:val="single" w:sz="4" w:space="0" w:color="auto"/>
              <w:bottom w:val="single" w:sz="4" w:space="0" w:color="auto"/>
              <w:right w:val="single" w:sz="4" w:space="0" w:color="auto"/>
            </w:tcBorders>
          </w:tcPr>
          <w:p w14:paraId="5149A38B" w14:textId="7D99CE13" w:rsidR="004D3969" w:rsidRPr="00D775CB" w:rsidRDefault="004D3969" w:rsidP="00CE0E89">
            <w:pPr>
              <w:spacing w:after="0" w:line="279" w:lineRule="auto"/>
              <w:ind w:left="43" w:right="0" w:firstLine="0"/>
              <w:rPr>
                <w:color w:val="auto"/>
                <w:sz w:val="22"/>
              </w:rPr>
            </w:pPr>
            <w:r w:rsidRPr="00D775CB">
              <w:rPr>
                <w:color w:val="auto"/>
                <w:sz w:val="22"/>
              </w:rPr>
              <w:t>Подача заявления о выдаче разрешения</w:t>
            </w:r>
            <w:r w:rsidR="00D50CA4">
              <w:rPr>
                <w:color w:val="auto"/>
                <w:sz w:val="22"/>
              </w:rPr>
              <w:t xml:space="preserve"> </w:t>
            </w:r>
            <w:r w:rsidRPr="00D775CB">
              <w:rPr>
                <w:color w:val="auto"/>
                <w:sz w:val="22"/>
              </w:rPr>
              <w:t>н</w:t>
            </w:r>
            <w:r w:rsidR="00D50CA4">
              <w:rPr>
                <w:color w:val="auto"/>
                <w:sz w:val="22"/>
              </w:rPr>
              <w:t xml:space="preserve">а </w:t>
            </w:r>
            <w:r w:rsidRPr="00D775CB">
              <w:rPr>
                <w:color w:val="auto"/>
                <w:sz w:val="22"/>
              </w:rPr>
              <w:t>воссоздание</w:t>
            </w:r>
            <w:r w:rsidR="00D50CA4">
              <w:rPr>
                <w:color w:val="auto"/>
                <w:sz w:val="22"/>
              </w:rPr>
              <w:t xml:space="preserve"> </w:t>
            </w:r>
            <w:r w:rsidRPr="00D775CB">
              <w:rPr>
                <w:color w:val="auto"/>
                <w:sz w:val="22"/>
              </w:rPr>
              <w:t>(реставрацию) объекта культурного наследия</w:t>
            </w:r>
          </w:p>
        </w:tc>
        <w:tc>
          <w:tcPr>
            <w:tcW w:w="336" w:type="pct"/>
            <w:tcBorders>
              <w:top w:val="single" w:sz="4" w:space="0" w:color="auto"/>
              <w:left w:val="single" w:sz="4" w:space="0" w:color="auto"/>
              <w:bottom w:val="single" w:sz="4" w:space="0" w:color="auto"/>
              <w:right w:val="single" w:sz="4" w:space="0" w:color="auto"/>
            </w:tcBorders>
          </w:tcPr>
          <w:p w14:paraId="1113FC1E" w14:textId="40EF2C01" w:rsidR="004D3969" w:rsidRPr="00D775CB" w:rsidRDefault="004D3969" w:rsidP="00CE0E89">
            <w:pPr>
              <w:spacing w:after="0" w:line="259" w:lineRule="auto"/>
              <w:ind w:left="43" w:right="0" w:firstLine="0"/>
              <w:rPr>
                <w:color w:val="auto"/>
                <w:sz w:val="22"/>
              </w:rPr>
            </w:pPr>
            <w:r w:rsidRPr="00D775CB">
              <w:rPr>
                <w:color w:val="auto"/>
                <w:sz w:val="22"/>
              </w:rPr>
              <w:t>1 рабочий день</w:t>
            </w:r>
          </w:p>
        </w:tc>
        <w:tc>
          <w:tcPr>
            <w:tcW w:w="275" w:type="pct"/>
            <w:tcBorders>
              <w:top w:val="single" w:sz="4" w:space="0" w:color="auto"/>
              <w:left w:val="single" w:sz="4" w:space="0" w:color="auto"/>
              <w:bottom w:val="single" w:sz="4" w:space="0" w:color="auto"/>
              <w:right w:val="single" w:sz="4" w:space="0" w:color="auto"/>
            </w:tcBorders>
          </w:tcPr>
          <w:p w14:paraId="46BBBE99" w14:textId="44FC9800" w:rsidR="004D3969" w:rsidRPr="00D775CB" w:rsidRDefault="004D3969" w:rsidP="00CE0E89">
            <w:pPr>
              <w:spacing w:after="0" w:line="259" w:lineRule="auto"/>
              <w:ind w:left="43" w:right="0" w:firstLine="0"/>
              <w:rPr>
                <w:color w:val="auto"/>
                <w:sz w:val="22"/>
              </w:rPr>
            </w:pPr>
            <w:r w:rsidRPr="00D775CB">
              <w:rPr>
                <w:color w:val="auto"/>
                <w:sz w:val="22"/>
              </w:rPr>
              <w:t>1 рабочий день</w:t>
            </w:r>
          </w:p>
        </w:tc>
        <w:tc>
          <w:tcPr>
            <w:tcW w:w="314" w:type="pct"/>
            <w:tcBorders>
              <w:top w:val="single" w:sz="4" w:space="0" w:color="auto"/>
              <w:left w:val="single" w:sz="4" w:space="0" w:color="auto"/>
              <w:bottom w:val="single" w:sz="4" w:space="0" w:color="auto"/>
              <w:right w:val="single" w:sz="4" w:space="0" w:color="auto"/>
            </w:tcBorders>
          </w:tcPr>
          <w:p w14:paraId="2B8BDA29" w14:textId="4C0C847B"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2F3D23EC" w14:textId="64FF6DA8" w:rsidR="004D3969" w:rsidRPr="00D775CB" w:rsidRDefault="00D50CA4" w:rsidP="00CE0E89">
            <w:pPr>
              <w:spacing w:after="0" w:line="247" w:lineRule="auto"/>
              <w:ind w:left="43" w:right="0" w:firstLine="0"/>
              <w:rPr>
                <w:color w:val="auto"/>
                <w:sz w:val="22"/>
              </w:rPr>
            </w:pPr>
            <w:r>
              <w:rPr>
                <w:color w:val="auto"/>
                <w:sz w:val="22"/>
              </w:rPr>
              <w:t>Д</w:t>
            </w:r>
            <w:r w:rsidR="004D3969" w:rsidRPr="00D775CB">
              <w:rPr>
                <w:color w:val="auto"/>
                <w:sz w:val="22"/>
              </w:rPr>
              <w:t>окументы, которые получены в рамках указанных выше процедур</w:t>
            </w:r>
          </w:p>
        </w:tc>
        <w:tc>
          <w:tcPr>
            <w:tcW w:w="508" w:type="pct"/>
            <w:tcBorders>
              <w:top w:val="single" w:sz="4" w:space="0" w:color="auto"/>
              <w:left w:val="single" w:sz="4" w:space="0" w:color="auto"/>
              <w:bottom w:val="single" w:sz="4" w:space="0" w:color="auto"/>
              <w:right w:val="single" w:sz="4" w:space="0" w:color="auto"/>
            </w:tcBorders>
          </w:tcPr>
          <w:p w14:paraId="5797E415" w14:textId="5905DF23" w:rsidR="004D3969" w:rsidRPr="00D775CB" w:rsidRDefault="004D3969" w:rsidP="00CE0E89">
            <w:pPr>
              <w:spacing w:after="0" w:line="241" w:lineRule="auto"/>
              <w:ind w:left="43" w:right="0" w:firstLine="0"/>
              <w:jc w:val="center"/>
              <w:rPr>
                <w:color w:val="auto"/>
                <w:sz w:val="22"/>
              </w:rPr>
            </w:pPr>
            <w:r w:rsidRPr="00D775CB">
              <w:rPr>
                <w:color w:val="auto"/>
                <w:sz w:val="22"/>
              </w:rPr>
              <w:t>-</w:t>
            </w:r>
          </w:p>
        </w:tc>
        <w:tc>
          <w:tcPr>
            <w:tcW w:w="430" w:type="pct"/>
            <w:tcBorders>
              <w:top w:val="single" w:sz="4" w:space="0" w:color="auto"/>
              <w:left w:val="single" w:sz="4" w:space="0" w:color="auto"/>
              <w:bottom w:val="single" w:sz="4" w:space="0" w:color="auto"/>
              <w:right w:val="single" w:sz="4" w:space="0" w:color="auto"/>
            </w:tcBorders>
          </w:tcPr>
          <w:p w14:paraId="7915E12D" w14:textId="2AE20549" w:rsidR="004D3969" w:rsidRPr="00D775CB" w:rsidRDefault="004D3969" w:rsidP="00CE0E89">
            <w:pPr>
              <w:spacing w:after="0" w:line="265" w:lineRule="auto"/>
              <w:ind w:left="43" w:right="0" w:firstLine="0"/>
              <w:rPr>
                <w:color w:val="auto"/>
                <w:sz w:val="22"/>
              </w:rPr>
            </w:pPr>
            <w:r w:rsidRPr="00D775CB">
              <w:rPr>
                <w:color w:val="auto"/>
                <w:sz w:val="22"/>
              </w:rPr>
              <w:t>Заявитель</w:t>
            </w:r>
          </w:p>
        </w:tc>
        <w:tc>
          <w:tcPr>
            <w:tcW w:w="430" w:type="pct"/>
            <w:tcBorders>
              <w:top w:val="single" w:sz="4" w:space="0" w:color="auto"/>
              <w:left w:val="single" w:sz="4" w:space="0" w:color="auto"/>
              <w:bottom w:val="single" w:sz="4" w:space="0" w:color="auto"/>
              <w:right w:val="single" w:sz="4" w:space="0" w:color="auto"/>
            </w:tcBorders>
          </w:tcPr>
          <w:p w14:paraId="576C7C99" w14:textId="3697AE2C" w:rsidR="004D3969" w:rsidRPr="00D775CB" w:rsidRDefault="00D50CA4" w:rsidP="00CE0E89">
            <w:pPr>
              <w:spacing w:after="0" w:line="252" w:lineRule="auto"/>
              <w:ind w:left="43" w:right="0" w:firstLine="0"/>
              <w:rPr>
                <w:color w:val="auto"/>
                <w:sz w:val="22"/>
              </w:rPr>
            </w:pPr>
            <w:r>
              <w:rPr>
                <w:color w:val="auto"/>
                <w:sz w:val="22"/>
              </w:rPr>
              <w:t>С</w:t>
            </w:r>
            <w:r w:rsidR="004D3969" w:rsidRPr="00D775CB">
              <w:rPr>
                <w:color w:val="auto"/>
                <w:sz w:val="22"/>
              </w:rPr>
              <w:t>татья 45 Федерального закона</w:t>
            </w:r>
            <w:r>
              <w:rPr>
                <w:color w:val="auto"/>
                <w:sz w:val="22"/>
              </w:rPr>
              <w:t xml:space="preserve"> </w:t>
            </w:r>
            <w:r w:rsidR="004D3969" w:rsidRPr="00D775CB">
              <w:rPr>
                <w:color w:val="auto"/>
                <w:sz w:val="22"/>
              </w:rPr>
              <w:t>№ 73-ФЗ</w:t>
            </w:r>
          </w:p>
        </w:tc>
        <w:tc>
          <w:tcPr>
            <w:tcW w:w="549" w:type="pct"/>
            <w:tcBorders>
              <w:top w:val="single" w:sz="4" w:space="0" w:color="auto"/>
              <w:left w:val="single" w:sz="4" w:space="0" w:color="auto"/>
              <w:bottom w:val="single" w:sz="4" w:space="0" w:color="auto"/>
              <w:right w:val="single" w:sz="4" w:space="0" w:color="auto"/>
            </w:tcBorders>
          </w:tcPr>
          <w:p w14:paraId="77F4E028" w14:textId="7D178C43" w:rsidR="004D3969" w:rsidRPr="00D775CB" w:rsidRDefault="00D50CA4" w:rsidP="00CE0E89">
            <w:pPr>
              <w:spacing w:after="0" w:line="244" w:lineRule="auto"/>
              <w:ind w:left="43" w:right="0" w:firstLine="0"/>
              <w:rPr>
                <w:color w:val="auto"/>
                <w:sz w:val="22"/>
              </w:rPr>
            </w:pPr>
            <w:r>
              <w:rPr>
                <w:color w:val="auto"/>
                <w:sz w:val="22"/>
              </w:rPr>
              <w:t>Д</w:t>
            </w:r>
            <w:r w:rsidR="004D3969" w:rsidRPr="00D775CB">
              <w:rPr>
                <w:color w:val="auto"/>
                <w:sz w:val="22"/>
              </w:rPr>
              <w:t>ля объектов культурного наследия</w:t>
            </w:r>
          </w:p>
        </w:tc>
        <w:tc>
          <w:tcPr>
            <w:tcW w:w="676" w:type="pct"/>
            <w:tcBorders>
              <w:top w:val="single" w:sz="4" w:space="0" w:color="auto"/>
              <w:left w:val="single" w:sz="4" w:space="0" w:color="auto"/>
              <w:bottom w:val="single" w:sz="4" w:space="0" w:color="auto"/>
              <w:right w:val="single" w:sz="4" w:space="0" w:color="auto"/>
            </w:tcBorders>
          </w:tcPr>
          <w:p w14:paraId="084851ED" w14:textId="1C809338" w:rsidR="004D3969" w:rsidRPr="00D775CB" w:rsidRDefault="00EA0094" w:rsidP="00CE0E89">
            <w:pPr>
              <w:spacing w:after="0" w:line="281" w:lineRule="auto"/>
              <w:ind w:left="43" w:right="0" w:firstLine="0"/>
              <w:rPr>
                <w:color w:val="auto"/>
                <w:sz w:val="22"/>
              </w:rPr>
            </w:pPr>
            <w:r>
              <w:rPr>
                <w:color w:val="auto"/>
                <w:sz w:val="22"/>
              </w:rPr>
              <w:t>Р</w:t>
            </w:r>
            <w:r w:rsidR="004D3969" w:rsidRPr="00D775CB">
              <w:rPr>
                <w:color w:val="auto"/>
                <w:sz w:val="22"/>
              </w:rPr>
              <w:t>егистрация заявления и документов</w:t>
            </w:r>
            <w:r>
              <w:rPr>
                <w:color w:val="auto"/>
                <w:sz w:val="22"/>
              </w:rPr>
              <w:t xml:space="preserve"> </w:t>
            </w:r>
            <w:r w:rsidR="004D3969" w:rsidRPr="00D775CB">
              <w:rPr>
                <w:color w:val="auto"/>
                <w:sz w:val="22"/>
              </w:rPr>
              <w:t>(присвоение номера и даты), назначение должностного лица, ответственного</w:t>
            </w:r>
            <w:r w:rsidR="00325054">
              <w:rPr>
                <w:color w:val="auto"/>
                <w:sz w:val="22"/>
              </w:rPr>
              <w:t xml:space="preserve"> </w:t>
            </w:r>
            <w:r w:rsidR="004D3969" w:rsidRPr="00D775CB">
              <w:rPr>
                <w:color w:val="auto"/>
                <w:sz w:val="22"/>
              </w:rPr>
              <w:t xml:space="preserve">за предоставление государственной </w:t>
            </w:r>
            <w:r w:rsidR="00325054">
              <w:rPr>
                <w:color w:val="auto"/>
                <w:sz w:val="22"/>
              </w:rPr>
              <w:t>у</w:t>
            </w:r>
            <w:r w:rsidR="004D3969" w:rsidRPr="00D775CB">
              <w:rPr>
                <w:color w:val="auto"/>
                <w:sz w:val="22"/>
              </w:rPr>
              <w:t>слуги.</w:t>
            </w:r>
          </w:p>
        </w:tc>
      </w:tr>
      <w:tr w:rsidR="004005D7" w:rsidRPr="00D775CB" w14:paraId="46A261F9"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46849EE7" w14:textId="4DBFCF61" w:rsidR="004D3969" w:rsidRPr="00D775CB" w:rsidRDefault="004D3969" w:rsidP="00CE0E89">
            <w:pPr>
              <w:spacing w:after="0" w:line="259" w:lineRule="auto"/>
              <w:ind w:left="43" w:right="0" w:firstLine="0"/>
              <w:rPr>
                <w:color w:val="auto"/>
                <w:sz w:val="22"/>
              </w:rPr>
            </w:pPr>
            <w:r w:rsidRPr="00D775CB">
              <w:rPr>
                <w:color w:val="auto"/>
                <w:sz w:val="22"/>
              </w:rPr>
              <w:t>18.1</w:t>
            </w:r>
          </w:p>
        </w:tc>
        <w:tc>
          <w:tcPr>
            <w:tcW w:w="551" w:type="pct"/>
            <w:tcBorders>
              <w:top w:val="single" w:sz="4" w:space="0" w:color="auto"/>
              <w:left w:val="single" w:sz="4" w:space="0" w:color="auto"/>
              <w:bottom w:val="single" w:sz="4" w:space="0" w:color="auto"/>
              <w:right w:val="single" w:sz="4" w:space="0" w:color="auto"/>
            </w:tcBorders>
          </w:tcPr>
          <w:p w14:paraId="68D0D9C9" w14:textId="56F07576" w:rsidR="004D3969" w:rsidRPr="00D775CB" w:rsidRDefault="004D3969" w:rsidP="00CE0E89">
            <w:pPr>
              <w:spacing w:after="0" w:line="259" w:lineRule="auto"/>
              <w:ind w:left="43" w:right="0" w:firstLine="0"/>
              <w:rPr>
                <w:color w:val="auto"/>
                <w:sz w:val="22"/>
              </w:rPr>
            </w:pPr>
            <w:r w:rsidRPr="00D775CB">
              <w:rPr>
                <w:color w:val="auto"/>
                <w:sz w:val="22"/>
              </w:rPr>
              <w:t>Получение</w:t>
            </w:r>
            <w:r w:rsidR="001026BB">
              <w:rPr>
                <w:color w:val="auto"/>
                <w:sz w:val="22"/>
              </w:rPr>
              <w:t xml:space="preserve"> </w:t>
            </w:r>
            <w:r w:rsidRPr="00D775CB">
              <w:rPr>
                <w:color w:val="auto"/>
                <w:sz w:val="22"/>
              </w:rPr>
              <w:t>разрешения на</w:t>
            </w:r>
            <w:r w:rsidR="001026BB">
              <w:rPr>
                <w:color w:val="auto"/>
                <w:sz w:val="22"/>
              </w:rPr>
              <w:t xml:space="preserve"> </w:t>
            </w:r>
            <w:r w:rsidRPr="00D775CB">
              <w:rPr>
                <w:color w:val="auto"/>
                <w:sz w:val="22"/>
              </w:rPr>
              <w:t>строительство</w:t>
            </w:r>
          </w:p>
        </w:tc>
        <w:tc>
          <w:tcPr>
            <w:tcW w:w="336" w:type="pct"/>
            <w:tcBorders>
              <w:top w:val="single" w:sz="4" w:space="0" w:color="auto"/>
              <w:left w:val="single" w:sz="4" w:space="0" w:color="auto"/>
              <w:bottom w:val="single" w:sz="4" w:space="0" w:color="auto"/>
              <w:right w:val="single" w:sz="4" w:space="0" w:color="auto"/>
            </w:tcBorders>
          </w:tcPr>
          <w:p w14:paraId="2F3FD401" w14:textId="3419C936" w:rsidR="004D3969" w:rsidRPr="00D775CB" w:rsidRDefault="004D3969" w:rsidP="00CE0E89">
            <w:pPr>
              <w:spacing w:after="0" w:line="259" w:lineRule="auto"/>
              <w:ind w:left="43" w:right="0" w:firstLine="0"/>
              <w:rPr>
                <w:color w:val="auto"/>
                <w:sz w:val="22"/>
              </w:rPr>
            </w:pPr>
            <w:r w:rsidRPr="00D775CB">
              <w:rPr>
                <w:color w:val="auto"/>
                <w:sz w:val="22"/>
              </w:rPr>
              <w:t>5 рабочих дней</w:t>
            </w:r>
          </w:p>
        </w:tc>
        <w:tc>
          <w:tcPr>
            <w:tcW w:w="275" w:type="pct"/>
            <w:tcBorders>
              <w:top w:val="single" w:sz="4" w:space="0" w:color="auto"/>
              <w:left w:val="single" w:sz="4" w:space="0" w:color="auto"/>
              <w:bottom w:val="single" w:sz="4" w:space="0" w:color="auto"/>
              <w:right w:val="single" w:sz="4" w:space="0" w:color="auto"/>
            </w:tcBorders>
          </w:tcPr>
          <w:p w14:paraId="3EB4F7FD" w14:textId="034F2742" w:rsidR="004D3969" w:rsidRPr="00D775CB" w:rsidRDefault="004D3969" w:rsidP="00CE0E89">
            <w:pPr>
              <w:spacing w:after="0" w:line="259" w:lineRule="auto"/>
              <w:ind w:left="43" w:right="0" w:firstLine="0"/>
              <w:rPr>
                <w:color w:val="auto"/>
                <w:sz w:val="22"/>
              </w:rPr>
            </w:pPr>
            <w:r w:rsidRPr="00D775CB">
              <w:rPr>
                <w:color w:val="auto"/>
                <w:sz w:val="22"/>
              </w:rPr>
              <w:t>5 рабочих дней</w:t>
            </w:r>
          </w:p>
        </w:tc>
        <w:tc>
          <w:tcPr>
            <w:tcW w:w="314" w:type="pct"/>
            <w:tcBorders>
              <w:top w:val="single" w:sz="4" w:space="0" w:color="auto"/>
              <w:left w:val="single" w:sz="4" w:space="0" w:color="auto"/>
              <w:bottom w:val="single" w:sz="4" w:space="0" w:color="auto"/>
              <w:right w:val="single" w:sz="4" w:space="0" w:color="auto"/>
            </w:tcBorders>
          </w:tcPr>
          <w:p w14:paraId="3F9A85A5" w14:textId="435351FB" w:rsidR="004D3969" w:rsidRPr="00D775CB" w:rsidRDefault="001026BB" w:rsidP="00CE0E89">
            <w:pPr>
              <w:spacing w:after="0" w:line="246" w:lineRule="auto"/>
              <w:ind w:left="43" w:right="0" w:firstLine="0"/>
              <w:jc w:val="center"/>
              <w:rPr>
                <w:color w:val="auto"/>
                <w:sz w:val="22"/>
              </w:rPr>
            </w:pPr>
            <w:r>
              <w:rPr>
                <w:color w:val="auto"/>
                <w:sz w:val="22"/>
              </w:rPr>
              <w:t>-</w:t>
            </w:r>
          </w:p>
        </w:tc>
        <w:tc>
          <w:tcPr>
            <w:tcW w:w="737" w:type="pct"/>
            <w:tcBorders>
              <w:top w:val="single" w:sz="4" w:space="0" w:color="auto"/>
              <w:left w:val="single" w:sz="4" w:space="0" w:color="auto"/>
              <w:bottom w:val="single" w:sz="4" w:space="0" w:color="auto"/>
              <w:right w:val="single" w:sz="4" w:space="0" w:color="auto"/>
            </w:tcBorders>
          </w:tcPr>
          <w:p w14:paraId="2605D187" w14:textId="6D6159C7" w:rsidR="004D3969" w:rsidRPr="00D775CB" w:rsidRDefault="001026BB" w:rsidP="00CE0E89">
            <w:pPr>
              <w:spacing w:after="0" w:line="259" w:lineRule="auto"/>
              <w:ind w:left="43" w:right="0" w:firstLine="0"/>
              <w:rPr>
                <w:color w:val="auto"/>
                <w:sz w:val="22"/>
              </w:rPr>
            </w:pPr>
            <w:r>
              <w:rPr>
                <w:color w:val="auto"/>
                <w:sz w:val="22"/>
              </w:rPr>
              <w:t>Д</w:t>
            </w:r>
            <w:r w:rsidR="004D3969" w:rsidRPr="00D775CB">
              <w:rPr>
                <w:color w:val="auto"/>
                <w:sz w:val="22"/>
              </w:rPr>
              <w:t>окументы, приложенные к</w:t>
            </w:r>
            <w:r>
              <w:rPr>
                <w:color w:val="auto"/>
                <w:sz w:val="22"/>
              </w:rPr>
              <w:t xml:space="preserve"> </w:t>
            </w:r>
            <w:r w:rsidR="004D3969" w:rsidRPr="00D775CB">
              <w:rPr>
                <w:color w:val="auto"/>
                <w:sz w:val="22"/>
              </w:rPr>
              <w:t>заявлению о выдаче разрешения</w:t>
            </w:r>
            <w:r>
              <w:rPr>
                <w:color w:val="auto"/>
                <w:sz w:val="22"/>
              </w:rPr>
              <w:t xml:space="preserve"> </w:t>
            </w:r>
            <w:r w:rsidR="004D3969" w:rsidRPr="00D775CB">
              <w:rPr>
                <w:color w:val="auto"/>
                <w:sz w:val="22"/>
              </w:rPr>
              <w:t>на строительство</w:t>
            </w:r>
          </w:p>
        </w:tc>
        <w:tc>
          <w:tcPr>
            <w:tcW w:w="508" w:type="pct"/>
            <w:tcBorders>
              <w:top w:val="single" w:sz="4" w:space="0" w:color="auto"/>
              <w:left w:val="single" w:sz="4" w:space="0" w:color="auto"/>
              <w:bottom w:val="single" w:sz="4" w:space="0" w:color="auto"/>
              <w:right w:val="single" w:sz="4" w:space="0" w:color="auto"/>
            </w:tcBorders>
          </w:tcPr>
          <w:p w14:paraId="4843DF91" w14:textId="7BF28566" w:rsidR="004D3969" w:rsidRPr="00D775CB" w:rsidRDefault="001026BB" w:rsidP="00CE0E89">
            <w:pPr>
              <w:spacing w:after="0" w:line="241" w:lineRule="auto"/>
              <w:ind w:left="43" w:right="0" w:firstLine="0"/>
              <w:rPr>
                <w:color w:val="auto"/>
                <w:sz w:val="22"/>
              </w:rPr>
            </w:pPr>
            <w:r>
              <w:rPr>
                <w:color w:val="auto"/>
                <w:sz w:val="22"/>
              </w:rPr>
              <w:t>Р</w:t>
            </w:r>
            <w:r w:rsidR="004D3969" w:rsidRPr="00D775CB">
              <w:rPr>
                <w:color w:val="auto"/>
                <w:sz w:val="22"/>
              </w:rPr>
              <w:t>азрешение на строительство объекта капитального строительства</w:t>
            </w:r>
          </w:p>
        </w:tc>
        <w:tc>
          <w:tcPr>
            <w:tcW w:w="430" w:type="pct"/>
            <w:tcBorders>
              <w:top w:val="single" w:sz="4" w:space="0" w:color="auto"/>
              <w:left w:val="single" w:sz="4" w:space="0" w:color="auto"/>
              <w:bottom w:val="single" w:sz="4" w:space="0" w:color="auto"/>
              <w:right w:val="single" w:sz="4" w:space="0" w:color="auto"/>
            </w:tcBorders>
          </w:tcPr>
          <w:p w14:paraId="6EE48801" w14:textId="27A558DA" w:rsidR="004D3969" w:rsidRPr="00D775CB" w:rsidRDefault="001026BB" w:rsidP="00CE0E89">
            <w:pPr>
              <w:spacing w:after="0" w:line="265" w:lineRule="auto"/>
              <w:ind w:left="43" w:right="0" w:firstLine="0"/>
              <w:rPr>
                <w:color w:val="auto"/>
                <w:sz w:val="22"/>
              </w:rPr>
            </w:pPr>
            <w:r>
              <w:rPr>
                <w:color w:val="auto"/>
                <w:sz w:val="22"/>
              </w:rPr>
              <w:t>У</w:t>
            </w:r>
            <w:r w:rsidR="004D3969" w:rsidRPr="00D775CB">
              <w:rPr>
                <w:color w:val="auto"/>
                <w:sz w:val="22"/>
              </w:rPr>
              <w:t xml:space="preserve">правление архитектуры и градостроительства мэрии </w:t>
            </w:r>
          </w:p>
        </w:tc>
        <w:tc>
          <w:tcPr>
            <w:tcW w:w="430" w:type="pct"/>
            <w:tcBorders>
              <w:top w:val="single" w:sz="4" w:space="0" w:color="auto"/>
              <w:left w:val="single" w:sz="4" w:space="0" w:color="auto"/>
              <w:bottom w:val="single" w:sz="4" w:space="0" w:color="auto"/>
              <w:right w:val="single" w:sz="4" w:space="0" w:color="auto"/>
            </w:tcBorders>
          </w:tcPr>
          <w:p w14:paraId="50426F65" w14:textId="40A2E18F" w:rsidR="004D3969" w:rsidRPr="00D775CB" w:rsidRDefault="001026BB" w:rsidP="00CE0E89">
            <w:pPr>
              <w:spacing w:after="0" w:line="252" w:lineRule="auto"/>
              <w:ind w:left="43" w:right="0" w:firstLine="0"/>
              <w:rPr>
                <w:color w:val="auto"/>
                <w:sz w:val="22"/>
              </w:rPr>
            </w:pPr>
            <w:r>
              <w:rPr>
                <w:color w:val="auto"/>
                <w:sz w:val="22"/>
              </w:rPr>
              <w:t>С</w:t>
            </w:r>
            <w:r w:rsidR="004D3969" w:rsidRPr="00D775CB">
              <w:rPr>
                <w:color w:val="auto"/>
                <w:sz w:val="22"/>
              </w:rPr>
              <w:t>татья 51 ГрК РФ</w:t>
            </w:r>
          </w:p>
        </w:tc>
        <w:tc>
          <w:tcPr>
            <w:tcW w:w="549" w:type="pct"/>
            <w:tcBorders>
              <w:top w:val="single" w:sz="4" w:space="0" w:color="auto"/>
              <w:left w:val="single" w:sz="4" w:space="0" w:color="auto"/>
              <w:bottom w:val="single" w:sz="4" w:space="0" w:color="auto"/>
              <w:right w:val="single" w:sz="4" w:space="0" w:color="auto"/>
            </w:tcBorders>
          </w:tcPr>
          <w:p w14:paraId="1FB85839" w14:textId="4AC60D62" w:rsidR="004D3969" w:rsidRPr="00D775CB" w:rsidRDefault="001026BB" w:rsidP="00CE0E89">
            <w:pPr>
              <w:spacing w:after="0" w:line="244" w:lineRule="auto"/>
              <w:ind w:left="43" w:right="0" w:firstLine="0"/>
              <w:rPr>
                <w:color w:val="auto"/>
                <w:sz w:val="22"/>
              </w:rPr>
            </w:pPr>
            <w:r>
              <w:rPr>
                <w:color w:val="auto"/>
                <w:sz w:val="22"/>
              </w:rPr>
              <w:t>Д</w:t>
            </w:r>
            <w:r w:rsidR="004D3969" w:rsidRPr="00D775CB">
              <w:rPr>
                <w:color w:val="auto"/>
                <w:sz w:val="22"/>
              </w:rPr>
              <w:t>ля всех объектов капитального строительства (за исключением объектов культурного наследия)</w:t>
            </w:r>
          </w:p>
        </w:tc>
        <w:tc>
          <w:tcPr>
            <w:tcW w:w="676" w:type="pct"/>
            <w:tcBorders>
              <w:top w:val="single" w:sz="4" w:space="0" w:color="auto"/>
              <w:left w:val="single" w:sz="4" w:space="0" w:color="auto"/>
              <w:bottom w:val="single" w:sz="4" w:space="0" w:color="auto"/>
              <w:right w:val="single" w:sz="4" w:space="0" w:color="auto"/>
            </w:tcBorders>
          </w:tcPr>
          <w:p w14:paraId="7E1D5713" w14:textId="020B097C" w:rsidR="004D3969" w:rsidRPr="00D775CB" w:rsidRDefault="004D3969" w:rsidP="00CE0E89">
            <w:pPr>
              <w:spacing w:after="0" w:line="281" w:lineRule="auto"/>
              <w:ind w:left="43" w:right="0" w:firstLine="0"/>
              <w:rPr>
                <w:color w:val="auto"/>
                <w:sz w:val="22"/>
              </w:rPr>
            </w:pPr>
            <w:r w:rsidRPr="00D775CB">
              <w:rPr>
                <w:color w:val="auto"/>
                <w:sz w:val="22"/>
              </w:rPr>
              <w:t>-</w:t>
            </w:r>
          </w:p>
        </w:tc>
      </w:tr>
      <w:tr w:rsidR="004005D7" w:rsidRPr="00D775CB" w14:paraId="0F33C352" w14:textId="77777777" w:rsidTr="004005D7">
        <w:trPr>
          <w:trHeight w:val="537"/>
        </w:trPr>
        <w:tc>
          <w:tcPr>
            <w:tcW w:w="194" w:type="pct"/>
            <w:tcBorders>
              <w:top w:val="single" w:sz="4" w:space="0" w:color="auto"/>
              <w:left w:val="single" w:sz="4" w:space="0" w:color="auto"/>
              <w:bottom w:val="single" w:sz="4" w:space="0" w:color="auto"/>
              <w:right w:val="single" w:sz="4" w:space="0" w:color="auto"/>
            </w:tcBorders>
          </w:tcPr>
          <w:p w14:paraId="2ACB7828" w14:textId="4D83EE54" w:rsidR="004D3969" w:rsidRPr="00D775CB" w:rsidRDefault="004D3969" w:rsidP="00CE0E89">
            <w:pPr>
              <w:spacing w:after="0" w:line="259" w:lineRule="auto"/>
              <w:ind w:left="43" w:right="0" w:firstLine="0"/>
              <w:rPr>
                <w:color w:val="auto"/>
                <w:sz w:val="22"/>
              </w:rPr>
            </w:pPr>
            <w:r w:rsidRPr="00D775CB">
              <w:rPr>
                <w:color w:val="auto"/>
                <w:sz w:val="22"/>
              </w:rPr>
              <w:t>18.2</w:t>
            </w:r>
          </w:p>
        </w:tc>
        <w:tc>
          <w:tcPr>
            <w:tcW w:w="551" w:type="pct"/>
            <w:tcBorders>
              <w:top w:val="single" w:sz="4" w:space="0" w:color="auto"/>
              <w:left w:val="single" w:sz="4" w:space="0" w:color="auto"/>
              <w:bottom w:val="single" w:sz="4" w:space="0" w:color="auto"/>
              <w:right w:val="single" w:sz="4" w:space="0" w:color="auto"/>
            </w:tcBorders>
          </w:tcPr>
          <w:p w14:paraId="5ACD60EF" w14:textId="0430F32C" w:rsidR="004D3969" w:rsidRPr="00D775CB" w:rsidRDefault="004D3969" w:rsidP="00CE0E89">
            <w:pPr>
              <w:spacing w:after="0" w:line="259" w:lineRule="auto"/>
              <w:ind w:left="43" w:right="0" w:firstLine="0"/>
              <w:rPr>
                <w:color w:val="auto"/>
                <w:sz w:val="22"/>
              </w:rPr>
            </w:pPr>
            <w:r w:rsidRPr="00D775CB">
              <w:rPr>
                <w:color w:val="auto"/>
                <w:sz w:val="22"/>
              </w:rPr>
              <w:t>Получение</w:t>
            </w:r>
            <w:r w:rsidR="006C35AD">
              <w:rPr>
                <w:color w:val="auto"/>
                <w:sz w:val="22"/>
              </w:rPr>
              <w:t xml:space="preserve"> </w:t>
            </w:r>
            <w:r w:rsidRPr="00D775CB">
              <w:rPr>
                <w:color w:val="auto"/>
                <w:sz w:val="22"/>
              </w:rPr>
              <w:t>разрешения на</w:t>
            </w:r>
            <w:r w:rsidR="006C35AD">
              <w:rPr>
                <w:color w:val="auto"/>
                <w:sz w:val="22"/>
              </w:rPr>
              <w:t xml:space="preserve"> </w:t>
            </w:r>
            <w:r w:rsidRPr="00D775CB">
              <w:rPr>
                <w:color w:val="auto"/>
                <w:sz w:val="22"/>
              </w:rPr>
              <w:t>воссоздание</w:t>
            </w:r>
            <w:r w:rsidR="006C35AD">
              <w:rPr>
                <w:color w:val="auto"/>
                <w:sz w:val="22"/>
              </w:rPr>
              <w:t xml:space="preserve"> </w:t>
            </w:r>
            <w:r w:rsidRPr="00D775CB">
              <w:rPr>
                <w:color w:val="auto"/>
                <w:sz w:val="22"/>
              </w:rPr>
              <w:t>(реставрацию) объекта</w:t>
            </w:r>
            <w:r w:rsidR="006C35AD">
              <w:rPr>
                <w:color w:val="auto"/>
                <w:sz w:val="22"/>
              </w:rPr>
              <w:t xml:space="preserve"> </w:t>
            </w:r>
            <w:r w:rsidRPr="00D775CB">
              <w:rPr>
                <w:color w:val="auto"/>
                <w:sz w:val="22"/>
              </w:rPr>
              <w:t>культурного наследия</w:t>
            </w:r>
          </w:p>
        </w:tc>
        <w:tc>
          <w:tcPr>
            <w:tcW w:w="336" w:type="pct"/>
            <w:tcBorders>
              <w:top w:val="single" w:sz="4" w:space="0" w:color="auto"/>
              <w:left w:val="single" w:sz="4" w:space="0" w:color="auto"/>
              <w:bottom w:val="single" w:sz="4" w:space="0" w:color="auto"/>
              <w:right w:val="single" w:sz="4" w:space="0" w:color="auto"/>
            </w:tcBorders>
          </w:tcPr>
          <w:p w14:paraId="140C98D4" w14:textId="0760BE54" w:rsidR="004D3969" w:rsidRPr="00D775CB" w:rsidRDefault="004D3969" w:rsidP="00CE0E89">
            <w:pPr>
              <w:spacing w:after="0" w:line="259" w:lineRule="auto"/>
              <w:ind w:left="43" w:right="0" w:firstLine="0"/>
              <w:rPr>
                <w:color w:val="auto"/>
                <w:sz w:val="22"/>
              </w:rPr>
            </w:pPr>
            <w:r w:rsidRPr="00D775CB">
              <w:rPr>
                <w:color w:val="auto"/>
                <w:sz w:val="22"/>
              </w:rPr>
              <w:t>30</w:t>
            </w:r>
            <w:r w:rsidR="006C35AD">
              <w:rPr>
                <w:color w:val="auto"/>
                <w:sz w:val="22"/>
              </w:rPr>
              <w:t xml:space="preserve"> </w:t>
            </w:r>
            <w:r w:rsidRPr="00D775CB">
              <w:rPr>
                <w:color w:val="auto"/>
                <w:sz w:val="22"/>
              </w:rPr>
              <w:t>календарных дней</w:t>
            </w:r>
          </w:p>
        </w:tc>
        <w:tc>
          <w:tcPr>
            <w:tcW w:w="275" w:type="pct"/>
            <w:tcBorders>
              <w:top w:val="single" w:sz="4" w:space="0" w:color="auto"/>
              <w:left w:val="single" w:sz="4" w:space="0" w:color="auto"/>
              <w:bottom w:val="single" w:sz="4" w:space="0" w:color="auto"/>
              <w:right w:val="single" w:sz="4" w:space="0" w:color="auto"/>
            </w:tcBorders>
          </w:tcPr>
          <w:p w14:paraId="64EB29BA" w14:textId="77777777" w:rsidR="006C35AD" w:rsidRDefault="004D3969" w:rsidP="00CE0E89">
            <w:pPr>
              <w:spacing w:after="0" w:line="259" w:lineRule="auto"/>
              <w:ind w:left="43" w:right="0" w:firstLine="0"/>
              <w:rPr>
                <w:color w:val="auto"/>
                <w:sz w:val="22"/>
              </w:rPr>
            </w:pPr>
            <w:r w:rsidRPr="00D775CB">
              <w:rPr>
                <w:color w:val="auto"/>
                <w:sz w:val="22"/>
              </w:rPr>
              <w:t>30календарных дней (ОКН РЗ),</w:t>
            </w:r>
          </w:p>
          <w:p w14:paraId="424FB4FD" w14:textId="03BC2BDB" w:rsidR="004D3969" w:rsidRPr="00D775CB" w:rsidRDefault="004D3969" w:rsidP="00CE0E89">
            <w:pPr>
              <w:spacing w:after="0" w:line="259" w:lineRule="auto"/>
              <w:ind w:left="43" w:right="0" w:firstLine="0"/>
              <w:rPr>
                <w:color w:val="auto"/>
                <w:sz w:val="22"/>
              </w:rPr>
            </w:pPr>
            <w:r w:rsidRPr="00D775CB">
              <w:rPr>
                <w:color w:val="auto"/>
                <w:sz w:val="22"/>
              </w:rPr>
              <w:t>30 рабочих дней (ОКН ФЗ)</w:t>
            </w:r>
          </w:p>
        </w:tc>
        <w:tc>
          <w:tcPr>
            <w:tcW w:w="314" w:type="pct"/>
            <w:tcBorders>
              <w:top w:val="single" w:sz="4" w:space="0" w:color="auto"/>
              <w:left w:val="single" w:sz="4" w:space="0" w:color="auto"/>
              <w:bottom w:val="single" w:sz="4" w:space="0" w:color="auto"/>
              <w:right w:val="single" w:sz="4" w:space="0" w:color="auto"/>
            </w:tcBorders>
          </w:tcPr>
          <w:p w14:paraId="06DF1BB1" w14:textId="77777777" w:rsidR="004D3969" w:rsidRPr="00D775CB" w:rsidRDefault="004D3969" w:rsidP="00CE0E89">
            <w:pPr>
              <w:spacing w:after="0" w:line="246" w:lineRule="auto"/>
              <w:ind w:left="43" w:right="0" w:firstLine="0"/>
              <w:rPr>
                <w:color w:val="auto"/>
                <w:sz w:val="22"/>
              </w:rPr>
            </w:pPr>
          </w:p>
        </w:tc>
        <w:tc>
          <w:tcPr>
            <w:tcW w:w="737" w:type="pct"/>
            <w:tcBorders>
              <w:top w:val="single" w:sz="4" w:space="0" w:color="auto"/>
              <w:left w:val="single" w:sz="4" w:space="0" w:color="auto"/>
              <w:bottom w:val="single" w:sz="4" w:space="0" w:color="auto"/>
              <w:right w:val="single" w:sz="4" w:space="0" w:color="auto"/>
            </w:tcBorders>
          </w:tcPr>
          <w:p w14:paraId="3835F73E" w14:textId="465F05B7" w:rsidR="004D3969" w:rsidRPr="00D775CB" w:rsidRDefault="000F6CBA" w:rsidP="00CE0E89">
            <w:pPr>
              <w:spacing w:after="0" w:line="259" w:lineRule="auto"/>
              <w:ind w:left="43" w:right="0" w:firstLine="0"/>
              <w:rPr>
                <w:color w:val="auto"/>
                <w:sz w:val="22"/>
              </w:rPr>
            </w:pPr>
            <w:r>
              <w:rPr>
                <w:color w:val="auto"/>
                <w:sz w:val="22"/>
              </w:rPr>
              <w:t>Д</w:t>
            </w:r>
            <w:r w:rsidR="004D3969" w:rsidRPr="00D775CB">
              <w:rPr>
                <w:color w:val="auto"/>
                <w:sz w:val="22"/>
              </w:rPr>
              <w:t>окументы, приложенные к заявлению о выдаче разрешения на воссоздание</w:t>
            </w:r>
          </w:p>
        </w:tc>
        <w:tc>
          <w:tcPr>
            <w:tcW w:w="508" w:type="pct"/>
            <w:tcBorders>
              <w:top w:val="single" w:sz="4" w:space="0" w:color="auto"/>
              <w:left w:val="single" w:sz="4" w:space="0" w:color="auto"/>
              <w:bottom w:val="single" w:sz="4" w:space="0" w:color="auto"/>
              <w:right w:val="single" w:sz="4" w:space="0" w:color="auto"/>
            </w:tcBorders>
          </w:tcPr>
          <w:p w14:paraId="095AEA3B" w14:textId="261A8F3B" w:rsidR="004D3969" w:rsidRPr="00D775CB" w:rsidRDefault="004D3969" w:rsidP="00CE0E89">
            <w:pPr>
              <w:spacing w:after="0" w:line="241" w:lineRule="auto"/>
              <w:ind w:left="43" w:right="0" w:firstLine="0"/>
              <w:rPr>
                <w:color w:val="auto"/>
                <w:sz w:val="22"/>
              </w:rPr>
            </w:pPr>
            <w:r w:rsidRPr="00D775CB">
              <w:rPr>
                <w:color w:val="auto"/>
                <w:sz w:val="22"/>
              </w:rPr>
              <w:t>разрешение на воссоздание объекта культурного наследия</w:t>
            </w:r>
          </w:p>
        </w:tc>
        <w:tc>
          <w:tcPr>
            <w:tcW w:w="430" w:type="pct"/>
            <w:tcBorders>
              <w:top w:val="single" w:sz="4" w:space="0" w:color="auto"/>
              <w:left w:val="single" w:sz="4" w:space="0" w:color="auto"/>
              <w:bottom w:val="single" w:sz="4" w:space="0" w:color="auto"/>
              <w:right w:val="single" w:sz="4" w:space="0" w:color="auto"/>
            </w:tcBorders>
          </w:tcPr>
          <w:p w14:paraId="7FD891B4" w14:textId="3553C4BF" w:rsidR="004D3969" w:rsidRPr="00D775CB" w:rsidRDefault="006C35AD" w:rsidP="00CE0E89">
            <w:pPr>
              <w:spacing w:after="0" w:line="265" w:lineRule="auto"/>
              <w:ind w:left="43" w:right="0" w:firstLine="0"/>
              <w:rPr>
                <w:color w:val="auto"/>
                <w:sz w:val="22"/>
              </w:rPr>
            </w:pPr>
            <w:r>
              <w:rPr>
                <w:color w:val="auto"/>
                <w:sz w:val="22"/>
              </w:rPr>
              <w:t>К</w:t>
            </w:r>
            <w:r w:rsidR="004D3969" w:rsidRPr="00D775CB">
              <w:rPr>
                <w:color w:val="auto"/>
                <w:sz w:val="22"/>
              </w:rPr>
              <w:t>омитет по охране объектов культурного наследия Вологодской области</w:t>
            </w:r>
          </w:p>
        </w:tc>
        <w:tc>
          <w:tcPr>
            <w:tcW w:w="430" w:type="pct"/>
            <w:tcBorders>
              <w:top w:val="single" w:sz="4" w:space="0" w:color="auto"/>
              <w:left w:val="single" w:sz="4" w:space="0" w:color="auto"/>
              <w:bottom w:val="single" w:sz="4" w:space="0" w:color="auto"/>
              <w:right w:val="single" w:sz="4" w:space="0" w:color="auto"/>
            </w:tcBorders>
          </w:tcPr>
          <w:p w14:paraId="2557E167" w14:textId="6C948B93" w:rsidR="004D3969" w:rsidRPr="00D775CB" w:rsidRDefault="000F6CBA" w:rsidP="00CE0E89">
            <w:pPr>
              <w:spacing w:after="0" w:line="252" w:lineRule="auto"/>
              <w:ind w:left="43" w:right="0" w:firstLine="0"/>
              <w:rPr>
                <w:color w:val="auto"/>
                <w:sz w:val="22"/>
              </w:rPr>
            </w:pPr>
            <w:r>
              <w:rPr>
                <w:color w:val="auto"/>
                <w:sz w:val="22"/>
              </w:rPr>
              <w:t>П</w:t>
            </w:r>
            <w:r w:rsidR="004D3969" w:rsidRPr="00D775CB">
              <w:rPr>
                <w:color w:val="auto"/>
                <w:sz w:val="22"/>
              </w:rPr>
              <w:t>риказ Минкультуры России от 21 октября 2015 года № 2625</w:t>
            </w:r>
          </w:p>
          <w:p w14:paraId="325A900A" w14:textId="4123D164" w:rsidR="004D3969" w:rsidRPr="00D775CB" w:rsidRDefault="004D3969" w:rsidP="00CE0E89">
            <w:pPr>
              <w:spacing w:after="0" w:line="252" w:lineRule="auto"/>
              <w:ind w:left="43" w:right="0" w:firstLine="0"/>
              <w:rPr>
                <w:color w:val="auto"/>
                <w:sz w:val="22"/>
              </w:rPr>
            </w:pPr>
            <w:r w:rsidRPr="00D775CB">
              <w:rPr>
                <w:color w:val="auto"/>
                <w:sz w:val="22"/>
              </w:rPr>
              <w:t>«Об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w:t>
            </w:r>
            <w:r w:rsidR="008E3236">
              <w:rPr>
                <w:color w:val="auto"/>
                <w:sz w:val="22"/>
              </w:rPr>
              <w:t xml:space="preserve"> </w:t>
            </w:r>
            <w:r w:rsidRPr="00D775CB">
              <w:rPr>
                <w:color w:val="auto"/>
                <w:sz w:val="22"/>
              </w:rPr>
              <w:t>культурного наследия (памятников истории и культуры) народов Российской</w:t>
            </w:r>
            <w:r w:rsidR="00CE0E89">
              <w:rPr>
                <w:color w:val="auto"/>
                <w:sz w:val="22"/>
              </w:rPr>
              <w:t xml:space="preserve"> </w:t>
            </w:r>
            <w:r w:rsidRPr="00D775CB">
              <w:rPr>
                <w:color w:val="auto"/>
                <w:sz w:val="22"/>
              </w:rPr>
              <w:t>Федерации, или выявленного объекта культурного наследия», приказ Минкультуры России от 30 июля 2012 года № 811, приказ Комитета по охране объектов культурного наследия Вологодской области от 09 сентября 2015 года № 95-О</w:t>
            </w:r>
          </w:p>
        </w:tc>
        <w:tc>
          <w:tcPr>
            <w:tcW w:w="549" w:type="pct"/>
            <w:tcBorders>
              <w:top w:val="single" w:sz="4" w:space="0" w:color="auto"/>
              <w:left w:val="single" w:sz="4" w:space="0" w:color="auto"/>
              <w:bottom w:val="single" w:sz="4" w:space="0" w:color="auto"/>
              <w:right w:val="single" w:sz="4" w:space="0" w:color="auto"/>
            </w:tcBorders>
          </w:tcPr>
          <w:p w14:paraId="5754ADF7" w14:textId="77777777" w:rsidR="004D3969" w:rsidRPr="00D775CB" w:rsidRDefault="004D3969" w:rsidP="00CE0E89">
            <w:pPr>
              <w:spacing w:after="0" w:line="244" w:lineRule="auto"/>
              <w:ind w:left="43" w:right="0" w:firstLine="0"/>
              <w:rPr>
                <w:color w:val="auto"/>
                <w:sz w:val="22"/>
              </w:rPr>
            </w:pPr>
          </w:p>
        </w:tc>
        <w:tc>
          <w:tcPr>
            <w:tcW w:w="676" w:type="pct"/>
            <w:tcBorders>
              <w:top w:val="single" w:sz="4" w:space="0" w:color="auto"/>
              <w:left w:val="single" w:sz="4" w:space="0" w:color="auto"/>
              <w:bottom w:val="single" w:sz="4" w:space="0" w:color="auto"/>
              <w:right w:val="single" w:sz="4" w:space="0" w:color="auto"/>
            </w:tcBorders>
          </w:tcPr>
          <w:p w14:paraId="66A2D0DE" w14:textId="4CB8F41E" w:rsidR="004D3969" w:rsidRPr="00D775CB" w:rsidRDefault="004D3969" w:rsidP="00CE0E89">
            <w:pPr>
              <w:spacing w:after="0" w:line="281" w:lineRule="auto"/>
              <w:ind w:left="43" w:right="0" w:firstLine="0"/>
              <w:rPr>
                <w:color w:val="auto"/>
                <w:sz w:val="22"/>
              </w:rPr>
            </w:pPr>
            <w:r w:rsidRPr="00D775CB">
              <w:rPr>
                <w:color w:val="auto"/>
                <w:sz w:val="22"/>
              </w:rPr>
              <w:t>-</w:t>
            </w:r>
          </w:p>
        </w:tc>
      </w:tr>
    </w:tbl>
    <w:p w14:paraId="27565849" w14:textId="77777777" w:rsidR="0080410F" w:rsidRPr="00D775CB" w:rsidRDefault="0080410F" w:rsidP="00CE0E89">
      <w:pPr>
        <w:spacing w:after="0" w:line="260" w:lineRule="auto"/>
        <w:ind w:left="43" w:right="0" w:firstLine="0"/>
        <w:rPr>
          <w:color w:val="auto"/>
          <w:sz w:val="22"/>
        </w:rPr>
      </w:pPr>
    </w:p>
    <w:p w14:paraId="12A68AFB" w14:textId="77777777" w:rsidR="008E3236" w:rsidRDefault="008E3236" w:rsidP="00965B05">
      <w:pPr>
        <w:spacing w:after="0" w:line="271" w:lineRule="auto"/>
        <w:ind w:left="9781" w:right="-641" w:firstLine="0"/>
        <w:rPr>
          <w:color w:val="auto"/>
          <w:sz w:val="26"/>
          <w:szCs w:val="26"/>
        </w:rPr>
        <w:sectPr w:rsidR="008E3236" w:rsidSect="00D775CB">
          <w:pgSz w:w="16840" w:h="11920" w:orient="landscape"/>
          <w:pgMar w:top="1701" w:right="567" w:bottom="1134" w:left="567" w:header="1021" w:footer="720" w:gutter="0"/>
          <w:pgNumType w:start="1"/>
          <w:cols w:space="720"/>
          <w:titlePg/>
          <w:docGrid w:linePitch="381"/>
        </w:sectPr>
      </w:pPr>
    </w:p>
    <w:p w14:paraId="760F2638" w14:textId="77777777" w:rsidR="00FF2663" w:rsidRPr="000F77BD" w:rsidRDefault="00FF2663" w:rsidP="000F6CBA">
      <w:pPr>
        <w:spacing w:after="0" w:line="271" w:lineRule="auto"/>
        <w:ind w:left="12333" w:right="-641" w:firstLine="0"/>
        <w:rPr>
          <w:color w:val="auto"/>
          <w:sz w:val="26"/>
          <w:szCs w:val="26"/>
        </w:rPr>
      </w:pPr>
      <w:bookmarkStart w:id="16" w:name="_Hlk151541819"/>
      <w:r w:rsidRPr="000F77BD">
        <w:rPr>
          <w:color w:val="auto"/>
          <w:sz w:val="26"/>
          <w:szCs w:val="26"/>
        </w:rPr>
        <w:t>УТВЕРЖДЕН</w:t>
      </w:r>
    </w:p>
    <w:p w14:paraId="3E3A243C" w14:textId="1B0C1585" w:rsidR="00FF2663" w:rsidRPr="000F77BD" w:rsidRDefault="00FF2663" w:rsidP="000F6CBA">
      <w:pPr>
        <w:spacing w:after="0" w:line="271" w:lineRule="auto"/>
        <w:ind w:left="12333" w:right="-29" w:firstLine="0"/>
        <w:rPr>
          <w:color w:val="auto"/>
          <w:sz w:val="26"/>
          <w:szCs w:val="26"/>
        </w:rPr>
      </w:pPr>
      <w:r w:rsidRPr="000F77BD">
        <w:rPr>
          <w:color w:val="auto"/>
          <w:sz w:val="26"/>
          <w:szCs w:val="26"/>
        </w:rPr>
        <w:t>постановлением мэрии</w:t>
      </w:r>
      <w:r w:rsidR="00636000">
        <w:rPr>
          <w:color w:val="auto"/>
          <w:sz w:val="26"/>
          <w:szCs w:val="26"/>
        </w:rPr>
        <w:t xml:space="preserve"> города</w:t>
      </w:r>
    </w:p>
    <w:p w14:paraId="555322B4" w14:textId="77777777" w:rsidR="00D03672" w:rsidRDefault="00D03672" w:rsidP="00D03672">
      <w:pPr>
        <w:tabs>
          <w:tab w:val="left" w:pos="12049"/>
        </w:tabs>
        <w:spacing w:after="0" w:line="271" w:lineRule="auto"/>
        <w:ind w:left="12333"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54C297AE" w14:textId="1DAD3785" w:rsidR="00FF2663" w:rsidRDefault="00FF2663" w:rsidP="000F6CBA">
      <w:pPr>
        <w:spacing w:after="0" w:line="260" w:lineRule="auto"/>
        <w:ind w:left="12333" w:right="-1432" w:firstLine="0"/>
        <w:rPr>
          <w:color w:val="auto"/>
          <w:sz w:val="26"/>
          <w:szCs w:val="26"/>
        </w:rPr>
      </w:pPr>
      <w:r w:rsidRPr="000F77BD">
        <w:rPr>
          <w:color w:val="auto"/>
          <w:sz w:val="26"/>
          <w:szCs w:val="26"/>
        </w:rPr>
        <w:t>(при</w:t>
      </w:r>
      <w:r>
        <w:rPr>
          <w:color w:val="auto"/>
          <w:sz w:val="26"/>
          <w:szCs w:val="26"/>
        </w:rPr>
        <w:t>ложение 9)</w:t>
      </w:r>
    </w:p>
    <w:p w14:paraId="57FDA883" w14:textId="77777777" w:rsidR="004C5083" w:rsidRDefault="004C5083" w:rsidP="000F6CBA">
      <w:pPr>
        <w:spacing w:after="0" w:line="260" w:lineRule="auto"/>
        <w:ind w:left="12333" w:right="-1432" w:firstLine="0"/>
        <w:rPr>
          <w:color w:val="auto"/>
          <w:sz w:val="26"/>
          <w:szCs w:val="26"/>
        </w:rPr>
      </w:pPr>
    </w:p>
    <w:p w14:paraId="7A5FFB79" w14:textId="77777777" w:rsidR="004C5083" w:rsidRDefault="004C5083" w:rsidP="000F6CBA">
      <w:pPr>
        <w:spacing w:after="0" w:line="260" w:lineRule="auto"/>
        <w:ind w:left="12333" w:right="-1432" w:firstLine="0"/>
        <w:rPr>
          <w:color w:val="auto"/>
          <w:sz w:val="26"/>
          <w:szCs w:val="26"/>
        </w:rPr>
      </w:pPr>
    </w:p>
    <w:p w14:paraId="4C6F7453" w14:textId="77777777" w:rsidR="004C5083" w:rsidRDefault="004C5083" w:rsidP="000F6CBA">
      <w:pPr>
        <w:spacing w:after="0" w:line="260" w:lineRule="auto"/>
        <w:ind w:left="12333" w:right="-1432" w:firstLine="0"/>
        <w:rPr>
          <w:color w:val="auto"/>
          <w:sz w:val="26"/>
          <w:szCs w:val="26"/>
        </w:rPr>
      </w:pPr>
    </w:p>
    <w:p w14:paraId="5A9A5A52" w14:textId="77777777" w:rsidR="00917B90" w:rsidRPr="00F4778C" w:rsidRDefault="00293C70" w:rsidP="00084F12">
      <w:pPr>
        <w:spacing w:after="0" w:line="260" w:lineRule="auto"/>
        <w:ind w:left="1921" w:right="1277" w:hanging="10"/>
        <w:jc w:val="center"/>
        <w:rPr>
          <w:color w:val="auto"/>
          <w:sz w:val="26"/>
          <w:szCs w:val="26"/>
        </w:rPr>
      </w:pPr>
      <w:r w:rsidRPr="00F4778C">
        <w:rPr>
          <w:color w:val="auto"/>
          <w:sz w:val="26"/>
          <w:szCs w:val="26"/>
        </w:rPr>
        <w:t>Алгоритм действий инвестора по процедуре получения разрешения на ввод объекта в эксплуатацию</w:t>
      </w:r>
    </w:p>
    <w:bookmarkEnd w:id="16"/>
    <w:p w14:paraId="54125C7D" w14:textId="77777777" w:rsidR="00E85924" w:rsidRPr="00F4778C" w:rsidRDefault="00E85924" w:rsidP="00084F12">
      <w:pPr>
        <w:spacing w:after="0" w:line="260" w:lineRule="auto"/>
        <w:ind w:left="1921" w:right="1277" w:hanging="10"/>
        <w:jc w:val="center"/>
        <w:rPr>
          <w:color w:val="auto"/>
          <w:sz w:val="26"/>
          <w:szCs w:val="26"/>
        </w:rPr>
      </w:pPr>
    </w:p>
    <w:tbl>
      <w:tblPr>
        <w:tblStyle w:val="TableGrid"/>
        <w:tblW w:w="5002" w:type="pct"/>
        <w:tblInd w:w="0" w:type="dxa"/>
        <w:tblCellMar>
          <w:top w:w="31" w:type="dxa"/>
          <w:left w:w="91" w:type="dxa"/>
          <w:right w:w="89" w:type="dxa"/>
        </w:tblCellMar>
        <w:tblLook w:val="04A0" w:firstRow="1" w:lastRow="0" w:firstColumn="1" w:lastColumn="0" w:noHBand="0" w:noVBand="1"/>
      </w:tblPr>
      <w:tblGrid>
        <w:gridCol w:w="594"/>
        <w:gridCol w:w="1495"/>
        <w:gridCol w:w="1030"/>
        <w:gridCol w:w="1030"/>
        <w:gridCol w:w="930"/>
        <w:gridCol w:w="1935"/>
        <w:gridCol w:w="1797"/>
        <w:gridCol w:w="1602"/>
        <w:gridCol w:w="1627"/>
        <w:gridCol w:w="1571"/>
        <w:gridCol w:w="2089"/>
        <w:gridCol w:w="6"/>
      </w:tblGrid>
      <w:tr w:rsidR="00AE1C9E" w:rsidRPr="004C5083" w14:paraId="726AB345" w14:textId="77777777" w:rsidTr="00117D5A">
        <w:trPr>
          <w:gridAfter w:val="1"/>
          <w:wAfter w:w="2" w:type="pct"/>
          <w:trHeight w:val="958"/>
          <w:tblHeader/>
        </w:trPr>
        <w:tc>
          <w:tcPr>
            <w:tcW w:w="189" w:type="pct"/>
            <w:tcBorders>
              <w:top w:val="single" w:sz="2" w:space="0" w:color="000000"/>
              <w:left w:val="single" w:sz="2" w:space="0" w:color="000000"/>
              <w:bottom w:val="single" w:sz="2" w:space="0" w:color="000000"/>
              <w:right w:val="single" w:sz="2" w:space="0" w:color="000000"/>
            </w:tcBorders>
          </w:tcPr>
          <w:p w14:paraId="7523D200" w14:textId="77777777" w:rsidR="004C5083" w:rsidRDefault="004C5083" w:rsidP="004C5083">
            <w:pPr>
              <w:spacing w:after="0" w:line="259" w:lineRule="auto"/>
              <w:ind w:left="43" w:right="0" w:firstLine="0"/>
              <w:jc w:val="center"/>
              <w:rPr>
                <w:color w:val="auto"/>
                <w:sz w:val="22"/>
              </w:rPr>
            </w:pPr>
            <w:r>
              <w:rPr>
                <w:color w:val="auto"/>
                <w:sz w:val="22"/>
              </w:rPr>
              <w:t>№</w:t>
            </w:r>
          </w:p>
          <w:p w14:paraId="5227F3D1" w14:textId="05F01140" w:rsidR="00E85924" w:rsidRPr="004C5083" w:rsidRDefault="00E85924" w:rsidP="00F36C3A">
            <w:pPr>
              <w:spacing w:after="0" w:line="259" w:lineRule="auto"/>
              <w:ind w:left="43" w:right="0" w:firstLine="0"/>
              <w:jc w:val="center"/>
              <w:rPr>
                <w:color w:val="auto"/>
                <w:sz w:val="22"/>
              </w:rPr>
            </w:pPr>
            <w:r w:rsidRPr="004C5083">
              <w:rPr>
                <w:color w:val="auto"/>
                <w:sz w:val="22"/>
              </w:rPr>
              <w:t>п/п</w:t>
            </w:r>
          </w:p>
        </w:tc>
        <w:tc>
          <w:tcPr>
            <w:tcW w:w="476" w:type="pct"/>
            <w:tcBorders>
              <w:top w:val="single" w:sz="2" w:space="0" w:color="000000"/>
              <w:left w:val="single" w:sz="2" w:space="0" w:color="000000"/>
              <w:bottom w:val="single" w:sz="2" w:space="0" w:color="000000"/>
              <w:right w:val="single" w:sz="2" w:space="0" w:color="000000"/>
            </w:tcBorders>
          </w:tcPr>
          <w:p w14:paraId="61C1699F" w14:textId="77777777" w:rsidR="00E85924" w:rsidRPr="004C5083" w:rsidRDefault="00E85924" w:rsidP="004C5083">
            <w:pPr>
              <w:spacing w:after="0" w:line="259" w:lineRule="auto"/>
              <w:ind w:right="19" w:firstLine="0"/>
              <w:jc w:val="center"/>
              <w:rPr>
                <w:color w:val="auto"/>
                <w:sz w:val="22"/>
              </w:rPr>
            </w:pPr>
            <w:r w:rsidRPr="004C5083">
              <w:rPr>
                <w:color w:val="auto"/>
                <w:sz w:val="22"/>
              </w:rPr>
              <w:t>Шаг</w:t>
            </w:r>
          </w:p>
          <w:p w14:paraId="53FDEAA7" w14:textId="77777777" w:rsidR="00E85924" w:rsidRPr="004C5083" w:rsidRDefault="00E85924" w:rsidP="004C5083">
            <w:pPr>
              <w:spacing w:after="0" w:line="259" w:lineRule="auto"/>
              <w:ind w:right="14" w:firstLine="0"/>
              <w:jc w:val="center"/>
              <w:rPr>
                <w:color w:val="auto"/>
                <w:sz w:val="22"/>
              </w:rPr>
            </w:pPr>
            <w:r w:rsidRPr="004C5083">
              <w:rPr>
                <w:color w:val="auto"/>
                <w:sz w:val="22"/>
              </w:rPr>
              <w:t>алгоритма</w:t>
            </w:r>
          </w:p>
          <w:p w14:paraId="4F1FE61A" w14:textId="77777777" w:rsidR="00E85924" w:rsidRPr="004C5083" w:rsidRDefault="00E85924" w:rsidP="004C5083">
            <w:pPr>
              <w:spacing w:after="0" w:line="259" w:lineRule="auto"/>
              <w:ind w:right="19" w:firstLine="0"/>
              <w:jc w:val="center"/>
              <w:rPr>
                <w:color w:val="auto"/>
                <w:sz w:val="22"/>
              </w:rPr>
            </w:pPr>
            <w:r w:rsidRPr="004C5083">
              <w:rPr>
                <w:color w:val="auto"/>
                <w:sz w:val="22"/>
              </w:rPr>
              <w:t>(процедура)</w:t>
            </w:r>
          </w:p>
        </w:tc>
        <w:tc>
          <w:tcPr>
            <w:tcW w:w="328" w:type="pct"/>
            <w:tcBorders>
              <w:top w:val="single" w:sz="2" w:space="0" w:color="000000"/>
              <w:left w:val="single" w:sz="2" w:space="0" w:color="000000"/>
              <w:bottom w:val="single" w:sz="2" w:space="0" w:color="000000"/>
              <w:right w:val="single" w:sz="2" w:space="0" w:color="000000"/>
            </w:tcBorders>
          </w:tcPr>
          <w:p w14:paraId="364939B2" w14:textId="43976BBE" w:rsidR="00E85924" w:rsidRPr="004C5083" w:rsidRDefault="00E85924" w:rsidP="00B80546">
            <w:pPr>
              <w:spacing w:after="0" w:line="259" w:lineRule="auto"/>
              <w:ind w:left="101" w:right="0" w:firstLine="110"/>
              <w:jc w:val="center"/>
              <w:rPr>
                <w:color w:val="auto"/>
                <w:sz w:val="22"/>
              </w:rPr>
            </w:pPr>
            <w:r w:rsidRPr="004C5083">
              <w:rPr>
                <w:color w:val="auto"/>
                <w:sz w:val="22"/>
              </w:rPr>
              <w:t>Срок фактический</w:t>
            </w:r>
          </w:p>
        </w:tc>
        <w:tc>
          <w:tcPr>
            <w:tcW w:w="328" w:type="pct"/>
            <w:tcBorders>
              <w:top w:val="single" w:sz="2" w:space="0" w:color="000000"/>
              <w:left w:val="single" w:sz="2" w:space="0" w:color="000000"/>
              <w:bottom w:val="single" w:sz="2" w:space="0" w:color="000000"/>
              <w:right w:val="single" w:sz="2" w:space="0" w:color="000000"/>
            </w:tcBorders>
          </w:tcPr>
          <w:p w14:paraId="323741E0" w14:textId="77777777" w:rsidR="00E85924" w:rsidRPr="004C5083" w:rsidRDefault="00E85924" w:rsidP="004C5083">
            <w:pPr>
              <w:spacing w:after="0" w:line="259" w:lineRule="auto"/>
              <w:ind w:left="43" w:right="0" w:firstLine="130"/>
              <w:jc w:val="center"/>
              <w:rPr>
                <w:color w:val="auto"/>
                <w:sz w:val="22"/>
              </w:rPr>
            </w:pPr>
            <w:r w:rsidRPr="004C5083">
              <w:rPr>
                <w:color w:val="auto"/>
                <w:sz w:val="22"/>
              </w:rPr>
              <w:t>Срок целевой</w:t>
            </w:r>
          </w:p>
        </w:tc>
        <w:tc>
          <w:tcPr>
            <w:tcW w:w="296" w:type="pct"/>
            <w:tcBorders>
              <w:top w:val="single" w:sz="2" w:space="0" w:color="000000"/>
              <w:left w:val="single" w:sz="2" w:space="0" w:color="000000"/>
              <w:bottom w:val="single" w:sz="2" w:space="0" w:color="000000"/>
              <w:right w:val="single" w:sz="2" w:space="0" w:color="000000"/>
            </w:tcBorders>
          </w:tcPr>
          <w:p w14:paraId="0CE6EA8C" w14:textId="45BF3337" w:rsidR="00E85924" w:rsidRPr="004C5083" w:rsidRDefault="00E85924" w:rsidP="004C5083">
            <w:pPr>
              <w:spacing w:after="0" w:line="246" w:lineRule="auto"/>
              <w:ind w:left="-88" w:right="0" w:firstLine="9"/>
              <w:jc w:val="center"/>
              <w:rPr>
                <w:color w:val="auto"/>
                <w:sz w:val="22"/>
              </w:rPr>
            </w:pPr>
            <w:r w:rsidRPr="004C5083">
              <w:rPr>
                <w:color w:val="auto"/>
                <w:sz w:val="22"/>
              </w:rPr>
              <w:t>Количество документов</w:t>
            </w:r>
            <w:r w:rsidR="00DD069E" w:rsidRPr="004C5083">
              <w:rPr>
                <w:color w:val="auto"/>
                <w:sz w:val="22"/>
              </w:rPr>
              <w:t xml:space="preserve">, </w:t>
            </w:r>
            <w:r w:rsidRPr="004C5083">
              <w:rPr>
                <w:color w:val="auto"/>
                <w:sz w:val="22"/>
              </w:rPr>
              <w:t>ед.</w:t>
            </w:r>
          </w:p>
        </w:tc>
        <w:tc>
          <w:tcPr>
            <w:tcW w:w="616" w:type="pct"/>
            <w:tcBorders>
              <w:top w:val="single" w:sz="2" w:space="0" w:color="000000"/>
              <w:left w:val="single" w:sz="2" w:space="0" w:color="000000"/>
              <w:bottom w:val="single" w:sz="2" w:space="0" w:color="000000"/>
              <w:right w:val="single" w:sz="2" w:space="0" w:color="000000"/>
            </w:tcBorders>
          </w:tcPr>
          <w:p w14:paraId="11C0AADE" w14:textId="77777777" w:rsidR="00E85924" w:rsidRPr="004C5083" w:rsidRDefault="00E85924" w:rsidP="004C5083">
            <w:pPr>
              <w:spacing w:after="0" w:line="259" w:lineRule="auto"/>
              <w:ind w:right="0" w:firstLine="38"/>
              <w:jc w:val="center"/>
              <w:rPr>
                <w:color w:val="auto"/>
                <w:sz w:val="22"/>
              </w:rPr>
            </w:pPr>
            <w:r w:rsidRPr="004C5083">
              <w:rPr>
                <w:color w:val="auto"/>
                <w:sz w:val="22"/>
              </w:rPr>
              <w:t>Входящие документы</w:t>
            </w:r>
          </w:p>
        </w:tc>
        <w:tc>
          <w:tcPr>
            <w:tcW w:w="572" w:type="pct"/>
            <w:tcBorders>
              <w:top w:val="single" w:sz="2" w:space="0" w:color="000000"/>
              <w:left w:val="single" w:sz="2" w:space="0" w:color="000000"/>
              <w:bottom w:val="single" w:sz="2" w:space="0" w:color="000000"/>
              <w:right w:val="single" w:sz="2" w:space="0" w:color="000000"/>
            </w:tcBorders>
          </w:tcPr>
          <w:p w14:paraId="2767CE5B" w14:textId="77777777" w:rsidR="00E85924" w:rsidRPr="004C5083" w:rsidRDefault="00E85924" w:rsidP="004C5083">
            <w:pPr>
              <w:spacing w:after="0" w:line="259" w:lineRule="auto"/>
              <w:ind w:left="66" w:right="0" w:hanging="89"/>
              <w:jc w:val="center"/>
              <w:rPr>
                <w:color w:val="auto"/>
                <w:sz w:val="22"/>
              </w:rPr>
            </w:pPr>
            <w:r w:rsidRPr="004C5083">
              <w:rPr>
                <w:color w:val="auto"/>
                <w:sz w:val="22"/>
              </w:rPr>
              <w:t>Результирующие документы</w:t>
            </w:r>
          </w:p>
        </w:tc>
        <w:tc>
          <w:tcPr>
            <w:tcW w:w="510" w:type="pct"/>
            <w:tcBorders>
              <w:top w:val="single" w:sz="2" w:space="0" w:color="000000"/>
              <w:left w:val="single" w:sz="2" w:space="0" w:color="000000"/>
              <w:bottom w:val="single" w:sz="2" w:space="0" w:color="000000"/>
              <w:right w:val="single" w:sz="2" w:space="0" w:color="000000"/>
            </w:tcBorders>
          </w:tcPr>
          <w:p w14:paraId="54644C61" w14:textId="2053E062" w:rsidR="00E85924" w:rsidRPr="004C5083" w:rsidRDefault="00E85924" w:rsidP="004C5083">
            <w:pPr>
              <w:spacing w:after="0" w:line="259" w:lineRule="auto"/>
              <w:ind w:right="31" w:firstLine="0"/>
              <w:jc w:val="center"/>
              <w:rPr>
                <w:color w:val="auto"/>
                <w:sz w:val="22"/>
              </w:rPr>
            </w:pPr>
            <w:r w:rsidRPr="004C5083">
              <w:rPr>
                <w:color w:val="auto"/>
                <w:sz w:val="22"/>
              </w:rPr>
              <w:t>Организация, выполняющая процедуру</w:t>
            </w:r>
            <w:r w:rsidR="00992495" w:rsidRPr="004C5083">
              <w:rPr>
                <w:color w:val="auto"/>
                <w:sz w:val="22"/>
              </w:rPr>
              <w:t xml:space="preserve"> или лицо, инициирующее ее проведение</w:t>
            </w:r>
          </w:p>
        </w:tc>
        <w:tc>
          <w:tcPr>
            <w:tcW w:w="518" w:type="pct"/>
            <w:tcBorders>
              <w:top w:val="single" w:sz="2" w:space="0" w:color="000000"/>
              <w:left w:val="single" w:sz="2" w:space="0" w:color="000000"/>
              <w:bottom w:val="single" w:sz="2" w:space="0" w:color="000000"/>
              <w:right w:val="single" w:sz="2" w:space="0" w:color="000000"/>
            </w:tcBorders>
          </w:tcPr>
          <w:p w14:paraId="26D2FE7B" w14:textId="77777777" w:rsidR="00E85924" w:rsidRPr="004C5083" w:rsidRDefault="00E85924" w:rsidP="004C5083">
            <w:pPr>
              <w:spacing w:after="0" w:line="259" w:lineRule="auto"/>
              <w:ind w:right="29" w:firstLine="0"/>
              <w:jc w:val="center"/>
              <w:rPr>
                <w:color w:val="auto"/>
                <w:sz w:val="22"/>
              </w:rPr>
            </w:pPr>
            <w:r w:rsidRPr="004C5083">
              <w:rPr>
                <w:color w:val="auto"/>
                <w:sz w:val="22"/>
              </w:rPr>
              <w:t>Нормативный</w:t>
            </w:r>
          </w:p>
          <w:p w14:paraId="077974FA" w14:textId="77777777" w:rsidR="00E85924" w:rsidRPr="004C5083" w:rsidRDefault="00E85924" w:rsidP="004C5083">
            <w:pPr>
              <w:spacing w:after="0" w:line="259" w:lineRule="auto"/>
              <w:ind w:left="48" w:right="0" w:firstLine="0"/>
              <w:jc w:val="center"/>
              <w:rPr>
                <w:color w:val="auto"/>
                <w:sz w:val="22"/>
              </w:rPr>
            </w:pPr>
            <w:r w:rsidRPr="004C5083">
              <w:rPr>
                <w:color w:val="auto"/>
                <w:sz w:val="22"/>
              </w:rPr>
              <w:t>правовой акт</w:t>
            </w:r>
          </w:p>
        </w:tc>
        <w:tc>
          <w:tcPr>
            <w:tcW w:w="500" w:type="pct"/>
            <w:tcBorders>
              <w:top w:val="single" w:sz="2" w:space="0" w:color="000000"/>
              <w:left w:val="single" w:sz="2" w:space="0" w:color="000000"/>
              <w:bottom w:val="single" w:sz="2" w:space="0" w:color="000000"/>
              <w:right w:val="single" w:sz="2" w:space="0" w:color="000000"/>
            </w:tcBorders>
          </w:tcPr>
          <w:p w14:paraId="59894873" w14:textId="77777777" w:rsidR="00E85924" w:rsidRPr="004C5083" w:rsidRDefault="00E85924" w:rsidP="004C5083">
            <w:pPr>
              <w:spacing w:after="0" w:line="259" w:lineRule="auto"/>
              <w:ind w:right="24" w:firstLine="0"/>
              <w:jc w:val="center"/>
              <w:rPr>
                <w:color w:val="auto"/>
                <w:sz w:val="22"/>
              </w:rPr>
            </w:pPr>
            <w:r w:rsidRPr="004C5083">
              <w:rPr>
                <w:color w:val="auto"/>
                <w:sz w:val="22"/>
              </w:rPr>
              <w:t>Категории</w:t>
            </w:r>
          </w:p>
          <w:p w14:paraId="02AD555F" w14:textId="77777777" w:rsidR="00E85924" w:rsidRPr="004C5083" w:rsidRDefault="00E85924" w:rsidP="004C5083">
            <w:pPr>
              <w:spacing w:after="0" w:line="259" w:lineRule="auto"/>
              <w:ind w:left="40" w:right="0" w:firstLine="0"/>
              <w:jc w:val="center"/>
              <w:rPr>
                <w:color w:val="auto"/>
                <w:sz w:val="22"/>
              </w:rPr>
            </w:pPr>
            <w:r w:rsidRPr="004C5083">
              <w:rPr>
                <w:color w:val="auto"/>
                <w:sz w:val="22"/>
              </w:rPr>
              <w:t>инвестиционных проектов</w:t>
            </w:r>
          </w:p>
        </w:tc>
        <w:tc>
          <w:tcPr>
            <w:tcW w:w="664" w:type="pct"/>
            <w:tcBorders>
              <w:top w:val="single" w:sz="2" w:space="0" w:color="000000"/>
              <w:left w:val="single" w:sz="2" w:space="0" w:color="000000"/>
              <w:bottom w:val="single" w:sz="2" w:space="0" w:color="000000"/>
              <w:right w:val="single" w:sz="2" w:space="0" w:color="000000"/>
            </w:tcBorders>
          </w:tcPr>
          <w:p w14:paraId="4EB0DF13" w14:textId="77777777" w:rsidR="00E85924" w:rsidRPr="004C5083" w:rsidRDefault="00E85924" w:rsidP="004C5083">
            <w:pPr>
              <w:spacing w:after="0" w:line="259" w:lineRule="auto"/>
              <w:ind w:right="24" w:firstLine="0"/>
              <w:jc w:val="center"/>
              <w:rPr>
                <w:color w:val="auto"/>
                <w:sz w:val="22"/>
              </w:rPr>
            </w:pPr>
            <w:r w:rsidRPr="004C5083">
              <w:rPr>
                <w:color w:val="auto"/>
                <w:sz w:val="22"/>
              </w:rPr>
              <w:t>Примечание</w:t>
            </w:r>
          </w:p>
        </w:tc>
      </w:tr>
      <w:tr w:rsidR="00F52C5A" w:rsidRPr="004C5083" w14:paraId="5D756E01" w14:textId="77777777" w:rsidTr="00117D5A">
        <w:trPr>
          <w:gridAfter w:val="1"/>
          <w:wAfter w:w="2" w:type="pct"/>
          <w:trHeight w:val="299"/>
        </w:trPr>
        <w:tc>
          <w:tcPr>
            <w:tcW w:w="4998" w:type="pct"/>
            <w:gridSpan w:val="11"/>
            <w:tcBorders>
              <w:top w:val="single" w:sz="2" w:space="0" w:color="000000"/>
              <w:left w:val="single" w:sz="2" w:space="0" w:color="000000"/>
              <w:bottom w:val="single" w:sz="2" w:space="0" w:color="000000"/>
              <w:right w:val="single" w:sz="2" w:space="0" w:color="000000"/>
            </w:tcBorders>
            <w:vAlign w:val="bottom"/>
          </w:tcPr>
          <w:p w14:paraId="34DB55C0" w14:textId="29E69A0F" w:rsidR="00CE6246" w:rsidRPr="004C5083" w:rsidRDefault="00CE6246" w:rsidP="00625035">
            <w:pPr>
              <w:spacing w:after="0" w:line="259" w:lineRule="auto"/>
              <w:ind w:left="333" w:right="24" w:firstLine="0"/>
              <w:rPr>
                <w:color w:val="auto"/>
                <w:sz w:val="22"/>
              </w:rPr>
            </w:pPr>
            <w:r w:rsidRPr="004C5083">
              <w:rPr>
                <w:color w:val="auto"/>
                <w:sz w:val="22"/>
              </w:rPr>
              <w:t>1. Подготовка и формирование перечня документов для получения разрешения на ввод объекта в эксплуатацию</w:t>
            </w:r>
          </w:p>
        </w:tc>
      </w:tr>
      <w:tr w:rsidR="00AE1C9E" w:rsidRPr="004C5083" w14:paraId="19ED5BB3"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1486F061" w14:textId="38D124EC" w:rsidR="00CE6246" w:rsidRPr="004C5083" w:rsidRDefault="00CE6246" w:rsidP="00117D5A">
            <w:pPr>
              <w:spacing w:after="0" w:line="259" w:lineRule="auto"/>
              <w:ind w:left="43" w:right="0" w:firstLine="0"/>
              <w:jc w:val="center"/>
              <w:rPr>
                <w:color w:val="auto"/>
                <w:sz w:val="22"/>
              </w:rPr>
            </w:pPr>
            <w:r w:rsidRPr="004C5083">
              <w:rPr>
                <w:color w:val="auto"/>
                <w:sz w:val="22"/>
              </w:rPr>
              <w:t>1.1</w:t>
            </w:r>
            <w:r w:rsidR="00625035">
              <w:rPr>
                <w:color w:val="auto"/>
                <w:sz w:val="22"/>
              </w:rPr>
              <w:t>.</w:t>
            </w:r>
          </w:p>
        </w:tc>
        <w:tc>
          <w:tcPr>
            <w:tcW w:w="476" w:type="pct"/>
            <w:tcBorders>
              <w:top w:val="single" w:sz="2" w:space="0" w:color="000000"/>
              <w:left w:val="single" w:sz="2" w:space="0" w:color="000000"/>
              <w:bottom w:val="single" w:sz="2" w:space="0" w:color="000000"/>
              <w:right w:val="single" w:sz="2" w:space="0" w:color="000000"/>
            </w:tcBorders>
          </w:tcPr>
          <w:p w14:paraId="17C07E53" w14:textId="6ED55D77" w:rsidR="00CE6246" w:rsidRPr="004C5083" w:rsidRDefault="00CE6246" w:rsidP="00117D5A">
            <w:pPr>
              <w:pStyle w:val="a5"/>
              <w:ind w:left="43" w:right="0" w:firstLine="0"/>
              <w:rPr>
                <w:color w:val="auto"/>
                <w:sz w:val="22"/>
              </w:rPr>
            </w:pPr>
            <w:r w:rsidRPr="004C5083">
              <w:rPr>
                <w:color w:val="auto"/>
                <w:sz w:val="22"/>
              </w:rPr>
              <w:t>Подписание</w:t>
            </w:r>
            <w:r w:rsidR="00D44169" w:rsidRPr="004C5083">
              <w:rPr>
                <w:color w:val="auto"/>
                <w:sz w:val="22"/>
              </w:rPr>
              <w:t xml:space="preserve"> </w:t>
            </w:r>
            <w:r w:rsidRPr="004C5083">
              <w:rPr>
                <w:color w:val="auto"/>
                <w:sz w:val="22"/>
              </w:rPr>
              <w:t>акт</w:t>
            </w:r>
            <w:r w:rsidR="00D44169" w:rsidRPr="004C5083">
              <w:rPr>
                <w:color w:val="auto"/>
                <w:sz w:val="22"/>
              </w:rPr>
              <w:t>а</w:t>
            </w:r>
            <w:r w:rsidRPr="004C5083">
              <w:rPr>
                <w:color w:val="auto"/>
                <w:sz w:val="22"/>
              </w:rPr>
              <w:t xml:space="preserve"> приемки</w:t>
            </w:r>
            <w:r w:rsidR="00D44169" w:rsidRPr="004C5083">
              <w:rPr>
                <w:color w:val="auto"/>
                <w:sz w:val="22"/>
              </w:rPr>
              <w:t xml:space="preserve"> </w:t>
            </w:r>
            <w:r w:rsidRPr="004C5083">
              <w:rPr>
                <w:color w:val="auto"/>
                <w:sz w:val="22"/>
              </w:rPr>
              <w:t>объект</w:t>
            </w:r>
            <w:r w:rsidR="00D44169" w:rsidRPr="004C5083">
              <w:rPr>
                <w:color w:val="auto"/>
                <w:sz w:val="22"/>
              </w:rPr>
              <w:t>а</w:t>
            </w:r>
            <w:r w:rsidR="00625035">
              <w:rPr>
                <w:color w:val="auto"/>
                <w:sz w:val="22"/>
              </w:rPr>
              <w:t xml:space="preserve"> </w:t>
            </w:r>
            <w:r w:rsidR="00D44169" w:rsidRPr="004C5083">
              <w:rPr>
                <w:color w:val="auto"/>
                <w:sz w:val="22"/>
              </w:rPr>
              <w:t>к</w:t>
            </w:r>
            <w:r w:rsidRPr="004C5083">
              <w:rPr>
                <w:color w:val="auto"/>
                <w:sz w:val="22"/>
              </w:rPr>
              <w:t>апита</w:t>
            </w:r>
            <w:r w:rsidR="00D44169" w:rsidRPr="004C5083">
              <w:rPr>
                <w:color w:val="auto"/>
                <w:sz w:val="22"/>
              </w:rPr>
              <w:t xml:space="preserve">льного </w:t>
            </w:r>
            <w:r w:rsidRPr="004C5083">
              <w:rPr>
                <w:color w:val="auto"/>
                <w:sz w:val="22"/>
              </w:rPr>
              <w:t xml:space="preserve">строительств </w:t>
            </w:r>
            <w:r w:rsidR="00D44169" w:rsidRPr="004C5083">
              <w:rPr>
                <w:color w:val="auto"/>
                <w:sz w:val="22"/>
              </w:rPr>
              <w:t xml:space="preserve">(в </w:t>
            </w:r>
            <w:r w:rsidRPr="004C5083">
              <w:rPr>
                <w:color w:val="auto"/>
                <w:sz w:val="22"/>
              </w:rPr>
              <w:t>случае осуществления строительства реконструкции н</w:t>
            </w:r>
            <w:r w:rsidR="00A93483" w:rsidRPr="004C5083">
              <w:rPr>
                <w:color w:val="auto"/>
                <w:sz w:val="22"/>
              </w:rPr>
              <w:t>а</w:t>
            </w:r>
            <w:r w:rsidRPr="004C5083">
              <w:rPr>
                <w:color w:val="auto"/>
                <w:sz w:val="22"/>
              </w:rPr>
              <w:t xml:space="preserve"> основании договор</w:t>
            </w:r>
            <w:r w:rsidR="00A93483" w:rsidRPr="004C5083">
              <w:rPr>
                <w:color w:val="auto"/>
                <w:sz w:val="22"/>
              </w:rPr>
              <w:t xml:space="preserve">а </w:t>
            </w:r>
            <w:r w:rsidRPr="004C5083">
              <w:rPr>
                <w:color w:val="auto"/>
                <w:sz w:val="22"/>
              </w:rPr>
              <w:t>строительного под</w:t>
            </w:r>
            <w:r w:rsidR="00A93483" w:rsidRPr="004C5083">
              <w:rPr>
                <w:color w:val="auto"/>
                <w:sz w:val="22"/>
              </w:rPr>
              <w:t>р</w:t>
            </w:r>
            <w:r w:rsidRPr="004C5083">
              <w:rPr>
                <w:color w:val="auto"/>
                <w:sz w:val="22"/>
              </w:rPr>
              <w:t>яда)</w:t>
            </w:r>
          </w:p>
        </w:tc>
        <w:tc>
          <w:tcPr>
            <w:tcW w:w="328" w:type="pct"/>
            <w:tcBorders>
              <w:top w:val="single" w:sz="2" w:space="0" w:color="000000"/>
              <w:left w:val="single" w:sz="2" w:space="0" w:color="000000"/>
              <w:bottom w:val="single" w:sz="2" w:space="0" w:color="000000"/>
              <w:right w:val="single" w:sz="2" w:space="0" w:color="000000"/>
            </w:tcBorders>
          </w:tcPr>
          <w:p w14:paraId="4EBAFBC3" w14:textId="2EC455AE" w:rsidR="00CE6246" w:rsidRPr="004C5083" w:rsidRDefault="00000714" w:rsidP="00117D5A">
            <w:pPr>
              <w:spacing w:after="0" w:line="259" w:lineRule="auto"/>
              <w:ind w:left="43" w:right="0" w:firstLine="0"/>
              <w:rPr>
                <w:color w:val="auto"/>
                <w:sz w:val="22"/>
              </w:rPr>
            </w:pPr>
            <w:r w:rsidRPr="004C5083">
              <w:rPr>
                <w:color w:val="auto"/>
                <w:sz w:val="22"/>
              </w:rPr>
              <w:t>в соответствии с договором</w:t>
            </w:r>
          </w:p>
        </w:tc>
        <w:tc>
          <w:tcPr>
            <w:tcW w:w="328" w:type="pct"/>
            <w:tcBorders>
              <w:top w:val="single" w:sz="2" w:space="0" w:color="000000"/>
              <w:left w:val="single" w:sz="2" w:space="0" w:color="000000"/>
              <w:bottom w:val="single" w:sz="2" w:space="0" w:color="000000"/>
              <w:right w:val="single" w:sz="2" w:space="0" w:color="000000"/>
            </w:tcBorders>
          </w:tcPr>
          <w:p w14:paraId="765937DC" w14:textId="34CE7019" w:rsidR="00CE6246" w:rsidRPr="004C5083" w:rsidRDefault="00000714" w:rsidP="00117D5A">
            <w:pPr>
              <w:spacing w:after="0" w:line="259" w:lineRule="auto"/>
              <w:ind w:left="43" w:right="0" w:firstLine="0"/>
              <w:jc w:val="center"/>
              <w:rPr>
                <w:color w:val="auto"/>
                <w:sz w:val="22"/>
              </w:rPr>
            </w:pPr>
            <w:r w:rsidRPr="004C5083">
              <w:rPr>
                <w:color w:val="auto"/>
                <w:sz w:val="22"/>
              </w:rPr>
              <w:t>-</w:t>
            </w:r>
          </w:p>
        </w:tc>
        <w:tc>
          <w:tcPr>
            <w:tcW w:w="296" w:type="pct"/>
            <w:tcBorders>
              <w:top w:val="single" w:sz="2" w:space="0" w:color="000000"/>
              <w:left w:val="single" w:sz="2" w:space="0" w:color="000000"/>
              <w:bottom w:val="single" w:sz="2" w:space="0" w:color="000000"/>
              <w:right w:val="single" w:sz="2" w:space="0" w:color="000000"/>
            </w:tcBorders>
          </w:tcPr>
          <w:p w14:paraId="57C0F2D3" w14:textId="6EAF4087" w:rsidR="00CE6246" w:rsidRPr="004C5083" w:rsidRDefault="00000714" w:rsidP="00117D5A">
            <w:pPr>
              <w:spacing w:after="0" w:line="246" w:lineRule="auto"/>
              <w:ind w:left="43" w:right="0" w:firstLine="0"/>
              <w:rPr>
                <w:color w:val="auto"/>
                <w:sz w:val="22"/>
              </w:rPr>
            </w:pPr>
            <w:r w:rsidRPr="004C5083">
              <w:rPr>
                <w:color w:val="auto"/>
                <w:sz w:val="22"/>
              </w:rPr>
              <w:t>в соответствии с договором</w:t>
            </w:r>
          </w:p>
        </w:tc>
        <w:tc>
          <w:tcPr>
            <w:tcW w:w="616" w:type="pct"/>
            <w:tcBorders>
              <w:top w:val="single" w:sz="2" w:space="0" w:color="000000"/>
              <w:left w:val="single" w:sz="2" w:space="0" w:color="000000"/>
              <w:bottom w:val="single" w:sz="2" w:space="0" w:color="000000"/>
              <w:right w:val="single" w:sz="2" w:space="0" w:color="000000"/>
            </w:tcBorders>
          </w:tcPr>
          <w:p w14:paraId="203064E4" w14:textId="544B65E4" w:rsidR="00CE6246" w:rsidRPr="004C5083" w:rsidRDefault="00000714" w:rsidP="00117D5A">
            <w:pPr>
              <w:spacing w:after="0" w:line="259" w:lineRule="auto"/>
              <w:ind w:left="43" w:right="0" w:firstLine="0"/>
              <w:rPr>
                <w:color w:val="auto"/>
                <w:sz w:val="22"/>
              </w:rPr>
            </w:pPr>
            <w:r w:rsidRPr="004C5083">
              <w:rPr>
                <w:color w:val="auto"/>
                <w:sz w:val="22"/>
              </w:rPr>
              <w:t>в соответствии с договором</w:t>
            </w:r>
          </w:p>
        </w:tc>
        <w:tc>
          <w:tcPr>
            <w:tcW w:w="572" w:type="pct"/>
            <w:tcBorders>
              <w:top w:val="single" w:sz="2" w:space="0" w:color="000000"/>
              <w:left w:val="single" w:sz="2" w:space="0" w:color="000000"/>
              <w:bottom w:val="single" w:sz="2" w:space="0" w:color="000000"/>
              <w:right w:val="single" w:sz="2" w:space="0" w:color="000000"/>
            </w:tcBorders>
          </w:tcPr>
          <w:p w14:paraId="7B9B494E" w14:textId="562E4472" w:rsidR="00CE6246" w:rsidRPr="004C5083" w:rsidRDefault="00000714" w:rsidP="00117D5A">
            <w:pPr>
              <w:spacing w:after="0" w:line="246" w:lineRule="auto"/>
              <w:ind w:left="43" w:right="0" w:firstLine="0"/>
              <w:rPr>
                <w:color w:val="auto"/>
                <w:sz w:val="22"/>
              </w:rPr>
            </w:pPr>
            <w:r w:rsidRPr="004C5083">
              <w:rPr>
                <w:color w:val="auto"/>
                <w:sz w:val="22"/>
              </w:rPr>
              <w:t>подписанный акт приемки объекта</w:t>
            </w:r>
            <w:r w:rsidR="00942AF4">
              <w:rPr>
                <w:color w:val="auto"/>
                <w:sz w:val="22"/>
              </w:rPr>
              <w:t xml:space="preserve"> </w:t>
            </w:r>
            <w:r w:rsidRPr="004C5083">
              <w:rPr>
                <w:color w:val="auto"/>
                <w:sz w:val="22"/>
              </w:rPr>
              <w:t>капитального строительства</w:t>
            </w:r>
          </w:p>
        </w:tc>
        <w:tc>
          <w:tcPr>
            <w:tcW w:w="510" w:type="pct"/>
            <w:tcBorders>
              <w:top w:val="single" w:sz="2" w:space="0" w:color="000000"/>
              <w:left w:val="single" w:sz="2" w:space="0" w:color="000000"/>
              <w:bottom w:val="single" w:sz="2" w:space="0" w:color="000000"/>
              <w:right w:val="single" w:sz="2" w:space="0" w:color="000000"/>
            </w:tcBorders>
          </w:tcPr>
          <w:p w14:paraId="0F58244F" w14:textId="04A651D8" w:rsidR="00CE6246" w:rsidRPr="004C5083" w:rsidRDefault="001D6610" w:rsidP="00117D5A">
            <w:pPr>
              <w:spacing w:after="0" w:line="259" w:lineRule="auto"/>
              <w:ind w:left="43" w:right="0" w:firstLine="0"/>
              <w:rPr>
                <w:color w:val="auto"/>
                <w:sz w:val="22"/>
              </w:rPr>
            </w:pPr>
            <w:r w:rsidRPr="004C5083">
              <w:rPr>
                <w:color w:val="auto"/>
                <w:sz w:val="22"/>
              </w:rPr>
              <w:t>Инвестор</w:t>
            </w:r>
          </w:p>
        </w:tc>
        <w:tc>
          <w:tcPr>
            <w:tcW w:w="518" w:type="pct"/>
            <w:tcBorders>
              <w:top w:val="single" w:sz="2" w:space="0" w:color="000000"/>
              <w:left w:val="single" w:sz="2" w:space="0" w:color="000000"/>
              <w:bottom w:val="single" w:sz="2" w:space="0" w:color="000000"/>
              <w:right w:val="single" w:sz="2" w:space="0" w:color="000000"/>
            </w:tcBorders>
          </w:tcPr>
          <w:p w14:paraId="43759EA0" w14:textId="5754B9E2" w:rsidR="00CE6246" w:rsidRPr="004C5083" w:rsidRDefault="00FC3299" w:rsidP="00117D5A">
            <w:pPr>
              <w:spacing w:after="0" w:line="259" w:lineRule="auto"/>
              <w:ind w:left="43" w:right="0" w:firstLine="0"/>
              <w:rPr>
                <w:color w:val="auto"/>
                <w:sz w:val="22"/>
              </w:rPr>
            </w:pPr>
            <w:r>
              <w:rPr>
                <w:color w:val="auto"/>
                <w:sz w:val="22"/>
              </w:rPr>
              <w:t>П</w:t>
            </w:r>
            <w:r w:rsidR="00000714" w:rsidRPr="004C5083">
              <w:rPr>
                <w:color w:val="auto"/>
                <w:sz w:val="22"/>
              </w:rPr>
              <w:t>ункт 4 части статьи 55 ГрК РФ</w:t>
            </w:r>
          </w:p>
        </w:tc>
        <w:tc>
          <w:tcPr>
            <w:tcW w:w="500" w:type="pct"/>
            <w:tcBorders>
              <w:top w:val="single" w:sz="2" w:space="0" w:color="000000"/>
              <w:left w:val="single" w:sz="2" w:space="0" w:color="000000"/>
              <w:bottom w:val="single" w:sz="2" w:space="0" w:color="000000"/>
              <w:right w:val="single" w:sz="2" w:space="0" w:color="000000"/>
            </w:tcBorders>
          </w:tcPr>
          <w:p w14:paraId="1253353F" w14:textId="2E6E6323" w:rsidR="00CE6246" w:rsidRPr="004C5083" w:rsidRDefault="00FC3299" w:rsidP="00117D5A">
            <w:pPr>
              <w:spacing w:after="0" w:line="254" w:lineRule="auto"/>
              <w:ind w:left="43" w:right="0" w:firstLine="0"/>
              <w:rPr>
                <w:color w:val="auto"/>
                <w:sz w:val="22"/>
              </w:rPr>
            </w:pPr>
            <w:r>
              <w:rPr>
                <w:color w:val="auto"/>
                <w:sz w:val="22"/>
              </w:rPr>
              <w:t>Д</w:t>
            </w:r>
            <w:r w:rsidR="00000714" w:rsidRPr="004C5083">
              <w:rPr>
                <w:color w:val="auto"/>
                <w:sz w:val="22"/>
              </w:rPr>
              <w:t>ля всех об</w:t>
            </w:r>
            <w:r>
              <w:rPr>
                <w:color w:val="auto"/>
                <w:sz w:val="22"/>
              </w:rPr>
              <w:t>ъ</w:t>
            </w:r>
            <w:r w:rsidR="00000714" w:rsidRPr="004C5083">
              <w:rPr>
                <w:color w:val="auto"/>
                <w:sz w:val="22"/>
              </w:rPr>
              <w:t>ектов</w:t>
            </w:r>
            <w:r>
              <w:rPr>
                <w:color w:val="auto"/>
                <w:sz w:val="22"/>
              </w:rPr>
              <w:t xml:space="preserve"> </w:t>
            </w:r>
            <w:r w:rsidR="00000714" w:rsidRPr="004C5083">
              <w:rPr>
                <w:color w:val="auto"/>
                <w:sz w:val="22"/>
              </w:rPr>
              <w:t>капитального строительства</w:t>
            </w:r>
          </w:p>
        </w:tc>
        <w:tc>
          <w:tcPr>
            <w:tcW w:w="664" w:type="pct"/>
            <w:tcBorders>
              <w:top w:val="single" w:sz="2" w:space="0" w:color="000000"/>
              <w:left w:val="single" w:sz="2" w:space="0" w:color="000000"/>
              <w:bottom w:val="single" w:sz="2" w:space="0" w:color="000000"/>
              <w:right w:val="single" w:sz="2" w:space="0" w:color="000000"/>
            </w:tcBorders>
          </w:tcPr>
          <w:p w14:paraId="1D2E728D" w14:textId="54650CD7" w:rsidR="00CE6246" w:rsidRPr="004C5083" w:rsidRDefault="00F77ACC" w:rsidP="00117D5A">
            <w:pPr>
              <w:spacing w:after="0" w:line="259" w:lineRule="auto"/>
              <w:ind w:left="43" w:right="0" w:firstLine="0"/>
              <w:jc w:val="center"/>
              <w:rPr>
                <w:color w:val="auto"/>
                <w:sz w:val="22"/>
              </w:rPr>
            </w:pPr>
            <w:r w:rsidRPr="004C5083">
              <w:rPr>
                <w:color w:val="auto"/>
                <w:sz w:val="22"/>
              </w:rPr>
              <w:t>-</w:t>
            </w:r>
          </w:p>
        </w:tc>
      </w:tr>
      <w:tr w:rsidR="00AE1C9E" w:rsidRPr="004C5083" w14:paraId="60016000" w14:textId="77777777" w:rsidTr="00117D5A">
        <w:trPr>
          <w:gridAfter w:val="1"/>
          <w:wAfter w:w="2" w:type="pct"/>
          <w:trHeight w:val="532"/>
        </w:trPr>
        <w:tc>
          <w:tcPr>
            <w:tcW w:w="189" w:type="pct"/>
            <w:tcBorders>
              <w:top w:val="single" w:sz="2" w:space="0" w:color="000000"/>
              <w:left w:val="single" w:sz="2" w:space="0" w:color="000000"/>
              <w:bottom w:val="single" w:sz="2" w:space="0" w:color="000000"/>
              <w:right w:val="single" w:sz="2" w:space="0" w:color="000000"/>
            </w:tcBorders>
          </w:tcPr>
          <w:p w14:paraId="2A225969" w14:textId="59641F1B" w:rsidR="00F77ACC" w:rsidRPr="004C5083" w:rsidRDefault="00F77ACC" w:rsidP="00117D5A">
            <w:pPr>
              <w:spacing w:after="0" w:line="259" w:lineRule="auto"/>
              <w:ind w:left="43" w:right="0" w:firstLine="0"/>
              <w:jc w:val="center"/>
              <w:rPr>
                <w:color w:val="auto"/>
                <w:sz w:val="22"/>
              </w:rPr>
            </w:pPr>
            <w:r w:rsidRPr="004C5083">
              <w:rPr>
                <w:color w:val="auto"/>
                <w:sz w:val="22"/>
              </w:rPr>
              <w:t>1.2</w:t>
            </w:r>
            <w:r w:rsidR="00480A91">
              <w:rPr>
                <w:color w:val="auto"/>
                <w:sz w:val="22"/>
              </w:rPr>
              <w:t>.</w:t>
            </w:r>
          </w:p>
        </w:tc>
        <w:tc>
          <w:tcPr>
            <w:tcW w:w="476" w:type="pct"/>
            <w:tcBorders>
              <w:top w:val="single" w:sz="2" w:space="0" w:color="000000"/>
              <w:left w:val="single" w:sz="2" w:space="0" w:color="000000"/>
              <w:bottom w:val="single" w:sz="2" w:space="0" w:color="000000"/>
              <w:right w:val="single" w:sz="2" w:space="0" w:color="000000"/>
            </w:tcBorders>
          </w:tcPr>
          <w:p w14:paraId="02CCD0FD" w14:textId="3710B286" w:rsidR="00F77ACC" w:rsidRPr="004C5083" w:rsidRDefault="00F77ACC" w:rsidP="00117D5A">
            <w:pPr>
              <w:spacing w:after="0" w:line="257" w:lineRule="auto"/>
              <w:ind w:left="43" w:right="0" w:firstLine="0"/>
              <w:rPr>
                <w:color w:val="auto"/>
                <w:sz w:val="22"/>
              </w:rPr>
            </w:pPr>
            <w:r w:rsidRPr="004C5083">
              <w:rPr>
                <w:color w:val="auto"/>
                <w:sz w:val="22"/>
              </w:rPr>
              <w:t>Подписание акта, подтверждающего соответствие параметров построенного, реконструированного</w:t>
            </w:r>
            <w:r w:rsidR="009F596D">
              <w:rPr>
                <w:color w:val="auto"/>
                <w:sz w:val="22"/>
              </w:rPr>
              <w:t xml:space="preserve"> </w:t>
            </w:r>
            <w:r w:rsidRPr="004C5083">
              <w:rPr>
                <w:color w:val="auto"/>
                <w:sz w:val="22"/>
              </w:rPr>
              <w:t>объект</w:t>
            </w:r>
            <w:r w:rsidR="009F596D">
              <w:rPr>
                <w:color w:val="auto"/>
                <w:sz w:val="22"/>
              </w:rPr>
              <w:t xml:space="preserve">а </w:t>
            </w:r>
            <w:r w:rsidRPr="004C5083">
              <w:rPr>
                <w:color w:val="auto"/>
                <w:sz w:val="22"/>
              </w:rPr>
              <w:t>капитального строительства</w:t>
            </w:r>
            <w:r w:rsidR="00796F0C" w:rsidRPr="004C5083">
              <w:rPr>
                <w:color w:val="auto"/>
                <w:sz w:val="22"/>
              </w:rPr>
              <w:t xml:space="preserve"> проектной документации</w:t>
            </w:r>
          </w:p>
        </w:tc>
        <w:tc>
          <w:tcPr>
            <w:tcW w:w="328" w:type="pct"/>
            <w:tcBorders>
              <w:top w:val="single" w:sz="2" w:space="0" w:color="000000"/>
              <w:left w:val="single" w:sz="2" w:space="0" w:color="000000"/>
              <w:bottom w:val="single" w:sz="2" w:space="0" w:color="000000"/>
              <w:right w:val="single" w:sz="2" w:space="0" w:color="000000"/>
            </w:tcBorders>
          </w:tcPr>
          <w:p w14:paraId="067A2419" w14:textId="3AD4C4DA" w:rsidR="00F77ACC" w:rsidRPr="004C5083" w:rsidRDefault="006B4FD7" w:rsidP="00117D5A">
            <w:pPr>
              <w:spacing w:after="0" w:line="259" w:lineRule="auto"/>
              <w:ind w:left="43" w:right="0" w:firstLine="0"/>
              <w:rPr>
                <w:color w:val="auto"/>
                <w:sz w:val="22"/>
              </w:rPr>
            </w:pPr>
            <w:r>
              <w:rPr>
                <w:color w:val="auto"/>
                <w:sz w:val="22"/>
              </w:rPr>
              <w:t>В</w:t>
            </w:r>
            <w:r w:rsidR="00F77ACC" w:rsidRPr="004C5083">
              <w:rPr>
                <w:color w:val="auto"/>
                <w:sz w:val="22"/>
              </w:rPr>
              <w:t xml:space="preserve"> соответствии с договором</w:t>
            </w:r>
          </w:p>
        </w:tc>
        <w:tc>
          <w:tcPr>
            <w:tcW w:w="328" w:type="pct"/>
            <w:tcBorders>
              <w:top w:val="single" w:sz="2" w:space="0" w:color="000000"/>
              <w:left w:val="single" w:sz="2" w:space="0" w:color="000000"/>
              <w:bottom w:val="single" w:sz="2" w:space="0" w:color="000000"/>
              <w:right w:val="single" w:sz="2" w:space="0" w:color="000000"/>
            </w:tcBorders>
          </w:tcPr>
          <w:p w14:paraId="16C790AE" w14:textId="01CF188D" w:rsidR="00F77ACC" w:rsidRPr="004C5083" w:rsidRDefault="00F77ACC" w:rsidP="00117D5A">
            <w:pPr>
              <w:spacing w:after="0" w:line="259" w:lineRule="auto"/>
              <w:ind w:left="43" w:right="0" w:firstLine="0"/>
              <w:jc w:val="center"/>
              <w:rPr>
                <w:color w:val="auto"/>
                <w:sz w:val="22"/>
              </w:rPr>
            </w:pPr>
            <w:r w:rsidRPr="004C5083">
              <w:rPr>
                <w:color w:val="auto"/>
                <w:sz w:val="22"/>
              </w:rPr>
              <w:t>-</w:t>
            </w:r>
          </w:p>
        </w:tc>
        <w:tc>
          <w:tcPr>
            <w:tcW w:w="296" w:type="pct"/>
            <w:tcBorders>
              <w:top w:val="single" w:sz="2" w:space="0" w:color="000000"/>
              <w:left w:val="single" w:sz="2" w:space="0" w:color="000000"/>
              <w:bottom w:val="single" w:sz="2" w:space="0" w:color="000000"/>
              <w:right w:val="single" w:sz="2" w:space="0" w:color="000000"/>
            </w:tcBorders>
          </w:tcPr>
          <w:p w14:paraId="01061329" w14:textId="4AD31C8F" w:rsidR="00F77ACC" w:rsidRPr="004C5083" w:rsidRDefault="006B4FD7" w:rsidP="00117D5A">
            <w:pPr>
              <w:spacing w:after="0" w:line="246" w:lineRule="auto"/>
              <w:ind w:left="43" w:right="0" w:firstLine="0"/>
              <w:rPr>
                <w:color w:val="auto"/>
                <w:sz w:val="22"/>
              </w:rPr>
            </w:pPr>
            <w:r>
              <w:rPr>
                <w:color w:val="auto"/>
                <w:sz w:val="22"/>
              </w:rPr>
              <w:t>В</w:t>
            </w:r>
            <w:r w:rsidR="00F77ACC" w:rsidRPr="004C5083">
              <w:rPr>
                <w:color w:val="auto"/>
                <w:sz w:val="22"/>
              </w:rPr>
              <w:t xml:space="preserve"> соответствии с договором</w:t>
            </w:r>
          </w:p>
        </w:tc>
        <w:tc>
          <w:tcPr>
            <w:tcW w:w="616" w:type="pct"/>
            <w:tcBorders>
              <w:top w:val="single" w:sz="2" w:space="0" w:color="000000"/>
              <w:left w:val="single" w:sz="2" w:space="0" w:color="000000"/>
              <w:bottom w:val="single" w:sz="2" w:space="0" w:color="000000"/>
              <w:right w:val="single" w:sz="2" w:space="0" w:color="000000"/>
            </w:tcBorders>
          </w:tcPr>
          <w:p w14:paraId="6119B9B6" w14:textId="1028290B" w:rsidR="00F77ACC" w:rsidRPr="004C5083" w:rsidRDefault="009F596D" w:rsidP="00117D5A">
            <w:pPr>
              <w:spacing w:after="0" w:line="259" w:lineRule="auto"/>
              <w:ind w:left="43" w:right="0" w:firstLine="0"/>
              <w:rPr>
                <w:color w:val="auto"/>
                <w:sz w:val="22"/>
              </w:rPr>
            </w:pPr>
            <w:r>
              <w:rPr>
                <w:color w:val="auto"/>
                <w:sz w:val="22"/>
              </w:rPr>
              <w:t>В</w:t>
            </w:r>
            <w:r w:rsidR="00F77ACC" w:rsidRPr="004C5083">
              <w:rPr>
                <w:color w:val="auto"/>
                <w:sz w:val="22"/>
              </w:rPr>
              <w:t xml:space="preserve"> соответствии с договором</w:t>
            </w:r>
          </w:p>
        </w:tc>
        <w:tc>
          <w:tcPr>
            <w:tcW w:w="572" w:type="pct"/>
            <w:tcBorders>
              <w:top w:val="single" w:sz="2" w:space="0" w:color="000000"/>
              <w:left w:val="single" w:sz="2" w:space="0" w:color="000000"/>
              <w:bottom w:val="single" w:sz="2" w:space="0" w:color="000000"/>
              <w:right w:val="single" w:sz="2" w:space="0" w:color="000000"/>
            </w:tcBorders>
          </w:tcPr>
          <w:p w14:paraId="32F66AF3" w14:textId="56F4DAB5" w:rsidR="00F77ACC" w:rsidRPr="004C5083" w:rsidRDefault="009F596D" w:rsidP="00117D5A">
            <w:pPr>
              <w:spacing w:after="0" w:line="244" w:lineRule="auto"/>
              <w:ind w:left="43" w:right="0" w:firstLine="0"/>
              <w:rPr>
                <w:color w:val="auto"/>
                <w:sz w:val="22"/>
              </w:rPr>
            </w:pPr>
            <w:r>
              <w:rPr>
                <w:color w:val="auto"/>
                <w:sz w:val="22"/>
              </w:rPr>
              <w:t>П</w:t>
            </w:r>
            <w:r w:rsidR="00F77ACC" w:rsidRPr="004C5083">
              <w:rPr>
                <w:color w:val="auto"/>
                <w:sz w:val="22"/>
              </w:rPr>
              <w:t>одписанный акт, подтверждающий</w:t>
            </w:r>
            <w:r>
              <w:rPr>
                <w:color w:val="auto"/>
                <w:sz w:val="22"/>
              </w:rPr>
              <w:t xml:space="preserve"> </w:t>
            </w:r>
            <w:r w:rsidR="00F77ACC" w:rsidRPr="004C5083">
              <w:rPr>
                <w:color w:val="auto"/>
                <w:sz w:val="22"/>
              </w:rPr>
              <w:t>соответствие параметров построенного, реконструированного объекта</w:t>
            </w:r>
            <w:r>
              <w:rPr>
                <w:color w:val="auto"/>
                <w:sz w:val="22"/>
              </w:rPr>
              <w:t xml:space="preserve"> </w:t>
            </w:r>
            <w:r w:rsidR="00F77ACC" w:rsidRPr="004C5083">
              <w:rPr>
                <w:color w:val="auto"/>
                <w:sz w:val="22"/>
              </w:rPr>
              <w:t>капитального строительства</w:t>
            </w:r>
            <w:r w:rsidR="00796F0C" w:rsidRPr="004C5083">
              <w:rPr>
                <w:color w:val="auto"/>
                <w:sz w:val="22"/>
              </w:rPr>
              <w:t xml:space="preserve"> проектной документации</w:t>
            </w:r>
          </w:p>
        </w:tc>
        <w:tc>
          <w:tcPr>
            <w:tcW w:w="510" w:type="pct"/>
            <w:tcBorders>
              <w:top w:val="single" w:sz="2" w:space="0" w:color="000000"/>
              <w:left w:val="single" w:sz="2" w:space="0" w:color="000000"/>
              <w:bottom w:val="single" w:sz="2" w:space="0" w:color="000000"/>
              <w:right w:val="single" w:sz="2" w:space="0" w:color="000000"/>
            </w:tcBorders>
          </w:tcPr>
          <w:p w14:paraId="3271C239" w14:textId="1D918AF2" w:rsidR="00F77ACC" w:rsidRPr="004C5083" w:rsidRDefault="00C22BCE" w:rsidP="00117D5A">
            <w:pPr>
              <w:spacing w:after="0" w:line="259" w:lineRule="auto"/>
              <w:ind w:left="43" w:right="0" w:firstLine="0"/>
              <w:rPr>
                <w:color w:val="auto"/>
                <w:sz w:val="22"/>
              </w:rPr>
            </w:pPr>
            <w:r w:rsidRPr="004C5083">
              <w:rPr>
                <w:color w:val="auto"/>
                <w:sz w:val="22"/>
              </w:rPr>
              <w:t>Инвестор</w:t>
            </w:r>
          </w:p>
        </w:tc>
        <w:tc>
          <w:tcPr>
            <w:tcW w:w="518" w:type="pct"/>
            <w:tcBorders>
              <w:top w:val="single" w:sz="2" w:space="0" w:color="000000"/>
              <w:left w:val="single" w:sz="2" w:space="0" w:color="000000"/>
              <w:bottom w:val="single" w:sz="2" w:space="0" w:color="000000"/>
              <w:right w:val="single" w:sz="2" w:space="0" w:color="000000"/>
            </w:tcBorders>
          </w:tcPr>
          <w:p w14:paraId="5134C54B" w14:textId="3B6B3EB9" w:rsidR="00F77ACC" w:rsidRPr="004C5083" w:rsidRDefault="006B4FD7" w:rsidP="00117D5A">
            <w:pPr>
              <w:spacing w:after="0" w:line="259" w:lineRule="auto"/>
              <w:ind w:left="43" w:right="0" w:firstLine="0"/>
              <w:rPr>
                <w:color w:val="auto"/>
                <w:sz w:val="22"/>
              </w:rPr>
            </w:pPr>
            <w:r>
              <w:rPr>
                <w:color w:val="auto"/>
                <w:sz w:val="22"/>
              </w:rPr>
              <w:t>П</w:t>
            </w:r>
            <w:r w:rsidR="00F77ACC" w:rsidRPr="004C5083">
              <w:rPr>
                <w:color w:val="auto"/>
                <w:sz w:val="22"/>
              </w:rPr>
              <w:t>ункт 6</w:t>
            </w:r>
            <w:r w:rsidR="009F596D">
              <w:rPr>
                <w:color w:val="auto"/>
                <w:sz w:val="22"/>
              </w:rPr>
              <w:t xml:space="preserve"> </w:t>
            </w:r>
            <w:r w:rsidR="00F77ACC" w:rsidRPr="004C5083">
              <w:rPr>
                <w:color w:val="auto"/>
                <w:sz w:val="22"/>
              </w:rPr>
              <w:t>части 3 статьи 55 ГрК РФ</w:t>
            </w:r>
          </w:p>
        </w:tc>
        <w:tc>
          <w:tcPr>
            <w:tcW w:w="500" w:type="pct"/>
            <w:tcBorders>
              <w:top w:val="single" w:sz="2" w:space="0" w:color="000000"/>
              <w:left w:val="single" w:sz="2" w:space="0" w:color="000000"/>
              <w:bottom w:val="single" w:sz="2" w:space="0" w:color="000000"/>
              <w:right w:val="single" w:sz="2" w:space="0" w:color="000000"/>
            </w:tcBorders>
          </w:tcPr>
          <w:p w14:paraId="7081BE1D" w14:textId="4C45AA9A" w:rsidR="00F77ACC" w:rsidRPr="004C5083" w:rsidRDefault="006B4FD7" w:rsidP="00117D5A">
            <w:pPr>
              <w:spacing w:after="0" w:line="254" w:lineRule="auto"/>
              <w:ind w:left="43" w:right="0" w:firstLine="0"/>
              <w:rPr>
                <w:color w:val="auto"/>
                <w:sz w:val="22"/>
              </w:rPr>
            </w:pPr>
            <w:r>
              <w:rPr>
                <w:color w:val="auto"/>
                <w:sz w:val="22"/>
              </w:rPr>
              <w:t>Д</w:t>
            </w:r>
            <w:r w:rsidR="00F77ACC" w:rsidRPr="004C5083">
              <w:rPr>
                <w:color w:val="auto"/>
                <w:sz w:val="22"/>
              </w:rPr>
              <w:t>ля всех объектов</w:t>
            </w:r>
            <w:r>
              <w:rPr>
                <w:color w:val="auto"/>
                <w:sz w:val="22"/>
              </w:rPr>
              <w:t xml:space="preserve"> </w:t>
            </w:r>
            <w:r w:rsidR="00F77ACC" w:rsidRPr="004C5083">
              <w:rPr>
                <w:color w:val="auto"/>
                <w:sz w:val="22"/>
              </w:rPr>
              <w:t>капитального строительства</w:t>
            </w:r>
          </w:p>
        </w:tc>
        <w:tc>
          <w:tcPr>
            <w:tcW w:w="664" w:type="pct"/>
            <w:tcBorders>
              <w:top w:val="single" w:sz="2" w:space="0" w:color="000000"/>
              <w:left w:val="single" w:sz="2" w:space="0" w:color="000000"/>
              <w:bottom w:val="single" w:sz="2" w:space="0" w:color="000000"/>
              <w:right w:val="single" w:sz="2" w:space="0" w:color="000000"/>
            </w:tcBorders>
          </w:tcPr>
          <w:p w14:paraId="3C673FA5" w14:textId="5C210B58" w:rsidR="00F77ACC" w:rsidRPr="004C5083" w:rsidRDefault="00F77ACC" w:rsidP="00117D5A">
            <w:pPr>
              <w:spacing w:after="0" w:line="259" w:lineRule="auto"/>
              <w:ind w:left="43" w:right="0" w:firstLine="0"/>
              <w:jc w:val="center"/>
              <w:rPr>
                <w:color w:val="auto"/>
                <w:sz w:val="22"/>
              </w:rPr>
            </w:pPr>
            <w:r w:rsidRPr="004C5083">
              <w:rPr>
                <w:color w:val="auto"/>
                <w:sz w:val="22"/>
              </w:rPr>
              <w:t>-</w:t>
            </w:r>
          </w:p>
        </w:tc>
      </w:tr>
      <w:tr w:rsidR="00AE1C9E" w:rsidRPr="004C5083" w14:paraId="10C4FF58"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5D5A81C7" w14:textId="567B75D4" w:rsidR="00991E00" w:rsidRPr="004C5083" w:rsidRDefault="00991E00" w:rsidP="00117D5A">
            <w:pPr>
              <w:spacing w:after="0" w:line="259" w:lineRule="auto"/>
              <w:ind w:left="43" w:right="0" w:firstLine="0"/>
              <w:jc w:val="center"/>
              <w:rPr>
                <w:color w:val="auto"/>
                <w:sz w:val="22"/>
              </w:rPr>
            </w:pPr>
            <w:r w:rsidRPr="004C5083">
              <w:rPr>
                <w:color w:val="auto"/>
                <w:sz w:val="22"/>
              </w:rPr>
              <w:t>1.3</w:t>
            </w:r>
            <w:r w:rsidR="00480A91">
              <w:rPr>
                <w:color w:val="auto"/>
                <w:sz w:val="22"/>
              </w:rPr>
              <w:t>.</w:t>
            </w:r>
          </w:p>
        </w:tc>
        <w:tc>
          <w:tcPr>
            <w:tcW w:w="476" w:type="pct"/>
            <w:tcBorders>
              <w:top w:val="single" w:sz="2" w:space="0" w:color="000000"/>
              <w:left w:val="single" w:sz="2" w:space="0" w:color="000000"/>
              <w:bottom w:val="single" w:sz="2" w:space="0" w:color="000000"/>
              <w:right w:val="single" w:sz="2" w:space="0" w:color="000000"/>
            </w:tcBorders>
          </w:tcPr>
          <w:p w14:paraId="743193FE" w14:textId="282CF9D3" w:rsidR="00991E00" w:rsidRPr="004C5083" w:rsidRDefault="00991E00" w:rsidP="00117D5A">
            <w:pPr>
              <w:spacing w:after="0" w:line="259" w:lineRule="auto"/>
              <w:ind w:left="43" w:right="0" w:firstLine="0"/>
              <w:jc w:val="left"/>
              <w:rPr>
                <w:color w:val="auto"/>
                <w:sz w:val="22"/>
              </w:rPr>
            </w:pPr>
            <w:r w:rsidRPr="004C5083">
              <w:rPr>
                <w:color w:val="auto"/>
                <w:sz w:val="22"/>
              </w:rPr>
              <w:t>Подписание акта</w:t>
            </w:r>
            <w:r w:rsidR="00796F0C" w:rsidRPr="004C5083">
              <w:rPr>
                <w:color w:val="auto"/>
                <w:sz w:val="22"/>
              </w:rPr>
              <w:t xml:space="preserve"> о</w:t>
            </w:r>
            <w:r w:rsidR="00850700" w:rsidRPr="004C5083">
              <w:rPr>
                <w:color w:val="auto"/>
                <w:sz w:val="22"/>
              </w:rPr>
              <w:t xml:space="preserve"> </w:t>
            </w:r>
            <w:r w:rsidRPr="004C5083">
              <w:rPr>
                <w:color w:val="auto"/>
                <w:sz w:val="22"/>
              </w:rPr>
              <w:t>подключении (технологическом присоединении)</w:t>
            </w:r>
            <w:r w:rsidR="006B4FD7">
              <w:rPr>
                <w:color w:val="auto"/>
                <w:sz w:val="22"/>
              </w:rPr>
              <w:t xml:space="preserve"> </w:t>
            </w:r>
            <w:r w:rsidRPr="004C5083">
              <w:rPr>
                <w:color w:val="auto"/>
                <w:sz w:val="22"/>
              </w:rPr>
              <w:t>построенного, реконструированного</w:t>
            </w:r>
            <w:r w:rsidR="006B4FD7">
              <w:rPr>
                <w:color w:val="auto"/>
                <w:sz w:val="22"/>
              </w:rPr>
              <w:t xml:space="preserve"> </w:t>
            </w:r>
            <w:r w:rsidRPr="004C5083">
              <w:rPr>
                <w:color w:val="auto"/>
                <w:sz w:val="22"/>
              </w:rPr>
              <w:t>объект</w:t>
            </w:r>
            <w:r w:rsidR="00850700" w:rsidRPr="004C5083">
              <w:rPr>
                <w:color w:val="auto"/>
                <w:sz w:val="22"/>
              </w:rPr>
              <w:t>а</w:t>
            </w:r>
            <w:r w:rsidR="006B4FD7">
              <w:rPr>
                <w:color w:val="auto"/>
                <w:sz w:val="22"/>
              </w:rPr>
              <w:t xml:space="preserve"> </w:t>
            </w:r>
            <w:r w:rsidRPr="004C5083">
              <w:rPr>
                <w:color w:val="auto"/>
                <w:sz w:val="22"/>
              </w:rPr>
              <w:t>капитального строительства сетям инженерно</w:t>
            </w:r>
            <w:r w:rsidR="00850700" w:rsidRPr="004C5083">
              <w:rPr>
                <w:color w:val="auto"/>
                <w:sz w:val="22"/>
              </w:rPr>
              <w:t>-</w:t>
            </w:r>
            <w:r w:rsidRPr="004C5083">
              <w:rPr>
                <w:color w:val="auto"/>
                <w:sz w:val="22"/>
              </w:rPr>
              <w:t>технического обеспечения</w:t>
            </w:r>
          </w:p>
        </w:tc>
        <w:tc>
          <w:tcPr>
            <w:tcW w:w="328" w:type="pct"/>
            <w:tcBorders>
              <w:top w:val="single" w:sz="2" w:space="0" w:color="000000"/>
              <w:left w:val="single" w:sz="2" w:space="0" w:color="000000"/>
              <w:bottom w:val="single" w:sz="2" w:space="0" w:color="000000"/>
              <w:right w:val="single" w:sz="2" w:space="0" w:color="000000"/>
            </w:tcBorders>
          </w:tcPr>
          <w:p w14:paraId="2D077C46" w14:textId="627EF00F" w:rsidR="00991E00" w:rsidRPr="004C5083" w:rsidRDefault="00850700" w:rsidP="00117D5A">
            <w:pPr>
              <w:spacing w:after="0" w:line="259" w:lineRule="auto"/>
              <w:ind w:left="43" w:right="0" w:firstLine="0"/>
              <w:jc w:val="center"/>
              <w:rPr>
                <w:color w:val="auto"/>
                <w:sz w:val="22"/>
              </w:rPr>
            </w:pPr>
            <w:r w:rsidRPr="004C5083">
              <w:rPr>
                <w:color w:val="auto"/>
                <w:sz w:val="22"/>
              </w:rPr>
              <w:t>15 рабочих дней</w:t>
            </w:r>
          </w:p>
        </w:tc>
        <w:tc>
          <w:tcPr>
            <w:tcW w:w="328" w:type="pct"/>
            <w:tcBorders>
              <w:top w:val="single" w:sz="2" w:space="0" w:color="000000"/>
              <w:left w:val="single" w:sz="2" w:space="0" w:color="000000"/>
              <w:bottom w:val="single" w:sz="2" w:space="0" w:color="000000"/>
              <w:right w:val="single" w:sz="2" w:space="0" w:color="000000"/>
            </w:tcBorders>
          </w:tcPr>
          <w:p w14:paraId="13374CCB" w14:textId="1FDEB1D6" w:rsidR="00991E00" w:rsidRPr="004C5083" w:rsidRDefault="00850700" w:rsidP="00117D5A">
            <w:pPr>
              <w:spacing w:after="0" w:line="259" w:lineRule="auto"/>
              <w:ind w:left="43" w:right="0" w:firstLine="0"/>
              <w:jc w:val="center"/>
              <w:rPr>
                <w:color w:val="auto"/>
                <w:sz w:val="22"/>
              </w:rPr>
            </w:pPr>
            <w:r w:rsidRPr="004C5083">
              <w:rPr>
                <w:color w:val="auto"/>
                <w:sz w:val="22"/>
              </w:rPr>
              <w:t>15 рабочих дней</w:t>
            </w:r>
          </w:p>
        </w:tc>
        <w:tc>
          <w:tcPr>
            <w:tcW w:w="296" w:type="pct"/>
            <w:tcBorders>
              <w:top w:val="single" w:sz="2" w:space="0" w:color="000000"/>
              <w:left w:val="single" w:sz="2" w:space="0" w:color="000000"/>
              <w:bottom w:val="single" w:sz="2" w:space="0" w:color="000000"/>
              <w:right w:val="single" w:sz="2" w:space="0" w:color="000000"/>
            </w:tcBorders>
          </w:tcPr>
          <w:p w14:paraId="4B89C689" w14:textId="3D592699" w:rsidR="00991E00" w:rsidRPr="004C5083" w:rsidRDefault="00850700" w:rsidP="00117D5A">
            <w:pPr>
              <w:spacing w:after="0" w:line="246" w:lineRule="auto"/>
              <w:ind w:left="43" w:right="0" w:firstLine="0"/>
              <w:jc w:val="center"/>
              <w:rPr>
                <w:color w:val="auto"/>
                <w:sz w:val="22"/>
              </w:rPr>
            </w:pPr>
            <w:r w:rsidRPr="004C5083">
              <w:rPr>
                <w:color w:val="auto"/>
                <w:sz w:val="22"/>
              </w:rPr>
              <w:t>1</w:t>
            </w:r>
          </w:p>
        </w:tc>
        <w:tc>
          <w:tcPr>
            <w:tcW w:w="616" w:type="pct"/>
            <w:tcBorders>
              <w:top w:val="single" w:sz="2" w:space="0" w:color="000000"/>
              <w:left w:val="single" w:sz="2" w:space="0" w:color="000000"/>
              <w:bottom w:val="single" w:sz="2" w:space="0" w:color="000000"/>
              <w:right w:val="single" w:sz="2" w:space="0" w:color="000000"/>
            </w:tcBorders>
          </w:tcPr>
          <w:p w14:paraId="7F9257D9" w14:textId="3CCFA984" w:rsidR="00991E00" w:rsidRPr="004C5083" w:rsidRDefault="006B4FD7" w:rsidP="00117D5A">
            <w:pPr>
              <w:spacing w:after="0" w:line="245" w:lineRule="auto"/>
              <w:ind w:left="43" w:right="0" w:firstLine="0"/>
              <w:rPr>
                <w:color w:val="auto"/>
                <w:sz w:val="22"/>
              </w:rPr>
            </w:pPr>
            <w:r>
              <w:rPr>
                <w:color w:val="auto"/>
                <w:sz w:val="22"/>
              </w:rPr>
              <w:t>С</w:t>
            </w:r>
            <w:r w:rsidR="00850700" w:rsidRPr="004C5083">
              <w:rPr>
                <w:color w:val="auto"/>
                <w:sz w:val="22"/>
              </w:rPr>
              <w:t>оставленный ресурсоснабжающей организацией</w:t>
            </w:r>
            <w:r>
              <w:rPr>
                <w:color w:val="auto"/>
                <w:sz w:val="22"/>
              </w:rPr>
              <w:t xml:space="preserve"> </w:t>
            </w:r>
            <w:r w:rsidR="00850700" w:rsidRPr="004C5083">
              <w:rPr>
                <w:color w:val="auto"/>
                <w:sz w:val="22"/>
              </w:rPr>
              <w:t>(далее - РСО) акт</w:t>
            </w:r>
            <w:r>
              <w:rPr>
                <w:color w:val="auto"/>
                <w:sz w:val="22"/>
              </w:rPr>
              <w:t xml:space="preserve"> </w:t>
            </w:r>
            <w:r w:rsidR="00850700" w:rsidRPr="004C5083">
              <w:rPr>
                <w:color w:val="auto"/>
                <w:sz w:val="22"/>
              </w:rPr>
              <w:t>о подключении (технологическом присоединении)</w:t>
            </w:r>
          </w:p>
        </w:tc>
        <w:tc>
          <w:tcPr>
            <w:tcW w:w="572" w:type="pct"/>
            <w:tcBorders>
              <w:top w:val="single" w:sz="2" w:space="0" w:color="000000"/>
              <w:left w:val="single" w:sz="2" w:space="0" w:color="000000"/>
              <w:bottom w:val="single" w:sz="2" w:space="0" w:color="000000"/>
              <w:right w:val="single" w:sz="2" w:space="0" w:color="000000"/>
            </w:tcBorders>
          </w:tcPr>
          <w:p w14:paraId="2C41171F" w14:textId="71EAC05E" w:rsidR="00991E00" w:rsidRPr="004C5083" w:rsidRDefault="006B4FD7" w:rsidP="00117D5A">
            <w:pPr>
              <w:spacing w:after="0" w:line="244" w:lineRule="auto"/>
              <w:ind w:left="43" w:right="0" w:firstLine="0"/>
              <w:rPr>
                <w:color w:val="auto"/>
                <w:sz w:val="22"/>
              </w:rPr>
            </w:pPr>
            <w:r>
              <w:rPr>
                <w:color w:val="auto"/>
                <w:sz w:val="22"/>
              </w:rPr>
              <w:t>П</w:t>
            </w:r>
            <w:r w:rsidR="00D87D87" w:rsidRPr="004C5083">
              <w:rPr>
                <w:color w:val="auto"/>
                <w:sz w:val="22"/>
              </w:rPr>
              <w:t>одписанный РСО и инвестором акт о подключении (технологическом присоединении)</w:t>
            </w:r>
          </w:p>
        </w:tc>
        <w:tc>
          <w:tcPr>
            <w:tcW w:w="510" w:type="pct"/>
            <w:tcBorders>
              <w:top w:val="single" w:sz="2" w:space="0" w:color="000000"/>
              <w:left w:val="single" w:sz="2" w:space="0" w:color="000000"/>
              <w:bottom w:val="single" w:sz="2" w:space="0" w:color="000000"/>
              <w:right w:val="single" w:sz="2" w:space="0" w:color="000000"/>
            </w:tcBorders>
          </w:tcPr>
          <w:p w14:paraId="5820BA54" w14:textId="3EC23F61" w:rsidR="00991E00" w:rsidRPr="004C5083" w:rsidRDefault="001D6610" w:rsidP="00117D5A">
            <w:pPr>
              <w:spacing w:after="0" w:line="259" w:lineRule="auto"/>
              <w:ind w:left="43" w:right="0" w:firstLine="0"/>
              <w:rPr>
                <w:color w:val="auto"/>
                <w:sz w:val="22"/>
              </w:rPr>
            </w:pPr>
            <w:r w:rsidRPr="004C5083">
              <w:rPr>
                <w:color w:val="auto"/>
                <w:sz w:val="22"/>
              </w:rPr>
              <w:t>РСО</w:t>
            </w:r>
          </w:p>
        </w:tc>
        <w:tc>
          <w:tcPr>
            <w:tcW w:w="518" w:type="pct"/>
            <w:tcBorders>
              <w:top w:val="single" w:sz="2" w:space="0" w:color="000000"/>
              <w:left w:val="single" w:sz="2" w:space="0" w:color="000000"/>
              <w:bottom w:val="single" w:sz="2" w:space="0" w:color="000000"/>
              <w:right w:val="single" w:sz="2" w:space="0" w:color="000000"/>
            </w:tcBorders>
          </w:tcPr>
          <w:p w14:paraId="7A991FF3" w14:textId="76C534CA" w:rsidR="00991E00" w:rsidRPr="004C5083" w:rsidRDefault="006B4FD7" w:rsidP="00117D5A">
            <w:pPr>
              <w:spacing w:after="0" w:line="259" w:lineRule="auto"/>
              <w:ind w:left="43" w:right="0" w:firstLine="0"/>
              <w:rPr>
                <w:color w:val="auto"/>
                <w:sz w:val="22"/>
              </w:rPr>
            </w:pPr>
            <w:r>
              <w:rPr>
                <w:color w:val="auto"/>
                <w:sz w:val="22"/>
              </w:rPr>
              <w:t>С</w:t>
            </w:r>
            <w:r w:rsidR="00BC5D0E" w:rsidRPr="004C5083">
              <w:rPr>
                <w:color w:val="auto"/>
                <w:sz w:val="22"/>
              </w:rPr>
              <w:t>татья 52.1 ГрК РФ</w:t>
            </w:r>
          </w:p>
        </w:tc>
        <w:tc>
          <w:tcPr>
            <w:tcW w:w="500" w:type="pct"/>
            <w:tcBorders>
              <w:top w:val="single" w:sz="2" w:space="0" w:color="000000"/>
              <w:left w:val="single" w:sz="2" w:space="0" w:color="000000"/>
              <w:bottom w:val="single" w:sz="2" w:space="0" w:color="000000"/>
              <w:right w:val="single" w:sz="2" w:space="0" w:color="000000"/>
            </w:tcBorders>
          </w:tcPr>
          <w:p w14:paraId="5F6B9BA5" w14:textId="4804BCBB" w:rsidR="00991E00" w:rsidRPr="004C5083" w:rsidRDefault="006B4FD7" w:rsidP="00117D5A">
            <w:pPr>
              <w:spacing w:after="0" w:line="244" w:lineRule="auto"/>
              <w:ind w:left="43" w:right="0" w:firstLine="0"/>
              <w:rPr>
                <w:color w:val="auto"/>
                <w:sz w:val="22"/>
              </w:rPr>
            </w:pPr>
            <w:r>
              <w:rPr>
                <w:color w:val="auto"/>
                <w:sz w:val="22"/>
              </w:rPr>
              <w:t>Д</w:t>
            </w:r>
            <w:r w:rsidR="00233DFA" w:rsidRPr="004C5083">
              <w:rPr>
                <w:color w:val="auto"/>
                <w:sz w:val="22"/>
              </w:rPr>
              <w:t>ля объектов</w:t>
            </w:r>
            <w:r>
              <w:rPr>
                <w:color w:val="auto"/>
                <w:sz w:val="22"/>
              </w:rPr>
              <w:t xml:space="preserve"> </w:t>
            </w:r>
            <w:r w:rsidR="00233DFA" w:rsidRPr="004C5083">
              <w:rPr>
                <w:color w:val="auto"/>
                <w:sz w:val="22"/>
              </w:rPr>
              <w:t>капитального строительства, для которых подключение</w:t>
            </w:r>
            <w:r>
              <w:rPr>
                <w:color w:val="auto"/>
                <w:sz w:val="22"/>
              </w:rPr>
              <w:t xml:space="preserve"> </w:t>
            </w:r>
            <w:r w:rsidR="00233DFA" w:rsidRPr="004C5083">
              <w:rPr>
                <w:color w:val="auto"/>
                <w:sz w:val="22"/>
              </w:rPr>
              <w:t>(технологическое присоединение) предусмотрено проектной</w:t>
            </w:r>
            <w:r>
              <w:rPr>
                <w:color w:val="auto"/>
                <w:sz w:val="22"/>
              </w:rPr>
              <w:t xml:space="preserve"> </w:t>
            </w:r>
            <w:r w:rsidR="00233DFA" w:rsidRPr="004C5083">
              <w:rPr>
                <w:color w:val="auto"/>
                <w:sz w:val="22"/>
              </w:rPr>
              <w:t>документацией</w:t>
            </w:r>
          </w:p>
        </w:tc>
        <w:tc>
          <w:tcPr>
            <w:tcW w:w="664" w:type="pct"/>
            <w:tcBorders>
              <w:top w:val="single" w:sz="2" w:space="0" w:color="000000"/>
              <w:left w:val="single" w:sz="2" w:space="0" w:color="000000"/>
              <w:bottom w:val="single" w:sz="2" w:space="0" w:color="000000"/>
              <w:right w:val="single" w:sz="2" w:space="0" w:color="000000"/>
            </w:tcBorders>
          </w:tcPr>
          <w:p w14:paraId="3E3EF836" w14:textId="33C01941" w:rsidR="00991E00" w:rsidRPr="004C5083" w:rsidRDefault="000A72F3" w:rsidP="00117D5A">
            <w:pPr>
              <w:spacing w:after="0" w:line="259" w:lineRule="auto"/>
              <w:ind w:left="43" w:right="0" w:firstLine="0"/>
              <w:jc w:val="center"/>
              <w:rPr>
                <w:color w:val="auto"/>
                <w:sz w:val="22"/>
              </w:rPr>
            </w:pPr>
            <w:r w:rsidRPr="004C5083">
              <w:rPr>
                <w:color w:val="auto"/>
                <w:sz w:val="22"/>
              </w:rPr>
              <w:t>-</w:t>
            </w:r>
          </w:p>
        </w:tc>
      </w:tr>
      <w:tr w:rsidR="00AE1C9E" w:rsidRPr="004C5083" w14:paraId="7D2B9A12"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42E5B3F4" w14:textId="5597C4FA" w:rsidR="00057BE6" w:rsidRPr="004C5083" w:rsidRDefault="00057BE6" w:rsidP="00117D5A">
            <w:pPr>
              <w:spacing w:after="0" w:line="259" w:lineRule="auto"/>
              <w:ind w:left="43" w:right="0" w:firstLine="0"/>
              <w:jc w:val="center"/>
              <w:rPr>
                <w:color w:val="auto"/>
                <w:sz w:val="22"/>
              </w:rPr>
            </w:pPr>
            <w:bookmarkStart w:id="17" w:name="_Hlk151541833"/>
            <w:r w:rsidRPr="004C5083">
              <w:rPr>
                <w:color w:val="auto"/>
                <w:sz w:val="22"/>
              </w:rPr>
              <w:t>1.4</w:t>
            </w:r>
            <w:r w:rsidR="00480A91">
              <w:rPr>
                <w:color w:val="auto"/>
                <w:sz w:val="22"/>
              </w:rPr>
              <w:t>.</w:t>
            </w:r>
          </w:p>
        </w:tc>
        <w:tc>
          <w:tcPr>
            <w:tcW w:w="476" w:type="pct"/>
            <w:tcBorders>
              <w:top w:val="single" w:sz="2" w:space="0" w:color="000000"/>
              <w:left w:val="single" w:sz="2" w:space="0" w:color="000000"/>
              <w:bottom w:val="single" w:sz="2" w:space="0" w:color="000000"/>
              <w:right w:val="single" w:sz="2" w:space="0" w:color="000000"/>
            </w:tcBorders>
          </w:tcPr>
          <w:p w14:paraId="01356DE3" w14:textId="5B807B4A" w:rsidR="00057BE6" w:rsidRPr="004C5083" w:rsidRDefault="00057BE6" w:rsidP="00117D5A">
            <w:pPr>
              <w:pStyle w:val="a5"/>
              <w:ind w:left="43" w:right="0" w:firstLine="0"/>
              <w:rPr>
                <w:color w:val="auto"/>
                <w:sz w:val="22"/>
              </w:rPr>
            </w:pPr>
            <w:r w:rsidRPr="004C5083">
              <w:rPr>
                <w:color w:val="auto"/>
                <w:sz w:val="22"/>
              </w:rPr>
              <w:t>Подготовка схемы, отображающей</w:t>
            </w:r>
            <w:r w:rsidR="006B4FD7">
              <w:rPr>
                <w:color w:val="auto"/>
                <w:sz w:val="22"/>
              </w:rPr>
              <w:t xml:space="preserve"> </w:t>
            </w:r>
            <w:r w:rsidRPr="004C5083">
              <w:rPr>
                <w:color w:val="auto"/>
                <w:sz w:val="22"/>
              </w:rPr>
              <w:t>расположение построенного, реконструированного</w:t>
            </w:r>
            <w:r w:rsidR="006B4FD7">
              <w:rPr>
                <w:color w:val="auto"/>
                <w:sz w:val="22"/>
              </w:rPr>
              <w:t xml:space="preserve"> </w:t>
            </w:r>
            <w:r w:rsidRPr="004C5083">
              <w:rPr>
                <w:color w:val="auto"/>
                <w:sz w:val="22"/>
              </w:rPr>
              <w:t>объекта</w:t>
            </w:r>
            <w:r w:rsidR="006B4FD7">
              <w:rPr>
                <w:color w:val="auto"/>
                <w:sz w:val="22"/>
              </w:rPr>
              <w:t xml:space="preserve"> </w:t>
            </w:r>
            <w:r w:rsidRPr="004C5083">
              <w:rPr>
                <w:color w:val="auto"/>
                <w:sz w:val="22"/>
              </w:rPr>
              <w:t>капитального строительства, расположение сетей инженерно-технического обеспечения в</w:t>
            </w:r>
            <w:r w:rsidR="006B4FD7">
              <w:rPr>
                <w:color w:val="auto"/>
                <w:sz w:val="22"/>
              </w:rPr>
              <w:t xml:space="preserve"> </w:t>
            </w:r>
            <w:r w:rsidRPr="004C5083">
              <w:rPr>
                <w:color w:val="auto"/>
                <w:sz w:val="22"/>
              </w:rPr>
              <w:t>границах земельного участка и планировочную организацию земельного участка и подписанная</w:t>
            </w:r>
            <w:r w:rsidR="006B4FD7">
              <w:rPr>
                <w:color w:val="auto"/>
                <w:sz w:val="22"/>
              </w:rPr>
              <w:t xml:space="preserve"> </w:t>
            </w:r>
            <w:r w:rsidRPr="004C5083">
              <w:rPr>
                <w:color w:val="auto"/>
                <w:sz w:val="22"/>
              </w:rPr>
              <w:t>лицом, осуществляющим строительство,</w:t>
            </w:r>
            <w:r w:rsidR="006B4FD7">
              <w:rPr>
                <w:color w:val="auto"/>
                <w:sz w:val="22"/>
              </w:rPr>
              <w:t xml:space="preserve"> </w:t>
            </w:r>
            <w:r w:rsidRPr="004C5083">
              <w:rPr>
                <w:color w:val="auto"/>
                <w:sz w:val="22"/>
              </w:rPr>
              <w:t>за исключением случаев строительства, реконструкции линейного объекта</w:t>
            </w:r>
          </w:p>
        </w:tc>
        <w:tc>
          <w:tcPr>
            <w:tcW w:w="328" w:type="pct"/>
            <w:tcBorders>
              <w:top w:val="single" w:sz="2" w:space="0" w:color="000000"/>
              <w:left w:val="single" w:sz="2" w:space="0" w:color="000000"/>
              <w:bottom w:val="single" w:sz="2" w:space="0" w:color="000000"/>
              <w:right w:val="single" w:sz="2" w:space="0" w:color="000000"/>
            </w:tcBorders>
          </w:tcPr>
          <w:p w14:paraId="79C5538F" w14:textId="7BE4A2F0" w:rsidR="00057BE6" w:rsidRPr="004C5083" w:rsidRDefault="006B4FD7" w:rsidP="00117D5A">
            <w:pPr>
              <w:spacing w:after="0" w:line="259" w:lineRule="auto"/>
              <w:ind w:left="43" w:right="0" w:firstLine="0"/>
              <w:rPr>
                <w:color w:val="auto"/>
                <w:sz w:val="22"/>
              </w:rPr>
            </w:pPr>
            <w:r>
              <w:rPr>
                <w:color w:val="auto"/>
                <w:sz w:val="22"/>
              </w:rPr>
              <w:t>В</w:t>
            </w:r>
            <w:r w:rsidR="00057BE6" w:rsidRPr="004C5083">
              <w:rPr>
                <w:color w:val="auto"/>
                <w:sz w:val="22"/>
              </w:rPr>
              <w:t xml:space="preserve"> соответствии с договором</w:t>
            </w:r>
          </w:p>
        </w:tc>
        <w:tc>
          <w:tcPr>
            <w:tcW w:w="328" w:type="pct"/>
            <w:tcBorders>
              <w:top w:val="single" w:sz="2" w:space="0" w:color="000000"/>
              <w:left w:val="single" w:sz="2" w:space="0" w:color="000000"/>
              <w:bottom w:val="single" w:sz="2" w:space="0" w:color="000000"/>
              <w:right w:val="single" w:sz="2" w:space="0" w:color="000000"/>
            </w:tcBorders>
          </w:tcPr>
          <w:p w14:paraId="22239AB3" w14:textId="76944BD0" w:rsidR="00057BE6" w:rsidRPr="004C5083" w:rsidRDefault="00057BE6" w:rsidP="00117D5A">
            <w:pPr>
              <w:spacing w:after="0" w:line="259" w:lineRule="auto"/>
              <w:ind w:left="43" w:right="0" w:firstLine="0"/>
              <w:jc w:val="center"/>
              <w:rPr>
                <w:color w:val="auto"/>
                <w:sz w:val="22"/>
              </w:rPr>
            </w:pPr>
            <w:r w:rsidRPr="004C5083">
              <w:rPr>
                <w:color w:val="auto"/>
                <w:sz w:val="22"/>
              </w:rPr>
              <w:t>-</w:t>
            </w:r>
          </w:p>
        </w:tc>
        <w:tc>
          <w:tcPr>
            <w:tcW w:w="296" w:type="pct"/>
            <w:tcBorders>
              <w:top w:val="single" w:sz="2" w:space="0" w:color="000000"/>
              <w:left w:val="single" w:sz="2" w:space="0" w:color="000000"/>
              <w:bottom w:val="single" w:sz="2" w:space="0" w:color="000000"/>
              <w:right w:val="single" w:sz="2" w:space="0" w:color="000000"/>
            </w:tcBorders>
          </w:tcPr>
          <w:p w14:paraId="4AF28CE2" w14:textId="328FA559" w:rsidR="00057BE6" w:rsidRPr="004C5083" w:rsidRDefault="006B4FD7" w:rsidP="00117D5A">
            <w:pPr>
              <w:spacing w:after="0" w:line="246" w:lineRule="auto"/>
              <w:ind w:left="43" w:right="0" w:firstLine="0"/>
              <w:rPr>
                <w:color w:val="auto"/>
                <w:sz w:val="22"/>
              </w:rPr>
            </w:pPr>
            <w:r>
              <w:rPr>
                <w:color w:val="auto"/>
                <w:sz w:val="22"/>
              </w:rPr>
              <w:t>В</w:t>
            </w:r>
            <w:r w:rsidR="00057BE6" w:rsidRPr="004C5083">
              <w:rPr>
                <w:color w:val="auto"/>
                <w:sz w:val="22"/>
              </w:rPr>
              <w:t xml:space="preserve"> соответствии с договором</w:t>
            </w:r>
          </w:p>
        </w:tc>
        <w:tc>
          <w:tcPr>
            <w:tcW w:w="616" w:type="pct"/>
            <w:tcBorders>
              <w:top w:val="single" w:sz="2" w:space="0" w:color="000000"/>
              <w:left w:val="single" w:sz="2" w:space="0" w:color="000000"/>
              <w:bottom w:val="single" w:sz="2" w:space="0" w:color="000000"/>
              <w:right w:val="single" w:sz="2" w:space="0" w:color="000000"/>
            </w:tcBorders>
          </w:tcPr>
          <w:p w14:paraId="56139B5C" w14:textId="1A06FE3D" w:rsidR="00057BE6" w:rsidRPr="004C5083" w:rsidRDefault="006B4FD7" w:rsidP="00117D5A">
            <w:pPr>
              <w:spacing w:after="0" w:line="259" w:lineRule="auto"/>
              <w:ind w:left="43" w:right="0" w:firstLine="0"/>
              <w:rPr>
                <w:color w:val="auto"/>
                <w:sz w:val="22"/>
              </w:rPr>
            </w:pPr>
            <w:r>
              <w:rPr>
                <w:color w:val="auto"/>
                <w:sz w:val="22"/>
              </w:rPr>
              <w:t>В</w:t>
            </w:r>
            <w:r w:rsidR="00057BE6" w:rsidRPr="004C5083">
              <w:rPr>
                <w:color w:val="auto"/>
                <w:sz w:val="22"/>
              </w:rPr>
              <w:t xml:space="preserve"> соответствии с договором</w:t>
            </w:r>
          </w:p>
        </w:tc>
        <w:tc>
          <w:tcPr>
            <w:tcW w:w="572" w:type="pct"/>
            <w:tcBorders>
              <w:top w:val="single" w:sz="2" w:space="0" w:color="000000"/>
              <w:left w:val="single" w:sz="2" w:space="0" w:color="000000"/>
              <w:bottom w:val="single" w:sz="2" w:space="0" w:color="000000"/>
              <w:right w:val="single" w:sz="2" w:space="0" w:color="000000"/>
            </w:tcBorders>
          </w:tcPr>
          <w:p w14:paraId="493BE96B" w14:textId="200AC637" w:rsidR="00057BE6" w:rsidRPr="004C5083" w:rsidRDefault="006B4FD7" w:rsidP="00117D5A">
            <w:pPr>
              <w:spacing w:after="0" w:line="246" w:lineRule="auto"/>
              <w:ind w:left="43" w:right="0" w:firstLine="0"/>
              <w:rPr>
                <w:color w:val="auto"/>
                <w:sz w:val="22"/>
              </w:rPr>
            </w:pPr>
            <w:r>
              <w:rPr>
                <w:color w:val="auto"/>
                <w:sz w:val="22"/>
              </w:rPr>
              <w:t>П</w:t>
            </w:r>
            <w:r w:rsidR="00057BE6" w:rsidRPr="004C5083">
              <w:rPr>
                <w:color w:val="auto"/>
                <w:sz w:val="22"/>
              </w:rPr>
              <w:t>одписанная схема, отображающая расположение построенного, реконструированного объекта</w:t>
            </w:r>
            <w:r w:rsidR="00AE1C9E">
              <w:rPr>
                <w:color w:val="auto"/>
                <w:sz w:val="22"/>
              </w:rPr>
              <w:t xml:space="preserve"> </w:t>
            </w:r>
            <w:r w:rsidR="00057BE6" w:rsidRPr="004C5083">
              <w:rPr>
                <w:color w:val="auto"/>
                <w:sz w:val="22"/>
              </w:rPr>
              <w:t>капитального строительства, расположение сетей инженерно-технического обеспечения в</w:t>
            </w:r>
            <w:r w:rsidR="00AE1C9E">
              <w:rPr>
                <w:color w:val="auto"/>
                <w:sz w:val="22"/>
              </w:rPr>
              <w:t xml:space="preserve"> </w:t>
            </w:r>
            <w:r w:rsidR="00057BE6" w:rsidRPr="004C5083">
              <w:rPr>
                <w:color w:val="auto"/>
                <w:sz w:val="22"/>
              </w:rPr>
              <w:t>границах земельного участка и планировочную организацию земельного участка и</w:t>
            </w:r>
            <w:r w:rsidR="00AE1C9E">
              <w:rPr>
                <w:color w:val="auto"/>
                <w:sz w:val="22"/>
              </w:rPr>
              <w:t xml:space="preserve"> </w:t>
            </w:r>
            <w:r w:rsidR="00057BE6" w:rsidRPr="004C5083">
              <w:rPr>
                <w:color w:val="auto"/>
                <w:sz w:val="22"/>
              </w:rPr>
              <w:t>подписанная лицом, осуществляющим строительство, з</w:t>
            </w:r>
            <w:r w:rsidR="00443A74" w:rsidRPr="004C5083">
              <w:rPr>
                <w:color w:val="auto"/>
                <w:sz w:val="22"/>
              </w:rPr>
              <w:t>а</w:t>
            </w:r>
            <w:r w:rsidR="00057BE6" w:rsidRPr="004C5083">
              <w:rPr>
                <w:color w:val="auto"/>
                <w:sz w:val="22"/>
              </w:rPr>
              <w:t xml:space="preserve"> исключением случаев строительства, реконструкции линейного объекта</w:t>
            </w:r>
          </w:p>
        </w:tc>
        <w:tc>
          <w:tcPr>
            <w:tcW w:w="510" w:type="pct"/>
            <w:tcBorders>
              <w:top w:val="single" w:sz="2" w:space="0" w:color="000000"/>
              <w:left w:val="single" w:sz="2" w:space="0" w:color="000000"/>
              <w:bottom w:val="single" w:sz="2" w:space="0" w:color="000000"/>
              <w:right w:val="single" w:sz="2" w:space="0" w:color="000000"/>
            </w:tcBorders>
          </w:tcPr>
          <w:p w14:paraId="1A769546" w14:textId="01F4690A" w:rsidR="00057BE6" w:rsidRPr="004C5083" w:rsidRDefault="00F518E4" w:rsidP="00117D5A">
            <w:pPr>
              <w:spacing w:after="0" w:line="259" w:lineRule="auto"/>
              <w:ind w:left="43" w:right="0" w:firstLine="0"/>
              <w:rPr>
                <w:color w:val="auto"/>
                <w:sz w:val="22"/>
              </w:rPr>
            </w:pPr>
            <w:r w:rsidRPr="004C5083">
              <w:rPr>
                <w:color w:val="auto"/>
                <w:sz w:val="22"/>
              </w:rPr>
              <w:t>Инвестор</w:t>
            </w:r>
          </w:p>
        </w:tc>
        <w:tc>
          <w:tcPr>
            <w:tcW w:w="518" w:type="pct"/>
            <w:tcBorders>
              <w:top w:val="single" w:sz="2" w:space="0" w:color="000000"/>
              <w:left w:val="single" w:sz="2" w:space="0" w:color="000000"/>
              <w:bottom w:val="single" w:sz="2" w:space="0" w:color="000000"/>
              <w:right w:val="single" w:sz="2" w:space="0" w:color="000000"/>
            </w:tcBorders>
          </w:tcPr>
          <w:p w14:paraId="52496B61" w14:textId="1F5E082C" w:rsidR="00057BE6" w:rsidRPr="004C5083" w:rsidRDefault="006B4FD7" w:rsidP="00117D5A">
            <w:pPr>
              <w:spacing w:after="0" w:line="259" w:lineRule="auto"/>
              <w:ind w:left="43" w:right="0" w:firstLine="0"/>
              <w:rPr>
                <w:color w:val="auto"/>
                <w:sz w:val="22"/>
              </w:rPr>
            </w:pPr>
            <w:r>
              <w:rPr>
                <w:color w:val="auto"/>
                <w:sz w:val="22"/>
              </w:rPr>
              <w:t>П</w:t>
            </w:r>
            <w:r w:rsidR="000534AD" w:rsidRPr="004C5083">
              <w:rPr>
                <w:color w:val="auto"/>
                <w:sz w:val="22"/>
              </w:rPr>
              <w:t>ункт 8 части 3 статьи 55 ГрК РФ</w:t>
            </w:r>
          </w:p>
        </w:tc>
        <w:tc>
          <w:tcPr>
            <w:tcW w:w="500" w:type="pct"/>
            <w:tcBorders>
              <w:top w:val="single" w:sz="2" w:space="0" w:color="000000"/>
              <w:left w:val="single" w:sz="2" w:space="0" w:color="000000"/>
              <w:bottom w:val="single" w:sz="2" w:space="0" w:color="000000"/>
              <w:right w:val="single" w:sz="2" w:space="0" w:color="000000"/>
            </w:tcBorders>
          </w:tcPr>
          <w:p w14:paraId="65A956FB" w14:textId="5709D8FB" w:rsidR="00057BE6" w:rsidRPr="004C5083" w:rsidRDefault="006B4FD7" w:rsidP="00117D5A">
            <w:pPr>
              <w:spacing w:after="0" w:line="254" w:lineRule="auto"/>
              <w:ind w:left="43" w:right="0" w:firstLine="0"/>
              <w:rPr>
                <w:color w:val="auto"/>
                <w:sz w:val="22"/>
              </w:rPr>
            </w:pPr>
            <w:r>
              <w:rPr>
                <w:color w:val="auto"/>
                <w:sz w:val="22"/>
              </w:rPr>
              <w:t>Д</w:t>
            </w:r>
            <w:r w:rsidR="000534AD" w:rsidRPr="004C5083">
              <w:rPr>
                <w:color w:val="auto"/>
                <w:sz w:val="22"/>
              </w:rPr>
              <w:t>ля всех объектов капитального строительства</w:t>
            </w:r>
          </w:p>
        </w:tc>
        <w:tc>
          <w:tcPr>
            <w:tcW w:w="664" w:type="pct"/>
            <w:tcBorders>
              <w:top w:val="single" w:sz="2" w:space="0" w:color="000000"/>
              <w:left w:val="single" w:sz="2" w:space="0" w:color="000000"/>
              <w:bottom w:val="single" w:sz="2" w:space="0" w:color="000000"/>
              <w:right w:val="single" w:sz="2" w:space="0" w:color="000000"/>
            </w:tcBorders>
          </w:tcPr>
          <w:p w14:paraId="2C7AC6DB" w14:textId="3F2840A5" w:rsidR="00057BE6" w:rsidRPr="004C5083" w:rsidRDefault="000534AD" w:rsidP="00117D5A">
            <w:pPr>
              <w:spacing w:after="0" w:line="259" w:lineRule="auto"/>
              <w:ind w:left="43" w:right="0" w:firstLine="0"/>
              <w:jc w:val="center"/>
              <w:rPr>
                <w:color w:val="auto"/>
                <w:sz w:val="22"/>
              </w:rPr>
            </w:pPr>
            <w:r w:rsidRPr="004C5083">
              <w:rPr>
                <w:color w:val="auto"/>
                <w:sz w:val="22"/>
              </w:rPr>
              <w:t>-</w:t>
            </w:r>
          </w:p>
        </w:tc>
      </w:tr>
      <w:bookmarkEnd w:id="17"/>
      <w:tr w:rsidR="00AE1C9E" w:rsidRPr="004C5083" w14:paraId="41F5AE36"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49C0F5E6" w14:textId="169B0EE9" w:rsidR="003251A5" w:rsidRPr="004C5083" w:rsidRDefault="00F00D63" w:rsidP="00117D5A">
            <w:pPr>
              <w:spacing w:after="0" w:line="259" w:lineRule="auto"/>
              <w:ind w:left="43" w:right="0" w:firstLine="0"/>
              <w:jc w:val="center"/>
              <w:rPr>
                <w:color w:val="auto"/>
                <w:sz w:val="22"/>
              </w:rPr>
            </w:pPr>
            <w:r w:rsidRPr="004C5083">
              <w:rPr>
                <w:color w:val="auto"/>
                <w:sz w:val="22"/>
              </w:rPr>
              <w:t>1.5</w:t>
            </w:r>
            <w:r w:rsidR="00480A91">
              <w:rPr>
                <w:color w:val="auto"/>
                <w:sz w:val="22"/>
              </w:rPr>
              <w:t>.</w:t>
            </w:r>
          </w:p>
        </w:tc>
        <w:tc>
          <w:tcPr>
            <w:tcW w:w="476" w:type="pct"/>
            <w:tcBorders>
              <w:top w:val="single" w:sz="2" w:space="0" w:color="000000"/>
              <w:left w:val="single" w:sz="2" w:space="0" w:color="000000"/>
              <w:bottom w:val="single" w:sz="2" w:space="0" w:color="000000"/>
              <w:right w:val="single" w:sz="2" w:space="0" w:color="000000"/>
            </w:tcBorders>
          </w:tcPr>
          <w:p w14:paraId="0AA64728" w14:textId="22CCD943" w:rsidR="00F67C65" w:rsidRPr="004C5083" w:rsidRDefault="00F00D63" w:rsidP="00117D5A">
            <w:pPr>
              <w:pStyle w:val="a5"/>
              <w:ind w:left="43" w:right="0" w:firstLine="0"/>
              <w:rPr>
                <w:color w:val="auto"/>
                <w:sz w:val="22"/>
              </w:rPr>
            </w:pPr>
            <w:r w:rsidRPr="004C5083">
              <w:rPr>
                <w:color w:val="auto"/>
                <w:sz w:val="22"/>
              </w:rPr>
              <w:t xml:space="preserve">Получение заключения органа государственного строительного надзора </w:t>
            </w:r>
            <w:r w:rsidR="005E7979" w:rsidRPr="004C5083">
              <w:rPr>
                <w:color w:val="auto"/>
                <w:sz w:val="22"/>
              </w:rPr>
              <w:t xml:space="preserve">о </w:t>
            </w:r>
            <w:r w:rsidRPr="004C5083">
              <w:rPr>
                <w:color w:val="auto"/>
                <w:sz w:val="22"/>
              </w:rPr>
              <w:t>соответствии построенного, реконструированного</w:t>
            </w:r>
            <w:r w:rsidR="00AE1C9E">
              <w:rPr>
                <w:color w:val="auto"/>
                <w:sz w:val="22"/>
              </w:rPr>
              <w:t xml:space="preserve"> </w:t>
            </w:r>
            <w:r w:rsidRPr="004C5083">
              <w:rPr>
                <w:color w:val="auto"/>
                <w:sz w:val="22"/>
              </w:rPr>
              <w:t>объект</w:t>
            </w:r>
            <w:r w:rsidR="005E7979" w:rsidRPr="004C5083">
              <w:rPr>
                <w:color w:val="auto"/>
                <w:sz w:val="22"/>
              </w:rPr>
              <w:t>а</w:t>
            </w:r>
            <w:r w:rsidR="00AE1C9E">
              <w:rPr>
                <w:color w:val="auto"/>
                <w:sz w:val="22"/>
              </w:rPr>
              <w:t xml:space="preserve"> </w:t>
            </w:r>
            <w:r w:rsidRPr="004C5083">
              <w:rPr>
                <w:color w:val="auto"/>
                <w:sz w:val="22"/>
              </w:rPr>
              <w:t>капитального строительства</w:t>
            </w:r>
            <w:r w:rsidR="005E7979" w:rsidRPr="004C5083">
              <w:rPr>
                <w:color w:val="auto"/>
                <w:sz w:val="22"/>
              </w:rPr>
              <w:t>,</w:t>
            </w:r>
            <w:r w:rsidRPr="004C5083">
              <w:rPr>
                <w:color w:val="auto"/>
                <w:sz w:val="22"/>
              </w:rPr>
              <w:t xml:space="preserve"> указанным в пункте </w:t>
            </w:r>
            <w:r w:rsidR="005E7979" w:rsidRPr="004C5083">
              <w:rPr>
                <w:color w:val="auto"/>
                <w:sz w:val="22"/>
              </w:rPr>
              <w:t>1</w:t>
            </w:r>
            <w:r w:rsidRPr="004C5083">
              <w:rPr>
                <w:color w:val="auto"/>
                <w:sz w:val="22"/>
              </w:rPr>
              <w:t xml:space="preserve"> части 5 статьи 49 </w:t>
            </w:r>
            <w:r w:rsidR="005E7979" w:rsidRPr="004C5083">
              <w:rPr>
                <w:color w:val="auto"/>
                <w:sz w:val="22"/>
              </w:rPr>
              <w:t>ГрК РФ</w:t>
            </w:r>
            <w:r w:rsidRPr="004C5083">
              <w:rPr>
                <w:color w:val="auto"/>
                <w:sz w:val="22"/>
              </w:rPr>
              <w:t xml:space="preserve"> требованиям проектной документации</w:t>
            </w:r>
            <w:r w:rsidR="00A81298" w:rsidRPr="004C5083">
              <w:rPr>
                <w:color w:val="auto"/>
                <w:sz w:val="22"/>
              </w:rPr>
              <w:t xml:space="preserve"> </w:t>
            </w:r>
            <w:r w:rsidR="00AE1C9E">
              <w:rPr>
                <w:color w:val="auto"/>
                <w:sz w:val="22"/>
              </w:rPr>
              <w:t xml:space="preserve"> </w:t>
            </w:r>
            <w:r w:rsidR="00A81298" w:rsidRPr="004C5083">
              <w:rPr>
                <w:color w:val="auto"/>
                <w:sz w:val="22"/>
              </w:rPr>
              <w:t>(за исключением случаев, предусмотренных</w:t>
            </w:r>
            <w:r w:rsidR="00C427B9">
              <w:rPr>
                <w:color w:val="auto"/>
                <w:sz w:val="22"/>
              </w:rPr>
              <w:t xml:space="preserve"> </w:t>
            </w:r>
            <w:r w:rsidR="00A81298" w:rsidRPr="004C5083">
              <w:rPr>
                <w:color w:val="auto"/>
                <w:sz w:val="22"/>
              </w:rPr>
              <w:t>частями 2,</w:t>
            </w:r>
            <w:r w:rsidR="00AE1C9E">
              <w:rPr>
                <w:color w:val="auto"/>
                <w:sz w:val="22"/>
              </w:rPr>
              <w:t xml:space="preserve"> </w:t>
            </w:r>
            <w:r w:rsidR="00A81298" w:rsidRPr="004C5083">
              <w:rPr>
                <w:color w:val="auto"/>
                <w:sz w:val="22"/>
              </w:rPr>
              <w:t>3,</w:t>
            </w:r>
            <w:r w:rsidR="00AE1C9E">
              <w:rPr>
                <w:color w:val="auto"/>
                <w:sz w:val="22"/>
              </w:rPr>
              <w:t xml:space="preserve"> </w:t>
            </w:r>
            <w:r w:rsidR="00A81298" w:rsidRPr="004C5083">
              <w:rPr>
                <w:color w:val="auto"/>
                <w:sz w:val="22"/>
              </w:rPr>
              <w:t>3.1</w:t>
            </w:r>
            <w:r w:rsidR="00AE1C9E">
              <w:rPr>
                <w:color w:val="auto"/>
                <w:sz w:val="22"/>
              </w:rPr>
              <w:t xml:space="preserve"> </w:t>
            </w:r>
            <w:r w:rsidR="00A81298" w:rsidRPr="004C5083">
              <w:rPr>
                <w:color w:val="auto"/>
                <w:sz w:val="22"/>
              </w:rPr>
              <w:t>и</w:t>
            </w:r>
            <w:r w:rsidR="00AE1C9E">
              <w:rPr>
                <w:color w:val="auto"/>
                <w:sz w:val="22"/>
              </w:rPr>
              <w:t xml:space="preserve"> </w:t>
            </w:r>
            <w:r w:rsidR="00A81298" w:rsidRPr="004C5083">
              <w:rPr>
                <w:color w:val="auto"/>
                <w:sz w:val="22"/>
              </w:rPr>
              <w:t>3.8</w:t>
            </w:r>
            <w:r w:rsidR="00AE1C9E">
              <w:rPr>
                <w:color w:val="auto"/>
                <w:sz w:val="22"/>
              </w:rPr>
              <w:t xml:space="preserve"> </w:t>
            </w:r>
            <w:r w:rsidR="00A81298" w:rsidRPr="004C5083">
              <w:rPr>
                <w:color w:val="auto"/>
                <w:sz w:val="22"/>
              </w:rPr>
              <w:t>ст. 49 ГрК РФ)</w:t>
            </w:r>
            <w:r w:rsidR="00AE1C9E">
              <w:rPr>
                <w:color w:val="auto"/>
                <w:sz w:val="22"/>
              </w:rPr>
              <w:t xml:space="preserve"> </w:t>
            </w:r>
            <w:r w:rsidRPr="004C5083">
              <w:rPr>
                <w:color w:val="auto"/>
                <w:sz w:val="22"/>
              </w:rPr>
              <w:t>заключени</w:t>
            </w:r>
            <w:r w:rsidR="003E7903" w:rsidRPr="004C5083">
              <w:rPr>
                <w:color w:val="auto"/>
                <w:sz w:val="22"/>
              </w:rPr>
              <w:t>я</w:t>
            </w:r>
            <w:r w:rsidRPr="004C5083">
              <w:rPr>
                <w:color w:val="auto"/>
                <w:sz w:val="22"/>
              </w:rPr>
              <w:t xml:space="preserve"> уполномоченного на осуществлени</w:t>
            </w:r>
            <w:r w:rsidR="005E7979" w:rsidRPr="004C5083">
              <w:rPr>
                <w:color w:val="auto"/>
                <w:sz w:val="22"/>
              </w:rPr>
              <w:t>е</w:t>
            </w:r>
            <w:r w:rsidRPr="004C5083">
              <w:rPr>
                <w:color w:val="auto"/>
                <w:sz w:val="22"/>
              </w:rPr>
              <w:t xml:space="preserve"> федерального государственного экологического</w:t>
            </w:r>
            <w:r w:rsidR="005E7979" w:rsidRPr="004C5083">
              <w:rPr>
                <w:color w:val="auto"/>
                <w:sz w:val="22"/>
              </w:rPr>
              <w:t xml:space="preserve"> </w:t>
            </w:r>
            <w:r w:rsidRPr="004C5083">
              <w:rPr>
                <w:color w:val="auto"/>
                <w:sz w:val="22"/>
              </w:rPr>
              <w:t>надзора федерального</w:t>
            </w:r>
            <w:r w:rsidR="00AE1C9E">
              <w:rPr>
                <w:color w:val="auto"/>
                <w:sz w:val="22"/>
              </w:rPr>
              <w:t xml:space="preserve"> </w:t>
            </w:r>
            <w:r w:rsidRPr="004C5083">
              <w:rPr>
                <w:color w:val="auto"/>
                <w:sz w:val="22"/>
              </w:rPr>
              <w:t>органа исполнительной</w:t>
            </w:r>
            <w:r w:rsidR="009C67CB" w:rsidRPr="004C5083">
              <w:rPr>
                <w:color w:val="auto"/>
                <w:sz w:val="22"/>
              </w:rPr>
              <w:t xml:space="preserve"> власти</w:t>
            </w:r>
            <w:r w:rsidRPr="004C5083">
              <w:rPr>
                <w:color w:val="auto"/>
                <w:sz w:val="22"/>
              </w:rPr>
              <w:t>,</w:t>
            </w:r>
            <w:r w:rsidR="00AE1C9E">
              <w:rPr>
                <w:color w:val="auto"/>
                <w:sz w:val="22"/>
              </w:rPr>
              <w:t xml:space="preserve"> </w:t>
            </w:r>
            <w:r w:rsidRPr="004C5083">
              <w:rPr>
                <w:color w:val="auto"/>
                <w:sz w:val="22"/>
              </w:rPr>
              <w:t xml:space="preserve">выдаваемое случаях, предусмотренных </w:t>
            </w:r>
            <w:r w:rsidR="009C67CB" w:rsidRPr="004C5083">
              <w:rPr>
                <w:color w:val="auto"/>
                <w:sz w:val="22"/>
              </w:rPr>
              <w:t xml:space="preserve">в </w:t>
            </w:r>
            <w:r w:rsidRPr="004C5083">
              <w:rPr>
                <w:color w:val="auto"/>
                <w:sz w:val="22"/>
              </w:rPr>
              <w:t xml:space="preserve">части 5 статьи 54 </w:t>
            </w:r>
            <w:r w:rsidR="009C67CB" w:rsidRPr="004C5083">
              <w:rPr>
                <w:color w:val="auto"/>
                <w:sz w:val="22"/>
              </w:rPr>
              <w:t xml:space="preserve">ГрК </w:t>
            </w:r>
            <w:r w:rsidRPr="004C5083">
              <w:rPr>
                <w:color w:val="auto"/>
                <w:sz w:val="22"/>
              </w:rPr>
              <w:t>РФ</w:t>
            </w:r>
          </w:p>
        </w:tc>
        <w:tc>
          <w:tcPr>
            <w:tcW w:w="328" w:type="pct"/>
            <w:tcBorders>
              <w:top w:val="single" w:sz="2" w:space="0" w:color="000000"/>
              <w:left w:val="single" w:sz="2" w:space="0" w:color="000000"/>
              <w:bottom w:val="single" w:sz="2" w:space="0" w:color="000000"/>
              <w:right w:val="single" w:sz="2" w:space="0" w:color="000000"/>
            </w:tcBorders>
          </w:tcPr>
          <w:p w14:paraId="280491C4" w14:textId="448BA393" w:rsidR="003251A5" w:rsidRPr="004C5083" w:rsidRDefault="009C67CB" w:rsidP="00117D5A">
            <w:pPr>
              <w:spacing w:after="0" w:line="259" w:lineRule="auto"/>
              <w:ind w:left="43" w:right="0" w:firstLine="0"/>
              <w:rPr>
                <w:color w:val="auto"/>
                <w:sz w:val="22"/>
              </w:rPr>
            </w:pPr>
            <w:r w:rsidRPr="004C5083">
              <w:rPr>
                <w:color w:val="auto"/>
                <w:sz w:val="22"/>
              </w:rPr>
              <w:t>5 рабочих дней без</w:t>
            </w:r>
            <w:r w:rsidR="00C1634B" w:rsidRPr="004C5083">
              <w:rPr>
                <w:color w:val="auto"/>
                <w:sz w:val="22"/>
              </w:rPr>
              <w:t xml:space="preserve"> учета времени организации и проведения</w:t>
            </w:r>
            <w:r w:rsidRPr="004C5083">
              <w:rPr>
                <w:color w:val="auto"/>
                <w:sz w:val="22"/>
              </w:rPr>
              <w:t xml:space="preserve"> времени выездной проверки, </w:t>
            </w:r>
            <w:r w:rsidR="00AE1C9E" w:rsidRPr="004C5083">
              <w:rPr>
                <w:color w:val="auto"/>
                <w:sz w:val="22"/>
              </w:rPr>
              <w:t>проводимой органами</w:t>
            </w:r>
            <w:r w:rsidRPr="004C5083">
              <w:rPr>
                <w:color w:val="auto"/>
                <w:sz w:val="22"/>
              </w:rPr>
              <w:t xml:space="preserve"> регионального государст</w:t>
            </w:r>
            <w:r w:rsidR="00282B84" w:rsidRPr="004C5083">
              <w:rPr>
                <w:color w:val="auto"/>
                <w:sz w:val="22"/>
              </w:rPr>
              <w:t>в</w:t>
            </w:r>
            <w:r w:rsidRPr="004C5083">
              <w:rPr>
                <w:color w:val="auto"/>
                <w:sz w:val="22"/>
              </w:rPr>
              <w:t>енного строительного надзо</w:t>
            </w:r>
            <w:r w:rsidR="00282B84" w:rsidRPr="004C5083">
              <w:rPr>
                <w:color w:val="auto"/>
                <w:sz w:val="22"/>
              </w:rPr>
              <w:t xml:space="preserve">ра </w:t>
            </w:r>
            <w:r w:rsidRPr="004C5083">
              <w:rPr>
                <w:color w:val="auto"/>
                <w:sz w:val="22"/>
              </w:rPr>
              <w:t>(далее</w:t>
            </w:r>
            <w:r w:rsidR="00282B84" w:rsidRPr="004C5083">
              <w:rPr>
                <w:color w:val="auto"/>
                <w:sz w:val="22"/>
              </w:rPr>
              <w:t xml:space="preserve"> -</w:t>
            </w:r>
            <w:r w:rsidR="00441B7D" w:rsidRPr="004C5083">
              <w:rPr>
                <w:color w:val="auto"/>
                <w:sz w:val="22"/>
              </w:rPr>
              <w:t>завершающая</w:t>
            </w:r>
            <w:r w:rsidRPr="004C5083">
              <w:rPr>
                <w:color w:val="auto"/>
                <w:sz w:val="22"/>
              </w:rPr>
              <w:t xml:space="preserve"> проверка)</w:t>
            </w:r>
            <w:r w:rsidR="00C1634B" w:rsidRPr="004C5083">
              <w:rPr>
                <w:color w:val="auto"/>
                <w:sz w:val="22"/>
              </w:rPr>
              <w:t xml:space="preserve"> </w:t>
            </w:r>
          </w:p>
        </w:tc>
        <w:tc>
          <w:tcPr>
            <w:tcW w:w="328" w:type="pct"/>
            <w:tcBorders>
              <w:top w:val="single" w:sz="2" w:space="0" w:color="000000"/>
              <w:left w:val="single" w:sz="2" w:space="0" w:color="000000"/>
              <w:bottom w:val="single" w:sz="2" w:space="0" w:color="000000"/>
              <w:right w:val="single" w:sz="2" w:space="0" w:color="000000"/>
            </w:tcBorders>
          </w:tcPr>
          <w:p w14:paraId="5258C393" w14:textId="27B79CC8" w:rsidR="003251A5" w:rsidRPr="004C5083" w:rsidRDefault="007464C4" w:rsidP="00117D5A">
            <w:pPr>
              <w:spacing w:after="0" w:line="259" w:lineRule="auto"/>
              <w:ind w:left="43" w:right="0" w:firstLine="0"/>
              <w:rPr>
                <w:color w:val="auto"/>
                <w:sz w:val="22"/>
              </w:rPr>
            </w:pPr>
            <w:r w:rsidRPr="004C5083">
              <w:rPr>
                <w:color w:val="auto"/>
                <w:sz w:val="22"/>
              </w:rPr>
              <w:t xml:space="preserve">5 рабочих дней без </w:t>
            </w:r>
            <w:r w:rsidR="00C1634B" w:rsidRPr="004C5083">
              <w:rPr>
                <w:color w:val="auto"/>
                <w:sz w:val="22"/>
              </w:rPr>
              <w:t xml:space="preserve">учета </w:t>
            </w:r>
            <w:r w:rsidRPr="004C5083">
              <w:rPr>
                <w:color w:val="auto"/>
                <w:sz w:val="22"/>
              </w:rPr>
              <w:t>времени</w:t>
            </w:r>
            <w:r w:rsidR="0054267A" w:rsidRPr="004C5083">
              <w:rPr>
                <w:color w:val="auto"/>
                <w:sz w:val="22"/>
              </w:rPr>
              <w:t xml:space="preserve"> организации и проведения</w:t>
            </w:r>
            <w:r w:rsidRPr="004C5083">
              <w:rPr>
                <w:color w:val="auto"/>
                <w:sz w:val="22"/>
              </w:rPr>
              <w:t xml:space="preserve"> выездной проверки, </w:t>
            </w:r>
            <w:r w:rsidR="00AE1C9E" w:rsidRPr="004C5083">
              <w:rPr>
                <w:color w:val="auto"/>
                <w:sz w:val="22"/>
              </w:rPr>
              <w:t>проводимой органами</w:t>
            </w:r>
            <w:r w:rsidRPr="004C5083">
              <w:rPr>
                <w:color w:val="auto"/>
                <w:sz w:val="22"/>
              </w:rPr>
              <w:t xml:space="preserve"> регионального государственного строительного надзора (далее -</w:t>
            </w:r>
            <w:r w:rsidR="00441B7D" w:rsidRPr="004C5083">
              <w:rPr>
                <w:color w:val="auto"/>
                <w:sz w:val="22"/>
              </w:rPr>
              <w:t xml:space="preserve">итоговая </w:t>
            </w:r>
            <w:r w:rsidRPr="004C5083">
              <w:rPr>
                <w:color w:val="auto"/>
                <w:sz w:val="22"/>
              </w:rPr>
              <w:t>проверка)</w:t>
            </w:r>
          </w:p>
        </w:tc>
        <w:tc>
          <w:tcPr>
            <w:tcW w:w="296" w:type="pct"/>
            <w:tcBorders>
              <w:top w:val="single" w:sz="2" w:space="0" w:color="000000"/>
              <w:left w:val="single" w:sz="2" w:space="0" w:color="000000"/>
              <w:bottom w:val="single" w:sz="2" w:space="0" w:color="000000"/>
              <w:right w:val="single" w:sz="2" w:space="0" w:color="000000"/>
            </w:tcBorders>
          </w:tcPr>
          <w:p w14:paraId="3253C129" w14:textId="4720A4A4" w:rsidR="003251A5" w:rsidRPr="004C5083" w:rsidRDefault="00254AC9" w:rsidP="00117D5A">
            <w:pPr>
              <w:spacing w:after="0" w:line="246" w:lineRule="auto"/>
              <w:ind w:left="43" w:right="0" w:firstLine="0"/>
              <w:rPr>
                <w:color w:val="auto"/>
                <w:sz w:val="22"/>
              </w:rPr>
            </w:pPr>
            <w:r w:rsidRPr="004C5083">
              <w:rPr>
                <w:color w:val="auto"/>
                <w:sz w:val="22"/>
              </w:rPr>
              <w:t>Количество документов зависит от  вида объекта капитального строительства и установленных на данном объекте систем</w:t>
            </w:r>
          </w:p>
        </w:tc>
        <w:tc>
          <w:tcPr>
            <w:tcW w:w="616" w:type="pct"/>
            <w:tcBorders>
              <w:top w:val="single" w:sz="2" w:space="0" w:color="000000"/>
              <w:left w:val="single" w:sz="2" w:space="0" w:color="000000"/>
              <w:bottom w:val="single" w:sz="2" w:space="0" w:color="000000"/>
              <w:right w:val="single" w:sz="2" w:space="0" w:color="000000"/>
            </w:tcBorders>
          </w:tcPr>
          <w:p w14:paraId="0481D873" w14:textId="3F305094" w:rsidR="00A064D8" w:rsidRPr="004C5083" w:rsidRDefault="00A064D8" w:rsidP="00117D5A">
            <w:pPr>
              <w:spacing w:after="0" w:line="259" w:lineRule="auto"/>
              <w:ind w:left="43" w:right="0" w:firstLine="0"/>
              <w:rPr>
                <w:color w:val="auto"/>
                <w:sz w:val="22"/>
              </w:rPr>
            </w:pPr>
            <w:r w:rsidRPr="004C5083">
              <w:rPr>
                <w:color w:val="auto"/>
                <w:sz w:val="22"/>
              </w:rPr>
              <w:t xml:space="preserve">1. </w:t>
            </w:r>
            <w:r w:rsidR="008B5683">
              <w:rPr>
                <w:color w:val="auto"/>
                <w:sz w:val="22"/>
              </w:rPr>
              <w:t>О</w:t>
            </w:r>
            <w:r w:rsidRPr="004C5083">
              <w:rPr>
                <w:color w:val="auto"/>
                <w:sz w:val="22"/>
              </w:rPr>
              <w:t>бщий и (или) специальный журналы;</w:t>
            </w:r>
          </w:p>
          <w:p w14:paraId="0247A8A9" w14:textId="6BAC9A8D" w:rsidR="00A064D8" w:rsidRPr="004C5083" w:rsidRDefault="00A064D8" w:rsidP="00117D5A">
            <w:pPr>
              <w:spacing w:after="0" w:line="259" w:lineRule="auto"/>
              <w:ind w:left="43" w:right="0" w:firstLine="0"/>
              <w:rPr>
                <w:color w:val="auto"/>
                <w:sz w:val="22"/>
              </w:rPr>
            </w:pPr>
            <w:r w:rsidRPr="004C5083">
              <w:rPr>
                <w:color w:val="auto"/>
                <w:sz w:val="22"/>
              </w:rPr>
              <w:t>2. исполнительная документация, в том числе акты освидетельствования работ, конструкций, участков сетей инженерно-технического обеспечения,</w:t>
            </w:r>
            <w:r w:rsidR="00AE1C9E">
              <w:rPr>
                <w:color w:val="auto"/>
                <w:sz w:val="22"/>
              </w:rPr>
              <w:t xml:space="preserve"> </w:t>
            </w:r>
            <w:r w:rsidRPr="004C5083">
              <w:rPr>
                <w:color w:val="auto"/>
                <w:sz w:val="22"/>
              </w:rPr>
              <w:t>оказывающих</w:t>
            </w:r>
            <w:r w:rsidR="008B5683">
              <w:rPr>
                <w:color w:val="auto"/>
                <w:sz w:val="22"/>
              </w:rPr>
              <w:t xml:space="preserve"> </w:t>
            </w:r>
            <w:r w:rsidRPr="004C5083">
              <w:rPr>
                <w:color w:val="auto"/>
                <w:sz w:val="22"/>
              </w:rPr>
              <w:t>влияние</w:t>
            </w:r>
            <w:r w:rsidR="008B5683">
              <w:rPr>
                <w:color w:val="auto"/>
                <w:sz w:val="22"/>
              </w:rPr>
              <w:t xml:space="preserve"> </w:t>
            </w:r>
            <w:r w:rsidRPr="004C5083">
              <w:rPr>
                <w:color w:val="auto"/>
                <w:sz w:val="22"/>
              </w:rPr>
              <w:t>на безопасность, контроль за</w:t>
            </w:r>
            <w:r w:rsidR="00DC1E47" w:rsidRPr="004C5083">
              <w:rPr>
                <w:color w:val="auto"/>
                <w:sz w:val="22"/>
              </w:rPr>
              <w:t xml:space="preserve"> </w:t>
            </w:r>
            <w:r w:rsidRPr="004C5083">
              <w:rPr>
                <w:color w:val="auto"/>
                <w:sz w:val="22"/>
              </w:rPr>
              <w:t>выполнением которых не може</w:t>
            </w:r>
            <w:r w:rsidR="00DC1E47" w:rsidRPr="004C5083">
              <w:rPr>
                <w:color w:val="auto"/>
                <w:sz w:val="22"/>
              </w:rPr>
              <w:t>т</w:t>
            </w:r>
            <w:r w:rsidRPr="004C5083">
              <w:rPr>
                <w:color w:val="auto"/>
                <w:sz w:val="22"/>
              </w:rPr>
              <w:t xml:space="preserve"> быть</w:t>
            </w:r>
            <w:r w:rsidR="00DC1E47" w:rsidRPr="004C5083">
              <w:rPr>
                <w:color w:val="auto"/>
                <w:sz w:val="22"/>
              </w:rPr>
              <w:t xml:space="preserve"> </w:t>
            </w:r>
            <w:r w:rsidRPr="004C5083">
              <w:rPr>
                <w:color w:val="auto"/>
                <w:sz w:val="22"/>
              </w:rPr>
              <w:t>проведен</w:t>
            </w:r>
            <w:r w:rsidR="00C427B9">
              <w:rPr>
                <w:color w:val="auto"/>
                <w:sz w:val="22"/>
              </w:rPr>
              <w:t xml:space="preserve"> </w:t>
            </w:r>
            <w:r w:rsidRPr="004C5083">
              <w:rPr>
                <w:color w:val="auto"/>
                <w:sz w:val="22"/>
              </w:rPr>
              <w:t>после выполнения других работ,</w:t>
            </w:r>
            <w:r w:rsidR="009D4817" w:rsidRPr="004C5083">
              <w:rPr>
                <w:color w:val="auto"/>
                <w:sz w:val="22"/>
              </w:rPr>
              <w:t xml:space="preserve"> а</w:t>
            </w:r>
            <w:r w:rsidR="00C427B9">
              <w:rPr>
                <w:color w:val="auto"/>
                <w:sz w:val="22"/>
              </w:rPr>
              <w:t xml:space="preserve"> </w:t>
            </w:r>
            <w:r w:rsidRPr="004C5083">
              <w:rPr>
                <w:color w:val="auto"/>
                <w:sz w:val="22"/>
              </w:rPr>
              <w:t>также</w:t>
            </w:r>
            <w:r w:rsidR="00C427B9">
              <w:rPr>
                <w:color w:val="auto"/>
                <w:sz w:val="22"/>
              </w:rPr>
              <w:t xml:space="preserve"> </w:t>
            </w:r>
            <w:r w:rsidRPr="004C5083">
              <w:rPr>
                <w:color w:val="auto"/>
                <w:sz w:val="22"/>
              </w:rPr>
              <w:t>бе</w:t>
            </w:r>
            <w:r w:rsidR="009D4817" w:rsidRPr="004C5083">
              <w:rPr>
                <w:color w:val="auto"/>
                <w:sz w:val="22"/>
              </w:rPr>
              <w:t xml:space="preserve">з </w:t>
            </w:r>
            <w:r w:rsidRPr="004C5083">
              <w:rPr>
                <w:color w:val="auto"/>
                <w:sz w:val="22"/>
              </w:rPr>
              <w:t>разборки</w:t>
            </w:r>
            <w:r w:rsidR="009D4817" w:rsidRPr="004C5083">
              <w:rPr>
                <w:color w:val="auto"/>
                <w:sz w:val="22"/>
              </w:rPr>
              <w:t xml:space="preserve"> или </w:t>
            </w:r>
            <w:r w:rsidRPr="004C5083">
              <w:rPr>
                <w:color w:val="auto"/>
                <w:sz w:val="22"/>
              </w:rPr>
              <w:t>повреждения строительных конструкций</w:t>
            </w:r>
            <w:r w:rsidR="00C427B9">
              <w:rPr>
                <w:color w:val="auto"/>
                <w:sz w:val="22"/>
              </w:rPr>
              <w:t xml:space="preserve"> </w:t>
            </w:r>
            <w:r w:rsidRPr="004C5083">
              <w:rPr>
                <w:color w:val="auto"/>
                <w:sz w:val="22"/>
              </w:rPr>
              <w:t>и участков</w:t>
            </w:r>
            <w:r w:rsidR="00C427B9">
              <w:rPr>
                <w:color w:val="auto"/>
                <w:sz w:val="22"/>
              </w:rPr>
              <w:t xml:space="preserve"> </w:t>
            </w:r>
            <w:r w:rsidRPr="004C5083">
              <w:rPr>
                <w:color w:val="auto"/>
                <w:sz w:val="22"/>
              </w:rPr>
              <w:t>сетей инженерн</w:t>
            </w:r>
            <w:r w:rsidR="009D4817" w:rsidRPr="004C5083">
              <w:rPr>
                <w:color w:val="auto"/>
                <w:sz w:val="22"/>
              </w:rPr>
              <w:t>о-</w:t>
            </w:r>
            <w:r w:rsidR="00C427B9">
              <w:rPr>
                <w:color w:val="auto"/>
                <w:sz w:val="22"/>
              </w:rPr>
              <w:t xml:space="preserve"> </w:t>
            </w:r>
            <w:r w:rsidRPr="004C5083">
              <w:rPr>
                <w:color w:val="auto"/>
                <w:sz w:val="22"/>
              </w:rPr>
              <w:t>технического обеспечения;</w:t>
            </w:r>
          </w:p>
          <w:p w14:paraId="03E35F18" w14:textId="595AE87A" w:rsidR="001A150A" w:rsidRDefault="009D4817" w:rsidP="00117D5A">
            <w:pPr>
              <w:spacing w:after="0" w:line="259" w:lineRule="auto"/>
              <w:ind w:left="43" w:right="0" w:firstLine="0"/>
              <w:rPr>
                <w:color w:val="auto"/>
                <w:sz w:val="22"/>
              </w:rPr>
            </w:pPr>
            <w:r w:rsidRPr="004C5083">
              <w:rPr>
                <w:color w:val="auto"/>
                <w:sz w:val="22"/>
              </w:rPr>
              <w:t xml:space="preserve">3. </w:t>
            </w:r>
            <w:r w:rsidR="00A064D8" w:rsidRPr="004C5083">
              <w:rPr>
                <w:color w:val="auto"/>
                <w:sz w:val="22"/>
              </w:rPr>
              <w:t>акты</w:t>
            </w:r>
            <w:r w:rsidR="00A064D8" w:rsidRPr="004C5083">
              <w:rPr>
                <w:color w:val="auto"/>
                <w:sz w:val="22"/>
              </w:rPr>
              <w:tab/>
              <w:t>об</w:t>
            </w:r>
            <w:r w:rsidR="00C427B9">
              <w:rPr>
                <w:color w:val="auto"/>
                <w:sz w:val="22"/>
              </w:rPr>
              <w:t xml:space="preserve"> </w:t>
            </w:r>
            <w:r w:rsidR="00A064D8" w:rsidRPr="004C5083">
              <w:rPr>
                <w:color w:val="auto"/>
                <w:sz w:val="22"/>
              </w:rPr>
              <w:t>устранении нарушений</w:t>
            </w:r>
            <w:r w:rsidR="00C427B9">
              <w:rPr>
                <w:color w:val="auto"/>
                <w:sz w:val="22"/>
              </w:rPr>
              <w:t xml:space="preserve"> </w:t>
            </w:r>
            <w:r w:rsidR="00A064D8" w:rsidRPr="004C5083">
              <w:rPr>
                <w:color w:val="auto"/>
                <w:sz w:val="22"/>
              </w:rPr>
              <w:t>(недостатков) применительно</w:t>
            </w:r>
            <w:r w:rsidRPr="004C5083">
              <w:rPr>
                <w:color w:val="auto"/>
                <w:sz w:val="22"/>
              </w:rPr>
              <w:t xml:space="preserve"> к</w:t>
            </w:r>
            <w:r w:rsidR="00C427B9">
              <w:rPr>
                <w:color w:val="auto"/>
                <w:sz w:val="22"/>
              </w:rPr>
              <w:t xml:space="preserve"> </w:t>
            </w:r>
            <w:r w:rsidR="00A064D8" w:rsidRPr="004C5083">
              <w:rPr>
                <w:color w:val="auto"/>
                <w:sz w:val="22"/>
              </w:rPr>
              <w:t>выполненным работам,</w:t>
            </w:r>
            <w:r w:rsidR="00C427B9">
              <w:rPr>
                <w:color w:val="auto"/>
                <w:sz w:val="22"/>
              </w:rPr>
              <w:t xml:space="preserve"> </w:t>
            </w:r>
            <w:r w:rsidR="00A064D8" w:rsidRPr="004C5083">
              <w:rPr>
                <w:color w:val="auto"/>
                <w:sz w:val="22"/>
              </w:rPr>
              <w:t>выявленных процессе проведения строительного контроля</w:t>
            </w:r>
            <w:r w:rsidR="00C427B9">
              <w:rPr>
                <w:color w:val="auto"/>
                <w:sz w:val="22"/>
              </w:rPr>
              <w:t xml:space="preserve"> </w:t>
            </w:r>
            <w:r w:rsidR="00A064D8" w:rsidRPr="004C5083">
              <w:rPr>
                <w:color w:val="auto"/>
                <w:sz w:val="22"/>
              </w:rPr>
              <w:t>и</w:t>
            </w:r>
            <w:r w:rsidR="00C427B9">
              <w:rPr>
                <w:color w:val="auto"/>
                <w:sz w:val="22"/>
              </w:rPr>
              <w:t xml:space="preserve"> </w:t>
            </w:r>
            <w:r w:rsidR="00A064D8" w:rsidRPr="004C5083">
              <w:rPr>
                <w:color w:val="auto"/>
                <w:sz w:val="22"/>
              </w:rPr>
              <w:t>осуществления государственного строительного надзора;</w:t>
            </w:r>
            <w:r w:rsidR="001A150A">
              <w:rPr>
                <w:color w:val="auto"/>
                <w:sz w:val="22"/>
              </w:rPr>
              <w:t xml:space="preserve"> </w:t>
            </w:r>
            <w:r w:rsidR="00A064D8" w:rsidRPr="004C5083">
              <w:rPr>
                <w:color w:val="auto"/>
                <w:sz w:val="22"/>
              </w:rPr>
              <w:t>4.</w:t>
            </w:r>
            <w:r w:rsidR="00197E67">
              <w:rPr>
                <w:color w:val="auto"/>
                <w:sz w:val="22"/>
              </w:rPr>
              <w:t xml:space="preserve"> </w:t>
            </w:r>
            <w:r w:rsidR="00A064D8" w:rsidRPr="004C5083">
              <w:rPr>
                <w:color w:val="auto"/>
                <w:sz w:val="22"/>
              </w:rPr>
              <w:t>результаты</w:t>
            </w:r>
            <w:r w:rsidR="00C427B9">
              <w:rPr>
                <w:color w:val="auto"/>
                <w:sz w:val="22"/>
              </w:rPr>
              <w:t xml:space="preserve"> </w:t>
            </w:r>
            <w:r w:rsidR="00A064D8" w:rsidRPr="004C5083">
              <w:rPr>
                <w:color w:val="auto"/>
                <w:sz w:val="22"/>
              </w:rPr>
              <w:t>экспертиз, обследований, лабораторных и иных испытани</w:t>
            </w:r>
            <w:r w:rsidR="00F374C9" w:rsidRPr="004C5083">
              <w:rPr>
                <w:color w:val="auto"/>
                <w:sz w:val="22"/>
              </w:rPr>
              <w:t>й</w:t>
            </w:r>
            <w:r w:rsidR="00C427B9">
              <w:rPr>
                <w:color w:val="auto"/>
                <w:sz w:val="22"/>
              </w:rPr>
              <w:t xml:space="preserve"> </w:t>
            </w:r>
            <w:r w:rsidR="00A064D8" w:rsidRPr="004C5083">
              <w:rPr>
                <w:color w:val="auto"/>
                <w:sz w:val="22"/>
              </w:rPr>
              <w:t>выполненных работ,</w:t>
            </w:r>
            <w:r w:rsidR="00C427B9">
              <w:rPr>
                <w:color w:val="auto"/>
                <w:sz w:val="22"/>
              </w:rPr>
              <w:t xml:space="preserve"> </w:t>
            </w:r>
            <w:r w:rsidR="00A064D8" w:rsidRPr="004C5083">
              <w:rPr>
                <w:color w:val="auto"/>
                <w:sz w:val="22"/>
              </w:rPr>
              <w:t xml:space="preserve">проведенных процессе </w:t>
            </w:r>
            <w:r w:rsidR="00C427B9">
              <w:rPr>
                <w:color w:val="auto"/>
                <w:sz w:val="22"/>
              </w:rPr>
              <w:t xml:space="preserve"> </w:t>
            </w:r>
            <w:r w:rsidR="00A064D8" w:rsidRPr="004C5083">
              <w:rPr>
                <w:color w:val="auto"/>
                <w:sz w:val="22"/>
              </w:rPr>
              <w:t>проведения</w:t>
            </w:r>
            <w:r w:rsidR="00C427B9">
              <w:rPr>
                <w:color w:val="auto"/>
                <w:sz w:val="22"/>
              </w:rPr>
              <w:t xml:space="preserve"> </w:t>
            </w:r>
            <w:r w:rsidR="00A064D8" w:rsidRPr="004C5083">
              <w:rPr>
                <w:color w:val="auto"/>
                <w:sz w:val="22"/>
              </w:rPr>
              <w:t>строительного контроля;</w:t>
            </w:r>
          </w:p>
          <w:p w14:paraId="07DB0473" w14:textId="664BC577" w:rsidR="003251A5" w:rsidRPr="004C5083" w:rsidRDefault="00A064D8" w:rsidP="00117D5A">
            <w:pPr>
              <w:spacing w:after="0" w:line="259" w:lineRule="auto"/>
              <w:ind w:left="43" w:right="0" w:firstLine="0"/>
              <w:rPr>
                <w:color w:val="auto"/>
                <w:sz w:val="22"/>
              </w:rPr>
            </w:pPr>
            <w:r w:rsidRPr="004C5083">
              <w:rPr>
                <w:color w:val="auto"/>
                <w:sz w:val="22"/>
              </w:rPr>
              <w:t>5.</w:t>
            </w:r>
            <w:r w:rsidR="00F374C9" w:rsidRPr="004C5083">
              <w:rPr>
                <w:color w:val="auto"/>
                <w:sz w:val="22"/>
              </w:rPr>
              <w:t xml:space="preserve"> </w:t>
            </w:r>
            <w:r w:rsidRPr="004C5083">
              <w:rPr>
                <w:color w:val="auto"/>
                <w:sz w:val="22"/>
              </w:rPr>
              <w:t>документы</w:t>
            </w:r>
            <w:r w:rsidR="006B7F02" w:rsidRPr="004C5083">
              <w:rPr>
                <w:color w:val="auto"/>
                <w:sz w:val="22"/>
              </w:rPr>
              <w:t xml:space="preserve">, </w:t>
            </w:r>
            <w:r w:rsidR="005E25FC" w:rsidRPr="004C5083">
              <w:rPr>
                <w:color w:val="auto"/>
                <w:sz w:val="22"/>
              </w:rPr>
              <w:t>подтверждающие проведение контроля качества применяемых строительных материалов;</w:t>
            </w:r>
          </w:p>
          <w:p w14:paraId="72194A39" w14:textId="77777777" w:rsidR="005E25FC" w:rsidRPr="004C5083" w:rsidRDefault="005E25FC" w:rsidP="00117D5A">
            <w:pPr>
              <w:spacing w:after="0" w:line="259" w:lineRule="auto"/>
              <w:ind w:left="43" w:right="0" w:firstLine="0"/>
              <w:rPr>
                <w:color w:val="auto"/>
                <w:sz w:val="22"/>
              </w:rPr>
            </w:pPr>
            <w:r w:rsidRPr="004C5083">
              <w:rPr>
                <w:color w:val="auto"/>
                <w:sz w:val="22"/>
              </w:rPr>
              <w:t>6. документы, подтверждающие исполнение постановлений по делам об административных</w:t>
            </w:r>
            <w:r w:rsidR="000A52D3" w:rsidRPr="004C5083">
              <w:rPr>
                <w:color w:val="auto"/>
                <w:sz w:val="22"/>
              </w:rPr>
              <w:t xml:space="preserve"> правонарушениях;</w:t>
            </w:r>
          </w:p>
          <w:p w14:paraId="50E96050" w14:textId="06ED43DF" w:rsidR="000A52D3" w:rsidRPr="004C5083" w:rsidRDefault="000A52D3" w:rsidP="00117D5A">
            <w:pPr>
              <w:spacing w:after="0" w:line="259" w:lineRule="auto"/>
              <w:ind w:left="43" w:right="0" w:firstLine="0"/>
              <w:rPr>
                <w:color w:val="auto"/>
                <w:sz w:val="22"/>
              </w:rPr>
            </w:pPr>
            <w:r w:rsidRPr="004C5083">
              <w:rPr>
                <w:color w:val="auto"/>
                <w:sz w:val="22"/>
              </w:rPr>
              <w:t>7. акты, подтверждающие выполнение в соответствии с техническими условиями и проектной документацией работ, подписанные эксплуатирующими организациями</w:t>
            </w:r>
            <w:r w:rsidR="00C427B9">
              <w:rPr>
                <w:color w:val="auto"/>
                <w:sz w:val="22"/>
              </w:rPr>
              <w:t>;</w:t>
            </w:r>
            <w:r w:rsidRPr="004C5083">
              <w:rPr>
                <w:color w:val="auto"/>
                <w:sz w:val="22"/>
              </w:rPr>
              <w:t xml:space="preserve"> </w:t>
            </w:r>
          </w:p>
          <w:p w14:paraId="522604CE" w14:textId="3AC0864E" w:rsidR="00254AC9" w:rsidRPr="004C5083" w:rsidRDefault="00254AC9" w:rsidP="00117D5A">
            <w:pPr>
              <w:spacing w:after="0" w:line="259" w:lineRule="auto"/>
              <w:ind w:left="43" w:right="0" w:firstLine="0"/>
              <w:rPr>
                <w:color w:val="auto"/>
                <w:sz w:val="22"/>
              </w:rPr>
            </w:pPr>
            <w:r w:rsidRPr="004C5083">
              <w:rPr>
                <w:color w:val="auto"/>
                <w:sz w:val="22"/>
              </w:rPr>
              <w:t>8. иные документы, в зависимости от вида объекта капитального строительства и установленных на данном объекте систем</w:t>
            </w:r>
          </w:p>
        </w:tc>
        <w:tc>
          <w:tcPr>
            <w:tcW w:w="572" w:type="pct"/>
            <w:tcBorders>
              <w:top w:val="single" w:sz="2" w:space="0" w:color="000000"/>
              <w:left w:val="single" w:sz="2" w:space="0" w:color="000000"/>
              <w:bottom w:val="single" w:sz="2" w:space="0" w:color="000000"/>
              <w:right w:val="single" w:sz="2" w:space="0" w:color="000000"/>
            </w:tcBorders>
          </w:tcPr>
          <w:p w14:paraId="1793348C" w14:textId="2931A90D" w:rsidR="003251A5" w:rsidRPr="004C5083" w:rsidRDefault="00C427B9" w:rsidP="00117D5A">
            <w:pPr>
              <w:spacing w:after="0" w:line="246" w:lineRule="auto"/>
              <w:ind w:left="43" w:right="0" w:firstLine="0"/>
              <w:rPr>
                <w:color w:val="auto"/>
                <w:sz w:val="22"/>
              </w:rPr>
            </w:pPr>
            <w:r>
              <w:rPr>
                <w:color w:val="auto"/>
                <w:sz w:val="22"/>
              </w:rPr>
              <w:t>З</w:t>
            </w:r>
            <w:r w:rsidR="00B80EB1" w:rsidRPr="004C5083">
              <w:rPr>
                <w:color w:val="auto"/>
                <w:sz w:val="22"/>
              </w:rPr>
              <w:t xml:space="preserve">аключение органа государственного строительного надзора о соответствии построенного, реконструированного </w:t>
            </w:r>
            <w:r w:rsidR="008B5683" w:rsidRPr="004C5083">
              <w:rPr>
                <w:color w:val="auto"/>
                <w:sz w:val="22"/>
              </w:rPr>
              <w:t>объекта капитального</w:t>
            </w:r>
            <w:r w:rsidR="00B80EB1" w:rsidRPr="004C5083">
              <w:rPr>
                <w:color w:val="auto"/>
                <w:sz w:val="22"/>
              </w:rPr>
              <w:t xml:space="preserve"> </w:t>
            </w:r>
            <w:r w:rsidR="008B5683" w:rsidRPr="004C5083">
              <w:rPr>
                <w:color w:val="auto"/>
                <w:sz w:val="22"/>
              </w:rPr>
              <w:t>строительства, указанным</w:t>
            </w:r>
            <w:r w:rsidR="00574825" w:rsidRPr="004C5083">
              <w:rPr>
                <w:color w:val="auto"/>
                <w:sz w:val="22"/>
              </w:rPr>
              <w:t xml:space="preserve"> в</w:t>
            </w:r>
            <w:r w:rsidR="00B80EB1" w:rsidRPr="004C5083">
              <w:rPr>
                <w:color w:val="auto"/>
                <w:sz w:val="22"/>
              </w:rPr>
              <w:t xml:space="preserve"> пункте 1 части 5 статьи 49 Г</w:t>
            </w:r>
            <w:r w:rsidR="00574825" w:rsidRPr="004C5083">
              <w:rPr>
                <w:color w:val="auto"/>
                <w:sz w:val="22"/>
              </w:rPr>
              <w:t>р</w:t>
            </w:r>
            <w:r w:rsidR="00B80EB1" w:rsidRPr="004C5083">
              <w:rPr>
                <w:color w:val="auto"/>
                <w:sz w:val="22"/>
              </w:rPr>
              <w:t>К РФ требованиям проектной документации,</w:t>
            </w:r>
            <w:r w:rsidR="008B5683">
              <w:rPr>
                <w:color w:val="auto"/>
                <w:sz w:val="22"/>
              </w:rPr>
              <w:t xml:space="preserve"> </w:t>
            </w:r>
            <w:r w:rsidR="00B80EB1" w:rsidRPr="004C5083">
              <w:rPr>
                <w:color w:val="auto"/>
                <w:sz w:val="22"/>
              </w:rPr>
              <w:t>заключение уполномоченного на осуществлени</w:t>
            </w:r>
            <w:r w:rsidR="00574825" w:rsidRPr="004C5083">
              <w:rPr>
                <w:color w:val="auto"/>
                <w:sz w:val="22"/>
              </w:rPr>
              <w:t>е</w:t>
            </w:r>
            <w:r w:rsidR="00B80EB1" w:rsidRPr="004C5083">
              <w:rPr>
                <w:color w:val="auto"/>
                <w:sz w:val="22"/>
              </w:rPr>
              <w:t xml:space="preserve"> федерального государственного экологического</w:t>
            </w:r>
            <w:r w:rsidR="00574825" w:rsidRPr="004C5083">
              <w:rPr>
                <w:color w:val="auto"/>
                <w:sz w:val="22"/>
              </w:rPr>
              <w:t xml:space="preserve"> </w:t>
            </w:r>
            <w:r w:rsidR="00B80EB1" w:rsidRPr="004C5083">
              <w:rPr>
                <w:color w:val="auto"/>
                <w:sz w:val="22"/>
              </w:rPr>
              <w:t>надзора федерального</w:t>
            </w:r>
            <w:r w:rsidR="007D0294">
              <w:rPr>
                <w:color w:val="auto"/>
                <w:sz w:val="22"/>
              </w:rPr>
              <w:t xml:space="preserve"> </w:t>
            </w:r>
            <w:r w:rsidR="00B80EB1" w:rsidRPr="004C5083">
              <w:rPr>
                <w:color w:val="auto"/>
                <w:sz w:val="22"/>
              </w:rPr>
              <w:t>органа исполнительной власти,</w:t>
            </w:r>
            <w:r w:rsidR="007D0294">
              <w:rPr>
                <w:color w:val="auto"/>
                <w:sz w:val="22"/>
              </w:rPr>
              <w:t xml:space="preserve"> </w:t>
            </w:r>
            <w:r w:rsidR="00B80EB1" w:rsidRPr="004C5083">
              <w:rPr>
                <w:color w:val="auto"/>
                <w:sz w:val="22"/>
              </w:rPr>
              <w:t>выдаваемое</w:t>
            </w:r>
            <w:r w:rsidR="007D0294">
              <w:rPr>
                <w:color w:val="auto"/>
                <w:sz w:val="22"/>
              </w:rPr>
              <w:t xml:space="preserve"> </w:t>
            </w:r>
            <w:r w:rsidR="00B80EB1" w:rsidRPr="004C5083">
              <w:rPr>
                <w:color w:val="auto"/>
                <w:sz w:val="22"/>
              </w:rPr>
              <w:t>в</w:t>
            </w:r>
            <w:r w:rsidR="00574825" w:rsidRPr="004C5083">
              <w:rPr>
                <w:color w:val="auto"/>
                <w:sz w:val="22"/>
              </w:rPr>
              <w:t xml:space="preserve"> </w:t>
            </w:r>
            <w:r w:rsidR="00B80EB1" w:rsidRPr="004C5083">
              <w:rPr>
                <w:color w:val="auto"/>
                <w:sz w:val="22"/>
              </w:rPr>
              <w:t xml:space="preserve">случаях, предусмотренных в части 5 статьи 54 </w:t>
            </w:r>
            <w:r w:rsidR="00574825" w:rsidRPr="004C5083">
              <w:rPr>
                <w:color w:val="auto"/>
                <w:sz w:val="22"/>
              </w:rPr>
              <w:t>ГрК</w:t>
            </w:r>
            <w:r w:rsidR="00B80EB1" w:rsidRPr="004C5083">
              <w:rPr>
                <w:color w:val="auto"/>
                <w:sz w:val="22"/>
              </w:rPr>
              <w:t xml:space="preserve"> РФ</w:t>
            </w:r>
          </w:p>
        </w:tc>
        <w:tc>
          <w:tcPr>
            <w:tcW w:w="510" w:type="pct"/>
            <w:tcBorders>
              <w:top w:val="single" w:sz="2" w:space="0" w:color="000000"/>
              <w:left w:val="single" w:sz="2" w:space="0" w:color="000000"/>
              <w:bottom w:val="single" w:sz="2" w:space="0" w:color="000000"/>
              <w:right w:val="single" w:sz="2" w:space="0" w:color="000000"/>
            </w:tcBorders>
          </w:tcPr>
          <w:p w14:paraId="05538CF2" w14:textId="56035ABC" w:rsidR="00AC4E8E" w:rsidRPr="004C5083" w:rsidRDefault="00D03C9B" w:rsidP="00117D5A">
            <w:pPr>
              <w:spacing w:after="0" w:line="259" w:lineRule="auto"/>
              <w:ind w:left="43" w:right="0" w:firstLine="0"/>
              <w:rPr>
                <w:color w:val="auto"/>
                <w:sz w:val="22"/>
              </w:rPr>
            </w:pPr>
            <w:hyperlink r:id="rId23" w:history="1">
              <w:r w:rsidR="00977743" w:rsidRPr="004C5083">
                <w:rPr>
                  <w:rStyle w:val="a3"/>
                  <w:color w:val="auto"/>
                  <w:sz w:val="22"/>
                  <w:u w:val="none"/>
                  <w:bdr w:val="none" w:sz="0" w:space="0" w:color="auto" w:frame="1"/>
                </w:rPr>
                <w:t>Департамент строительства Вологодской области</w:t>
              </w:r>
            </w:hyperlink>
            <w:r w:rsidR="00942AF4">
              <w:rPr>
                <w:rStyle w:val="a3"/>
                <w:color w:val="auto"/>
                <w:sz w:val="22"/>
                <w:u w:val="none"/>
                <w:bdr w:val="none" w:sz="0" w:space="0" w:color="auto" w:frame="1"/>
              </w:rPr>
              <w:t xml:space="preserve"> </w:t>
            </w:r>
            <w:r w:rsidR="00AC4E8E" w:rsidRPr="004C5083">
              <w:rPr>
                <w:rStyle w:val="a3"/>
                <w:color w:val="auto"/>
                <w:sz w:val="22"/>
                <w:u w:val="none"/>
                <w:bdr w:val="none" w:sz="0" w:space="0" w:color="auto" w:frame="1"/>
              </w:rPr>
              <w:t>Федеральная служба по экологическому, технологическому и атомному надзору (Ростехнадзор)</w:t>
            </w:r>
          </w:p>
        </w:tc>
        <w:tc>
          <w:tcPr>
            <w:tcW w:w="518" w:type="pct"/>
            <w:tcBorders>
              <w:top w:val="single" w:sz="2" w:space="0" w:color="000000"/>
              <w:left w:val="single" w:sz="2" w:space="0" w:color="000000"/>
              <w:bottom w:val="single" w:sz="2" w:space="0" w:color="000000"/>
              <w:right w:val="single" w:sz="2" w:space="0" w:color="000000"/>
            </w:tcBorders>
          </w:tcPr>
          <w:p w14:paraId="7152C839" w14:textId="36720594" w:rsidR="003251A5" w:rsidRPr="004C5083" w:rsidRDefault="008B5683" w:rsidP="002E0ECA">
            <w:pPr>
              <w:spacing w:after="0" w:line="259" w:lineRule="auto"/>
              <w:ind w:left="43" w:right="0" w:firstLine="0"/>
              <w:rPr>
                <w:color w:val="auto"/>
                <w:sz w:val="22"/>
              </w:rPr>
            </w:pPr>
            <w:r>
              <w:rPr>
                <w:color w:val="auto"/>
                <w:sz w:val="22"/>
              </w:rPr>
              <w:t>С</w:t>
            </w:r>
            <w:r w:rsidR="000C5EDC" w:rsidRPr="004C5083">
              <w:rPr>
                <w:color w:val="auto"/>
                <w:sz w:val="22"/>
              </w:rPr>
              <w:t>татья 54 Г РК РФ,</w:t>
            </w:r>
            <w:r>
              <w:rPr>
                <w:color w:val="auto"/>
                <w:sz w:val="22"/>
              </w:rPr>
              <w:t xml:space="preserve"> </w:t>
            </w:r>
            <w:r w:rsidR="000C5EDC" w:rsidRPr="004C5083">
              <w:rPr>
                <w:color w:val="auto"/>
                <w:sz w:val="22"/>
              </w:rPr>
              <w:t>поста</w:t>
            </w:r>
            <w:r w:rsidR="00825EB6" w:rsidRPr="004C5083">
              <w:rPr>
                <w:color w:val="auto"/>
                <w:sz w:val="22"/>
              </w:rPr>
              <w:t>но</w:t>
            </w:r>
            <w:r w:rsidR="000C5EDC" w:rsidRPr="004C5083">
              <w:rPr>
                <w:color w:val="auto"/>
                <w:sz w:val="22"/>
              </w:rPr>
              <w:t>вление</w:t>
            </w:r>
            <w:r>
              <w:rPr>
                <w:color w:val="auto"/>
                <w:sz w:val="22"/>
              </w:rPr>
              <w:t xml:space="preserve"> </w:t>
            </w:r>
            <w:r w:rsidR="000C5EDC" w:rsidRPr="004C5083">
              <w:rPr>
                <w:color w:val="auto"/>
                <w:sz w:val="22"/>
              </w:rPr>
              <w:t>Правительства</w:t>
            </w:r>
            <w:r>
              <w:rPr>
                <w:color w:val="auto"/>
                <w:sz w:val="22"/>
              </w:rPr>
              <w:t xml:space="preserve"> </w:t>
            </w:r>
            <w:r w:rsidR="000C5EDC" w:rsidRPr="004C5083">
              <w:rPr>
                <w:color w:val="auto"/>
                <w:sz w:val="22"/>
              </w:rPr>
              <w:t>Российской</w:t>
            </w:r>
            <w:r>
              <w:rPr>
                <w:color w:val="auto"/>
                <w:sz w:val="22"/>
              </w:rPr>
              <w:t xml:space="preserve"> </w:t>
            </w:r>
            <w:r w:rsidR="000C5EDC" w:rsidRPr="004C5083">
              <w:rPr>
                <w:color w:val="auto"/>
                <w:sz w:val="22"/>
              </w:rPr>
              <w:t xml:space="preserve">Федерации от 30 июня 2021 года </w:t>
            </w:r>
            <w:r w:rsidR="00825EB6" w:rsidRPr="004C5083">
              <w:rPr>
                <w:color w:val="auto"/>
                <w:sz w:val="22"/>
              </w:rPr>
              <w:t>№ 1087</w:t>
            </w:r>
            <w:r w:rsidR="000C5EDC" w:rsidRPr="004C5083">
              <w:rPr>
                <w:color w:val="auto"/>
                <w:sz w:val="22"/>
              </w:rPr>
              <w:t xml:space="preserve"> «</w:t>
            </w:r>
            <w:r w:rsidR="00825EB6" w:rsidRPr="004C5083">
              <w:rPr>
                <w:color w:val="auto"/>
                <w:sz w:val="22"/>
              </w:rPr>
              <w:t>Об</w:t>
            </w:r>
            <w:r>
              <w:rPr>
                <w:color w:val="auto"/>
                <w:sz w:val="22"/>
              </w:rPr>
              <w:t xml:space="preserve"> </w:t>
            </w:r>
            <w:r w:rsidR="000C5EDC" w:rsidRPr="004C5083">
              <w:rPr>
                <w:color w:val="auto"/>
                <w:sz w:val="22"/>
              </w:rPr>
              <w:t>утверждении Положения</w:t>
            </w:r>
            <w:r w:rsidR="00825EB6" w:rsidRPr="004C5083">
              <w:rPr>
                <w:color w:val="auto"/>
                <w:sz w:val="22"/>
              </w:rPr>
              <w:t xml:space="preserve"> </w:t>
            </w:r>
            <w:r w:rsidR="000C5EDC" w:rsidRPr="004C5083">
              <w:rPr>
                <w:color w:val="auto"/>
                <w:sz w:val="22"/>
              </w:rPr>
              <w:t>о федеральном государственном строительном на</w:t>
            </w:r>
            <w:r w:rsidR="00441B7D" w:rsidRPr="004C5083">
              <w:rPr>
                <w:color w:val="auto"/>
                <w:sz w:val="22"/>
              </w:rPr>
              <w:t>дз</w:t>
            </w:r>
            <w:r w:rsidR="000C5EDC" w:rsidRPr="004C5083">
              <w:rPr>
                <w:color w:val="auto"/>
                <w:sz w:val="22"/>
              </w:rPr>
              <w:t>оре»,</w:t>
            </w:r>
            <w:r>
              <w:rPr>
                <w:color w:val="auto"/>
                <w:sz w:val="22"/>
              </w:rPr>
              <w:t xml:space="preserve"> </w:t>
            </w:r>
            <w:r w:rsidR="000C5EDC" w:rsidRPr="004C5083">
              <w:rPr>
                <w:color w:val="auto"/>
                <w:sz w:val="22"/>
              </w:rPr>
              <w:t>постановление</w:t>
            </w:r>
            <w:r>
              <w:rPr>
                <w:color w:val="auto"/>
                <w:sz w:val="22"/>
              </w:rPr>
              <w:t xml:space="preserve"> </w:t>
            </w:r>
            <w:r w:rsidR="000C5EDC" w:rsidRPr="004C5083">
              <w:rPr>
                <w:color w:val="auto"/>
                <w:sz w:val="22"/>
              </w:rPr>
              <w:t>Правительства</w:t>
            </w:r>
            <w:r>
              <w:rPr>
                <w:color w:val="auto"/>
                <w:sz w:val="22"/>
              </w:rPr>
              <w:t xml:space="preserve"> </w:t>
            </w:r>
            <w:r w:rsidR="000C5EDC" w:rsidRPr="004C5083">
              <w:rPr>
                <w:color w:val="auto"/>
                <w:sz w:val="22"/>
              </w:rPr>
              <w:t>Российской</w:t>
            </w:r>
            <w:r w:rsidR="004F1F38">
              <w:rPr>
                <w:color w:val="auto"/>
                <w:sz w:val="22"/>
              </w:rPr>
              <w:t xml:space="preserve"> </w:t>
            </w:r>
            <w:r w:rsidR="000C5EDC" w:rsidRPr="004C5083">
              <w:rPr>
                <w:color w:val="auto"/>
                <w:sz w:val="22"/>
              </w:rPr>
              <w:t>Федерации от 1 декабря 2021 года</w:t>
            </w:r>
            <w:r w:rsidR="00754C90" w:rsidRPr="004C5083">
              <w:rPr>
                <w:color w:val="auto"/>
                <w:sz w:val="22"/>
              </w:rPr>
              <w:t xml:space="preserve"> № 2161</w:t>
            </w:r>
            <w:r w:rsidR="00197E67">
              <w:rPr>
                <w:color w:val="auto"/>
                <w:sz w:val="22"/>
              </w:rPr>
              <w:t xml:space="preserve"> </w:t>
            </w:r>
            <w:r w:rsidR="000C5EDC" w:rsidRPr="004C5083">
              <w:rPr>
                <w:color w:val="auto"/>
                <w:sz w:val="22"/>
              </w:rPr>
              <w:t>«</w:t>
            </w:r>
            <w:r w:rsidR="00754C90" w:rsidRPr="004C5083">
              <w:rPr>
                <w:color w:val="auto"/>
                <w:sz w:val="22"/>
              </w:rPr>
              <w:t xml:space="preserve">Об </w:t>
            </w:r>
            <w:r w:rsidR="000C5EDC" w:rsidRPr="004C5083">
              <w:rPr>
                <w:color w:val="auto"/>
                <w:sz w:val="22"/>
              </w:rPr>
              <w:t>утверждении общих требований</w:t>
            </w:r>
            <w:r w:rsidR="004F1F38">
              <w:rPr>
                <w:color w:val="auto"/>
                <w:sz w:val="22"/>
              </w:rPr>
              <w:t xml:space="preserve"> </w:t>
            </w:r>
            <w:r w:rsidR="00754C90" w:rsidRPr="004C5083">
              <w:rPr>
                <w:color w:val="auto"/>
                <w:sz w:val="22"/>
              </w:rPr>
              <w:t>о</w:t>
            </w:r>
            <w:r w:rsidR="000C5EDC" w:rsidRPr="004C5083">
              <w:rPr>
                <w:color w:val="auto"/>
                <w:sz w:val="22"/>
              </w:rPr>
              <w:t>рганизации</w:t>
            </w:r>
            <w:r w:rsidR="00754C90" w:rsidRPr="004C5083">
              <w:rPr>
                <w:color w:val="auto"/>
                <w:sz w:val="22"/>
              </w:rPr>
              <w:t xml:space="preserve"> </w:t>
            </w:r>
            <w:r w:rsidR="000C5EDC" w:rsidRPr="004C5083">
              <w:rPr>
                <w:color w:val="auto"/>
                <w:sz w:val="22"/>
              </w:rPr>
              <w:t>и осуществлени</w:t>
            </w:r>
            <w:r w:rsidR="00754C90" w:rsidRPr="004C5083">
              <w:rPr>
                <w:color w:val="auto"/>
                <w:sz w:val="22"/>
              </w:rPr>
              <w:t xml:space="preserve">и </w:t>
            </w:r>
            <w:r w:rsidR="000C5EDC" w:rsidRPr="004C5083">
              <w:rPr>
                <w:color w:val="auto"/>
                <w:sz w:val="22"/>
              </w:rPr>
              <w:t>регионального государственного строительного надзора,</w:t>
            </w:r>
            <w:r w:rsidR="00754C90" w:rsidRPr="004C5083">
              <w:rPr>
                <w:color w:val="auto"/>
                <w:sz w:val="22"/>
              </w:rPr>
              <w:t xml:space="preserve"> </w:t>
            </w:r>
            <w:r w:rsidR="000C5EDC" w:rsidRPr="004C5083">
              <w:rPr>
                <w:color w:val="auto"/>
                <w:sz w:val="22"/>
              </w:rPr>
              <w:t>внесении изменений</w:t>
            </w:r>
            <w:r w:rsidR="004F1F38">
              <w:rPr>
                <w:color w:val="auto"/>
                <w:sz w:val="22"/>
              </w:rPr>
              <w:t xml:space="preserve"> </w:t>
            </w:r>
            <w:r w:rsidR="000C5EDC" w:rsidRPr="004C5083">
              <w:rPr>
                <w:color w:val="auto"/>
                <w:sz w:val="22"/>
              </w:rPr>
              <w:t>постановление</w:t>
            </w:r>
            <w:r w:rsidR="004F1F38">
              <w:rPr>
                <w:color w:val="auto"/>
                <w:sz w:val="22"/>
              </w:rPr>
              <w:t xml:space="preserve"> </w:t>
            </w:r>
            <w:r w:rsidR="000C5EDC" w:rsidRPr="004C5083">
              <w:rPr>
                <w:color w:val="auto"/>
                <w:sz w:val="22"/>
              </w:rPr>
              <w:t>Правительства</w:t>
            </w:r>
            <w:r w:rsidR="004F1F38">
              <w:rPr>
                <w:color w:val="auto"/>
                <w:sz w:val="22"/>
              </w:rPr>
              <w:t xml:space="preserve"> </w:t>
            </w:r>
            <w:r w:rsidR="000C5EDC" w:rsidRPr="004C5083">
              <w:rPr>
                <w:color w:val="auto"/>
                <w:sz w:val="22"/>
              </w:rPr>
              <w:t>Российской</w:t>
            </w:r>
            <w:r w:rsidR="004F1F38">
              <w:rPr>
                <w:color w:val="auto"/>
                <w:sz w:val="22"/>
              </w:rPr>
              <w:t xml:space="preserve"> </w:t>
            </w:r>
            <w:r w:rsidR="000C5EDC" w:rsidRPr="004C5083">
              <w:rPr>
                <w:color w:val="auto"/>
                <w:sz w:val="22"/>
              </w:rPr>
              <w:t xml:space="preserve">Федерации от 30 июня 2021 года </w:t>
            </w:r>
            <w:r w:rsidR="00754C90" w:rsidRPr="004C5083">
              <w:rPr>
                <w:color w:val="auto"/>
                <w:sz w:val="22"/>
              </w:rPr>
              <w:t>№</w:t>
            </w:r>
            <w:r w:rsidR="004F1F38">
              <w:rPr>
                <w:color w:val="auto"/>
                <w:sz w:val="22"/>
              </w:rPr>
              <w:t xml:space="preserve"> </w:t>
            </w:r>
            <w:r w:rsidR="000C5EDC" w:rsidRPr="004C5083">
              <w:rPr>
                <w:color w:val="auto"/>
                <w:sz w:val="22"/>
              </w:rPr>
              <w:t>1087 и признании утратившими силу некоторых актов Правительства</w:t>
            </w:r>
            <w:r w:rsidR="004F1F38">
              <w:rPr>
                <w:color w:val="auto"/>
                <w:sz w:val="22"/>
              </w:rPr>
              <w:t xml:space="preserve"> </w:t>
            </w:r>
            <w:r w:rsidR="000C5EDC" w:rsidRPr="004C5083">
              <w:rPr>
                <w:color w:val="auto"/>
                <w:sz w:val="22"/>
              </w:rPr>
              <w:t>Российской</w:t>
            </w:r>
            <w:r w:rsidR="004F1F38">
              <w:rPr>
                <w:color w:val="auto"/>
                <w:sz w:val="22"/>
              </w:rPr>
              <w:t xml:space="preserve"> </w:t>
            </w:r>
            <w:r w:rsidR="000C5EDC" w:rsidRPr="004C5083">
              <w:rPr>
                <w:color w:val="auto"/>
                <w:sz w:val="22"/>
              </w:rPr>
              <w:t>Федерации»,</w:t>
            </w:r>
            <w:r w:rsidR="00754C90" w:rsidRPr="004C5083">
              <w:rPr>
                <w:color w:val="auto"/>
                <w:sz w:val="22"/>
              </w:rPr>
              <w:t xml:space="preserve"> </w:t>
            </w:r>
            <w:r w:rsidR="002E0ECA">
              <w:rPr>
                <w:color w:val="auto"/>
                <w:sz w:val="22"/>
              </w:rPr>
              <w:t>постановление П</w:t>
            </w:r>
            <w:r w:rsidR="00EF4BC3" w:rsidRPr="004C5083">
              <w:rPr>
                <w:color w:val="auto"/>
                <w:sz w:val="22"/>
              </w:rPr>
              <w:t>равительства Вологодской области от 06.12.2021 № 1364 «О региональном государственном строительном надзоре»</w:t>
            </w:r>
            <w:r w:rsidR="00F674E0" w:rsidRPr="004C5083">
              <w:rPr>
                <w:color w:val="auto"/>
                <w:sz w:val="22"/>
              </w:rPr>
              <w:t>,</w:t>
            </w:r>
            <w:r w:rsidR="004F1F38">
              <w:rPr>
                <w:color w:val="auto"/>
                <w:sz w:val="22"/>
              </w:rPr>
              <w:t xml:space="preserve"> </w:t>
            </w:r>
            <w:r w:rsidR="00754C90" w:rsidRPr="004C5083">
              <w:rPr>
                <w:color w:val="auto"/>
                <w:sz w:val="22"/>
              </w:rPr>
              <w:t>«СП</w:t>
            </w:r>
            <w:r w:rsidR="004F1F38">
              <w:rPr>
                <w:color w:val="auto"/>
                <w:sz w:val="22"/>
              </w:rPr>
              <w:t xml:space="preserve"> </w:t>
            </w:r>
            <w:r w:rsidR="000C5EDC" w:rsidRPr="004C5083">
              <w:rPr>
                <w:color w:val="auto"/>
                <w:sz w:val="22"/>
              </w:rPr>
              <w:t xml:space="preserve">68.13330.2017. </w:t>
            </w:r>
            <w:r w:rsidR="00DE4079" w:rsidRPr="004C5083">
              <w:rPr>
                <w:color w:val="auto"/>
                <w:sz w:val="22"/>
              </w:rPr>
              <w:t>С</w:t>
            </w:r>
            <w:r w:rsidR="000C5EDC" w:rsidRPr="004C5083">
              <w:rPr>
                <w:color w:val="auto"/>
                <w:sz w:val="22"/>
              </w:rPr>
              <w:t>во</w:t>
            </w:r>
            <w:r w:rsidR="00DE4079" w:rsidRPr="004C5083">
              <w:rPr>
                <w:color w:val="auto"/>
                <w:sz w:val="22"/>
              </w:rPr>
              <w:t>д</w:t>
            </w:r>
            <w:r w:rsidR="000C5EDC" w:rsidRPr="004C5083">
              <w:rPr>
                <w:color w:val="auto"/>
                <w:sz w:val="22"/>
              </w:rPr>
              <w:t xml:space="preserve"> правил. Приемка в эксплуатацию</w:t>
            </w:r>
            <w:r w:rsidR="004F1F38">
              <w:rPr>
                <w:color w:val="auto"/>
                <w:sz w:val="22"/>
              </w:rPr>
              <w:t xml:space="preserve"> </w:t>
            </w:r>
            <w:r w:rsidR="000C5EDC" w:rsidRPr="004C5083">
              <w:rPr>
                <w:color w:val="auto"/>
                <w:sz w:val="22"/>
              </w:rPr>
              <w:t>законченных строительством объектов. Основные</w:t>
            </w:r>
            <w:r w:rsidR="004F1F38">
              <w:rPr>
                <w:color w:val="auto"/>
                <w:sz w:val="22"/>
              </w:rPr>
              <w:t xml:space="preserve"> </w:t>
            </w:r>
            <w:r w:rsidR="000C5EDC" w:rsidRPr="004C5083">
              <w:rPr>
                <w:color w:val="auto"/>
                <w:sz w:val="22"/>
              </w:rPr>
              <w:t>положения.</w:t>
            </w:r>
            <w:r w:rsidR="004F1F38">
              <w:rPr>
                <w:color w:val="auto"/>
                <w:sz w:val="22"/>
              </w:rPr>
              <w:t xml:space="preserve"> </w:t>
            </w:r>
            <w:r w:rsidR="000C5EDC" w:rsidRPr="004C5083">
              <w:rPr>
                <w:color w:val="auto"/>
                <w:sz w:val="22"/>
              </w:rPr>
              <w:t>Актуализиров</w:t>
            </w:r>
            <w:r w:rsidR="00DE4079" w:rsidRPr="004C5083">
              <w:rPr>
                <w:color w:val="auto"/>
                <w:sz w:val="22"/>
              </w:rPr>
              <w:t>а</w:t>
            </w:r>
            <w:r w:rsidR="000C5EDC" w:rsidRPr="004C5083">
              <w:rPr>
                <w:color w:val="auto"/>
                <w:sz w:val="22"/>
              </w:rPr>
              <w:t>нная</w:t>
            </w:r>
            <w:r w:rsidR="00DE4079" w:rsidRPr="004C5083">
              <w:rPr>
                <w:color w:val="auto"/>
                <w:sz w:val="22"/>
              </w:rPr>
              <w:t xml:space="preserve"> </w:t>
            </w:r>
            <w:r w:rsidR="000C5EDC" w:rsidRPr="004C5083">
              <w:rPr>
                <w:color w:val="auto"/>
                <w:sz w:val="22"/>
              </w:rPr>
              <w:t>редакция</w:t>
            </w:r>
            <w:r w:rsidR="00DE4079" w:rsidRPr="004C5083">
              <w:rPr>
                <w:color w:val="auto"/>
                <w:sz w:val="22"/>
              </w:rPr>
              <w:t xml:space="preserve"> </w:t>
            </w:r>
            <w:r w:rsidR="000C5EDC" w:rsidRPr="004C5083">
              <w:rPr>
                <w:color w:val="auto"/>
                <w:sz w:val="22"/>
              </w:rPr>
              <w:t>СНиП</w:t>
            </w:r>
            <w:r w:rsidR="004F1F38">
              <w:rPr>
                <w:color w:val="auto"/>
                <w:sz w:val="22"/>
              </w:rPr>
              <w:t xml:space="preserve"> </w:t>
            </w:r>
            <w:r w:rsidR="000C5EDC" w:rsidRPr="004C5083">
              <w:rPr>
                <w:color w:val="auto"/>
                <w:sz w:val="22"/>
              </w:rPr>
              <w:t>3.01.04-87»</w:t>
            </w:r>
          </w:p>
        </w:tc>
        <w:tc>
          <w:tcPr>
            <w:tcW w:w="500" w:type="pct"/>
            <w:tcBorders>
              <w:top w:val="single" w:sz="2" w:space="0" w:color="000000"/>
              <w:left w:val="single" w:sz="2" w:space="0" w:color="000000"/>
              <w:bottom w:val="single" w:sz="2" w:space="0" w:color="000000"/>
              <w:right w:val="single" w:sz="2" w:space="0" w:color="000000"/>
            </w:tcBorders>
          </w:tcPr>
          <w:p w14:paraId="0FD82846" w14:textId="0D65BC98" w:rsidR="003251A5" w:rsidRPr="004C5083" w:rsidRDefault="008B5683" w:rsidP="00117D5A">
            <w:pPr>
              <w:spacing w:after="0" w:line="254" w:lineRule="auto"/>
              <w:ind w:left="43" w:right="0" w:firstLine="0"/>
              <w:rPr>
                <w:color w:val="auto"/>
                <w:sz w:val="22"/>
              </w:rPr>
            </w:pPr>
            <w:r>
              <w:rPr>
                <w:color w:val="auto"/>
                <w:sz w:val="22"/>
              </w:rPr>
              <w:t>П</w:t>
            </w:r>
            <w:r w:rsidR="0050231B" w:rsidRPr="004C5083">
              <w:rPr>
                <w:color w:val="auto"/>
                <w:sz w:val="22"/>
              </w:rPr>
              <w:t>ри строительстве, реконструкции объектов</w:t>
            </w:r>
            <w:r>
              <w:rPr>
                <w:color w:val="auto"/>
                <w:sz w:val="22"/>
              </w:rPr>
              <w:t xml:space="preserve"> </w:t>
            </w:r>
            <w:r w:rsidR="0050231B" w:rsidRPr="004C5083">
              <w:rPr>
                <w:color w:val="auto"/>
                <w:sz w:val="22"/>
              </w:rPr>
              <w:t>капитального строительства, проектная документация которых подлежит экспертизе</w:t>
            </w:r>
            <w:r>
              <w:rPr>
                <w:color w:val="auto"/>
                <w:sz w:val="22"/>
              </w:rPr>
              <w:t xml:space="preserve"> </w:t>
            </w:r>
            <w:r w:rsidR="0050231B" w:rsidRPr="004C5083">
              <w:rPr>
                <w:color w:val="auto"/>
                <w:sz w:val="22"/>
              </w:rPr>
              <w:t>в соответствии со статьей 49 ГрК РФ, за</w:t>
            </w:r>
            <w:r>
              <w:rPr>
                <w:color w:val="auto"/>
                <w:sz w:val="22"/>
              </w:rPr>
              <w:t xml:space="preserve"> </w:t>
            </w:r>
            <w:r w:rsidR="0050231B" w:rsidRPr="004C5083">
              <w:rPr>
                <w:color w:val="auto"/>
                <w:sz w:val="22"/>
              </w:rPr>
              <w:t>исключением случая,</w:t>
            </w:r>
            <w:r>
              <w:rPr>
                <w:color w:val="auto"/>
                <w:sz w:val="22"/>
              </w:rPr>
              <w:t xml:space="preserve"> </w:t>
            </w:r>
            <w:r w:rsidR="0050231B" w:rsidRPr="004C5083">
              <w:rPr>
                <w:color w:val="auto"/>
                <w:sz w:val="22"/>
              </w:rPr>
              <w:t>предусмотренного частью</w:t>
            </w:r>
            <w:r>
              <w:rPr>
                <w:color w:val="auto"/>
                <w:sz w:val="22"/>
              </w:rPr>
              <w:t xml:space="preserve"> </w:t>
            </w:r>
            <w:r w:rsidR="0050231B" w:rsidRPr="004C5083">
              <w:rPr>
                <w:color w:val="auto"/>
                <w:sz w:val="22"/>
              </w:rPr>
              <w:t>3.3 статьи</w:t>
            </w:r>
            <w:r>
              <w:rPr>
                <w:color w:val="auto"/>
                <w:sz w:val="22"/>
              </w:rPr>
              <w:t xml:space="preserve"> </w:t>
            </w:r>
            <w:r w:rsidR="0050231B" w:rsidRPr="004C5083">
              <w:rPr>
                <w:color w:val="auto"/>
                <w:sz w:val="22"/>
              </w:rPr>
              <w:t>49 ГрК РФ</w:t>
            </w:r>
          </w:p>
        </w:tc>
        <w:tc>
          <w:tcPr>
            <w:tcW w:w="664" w:type="pct"/>
            <w:tcBorders>
              <w:top w:val="single" w:sz="2" w:space="0" w:color="000000"/>
              <w:left w:val="single" w:sz="2" w:space="0" w:color="000000"/>
              <w:bottom w:val="single" w:sz="2" w:space="0" w:color="000000"/>
              <w:right w:val="single" w:sz="2" w:space="0" w:color="000000"/>
            </w:tcBorders>
          </w:tcPr>
          <w:p w14:paraId="728DB8C1" w14:textId="7D12DEFA" w:rsidR="003251A5" w:rsidRPr="004C5083" w:rsidRDefault="008B5683" w:rsidP="00117D5A">
            <w:pPr>
              <w:spacing w:after="0" w:line="259" w:lineRule="auto"/>
              <w:ind w:left="43" w:right="0" w:firstLine="0"/>
              <w:rPr>
                <w:color w:val="auto"/>
                <w:sz w:val="22"/>
              </w:rPr>
            </w:pPr>
            <w:r>
              <w:rPr>
                <w:color w:val="auto"/>
                <w:sz w:val="22"/>
              </w:rPr>
              <w:t>П</w:t>
            </w:r>
            <w:r w:rsidR="00755E2C" w:rsidRPr="004C5083">
              <w:rPr>
                <w:color w:val="auto"/>
                <w:sz w:val="22"/>
              </w:rPr>
              <w:t>олучение заключе</w:t>
            </w:r>
            <w:r w:rsidR="00B8101F" w:rsidRPr="004C5083">
              <w:rPr>
                <w:color w:val="auto"/>
                <w:sz w:val="22"/>
              </w:rPr>
              <w:t>ния</w:t>
            </w:r>
            <w:r>
              <w:rPr>
                <w:color w:val="auto"/>
                <w:sz w:val="22"/>
              </w:rPr>
              <w:t xml:space="preserve"> </w:t>
            </w:r>
            <w:r w:rsidR="00755E2C" w:rsidRPr="004C5083">
              <w:rPr>
                <w:color w:val="auto"/>
                <w:sz w:val="22"/>
              </w:rPr>
              <w:t>органа государственного строительного надзора о</w:t>
            </w:r>
            <w:r w:rsidR="00B8101F" w:rsidRPr="004C5083">
              <w:rPr>
                <w:color w:val="auto"/>
                <w:sz w:val="22"/>
              </w:rPr>
              <w:t xml:space="preserve"> </w:t>
            </w:r>
            <w:r w:rsidR="00755E2C" w:rsidRPr="004C5083">
              <w:rPr>
                <w:color w:val="auto"/>
                <w:sz w:val="22"/>
              </w:rPr>
              <w:t>соответствии построенного, реконструированного объекта</w:t>
            </w:r>
            <w:r>
              <w:rPr>
                <w:color w:val="auto"/>
                <w:sz w:val="22"/>
              </w:rPr>
              <w:t xml:space="preserve"> </w:t>
            </w:r>
            <w:r w:rsidR="00755E2C" w:rsidRPr="004C5083">
              <w:rPr>
                <w:color w:val="auto"/>
                <w:sz w:val="22"/>
              </w:rPr>
              <w:t>капитального строительства происходит</w:t>
            </w:r>
            <w:r>
              <w:rPr>
                <w:color w:val="auto"/>
                <w:sz w:val="22"/>
              </w:rPr>
              <w:t xml:space="preserve"> </w:t>
            </w:r>
            <w:r w:rsidR="00755E2C" w:rsidRPr="004C5083">
              <w:rPr>
                <w:color w:val="auto"/>
                <w:sz w:val="22"/>
              </w:rPr>
              <w:t>в</w:t>
            </w:r>
            <w:r>
              <w:rPr>
                <w:color w:val="auto"/>
                <w:sz w:val="22"/>
              </w:rPr>
              <w:t xml:space="preserve"> </w:t>
            </w:r>
            <w:r w:rsidR="00755E2C" w:rsidRPr="004C5083">
              <w:rPr>
                <w:color w:val="auto"/>
                <w:sz w:val="22"/>
              </w:rPr>
              <w:t>течение 5 рабочих</w:t>
            </w:r>
            <w:r>
              <w:rPr>
                <w:color w:val="auto"/>
                <w:sz w:val="22"/>
              </w:rPr>
              <w:t xml:space="preserve"> </w:t>
            </w:r>
            <w:r w:rsidR="00755E2C" w:rsidRPr="004C5083">
              <w:rPr>
                <w:color w:val="auto"/>
                <w:sz w:val="22"/>
              </w:rPr>
              <w:t>дней</w:t>
            </w:r>
            <w:r>
              <w:rPr>
                <w:color w:val="auto"/>
                <w:sz w:val="22"/>
              </w:rPr>
              <w:t xml:space="preserve"> </w:t>
            </w:r>
            <w:r w:rsidR="00755E2C" w:rsidRPr="004C5083">
              <w:rPr>
                <w:color w:val="auto"/>
                <w:sz w:val="22"/>
              </w:rPr>
              <w:t>со</w:t>
            </w:r>
            <w:r>
              <w:rPr>
                <w:color w:val="auto"/>
                <w:sz w:val="22"/>
              </w:rPr>
              <w:t xml:space="preserve"> </w:t>
            </w:r>
            <w:r w:rsidR="00755E2C" w:rsidRPr="004C5083">
              <w:rPr>
                <w:color w:val="auto"/>
                <w:sz w:val="22"/>
              </w:rPr>
              <w:t xml:space="preserve">дня </w:t>
            </w:r>
            <w:r w:rsidR="00441B7D" w:rsidRPr="004C5083">
              <w:rPr>
                <w:color w:val="auto"/>
                <w:sz w:val="22"/>
              </w:rPr>
              <w:t>полу</w:t>
            </w:r>
            <w:r w:rsidR="00176055" w:rsidRPr="004C5083">
              <w:rPr>
                <w:color w:val="auto"/>
                <w:sz w:val="22"/>
              </w:rPr>
              <w:t xml:space="preserve">чения положительного акта </w:t>
            </w:r>
            <w:r w:rsidR="00755E2C" w:rsidRPr="004C5083">
              <w:rPr>
                <w:color w:val="auto"/>
                <w:sz w:val="22"/>
              </w:rPr>
              <w:t>заверш</w:t>
            </w:r>
            <w:r w:rsidR="00176055" w:rsidRPr="004C5083">
              <w:rPr>
                <w:color w:val="auto"/>
                <w:sz w:val="22"/>
              </w:rPr>
              <w:t>ающей</w:t>
            </w:r>
            <w:r w:rsidR="00755E2C" w:rsidRPr="004C5083">
              <w:rPr>
                <w:color w:val="auto"/>
                <w:sz w:val="22"/>
              </w:rPr>
              <w:t xml:space="preserve"> проверки</w:t>
            </w:r>
          </w:p>
        </w:tc>
      </w:tr>
      <w:tr w:rsidR="00AE1C9E" w:rsidRPr="004C5083" w14:paraId="0176330D"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28E55D9E" w14:textId="38AECF64" w:rsidR="003251A5" w:rsidRPr="004C5083" w:rsidRDefault="004B28EE" w:rsidP="00117D5A">
            <w:pPr>
              <w:spacing w:after="0" w:line="259" w:lineRule="auto"/>
              <w:ind w:left="43" w:right="0" w:firstLine="0"/>
              <w:jc w:val="center"/>
              <w:rPr>
                <w:color w:val="auto"/>
                <w:sz w:val="22"/>
              </w:rPr>
            </w:pPr>
            <w:r w:rsidRPr="004C5083">
              <w:rPr>
                <w:color w:val="auto"/>
                <w:sz w:val="22"/>
              </w:rPr>
              <w:t>1.6</w:t>
            </w:r>
            <w:r w:rsidR="00B3404B">
              <w:rPr>
                <w:color w:val="auto"/>
                <w:sz w:val="22"/>
              </w:rPr>
              <w:t>.</w:t>
            </w:r>
          </w:p>
        </w:tc>
        <w:tc>
          <w:tcPr>
            <w:tcW w:w="476" w:type="pct"/>
            <w:tcBorders>
              <w:top w:val="single" w:sz="2" w:space="0" w:color="000000"/>
              <w:left w:val="single" w:sz="2" w:space="0" w:color="000000"/>
              <w:bottom w:val="single" w:sz="2" w:space="0" w:color="000000"/>
              <w:right w:val="single" w:sz="2" w:space="0" w:color="000000"/>
            </w:tcBorders>
          </w:tcPr>
          <w:p w14:paraId="02452D1A" w14:textId="6BA6989E" w:rsidR="003251A5" w:rsidRPr="004C5083" w:rsidRDefault="004B28EE" w:rsidP="00117D5A">
            <w:pPr>
              <w:pStyle w:val="a5"/>
              <w:ind w:left="43" w:right="0" w:firstLine="0"/>
              <w:rPr>
                <w:color w:val="auto"/>
                <w:sz w:val="22"/>
              </w:rPr>
            </w:pPr>
            <w:r w:rsidRPr="004C5083">
              <w:rPr>
                <w:color w:val="auto"/>
                <w:sz w:val="22"/>
              </w:rPr>
              <w:t>Заключение договора обязательного страхования</w:t>
            </w:r>
          </w:p>
        </w:tc>
        <w:tc>
          <w:tcPr>
            <w:tcW w:w="328" w:type="pct"/>
            <w:tcBorders>
              <w:top w:val="single" w:sz="2" w:space="0" w:color="000000"/>
              <w:left w:val="single" w:sz="2" w:space="0" w:color="000000"/>
              <w:bottom w:val="single" w:sz="2" w:space="0" w:color="000000"/>
              <w:right w:val="single" w:sz="2" w:space="0" w:color="000000"/>
            </w:tcBorders>
          </w:tcPr>
          <w:p w14:paraId="32DFE27D" w14:textId="775C5694" w:rsidR="003251A5" w:rsidRPr="004C5083" w:rsidRDefault="00FE0D67" w:rsidP="00117D5A">
            <w:pPr>
              <w:spacing w:after="0" w:line="259" w:lineRule="auto"/>
              <w:ind w:left="43" w:right="0" w:firstLine="0"/>
              <w:jc w:val="center"/>
              <w:rPr>
                <w:color w:val="auto"/>
                <w:sz w:val="22"/>
              </w:rPr>
            </w:pPr>
            <w:r>
              <w:rPr>
                <w:color w:val="auto"/>
                <w:sz w:val="22"/>
              </w:rPr>
              <w:t>Н</w:t>
            </w:r>
            <w:r w:rsidR="004B28EE" w:rsidRPr="004C5083">
              <w:rPr>
                <w:color w:val="auto"/>
                <w:sz w:val="22"/>
              </w:rPr>
              <w:t>е установлен</w:t>
            </w:r>
          </w:p>
        </w:tc>
        <w:tc>
          <w:tcPr>
            <w:tcW w:w="328" w:type="pct"/>
            <w:tcBorders>
              <w:top w:val="single" w:sz="2" w:space="0" w:color="000000"/>
              <w:left w:val="single" w:sz="2" w:space="0" w:color="000000"/>
              <w:bottom w:val="single" w:sz="2" w:space="0" w:color="000000"/>
              <w:right w:val="single" w:sz="2" w:space="0" w:color="000000"/>
            </w:tcBorders>
          </w:tcPr>
          <w:p w14:paraId="5200970D" w14:textId="705E22E0" w:rsidR="003251A5" w:rsidRPr="004C5083" w:rsidRDefault="004B28EE" w:rsidP="00117D5A">
            <w:pPr>
              <w:spacing w:after="0" w:line="259" w:lineRule="auto"/>
              <w:ind w:left="43" w:right="0" w:firstLine="0"/>
              <w:jc w:val="center"/>
              <w:rPr>
                <w:color w:val="auto"/>
                <w:sz w:val="22"/>
              </w:rPr>
            </w:pPr>
            <w:r w:rsidRPr="004C5083">
              <w:rPr>
                <w:color w:val="auto"/>
                <w:sz w:val="22"/>
              </w:rPr>
              <w:t>-</w:t>
            </w:r>
          </w:p>
        </w:tc>
        <w:tc>
          <w:tcPr>
            <w:tcW w:w="296" w:type="pct"/>
            <w:tcBorders>
              <w:top w:val="single" w:sz="2" w:space="0" w:color="000000"/>
              <w:left w:val="single" w:sz="2" w:space="0" w:color="000000"/>
              <w:bottom w:val="single" w:sz="2" w:space="0" w:color="000000"/>
              <w:right w:val="single" w:sz="2" w:space="0" w:color="000000"/>
            </w:tcBorders>
          </w:tcPr>
          <w:p w14:paraId="7BAF9CB2" w14:textId="162B0960" w:rsidR="003251A5" w:rsidRPr="004C5083" w:rsidRDefault="00FE0D67" w:rsidP="00117D5A">
            <w:pPr>
              <w:spacing w:after="0" w:line="246" w:lineRule="auto"/>
              <w:ind w:left="43" w:right="0" w:firstLine="0"/>
              <w:rPr>
                <w:color w:val="auto"/>
                <w:sz w:val="22"/>
              </w:rPr>
            </w:pPr>
            <w:r>
              <w:rPr>
                <w:color w:val="auto"/>
                <w:sz w:val="22"/>
              </w:rPr>
              <w:t>Н</w:t>
            </w:r>
            <w:r w:rsidR="004B28EE" w:rsidRPr="004C5083">
              <w:rPr>
                <w:color w:val="auto"/>
                <w:sz w:val="22"/>
              </w:rPr>
              <w:t>е установлено</w:t>
            </w:r>
          </w:p>
        </w:tc>
        <w:tc>
          <w:tcPr>
            <w:tcW w:w="616" w:type="pct"/>
            <w:tcBorders>
              <w:top w:val="single" w:sz="2" w:space="0" w:color="000000"/>
              <w:left w:val="single" w:sz="2" w:space="0" w:color="000000"/>
              <w:bottom w:val="single" w:sz="2" w:space="0" w:color="000000"/>
              <w:right w:val="single" w:sz="2" w:space="0" w:color="000000"/>
            </w:tcBorders>
          </w:tcPr>
          <w:p w14:paraId="1B1B43BD" w14:textId="5D84BECA" w:rsidR="003251A5" w:rsidRPr="004C5083" w:rsidRDefault="00FE0D67" w:rsidP="00117D5A">
            <w:pPr>
              <w:spacing w:after="0" w:line="259" w:lineRule="auto"/>
              <w:ind w:left="43" w:right="0" w:firstLine="0"/>
              <w:rPr>
                <w:color w:val="auto"/>
                <w:sz w:val="22"/>
              </w:rPr>
            </w:pPr>
            <w:r>
              <w:rPr>
                <w:color w:val="auto"/>
                <w:sz w:val="22"/>
              </w:rPr>
              <w:t>В</w:t>
            </w:r>
            <w:r w:rsidR="005943F3" w:rsidRPr="004C5083">
              <w:rPr>
                <w:color w:val="auto"/>
                <w:sz w:val="22"/>
              </w:rPr>
              <w:t xml:space="preserve"> соответствии с требованиями страховой организации</w:t>
            </w:r>
          </w:p>
        </w:tc>
        <w:tc>
          <w:tcPr>
            <w:tcW w:w="572" w:type="pct"/>
            <w:tcBorders>
              <w:top w:val="single" w:sz="2" w:space="0" w:color="000000"/>
              <w:left w:val="single" w:sz="2" w:space="0" w:color="000000"/>
              <w:bottom w:val="single" w:sz="2" w:space="0" w:color="000000"/>
              <w:right w:val="single" w:sz="2" w:space="0" w:color="000000"/>
            </w:tcBorders>
          </w:tcPr>
          <w:p w14:paraId="000272DF" w14:textId="10D2E221" w:rsidR="003251A5" w:rsidRPr="004C5083" w:rsidRDefault="00FE0D67" w:rsidP="00117D5A">
            <w:pPr>
              <w:spacing w:after="0" w:line="246" w:lineRule="auto"/>
              <w:ind w:left="43" w:right="0" w:firstLine="0"/>
              <w:rPr>
                <w:color w:val="auto"/>
                <w:sz w:val="22"/>
              </w:rPr>
            </w:pPr>
            <w:r>
              <w:rPr>
                <w:color w:val="auto"/>
                <w:sz w:val="22"/>
              </w:rPr>
              <w:t>Д</w:t>
            </w:r>
            <w:r w:rsidR="005943F3" w:rsidRPr="004C5083">
              <w:rPr>
                <w:color w:val="auto"/>
                <w:sz w:val="22"/>
              </w:rPr>
              <w:t xml:space="preserve">окумент, подтверждающий заключение договора обязательного страхования гражданской </w:t>
            </w:r>
            <w:r w:rsidR="002F2DC8" w:rsidRPr="004C5083">
              <w:rPr>
                <w:color w:val="auto"/>
                <w:sz w:val="22"/>
              </w:rPr>
              <w:t>ответственности</w:t>
            </w:r>
            <w:r w:rsidR="005943F3" w:rsidRPr="004C5083">
              <w:rPr>
                <w:color w:val="auto"/>
                <w:sz w:val="22"/>
              </w:rPr>
              <w:t xml:space="preserve"> владельца</w:t>
            </w:r>
            <w:r w:rsidR="002F2DC8" w:rsidRPr="004C5083">
              <w:rPr>
                <w:color w:val="auto"/>
                <w:sz w:val="22"/>
              </w:rPr>
              <w:t xml:space="preserve"> опасного объекта</w:t>
            </w:r>
          </w:p>
        </w:tc>
        <w:tc>
          <w:tcPr>
            <w:tcW w:w="510" w:type="pct"/>
            <w:tcBorders>
              <w:top w:val="single" w:sz="2" w:space="0" w:color="000000"/>
              <w:left w:val="single" w:sz="2" w:space="0" w:color="000000"/>
              <w:bottom w:val="single" w:sz="2" w:space="0" w:color="000000"/>
              <w:right w:val="single" w:sz="2" w:space="0" w:color="000000"/>
            </w:tcBorders>
          </w:tcPr>
          <w:p w14:paraId="78FD73E1" w14:textId="0E346DCF" w:rsidR="003251A5" w:rsidRPr="004C5083" w:rsidRDefault="001D6610" w:rsidP="00117D5A">
            <w:pPr>
              <w:spacing w:after="0" w:line="259" w:lineRule="auto"/>
              <w:ind w:left="43" w:right="0" w:firstLine="0"/>
              <w:rPr>
                <w:color w:val="auto"/>
                <w:sz w:val="22"/>
              </w:rPr>
            </w:pPr>
            <w:r w:rsidRPr="004C5083">
              <w:rPr>
                <w:color w:val="auto"/>
                <w:sz w:val="22"/>
              </w:rPr>
              <w:t>Инвестор</w:t>
            </w:r>
          </w:p>
        </w:tc>
        <w:tc>
          <w:tcPr>
            <w:tcW w:w="518" w:type="pct"/>
            <w:tcBorders>
              <w:top w:val="single" w:sz="2" w:space="0" w:color="000000"/>
              <w:left w:val="single" w:sz="2" w:space="0" w:color="000000"/>
              <w:bottom w:val="single" w:sz="2" w:space="0" w:color="000000"/>
              <w:right w:val="single" w:sz="2" w:space="0" w:color="000000"/>
            </w:tcBorders>
          </w:tcPr>
          <w:p w14:paraId="2E5378A6" w14:textId="1724BF5B" w:rsidR="003251A5" w:rsidRPr="004C5083" w:rsidRDefault="00FE0D67" w:rsidP="00117D5A">
            <w:pPr>
              <w:spacing w:after="0" w:line="259" w:lineRule="auto"/>
              <w:ind w:left="43" w:right="0" w:firstLine="0"/>
              <w:rPr>
                <w:color w:val="auto"/>
                <w:sz w:val="22"/>
              </w:rPr>
            </w:pPr>
            <w:r>
              <w:rPr>
                <w:color w:val="auto"/>
                <w:sz w:val="22"/>
              </w:rPr>
              <w:t>П</w:t>
            </w:r>
            <w:r w:rsidR="002F2DC8" w:rsidRPr="004C5083">
              <w:rPr>
                <w:color w:val="auto"/>
                <w:sz w:val="22"/>
              </w:rPr>
              <w:t>ункт 10 части 3 статьи 55 ГрК РФ</w:t>
            </w:r>
          </w:p>
        </w:tc>
        <w:tc>
          <w:tcPr>
            <w:tcW w:w="500" w:type="pct"/>
            <w:tcBorders>
              <w:top w:val="single" w:sz="2" w:space="0" w:color="000000"/>
              <w:left w:val="single" w:sz="2" w:space="0" w:color="000000"/>
              <w:bottom w:val="single" w:sz="2" w:space="0" w:color="000000"/>
              <w:right w:val="single" w:sz="2" w:space="0" w:color="000000"/>
            </w:tcBorders>
          </w:tcPr>
          <w:p w14:paraId="53484DF2" w14:textId="2E0B03A3" w:rsidR="003251A5" w:rsidRPr="004C5083" w:rsidRDefault="00FE0D67" w:rsidP="00117D5A">
            <w:pPr>
              <w:spacing w:after="0" w:line="254" w:lineRule="auto"/>
              <w:ind w:left="43" w:right="0" w:firstLine="0"/>
              <w:rPr>
                <w:color w:val="auto"/>
                <w:sz w:val="22"/>
              </w:rPr>
            </w:pPr>
            <w:r>
              <w:rPr>
                <w:color w:val="auto"/>
                <w:sz w:val="22"/>
              </w:rPr>
              <w:t>Д</w:t>
            </w:r>
            <w:r w:rsidR="002F2DC8" w:rsidRPr="004C5083">
              <w:rPr>
                <w:color w:val="auto"/>
                <w:sz w:val="22"/>
              </w:rPr>
              <w:t>ля опасного объекта</w:t>
            </w:r>
          </w:p>
        </w:tc>
        <w:tc>
          <w:tcPr>
            <w:tcW w:w="664" w:type="pct"/>
            <w:tcBorders>
              <w:top w:val="single" w:sz="2" w:space="0" w:color="000000"/>
              <w:left w:val="single" w:sz="2" w:space="0" w:color="000000"/>
              <w:bottom w:val="single" w:sz="2" w:space="0" w:color="000000"/>
              <w:right w:val="single" w:sz="2" w:space="0" w:color="000000"/>
            </w:tcBorders>
          </w:tcPr>
          <w:p w14:paraId="17E32E5C" w14:textId="7E08A7D6" w:rsidR="003251A5" w:rsidRPr="004C5083" w:rsidRDefault="002F2DC8" w:rsidP="00117D5A">
            <w:pPr>
              <w:spacing w:after="0" w:line="259" w:lineRule="auto"/>
              <w:ind w:left="43" w:right="0" w:firstLine="0"/>
              <w:jc w:val="center"/>
              <w:rPr>
                <w:color w:val="auto"/>
                <w:sz w:val="22"/>
              </w:rPr>
            </w:pPr>
            <w:r w:rsidRPr="004C5083">
              <w:rPr>
                <w:color w:val="auto"/>
                <w:sz w:val="22"/>
              </w:rPr>
              <w:t>-</w:t>
            </w:r>
          </w:p>
        </w:tc>
      </w:tr>
      <w:tr w:rsidR="00AE1C9E" w:rsidRPr="004C5083" w14:paraId="755A7291"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189F5A97" w14:textId="2556F6A9" w:rsidR="002F2DC8" w:rsidRPr="004C5083" w:rsidRDefault="002F2DC8" w:rsidP="00117D5A">
            <w:pPr>
              <w:spacing w:after="0" w:line="259" w:lineRule="auto"/>
              <w:ind w:left="43" w:right="0" w:firstLine="0"/>
              <w:jc w:val="center"/>
              <w:rPr>
                <w:color w:val="auto"/>
                <w:sz w:val="22"/>
              </w:rPr>
            </w:pPr>
            <w:r w:rsidRPr="004C5083">
              <w:rPr>
                <w:color w:val="auto"/>
                <w:sz w:val="22"/>
              </w:rPr>
              <w:t>1.7</w:t>
            </w:r>
            <w:r w:rsidR="00B3404B">
              <w:rPr>
                <w:color w:val="auto"/>
                <w:sz w:val="22"/>
              </w:rPr>
              <w:t>.</w:t>
            </w:r>
          </w:p>
        </w:tc>
        <w:tc>
          <w:tcPr>
            <w:tcW w:w="476" w:type="pct"/>
            <w:tcBorders>
              <w:top w:val="single" w:sz="2" w:space="0" w:color="000000"/>
              <w:left w:val="single" w:sz="2" w:space="0" w:color="000000"/>
              <w:bottom w:val="single" w:sz="2" w:space="0" w:color="000000"/>
              <w:right w:val="single" w:sz="2" w:space="0" w:color="000000"/>
            </w:tcBorders>
          </w:tcPr>
          <w:p w14:paraId="3463237B" w14:textId="311453A5" w:rsidR="002F2DC8" w:rsidRPr="004C5083" w:rsidRDefault="00CD305C" w:rsidP="00117D5A">
            <w:pPr>
              <w:spacing w:after="0" w:line="259" w:lineRule="auto"/>
              <w:ind w:left="43" w:right="0" w:firstLine="0"/>
              <w:jc w:val="left"/>
              <w:rPr>
                <w:color w:val="auto"/>
                <w:sz w:val="22"/>
              </w:rPr>
            </w:pPr>
            <w:r w:rsidRPr="004C5083">
              <w:rPr>
                <w:color w:val="auto"/>
                <w:sz w:val="22"/>
              </w:rPr>
              <w:t>Подписание акта</w:t>
            </w:r>
            <w:r w:rsidR="00B3404B">
              <w:rPr>
                <w:color w:val="auto"/>
                <w:sz w:val="22"/>
              </w:rPr>
              <w:t xml:space="preserve"> </w:t>
            </w:r>
            <w:r w:rsidRPr="004C5083">
              <w:rPr>
                <w:color w:val="auto"/>
                <w:sz w:val="22"/>
              </w:rPr>
              <w:t>приемки выполненных работ по сохранению объекта культурного наследия</w:t>
            </w:r>
          </w:p>
        </w:tc>
        <w:tc>
          <w:tcPr>
            <w:tcW w:w="328" w:type="pct"/>
            <w:tcBorders>
              <w:top w:val="single" w:sz="2" w:space="0" w:color="000000"/>
              <w:left w:val="single" w:sz="2" w:space="0" w:color="000000"/>
              <w:bottom w:val="single" w:sz="2" w:space="0" w:color="000000"/>
              <w:right w:val="single" w:sz="2" w:space="0" w:color="000000"/>
            </w:tcBorders>
          </w:tcPr>
          <w:p w14:paraId="5A54EA3E" w14:textId="2DA7D554" w:rsidR="002F2DC8" w:rsidRPr="004C5083" w:rsidRDefault="00CD305C" w:rsidP="00117D5A">
            <w:pPr>
              <w:spacing w:after="0" w:line="249" w:lineRule="auto"/>
              <w:ind w:left="43" w:right="0" w:firstLine="0"/>
              <w:rPr>
                <w:color w:val="auto"/>
                <w:sz w:val="22"/>
              </w:rPr>
            </w:pPr>
            <w:r w:rsidRPr="004C5083">
              <w:rPr>
                <w:color w:val="auto"/>
                <w:sz w:val="22"/>
              </w:rPr>
              <w:t>15 рабочих дней после дня утверждения отчетной документации</w:t>
            </w:r>
          </w:p>
        </w:tc>
        <w:tc>
          <w:tcPr>
            <w:tcW w:w="328" w:type="pct"/>
            <w:tcBorders>
              <w:top w:val="single" w:sz="2" w:space="0" w:color="000000"/>
              <w:left w:val="single" w:sz="2" w:space="0" w:color="000000"/>
              <w:bottom w:val="single" w:sz="2" w:space="0" w:color="000000"/>
              <w:right w:val="single" w:sz="2" w:space="0" w:color="000000"/>
            </w:tcBorders>
          </w:tcPr>
          <w:p w14:paraId="06AB2E15" w14:textId="2BA32B8B" w:rsidR="002F2DC8" w:rsidRPr="004C5083" w:rsidRDefault="00E771F4" w:rsidP="00117D5A">
            <w:pPr>
              <w:spacing w:after="0" w:line="249" w:lineRule="auto"/>
              <w:ind w:left="43" w:right="0" w:firstLine="0"/>
              <w:rPr>
                <w:color w:val="auto"/>
                <w:sz w:val="22"/>
              </w:rPr>
            </w:pPr>
            <w:r w:rsidRPr="004C5083">
              <w:rPr>
                <w:color w:val="auto"/>
                <w:sz w:val="22"/>
              </w:rPr>
              <w:t>15</w:t>
            </w:r>
            <w:r w:rsidR="001B5961">
              <w:rPr>
                <w:color w:val="auto"/>
                <w:sz w:val="22"/>
              </w:rPr>
              <w:t xml:space="preserve"> </w:t>
            </w:r>
            <w:r w:rsidRPr="004C5083">
              <w:rPr>
                <w:color w:val="auto"/>
                <w:sz w:val="22"/>
              </w:rPr>
              <w:t>рабочих дней после дня утверждения отчетной документации</w:t>
            </w:r>
          </w:p>
        </w:tc>
        <w:tc>
          <w:tcPr>
            <w:tcW w:w="296" w:type="pct"/>
            <w:tcBorders>
              <w:top w:val="single" w:sz="2" w:space="0" w:color="000000"/>
              <w:left w:val="single" w:sz="2" w:space="0" w:color="000000"/>
              <w:bottom w:val="single" w:sz="2" w:space="0" w:color="000000"/>
              <w:right w:val="single" w:sz="2" w:space="0" w:color="000000"/>
            </w:tcBorders>
          </w:tcPr>
          <w:p w14:paraId="7013A222" w14:textId="451CACE1" w:rsidR="002F2DC8" w:rsidRPr="004C5083" w:rsidRDefault="001B5961" w:rsidP="00117D5A">
            <w:pPr>
              <w:spacing w:after="0" w:line="246" w:lineRule="auto"/>
              <w:ind w:left="43" w:right="0" w:firstLine="0"/>
              <w:rPr>
                <w:color w:val="auto"/>
                <w:sz w:val="22"/>
              </w:rPr>
            </w:pPr>
            <w:r>
              <w:rPr>
                <w:color w:val="auto"/>
                <w:sz w:val="22"/>
              </w:rPr>
              <w:t>В</w:t>
            </w:r>
            <w:r w:rsidR="00E771F4" w:rsidRPr="004C5083">
              <w:rPr>
                <w:color w:val="auto"/>
                <w:sz w:val="22"/>
              </w:rPr>
              <w:t xml:space="preserve"> соответствии с договором</w:t>
            </w:r>
          </w:p>
        </w:tc>
        <w:tc>
          <w:tcPr>
            <w:tcW w:w="616" w:type="pct"/>
            <w:tcBorders>
              <w:top w:val="single" w:sz="2" w:space="0" w:color="000000"/>
              <w:left w:val="single" w:sz="2" w:space="0" w:color="000000"/>
              <w:bottom w:val="single" w:sz="2" w:space="0" w:color="000000"/>
              <w:right w:val="single" w:sz="2" w:space="0" w:color="000000"/>
            </w:tcBorders>
          </w:tcPr>
          <w:p w14:paraId="3C3FEFA2" w14:textId="52E38DD9" w:rsidR="002F2DC8" w:rsidRPr="004C5083" w:rsidRDefault="001B5961" w:rsidP="00117D5A">
            <w:pPr>
              <w:spacing w:after="0" w:line="250" w:lineRule="auto"/>
              <w:ind w:left="43" w:right="0" w:firstLine="0"/>
              <w:rPr>
                <w:color w:val="auto"/>
                <w:sz w:val="22"/>
              </w:rPr>
            </w:pPr>
            <w:r>
              <w:rPr>
                <w:color w:val="auto"/>
                <w:sz w:val="22"/>
              </w:rPr>
              <w:t>У</w:t>
            </w:r>
            <w:r w:rsidR="00E771F4" w:rsidRPr="004C5083">
              <w:rPr>
                <w:color w:val="auto"/>
                <w:sz w:val="22"/>
              </w:rPr>
              <w:t>твержденная органом охраны объектов</w:t>
            </w:r>
            <w:r>
              <w:rPr>
                <w:color w:val="auto"/>
                <w:sz w:val="22"/>
              </w:rPr>
              <w:t xml:space="preserve"> </w:t>
            </w:r>
            <w:r w:rsidR="00E771F4" w:rsidRPr="004C5083">
              <w:rPr>
                <w:color w:val="auto"/>
                <w:sz w:val="22"/>
              </w:rPr>
              <w:t>культурного наследия отчетная документация, включая научный</w:t>
            </w:r>
            <w:r>
              <w:rPr>
                <w:color w:val="auto"/>
                <w:sz w:val="22"/>
              </w:rPr>
              <w:t xml:space="preserve"> </w:t>
            </w:r>
            <w:r w:rsidR="00E771F4" w:rsidRPr="004C5083">
              <w:rPr>
                <w:color w:val="auto"/>
                <w:sz w:val="22"/>
              </w:rPr>
              <w:t>отчет выполненных работах</w:t>
            </w:r>
          </w:p>
        </w:tc>
        <w:tc>
          <w:tcPr>
            <w:tcW w:w="572" w:type="pct"/>
            <w:tcBorders>
              <w:top w:val="single" w:sz="2" w:space="0" w:color="000000"/>
              <w:left w:val="single" w:sz="2" w:space="0" w:color="000000"/>
              <w:bottom w:val="single" w:sz="2" w:space="0" w:color="000000"/>
              <w:right w:val="single" w:sz="2" w:space="0" w:color="000000"/>
            </w:tcBorders>
          </w:tcPr>
          <w:p w14:paraId="7BD8E84C" w14:textId="22A696B7" w:rsidR="002F2DC8" w:rsidRPr="004C5083" w:rsidRDefault="001B5961" w:rsidP="00117D5A">
            <w:pPr>
              <w:tabs>
                <w:tab w:val="center" w:pos="199"/>
                <w:tab w:val="center" w:pos="1341"/>
              </w:tabs>
              <w:spacing w:after="0" w:line="259" w:lineRule="auto"/>
              <w:ind w:left="43" w:right="0" w:firstLine="0"/>
              <w:rPr>
                <w:color w:val="auto"/>
                <w:sz w:val="22"/>
              </w:rPr>
            </w:pPr>
            <w:bookmarkStart w:id="18" w:name="_Hlk153791537"/>
            <w:r>
              <w:rPr>
                <w:color w:val="auto"/>
                <w:sz w:val="22"/>
              </w:rPr>
              <w:t>А</w:t>
            </w:r>
            <w:r w:rsidR="00C8052B" w:rsidRPr="004C5083">
              <w:rPr>
                <w:color w:val="auto"/>
                <w:sz w:val="22"/>
              </w:rPr>
              <w:t>кт приемки</w:t>
            </w:r>
            <w:r>
              <w:rPr>
                <w:color w:val="auto"/>
                <w:sz w:val="22"/>
              </w:rPr>
              <w:t xml:space="preserve"> </w:t>
            </w:r>
            <w:r w:rsidR="00C8052B" w:rsidRPr="004C5083">
              <w:rPr>
                <w:color w:val="auto"/>
                <w:sz w:val="22"/>
              </w:rPr>
              <w:t>выполненных работ</w:t>
            </w:r>
            <w:r>
              <w:rPr>
                <w:color w:val="auto"/>
                <w:sz w:val="22"/>
              </w:rPr>
              <w:t xml:space="preserve"> </w:t>
            </w:r>
            <w:r w:rsidR="00C8052B" w:rsidRPr="004C5083">
              <w:rPr>
                <w:color w:val="auto"/>
                <w:sz w:val="22"/>
              </w:rPr>
              <w:t>п</w:t>
            </w:r>
            <w:r w:rsidR="00A9486A" w:rsidRPr="004C5083">
              <w:rPr>
                <w:color w:val="auto"/>
                <w:sz w:val="22"/>
              </w:rPr>
              <w:t>о</w:t>
            </w:r>
            <w:r>
              <w:rPr>
                <w:color w:val="auto"/>
                <w:sz w:val="22"/>
              </w:rPr>
              <w:t xml:space="preserve"> </w:t>
            </w:r>
            <w:r w:rsidR="00C8052B" w:rsidRPr="004C5083">
              <w:rPr>
                <w:color w:val="auto"/>
                <w:sz w:val="22"/>
              </w:rPr>
              <w:t>сохранению объекта культурного наследия</w:t>
            </w:r>
            <w:bookmarkEnd w:id="18"/>
          </w:p>
        </w:tc>
        <w:tc>
          <w:tcPr>
            <w:tcW w:w="510" w:type="pct"/>
            <w:tcBorders>
              <w:top w:val="single" w:sz="2" w:space="0" w:color="000000"/>
              <w:left w:val="single" w:sz="2" w:space="0" w:color="000000"/>
              <w:bottom w:val="single" w:sz="2" w:space="0" w:color="000000"/>
              <w:right w:val="single" w:sz="2" w:space="0" w:color="000000"/>
            </w:tcBorders>
          </w:tcPr>
          <w:p w14:paraId="4B54B2A1" w14:textId="023FB0AC" w:rsidR="002F2DC8" w:rsidRPr="004C5083" w:rsidRDefault="001B5961" w:rsidP="00117D5A">
            <w:pPr>
              <w:spacing w:after="0" w:line="259" w:lineRule="auto"/>
              <w:ind w:left="43" w:right="0" w:firstLine="0"/>
              <w:rPr>
                <w:color w:val="auto"/>
                <w:sz w:val="22"/>
              </w:rPr>
            </w:pPr>
            <w:r>
              <w:rPr>
                <w:color w:val="auto"/>
                <w:sz w:val="22"/>
              </w:rPr>
              <w:t>К</w:t>
            </w:r>
            <w:r w:rsidR="00A9486A" w:rsidRPr="004C5083">
              <w:rPr>
                <w:color w:val="auto"/>
                <w:sz w:val="22"/>
              </w:rPr>
              <w:t>омитет по охране объектов культурного наследия Вологодской области</w:t>
            </w:r>
          </w:p>
        </w:tc>
        <w:tc>
          <w:tcPr>
            <w:tcW w:w="518" w:type="pct"/>
            <w:tcBorders>
              <w:top w:val="single" w:sz="2" w:space="0" w:color="000000"/>
              <w:left w:val="single" w:sz="2" w:space="0" w:color="000000"/>
              <w:bottom w:val="single" w:sz="2" w:space="0" w:color="000000"/>
              <w:right w:val="single" w:sz="2" w:space="0" w:color="000000"/>
            </w:tcBorders>
          </w:tcPr>
          <w:p w14:paraId="2A8B108A" w14:textId="4707548F" w:rsidR="00A9486A" w:rsidRPr="004C5083" w:rsidRDefault="001B5961" w:rsidP="00117D5A">
            <w:pPr>
              <w:spacing w:after="0" w:line="263" w:lineRule="auto"/>
              <w:ind w:left="43" w:right="0" w:firstLine="0"/>
              <w:rPr>
                <w:color w:val="auto"/>
                <w:sz w:val="22"/>
              </w:rPr>
            </w:pPr>
            <w:r>
              <w:rPr>
                <w:color w:val="auto"/>
                <w:sz w:val="22"/>
              </w:rPr>
              <w:t>П</w:t>
            </w:r>
            <w:r w:rsidR="00A9486A" w:rsidRPr="004C5083">
              <w:rPr>
                <w:color w:val="auto"/>
                <w:sz w:val="22"/>
              </w:rPr>
              <w:t>ункт 9 статьи 45 Федерального закона №</w:t>
            </w:r>
          </w:p>
          <w:p w14:paraId="0B55B09E" w14:textId="34064B89" w:rsidR="002F2DC8" w:rsidRPr="004C5083" w:rsidRDefault="00A9486A" w:rsidP="00117D5A">
            <w:pPr>
              <w:spacing w:after="0" w:line="259" w:lineRule="auto"/>
              <w:ind w:left="43" w:right="0" w:firstLine="0"/>
              <w:rPr>
                <w:color w:val="auto"/>
                <w:sz w:val="22"/>
              </w:rPr>
            </w:pPr>
            <w:r w:rsidRPr="004C5083">
              <w:rPr>
                <w:color w:val="auto"/>
                <w:sz w:val="22"/>
              </w:rPr>
              <w:t>73-ФЗ</w:t>
            </w:r>
          </w:p>
        </w:tc>
        <w:tc>
          <w:tcPr>
            <w:tcW w:w="500" w:type="pct"/>
            <w:tcBorders>
              <w:top w:val="single" w:sz="2" w:space="0" w:color="000000"/>
              <w:left w:val="single" w:sz="2" w:space="0" w:color="000000"/>
              <w:bottom w:val="single" w:sz="2" w:space="0" w:color="000000"/>
              <w:right w:val="single" w:sz="2" w:space="0" w:color="000000"/>
            </w:tcBorders>
          </w:tcPr>
          <w:p w14:paraId="716566FA" w14:textId="6707B4E3" w:rsidR="002F2DC8" w:rsidRPr="004C5083" w:rsidRDefault="001B5961" w:rsidP="00117D5A">
            <w:pPr>
              <w:spacing w:after="0" w:line="254" w:lineRule="auto"/>
              <w:ind w:left="43" w:right="0" w:firstLine="0"/>
              <w:rPr>
                <w:color w:val="auto"/>
                <w:sz w:val="22"/>
              </w:rPr>
            </w:pPr>
            <w:r>
              <w:rPr>
                <w:color w:val="auto"/>
                <w:sz w:val="22"/>
              </w:rPr>
              <w:t>Д</w:t>
            </w:r>
            <w:r w:rsidR="003F0C2A" w:rsidRPr="004C5083">
              <w:rPr>
                <w:color w:val="auto"/>
                <w:sz w:val="22"/>
              </w:rPr>
              <w:t>ля объектов культурного наследия</w:t>
            </w:r>
          </w:p>
        </w:tc>
        <w:tc>
          <w:tcPr>
            <w:tcW w:w="664" w:type="pct"/>
            <w:tcBorders>
              <w:top w:val="single" w:sz="2" w:space="0" w:color="000000"/>
              <w:left w:val="single" w:sz="2" w:space="0" w:color="000000"/>
              <w:bottom w:val="single" w:sz="2" w:space="0" w:color="000000"/>
              <w:right w:val="single" w:sz="2" w:space="0" w:color="000000"/>
            </w:tcBorders>
          </w:tcPr>
          <w:p w14:paraId="5A2C6CE5" w14:textId="02476970" w:rsidR="002F2DC8" w:rsidRPr="004C5083" w:rsidRDefault="003F0C2A" w:rsidP="00117D5A">
            <w:pPr>
              <w:spacing w:after="0" w:line="259" w:lineRule="auto"/>
              <w:ind w:left="43" w:right="0" w:firstLine="0"/>
              <w:jc w:val="center"/>
              <w:rPr>
                <w:color w:val="auto"/>
                <w:sz w:val="22"/>
              </w:rPr>
            </w:pPr>
            <w:r w:rsidRPr="004C5083">
              <w:rPr>
                <w:color w:val="auto"/>
                <w:sz w:val="22"/>
              </w:rPr>
              <w:t>-</w:t>
            </w:r>
          </w:p>
        </w:tc>
      </w:tr>
      <w:tr w:rsidR="00AE1C9E" w:rsidRPr="004C5083" w14:paraId="6ABC98E5"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0EF10879" w14:textId="328D4D5B" w:rsidR="003F0C2A" w:rsidRPr="004C5083" w:rsidRDefault="003F0C2A" w:rsidP="00117D5A">
            <w:pPr>
              <w:spacing w:after="0" w:line="259" w:lineRule="auto"/>
              <w:ind w:left="43" w:right="0" w:firstLine="0"/>
              <w:jc w:val="center"/>
              <w:rPr>
                <w:color w:val="auto"/>
                <w:sz w:val="22"/>
              </w:rPr>
            </w:pPr>
            <w:r w:rsidRPr="004C5083">
              <w:rPr>
                <w:color w:val="auto"/>
                <w:sz w:val="22"/>
              </w:rPr>
              <w:t>1.8</w:t>
            </w:r>
          </w:p>
        </w:tc>
        <w:tc>
          <w:tcPr>
            <w:tcW w:w="476" w:type="pct"/>
            <w:tcBorders>
              <w:top w:val="single" w:sz="2" w:space="0" w:color="000000"/>
              <w:left w:val="single" w:sz="2" w:space="0" w:color="000000"/>
              <w:bottom w:val="single" w:sz="2" w:space="0" w:color="000000"/>
              <w:right w:val="single" w:sz="2" w:space="0" w:color="000000"/>
            </w:tcBorders>
          </w:tcPr>
          <w:p w14:paraId="4FDEC693" w14:textId="2083B60D" w:rsidR="003F0C2A" w:rsidRPr="004C5083" w:rsidRDefault="003F0C2A" w:rsidP="00117D5A">
            <w:pPr>
              <w:tabs>
                <w:tab w:val="center" w:pos="576"/>
                <w:tab w:val="center" w:pos="1807"/>
              </w:tabs>
              <w:spacing w:after="0" w:line="259" w:lineRule="auto"/>
              <w:ind w:left="43" w:right="0" w:firstLine="0"/>
              <w:jc w:val="left"/>
              <w:rPr>
                <w:color w:val="auto"/>
                <w:sz w:val="22"/>
              </w:rPr>
            </w:pPr>
            <w:r w:rsidRPr="004C5083">
              <w:rPr>
                <w:color w:val="auto"/>
                <w:sz w:val="22"/>
              </w:rPr>
              <w:t>Подготовка</w:t>
            </w:r>
            <w:r w:rsidR="00F76152">
              <w:rPr>
                <w:color w:val="auto"/>
                <w:sz w:val="22"/>
              </w:rPr>
              <w:t xml:space="preserve"> </w:t>
            </w:r>
            <w:r w:rsidRPr="004C5083">
              <w:rPr>
                <w:color w:val="auto"/>
                <w:sz w:val="22"/>
              </w:rPr>
              <w:t>и</w:t>
            </w:r>
            <w:r w:rsidR="00F76152">
              <w:rPr>
                <w:color w:val="auto"/>
                <w:sz w:val="22"/>
              </w:rPr>
              <w:t xml:space="preserve"> </w:t>
            </w:r>
            <w:r w:rsidRPr="004C5083">
              <w:rPr>
                <w:color w:val="auto"/>
                <w:sz w:val="22"/>
              </w:rPr>
              <w:t>утверждение технического план</w:t>
            </w:r>
            <w:r w:rsidR="00542DEC" w:rsidRPr="004C5083">
              <w:rPr>
                <w:color w:val="auto"/>
                <w:sz w:val="22"/>
              </w:rPr>
              <w:t>а</w:t>
            </w:r>
            <w:r w:rsidRPr="004C5083">
              <w:rPr>
                <w:color w:val="auto"/>
                <w:sz w:val="22"/>
              </w:rPr>
              <w:t xml:space="preserve"> объекта</w:t>
            </w:r>
            <w:r w:rsidR="00F76152">
              <w:rPr>
                <w:color w:val="auto"/>
                <w:sz w:val="22"/>
              </w:rPr>
              <w:t xml:space="preserve"> </w:t>
            </w:r>
            <w:r w:rsidRPr="004C5083">
              <w:rPr>
                <w:color w:val="auto"/>
                <w:sz w:val="22"/>
              </w:rPr>
              <w:t>капитального строительства</w:t>
            </w:r>
          </w:p>
        </w:tc>
        <w:tc>
          <w:tcPr>
            <w:tcW w:w="328" w:type="pct"/>
            <w:tcBorders>
              <w:top w:val="single" w:sz="2" w:space="0" w:color="000000"/>
              <w:left w:val="single" w:sz="2" w:space="0" w:color="000000"/>
              <w:bottom w:val="single" w:sz="2" w:space="0" w:color="000000"/>
              <w:right w:val="single" w:sz="2" w:space="0" w:color="000000"/>
            </w:tcBorders>
          </w:tcPr>
          <w:p w14:paraId="3074CD38" w14:textId="2AEC8909" w:rsidR="003F0C2A" w:rsidRPr="004C5083" w:rsidRDefault="00F76152" w:rsidP="00117D5A">
            <w:pPr>
              <w:spacing w:after="0" w:line="249" w:lineRule="auto"/>
              <w:ind w:left="43" w:right="0" w:firstLine="0"/>
              <w:rPr>
                <w:color w:val="auto"/>
                <w:sz w:val="22"/>
              </w:rPr>
            </w:pPr>
            <w:r>
              <w:rPr>
                <w:color w:val="auto"/>
                <w:sz w:val="22"/>
              </w:rPr>
              <w:t>В</w:t>
            </w:r>
            <w:r w:rsidR="00542DEC" w:rsidRPr="004C5083">
              <w:rPr>
                <w:color w:val="auto"/>
                <w:sz w:val="22"/>
              </w:rPr>
              <w:t xml:space="preserve"> соответствии с договором</w:t>
            </w:r>
          </w:p>
        </w:tc>
        <w:tc>
          <w:tcPr>
            <w:tcW w:w="328" w:type="pct"/>
            <w:tcBorders>
              <w:top w:val="single" w:sz="2" w:space="0" w:color="000000"/>
              <w:left w:val="single" w:sz="2" w:space="0" w:color="000000"/>
              <w:bottom w:val="single" w:sz="2" w:space="0" w:color="000000"/>
              <w:right w:val="single" w:sz="2" w:space="0" w:color="000000"/>
            </w:tcBorders>
          </w:tcPr>
          <w:p w14:paraId="0BF1B2B1" w14:textId="73557926" w:rsidR="003F0C2A" w:rsidRPr="004C5083" w:rsidRDefault="00542DEC" w:rsidP="00117D5A">
            <w:pPr>
              <w:spacing w:after="0" w:line="249" w:lineRule="auto"/>
              <w:ind w:left="43" w:right="0" w:firstLine="0"/>
              <w:jc w:val="center"/>
              <w:rPr>
                <w:color w:val="auto"/>
                <w:sz w:val="22"/>
              </w:rPr>
            </w:pPr>
            <w:r w:rsidRPr="004C5083">
              <w:rPr>
                <w:color w:val="auto"/>
                <w:sz w:val="22"/>
              </w:rPr>
              <w:t>-</w:t>
            </w:r>
          </w:p>
        </w:tc>
        <w:tc>
          <w:tcPr>
            <w:tcW w:w="296" w:type="pct"/>
            <w:tcBorders>
              <w:top w:val="single" w:sz="2" w:space="0" w:color="000000"/>
              <w:left w:val="single" w:sz="2" w:space="0" w:color="000000"/>
              <w:bottom w:val="single" w:sz="2" w:space="0" w:color="000000"/>
              <w:right w:val="single" w:sz="2" w:space="0" w:color="000000"/>
            </w:tcBorders>
          </w:tcPr>
          <w:p w14:paraId="5260DF81" w14:textId="16CA9A4B" w:rsidR="003F0C2A" w:rsidRPr="004C5083" w:rsidRDefault="00F76152" w:rsidP="00117D5A">
            <w:pPr>
              <w:spacing w:after="0" w:line="246" w:lineRule="auto"/>
              <w:ind w:left="43" w:right="0" w:firstLine="0"/>
              <w:rPr>
                <w:color w:val="auto"/>
                <w:sz w:val="22"/>
              </w:rPr>
            </w:pPr>
            <w:r>
              <w:rPr>
                <w:color w:val="auto"/>
                <w:sz w:val="22"/>
              </w:rPr>
              <w:t>В</w:t>
            </w:r>
            <w:r w:rsidR="00542DEC" w:rsidRPr="004C5083">
              <w:rPr>
                <w:color w:val="auto"/>
                <w:sz w:val="22"/>
              </w:rPr>
              <w:t xml:space="preserve"> соответствии с договором</w:t>
            </w:r>
          </w:p>
        </w:tc>
        <w:tc>
          <w:tcPr>
            <w:tcW w:w="616" w:type="pct"/>
            <w:tcBorders>
              <w:top w:val="single" w:sz="2" w:space="0" w:color="000000"/>
              <w:left w:val="single" w:sz="2" w:space="0" w:color="000000"/>
              <w:bottom w:val="single" w:sz="2" w:space="0" w:color="000000"/>
              <w:right w:val="single" w:sz="2" w:space="0" w:color="000000"/>
            </w:tcBorders>
          </w:tcPr>
          <w:p w14:paraId="696B4256" w14:textId="68E34A06" w:rsidR="003F0C2A" w:rsidRPr="004C5083" w:rsidRDefault="00F76152" w:rsidP="00117D5A">
            <w:pPr>
              <w:spacing w:after="0" w:line="249" w:lineRule="auto"/>
              <w:ind w:left="43" w:right="0" w:firstLine="0"/>
              <w:rPr>
                <w:color w:val="auto"/>
                <w:sz w:val="22"/>
              </w:rPr>
            </w:pPr>
            <w:r>
              <w:rPr>
                <w:color w:val="auto"/>
                <w:sz w:val="22"/>
              </w:rPr>
              <w:t>П</w:t>
            </w:r>
            <w:r w:rsidR="00613BD5" w:rsidRPr="004C5083">
              <w:rPr>
                <w:color w:val="auto"/>
                <w:sz w:val="22"/>
              </w:rPr>
              <w:t>роектная документация объекта</w:t>
            </w:r>
            <w:r w:rsidR="001570B0">
              <w:rPr>
                <w:color w:val="auto"/>
                <w:sz w:val="22"/>
              </w:rPr>
              <w:t xml:space="preserve"> </w:t>
            </w:r>
            <w:r w:rsidR="00613BD5" w:rsidRPr="004C5083">
              <w:rPr>
                <w:color w:val="auto"/>
                <w:sz w:val="22"/>
              </w:rPr>
              <w:t>капитального строительства</w:t>
            </w:r>
          </w:p>
        </w:tc>
        <w:tc>
          <w:tcPr>
            <w:tcW w:w="572" w:type="pct"/>
            <w:tcBorders>
              <w:top w:val="single" w:sz="2" w:space="0" w:color="000000"/>
              <w:left w:val="single" w:sz="2" w:space="0" w:color="000000"/>
              <w:bottom w:val="single" w:sz="2" w:space="0" w:color="000000"/>
              <w:right w:val="single" w:sz="2" w:space="0" w:color="000000"/>
            </w:tcBorders>
          </w:tcPr>
          <w:p w14:paraId="52DCBB5A" w14:textId="5CB3D129" w:rsidR="003F0C2A" w:rsidRPr="004C5083" w:rsidRDefault="00F76152" w:rsidP="00117D5A">
            <w:pPr>
              <w:spacing w:after="0" w:line="247" w:lineRule="auto"/>
              <w:ind w:left="43" w:right="0" w:firstLine="0"/>
              <w:rPr>
                <w:color w:val="auto"/>
                <w:sz w:val="22"/>
              </w:rPr>
            </w:pPr>
            <w:r>
              <w:rPr>
                <w:color w:val="auto"/>
                <w:sz w:val="22"/>
              </w:rPr>
              <w:t>Т</w:t>
            </w:r>
            <w:r w:rsidR="00613BD5" w:rsidRPr="004C5083">
              <w:rPr>
                <w:color w:val="auto"/>
                <w:sz w:val="22"/>
              </w:rPr>
              <w:t>ехнический план объекта</w:t>
            </w:r>
            <w:r w:rsidR="001570B0">
              <w:rPr>
                <w:color w:val="auto"/>
                <w:sz w:val="22"/>
              </w:rPr>
              <w:t xml:space="preserve"> </w:t>
            </w:r>
            <w:r w:rsidR="00613BD5" w:rsidRPr="004C5083">
              <w:rPr>
                <w:color w:val="auto"/>
                <w:sz w:val="22"/>
              </w:rPr>
              <w:t>капитального строительства</w:t>
            </w:r>
          </w:p>
        </w:tc>
        <w:tc>
          <w:tcPr>
            <w:tcW w:w="510" w:type="pct"/>
            <w:tcBorders>
              <w:top w:val="single" w:sz="2" w:space="0" w:color="000000"/>
              <w:left w:val="single" w:sz="2" w:space="0" w:color="000000"/>
              <w:bottom w:val="single" w:sz="2" w:space="0" w:color="000000"/>
              <w:right w:val="single" w:sz="2" w:space="0" w:color="000000"/>
            </w:tcBorders>
          </w:tcPr>
          <w:p w14:paraId="790C4AED" w14:textId="796C008F" w:rsidR="003F0C2A" w:rsidRPr="004C5083" w:rsidRDefault="001570B0" w:rsidP="00117D5A">
            <w:pPr>
              <w:spacing w:after="0" w:line="259" w:lineRule="auto"/>
              <w:ind w:left="43" w:right="0" w:firstLine="0"/>
              <w:jc w:val="center"/>
              <w:rPr>
                <w:color w:val="auto"/>
                <w:sz w:val="22"/>
              </w:rPr>
            </w:pPr>
            <w:r>
              <w:rPr>
                <w:color w:val="auto"/>
                <w:sz w:val="22"/>
              </w:rPr>
              <w:t>-</w:t>
            </w:r>
          </w:p>
        </w:tc>
        <w:tc>
          <w:tcPr>
            <w:tcW w:w="518" w:type="pct"/>
            <w:tcBorders>
              <w:top w:val="single" w:sz="2" w:space="0" w:color="000000"/>
              <w:left w:val="single" w:sz="2" w:space="0" w:color="000000"/>
              <w:bottom w:val="single" w:sz="2" w:space="0" w:color="000000"/>
              <w:right w:val="single" w:sz="2" w:space="0" w:color="000000"/>
            </w:tcBorders>
          </w:tcPr>
          <w:p w14:paraId="67A36121" w14:textId="070E3175" w:rsidR="003F0C2A" w:rsidRPr="004C5083" w:rsidRDefault="00613BD5" w:rsidP="00117D5A">
            <w:pPr>
              <w:spacing w:after="0" w:line="263" w:lineRule="auto"/>
              <w:ind w:left="43" w:right="0" w:firstLine="0"/>
              <w:rPr>
                <w:color w:val="auto"/>
                <w:sz w:val="22"/>
              </w:rPr>
            </w:pPr>
            <w:r w:rsidRPr="004C5083">
              <w:rPr>
                <w:color w:val="auto"/>
                <w:sz w:val="22"/>
              </w:rPr>
              <w:t xml:space="preserve">Федеральный закон № 218-ФЗ, Федеральный закон от 24 июля 2007 года </w:t>
            </w:r>
            <w:r w:rsidR="00F80C98" w:rsidRPr="004C5083">
              <w:rPr>
                <w:color w:val="auto"/>
                <w:sz w:val="22"/>
              </w:rPr>
              <w:t xml:space="preserve">№ </w:t>
            </w:r>
            <w:r w:rsidRPr="004C5083">
              <w:rPr>
                <w:color w:val="auto"/>
                <w:sz w:val="22"/>
              </w:rPr>
              <w:t>221-Ф3</w:t>
            </w:r>
            <w:r w:rsidR="00F80C98" w:rsidRPr="004C5083">
              <w:rPr>
                <w:color w:val="auto"/>
                <w:sz w:val="22"/>
              </w:rPr>
              <w:t xml:space="preserve"> </w:t>
            </w:r>
            <w:r w:rsidRPr="004C5083">
              <w:rPr>
                <w:color w:val="auto"/>
                <w:sz w:val="22"/>
              </w:rPr>
              <w:t>«</w:t>
            </w:r>
            <w:r w:rsidR="00F80C98" w:rsidRPr="004C5083">
              <w:rPr>
                <w:color w:val="auto"/>
                <w:sz w:val="22"/>
              </w:rPr>
              <w:t xml:space="preserve">О </w:t>
            </w:r>
            <w:r w:rsidRPr="004C5083">
              <w:rPr>
                <w:color w:val="auto"/>
                <w:sz w:val="22"/>
              </w:rPr>
              <w:t>кадастровой</w:t>
            </w:r>
            <w:r w:rsidR="001570B0">
              <w:rPr>
                <w:color w:val="auto"/>
                <w:sz w:val="22"/>
              </w:rPr>
              <w:t xml:space="preserve"> </w:t>
            </w:r>
            <w:r w:rsidR="00F80C98" w:rsidRPr="004C5083">
              <w:rPr>
                <w:color w:val="auto"/>
                <w:sz w:val="22"/>
              </w:rPr>
              <w:t>Д</w:t>
            </w:r>
            <w:r w:rsidRPr="004C5083">
              <w:rPr>
                <w:color w:val="auto"/>
                <w:sz w:val="22"/>
              </w:rPr>
              <w:t>еятельности</w:t>
            </w:r>
            <w:r w:rsidR="00F80C98" w:rsidRPr="004C5083">
              <w:rPr>
                <w:color w:val="auto"/>
                <w:sz w:val="22"/>
              </w:rPr>
              <w:t>»</w:t>
            </w:r>
            <w:r w:rsidRPr="004C5083">
              <w:rPr>
                <w:color w:val="auto"/>
                <w:sz w:val="22"/>
              </w:rPr>
              <w:t>; приказ Федеральной службы государственной</w:t>
            </w:r>
            <w:r w:rsidR="001570B0">
              <w:rPr>
                <w:color w:val="auto"/>
                <w:sz w:val="22"/>
              </w:rPr>
              <w:t xml:space="preserve"> </w:t>
            </w:r>
            <w:r w:rsidRPr="004C5083">
              <w:rPr>
                <w:color w:val="auto"/>
                <w:sz w:val="22"/>
              </w:rPr>
              <w:t>регистрации, кадастра</w:t>
            </w:r>
            <w:r w:rsidR="00F80C98" w:rsidRPr="004C5083">
              <w:rPr>
                <w:color w:val="auto"/>
                <w:sz w:val="22"/>
              </w:rPr>
              <w:t xml:space="preserve"> </w:t>
            </w:r>
            <w:r w:rsidRPr="004C5083">
              <w:rPr>
                <w:color w:val="auto"/>
                <w:sz w:val="22"/>
              </w:rPr>
              <w:t xml:space="preserve">и картографии от 15 марта 2022 года </w:t>
            </w:r>
            <w:r w:rsidR="00F80C98" w:rsidRPr="004C5083">
              <w:rPr>
                <w:color w:val="auto"/>
                <w:sz w:val="22"/>
              </w:rPr>
              <w:t xml:space="preserve">№ П/0082 </w:t>
            </w:r>
            <w:r w:rsidRPr="004C5083">
              <w:rPr>
                <w:color w:val="auto"/>
                <w:sz w:val="22"/>
              </w:rPr>
              <w:t>«</w:t>
            </w:r>
            <w:r w:rsidR="00F80C98" w:rsidRPr="004C5083">
              <w:rPr>
                <w:color w:val="auto"/>
                <w:sz w:val="22"/>
              </w:rPr>
              <w:t>Об</w:t>
            </w:r>
            <w:r w:rsidRPr="004C5083">
              <w:rPr>
                <w:color w:val="auto"/>
                <w:sz w:val="22"/>
              </w:rPr>
              <w:t xml:space="preserve"> установлении формы</w:t>
            </w:r>
            <w:r w:rsidR="001570B0">
              <w:rPr>
                <w:color w:val="auto"/>
                <w:sz w:val="22"/>
              </w:rPr>
              <w:t xml:space="preserve"> </w:t>
            </w:r>
            <w:r w:rsidRPr="004C5083">
              <w:rPr>
                <w:color w:val="auto"/>
                <w:sz w:val="22"/>
              </w:rPr>
              <w:t>технического плана, требований к его подготовке и состав</w:t>
            </w:r>
            <w:r w:rsidR="00885F8B" w:rsidRPr="004C5083">
              <w:rPr>
                <w:color w:val="auto"/>
                <w:sz w:val="22"/>
              </w:rPr>
              <w:t>а</w:t>
            </w:r>
            <w:r w:rsidRPr="004C5083">
              <w:rPr>
                <w:color w:val="auto"/>
                <w:sz w:val="22"/>
              </w:rPr>
              <w:t xml:space="preserve"> содержащихся в нем сведений»</w:t>
            </w:r>
          </w:p>
        </w:tc>
        <w:tc>
          <w:tcPr>
            <w:tcW w:w="500" w:type="pct"/>
            <w:tcBorders>
              <w:top w:val="single" w:sz="2" w:space="0" w:color="000000"/>
              <w:left w:val="single" w:sz="2" w:space="0" w:color="000000"/>
              <w:bottom w:val="single" w:sz="2" w:space="0" w:color="000000"/>
              <w:right w:val="single" w:sz="2" w:space="0" w:color="000000"/>
            </w:tcBorders>
          </w:tcPr>
          <w:p w14:paraId="01D212B9" w14:textId="26556D17" w:rsidR="003F0C2A" w:rsidRPr="004C5083" w:rsidRDefault="001570B0" w:rsidP="00117D5A">
            <w:pPr>
              <w:spacing w:after="0" w:line="254" w:lineRule="auto"/>
              <w:ind w:left="43" w:right="0" w:firstLine="0"/>
              <w:rPr>
                <w:color w:val="auto"/>
                <w:sz w:val="22"/>
              </w:rPr>
            </w:pPr>
            <w:r>
              <w:rPr>
                <w:color w:val="auto"/>
                <w:sz w:val="22"/>
              </w:rPr>
              <w:t>Д</w:t>
            </w:r>
            <w:r w:rsidR="00885F8B" w:rsidRPr="004C5083">
              <w:rPr>
                <w:color w:val="auto"/>
                <w:sz w:val="22"/>
              </w:rPr>
              <w:t>ля всех объектов капитального строительства</w:t>
            </w:r>
          </w:p>
        </w:tc>
        <w:tc>
          <w:tcPr>
            <w:tcW w:w="664" w:type="pct"/>
            <w:tcBorders>
              <w:top w:val="single" w:sz="2" w:space="0" w:color="000000"/>
              <w:left w:val="single" w:sz="2" w:space="0" w:color="000000"/>
              <w:bottom w:val="single" w:sz="2" w:space="0" w:color="000000"/>
              <w:right w:val="single" w:sz="2" w:space="0" w:color="000000"/>
            </w:tcBorders>
          </w:tcPr>
          <w:p w14:paraId="7324ED9D" w14:textId="320218AD" w:rsidR="003F0C2A" w:rsidRPr="004C5083" w:rsidRDefault="00885F8B" w:rsidP="00117D5A">
            <w:pPr>
              <w:spacing w:after="0" w:line="259" w:lineRule="auto"/>
              <w:ind w:left="43" w:right="0" w:firstLine="0"/>
              <w:jc w:val="center"/>
              <w:rPr>
                <w:color w:val="auto"/>
                <w:sz w:val="22"/>
              </w:rPr>
            </w:pPr>
            <w:r w:rsidRPr="004C5083">
              <w:rPr>
                <w:color w:val="auto"/>
                <w:sz w:val="22"/>
              </w:rPr>
              <w:t>-</w:t>
            </w:r>
          </w:p>
        </w:tc>
      </w:tr>
      <w:tr w:rsidR="00F52C5A" w:rsidRPr="004C5083" w14:paraId="1DAD4675" w14:textId="77777777" w:rsidTr="00117D5A">
        <w:trPr>
          <w:trHeight w:val="339"/>
        </w:trPr>
        <w:tc>
          <w:tcPr>
            <w:tcW w:w="5000" w:type="pct"/>
            <w:gridSpan w:val="12"/>
            <w:tcBorders>
              <w:top w:val="single" w:sz="2" w:space="0" w:color="000000"/>
              <w:left w:val="single" w:sz="2" w:space="0" w:color="000000"/>
              <w:bottom w:val="single" w:sz="2" w:space="0" w:color="000000"/>
              <w:right w:val="single" w:sz="2" w:space="0" w:color="000000"/>
            </w:tcBorders>
          </w:tcPr>
          <w:p w14:paraId="2E30B570" w14:textId="29B858A3" w:rsidR="00543488" w:rsidRPr="004C5083" w:rsidRDefault="00543488" w:rsidP="00117D5A">
            <w:pPr>
              <w:pStyle w:val="a4"/>
              <w:spacing w:after="0" w:line="259" w:lineRule="auto"/>
              <w:ind w:left="43" w:right="0" w:firstLine="0"/>
              <w:rPr>
                <w:color w:val="auto"/>
                <w:sz w:val="22"/>
              </w:rPr>
            </w:pPr>
            <w:r w:rsidRPr="004C5083">
              <w:rPr>
                <w:color w:val="auto"/>
                <w:sz w:val="22"/>
              </w:rPr>
              <w:t>2. Получение разрешения на ввод объекта в эксплуатацию</w:t>
            </w:r>
          </w:p>
        </w:tc>
      </w:tr>
      <w:tr w:rsidR="00AE1C9E" w:rsidRPr="004C5083" w14:paraId="34493BC9"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429248B5" w14:textId="0E7CF4A5" w:rsidR="00885F8B" w:rsidRPr="004C5083" w:rsidRDefault="00885F8B" w:rsidP="00117D5A">
            <w:pPr>
              <w:spacing w:after="0" w:line="259" w:lineRule="auto"/>
              <w:ind w:left="43" w:right="0" w:firstLine="0"/>
              <w:jc w:val="center"/>
              <w:rPr>
                <w:color w:val="auto"/>
                <w:sz w:val="22"/>
              </w:rPr>
            </w:pPr>
            <w:r w:rsidRPr="004C5083">
              <w:rPr>
                <w:color w:val="auto"/>
                <w:sz w:val="22"/>
              </w:rPr>
              <w:t>2</w:t>
            </w:r>
            <w:r w:rsidR="00120C8C">
              <w:rPr>
                <w:color w:val="auto"/>
                <w:sz w:val="22"/>
              </w:rPr>
              <w:t>.</w:t>
            </w:r>
          </w:p>
        </w:tc>
        <w:tc>
          <w:tcPr>
            <w:tcW w:w="476" w:type="pct"/>
            <w:tcBorders>
              <w:top w:val="single" w:sz="2" w:space="0" w:color="000000"/>
              <w:left w:val="single" w:sz="2" w:space="0" w:color="000000"/>
              <w:bottom w:val="single" w:sz="2" w:space="0" w:color="000000"/>
              <w:right w:val="single" w:sz="2" w:space="0" w:color="000000"/>
            </w:tcBorders>
          </w:tcPr>
          <w:p w14:paraId="00FC324E" w14:textId="3564A20A" w:rsidR="00885F8B" w:rsidRPr="004C5083" w:rsidRDefault="00885F8B" w:rsidP="00117D5A">
            <w:pPr>
              <w:tabs>
                <w:tab w:val="center" w:pos="576"/>
                <w:tab w:val="center" w:pos="1807"/>
              </w:tabs>
              <w:spacing w:after="0" w:line="259" w:lineRule="auto"/>
              <w:ind w:left="43" w:right="0" w:firstLine="0"/>
              <w:rPr>
                <w:color w:val="auto"/>
                <w:sz w:val="22"/>
              </w:rPr>
            </w:pPr>
            <w:r w:rsidRPr="004C5083">
              <w:rPr>
                <w:color w:val="auto"/>
                <w:sz w:val="22"/>
              </w:rPr>
              <w:t>Подача заявления о выдаче разрешения</w:t>
            </w:r>
            <w:r w:rsidR="00120C8C">
              <w:rPr>
                <w:color w:val="auto"/>
                <w:sz w:val="22"/>
              </w:rPr>
              <w:t xml:space="preserve"> </w:t>
            </w:r>
            <w:r w:rsidRPr="004C5083">
              <w:rPr>
                <w:color w:val="auto"/>
                <w:sz w:val="22"/>
              </w:rPr>
              <w:t>на ввод объект</w:t>
            </w:r>
            <w:r w:rsidR="00A2506A" w:rsidRPr="004C5083">
              <w:rPr>
                <w:color w:val="auto"/>
                <w:sz w:val="22"/>
              </w:rPr>
              <w:t>а</w:t>
            </w:r>
            <w:r w:rsidRPr="004C5083">
              <w:rPr>
                <w:color w:val="auto"/>
                <w:sz w:val="22"/>
              </w:rPr>
              <w:t xml:space="preserve"> капитального строительства эксплуатацию</w:t>
            </w:r>
          </w:p>
        </w:tc>
        <w:tc>
          <w:tcPr>
            <w:tcW w:w="328" w:type="pct"/>
            <w:tcBorders>
              <w:top w:val="single" w:sz="2" w:space="0" w:color="000000"/>
              <w:left w:val="single" w:sz="2" w:space="0" w:color="000000"/>
              <w:bottom w:val="single" w:sz="2" w:space="0" w:color="000000"/>
              <w:right w:val="single" w:sz="2" w:space="0" w:color="000000"/>
            </w:tcBorders>
          </w:tcPr>
          <w:p w14:paraId="6622990D" w14:textId="206D7A25" w:rsidR="00885F8B" w:rsidRPr="004C5083" w:rsidRDefault="00A2506A" w:rsidP="00117D5A">
            <w:pPr>
              <w:spacing w:after="0" w:line="249" w:lineRule="auto"/>
              <w:ind w:left="43" w:right="0" w:firstLine="0"/>
              <w:rPr>
                <w:color w:val="auto"/>
                <w:sz w:val="22"/>
              </w:rPr>
            </w:pPr>
            <w:r w:rsidRPr="004C5083">
              <w:rPr>
                <w:color w:val="auto"/>
                <w:sz w:val="22"/>
              </w:rPr>
              <w:t>1 рабочий день</w:t>
            </w:r>
          </w:p>
        </w:tc>
        <w:tc>
          <w:tcPr>
            <w:tcW w:w="328" w:type="pct"/>
            <w:tcBorders>
              <w:top w:val="single" w:sz="2" w:space="0" w:color="000000"/>
              <w:left w:val="single" w:sz="2" w:space="0" w:color="000000"/>
              <w:bottom w:val="single" w:sz="2" w:space="0" w:color="000000"/>
              <w:right w:val="single" w:sz="2" w:space="0" w:color="000000"/>
            </w:tcBorders>
          </w:tcPr>
          <w:p w14:paraId="585662D6" w14:textId="771F211D" w:rsidR="00885F8B" w:rsidRPr="004C5083" w:rsidRDefault="00A2506A" w:rsidP="00117D5A">
            <w:pPr>
              <w:spacing w:after="0" w:line="249" w:lineRule="auto"/>
              <w:ind w:left="43" w:right="0" w:firstLine="0"/>
              <w:rPr>
                <w:color w:val="auto"/>
                <w:sz w:val="22"/>
              </w:rPr>
            </w:pPr>
            <w:r w:rsidRPr="004C5083">
              <w:rPr>
                <w:color w:val="auto"/>
                <w:sz w:val="22"/>
              </w:rPr>
              <w:t>1 рабочий день</w:t>
            </w:r>
          </w:p>
        </w:tc>
        <w:tc>
          <w:tcPr>
            <w:tcW w:w="296" w:type="pct"/>
            <w:tcBorders>
              <w:top w:val="single" w:sz="2" w:space="0" w:color="000000"/>
              <w:left w:val="single" w:sz="2" w:space="0" w:color="000000"/>
              <w:bottom w:val="single" w:sz="2" w:space="0" w:color="000000"/>
              <w:right w:val="single" w:sz="2" w:space="0" w:color="000000"/>
            </w:tcBorders>
          </w:tcPr>
          <w:p w14:paraId="051A8C41" w14:textId="40D79DE2" w:rsidR="00885F8B" w:rsidRPr="004C5083" w:rsidRDefault="008768A4" w:rsidP="00117D5A">
            <w:pPr>
              <w:spacing w:after="0" w:line="246" w:lineRule="auto"/>
              <w:ind w:left="43" w:right="0" w:firstLine="0"/>
              <w:jc w:val="center"/>
              <w:rPr>
                <w:color w:val="auto"/>
                <w:sz w:val="22"/>
              </w:rPr>
            </w:pPr>
            <w:r w:rsidRPr="004C5083">
              <w:rPr>
                <w:color w:val="auto"/>
                <w:sz w:val="22"/>
              </w:rPr>
              <w:t>4</w:t>
            </w:r>
          </w:p>
        </w:tc>
        <w:tc>
          <w:tcPr>
            <w:tcW w:w="616" w:type="pct"/>
            <w:tcBorders>
              <w:top w:val="single" w:sz="2" w:space="0" w:color="000000"/>
              <w:left w:val="single" w:sz="2" w:space="0" w:color="000000"/>
              <w:bottom w:val="single" w:sz="2" w:space="0" w:color="000000"/>
              <w:right w:val="single" w:sz="2" w:space="0" w:color="000000"/>
            </w:tcBorders>
          </w:tcPr>
          <w:p w14:paraId="66834B4A" w14:textId="0FA154F7" w:rsidR="00885F8B" w:rsidRPr="004C5083" w:rsidRDefault="00157A7A" w:rsidP="00117D5A">
            <w:pPr>
              <w:spacing w:after="0" w:line="251" w:lineRule="auto"/>
              <w:ind w:left="43" w:right="0" w:firstLine="0"/>
              <w:rPr>
                <w:color w:val="auto"/>
                <w:sz w:val="22"/>
              </w:rPr>
            </w:pPr>
            <w:r>
              <w:rPr>
                <w:color w:val="auto"/>
                <w:sz w:val="22"/>
              </w:rPr>
              <w:t>Д</w:t>
            </w:r>
            <w:r w:rsidR="008768A4" w:rsidRPr="004C5083">
              <w:rPr>
                <w:color w:val="auto"/>
                <w:sz w:val="22"/>
              </w:rPr>
              <w:t>окументы, указанные в части 3 статьи 55 ГрК РФ</w:t>
            </w:r>
          </w:p>
        </w:tc>
        <w:tc>
          <w:tcPr>
            <w:tcW w:w="572" w:type="pct"/>
            <w:tcBorders>
              <w:top w:val="single" w:sz="2" w:space="0" w:color="000000"/>
              <w:left w:val="single" w:sz="2" w:space="0" w:color="000000"/>
              <w:bottom w:val="single" w:sz="2" w:space="0" w:color="000000"/>
              <w:right w:val="single" w:sz="2" w:space="0" w:color="000000"/>
            </w:tcBorders>
          </w:tcPr>
          <w:p w14:paraId="55EC4021" w14:textId="02D47506" w:rsidR="00885F8B" w:rsidRPr="004C5083" w:rsidRDefault="00157A7A" w:rsidP="00117D5A">
            <w:pPr>
              <w:spacing w:after="0" w:line="247" w:lineRule="auto"/>
              <w:ind w:left="43" w:right="0" w:firstLine="0"/>
              <w:rPr>
                <w:color w:val="auto"/>
                <w:sz w:val="22"/>
              </w:rPr>
            </w:pPr>
            <w:r>
              <w:rPr>
                <w:color w:val="auto"/>
                <w:sz w:val="22"/>
              </w:rPr>
              <w:t>Р</w:t>
            </w:r>
            <w:r w:rsidR="005C060F" w:rsidRPr="004C5083">
              <w:rPr>
                <w:color w:val="auto"/>
                <w:sz w:val="22"/>
              </w:rPr>
              <w:t>азрешение на ввод объекта в эксплуатацию</w:t>
            </w:r>
          </w:p>
        </w:tc>
        <w:tc>
          <w:tcPr>
            <w:tcW w:w="510" w:type="pct"/>
            <w:tcBorders>
              <w:top w:val="single" w:sz="2" w:space="0" w:color="000000"/>
              <w:left w:val="single" w:sz="2" w:space="0" w:color="000000"/>
              <w:bottom w:val="single" w:sz="2" w:space="0" w:color="000000"/>
              <w:right w:val="single" w:sz="2" w:space="0" w:color="000000"/>
            </w:tcBorders>
          </w:tcPr>
          <w:p w14:paraId="6365218E" w14:textId="442A6323" w:rsidR="00885F8B" w:rsidRPr="004C5083" w:rsidRDefault="00157A7A" w:rsidP="00117D5A">
            <w:pPr>
              <w:spacing w:after="0" w:line="259" w:lineRule="auto"/>
              <w:ind w:left="43" w:right="0" w:firstLine="0"/>
              <w:rPr>
                <w:color w:val="auto"/>
                <w:sz w:val="22"/>
              </w:rPr>
            </w:pPr>
            <w:r>
              <w:rPr>
                <w:color w:val="auto"/>
                <w:sz w:val="22"/>
              </w:rPr>
              <w:t>У</w:t>
            </w:r>
            <w:r w:rsidR="005C060F" w:rsidRPr="004C5083">
              <w:rPr>
                <w:color w:val="auto"/>
                <w:sz w:val="22"/>
              </w:rPr>
              <w:t xml:space="preserve">правление архитектуры и градостроительства мэрии </w:t>
            </w:r>
          </w:p>
        </w:tc>
        <w:tc>
          <w:tcPr>
            <w:tcW w:w="518" w:type="pct"/>
            <w:tcBorders>
              <w:top w:val="single" w:sz="2" w:space="0" w:color="000000"/>
              <w:left w:val="single" w:sz="2" w:space="0" w:color="000000"/>
              <w:bottom w:val="single" w:sz="2" w:space="0" w:color="000000"/>
              <w:right w:val="single" w:sz="2" w:space="0" w:color="000000"/>
            </w:tcBorders>
          </w:tcPr>
          <w:p w14:paraId="39C5302F" w14:textId="4C19BDFA" w:rsidR="00885F8B" w:rsidRPr="004C5083" w:rsidRDefault="00157A7A" w:rsidP="00117D5A">
            <w:pPr>
              <w:spacing w:after="0" w:line="263" w:lineRule="auto"/>
              <w:ind w:left="43" w:right="0" w:firstLine="0"/>
              <w:rPr>
                <w:color w:val="auto"/>
                <w:sz w:val="22"/>
              </w:rPr>
            </w:pPr>
            <w:r>
              <w:rPr>
                <w:color w:val="auto"/>
                <w:sz w:val="22"/>
              </w:rPr>
              <w:t>Ч</w:t>
            </w:r>
            <w:r w:rsidR="00CB3F59" w:rsidRPr="004C5083">
              <w:rPr>
                <w:color w:val="auto"/>
                <w:sz w:val="22"/>
              </w:rPr>
              <w:t>асти 2-3 статьи 55 ГрК РФ</w:t>
            </w:r>
          </w:p>
        </w:tc>
        <w:tc>
          <w:tcPr>
            <w:tcW w:w="500" w:type="pct"/>
            <w:tcBorders>
              <w:top w:val="single" w:sz="2" w:space="0" w:color="000000"/>
              <w:left w:val="single" w:sz="2" w:space="0" w:color="000000"/>
              <w:bottom w:val="single" w:sz="2" w:space="0" w:color="000000"/>
              <w:right w:val="single" w:sz="2" w:space="0" w:color="000000"/>
            </w:tcBorders>
          </w:tcPr>
          <w:p w14:paraId="5CD64E9E" w14:textId="36598D98" w:rsidR="00885F8B" w:rsidRPr="004C5083" w:rsidRDefault="00157A7A" w:rsidP="00117D5A">
            <w:pPr>
              <w:spacing w:after="0" w:line="254" w:lineRule="auto"/>
              <w:ind w:left="43" w:right="0" w:firstLine="0"/>
              <w:rPr>
                <w:color w:val="auto"/>
                <w:sz w:val="22"/>
              </w:rPr>
            </w:pPr>
            <w:r>
              <w:rPr>
                <w:color w:val="auto"/>
                <w:sz w:val="22"/>
              </w:rPr>
              <w:t>Д</w:t>
            </w:r>
            <w:r w:rsidR="00215976" w:rsidRPr="004C5083">
              <w:rPr>
                <w:color w:val="auto"/>
                <w:sz w:val="22"/>
              </w:rPr>
              <w:t xml:space="preserve">ля всех объектов капитального строительства </w:t>
            </w:r>
          </w:p>
        </w:tc>
        <w:tc>
          <w:tcPr>
            <w:tcW w:w="664" w:type="pct"/>
            <w:tcBorders>
              <w:top w:val="single" w:sz="2" w:space="0" w:color="000000"/>
              <w:left w:val="single" w:sz="2" w:space="0" w:color="000000"/>
              <w:bottom w:val="single" w:sz="2" w:space="0" w:color="000000"/>
              <w:right w:val="single" w:sz="2" w:space="0" w:color="000000"/>
            </w:tcBorders>
          </w:tcPr>
          <w:p w14:paraId="2492F18C" w14:textId="1F7A3B72" w:rsidR="00885F8B" w:rsidRPr="004C5083" w:rsidRDefault="00215976" w:rsidP="00117D5A">
            <w:pPr>
              <w:spacing w:after="0" w:line="259" w:lineRule="auto"/>
              <w:ind w:left="43" w:right="0" w:firstLine="0"/>
              <w:rPr>
                <w:color w:val="auto"/>
                <w:sz w:val="22"/>
              </w:rPr>
            </w:pPr>
            <w:r w:rsidRPr="004C5083">
              <w:rPr>
                <w:color w:val="auto"/>
                <w:sz w:val="22"/>
              </w:rPr>
              <w:t>-</w:t>
            </w:r>
          </w:p>
        </w:tc>
      </w:tr>
      <w:tr w:rsidR="00AE1C9E" w:rsidRPr="004C5083" w14:paraId="4B515427" w14:textId="77777777" w:rsidTr="00117D5A">
        <w:trPr>
          <w:gridAfter w:val="1"/>
          <w:wAfter w:w="2" w:type="pct"/>
          <w:trHeight w:val="958"/>
        </w:trPr>
        <w:tc>
          <w:tcPr>
            <w:tcW w:w="189" w:type="pct"/>
            <w:tcBorders>
              <w:top w:val="single" w:sz="2" w:space="0" w:color="000000"/>
              <w:left w:val="single" w:sz="2" w:space="0" w:color="000000"/>
              <w:bottom w:val="single" w:sz="2" w:space="0" w:color="000000"/>
              <w:right w:val="single" w:sz="2" w:space="0" w:color="000000"/>
            </w:tcBorders>
          </w:tcPr>
          <w:p w14:paraId="399551AB" w14:textId="39D314B5" w:rsidR="000632A3" w:rsidRPr="004C5083" w:rsidRDefault="00120C8C" w:rsidP="00117D5A">
            <w:pPr>
              <w:spacing w:after="0" w:line="259" w:lineRule="auto"/>
              <w:ind w:left="43" w:right="0" w:firstLine="0"/>
              <w:jc w:val="center"/>
              <w:rPr>
                <w:color w:val="auto"/>
                <w:sz w:val="22"/>
              </w:rPr>
            </w:pPr>
            <w:r>
              <w:rPr>
                <w:color w:val="auto"/>
                <w:sz w:val="22"/>
              </w:rPr>
              <w:t>3.</w:t>
            </w:r>
          </w:p>
        </w:tc>
        <w:tc>
          <w:tcPr>
            <w:tcW w:w="476" w:type="pct"/>
            <w:tcBorders>
              <w:top w:val="single" w:sz="2" w:space="0" w:color="000000"/>
              <w:left w:val="single" w:sz="2" w:space="0" w:color="000000"/>
              <w:bottom w:val="single" w:sz="2" w:space="0" w:color="000000"/>
              <w:right w:val="single" w:sz="2" w:space="0" w:color="000000"/>
            </w:tcBorders>
          </w:tcPr>
          <w:p w14:paraId="306ADEF2" w14:textId="7B174559" w:rsidR="000632A3" w:rsidRPr="004C5083" w:rsidRDefault="000632A3" w:rsidP="00117D5A">
            <w:pPr>
              <w:tabs>
                <w:tab w:val="center" w:pos="576"/>
                <w:tab w:val="center" w:pos="1807"/>
              </w:tabs>
              <w:spacing w:after="0" w:line="259" w:lineRule="auto"/>
              <w:ind w:left="43" w:right="0" w:firstLine="0"/>
              <w:rPr>
                <w:color w:val="auto"/>
                <w:sz w:val="22"/>
              </w:rPr>
            </w:pPr>
            <w:r w:rsidRPr="004C5083">
              <w:rPr>
                <w:color w:val="auto"/>
                <w:sz w:val="22"/>
              </w:rPr>
              <w:t>Получение разрешения на ввод объекта эксплуатацию</w:t>
            </w:r>
          </w:p>
        </w:tc>
        <w:tc>
          <w:tcPr>
            <w:tcW w:w="328" w:type="pct"/>
            <w:tcBorders>
              <w:top w:val="single" w:sz="2" w:space="0" w:color="000000"/>
              <w:left w:val="single" w:sz="2" w:space="0" w:color="000000"/>
              <w:bottom w:val="single" w:sz="2" w:space="0" w:color="000000"/>
              <w:right w:val="single" w:sz="2" w:space="0" w:color="000000"/>
            </w:tcBorders>
          </w:tcPr>
          <w:p w14:paraId="0EF7AAE1" w14:textId="67DD249B" w:rsidR="000632A3" w:rsidRPr="004C5083" w:rsidRDefault="000632A3" w:rsidP="00117D5A">
            <w:pPr>
              <w:spacing w:after="0" w:line="249" w:lineRule="auto"/>
              <w:ind w:left="43" w:right="0" w:firstLine="0"/>
              <w:rPr>
                <w:color w:val="auto"/>
                <w:sz w:val="22"/>
              </w:rPr>
            </w:pPr>
            <w:r w:rsidRPr="004C5083">
              <w:rPr>
                <w:color w:val="auto"/>
                <w:sz w:val="22"/>
              </w:rPr>
              <w:t>5 рабочих дней</w:t>
            </w:r>
          </w:p>
        </w:tc>
        <w:tc>
          <w:tcPr>
            <w:tcW w:w="328" w:type="pct"/>
            <w:tcBorders>
              <w:top w:val="single" w:sz="2" w:space="0" w:color="000000"/>
              <w:left w:val="single" w:sz="2" w:space="0" w:color="000000"/>
              <w:bottom w:val="single" w:sz="2" w:space="0" w:color="000000"/>
              <w:right w:val="single" w:sz="2" w:space="0" w:color="000000"/>
            </w:tcBorders>
          </w:tcPr>
          <w:p w14:paraId="4E633FB9" w14:textId="2A54653F" w:rsidR="000632A3" w:rsidRPr="004C5083" w:rsidRDefault="000632A3" w:rsidP="00117D5A">
            <w:pPr>
              <w:spacing w:after="0" w:line="249" w:lineRule="auto"/>
              <w:ind w:left="43" w:right="0" w:firstLine="0"/>
              <w:rPr>
                <w:color w:val="auto"/>
                <w:sz w:val="22"/>
              </w:rPr>
            </w:pPr>
            <w:r w:rsidRPr="004C5083">
              <w:rPr>
                <w:color w:val="auto"/>
                <w:sz w:val="22"/>
              </w:rPr>
              <w:t>5 рабочих дней</w:t>
            </w:r>
          </w:p>
        </w:tc>
        <w:tc>
          <w:tcPr>
            <w:tcW w:w="296" w:type="pct"/>
            <w:tcBorders>
              <w:top w:val="single" w:sz="2" w:space="0" w:color="000000"/>
              <w:left w:val="single" w:sz="2" w:space="0" w:color="000000"/>
              <w:bottom w:val="single" w:sz="2" w:space="0" w:color="000000"/>
              <w:right w:val="single" w:sz="2" w:space="0" w:color="000000"/>
            </w:tcBorders>
          </w:tcPr>
          <w:p w14:paraId="509068B5" w14:textId="3FA51BB4" w:rsidR="000632A3" w:rsidRPr="004C5083" w:rsidRDefault="00DE6354" w:rsidP="00117D5A">
            <w:pPr>
              <w:spacing w:after="0" w:line="246" w:lineRule="auto"/>
              <w:ind w:left="43" w:right="0" w:firstLine="0"/>
              <w:jc w:val="center"/>
              <w:rPr>
                <w:color w:val="auto"/>
                <w:sz w:val="22"/>
              </w:rPr>
            </w:pPr>
            <w:r w:rsidRPr="004C5083">
              <w:rPr>
                <w:color w:val="auto"/>
                <w:sz w:val="22"/>
              </w:rPr>
              <w:t>4</w:t>
            </w:r>
          </w:p>
        </w:tc>
        <w:tc>
          <w:tcPr>
            <w:tcW w:w="616" w:type="pct"/>
            <w:tcBorders>
              <w:top w:val="single" w:sz="2" w:space="0" w:color="000000"/>
              <w:left w:val="single" w:sz="2" w:space="0" w:color="000000"/>
              <w:bottom w:val="single" w:sz="2" w:space="0" w:color="000000"/>
              <w:right w:val="single" w:sz="2" w:space="0" w:color="000000"/>
            </w:tcBorders>
          </w:tcPr>
          <w:p w14:paraId="4F0DD30D" w14:textId="6C5E9589" w:rsidR="000632A3" w:rsidRPr="004C5083" w:rsidRDefault="00157A7A" w:rsidP="00117D5A">
            <w:pPr>
              <w:spacing w:after="0" w:line="251" w:lineRule="auto"/>
              <w:ind w:left="43" w:right="0" w:firstLine="0"/>
              <w:rPr>
                <w:color w:val="auto"/>
                <w:sz w:val="22"/>
              </w:rPr>
            </w:pPr>
            <w:r>
              <w:rPr>
                <w:color w:val="auto"/>
                <w:sz w:val="22"/>
              </w:rPr>
              <w:t>З</w:t>
            </w:r>
            <w:r w:rsidR="000632A3" w:rsidRPr="004C5083">
              <w:rPr>
                <w:color w:val="auto"/>
                <w:sz w:val="22"/>
              </w:rPr>
              <w:t>аявление и документы, приложенные</w:t>
            </w:r>
            <w:r w:rsidR="00DD6F7B">
              <w:rPr>
                <w:color w:val="auto"/>
                <w:sz w:val="22"/>
              </w:rPr>
              <w:t xml:space="preserve"> </w:t>
            </w:r>
            <w:r w:rsidR="000632A3" w:rsidRPr="004C5083">
              <w:rPr>
                <w:color w:val="auto"/>
                <w:sz w:val="22"/>
              </w:rPr>
              <w:t>к</w:t>
            </w:r>
            <w:r w:rsidR="00DD6F7B">
              <w:rPr>
                <w:color w:val="auto"/>
                <w:sz w:val="22"/>
              </w:rPr>
              <w:t xml:space="preserve"> </w:t>
            </w:r>
            <w:r w:rsidR="000632A3" w:rsidRPr="004C5083">
              <w:rPr>
                <w:color w:val="auto"/>
                <w:sz w:val="22"/>
              </w:rPr>
              <w:t>заявлению о выдаче разрешения на ввод объекта эксплуатацию</w:t>
            </w:r>
          </w:p>
        </w:tc>
        <w:tc>
          <w:tcPr>
            <w:tcW w:w="572" w:type="pct"/>
            <w:tcBorders>
              <w:top w:val="single" w:sz="2" w:space="0" w:color="000000"/>
              <w:left w:val="single" w:sz="2" w:space="0" w:color="000000"/>
              <w:bottom w:val="single" w:sz="2" w:space="0" w:color="000000"/>
              <w:right w:val="single" w:sz="2" w:space="0" w:color="000000"/>
            </w:tcBorders>
          </w:tcPr>
          <w:p w14:paraId="606677C2" w14:textId="0230325A" w:rsidR="000632A3" w:rsidRPr="004C5083" w:rsidRDefault="00DD6F7B" w:rsidP="00117D5A">
            <w:pPr>
              <w:spacing w:after="0" w:line="247" w:lineRule="auto"/>
              <w:ind w:left="43" w:right="0" w:firstLine="0"/>
              <w:rPr>
                <w:color w:val="auto"/>
                <w:sz w:val="22"/>
              </w:rPr>
            </w:pPr>
            <w:r>
              <w:rPr>
                <w:color w:val="auto"/>
                <w:sz w:val="22"/>
              </w:rPr>
              <w:t>Р</w:t>
            </w:r>
            <w:r w:rsidR="000632A3" w:rsidRPr="004C5083">
              <w:rPr>
                <w:color w:val="auto"/>
                <w:sz w:val="22"/>
              </w:rPr>
              <w:t>азрешение на ввод объекта в эксплуатацию</w:t>
            </w:r>
          </w:p>
        </w:tc>
        <w:tc>
          <w:tcPr>
            <w:tcW w:w="510" w:type="pct"/>
            <w:tcBorders>
              <w:top w:val="single" w:sz="2" w:space="0" w:color="000000"/>
              <w:left w:val="single" w:sz="2" w:space="0" w:color="000000"/>
              <w:bottom w:val="single" w:sz="2" w:space="0" w:color="000000"/>
              <w:right w:val="single" w:sz="2" w:space="0" w:color="000000"/>
            </w:tcBorders>
          </w:tcPr>
          <w:p w14:paraId="560D25BE" w14:textId="199FE43B" w:rsidR="000632A3" w:rsidRPr="004C5083" w:rsidRDefault="00DD6F7B" w:rsidP="00117D5A">
            <w:pPr>
              <w:spacing w:after="0" w:line="259" w:lineRule="auto"/>
              <w:ind w:left="43" w:right="0" w:firstLine="0"/>
              <w:rPr>
                <w:b/>
                <w:bCs/>
                <w:color w:val="auto"/>
                <w:sz w:val="22"/>
              </w:rPr>
            </w:pPr>
            <w:r>
              <w:rPr>
                <w:color w:val="auto"/>
                <w:sz w:val="22"/>
              </w:rPr>
              <w:t>У</w:t>
            </w:r>
            <w:r w:rsidR="000632A3" w:rsidRPr="004C5083">
              <w:rPr>
                <w:color w:val="auto"/>
                <w:sz w:val="22"/>
              </w:rPr>
              <w:t xml:space="preserve">правление архитектуры и градостроительства мэрии </w:t>
            </w:r>
          </w:p>
        </w:tc>
        <w:tc>
          <w:tcPr>
            <w:tcW w:w="518" w:type="pct"/>
            <w:tcBorders>
              <w:top w:val="single" w:sz="2" w:space="0" w:color="000000"/>
              <w:left w:val="single" w:sz="2" w:space="0" w:color="000000"/>
              <w:bottom w:val="single" w:sz="2" w:space="0" w:color="000000"/>
              <w:right w:val="single" w:sz="2" w:space="0" w:color="000000"/>
            </w:tcBorders>
          </w:tcPr>
          <w:p w14:paraId="516DC2D0" w14:textId="6CEC44D4" w:rsidR="000632A3" w:rsidRPr="004C5083" w:rsidRDefault="00DD6F7B" w:rsidP="00117D5A">
            <w:pPr>
              <w:spacing w:after="0" w:line="263" w:lineRule="auto"/>
              <w:ind w:left="43" w:right="0" w:firstLine="0"/>
              <w:rPr>
                <w:color w:val="auto"/>
                <w:sz w:val="22"/>
              </w:rPr>
            </w:pPr>
            <w:r>
              <w:rPr>
                <w:color w:val="auto"/>
                <w:sz w:val="22"/>
              </w:rPr>
              <w:t>С</w:t>
            </w:r>
            <w:r w:rsidR="000632A3" w:rsidRPr="004C5083">
              <w:rPr>
                <w:color w:val="auto"/>
                <w:sz w:val="22"/>
              </w:rPr>
              <w:t>татья 55 ГрК РФ</w:t>
            </w:r>
          </w:p>
        </w:tc>
        <w:tc>
          <w:tcPr>
            <w:tcW w:w="500" w:type="pct"/>
            <w:tcBorders>
              <w:top w:val="single" w:sz="2" w:space="0" w:color="000000"/>
              <w:left w:val="single" w:sz="2" w:space="0" w:color="000000"/>
              <w:bottom w:val="single" w:sz="2" w:space="0" w:color="000000"/>
              <w:right w:val="single" w:sz="2" w:space="0" w:color="000000"/>
            </w:tcBorders>
          </w:tcPr>
          <w:p w14:paraId="7AD788C4" w14:textId="4C668C75" w:rsidR="000632A3" w:rsidRPr="004C5083" w:rsidRDefault="00DD6F7B" w:rsidP="00117D5A">
            <w:pPr>
              <w:spacing w:after="0" w:line="254" w:lineRule="auto"/>
              <w:ind w:left="43" w:right="0" w:firstLine="0"/>
              <w:rPr>
                <w:color w:val="auto"/>
                <w:sz w:val="22"/>
              </w:rPr>
            </w:pPr>
            <w:r>
              <w:rPr>
                <w:color w:val="auto"/>
                <w:sz w:val="22"/>
              </w:rPr>
              <w:t>Д</w:t>
            </w:r>
            <w:r w:rsidR="000632A3" w:rsidRPr="004C5083">
              <w:rPr>
                <w:color w:val="auto"/>
                <w:sz w:val="22"/>
              </w:rPr>
              <w:t xml:space="preserve">ля всех объектов капитального строительства </w:t>
            </w:r>
          </w:p>
        </w:tc>
        <w:tc>
          <w:tcPr>
            <w:tcW w:w="664" w:type="pct"/>
            <w:tcBorders>
              <w:top w:val="single" w:sz="2" w:space="0" w:color="000000"/>
              <w:left w:val="single" w:sz="2" w:space="0" w:color="000000"/>
              <w:bottom w:val="single" w:sz="2" w:space="0" w:color="000000"/>
              <w:right w:val="single" w:sz="2" w:space="0" w:color="000000"/>
            </w:tcBorders>
          </w:tcPr>
          <w:p w14:paraId="39A6B3ED" w14:textId="63560E91" w:rsidR="000632A3" w:rsidRPr="004C5083" w:rsidRDefault="000632A3" w:rsidP="00117D5A">
            <w:pPr>
              <w:spacing w:after="0" w:line="259" w:lineRule="auto"/>
              <w:ind w:left="43" w:right="0" w:firstLine="0"/>
              <w:rPr>
                <w:color w:val="auto"/>
                <w:sz w:val="22"/>
              </w:rPr>
            </w:pPr>
            <w:r w:rsidRPr="004C5083">
              <w:rPr>
                <w:color w:val="auto"/>
                <w:sz w:val="22"/>
              </w:rPr>
              <w:t>-</w:t>
            </w:r>
          </w:p>
        </w:tc>
      </w:tr>
    </w:tbl>
    <w:p w14:paraId="4CB7E0FE" w14:textId="77777777" w:rsidR="00975F61" w:rsidRDefault="00975F61" w:rsidP="00633748">
      <w:pPr>
        <w:spacing w:after="0" w:line="260" w:lineRule="auto"/>
        <w:ind w:left="1100" w:right="-1290" w:hanging="10"/>
        <w:jc w:val="center"/>
        <w:rPr>
          <w:color w:val="auto"/>
          <w:sz w:val="22"/>
        </w:rPr>
        <w:sectPr w:rsidR="00975F61" w:rsidSect="000C50CF">
          <w:pgSz w:w="16840" w:h="11920" w:orient="landscape"/>
          <w:pgMar w:top="1701" w:right="567" w:bottom="1134" w:left="567" w:header="1021" w:footer="720" w:gutter="0"/>
          <w:pgNumType w:start="1"/>
          <w:cols w:space="720"/>
          <w:titlePg/>
          <w:docGrid w:linePitch="381"/>
        </w:sectPr>
      </w:pPr>
    </w:p>
    <w:p w14:paraId="5A6872EE" w14:textId="77777777" w:rsidR="003C1696" w:rsidRPr="000F77BD" w:rsidRDefault="003C1696" w:rsidP="00527185">
      <w:pPr>
        <w:spacing w:after="0" w:line="271" w:lineRule="auto"/>
        <w:ind w:left="12191" w:right="113" w:firstLine="0"/>
        <w:rPr>
          <w:color w:val="auto"/>
          <w:sz w:val="26"/>
          <w:szCs w:val="26"/>
        </w:rPr>
      </w:pPr>
      <w:r w:rsidRPr="000F77BD">
        <w:rPr>
          <w:color w:val="auto"/>
          <w:sz w:val="26"/>
          <w:szCs w:val="26"/>
        </w:rPr>
        <w:t>УТВЕРЖДЕН</w:t>
      </w:r>
    </w:p>
    <w:p w14:paraId="740DF4E4" w14:textId="038EC214" w:rsidR="003C1696" w:rsidRPr="000F77BD" w:rsidRDefault="003C1696" w:rsidP="00527185">
      <w:pPr>
        <w:spacing w:after="0" w:line="271" w:lineRule="auto"/>
        <w:ind w:left="12191" w:right="113" w:firstLine="0"/>
        <w:rPr>
          <w:color w:val="auto"/>
          <w:sz w:val="26"/>
          <w:szCs w:val="26"/>
        </w:rPr>
      </w:pPr>
      <w:r w:rsidRPr="000F77BD">
        <w:rPr>
          <w:color w:val="auto"/>
          <w:sz w:val="26"/>
          <w:szCs w:val="26"/>
        </w:rPr>
        <w:t>постановлением мэрии</w:t>
      </w:r>
      <w:r w:rsidR="00197E67">
        <w:rPr>
          <w:color w:val="auto"/>
          <w:sz w:val="26"/>
          <w:szCs w:val="26"/>
        </w:rPr>
        <w:t xml:space="preserve"> города</w:t>
      </w:r>
    </w:p>
    <w:p w14:paraId="52513354" w14:textId="77777777" w:rsidR="00D03672" w:rsidRDefault="00D03672" w:rsidP="00D03672">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725AE6DB" w14:textId="785D7E33" w:rsidR="003C1696" w:rsidRDefault="003C1696" w:rsidP="00527185">
      <w:pPr>
        <w:spacing w:after="0" w:line="260" w:lineRule="auto"/>
        <w:ind w:left="12191" w:right="113" w:firstLine="0"/>
        <w:rPr>
          <w:color w:val="auto"/>
          <w:sz w:val="26"/>
          <w:szCs w:val="26"/>
        </w:rPr>
      </w:pPr>
      <w:r w:rsidRPr="000F77BD">
        <w:rPr>
          <w:color w:val="auto"/>
          <w:sz w:val="26"/>
          <w:szCs w:val="26"/>
        </w:rPr>
        <w:t>(при</w:t>
      </w:r>
      <w:r>
        <w:rPr>
          <w:color w:val="auto"/>
          <w:sz w:val="26"/>
          <w:szCs w:val="26"/>
        </w:rPr>
        <w:t>ложение 10)</w:t>
      </w:r>
    </w:p>
    <w:p w14:paraId="47CB0C76" w14:textId="77777777" w:rsidR="00746330" w:rsidRDefault="00746330" w:rsidP="00527185">
      <w:pPr>
        <w:spacing w:after="0" w:line="260" w:lineRule="auto"/>
        <w:ind w:left="12191" w:right="113" w:firstLine="0"/>
        <w:rPr>
          <w:color w:val="auto"/>
          <w:sz w:val="26"/>
          <w:szCs w:val="26"/>
        </w:rPr>
      </w:pPr>
    </w:p>
    <w:p w14:paraId="38CBB903" w14:textId="77777777" w:rsidR="00746330" w:rsidRDefault="00746330" w:rsidP="00527185">
      <w:pPr>
        <w:spacing w:after="0" w:line="260" w:lineRule="auto"/>
        <w:ind w:left="12191" w:right="113" w:firstLine="0"/>
        <w:rPr>
          <w:color w:val="auto"/>
          <w:sz w:val="26"/>
          <w:szCs w:val="26"/>
        </w:rPr>
      </w:pPr>
    </w:p>
    <w:p w14:paraId="6CF92E99" w14:textId="77777777" w:rsidR="00746330" w:rsidRDefault="00746330" w:rsidP="00527185">
      <w:pPr>
        <w:spacing w:after="0" w:line="260" w:lineRule="auto"/>
        <w:ind w:left="12191" w:right="113" w:firstLine="0"/>
        <w:rPr>
          <w:color w:val="auto"/>
          <w:sz w:val="26"/>
          <w:szCs w:val="26"/>
        </w:rPr>
      </w:pPr>
    </w:p>
    <w:p w14:paraId="23F8B3AB" w14:textId="77777777" w:rsidR="00746330" w:rsidRDefault="00293C70" w:rsidP="00084F12">
      <w:pPr>
        <w:spacing w:after="0" w:line="260" w:lineRule="auto"/>
        <w:ind w:left="1100" w:right="1128" w:hanging="10"/>
        <w:jc w:val="center"/>
        <w:rPr>
          <w:color w:val="auto"/>
          <w:sz w:val="26"/>
          <w:szCs w:val="26"/>
        </w:rPr>
      </w:pPr>
      <w:r w:rsidRPr="00F4778C">
        <w:rPr>
          <w:color w:val="auto"/>
          <w:sz w:val="26"/>
          <w:szCs w:val="26"/>
        </w:rPr>
        <w:t xml:space="preserve">Алгоритм действий инвестора для регистрации права собственности </w:t>
      </w:r>
    </w:p>
    <w:p w14:paraId="0C124ED0" w14:textId="17115C9F" w:rsidR="00917B90" w:rsidRPr="00F4778C" w:rsidRDefault="00293C70" w:rsidP="00084F12">
      <w:pPr>
        <w:spacing w:after="0" w:line="260" w:lineRule="auto"/>
        <w:ind w:left="1100" w:right="1128" w:hanging="10"/>
        <w:jc w:val="center"/>
        <w:rPr>
          <w:color w:val="auto"/>
          <w:sz w:val="26"/>
          <w:szCs w:val="26"/>
        </w:rPr>
      </w:pPr>
      <w:r w:rsidRPr="00F4778C">
        <w:rPr>
          <w:color w:val="auto"/>
          <w:sz w:val="26"/>
          <w:szCs w:val="26"/>
        </w:rPr>
        <w:t>на введенный в эксплуатацию объект</w:t>
      </w:r>
    </w:p>
    <w:p w14:paraId="4814AAD1" w14:textId="77777777" w:rsidR="00633748" w:rsidRPr="00F4778C" w:rsidRDefault="00633748" w:rsidP="00084F12">
      <w:pPr>
        <w:spacing w:after="0" w:line="260" w:lineRule="auto"/>
        <w:ind w:left="1100" w:right="1128" w:hanging="10"/>
        <w:jc w:val="center"/>
        <w:rPr>
          <w:color w:val="auto"/>
          <w:sz w:val="26"/>
          <w:szCs w:val="26"/>
        </w:rPr>
      </w:pPr>
    </w:p>
    <w:tbl>
      <w:tblPr>
        <w:tblStyle w:val="TableGrid"/>
        <w:tblW w:w="5000" w:type="pct"/>
        <w:tblInd w:w="0" w:type="dxa"/>
        <w:tblCellMar>
          <w:top w:w="31" w:type="dxa"/>
          <w:left w:w="91" w:type="dxa"/>
          <w:right w:w="89" w:type="dxa"/>
        </w:tblCellMar>
        <w:tblLook w:val="04A0" w:firstRow="1" w:lastRow="0" w:firstColumn="1" w:lastColumn="0" w:noHBand="0" w:noVBand="1"/>
      </w:tblPr>
      <w:tblGrid>
        <w:gridCol w:w="596"/>
        <w:gridCol w:w="1644"/>
        <w:gridCol w:w="1033"/>
        <w:gridCol w:w="1033"/>
        <w:gridCol w:w="933"/>
        <w:gridCol w:w="1492"/>
        <w:gridCol w:w="2098"/>
        <w:gridCol w:w="1605"/>
        <w:gridCol w:w="1605"/>
        <w:gridCol w:w="1573"/>
        <w:gridCol w:w="2088"/>
      </w:tblGrid>
      <w:tr w:rsidR="00F52C5A" w:rsidRPr="00746330" w14:paraId="457B0F10" w14:textId="77777777" w:rsidTr="007303D4">
        <w:trPr>
          <w:trHeight w:val="958"/>
          <w:tblHeader/>
        </w:trPr>
        <w:tc>
          <w:tcPr>
            <w:tcW w:w="190" w:type="pct"/>
            <w:tcBorders>
              <w:top w:val="single" w:sz="2" w:space="0" w:color="000000"/>
              <w:left w:val="single" w:sz="2" w:space="0" w:color="000000"/>
              <w:bottom w:val="single" w:sz="2" w:space="0" w:color="000000"/>
              <w:right w:val="single" w:sz="2" w:space="0" w:color="000000"/>
            </w:tcBorders>
          </w:tcPr>
          <w:p w14:paraId="54A1A248" w14:textId="2A94E950" w:rsidR="001A4D98" w:rsidRPr="00746330" w:rsidRDefault="00746330" w:rsidP="00F36C3A">
            <w:pPr>
              <w:spacing w:after="0" w:line="259" w:lineRule="auto"/>
              <w:ind w:left="43" w:right="0" w:firstLine="0"/>
              <w:jc w:val="center"/>
              <w:rPr>
                <w:color w:val="auto"/>
                <w:sz w:val="22"/>
              </w:rPr>
            </w:pPr>
            <w:r w:rsidRPr="00746330">
              <w:rPr>
                <w:color w:val="auto"/>
                <w:sz w:val="22"/>
              </w:rPr>
              <w:t xml:space="preserve">№ </w:t>
            </w:r>
            <w:r w:rsidR="001A4D98" w:rsidRPr="00746330">
              <w:rPr>
                <w:color w:val="auto"/>
                <w:sz w:val="22"/>
              </w:rPr>
              <w:t>п/п</w:t>
            </w:r>
          </w:p>
        </w:tc>
        <w:tc>
          <w:tcPr>
            <w:tcW w:w="524" w:type="pct"/>
            <w:tcBorders>
              <w:top w:val="single" w:sz="2" w:space="0" w:color="000000"/>
              <w:left w:val="single" w:sz="2" w:space="0" w:color="000000"/>
              <w:bottom w:val="single" w:sz="2" w:space="0" w:color="000000"/>
              <w:right w:val="single" w:sz="2" w:space="0" w:color="000000"/>
            </w:tcBorders>
          </w:tcPr>
          <w:p w14:paraId="57DB8004" w14:textId="77777777" w:rsidR="001A4D98" w:rsidRPr="00746330" w:rsidRDefault="001A4D98" w:rsidP="00746330">
            <w:pPr>
              <w:spacing w:after="0" w:line="259" w:lineRule="auto"/>
              <w:ind w:right="19" w:firstLine="0"/>
              <w:jc w:val="center"/>
              <w:rPr>
                <w:color w:val="auto"/>
                <w:sz w:val="22"/>
              </w:rPr>
            </w:pPr>
            <w:r w:rsidRPr="00746330">
              <w:rPr>
                <w:color w:val="auto"/>
                <w:sz w:val="22"/>
              </w:rPr>
              <w:t>Шаг</w:t>
            </w:r>
          </w:p>
          <w:p w14:paraId="1ACB0DD2" w14:textId="77777777" w:rsidR="001A4D98" w:rsidRPr="00746330" w:rsidRDefault="001A4D98" w:rsidP="00746330">
            <w:pPr>
              <w:spacing w:after="0" w:line="259" w:lineRule="auto"/>
              <w:ind w:right="14" w:firstLine="0"/>
              <w:jc w:val="center"/>
              <w:rPr>
                <w:color w:val="auto"/>
                <w:sz w:val="22"/>
              </w:rPr>
            </w:pPr>
            <w:r w:rsidRPr="00746330">
              <w:rPr>
                <w:color w:val="auto"/>
                <w:sz w:val="22"/>
              </w:rPr>
              <w:t>алгоритма</w:t>
            </w:r>
          </w:p>
          <w:p w14:paraId="7ADDE822" w14:textId="77777777" w:rsidR="001A4D98" w:rsidRPr="00746330" w:rsidRDefault="001A4D98" w:rsidP="00746330">
            <w:pPr>
              <w:spacing w:after="0" w:line="259" w:lineRule="auto"/>
              <w:ind w:right="19" w:firstLine="0"/>
              <w:jc w:val="center"/>
              <w:rPr>
                <w:color w:val="auto"/>
                <w:sz w:val="22"/>
              </w:rPr>
            </w:pPr>
            <w:r w:rsidRPr="00746330">
              <w:rPr>
                <w:color w:val="auto"/>
                <w:sz w:val="22"/>
              </w:rPr>
              <w:t>(процедура)</w:t>
            </w:r>
          </w:p>
        </w:tc>
        <w:tc>
          <w:tcPr>
            <w:tcW w:w="329" w:type="pct"/>
            <w:tcBorders>
              <w:top w:val="single" w:sz="2" w:space="0" w:color="000000"/>
              <w:left w:val="single" w:sz="2" w:space="0" w:color="000000"/>
              <w:bottom w:val="single" w:sz="2" w:space="0" w:color="000000"/>
              <w:right w:val="single" w:sz="2" w:space="0" w:color="000000"/>
            </w:tcBorders>
          </w:tcPr>
          <w:p w14:paraId="048E7BEC" w14:textId="27E616CF" w:rsidR="001A4D98" w:rsidRPr="00746330" w:rsidRDefault="001A4D98" w:rsidP="007303D4">
            <w:pPr>
              <w:spacing w:after="0" w:line="259" w:lineRule="auto"/>
              <w:ind w:left="101" w:right="0" w:firstLine="110"/>
              <w:jc w:val="center"/>
              <w:rPr>
                <w:color w:val="auto"/>
                <w:sz w:val="22"/>
              </w:rPr>
            </w:pPr>
            <w:r w:rsidRPr="00746330">
              <w:rPr>
                <w:color w:val="auto"/>
                <w:sz w:val="22"/>
              </w:rPr>
              <w:t>Срок фактический</w:t>
            </w:r>
          </w:p>
        </w:tc>
        <w:tc>
          <w:tcPr>
            <w:tcW w:w="329" w:type="pct"/>
            <w:tcBorders>
              <w:top w:val="single" w:sz="2" w:space="0" w:color="000000"/>
              <w:left w:val="single" w:sz="2" w:space="0" w:color="000000"/>
              <w:bottom w:val="single" w:sz="2" w:space="0" w:color="000000"/>
              <w:right w:val="single" w:sz="2" w:space="0" w:color="000000"/>
            </w:tcBorders>
          </w:tcPr>
          <w:p w14:paraId="6934CC6C" w14:textId="77777777" w:rsidR="001A4D98" w:rsidRPr="00746330" w:rsidRDefault="001A4D98" w:rsidP="00746330">
            <w:pPr>
              <w:spacing w:after="0" w:line="259" w:lineRule="auto"/>
              <w:ind w:left="43" w:right="0" w:firstLine="130"/>
              <w:jc w:val="center"/>
              <w:rPr>
                <w:color w:val="auto"/>
                <w:sz w:val="22"/>
              </w:rPr>
            </w:pPr>
            <w:r w:rsidRPr="00746330">
              <w:rPr>
                <w:color w:val="auto"/>
                <w:sz w:val="22"/>
              </w:rPr>
              <w:t>Срок целевой</w:t>
            </w:r>
          </w:p>
        </w:tc>
        <w:tc>
          <w:tcPr>
            <w:tcW w:w="297" w:type="pct"/>
            <w:tcBorders>
              <w:top w:val="single" w:sz="2" w:space="0" w:color="000000"/>
              <w:left w:val="single" w:sz="2" w:space="0" w:color="000000"/>
              <w:bottom w:val="single" w:sz="2" w:space="0" w:color="000000"/>
              <w:right w:val="single" w:sz="2" w:space="0" w:color="000000"/>
            </w:tcBorders>
          </w:tcPr>
          <w:p w14:paraId="29933436" w14:textId="531CAF9A" w:rsidR="001A4D98" w:rsidRPr="00746330" w:rsidRDefault="001A4D98" w:rsidP="00746330">
            <w:pPr>
              <w:spacing w:after="0" w:line="246" w:lineRule="auto"/>
              <w:ind w:left="-88" w:right="0" w:firstLine="9"/>
              <w:jc w:val="center"/>
              <w:rPr>
                <w:color w:val="auto"/>
                <w:sz w:val="22"/>
              </w:rPr>
            </w:pPr>
            <w:r w:rsidRPr="00746330">
              <w:rPr>
                <w:color w:val="auto"/>
                <w:sz w:val="22"/>
              </w:rPr>
              <w:t>Количество документов</w:t>
            </w:r>
            <w:r w:rsidR="00DD069E" w:rsidRPr="00746330">
              <w:rPr>
                <w:color w:val="auto"/>
                <w:sz w:val="22"/>
              </w:rPr>
              <w:t>,</w:t>
            </w:r>
            <w:r w:rsidR="002E7FF5" w:rsidRPr="00746330">
              <w:rPr>
                <w:color w:val="auto"/>
                <w:sz w:val="22"/>
              </w:rPr>
              <w:t xml:space="preserve"> </w:t>
            </w:r>
            <w:r w:rsidRPr="00746330">
              <w:rPr>
                <w:color w:val="auto"/>
                <w:sz w:val="22"/>
              </w:rPr>
              <w:t>ед.</w:t>
            </w:r>
          </w:p>
        </w:tc>
        <w:tc>
          <w:tcPr>
            <w:tcW w:w="475" w:type="pct"/>
            <w:tcBorders>
              <w:top w:val="single" w:sz="2" w:space="0" w:color="000000"/>
              <w:left w:val="single" w:sz="2" w:space="0" w:color="000000"/>
              <w:bottom w:val="single" w:sz="2" w:space="0" w:color="000000"/>
              <w:right w:val="single" w:sz="2" w:space="0" w:color="000000"/>
            </w:tcBorders>
          </w:tcPr>
          <w:p w14:paraId="0F46C174" w14:textId="77777777" w:rsidR="001A4D98" w:rsidRPr="00746330" w:rsidRDefault="001A4D98" w:rsidP="00746330">
            <w:pPr>
              <w:spacing w:after="0" w:line="259" w:lineRule="auto"/>
              <w:ind w:right="0" w:firstLine="38"/>
              <w:jc w:val="center"/>
              <w:rPr>
                <w:color w:val="auto"/>
                <w:sz w:val="22"/>
              </w:rPr>
            </w:pPr>
            <w:r w:rsidRPr="00746330">
              <w:rPr>
                <w:color w:val="auto"/>
                <w:sz w:val="22"/>
              </w:rPr>
              <w:t>Входящие документы</w:t>
            </w:r>
          </w:p>
        </w:tc>
        <w:tc>
          <w:tcPr>
            <w:tcW w:w="668" w:type="pct"/>
            <w:tcBorders>
              <w:top w:val="single" w:sz="2" w:space="0" w:color="000000"/>
              <w:left w:val="single" w:sz="2" w:space="0" w:color="000000"/>
              <w:bottom w:val="single" w:sz="2" w:space="0" w:color="000000"/>
              <w:right w:val="single" w:sz="2" w:space="0" w:color="000000"/>
            </w:tcBorders>
          </w:tcPr>
          <w:p w14:paraId="28783DB5" w14:textId="77777777" w:rsidR="001A4D98" w:rsidRPr="00746330" w:rsidRDefault="001A4D98" w:rsidP="00746330">
            <w:pPr>
              <w:spacing w:after="0" w:line="259" w:lineRule="auto"/>
              <w:ind w:left="66" w:right="0" w:hanging="89"/>
              <w:jc w:val="center"/>
              <w:rPr>
                <w:color w:val="auto"/>
                <w:sz w:val="22"/>
              </w:rPr>
            </w:pPr>
            <w:r w:rsidRPr="00746330">
              <w:rPr>
                <w:color w:val="auto"/>
                <w:sz w:val="22"/>
              </w:rPr>
              <w:t>Результирующие документы</w:t>
            </w:r>
          </w:p>
        </w:tc>
        <w:tc>
          <w:tcPr>
            <w:tcW w:w="511" w:type="pct"/>
            <w:tcBorders>
              <w:top w:val="single" w:sz="2" w:space="0" w:color="000000"/>
              <w:left w:val="single" w:sz="2" w:space="0" w:color="000000"/>
              <w:bottom w:val="single" w:sz="2" w:space="0" w:color="000000"/>
              <w:right w:val="single" w:sz="2" w:space="0" w:color="000000"/>
            </w:tcBorders>
          </w:tcPr>
          <w:p w14:paraId="27E415EF" w14:textId="3F81DA5A" w:rsidR="001A4D98" w:rsidRPr="00746330" w:rsidRDefault="001A4D98" w:rsidP="00746330">
            <w:pPr>
              <w:spacing w:after="0" w:line="259" w:lineRule="auto"/>
              <w:ind w:right="31" w:firstLine="0"/>
              <w:jc w:val="center"/>
              <w:rPr>
                <w:color w:val="auto"/>
                <w:sz w:val="22"/>
              </w:rPr>
            </w:pPr>
            <w:r w:rsidRPr="00746330">
              <w:rPr>
                <w:color w:val="auto"/>
                <w:sz w:val="22"/>
              </w:rPr>
              <w:t>Организация, выполняющая процедуру</w:t>
            </w:r>
            <w:r w:rsidR="00B97F01" w:rsidRPr="00746330">
              <w:rPr>
                <w:color w:val="auto"/>
                <w:sz w:val="22"/>
              </w:rPr>
              <w:t xml:space="preserve"> или лицо, инициирующее ее проведение</w:t>
            </w:r>
          </w:p>
        </w:tc>
        <w:tc>
          <w:tcPr>
            <w:tcW w:w="511" w:type="pct"/>
            <w:tcBorders>
              <w:top w:val="single" w:sz="2" w:space="0" w:color="000000"/>
              <w:left w:val="single" w:sz="2" w:space="0" w:color="000000"/>
              <w:bottom w:val="single" w:sz="2" w:space="0" w:color="000000"/>
              <w:right w:val="single" w:sz="2" w:space="0" w:color="000000"/>
            </w:tcBorders>
          </w:tcPr>
          <w:p w14:paraId="742A28BE" w14:textId="77777777" w:rsidR="001A4D98" w:rsidRPr="00746330" w:rsidRDefault="001A4D98" w:rsidP="00746330">
            <w:pPr>
              <w:spacing w:after="0" w:line="259" w:lineRule="auto"/>
              <w:ind w:right="29" w:firstLine="0"/>
              <w:jc w:val="center"/>
              <w:rPr>
                <w:color w:val="auto"/>
                <w:sz w:val="22"/>
              </w:rPr>
            </w:pPr>
            <w:r w:rsidRPr="00746330">
              <w:rPr>
                <w:color w:val="auto"/>
                <w:sz w:val="22"/>
              </w:rPr>
              <w:t>Нормативный</w:t>
            </w:r>
          </w:p>
          <w:p w14:paraId="106A06B3" w14:textId="77777777" w:rsidR="001A4D98" w:rsidRPr="00746330" w:rsidRDefault="001A4D98" w:rsidP="00746330">
            <w:pPr>
              <w:spacing w:after="0" w:line="259" w:lineRule="auto"/>
              <w:ind w:left="48" w:right="0" w:firstLine="0"/>
              <w:jc w:val="center"/>
              <w:rPr>
                <w:color w:val="auto"/>
                <w:sz w:val="22"/>
              </w:rPr>
            </w:pPr>
            <w:r w:rsidRPr="00746330">
              <w:rPr>
                <w:color w:val="auto"/>
                <w:sz w:val="22"/>
              </w:rPr>
              <w:t>правовой акт</w:t>
            </w:r>
          </w:p>
        </w:tc>
        <w:tc>
          <w:tcPr>
            <w:tcW w:w="501" w:type="pct"/>
            <w:tcBorders>
              <w:top w:val="single" w:sz="2" w:space="0" w:color="000000"/>
              <w:left w:val="single" w:sz="2" w:space="0" w:color="000000"/>
              <w:bottom w:val="single" w:sz="2" w:space="0" w:color="000000"/>
              <w:right w:val="single" w:sz="2" w:space="0" w:color="000000"/>
            </w:tcBorders>
          </w:tcPr>
          <w:p w14:paraId="4E8FB64D" w14:textId="77777777" w:rsidR="001A4D98" w:rsidRPr="00746330" w:rsidRDefault="001A4D98" w:rsidP="00746330">
            <w:pPr>
              <w:spacing w:after="0" w:line="259" w:lineRule="auto"/>
              <w:ind w:right="24" w:firstLine="0"/>
              <w:jc w:val="center"/>
              <w:rPr>
                <w:color w:val="auto"/>
                <w:sz w:val="22"/>
              </w:rPr>
            </w:pPr>
            <w:r w:rsidRPr="00746330">
              <w:rPr>
                <w:color w:val="auto"/>
                <w:sz w:val="22"/>
              </w:rPr>
              <w:t>Категории</w:t>
            </w:r>
          </w:p>
          <w:p w14:paraId="7A51876E" w14:textId="77777777" w:rsidR="001A4D98" w:rsidRPr="00746330" w:rsidRDefault="001A4D98" w:rsidP="00746330">
            <w:pPr>
              <w:spacing w:after="0" w:line="259" w:lineRule="auto"/>
              <w:ind w:left="40" w:right="0" w:firstLine="0"/>
              <w:jc w:val="center"/>
              <w:rPr>
                <w:color w:val="auto"/>
                <w:sz w:val="22"/>
              </w:rPr>
            </w:pPr>
            <w:r w:rsidRPr="00746330">
              <w:rPr>
                <w:color w:val="auto"/>
                <w:sz w:val="22"/>
              </w:rPr>
              <w:t>инвестиционных проектов</w:t>
            </w:r>
          </w:p>
        </w:tc>
        <w:tc>
          <w:tcPr>
            <w:tcW w:w="665" w:type="pct"/>
            <w:tcBorders>
              <w:top w:val="single" w:sz="2" w:space="0" w:color="000000"/>
              <w:left w:val="single" w:sz="2" w:space="0" w:color="000000"/>
              <w:bottom w:val="single" w:sz="2" w:space="0" w:color="000000"/>
              <w:right w:val="single" w:sz="2" w:space="0" w:color="000000"/>
            </w:tcBorders>
          </w:tcPr>
          <w:p w14:paraId="24C57089" w14:textId="77777777" w:rsidR="001A4D98" w:rsidRPr="00746330" w:rsidRDefault="001A4D98" w:rsidP="00746330">
            <w:pPr>
              <w:spacing w:after="0" w:line="259" w:lineRule="auto"/>
              <w:ind w:right="24" w:firstLine="0"/>
              <w:jc w:val="center"/>
              <w:rPr>
                <w:color w:val="auto"/>
                <w:sz w:val="22"/>
              </w:rPr>
            </w:pPr>
            <w:r w:rsidRPr="00746330">
              <w:rPr>
                <w:color w:val="auto"/>
                <w:sz w:val="22"/>
              </w:rPr>
              <w:t>Примечание</w:t>
            </w:r>
          </w:p>
        </w:tc>
      </w:tr>
      <w:tr w:rsidR="00BB46E0" w:rsidRPr="00746330" w14:paraId="03936C8D" w14:textId="77777777" w:rsidTr="005A6737">
        <w:trPr>
          <w:trHeight w:val="311"/>
        </w:trPr>
        <w:tc>
          <w:tcPr>
            <w:tcW w:w="5000" w:type="pct"/>
            <w:gridSpan w:val="11"/>
            <w:tcBorders>
              <w:top w:val="single" w:sz="2" w:space="0" w:color="000000"/>
              <w:left w:val="single" w:sz="2" w:space="0" w:color="000000"/>
              <w:bottom w:val="single" w:sz="2" w:space="0" w:color="000000"/>
              <w:right w:val="single" w:sz="2" w:space="0" w:color="000000"/>
            </w:tcBorders>
            <w:vAlign w:val="bottom"/>
          </w:tcPr>
          <w:p w14:paraId="5145F34B" w14:textId="2FB15E2A" w:rsidR="00BB46E0" w:rsidRPr="00746330" w:rsidRDefault="00BB46E0" w:rsidP="00746330">
            <w:pPr>
              <w:spacing w:after="0" w:line="259" w:lineRule="auto"/>
              <w:ind w:right="24" w:firstLine="0"/>
              <w:rPr>
                <w:color w:val="auto"/>
                <w:sz w:val="22"/>
              </w:rPr>
            </w:pPr>
            <w:r w:rsidRPr="00746330">
              <w:rPr>
                <w:color w:val="auto"/>
                <w:sz w:val="22"/>
              </w:rPr>
              <w:t>Осуществление государственного ка</w:t>
            </w:r>
            <w:r w:rsidR="007A592C" w:rsidRPr="00746330">
              <w:rPr>
                <w:color w:val="auto"/>
                <w:sz w:val="22"/>
              </w:rPr>
              <w:t>д</w:t>
            </w:r>
            <w:r w:rsidRPr="00746330">
              <w:rPr>
                <w:color w:val="auto"/>
                <w:sz w:val="22"/>
              </w:rPr>
              <w:t>астрового учета</w:t>
            </w:r>
            <w:r w:rsidR="00EC4D6A" w:rsidRPr="00746330">
              <w:rPr>
                <w:color w:val="auto"/>
                <w:sz w:val="22"/>
              </w:rPr>
              <w:t xml:space="preserve"> и регистрации прав</w:t>
            </w:r>
            <w:r w:rsidR="007A592C" w:rsidRPr="00746330">
              <w:rPr>
                <w:color w:val="auto"/>
                <w:sz w:val="22"/>
              </w:rPr>
              <w:t xml:space="preserve"> </w:t>
            </w:r>
            <w:r w:rsidR="00EC4D6A" w:rsidRPr="00746330">
              <w:rPr>
                <w:color w:val="auto"/>
                <w:sz w:val="22"/>
              </w:rPr>
              <w:t>(ГРП)</w:t>
            </w:r>
            <w:r w:rsidR="00C4140B" w:rsidRPr="00746330">
              <w:rPr>
                <w:color w:val="auto"/>
                <w:sz w:val="22"/>
              </w:rPr>
              <w:t xml:space="preserve"> </w:t>
            </w:r>
            <w:r w:rsidR="007A592C" w:rsidRPr="00746330">
              <w:rPr>
                <w:color w:val="auto"/>
                <w:sz w:val="22"/>
              </w:rPr>
              <w:t>(за исключением МКД с договорами долевого участия)</w:t>
            </w:r>
          </w:p>
        </w:tc>
      </w:tr>
      <w:tr w:rsidR="00F52C5A" w:rsidRPr="00746330" w14:paraId="5DE93783" w14:textId="77777777" w:rsidTr="00746330">
        <w:trPr>
          <w:trHeight w:val="958"/>
        </w:trPr>
        <w:tc>
          <w:tcPr>
            <w:tcW w:w="190" w:type="pct"/>
            <w:tcBorders>
              <w:top w:val="single" w:sz="2" w:space="0" w:color="000000"/>
              <w:left w:val="single" w:sz="2" w:space="0" w:color="000000"/>
              <w:bottom w:val="single" w:sz="2" w:space="0" w:color="000000"/>
              <w:right w:val="single" w:sz="2" w:space="0" w:color="000000"/>
            </w:tcBorders>
          </w:tcPr>
          <w:p w14:paraId="71C3773A" w14:textId="4105D206" w:rsidR="006D154E" w:rsidRPr="00746330" w:rsidRDefault="006D154E" w:rsidP="00D32B28">
            <w:pPr>
              <w:spacing w:after="0" w:line="259" w:lineRule="auto"/>
              <w:ind w:left="43" w:right="0" w:firstLine="0"/>
              <w:rPr>
                <w:color w:val="auto"/>
                <w:sz w:val="22"/>
              </w:rPr>
            </w:pPr>
            <w:r w:rsidRPr="00746330">
              <w:rPr>
                <w:color w:val="auto"/>
                <w:sz w:val="22"/>
              </w:rPr>
              <w:t>1</w:t>
            </w:r>
            <w:r w:rsidR="007303D4">
              <w:rPr>
                <w:color w:val="auto"/>
                <w:sz w:val="22"/>
              </w:rPr>
              <w:t>.</w:t>
            </w:r>
          </w:p>
        </w:tc>
        <w:tc>
          <w:tcPr>
            <w:tcW w:w="524" w:type="pct"/>
            <w:tcBorders>
              <w:top w:val="single" w:sz="2" w:space="0" w:color="000000"/>
              <w:left w:val="single" w:sz="2" w:space="0" w:color="000000"/>
              <w:bottom w:val="single" w:sz="2" w:space="0" w:color="000000"/>
              <w:right w:val="single" w:sz="2" w:space="0" w:color="000000"/>
            </w:tcBorders>
          </w:tcPr>
          <w:p w14:paraId="524BE943" w14:textId="0226EC66" w:rsidR="00C0249F" w:rsidRPr="00746330" w:rsidRDefault="00C0249F" w:rsidP="00D32B28">
            <w:pPr>
              <w:spacing w:after="0" w:line="259" w:lineRule="auto"/>
              <w:ind w:left="43" w:right="0" w:firstLine="0"/>
              <w:rPr>
                <w:color w:val="auto"/>
                <w:sz w:val="22"/>
              </w:rPr>
            </w:pPr>
            <w:r w:rsidRPr="00746330">
              <w:rPr>
                <w:color w:val="auto"/>
                <w:sz w:val="22"/>
              </w:rPr>
              <w:t>Осуществлен государственный</w:t>
            </w:r>
            <w:r w:rsidR="00FF59FC">
              <w:rPr>
                <w:color w:val="auto"/>
                <w:sz w:val="22"/>
              </w:rPr>
              <w:t xml:space="preserve"> </w:t>
            </w:r>
            <w:r w:rsidRPr="00746330">
              <w:rPr>
                <w:color w:val="auto"/>
                <w:sz w:val="22"/>
              </w:rPr>
              <w:t>кадастровый учет (далее - ГКУ)</w:t>
            </w:r>
            <w:r w:rsidR="00FF59FC">
              <w:rPr>
                <w:color w:val="auto"/>
                <w:sz w:val="22"/>
              </w:rPr>
              <w:t xml:space="preserve"> </w:t>
            </w:r>
            <w:r w:rsidRPr="00746330">
              <w:rPr>
                <w:color w:val="auto"/>
                <w:sz w:val="22"/>
              </w:rPr>
              <w:t>введенного в эксплуатацию объекта недвижимости, а также расположенных в</w:t>
            </w:r>
            <w:r w:rsidR="00C15AF6">
              <w:rPr>
                <w:color w:val="auto"/>
                <w:sz w:val="22"/>
              </w:rPr>
              <w:t xml:space="preserve"> </w:t>
            </w:r>
            <w:r w:rsidRPr="00746330">
              <w:rPr>
                <w:color w:val="auto"/>
                <w:sz w:val="22"/>
              </w:rPr>
              <w:t>нем помещений (машино-мест)</w:t>
            </w:r>
          </w:p>
          <w:p w14:paraId="72C1DBDC" w14:textId="7798BDF8" w:rsidR="006D154E" w:rsidRPr="00746330" w:rsidRDefault="00C0249F" w:rsidP="00D32B28">
            <w:pPr>
              <w:spacing w:after="0" w:line="250" w:lineRule="auto"/>
              <w:ind w:left="43" w:right="0" w:firstLine="0"/>
              <w:rPr>
                <w:color w:val="auto"/>
                <w:sz w:val="22"/>
              </w:rPr>
            </w:pPr>
            <w:r w:rsidRPr="00746330">
              <w:rPr>
                <w:color w:val="auto"/>
                <w:sz w:val="22"/>
              </w:rPr>
              <w:t>(объект(ы) недвижимости поставлен(ы) на</w:t>
            </w:r>
            <w:r w:rsidR="007C4AF9">
              <w:rPr>
                <w:color w:val="auto"/>
                <w:sz w:val="22"/>
              </w:rPr>
              <w:t xml:space="preserve"> </w:t>
            </w:r>
            <w:r w:rsidRPr="00746330">
              <w:rPr>
                <w:color w:val="auto"/>
                <w:sz w:val="22"/>
              </w:rPr>
              <w:t>ГКУ -записи о нем (них) внесены в кадастр недвижимости, объекту(ам) недвижимости присвоен(ы) кадастровый (ые) номер(а)** и государственная регистрация права собственности на объект(ы)</w:t>
            </w:r>
            <w:r w:rsidR="00EC4D6A" w:rsidRPr="00746330">
              <w:rPr>
                <w:color w:val="auto"/>
                <w:sz w:val="22"/>
              </w:rPr>
              <w:t xml:space="preserve"> (далее – ГРП)</w:t>
            </w:r>
          </w:p>
        </w:tc>
        <w:tc>
          <w:tcPr>
            <w:tcW w:w="329" w:type="pct"/>
            <w:tcBorders>
              <w:top w:val="single" w:sz="2" w:space="0" w:color="000000"/>
              <w:left w:val="single" w:sz="2" w:space="0" w:color="000000"/>
              <w:bottom w:val="single" w:sz="2" w:space="0" w:color="000000"/>
              <w:right w:val="single" w:sz="2" w:space="0" w:color="000000"/>
            </w:tcBorders>
          </w:tcPr>
          <w:p w14:paraId="121C876D" w14:textId="1C5BC887" w:rsidR="006D154E" w:rsidRPr="00746330" w:rsidRDefault="00EC4D6A" w:rsidP="00D32B28">
            <w:pPr>
              <w:spacing w:after="0" w:line="259" w:lineRule="auto"/>
              <w:ind w:left="43" w:right="0" w:firstLine="0"/>
              <w:rPr>
                <w:color w:val="auto"/>
                <w:sz w:val="22"/>
              </w:rPr>
            </w:pPr>
            <w:r w:rsidRPr="00746330">
              <w:rPr>
                <w:color w:val="auto"/>
                <w:sz w:val="22"/>
              </w:rPr>
              <w:t>10</w:t>
            </w:r>
            <w:r w:rsidR="006D154E" w:rsidRPr="00746330">
              <w:rPr>
                <w:color w:val="auto"/>
                <w:sz w:val="22"/>
              </w:rPr>
              <w:t xml:space="preserve"> рабочих дней</w:t>
            </w:r>
          </w:p>
        </w:tc>
        <w:tc>
          <w:tcPr>
            <w:tcW w:w="329" w:type="pct"/>
            <w:tcBorders>
              <w:top w:val="single" w:sz="2" w:space="0" w:color="000000"/>
              <w:left w:val="single" w:sz="2" w:space="0" w:color="000000"/>
              <w:bottom w:val="single" w:sz="2" w:space="0" w:color="000000"/>
              <w:right w:val="single" w:sz="2" w:space="0" w:color="000000"/>
            </w:tcBorders>
          </w:tcPr>
          <w:p w14:paraId="6B8427DA" w14:textId="3C81B242" w:rsidR="006D154E" w:rsidRPr="00746330" w:rsidRDefault="006D154E" w:rsidP="00D32B28">
            <w:pPr>
              <w:spacing w:after="0" w:line="259" w:lineRule="auto"/>
              <w:ind w:left="43" w:right="0" w:firstLine="0"/>
              <w:rPr>
                <w:color w:val="auto"/>
                <w:sz w:val="22"/>
              </w:rPr>
            </w:pPr>
            <w:r w:rsidRPr="00746330">
              <w:rPr>
                <w:color w:val="auto"/>
                <w:sz w:val="22"/>
              </w:rPr>
              <w:t>3 рабочих дня</w:t>
            </w:r>
          </w:p>
        </w:tc>
        <w:tc>
          <w:tcPr>
            <w:tcW w:w="297" w:type="pct"/>
            <w:tcBorders>
              <w:top w:val="single" w:sz="2" w:space="0" w:color="000000"/>
              <w:left w:val="single" w:sz="2" w:space="0" w:color="000000"/>
              <w:bottom w:val="single" w:sz="2" w:space="0" w:color="000000"/>
              <w:right w:val="single" w:sz="2" w:space="0" w:color="000000"/>
            </w:tcBorders>
          </w:tcPr>
          <w:p w14:paraId="47F9CC6F" w14:textId="3C464F63" w:rsidR="006D154E" w:rsidRPr="00746330" w:rsidRDefault="00986DCC" w:rsidP="00D32B28">
            <w:pPr>
              <w:spacing w:after="0" w:line="246" w:lineRule="auto"/>
              <w:ind w:left="43" w:right="0" w:firstLine="0"/>
              <w:jc w:val="center"/>
              <w:rPr>
                <w:color w:val="auto"/>
                <w:sz w:val="22"/>
              </w:rPr>
            </w:pPr>
            <w:r w:rsidRPr="00746330">
              <w:rPr>
                <w:color w:val="auto"/>
                <w:sz w:val="22"/>
              </w:rPr>
              <w:t>4-5</w:t>
            </w:r>
          </w:p>
        </w:tc>
        <w:tc>
          <w:tcPr>
            <w:tcW w:w="475" w:type="pct"/>
            <w:tcBorders>
              <w:top w:val="single" w:sz="2" w:space="0" w:color="000000"/>
              <w:left w:val="single" w:sz="2" w:space="0" w:color="000000"/>
              <w:bottom w:val="single" w:sz="2" w:space="0" w:color="000000"/>
              <w:right w:val="single" w:sz="2" w:space="0" w:color="000000"/>
            </w:tcBorders>
          </w:tcPr>
          <w:p w14:paraId="3E94E8CC" w14:textId="5AAAFC0C" w:rsidR="00DD069E" w:rsidRPr="00746330" w:rsidRDefault="00DD069E" w:rsidP="00D32B28">
            <w:pPr>
              <w:spacing w:after="0" w:line="259" w:lineRule="auto"/>
              <w:ind w:left="43" w:right="0" w:firstLine="0"/>
              <w:rPr>
                <w:color w:val="auto"/>
                <w:sz w:val="22"/>
              </w:rPr>
            </w:pPr>
            <w:r w:rsidRPr="00746330">
              <w:rPr>
                <w:color w:val="auto"/>
                <w:sz w:val="22"/>
              </w:rPr>
              <w:t xml:space="preserve">1. </w:t>
            </w:r>
            <w:r w:rsidR="003F5E0E" w:rsidRPr="00746330">
              <w:rPr>
                <w:color w:val="auto"/>
                <w:sz w:val="22"/>
              </w:rPr>
              <w:t>З</w:t>
            </w:r>
            <w:r w:rsidRPr="00746330">
              <w:rPr>
                <w:color w:val="auto"/>
                <w:sz w:val="22"/>
              </w:rPr>
              <w:t>аявление о ГКУ</w:t>
            </w:r>
            <w:r w:rsidR="00EC4D6A" w:rsidRPr="00746330">
              <w:rPr>
                <w:color w:val="auto"/>
                <w:sz w:val="22"/>
              </w:rPr>
              <w:t xml:space="preserve"> и ГРП</w:t>
            </w:r>
            <w:r w:rsidRPr="00746330">
              <w:rPr>
                <w:color w:val="auto"/>
                <w:sz w:val="22"/>
              </w:rPr>
              <w:t xml:space="preserve">; </w:t>
            </w:r>
          </w:p>
          <w:p w14:paraId="24325A9F" w14:textId="198385DF" w:rsidR="00667514" w:rsidRPr="00746330" w:rsidRDefault="00DD069E" w:rsidP="00D32B28">
            <w:pPr>
              <w:spacing w:after="0" w:line="259" w:lineRule="auto"/>
              <w:ind w:left="43" w:right="0" w:firstLine="0"/>
              <w:rPr>
                <w:color w:val="auto"/>
                <w:sz w:val="22"/>
              </w:rPr>
            </w:pPr>
            <w:r w:rsidRPr="00746330">
              <w:rPr>
                <w:color w:val="auto"/>
                <w:sz w:val="22"/>
              </w:rPr>
              <w:t>2.</w:t>
            </w:r>
            <w:r w:rsidR="00987C0E">
              <w:rPr>
                <w:color w:val="auto"/>
                <w:sz w:val="22"/>
              </w:rPr>
              <w:t>р</w:t>
            </w:r>
            <w:r w:rsidR="003F5E0E" w:rsidRPr="00746330">
              <w:rPr>
                <w:color w:val="auto"/>
                <w:sz w:val="22"/>
              </w:rPr>
              <w:t>азрешение на ввод в эксплуатацию</w:t>
            </w:r>
            <w:r w:rsidR="00986DCC" w:rsidRPr="00746330">
              <w:rPr>
                <w:color w:val="auto"/>
                <w:sz w:val="22"/>
              </w:rPr>
              <w:t xml:space="preserve"> (РВЭ)</w:t>
            </w:r>
            <w:r w:rsidR="00987C0E">
              <w:rPr>
                <w:color w:val="auto"/>
                <w:sz w:val="22"/>
              </w:rPr>
              <w:t>;</w:t>
            </w:r>
          </w:p>
          <w:p w14:paraId="181F754E" w14:textId="212594CA" w:rsidR="006D154E" w:rsidRPr="00746330" w:rsidRDefault="00CB7F7E" w:rsidP="00D32B28">
            <w:pPr>
              <w:spacing w:after="0" w:line="259" w:lineRule="auto"/>
              <w:ind w:left="43" w:right="0" w:firstLine="0"/>
              <w:rPr>
                <w:color w:val="auto"/>
                <w:sz w:val="22"/>
              </w:rPr>
            </w:pPr>
            <w:r w:rsidRPr="00746330">
              <w:rPr>
                <w:color w:val="auto"/>
                <w:sz w:val="22"/>
              </w:rPr>
              <w:t xml:space="preserve">3. </w:t>
            </w:r>
            <w:r w:rsidR="00987C0E">
              <w:rPr>
                <w:color w:val="auto"/>
                <w:sz w:val="22"/>
              </w:rPr>
              <w:t>д</w:t>
            </w:r>
            <w:r w:rsidR="00987C0E" w:rsidRPr="00746330">
              <w:rPr>
                <w:color w:val="auto"/>
                <w:sz w:val="22"/>
              </w:rPr>
              <w:t>оверенность</w:t>
            </w:r>
            <w:r w:rsidR="00987C0E">
              <w:rPr>
                <w:color w:val="auto"/>
                <w:sz w:val="22"/>
              </w:rPr>
              <w:t>;</w:t>
            </w:r>
            <w:r w:rsidR="00987C0E" w:rsidRPr="00746330">
              <w:rPr>
                <w:color w:val="auto"/>
                <w:sz w:val="22"/>
              </w:rPr>
              <w:t xml:space="preserve"> *</w:t>
            </w:r>
          </w:p>
          <w:p w14:paraId="0B5A8341" w14:textId="51EAF072" w:rsidR="006B26F7" w:rsidRPr="00746330" w:rsidRDefault="006B26F7" w:rsidP="00D32B28">
            <w:pPr>
              <w:spacing w:after="0" w:line="259" w:lineRule="auto"/>
              <w:ind w:left="43" w:right="0" w:firstLine="0"/>
              <w:rPr>
                <w:color w:val="auto"/>
                <w:sz w:val="22"/>
              </w:rPr>
            </w:pPr>
            <w:r w:rsidRPr="00746330">
              <w:rPr>
                <w:color w:val="auto"/>
                <w:sz w:val="22"/>
              </w:rPr>
              <w:t>4.</w:t>
            </w:r>
            <w:r w:rsidR="00987C0E">
              <w:rPr>
                <w:color w:val="auto"/>
                <w:sz w:val="22"/>
              </w:rPr>
              <w:t>т</w:t>
            </w:r>
            <w:r w:rsidRPr="00746330">
              <w:rPr>
                <w:color w:val="auto"/>
                <w:sz w:val="22"/>
              </w:rPr>
              <w:t>ехнический план</w:t>
            </w:r>
            <w:r w:rsidR="00987C0E">
              <w:rPr>
                <w:color w:val="auto"/>
                <w:sz w:val="22"/>
              </w:rPr>
              <w:t>;</w:t>
            </w:r>
          </w:p>
          <w:p w14:paraId="55248A13" w14:textId="0B660AF7" w:rsidR="00F070F4" w:rsidRPr="00746330" w:rsidRDefault="00435224" w:rsidP="00D32B28">
            <w:pPr>
              <w:spacing w:after="0" w:line="259" w:lineRule="auto"/>
              <w:ind w:left="43" w:right="0" w:firstLine="0"/>
              <w:rPr>
                <w:color w:val="auto"/>
                <w:sz w:val="22"/>
              </w:rPr>
            </w:pPr>
            <w:r w:rsidRPr="00746330">
              <w:rPr>
                <w:color w:val="auto"/>
                <w:sz w:val="22"/>
              </w:rPr>
              <w:t xml:space="preserve">5. </w:t>
            </w:r>
            <w:r w:rsidR="00C15AF6">
              <w:rPr>
                <w:color w:val="auto"/>
                <w:sz w:val="22"/>
              </w:rPr>
              <w:t>д</w:t>
            </w:r>
            <w:r w:rsidRPr="00746330">
              <w:rPr>
                <w:color w:val="auto"/>
                <w:sz w:val="22"/>
              </w:rPr>
              <w:t>окумент об оплате государственной пошлины</w:t>
            </w:r>
          </w:p>
        </w:tc>
        <w:tc>
          <w:tcPr>
            <w:tcW w:w="668" w:type="pct"/>
            <w:tcBorders>
              <w:top w:val="single" w:sz="2" w:space="0" w:color="000000"/>
              <w:left w:val="single" w:sz="2" w:space="0" w:color="000000"/>
              <w:bottom w:val="single" w:sz="2" w:space="0" w:color="000000"/>
              <w:right w:val="single" w:sz="2" w:space="0" w:color="000000"/>
            </w:tcBorders>
          </w:tcPr>
          <w:p w14:paraId="75D1ED3D" w14:textId="36CE8338" w:rsidR="006D154E" w:rsidRPr="00746330" w:rsidRDefault="00987C0E" w:rsidP="00D32B28">
            <w:pPr>
              <w:spacing w:after="0" w:line="259" w:lineRule="auto"/>
              <w:ind w:left="43" w:right="0" w:firstLine="0"/>
              <w:rPr>
                <w:color w:val="auto"/>
                <w:sz w:val="22"/>
              </w:rPr>
            </w:pPr>
            <w:r>
              <w:rPr>
                <w:color w:val="auto"/>
                <w:sz w:val="22"/>
              </w:rPr>
              <w:t>В</w:t>
            </w:r>
            <w:r w:rsidR="00667514" w:rsidRPr="00746330">
              <w:rPr>
                <w:color w:val="auto"/>
                <w:sz w:val="22"/>
              </w:rPr>
              <w:t>несен</w:t>
            </w:r>
            <w:r>
              <w:rPr>
                <w:color w:val="auto"/>
                <w:sz w:val="22"/>
              </w:rPr>
              <w:t>ие</w:t>
            </w:r>
            <w:r w:rsidR="00667514" w:rsidRPr="00746330">
              <w:rPr>
                <w:color w:val="auto"/>
                <w:sz w:val="22"/>
              </w:rPr>
              <w:t xml:space="preserve"> запис</w:t>
            </w:r>
            <w:r>
              <w:rPr>
                <w:color w:val="auto"/>
                <w:sz w:val="22"/>
              </w:rPr>
              <w:t>и</w:t>
            </w:r>
            <w:r w:rsidR="00667514" w:rsidRPr="00746330">
              <w:rPr>
                <w:color w:val="auto"/>
                <w:sz w:val="22"/>
              </w:rPr>
              <w:t xml:space="preserve"> в ЕГРН; выписка из ЕГРН</w:t>
            </w:r>
          </w:p>
        </w:tc>
        <w:tc>
          <w:tcPr>
            <w:tcW w:w="511" w:type="pct"/>
            <w:tcBorders>
              <w:top w:val="single" w:sz="2" w:space="0" w:color="000000"/>
              <w:left w:val="single" w:sz="2" w:space="0" w:color="000000"/>
              <w:bottom w:val="single" w:sz="2" w:space="0" w:color="000000"/>
              <w:right w:val="single" w:sz="2" w:space="0" w:color="000000"/>
            </w:tcBorders>
          </w:tcPr>
          <w:p w14:paraId="7A54392E" w14:textId="1F5619B3" w:rsidR="008C4F42" w:rsidRPr="00746330" w:rsidRDefault="00987C0E" w:rsidP="00D32B28">
            <w:pPr>
              <w:spacing w:after="0" w:line="259" w:lineRule="auto"/>
              <w:ind w:left="43" w:right="0" w:firstLine="0"/>
              <w:rPr>
                <w:color w:val="auto"/>
                <w:sz w:val="22"/>
              </w:rPr>
            </w:pPr>
            <w:r>
              <w:rPr>
                <w:color w:val="auto"/>
                <w:sz w:val="22"/>
              </w:rPr>
              <w:t>У</w:t>
            </w:r>
            <w:r w:rsidR="008C4F42" w:rsidRPr="00746330">
              <w:rPr>
                <w:color w:val="auto"/>
                <w:sz w:val="22"/>
              </w:rPr>
              <w:t xml:space="preserve">правление архитектуры и градостроительства мэрии </w:t>
            </w:r>
            <w:r>
              <w:rPr>
                <w:color w:val="auto"/>
                <w:sz w:val="22"/>
              </w:rPr>
              <w:t>**</w:t>
            </w:r>
          </w:p>
          <w:p w14:paraId="11874469" w14:textId="3308F964" w:rsidR="006D154E" w:rsidRPr="00746330" w:rsidRDefault="00667514" w:rsidP="00D32B28">
            <w:pPr>
              <w:spacing w:after="0" w:line="259" w:lineRule="auto"/>
              <w:ind w:left="43" w:right="0" w:firstLine="0"/>
              <w:rPr>
                <w:color w:val="auto"/>
                <w:sz w:val="22"/>
              </w:rPr>
            </w:pPr>
            <w:r w:rsidRPr="00746330">
              <w:rPr>
                <w:color w:val="auto"/>
                <w:sz w:val="22"/>
              </w:rPr>
              <w:t>Росреестр</w:t>
            </w:r>
          </w:p>
        </w:tc>
        <w:tc>
          <w:tcPr>
            <w:tcW w:w="511" w:type="pct"/>
            <w:tcBorders>
              <w:top w:val="single" w:sz="2" w:space="0" w:color="000000"/>
              <w:left w:val="single" w:sz="2" w:space="0" w:color="000000"/>
              <w:bottom w:val="single" w:sz="2" w:space="0" w:color="000000"/>
              <w:right w:val="single" w:sz="2" w:space="0" w:color="000000"/>
            </w:tcBorders>
          </w:tcPr>
          <w:p w14:paraId="0D581E61" w14:textId="0EE69298" w:rsidR="00916D43" w:rsidRPr="00746330" w:rsidRDefault="00987C0E" w:rsidP="00D32B28">
            <w:pPr>
              <w:spacing w:after="0" w:line="259" w:lineRule="auto"/>
              <w:ind w:left="43" w:right="0" w:firstLine="0"/>
              <w:rPr>
                <w:color w:val="auto"/>
                <w:sz w:val="22"/>
              </w:rPr>
            </w:pPr>
            <w:r>
              <w:rPr>
                <w:color w:val="auto"/>
                <w:sz w:val="22"/>
              </w:rPr>
              <w:t>С</w:t>
            </w:r>
            <w:r w:rsidR="009B70A3" w:rsidRPr="00746330">
              <w:rPr>
                <w:color w:val="auto"/>
                <w:sz w:val="22"/>
              </w:rPr>
              <w:t>татьи 19, 28, 29, 40 Федерального закона № 218-ФЗ, Порядок</w:t>
            </w:r>
            <w:r w:rsidR="00C15AF6">
              <w:rPr>
                <w:color w:val="auto"/>
                <w:sz w:val="22"/>
              </w:rPr>
              <w:t xml:space="preserve"> </w:t>
            </w:r>
            <w:r w:rsidR="009B70A3" w:rsidRPr="00746330">
              <w:rPr>
                <w:color w:val="auto"/>
                <w:sz w:val="22"/>
              </w:rPr>
              <w:t>ведения</w:t>
            </w:r>
            <w:r w:rsidR="00C15AF6">
              <w:rPr>
                <w:color w:val="auto"/>
                <w:sz w:val="22"/>
              </w:rPr>
              <w:t xml:space="preserve"> </w:t>
            </w:r>
            <w:r w:rsidR="009B70A3" w:rsidRPr="00746330">
              <w:rPr>
                <w:color w:val="auto"/>
                <w:sz w:val="22"/>
              </w:rPr>
              <w:t>Единого государственного</w:t>
            </w:r>
            <w:r w:rsidR="005F4B65" w:rsidRPr="00746330">
              <w:rPr>
                <w:color w:val="auto"/>
                <w:sz w:val="22"/>
              </w:rPr>
              <w:t xml:space="preserve"> </w:t>
            </w:r>
            <w:r w:rsidR="009B70A3" w:rsidRPr="00746330">
              <w:rPr>
                <w:color w:val="auto"/>
                <w:sz w:val="22"/>
              </w:rPr>
              <w:t>реестр</w:t>
            </w:r>
            <w:r w:rsidR="00C15AF6">
              <w:rPr>
                <w:color w:val="auto"/>
                <w:sz w:val="22"/>
              </w:rPr>
              <w:t xml:space="preserve">а </w:t>
            </w:r>
            <w:r w:rsidR="009B70A3" w:rsidRPr="00746330">
              <w:rPr>
                <w:color w:val="auto"/>
                <w:sz w:val="22"/>
              </w:rPr>
              <w:t xml:space="preserve">недвижимости, утвержденный приказом Росреестра от </w:t>
            </w:r>
            <w:r w:rsidR="00411CA1" w:rsidRPr="00746330">
              <w:rPr>
                <w:color w:val="auto"/>
                <w:sz w:val="22"/>
              </w:rPr>
              <w:t>07.12.2023 № П/0514</w:t>
            </w:r>
            <w:r w:rsidR="00C15AF6">
              <w:rPr>
                <w:color w:val="auto"/>
                <w:sz w:val="22"/>
              </w:rPr>
              <w:t xml:space="preserve"> </w:t>
            </w:r>
            <w:r w:rsidR="009B70A3" w:rsidRPr="00746330">
              <w:rPr>
                <w:color w:val="auto"/>
                <w:sz w:val="22"/>
              </w:rPr>
              <w:t>(далее</w:t>
            </w:r>
            <w:r w:rsidR="0042671B" w:rsidRPr="00746330">
              <w:rPr>
                <w:color w:val="auto"/>
                <w:sz w:val="22"/>
              </w:rPr>
              <w:t xml:space="preserve"> - </w:t>
            </w:r>
            <w:r w:rsidR="009B70A3" w:rsidRPr="00746330">
              <w:rPr>
                <w:color w:val="auto"/>
                <w:sz w:val="22"/>
              </w:rPr>
              <w:t>Порядок ведения Единого государствен</w:t>
            </w:r>
            <w:r w:rsidR="0042671B" w:rsidRPr="00746330">
              <w:rPr>
                <w:color w:val="auto"/>
                <w:sz w:val="22"/>
              </w:rPr>
              <w:t>н</w:t>
            </w:r>
            <w:r w:rsidR="009B70A3" w:rsidRPr="00746330">
              <w:rPr>
                <w:color w:val="auto"/>
                <w:sz w:val="22"/>
              </w:rPr>
              <w:t>ого</w:t>
            </w:r>
            <w:r w:rsidR="0042671B" w:rsidRPr="00746330">
              <w:rPr>
                <w:color w:val="auto"/>
                <w:sz w:val="22"/>
              </w:rPr>
              <w:t xml:space="preserve"> </w:t>
            </w:r>
            <w:r w:rsidR="009B70A3" w:rsidRPr="00746330">
              <w:rPr>
                <w:color w:val="auto"/>
                <w:sz w:val="22"/>
              </w:rPr>
              <w:t>реестра недвижимост</w:t>
            </w:r>
            <w:r w:rsidR="0042671B" w:rsidRPr="00746330">
              <w:rPr>
                <w:color w:val="auto"/>
                <w:sz w:val="22"/>
              </w:rPr>
              <w:t>и</w:t>
            </w:r>
            <w:r w:rsidR="009B70A3" w:rsidRPr="00746330">
              <w:rPr>
                <w:color w:val="auto"/>
                <w:sz w:val="22"/>
              </w:rPr>
              <w:t>)</w:t>
            </w:r>
            <w:r w:rsidR="00C15AF6">
              <w:rPr>
                <w:color w:val="auto"/>
                <w:sz w:val="22"/>
              </w:rPr>
              <w:t xml:space="preserve">, </w:t>
            </w:r>
            <w:r w:rsidR="00916D43" w:rsidRPr="00746330">
              <w:rPr>
                <w:sz w:val="22"/>
              </w:rPr>
              <w:t>ст. 333.33 НК РФ</w:t>
            </w:r>
          </w:p>
        </w:tc>
        <w:tc>
          <w:tcPr>
            <w:tcW w:w="501" w:type="pct"/>
            <w:tcBorders>
              <w:top w:val="single" w:sz="2" w:space="0" w:color="000000"/>
              <w:left w:val="single" w:sz="2" w:space="0" w:color="000000"/>
              <w:bottom w:val="single" w:sz="2" w:space="0" w:color="000000"/>
              <w:right w:val="single" w:sz="2" w:space="0" w:color="000000"/>
            </w:tcBorders>
          </w:tcPr>
          <w:p w14:paraId="0892257D" w14:textId="0F9ABCFF" w:rsidR="006D154E" w:rsidRPr="00746330" w:rsidRDefault="00987C0E" w:rsidP="00D32B28">
            <w:pPr>
              <w:spacing w:after="0" w:line="259" w:lineRule="auto"/>
              <w:ind w:left="43" w:right="0" w:firstLine="0"/>
              <w:rPr>
                <w:color w:val="auto"/>
                <w:sz w:val="22"/>
              </w:rPr>
            </w:pPr>
            <w:r>
              <w:rPr>
                <w:color w:val="auto"/>
                <w:sz w:val="22"/>
              </w:rPr>
              <w:t>Д</w:t>
            </w:r>
            <w:r w:rsidR="00F93782" w:rsidRPr="00746330">
              <w:rPr>
                <w:color w:val="auto"/>
                <w:sz w:val="22"/>
              </w:rPr>
              <w:t>ля всех объектов капитального строительства</w:t>
            </w:r>
            <w:r w:rsidR="007A592C" w:rsidRPr="00746330">
              <w:rPr>
                <w:color w:val="auto"/>
                <w:sz w:val="22"/>
              </w:rPr>
              <w:t xml:space="preserve"> (за исключением МКД (с договорами долевого участия))</w:t>
            </w:r>
          </w:p>
        </w:tc>
        <w:tc>
          <w:tcPr>
            <w:tcW w:w="665" w:type="pct"/>
            <w:tcBorders>
              <w:top w:val="single" w:sz="2" w:space="0" w:color="000000"/>
              <w:left w:val="single" w:sz="2" w:space="0" w:color="000000"/>
              <w:bottom w:val="single" w:sz="2" w:space="0" w:color="000000"/>
              <w:right w:val="single" w:sz="2" w:space="0" w:color="000000"/>
            </w:tcBorders>
          </w:tcPr>
          <w:p w14:paraId="17CC183C" w14:textId="4E71AE3B" w:rsidR="006D154E" w:rsidRPr="00746330" w:rsidRDefault="00F93782" w:rsidP="00D32B28">
            <w:pPr>
              <w:spacing w:after="0" w:line="259" w:lineRule="auto"/>
              <w:ind w:left="43" w:right="0" w:firstLine="0"/>
              <w:rPr>
                <w:color w:val="auto"/>
                <w:sz w:val="22"/>
              </w:rPr>
            </w:pPr>
            <w:r w:rsidRPr="00746330">
              <w:rPr>
                <w:color w:val="auto"/>
                <w:sz w:val="22"/>
              </w:rPr>
              <w:t>*</w:t>
            </w:r>
            <w:r w:rsidR="00987C0E">
              <w:rPr>
                <w:color w:val="auto"/>
                <w:sz w:val="22"/>
              </w:rPr>
              <w:t>Д</w:t>
            </w:r>
            <w:r w:rsidRPr="00746330">
              <w:rPr>
                <w:color w:val="auto"/>
                <w:sz w:val="22"/>
              </w:rPr>
              <w:t>окумент представляется в случае, если обращается не лицо, имеющее право действовать от имени органа, выдавшего РВЭ, без доверенности</w:t>
            </w:r>
            <w:r w:rsidR="00C15AF6">
              <w:rPr>
                <w:color w:val="auto"/>
                <w:sz w:val="22"/>
              </w:rPr>
              <w:t>;</w:t>
            </w:r>
          </w:p>
          <w:p w14:paraId="69B4F35D" w14:textId="7CED7EF7" w:rsidR="00FA15B2" w:rsidRPr="00746330" w:rsidRDefault="00FA15B2" w:rsidP="00D32B28">
            <w:pPr>
              <w:spacing w:after="0" w:line="259" w:lineRule="auto"/>
              <w:ind w:left="43" w:right="0" w:firstLine="0"/>
              <w:rPr>
                <w:color w:val="auto"/>
                <w:sz w:val="22"/>
              </w:rPr>
            </w:pPr>
            <w:r w:rsidRPr="00746330">
              <w:rPr>
                <w:color w:val="auto"/>
                <w:sz w:val="22"/>
              </w:rPr>
              <w:t>**</w:t>
            </w:r>
            <w:r w:rsidRPr="00746330">
              <w:rPr>
                <w:sz w:val="22"/>
              </w:rPr>
              <w:t xml:space="preserve"> </w:t>
            </w:r>
            <w:r w:rsidR="00D622D7" w:rsidRPr="00746330">
              <w:rPr>
                <w:color w:val="auto"/>
                <w:sz w:val="22"/>
              </w:rPr>
              <w:t xml:space="preserve">управление архитектуры и градостроительства мэрии </w:t>
            </w:r>
            <w:r w:rsidRPr="00746330">
              <w:rPr>
                <w:color w:val="auto"/>
                <w:sz w:val="22"/>
              </w:rPr>
              <w:t>после выдачи разрешения на ввод в эксплуатацию в течении 5 рабочих дней долж</w:t>
            </w:r>
            <w:r w:rsidR="00F57489" w:rsidRPr="00746330">
              <w:rPr>
                <w:color w:val="auto"/>
                <w:sz w:val="22"/>
              </w:rPr>
              <w:t>но</w:t>
            </w:r>
            <w:r w:rsidRPr="00746330">
              <w:rPr>
                <w:color w:val="auto"/>
                <w:sz w:val="22"/>
              </w:rPr>
              <w:t xml:space="preserve"> </w:t>
            </w:r>
            <w:r w:rsidR="00F57489" w:rsidRPr="00746330">
              <w:rPr>
                <w:color w:val="auto"/>
                <w:sz w:val="22"/>
              </w:rPr>
              <w:t>на</w:t>
            </w:r>
            <w:r w:rsidRPr="00746330">
              <w:rPr>
                <w:color w:val="auto"/>
                <w:sz w:val="22"/>
              </w:rPr>
              <w:t>править документы в Росреестр на кадастровый учет или одновременно на кад</w:t>
            </w:r>
            <w:r w:rsidR="00D622D7" w:rsidRPr="00746330">
              <w:rPr>
                <w:color w:val="auto"/>
                <w:sz w:val="22"/>
              </w:rPr>
              <w:t>астровый</w:t>
            </w:r>
            <w:r w:rsidRPr="00746330">
              <w:rPr>
                <w:color w:val="auto"/>
                <w:sz w:val="22"/>
              </w:rPr>
              <w:t xml:space="preserve"> учет и регистрацию права</w:t>
            </w:r>
            <w:r w:rsidR="00411CA1" w:rsidRPr="00746330">
              <w:rPr>
                <w:color w:val="auto"/>
                <w:sz w:val="22"/>
              </w:rPr>
              <w:t>.</w:t>
            </w:r>
          </w:p>
        </w:tc>
      </w:tr>
      <w:tr w:rsidR="00BB46E0" w:rsidRPr="00746330" w14:paraId="5B6515A8" w14:textId="77777777" w:rsidTr="005A6737">
        <w:trPr>
          <w:trHeight w:val="382"/>
        </w:trPr>
        <w:tc>
          <w:tcPr>
            <w:tcW w:w="5000" w:type="pct"/>
            <w:gridSpan w:val="11"/>
            <w:tcBorders>
              <w:top w:val="single" w:sz="2" w:space="0" w:color="000000"/>
              <w:left w:val="single" w:sz="2" w:space="0" w:color="000000"/>
              <w:bottom w:val="single" w:sz="2" w:space="0" w:color="000000"/>
              <w:right w:val="single" w:sz="2" w:space="0" w:color="000000"/>
            </w:tcBorders>
          </w:tcPr>
          <w:p w14:paraId="00D736FC" w14:textId="44CC84CF" w:rsidR="00BB46E0" w:rsidRPr="00746330" w:rsidRDefault="00C4715B" w:rsidP="00D32B28">
            <w:pPr>
              <w:spacing w:after="0" w:line="259" w:lineRule="auto"/>
              <w:ind w:left="43" w:right="0" w:firstLine="0"/>
              <w:rPr>
                <w:color w:val="auto"/>
                <w:sz w:val="22"/>
              </w:rPr>
            </w:pPr>
            <w:r w:rsidRPr="00746330">
              <w:rPr>
                <w:color w:val="auto"/>
                <w:sz w:val="22"/>
              </w:rPr>
              <w:t>Осуществление государственного кадастрового учета</w:t>
            </w:r>
            <w:r w:rsidR="00A572B9" w:rsidRPr="00746330">
              <w:rPr>
                <w:color w:val="auto"/>
                <w:sz w:val="22"/>
              </w:rPr>
              <w:t xml:space="preserve"> и регистрации прав</w:t>
            </w:r>
            <w:r w:rsidR="00E96538" w:rsidRPr="00746330">
              <w:rPr>
                <w:color w:val="auto"/>
                <w:sz w:val="22"/>
              </w:rPr>
              <w:t xml:space="preserve"> в отношении </w:t>
            </w:r>
            <w:r w:rsidRPr="00746330">
              <w:rPr>
                <w:color w:val="auto"/>
                <w:sz w:val="22"/>
              </w:rPr>
              <w:t>МКД с договорами долевого участия</w:t>
            </w:r>
          </w:p>
        </w:tc>
      </w:tr>
      <w:tr w:rsidR="00C4715B" w:rsidRPr="00746330" w14:paraId="29ABF531" w14:textId="77777777" w:rsidTr="00746330">
        <w:trPr>
          <w:trHeight w:val="958"/>
        </w:trPr>
        <w:tc>
          <w:tcPr>
            <w:tcW w:w="190" w:type="pct"/>
            <w:tcBorders>
              <w:top w:val="single" w:sz="2" w:space="0" w:color="000000"/>
              <w:left w:val="single" w:sz="2" w:space="0" w:color="000000"/>
              <w:bottom w:val="single" w:sz="2" w:space="0" w:color="000000"/>
              <w:right w:val="single" w:sz="2" w:space="0" w:color="000000"/>
            </w:tcBorders>
          </w:tcPr>
          <w:p w14:paraId="6C8DA678" w14:textId="08FD79F0" w:rsidR="00C4715B" w:rsidRPr="00746330" w:rsidRDefault="00C4715B" w:rsidP="00D32B28">
            <w:pPr>
              <w:spacing w:after="0" w:line="259" w:lineRule="auto"/>
              <w:ind w:left="43" w:right="0" w:firstLine="0"/>
              <w:rPr>
                <w:color w:val="auto"/>
                <w:sz w:val="22"/>
              </w:rPr>
            </w:pPr>
            <w:r w:rsidRPr="00746330">
              <w:rPr>
                <w:color w:val="auto"/>
                <w:sz w:val="22"/>
              </w:rPr>
              <w:t>1</w:t>
            </w:r>
            <w:r w:rsidR="0074755C">
              <w:rPr>
                <w:color w:val="auto"/>
                <w:sz w:val="22"/>
              </w:rPr>
              <w:t>.</w:t>
            </w:r>
          </w:p>
        </w:tc>
        <w:tc>
          <w:tcPr>
            <w:tcW w:w="524" w:type="pct"/>
            <w:tcBorders>
              <w:top w:val="single" w:sz="2" w:space="0" w:color="000000"/>
              <w:left w:val="single" w:sz="2" w:space="0" w:color="000000"/>
              <w:bottom w:val="single" w:sz="2" w:space="0" w:color="000000"/>
              <w:right w:val="single" w:sz="2" w:space="0" w:color="000000"/>
            </w:tcBorders>
          </w:tcPr>
          <w:p w14:paraId="63D75CAD" w14:textId="2F127B4A" w:rsidR="00C4715B" w:rsidRPr="00746330" w:rsidRDefault="00C4715B" w:rsidP="00D32B28">
            <w:pPr>
              <w:spacing w:after="0" w:line="259" w:lineRule="auto"/>
              <w:ind w:left="43" w:right="0" w:firstLine="0"/>
              <w:rPr>
                <w:color w:val="auto"/>
                <w:sz w:val="22"/>
              </w:rPr>
            </w:pPr>
            <w:r w:rsidRPr="00746330">
              <w:rPr>
                <w:color w:val="auto"/>
                <w:sz w:val="22"/>
              </w:rPr>
              <w:t>Осуществлен государственный</w:t>
            </w:r>
            <w:r w:rsidR="0074755C">
              <w:rPr>
                <w:color w:val="auto"/>
                <w:sz w:val="22"/>
              </w:rPr>
              <w:t xml:space="preserve"> </w:t>
            </w:r>
            <w:r w:rsidRPr="00746330">
              <w:rPr>
                <w:color w:val="auto"/>
                <w:sz w:val="22"/>
              </w:rPr>
              <w:t>кадастровый учет (далее - ГКУ)</w:t>
            </w:r>
          </w:p>
          <w:p w14:paraId="113844A1" w14:textId="29E9329C" w:rsidR="00C4715B" w:rsidRPr="00746330" w:rsidRDefault="00C4715B" w:rsidP="00D32B28">
            <w:pPr>
              <w:spacing w:after="0" w:line="259" w:lineRule="auto"/>
              <w:ind w:left="43" w:right="0" w:firstLine="0"/>
              <w:rPr>
                <w:color w:val="auto"/>
                <w:sz w:val="22"/>
              </w:rPr>
            </w:pPr>
            <w:r w:rsidRPr="00746330">
              <w:rPr>
                <w:color w:val="auto"/>
                <w:sz w:val="22"/>
              </w:rPr>
              <w:t>введенного в эксплуатацию объекта недвижимости, а также расположенных в</w:t>
            </w:r>
            <w:r w:rsidR="008E727A">
              <w:rPr>
                <w:color w:val="auto"/>
                <w:sz w:val="22"/>
              </w:rPr>
              <w:t xml:space="preserve"> </w:t>
            </w:r>
            <w:r w:rsidRPr="00746330">
              <w:rPr>
                <w:color w:val="auto"/>
                <w:sz w:val="22"/>
              </w:rPr>
              <w:t>нем помещений (машино-мест)</w:t>
            </w:r>
            <w:r w:rsidR="008E727A">
              <w:rPr>
                <w:color w:val="auto"/>
                <w:sz w:val="22"/>
              </w:rPr>
              <w:t xml:space="preserve"> </w:t>
            </w:r>
            <w:r w:rsidRPr="00746330">
              <w:rPr>
                <w:color w:val="auto"/>
                <w:sz w:val="22"/>
              </w:rPr>
              <w:t>(объект(ы) недвижимости поставлен(ы) на</w:t>
            </w:r>
            <w:r w:rsidR="008E727A">
              <w:rPr>
                <w:color w:val="auto"/>
                <w:sz w:val="22"/>
              </w:rPr>
              <w:t xml:space="preserve"> </w:t>
            </w:r>
            <w:r w:rsidRPr="00746330">
              <w:rPr>
                <w:color w:val="auto"/>
                <w:sz w:val="22"/>
              </w:rPr>
              <w:t xml:space="preserve">ГКУ -записи о нем (них) внесены в кадастр недвижимости, объекту(ам) недвижимости присвоен(ы) кадастровый (ые) номер(а) </w:t>
            </w:r>
            <w:r w:rsidR="00C25AA5" w:rsidRPr="00746330">
              <w:rPr>
                <w:color w:val="auto"/>
                <w:sz w:val="22"/>
              </w:rPr>
              <w:t xml:space="preserve"> </w:t>
            </w:r>
          </w:p>
        </w:tc>
        <w:tc>
          <w:tcPr>
            <w:tcW w:w="329" w:type="pct"/>
            <w:tcBorders>
              <w:top w:val="single" w:sz="2" w:space="0" w:color="000000"/>
              <w:left w:val="single" w:sz="2" w:space="0" w:color="000000"/>
              <w:bottom w:val="single" w:sz="2" w:space="0" w:color="000000"/>
              <w:right w:val="single" w:sz="2" w:space="0" w:color="000000"/>
            </w:tcBorders>
          </w:tcPr>
          <w:p w14:paraId="36AD91DB" w14:textId="58E81CD7" w:rsidR="00C4715B" w:rsidRPr="00746330" w:rsidRDefault="00C4715B" w:rsidP="00D32B28">
            <w:pPr>
              <w:spacing w:after="0" w:line="259" w:lineRule="auto"/>
              <w:ind w:left="43" w:right="0" w:firstLine="0"/>
              <w:rPr>
                <w:color w:val="auto"/>
                <w:sz w:val="22"/>
              </w:rPr>
            </w:pPr>
            <w:r w:rsidRPr="00746330">
              <w:rPr>
                <w:color w:val="auto"/>
                <w:sz w:val="22"/>
              </w:rPr>
              <w:t>5 рабочих дней</w:t>
            </w:r>
          </w:p>
        </w:tc>
        <w:tc>
          <w:tcPr>
            <w:tcW w:w="329" w:type="pct"/>
            <w:tcBorders>
              <w:top w:val="single" w:sz="2" w:space="0" w:color="000000"/>
              <w:left w:val="single" w:sz="2" w:space="0" w:color="000000"/>
              <w:bottom w:val="single" w:sz="2" w:space="0" w:color="000000"/>
              <w:right w:val="single" w:sz="2" w:space="0" w:color="000000"/>
            </w:tcBorders>
          </w:tcPr>
          <w:p w14:paraId="3BC14F55" w14:textId="5BA75971" w:rsidR="00C4715B" w:rsidRPr="00746330" w:rsidRDefault="00C4715B" w:rsidP="00D32B28">
            <w:pPr>
              <w:spacing w:after="0" w:line="259" w:lineRule="auto"/>
              <w:ind w:left="43" w:right="0" w:firstLine="0"/>
              <w:rPr>
                <w:color w:val="auto"/>
                <w:sz w:val="22"/>
              </w:rPr>
            </w:pPr>
            <w:r w:rsidRPr="00746330">
              <w:rPr>
                <w:color w:val="auto"/>
                <w:sz w:val="22"/>
              </w:rPr>
              <w:t>3 рабочих дня</w:t>
            </w:r>
          </w:p>
        </w:tc>
        <w:tc>
          <w:tcPr>
            <w:tcW w:w="297" w:type="pct"/>
            <w:tcBorders>
              <w:top w:val="single" w:sz="2" w:space="0" w:color="000000"/>
              <w:left w:val="single" w:sz="2" w:space="0" w:color="000000"/>
              <w:bottom w:val="single" w:sz="2" w:space="0" w:color="000000"/>
              <w:right w:val="single" w:sz="2" w:space="0" w:color="000000"/>
            </w:tcBorders>
          </w:tcPr>
          <w:p w14:paraId="020D4261" w14:textId="789D3BFB" w:rsidR="00C4715B" w:rsidRPr="00746330" w:rsidRDefault="00DC2B77" w:rsidP="00D32B28">
            <w:pPr>
              <w:spacing w:after="0" w:line="246" w:lineRule="auto"/>
              <w:ind w:left="43" w:right="0" w:firstLine="0"/>
              <w:jc w:val="center"/>
              <w:rPr>
                <w:color w:val="auto"/>
                <w:sz w:val="22"/>
              </w:rPr>
            </w:pPr>
            <w:r w:rsidRPr="00746330">
              <w:rPr>
                <w:color w:val="auto"/>
                <w:sz w:val="22"/>
              </w:rPr>
              <w:t>3-4</w:t>
            </w:r>
          </w:p>
        </w:tc>
        <w:tc>
          <w:tcPr>
            <w:tcW w:w="475" w:type="pct"/>
            <w:tcBorders>
              <w:top w:val="single" w:sz="2" w:space="0" w:color="000000"/>
              <w:left w:val="single" w:sz="2" w:space="0" w:color="000000"/>
              <w:bottom w:val="single" w:sz="2" w:space="0" w:color="000000"/>
              <w:right w:val="single" w:sz="2" w:space="0" w:color="000000"/>
            </w:tcBorders>
          </w:tcPr>
          <w:p w14:paraId="0C1DC354" w14:textId="77777777" w:rsidR="00164C29" w:rsidRPr="00746330" w:rsidRDefault="00164C29" w:rsidP="00D32B28">
            <w:pPr>
              <w:spacing w:after="0" w:line="259" w:lineRule="auto"/>
              <w:ind w:left="43" w:right="0" w:firstLine="0"/>
              <w:rPr>
                <w:color w:val="auto"/>
                <w:sz w:val="22"/>
              </w:rPr>
            </w:pPr>
            <w:r w:rsidRPr="00746330">
              <w:rPr>
                <w:color w:val="auto"/>
                <w:sz w:val="22"/>
              </w:rPr>
              <w:t xml:space="preserve">1. Заявление о ГКУ; </w:t>
            </w:r>
          </w:p>
          <w:p w14:paraId="6CDB2C3A" w14:textId="6EED7ABE" w:rsidR="00164C29" w:rsidRPr="00746330" w:rsidRDefault="00164C29" w:rsidP="00D32B28">
            <w:pPr>
              <w:spacing w:after="0" w:line="259" w:lineRule="auto"/>
              <w:ind w:left="43" w:right="0" w:firstLine="0"/>
              <w:rPr>
                <w:color w:val="auto"/>
                <w:sz w:val="22"/>
              </w:rPr>
            </w:pPr>
            <w:r w:rsidRPr="00746330">
              <w:rPr>
                <w:color w:val="auto"/>
                <w:sz w:val="22"/>
              </w:rPr>
              <w:t>2.</w:t>
            </w:r>
            <w:r w:rsidR="008E727A">
              <w:rPr>
                <w:color w:val="auto"/>
                <w:sz w:val="22"/>
              </w:rPr>
              <w:t xml:space="preserve"> р</w:t>
            </w:r>
            <w:r w:rsidRPr="00746330">
              <w:rPr>
                <w:color w:val="auto"/>
                <w:sz w:val="22"/>
              </w:rPr>
              <w:t>азрешение на ввод в эксплуатацию</w:t>
            </w:r>
            <w:r w:rsidR="00986DCC" w:rsidRPr="00746330">
              <w:rPr>
                <w:color w:val="auto"/>
                <w:sz w:val="22"/>
              </w:rPr>
              <w:t xml:space="preserve"> (РВЭ)</w:t>
            </w:r>
            <w:r w:rsidR="008E727A">
              <w:rPr>
                <w:color w:val="auto"/>
                <w:sz w:val="22"/>
              </w:rPr>
              <w:t>;</w:t>
            </w:r>
          </w:p>
          <w:p w14:paraId="2F3CAE8C" w14:textId="0BD3F2EC" w:rsidR="00164C29" w:rsidRPr="00746330" w:rsidRDefault="00164C29" w:rsidP="00D32B28">
            <w:pPr>
              <w:spacing w:after="0" w:line="259" w:lineRule="auto"/>
              <w:ind w:left="43" w:right="0" w:firstLine="0"/>
              <w:rPr>
                <w:color w:val="auto"/>
                <w:sz w:val="22"/>
              </w:rPr>
            </w:pPr>
            <w:r w:rsidRPr="00746330">
              <w:rPr>
                <w:color w:val="auto"/>
                <w:sz w:val="22"/>
              </w:rPr>
              <w:t xml:space="preserve">3. </w:t>
            </w:r>
            <w:r w:rsidR="008E727A">
              <w:rPr>
                <w:color w:val="auto"/>
                <w:sz w:val="22"/>
              </w:rPr>
              <w:t>д</w:t>
            </w:r>
            <w:r w:rsidRPr="00746330">
              <w:rPr>
                <w:color w:val="auto"/>
                <w:sz w:val="22"/>
              </w:rPr>
              <w:t>оверенность</w:t>
            </w:r>
            <w:r w:rsidR="008E727A">
              <w:rPr>
                <w:color w:val="auto"/>
                <w:sz w:val="22"/>
              </w:rPr>
              <w:t>;</w:t>
            </w:r>
            <w:r w:rsidRPr="00746330">
              <w:rPr>
                <w:color w:val="auto"/>
                <w:sz w:val="22"/>
              </w:rPr>
              <w:t>*</w:t>
            </w:r>
          </w:p>
          <w:p w14:paraId="51B83630" w14:textId="5D1AF9C9" w:rsidR="00C4715B" w:rsidRPr="00746330" w:rsidRDefault="00164C29" w:rsidP="00D32B28">
            <w:pPr>
              <w:spacing w:after="0" w:line="259" w:lineRule="auto"/>
              <w:ind w:left="43" w:right="0" w:firstLine="0"/>
              <w:rPr>
                <w:color w:val="auto"/>
                <w:sz w:val="22"/>
              </w:rPr>
            </w:pPr>
            <w:r w:rsidRPr="00746330">
              <w:rPr>
                <w:color w:val="auto"/>
                <w:sz w:val="22"/>
              </w:rPr>
              <w:t>4.</w:t>
            </w:r>
            <w:r w:rsidR="008E727A">
              <w:rPr>
                <w:color w:val="auto"/>
                <w:sz w:val="22"/>
              </w:rPr>
              <w:t xml:space="preserve"> т</w:t>
            </w:r>
            <w:r w:rsidRPr="00746330">
              <w:rPr>
                <w:color w:val="auto"/>
                <w:sz w:val="22"/>
              </w:rPr>
              <w:t>ехнический план</w:t>
            </w:r>
          </w:p>
        </w:tc>
        <w:tc>
          <w:tcPr>
            <w:tcW w:w="668" w:type="pct"/>
            <w:tcBorders>
              <w:top w:val="single" w:sz="2" w:space="0" w:color="000000"/>
              <w:left w:val="single" w:sz="2" w:space="0" w:color="000000"/>
              <w:bottom w:val="single" w:sz="2" w:space="0" w:color="000000"/>
              <w:right w:val="single" w:sz="2" w:space="0" w:color="000000"/>
            </w:tcBorders>
          </w:tcPr>
          <w:p w14:paraId="2303BD10" w14:textId="12CE5FF5" w:rsidR="00C4715B" w:rsidRPr="00746330" w:rsidRDefault="008E727A" w:rsidP="00D32B28">
            <w:pPr>
              <w:spacing w:after="0" w:line="259" w:lineRule="auto"/>
              <w:ind w:left="43" w:right="0" w:firstLine="0"/>
              <w:rPr>
                <w:color w:val="auto"/>
                <w:sz w:val="22"/>
              </w:rPr>
            </w:pPr>
            <w:r>
              <w:rPr>
                <w:color w:val="auto"/>
                <w:sz w:val="22"/>
              </w:rPr>
              <w:t>В</w:t>
            </w:r>
            <w:r w:rsidR="00C4715B" w:rsidRPr="00746330">
              <w:rPr>
                <w:color w:val="auto"/>
                <w:sz w:val="22"/>
              </w:rPr>
              <w:t>несена запись в ЕГРН; выписка из ЕГРН</w:t>
            </w:r>
          </w:p>
        </w:tc>
        <w:tc>
          <w:tcPr>
            <w:tcW w:w="511" w:type="pct"/>
            <w:tcBorders>
              <w:top w:val="single" w:sz="2" w:space="0" w:color="000000"/>
              <w:left w:val="single" w:sz="2" w:space="0" w:color="000000"/>
              <w:bottom w:val="single" w:sz="2" w:space="0" w:color="000000"/>
              <w:right w:val="single" w:sz="2" w:space="0" w:color="000000"/>
            </w:tcBorders>
          </w:tcPr>
          <w:p w14:paraId="30B7F700" w14:textId="633E4E2D" w:rsidR="00164C29" w:rsidRPr="00746330" w:rsidRDefault="008E727A" w:rsidP="00D32B28">
            <w:pPr>
              <w:spacing w:after="0" w:line="259" w:lineRule="auto"/>
              <w:ind w:left="43" w:right="0" w:firstLine="0"/>
              <w:rPr>
                <w:color w:val="auto"/>
                <w:sz w:val="22"/>
              </w:rPr>
            </w:pPr>
            <w:r>
              <w:rPr>
                <w:color w:val="auto"/>
                <w:sz w:val="22"/>
              </w:rPr>
              <w:t>У</w:t>
            </w:r>
            <w:r w:rsidR="00C4715B" w:rsidRPr="00746330">
              <w:rPr>
                <w:color w:val="auto"/>
                <w:sz w:val="22"/>
              </w:rPr>
              <w:t xml:space="preserve">правление архитектуры и градостроительства мэрии </w:t>
            </w:r>
            <w:r w:rsidR="00164C29" w:rsidRPr="00746330">
              <w:rPr>
                <w:color w:val="auto"/>
                <w:sz w:val="22"/>
              </w:rPr>
              <w:t>**</w:t>
            </w:r>
          </w:p>
          <w:p w14:paraId="6178CF53" w14:textId="7CE86BD3" w:rsidR="00C4715B" w:rsidRPr="00746330" w:rsidRDefault="00C4715B" w:rsidP="00D32B28">
            <w:pPr>
              <w:spacing w:after="0" w:line="259" w:lineRule="auto"/>
              <w:ind w:left="43" w:right="0" w:firstLine="0"/>
              <w:rPr>
                <w:color w:val="auto"/>
                <w:sz w:val="22"/>
              </w:rPr>
            </w:pPr>
            <w:r w:rsidRPr="00746330">
              <w:rPr>
                <w:color w:val="auto"/>
                <w:sz w:val="22"/>
              </w:rPr>
              <w:t>Росреестр</w:t>
            </w:r>
          </w:p>
        </w:tc>
        <w:tc>
          <w:tcPr>
            <w:tcW w:w="511" w:type="pct"/>
            <w:tcBorders>
              <w:top w:val="single" w:sz="2" w:space="0" w:color="000000"/>
              <w:left w:val="single" w:sz="2" w:space="0" w:color="000000"/>
              <w:bottom w:val="single" w:sz="2" w:space="0" w:color="000000"/>
              <w:right w:val="single" w:sz="2" w:space="0" w:color="000000"/>
            </w:tcBorders>
          </w:tcPr>
          <w:p w14:paraId="7B7D759C" w14:textId="0CC44C0A" w:rsidR="00C4715B" w:rsidRPr="00746330" w:rsidRDefault="008E727A" w:rsidP="00D32B28">
            <w:pPr>
              <w:spacing w:after="0" w:line="259" w:lineRule="auto"/>
              <w:ind w:left="43" w:right="0" w:firstLine="0"/>
              <w:rPr>
                <w:color w:val="auto"/>
                <w:sz w:val="22"/>
              </w:rPr>
            </w:pPr>
            <w:r>
              <w:rPr>
                <w:color w:val="auto"/>
                <w:sz w:val="22"/>
              </w:rPr>
              <w:t>С</w:t>
            </w:r>
            <w:r w:rsidR="00C4715B" w:rsidRPr="00746330">
              <w:rPr>
                <w:color w:val="auto"/>
                <w:sz w:val="22"/>
              </w:rPr>
              <w:t>татьи 19, 28, 29, 40 Федерального закона № 218-ФЗ, Порядок</w:t>
            </w:r>
          </w:p>
          <w:p w14:paraId="1715DA89" w14:textId="77777777" w:rsidR="00C4715B" w:rsidRPr="00746330" w:rsidRDefault="00C4715B" w:rsidP="00D32B28">
            <w:pPr>
              <w:spacing w:after="0" w:line="259" w:lineRule="auto"/>
              <w:ind w:left="43" w:right="0" w:firstLine="0"/>
              <w:rPr>
                <w:color w:val="auto"/>
                <w:sz w:val="22"/>
              </w:rPr>
            </w:pPr>
            <w:r w:rsidRPr="00746330">
              <w:rPr>
                <w:color w:val="auto"/>
                <w:sz w:val="22"/>
              </w:rPr>
              <w:t>ведения</w:t>
            </w:r>
          </w:p>
          <w:p w14:paraId="3C6D6CCC" w14:textId="77777777" w:rsidR="00C4715B" w:rsidRPr="00746330" w:rsidRDefault="00C4715B" w:rsidP="00D32B28">
            <w:pPr>
              <w:spacing w:after="0" w:line="259" w:lineRule="auto"/>
              <w:ind w:left="43" w:right="0" w:firstLine="0"/>
              <w:rPr>
                <w:color w:val="auto"/>
                <w:sz w:val="22"/>
              </w:rPr>
            </w:pPr>
            <w:r w:rsidRPr="00746330">
              <w:rPr>
                <w:color w:val="auto"/>
                <w:sz w:val="22"/>
              </w:rPr>
              <w:t>Единого государственного реестра</w:t>
            </w:r>
          </w:p>
          <w:p w14:paraId="4CF39C56" w14:textId="0D6AD050" w:rsidR="00C4715B" w:rsidRPr="00746330" w:rsidRDefault="00C4715B" w:rsidP="00D32B28">
            <w:pPr>
              <w:spacing w:after="0" w:line="259" w:lineRule="auto"/>
              <w:ind w:left="43" w:right="0" w:firstLine="0"/>
              <w:rPr>
                <w:color w:val="auto"/>
                <w:sz w:val="22"/>
              </w:rPr>
            </w:pPr>
            <w:r w:rsidRPr="00746330">
              <w:rPr>
                <w:color w:val="auto"/>
                <w:sz w:val="22"/>
              </w:rPr>
              <w:t xml:space="preserve">недвижимости, утвержденный приказом Росреестра от </w:t>
            </w:r>
            <w:r w:rsidR="00A572B9" w:rsidRPr="00746330">
              <w:rPr>
                <w:color w:val="auto"/>
                <w:sz w:val="22"/>
              </w:rPr>
              <w:t>07.12.2023 № П/0514</w:t>
            </w:r>
          </w:p>
          <w:p w14:paraId="72B68C0D" w14:textId="724744BD" w:rsidR="00D704DE" w:rsidRPr="00746330" w:rsidRDefault="00C4715B" w:rsidP="00D32B28">
            <w:pPr>
              <w:spacing w:after="0" w:line="259" w:lineRule="auto"/>
              <w:ind w:left="43" w:right="0" w:firstLine="0"/>
              <w:rPr>
                <w:color w:val="auto"/>
                <w:sz w:val="22"/>
              </w:rPr>
            </w:pPr>
            <w:r w:rsidRPr="00746330">
              <w:rPr>
                <w:color w:val="auto"/>
                <w:sz w:val="22"/>
              </w:rPr>
              <w:t>(далее - Порядок ведения Единого государственного реестра недвижимости)</w:t>
            </w:r>
          </w:p>
        </w:tc>
        <w:tc>
          <w:tcPr>
            <w:tcW w:w="501" w:type="pct"/>
            <w:tcBorders>
              <w:top w:val="single" w:sz="2" w:space="0" w:color="000000"/>
              <w:left w:val="single" w:sz="2" w:space="0" w:color="000000"/>
              <w:bottom w:val="single" w:sz="2" w:space="0" w:color="000000"/>
              <w:right w:val="single" w:sz="2" w:space="0" w:color="000000"/>
            </w:tcBorders>
          </w:tcPr>
          <w:p w14:paraId="6027B3F3" w14:textId="301E6152" w:rsidR="00C4715B" w:rsidRPr="00746330" w:rsidRDefault="008E727A" w:rsidP="00D32B28">
            <w:pPr>
              <w:spacing w:after="0" w:line="259" w:lineRule="auto"/>
              <w:ind w:left="43" w:right="0" w:firstLine="0"/>
              <w:rPr>
                <w:color w:val="auto"/>
                <w:sz w:val="22"/>
              </w:rPr>
            </w:pPr>
            <w:r>
              <w:rPr>
                <w:color w:val="auto"/>
                <w:sz w:val="22"/>
              </w:rPr>
              <w:t>Д</w:t>
            </w:r>
            <w:r w:rsidR="00C4715B" w:rsidRPr="00746330">
              <w:rPr>
                <w:color w:val="auto"/>
                <w:sz w:val="22"/>
              </w:rPr>
              <w:t>ля МКД с договорами долевого участия</w:t>
            </w:r>
          </w:p>
        </w:tc>
        <w:tc>
          <w:tcPr>
            <w:tcW w:w="665" w:type="pct"/>
            <w:tcBorders>
              <w:top w:val="single" w:sz="2" w:space="0" w:color="000000"/>
              <w:left w:val="single" w:sz="2" w:space="0" w:color="000000"/>
              <w:bottom w:val="single" w:sz="2" w:space="0" w:color="000000"/>
              <w:right w:val="single" w:sz="2" w:space="0" w:color="000000"/>
            </w:tcBorders>
          </w:tcPr>
          <w:p w14:paraId="0439CBEC" w14:textId="65463578" w:rsidR="00C4715B" w:rsidRPr="00746330" w:rsidRDefault="00C4715B" w:rsidP="00D32B28">
            <w:pPr>
              <w:spacing w:after="0" w:line="259" w:lineRule="auto"/>
              <w:ind w:left="43" w:right="0" w:firstLine="0"/>
              <w:rPr>
                <w:color w:val="auto"/>
                <w:sz w:val="22"/>
              </w:rPr>
            </w:pPr>
            <w:r w:rsidRPr="00746330">
              <w:rPr>
                <w:color w:val="auto"/>
                <w:sz w:val="22"/>
              </w:rPr>
              <w:t>*</w:t>
            </w:r>
            <w:r w:rsidR="008E727A">
              <w:rPr>
                <w:color w:val="auto"/>
                <w:sz w:val="22"/>
              </w:rPr>
              <w:t>Д</w:t>
            </w:r>
            <w:r w:rsidRPr="00746330">
              <w:rPr>
                <w:color w:val="auto"/>
                <w:sz w:val="22"/>
              </w:rPr>
              <w:t>окумент представляется в случае, если обращается не лицо, имеющее право действовать от имени органа, выдавшего РВЭ, без доверенности</w:t>
            </w:r>
            <w:r w:rsidR="008E727A">
              <w:rPr>
                <w:color w:val="auto"/>
                <w:sz w:val="22"/>
              </w:rPr>
              <w:t>;</w:t>
            </w:r>
          </w:p>
          <w:p w14:paraId="6E2F5A66" w14:textId="6849F0CF" w:rsidR="00C4715B" w:rsidRPr="00746330" w:rsidRDefault="00C4715B" w:rsidP="00D32B28">
            <w:pPr>
              <w:spacing w:after="0" w:line="259" w:lineRule="auto"/>
              <w:ind w:left="43" w:right="0" w:firstLine="0"/>
              <w:rPr>
                <w:color w:val="auto"/>
                <w:sz w:val="22"/>
              </w:rPr>
            </w:pPr>
            <w:r w:rsidRPr="00746330">
              <w:rPr>
                <w:color w:val="auto"/>
                <w:sz w:val="22"/>
              </w:rPr>
              <w:t>**</w:t>
            </w:r>
            <w:r w:rsidR="008E727A">
              <w:rPr>
                <w:sz w:val="22"/>
              </w:rPr>
              <w:t>у</w:t>
            </w:r>
            <w:r w:rsidRPr="00746330">
              <w:rPr>
                <w:color w:val="auto"/>
                <w:sz w:val="22"/>
              </w:rPr>
              <w:t>правление архитектуры и градостроительства мэрии после выдачи разрешения на ввод в эксплуатацию в течении 5 рабочих дней должен отправить документы в Росреестр на кадастровый учет</w:t>
            </w:r>
            <w:r w:rsidR="009F1DAD" w:rsidRPr="00746330">
              <w:rPr>
                <w:color w:val="auto"/>
                <w:sz w:val="22"/>
              </w:rPr>
              <w:t>.</w:t>
            </w:r>
          </w:p>
        </w:tc>
      </w:tr>
      <w:tr w:rsidR="00C4715B" w:rsidRPr="00746330" w14:paraId="2746A25B" w14:textId="77777777" w:rsidTr="00746330">
        <w:trPr>
          <w:trHeight w:val="958"/>
        </w:trPr>
        <w:tc>
          <w:tcPr>
            <w:tcW w:w="190" w:type="pct"/>
            <w:tcBorders>
              <w:top w:val="single" w:sz="2" w:space="0" w:color="000000"/>
              <w:left w:val="single" w:sz="2" w:space="0" w:color="000000"/>
              <w:bottom w:val="single" w:sz="2" w:space="0" w:color="000000"/>
              <w:right w:val="single" w:sz="2" w:space="0" w:color="000000"/>
            </w:tcBorders>
          </w:tcPr>
          <w:p w14:paraId="2B6E918D" w14:textId="2568B64A" w:rsidR="00C4715B" w:rsidRPr="00746330" w:rsidRDefault="00D704DE" w:rsidP="00D32B28">
            <w:pPr>
              <w:spacing w:after="0" w:line="259" w:lineRule="auto"/>
              <w:ind w:left="43" w:right="0" w:firstLine="0"/>
              <w:rPr>
                <w:color w:val="auto"/>
                <w:sz w:val="22"/>
              </w:rPr>
            </w:pPr>
            <w:r w:rsidRPr="00746330">
              <w:rPr>
                <w:color w:val="auto"/>
                <w:sz w:val="22"/>
              </w:rPr>
              <w:t>2</w:t>
            </w:r>
            <w:r w:rsidR="00154887">
              <w:rPr>
                <w:color w:val="auto"/>
                <w:sz w:val="22"/>
              </w:rPr>
              <w:t>.</w:t>
            </w:r>
          </w:p>
        </w:tc>
        <w:tc>
          <w:tcPr>
            <w:tcW w:w="524" w:type="pct"/>
            <w:tcBorders>
              <w:top w:val="single" w:sz="2" w:space="0" w:color="000000"/>
              <w:left w:val="single" w:sz="2" w:space="0" w:color="000000"/>
              <w:bottom w:val="single" w:sz="2" w:space="0" w:color="000000"/>
              <w:right w:val="single" w:sz="2" w:space="0" w:color="000000"/>
            </w:tcBorders>
          </w:tcPr>
          <w:p w14:paraId="4BD28F1C" w14:textId="2B1A74EC" w:rsidR="00C4715B" w:rsidRPr="00746330" w:rsidRDefault="00C4715B" w:rsidP="00D32B28">
            <w:pPr>
              <w:spacing w:after="0" w:line="250" w:lineRule="auto"/>
              <w:ind w:left="43" w:right="0" w:firstLine="0"/>
              <w:rPr>
                <w:color w:val="auto"/>
                <w:sz w:val="22"/>
              </w:rPr>
            </w:pPr>
            <w:r w:rsidRPr="00746330">
              <w:rPr>
                <w:color w:val="auto"/>
                <w:sz w:val="22"/>
              </w:rPr>
              <w:t xml:space="preserve">Осуществлена </w:t>
            </w:r>
            <w:r w:rsidR="004C47E9" w:rsidRPr="00746330">
              <w:rPr>
                <w:color w:val="auto"/>
                <w:sz w:val="22"/>
              </w:rPr>
              <w:t xml:space="preserve">государственная регистрация права собственности </w:t>
            </w:r>
            <w:r w:rsidR="00DC2B77" w:rsidRPr="00746330">
              <w:rPr>
                <w:color w:val="auto"/>
                <w:sz w:val="22"/>
              </w:rPr>
              <w:t>дольщиков по</w:t>
            </w:r>
            <w:r w:rsidR="004C47E9" w:rsidRPr="00746330">
              <w:rPr>
                <w:color w:val="auto"/>
                <w:sz w:val="22"/>
              </w:rPr>
              <w:t xml:space="preserve"> договорам</w:t>
            </w:r>
            <w:r w:rsidR="00DC2B77" w:rsidRPr="00746330">
              <w:rPr>
                <w:color w:val="auto"/>
                <w:sz w:val="22"/>
              </w:rPr>
              <w:t xml:space="preserve"> </w:t>
            </w:r>
            <w:r w:rsidR="004C47E9" w:rsidRPr="00746330">
              <w:rPr>
                <w:color w:val="auto"/>
                <w:sz w:val="22"/>
              </w:rPr>
              <w:t>долевого участия</w:t>
            </w:r>
            <w:r w:rsidRPr="00746330">
              <w:rPr>
                <w:color w:val="auto"/>
                <w:sz w:val="22"/>
              </w:rPr>
              <w:t xml:space="preserve"> (право на объект(ы)</w:t>
            </w:r>
            <w:r w:rsidR="007B2336">
              <w:rPr>
                <w:color w:val="auto"/>
                <w:sz w:val="22"/>
              </w:rPr>
              <w:t xml:space="preserve"> </w:t>
            </w:r>
            <w:r w:rsidRPr="00746330">
              <w:rPr>
                <w:color w:val="auto"/>
                <w:sz w:val="22"/>
              </w:rPr>
              <w:t>недвижимости зарегистрировано)</w:t>
            </w:r>
          </w:p>
        </w:tc>
        <w:tc>
          <w:tcPr>
            <w:tcW w:w="329" w:type="pct"/>
            <w:tcBorders>
              <w:top w:val="single" w:sz="2" w:space="0" w:color="000000"/>
              <w:left w:val="single" w:sz="2" w:space="0" w:color="000000"/>
              <w:bottom w:val="single" w:sz="2" w:space="0" w:color="000000"/>
              <w:right w:val="single" w:sz="2" w:space="0" w:color="000000"/>
            </w:tcBorders>
          </w:tcPr>
          <w:p w14:paraId="67C90A8C" w14:textId="19FECE87" w:rsidR="00C4715B" w:rsidRPr="00746330" w:rsidRDefault="00C4715B" w:rsidP="00D32B28">
            <w:pPr>
              <w:spacing w:after="0" w:line="259" w:lineRule="auto"/>
              <w:ind w:left="43" w:right="0" w:firstLine="0"/>
              <w:rPr>
                <w:color w:val="auto"/>
                <w:sz w:val="22"/>
              </w:rPr>
            </w:pPr>
            <w:r w:rsidRPr="00746330">
              <w:rPr>
                <w:color w:val="auto"/>
                <w:sz w:val="22"/>
              </w:rPr>
              <w:t>7 рабочих дней</w:t>
            </w:r>
          </w:p>
        </w:tc>
        <w:tc>
          <w:tcPr>
            <w:tcW w:w="329" w:type="pct"/>
            <w:tcBorders>
              <w:top w:val="single" w:sz="2" w:space="0" w:color="000000"/>
              <w:left w:val="single" w:sz="2" w:space="0" w:color="000000"/>
              <w:bottom w:val="single" w:sz="2" w:space="0" w:color="000000"/>
              <w:right w:val="single" w:sz="2" w:space="0" w:color="000000"/>
            </w:tcBorders>
          </w:tcPr>
          <w:p w14:paraId="26A693D9" w14:textId="5F45C711" w:rsidR="00C4715B" w:rsidRPr="00746330" w:rsidRDefault="00C4715B" w:rsidP="00D32B28">
            <w:pPr>
              <w:spacing w:after="0" w:line="259" w:lineRule="auto"/>
              <w:ind w:left="43" w:right="0" w:firstLine="0"/>
              <w:rPr>
                <w:color w:val="auto"/>
                <w:sz w:val="22"/>
              </w:rPr>
            </w:pPr>
            <w:r w:rsidRPr="00746330">
              <w:rPr>
                <w:color w:val="auto"/>
                <w:sz w:val="22"/>
              </w:rPr>
              <w:t>2 рабочих дня</w:t>
            </w:r>
          </w:p>
        </w:tc>
        <w:tc>
          <w:tcPr>
            <w:tcW w:w="297" w:type="pct"/>
            <w:tcBorders>
              <w:top w:val="single" w:sz="2" w:space="0" w:color="000000"/>
              <w:left w:val="single" w:sz="2" w:space="0" w:color="000000"/>
              <w:bottom w:val="single" w:sz="2" w:space="0" w:color="000000"/>
              <w:right w:val="single" w:sz="2" w:space="0" w:color="000000"/>
            </w:tcBorders>
          </w:tcPr>
          <w:p w14:paraId="5F82B064" w14:textId="4D4A9E3A" w:rsidR="00C4715B" w:rsidRPr="00746330" w:rsidRDefault="00DC2B77" w:rsidP="00D32B28">
            <w:pPr>
              <w:spacing w:after="0" w:line="246" w:lineRule="auto"/>
              <w:ind w:left="43" w:right="0" w:firstLine="0"/>
              <w:rPr>
                <w:color w:val="auto"/>
                <w:sz w:val="22"/>
              </w:rPr>
            </w:pPr>
            <w:r w:rsidRPr="00746330">
              <w:rPr>
                <w:color w:val="auto"/>
                <w:sz w:val="22"/>
              </w:rPr>
              <w:t>3</w:t>
            </w:r>
          </w:p>
        </w:tc>
        <w:tc>
          <w:tcPr>
            <w:tcW w:w="475" w:type="pct"/>
            <w:tcBorders>
              <w:top w:val="single" w:sz="2" w:space="0" w:color="000000"/>
              <w:left w:val="single" w:sz="2" w:space="0" w:color="000000"/>
              <w:bottom w:val="single" w:sz="2" w:space="0" w:color="000000"/>
              <w:right w:val="single" w:sz="2" w:space="0" w:color="000000"/>
            </w:tcBorders>
          </w:tcPr>
          <w:p w14:paraId="1EA490C6" w14:textId="749768D6" w:rsidR="00C4715B" w:rsidRPr="00746330" w:rsidRDefault="00DC2B77" w:rsidP="00D32B28">
            <w:pPr>
              <w:spacing w:after="0" w:line="259" w:lineRule="auto"/>
              <w:ind w:left="43" w:right="0" w:firstLine="0"/>
              <w:rPr>
                <w:color w:val="auto"/>
                <w:sz w:val="22"/>
              </w:rPr>
            </w:pPr>
            <w:r w:rsidRPr="00746330">
              <w:rPr>
                <w:color w:val="auto"/>
                <w:sz w:val="22"/>
              </w:rPr>
              <w:t>1.</w:t>
            </w:r>
            <w:r w:rsidR="00154887">
              <w:rPr>
                <w:color w:val="auto"/>
                <w:sz w:val="22"/>
              </w:rPr>
              <w:t>З</w:t>
            </w:r>
            <w:r w:rsidR="00C4715B" w:rsidRPr="00746330">
              <w:rPr>
                <w:color w:val="auto"/>
                <w:sz w:val="22"/>
              </w:rPr>
              <w:t>арегистрированное заявление</w:t>
            </w:r>
            <w:r w:rsidRPr="00746330">
              <w:rPr>
                <w:color w:val="auto"/>
                <w:sz w:val="22"/>
              </w:rPr>
              <w:t>;</w:t>
            </w:r>
          </w:p>
          <w:p w14:paraId="1B45E8E6" w14:textId="08A78A71" w:rsidR="008517D0" w:rsidRPr="00746330" w:rsidRDefault="008517D0" w:rsidP="00D32B28">
            <w:pPr>
              <w:spacing w:after="0" w:line="259" w:lineRule="auto"/>
              <w:ind w:left="43" w:right="0" w:firstLine="0"/>
              <w:rPr>
                <w:color w:val="auto"/>
                <w:sz w:val="22"/>
              </w:rPr>
            </w:pPr>
            <w:r w:rsidRPr="00746330">
              <w:rPr>
                <w:color w:val="auto"/>
                <w:sz w:val="22"/>
              </w:rPr>
              <w:t>2. документ об оплате государственной пошлины;</w:t>
            </w:r>
          </w:p>
          <w:p w14:paraId="33B5CDE3" w14:textId="0CCB92CD" w:rsidR="00DC2B77" w:rsidRPr="00746330" w:rsidRDefault="008517D0" w:rsidP="00D32B28">
            <w:pPr>
              <w:spacing w:after="0" w:line="259" w:lineRule="auto"/>
              <w:ind w:left="43" w:right="0" w:firstLine="0"/>
              <w:rPr>
                <w:color w:val="auto"/>
                <w:sz w:val="22"/>
              </w:rPr>
            </w:pPr>
            <w:r w:rsidRPr="00746330">
              <w:rPr>
                <w:color w:val="auto"/>
                <w:sz w:val="22"/>
              </w:rPr>
              <w:t xml:space="preserve">3. </w:t>
            </w:r>
            <w:r w:rsidR="007B2336">
              <w:rPr>
                <w:color w:val="auto"/>
                <w:sz w:val="22"/>
              </w:rPr>
              <w:t>а</w:t>
            </w:r>
            <w:r w:rsidRPr="00746330">
              <w:rPr>
                <w:color w:val="auto"/>
                <w:sz w:val="22"/>
              </w:rPr>
              <w:t xml:space="preserve">кт приема-передачи </w:t>
            </w:r>
            <w:r w:rsidR="00F245FB" w:rsidRPr="00746330">
              <w:rPr>
                <w:color w:val="auto"/>
                <w:sz w:val="22"/>
              </w:rPr>
              <w:t>объекта участнику долевого строительства</w:t>
            </w:r>
          </w:p>
        </w:tc>
        <w:tc>
          <w:tcPr>
            <w:tcW w:w="668" w:type="pct"/>
            <w:tcBorders>
              <w:top w:val="single" w:sz="2" w:space="0" w:color="000000"/>
              <w:left w:val="single" w:sz="2" w:space="0" w:color="000000"/>
              <w:bottom w:val="single" w:sz="2" w:space="0" w:color="000000"/>
              <w:right w:val="single" w:sz="2" w:space="0" w:color="000000"/>
            </w:tcBorders>
          </w:tcPr>
          <w:p w14:paraId="60A843F8" w14:textId="59D3A117" w:rsidR="00C4715B" w:rsidRPr="00746330" w:rsidRDefault="00C4715B" w:rsidP="00D32B28">
            <w:pPr>
              <w:spacing w:after="0" w:line="259" w:lineRule="auto"/>
              <w:ind w:left="43" w:right="0" w:firstLine="0"/>
              <w:rPr>
                <w:color w:val="auto"/>
                <w:sz w:val="22"/>
              </w:rPr>
            </w:pPr>
            <w:r w:rsidRPr="00746330">
              <w:rPr>
                <w:color w:val="auto"/>
                <w:sz w:val="22"/>
              </w:rPr>
              <w:t>Выписка из ЕГРН</w:t>
            </w:r>
          </w:p>
        </w:tc>
        <w:tc>
          <w:tcPr>
            <w:tcW w:w="511" w:type="pct"/>
            <w:tcBorders>
              <w:top w:val="single" w:sz="2" w:space="0" w:color="000000"/>
              <w:left w:val="single" w:sz="2" w:space="0" w:color="000000"/>
              <w:bottom w:val="single" w:sz="2" w:space="0" w:color="000000"/>
              <w:right w:val="single" w:sz="2" w:space="0" w:color="000000"/>
            </w:tcBorders>
          </w:tcPr>
          <w:p w14:paraId="66E2E948" w14:textId="77777777" w:rsidR="00C4715B" w:rsidRPr="00746330" w:rsidRDefault="00C4715B" w:rsidP="00D32B28">
            <w:pPr>
              <w:spacing w:after="0" w:line="259" w:lineRule="auto"/>
              <w:ind w:left="43" w:right="0" w:firstLine="0"/>
              <w:rPr>
                <w:color w:val="auto"/>
                <w:sz w:val="22"/>
              </w:rPr>
            </w:pPr>
            <w:r w:rsidRPr="00746330">
              <w:rPr>
                <w:color w:val="auto"/>
                <w:sz w:val="22"/>
              </w:rPr>
              <w:t>Росреестр</w:t>
            </w:r>
          </w:p>
          <w:p w14:paraId="32447E60" w14:textId="74D1E2AA" w:rsidR="008517D0" w:rsidRPr="00746330" w:rsidRDefault="008517D0" w:rsidP="00D32B28">
            <w:pPr>
              <w:spacing w:after="0" w:line="259" w:lineRule="auto"/>
              <w:ind w:left="43" w:right="0" w:firstLine="0"/>
              <w:rPr>
                <w:color w:val="auto"/>
                <w:sz w:val="22"/>
              </w:rPr>
            </w:pPr>
            <w:r w:rsidRPr="00746330">
              <w:rPr>
                <w:color w:val="auto"/>
                <w:sz w:val="22"/>
              </w:rPr>
              <w:t>Застройщик</w:t>
            </w:r>
            <w:r w:rsidR="005D5B69" w:rsidRPr="00746330">
              <w:rPr>
                <w:color w:val="auto"/>
                <w:sz w:val="22"/>
              </w:rPr>
              <w:t>*</w:t>
            </w:r>
          </w:p>
        </w:tc>
        <w:tc>
          <w:tcPr>
            <w:tcW w:w="511" w:type="pct"/>
            <w:tcBorders>
              <w:top w:val="single" w:sz="2" w:space="0" w:color="000000"/>
              <w:left w:val="single" w:sz="2" w:space="0" w:color="000000"/>
              <w:bottom w:val="single" w:sz="2" w:space="0" w:color="000000"/>
              <w:right w:val="single" w:sz="2" w:space="0" w:color="000000"/>
            </w:tcBorders>
          </w:tcPr>
          <w:p w14:paraId="423F89F5" w14:textId="39E44F1E" w:rsidR="00C4715B" w:rsidRPr="00746330" w:rsidRDefault="007B2336" w:rsidP="00D32B28">
            <w:pPr>
              <w:spacing w:after="0" w:line="259" w:lineRule="auto"/>
              <w:ind w:left="43" w:right="0" w:firstLine="0"/>
              <w:rPr>
                <w:color w:val="auto"/>
                <w:sz w:val="22"/>
              </w:rPr>
            </w:pPr>
            <w:r>
              <w:rPr>
                <w:color w:val="auto"/>
                <w:sz w:val="22"/>
              </w:rPr>
              <w:t>С</w:t>
            </w:r>
            <w:r w:rsidR="00C4715B" w:rsidRPr="00746330">
              <w:rPr>
                <w:color w:val="auto"/>
                <w:sz w:val="22"/>
              </w:rPr>
              <w:t>татьи 28,29, 40</w:t>
            </w:r>
            <w:r w:rsidR="00B555B8" w:rsidRPr="00746330">
              <w:rPr>
                <w:color w:val="auto"/>
                <w:sz w:val="22"/>
              </w:rPr>
              <w:t xml:space="preserve">, 48 </w:t>
            </w:r>
            <w:r w:rsidR="00C4715B" w:rsidRPr="00746330">
              <w:rPr>
                <w:color w:val="auto"/>
                <w:sz w:val="22"/>
              </w:rPr>
              <w:t>Федерального закона № 218-ФЗ; Порядок</w:t>
            </w:r>
          </w:p>
          <w:p w14:paraId="08B0F754" w14:textId="78CB74E5" w:rsidR="00B555B8" w:rsidRPr="00746330" w:rsidRDefault="00C4715B" w:rsidP="00D32B28">
            <w:pPr>
              <w:spacing w:after="0" w:line="259" w:lineRule="auto"/>
              <w:ind w:left="43" w:right="0" w:firstLine="0"/>
              <w:rPr>
                <w:color w:val="auto"/>
                <w:sz w:val="22"/>
              </w:rPr>
            </w:pPr>
            <w:r w:rsidRPr="00746330">
              <w:rPr>
                <w:color w:val="auto"/>
                <w:sz w:val="22"/>
              </w:rPr>
              <w:t>ведения Единого государственного реестра недвижимости</w:t>
            </w:r>
            <w:r w:rsidR="00B555B8" w:rsidRPr="00746330">
              <w:rPr>
                <w:color w:val="auto"/>
                <w:sz w:val="22"/>
              </w:rPr>
              <w:t xml:space="preserve">, </w:t>
            </w:r>
            <w:r w:rsidR="00B555B8" w:rsidRPr="00746330">
              <w:rPr>
                <w:sz w:val="22"/>
              </w:rPr>
              <w:t>ст. 333.33 НК РФ,</w:t>
            </w:r>
            <w:r w:rsidR="005A7C46" w:rsidRPr="00746330">
              <w:rPr>
                <w:sz w:val="22"/>
              </w:rPr>
              <w:t xml:space="preserve"> </w:t>
            </w:r>
            <w:r w:rsidR="00B555B8" w:rsidRPr="00746330">
              <w:rPr>
                <w:sz w:val="22"/>
              </w:rPr>
              <w:t xml:space="preserve">п. 6 ст. 16 </w:t>
            </w:r>
            <w:r w:rsidR="00135705" w:rsidRPr="00746330">
              <w:rPr>
                <w:sz w:val="22"/>
              </w:rPr>
              <w:t>Федерального</w:t>
            </w:r>
            <w:r w:rsidR="009B7C0B" w:rsidRPr="00746330">
              <w:rPr>
                <w:sz w:val="22"/>
              </w:rPr>
              <w:t xml:space="preserve"> </w:t>
            </w:r>
            <w:r w:rsidR="00135705" w:rsidRPr="00746330">
              <w:rPr>
                <w:sz w:val="22"/>
              </w:rPr>
              <w:t xml:space="preserve">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 214-ФЗ </w:t>
            </w:r>
          </w:p>
        </w:tc>
        <w:tc>
          <w:tcPr>
            <w:tcW w:w="501" w:type="pct"/>
            <w:tcBorders>
              <w:top w:val="single" w:sz="2" w:space="0" w:color="000000"/>
              <w:left w:val="single" w:sz="2" w:space="0" w:color="000000"/>
              <w:bottom w:val="single" w:sz="2" w:space="0" w:color="000000"/>
              <w:right w:val="single" w:sz="2" w:space="0" w:color="000000"/>
            </w:tcBorders>
          </w:tcPr>
          <w:p w14:paraId="080D0BD0" w14:textId="54F53866" w:rsidR="00C4715B" w:rsidRPr="00746330" w:rsidRDefault="007B2336" w:rsidP="00D32B28">
            <w:pPr>
              <w:spacing w:after="0" w:line="259" w:lineRule="auto"/>
              <w:ind w:left="43" w:right="0" w:firstLine="0"/>
              <w:rPr>
                <w:color w:val="auto"/>
                <w:sz w:val="22"/>
              </w:rPr>
            </w:pPr>
            <w:r>
              <w:rPr>
                <w:color w:val="auto"/>
                <w:sz w:val="22"/>
              </w:rPr>
              <w:t>Д</w:t>
            </w:r>
            <w:r w:rsidR="00D704DE" w:rsidRPr="00746330">
              <w:rPr>
                <w:color w:val="auto"/>
                <w:sz w:val="22"/>
              </w:rPr>
              <w:t>ля МКД с договорами долевого участия</w:t>
            </w:r>
          </w:p>
        </w:tc>
        <w:tc>
          <w:tcPr>
            <w:tcW w:w="665" w:type="pct"/>
            <w:tcBorders>
              <w:top w:val="single" w:sz="2" w:space="0" w:color="000000"/>
              <w:left w:val="single" w:sz="2" w:space="0" w:color="000000"/>
              <w:bottom w:val="single" w:sz="2" w:space="0" w:color="000000"/>
              <w:right w:val="single" w:sz="2" w:space="0" w:color="000000"/>
            </w:tcBorders>
          </w:tcPr>
          <w:p w14:paraId="778AEA2C" w14:textId="32F1807B" w:rsidR="00C4715B" w:rsidRPr="00746330" w:rsidRDefault="005D5B69" w:rsidP="00D32B28">
            <w:pPr>
              <w:spacing w:after="0" w:line="259" w:lineRule="auto"/>
              <w:ind w:left="43" w:right="0" w:firstLine="0"/>
              <w:rPr>
                <w:color w:val="auto"/>
                <w:sz w:val="22"/>
              </w:rPr>
            </w:pPr>
            <w:r w:rsidRPr="00746330">
              <w:rPr>
                <w:color w:val="auto"/>
                <w:sz w:val="22"/>
              </w:rPr>
              <w:t>*</w:t>
            </w:r>
            <w:r w:rsidR="004D2742" w:rsidRPr="00746330">
              <w:rPr>
                <w:color w:val="auto"/>
                <w:sz w:val="22"/>
              </w:rPr>
              <w:t>Застройщик направляет документы посредством</w:t>
            </w:r>
            <w:r w:rsidRPr="00746330">
              <w:rPr>
                <w:color w:val="auto"/>
                <w:sz w:val="22"/>
              </w:rPr>
              <w:t xml:space="preserve"> отправления в электронной форме.</w:t>
            </w:r>
          </w:p>
        </w:tc>
      </w:tr>
    </w:tbl>
    <w:p w14:paraId="48D54C8F" w14:textId="77777777" w:rsidR="00633748" w:rsidRPr="00746330" w:rsidRDefault="00633748" w:rsidP="00D32B28">
      <w:pPr>
        <w:spacing w:after="0" w:line="260" w:lineRule="auto"/>
        <w:ind w:left="43" w:right="0" w:firstLine="0"/>
        <w:rPr>
          <w:color w:val="auto"/>
          <w:sz w:val="22"/>
        </w:rPr>
      </w:pPr>
    </w:p>
    <w:p w14:paraId="30507EC3" w14:textId="77777777" w:rsidR="007B2336" w:rsidRDefault="007B2336" w:rsidP="007B2336">
      <w:pPr>
        <w:spacing w:after="0" w:line="260" w:lineRule="auto"/>
        <w:ind w:right="1128" w:firstLine="0"/>
        <w:rPr>
          <w:color w:val="auto"/>
          <w:sz w:val="26"/>
          <w:szCs w:val="26"/>
        </w:rPr>
        <w:sectPr w:rsidR="007B2336" w:rsidSect="000C50CF">
          <w:pgSz w:w="16840" w:h="11920" w:orient="landscape"/>
          <w:pgMar w:top="1701" w:right="567" w:bottom="1134" w:left="567" w:header="1021" w:footer="720" w:gutter="0"/>
          <w:pgNumType w:start="1"/>
          <w:cols w:space="720"/>
          <w:titlePg/>
          <w:docGrid w:linePitch="381"/>
        </w:sectPr>
      </w:pPr>
    </w:p>
    <w:p w14:paraId="77A37AD0" w14:textId="77777777" w:rsidR="007B2336" w:rsidRPr="000F77BD" w:rsidRDefault="007B2336" w:rsidP="00E331EF">
      <w:pPr>
        <w:spacing w:after="0" w:line="271" w:lineRule="auto"/>
        <w:ind w:left="12191" w:right="-641" w:firstLine="0"/>
        <w:rPr>
          <w:color w:val="auto"/>
          <w:sz w:val="26"/>
          <w:szCs w:val="26"/>
        </w:rPr>
      </w:pPr>
      <w:r w:rsidRPr="000F77BD">
        <w:rPr>
          <w:color w:val="auto"/>
          <w:sz w:val="26"/>
          <w:szCs w:val="26"/>
        </w:rPr>
        <w:t>УТВЕРЖДЕН</w:t>
      </w:r>
    </w:p>
    <w:p w14:paraId="55AB626A" w14:textId="43A62BA7" w:rsidR="007B2336" w:rsidRPr="000F77BD" w:rsidRDefault="007B2336" w:rsidP="00E331EF">
      <w:pPr>
        <w:spacing w:after="0" w:line="271" w:lineRule="auto"/>
        <w:ind w:left="12191" w:right="-641" w:firstLine="0"/>
        <w:rPr>
          <w:color w:val="auto"/>
          <w:sz w:val="26"/>
          <w:szCs w:val="26"/>
        </w:rPr>
      </w:pPr>
      <w:r w:rsidRPr="000F77BD">
        <w:rPr>
          <w:color w:val="auto"/>
          <w:sz w:val="26"/>
          <w:szCs w:val="26"/>
        </w:rPr>
        <w:t>постановлением мэрии</w:t>
      </w:r>
      <w:r w:rsidR="00E331EF">
        <w:rPr>
          <w:color w:val="auto"/>
          <w:sz w:val="26"/>
          <w:szCs w:val="26"/>
        </w:rPr>
        <w:t xml:space="preserve"> города</w:t>
      </w:r>
    </w:p>
    <w:p w14:paraId="50F72C92" w14:textId="77777777" w:rsidR="00D03672" w:rsidRDefault="00D03672" w:rsidP="00D03672">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2430C56A" w14:textId="1EB56670" w:rsidR="007B2336" w:rsidRDefault="007B2336" w:rsidP="00E331EF">
      <w:pPr>
        <w:spacing w:after="0" w:line="260" w:lineRule="auto"/>
        <w:ind w:left="12191" w:right="-1432" w:firstLine="0"/>
        <w:rPr>
          <w:color w:val="auto"/>
          <w:sz w:val="26"/>
          <w:szCs w:val="26"/>
        </w:rPr>
      </w:pPr>
      <w:r w:rsidRPr="000F77BD">
        <w:rPr>
          <w:color w:val="auto"/>
          <w:sz w:val="26"/>
          <w:szCs w:val="26"/>
        </w:rPr>
        <w:t>(при</w:t>
      </w:r>
      <w:r>
        <w:rPr>
          <w:color w:val="auto"/>
          <w:sz w:val="26"/>
          <w:szCs w:val="26"/>
        </w:rPr>
        <w:t>ложение 11)</w:t>
      </w:r>
    </w:p>
    <w:p w14:paraId="01EBDAE4" w14:textId="77777777" w:rsidR="00E331EF" w:rsidRDefault="00E331EF" w:rsidP="00E331EF">
      <w:pPr>
        <w:spacing w:after="0" w:line="260" w:lineRule="auto"/>
        <w:ind w:left="12191" w:right="-1432" w:firstLine="0"/>
        <w:rPr>
          <w:color w:val="auto"/>
          <w:sz w:val="26"/>
          <w:szCs w:val="26"/>
        </w:rPr>
      </w:pPr>
    </w:p>
    <w:p w14:paraId="37953920" w14:textId="77777777" w:rsidR="00E331EF" w:rsidRDefault="00E331EF" w:rsidP="00E331EF">
      <w:pPr>
        <w:spacing w:after="0" w:line="260" w:lineRule="auto"/>
        <w:ind w:left="12191" w:right="-1432" w:firstLine="0"/>
        <w:rPr>
          <w:color w:val="auto"/>
          <w:sz w:val="26"/>
          <w:szCs w:val="26"/>
        </w:rPr>
      </w:pPr>
    </w:p>
    <w:p w14:paraId="625EBA44" w14:textId="77777777" w:rsidR="00E331EF" w:rsidRDefault="00E331EF" w:rsidP="00E331EF">
      <w:pPr>
        <w:spacing w:after="0" w:line="260" w:lineRule="auto"/>
        <w:ind w:left="12191" w:right="-1432" w:firstLine="0"/>
        <w:rPr>
          <w:color w:val="auto"/>
          <w:sz w:val="26"/>
          <w:szCs w:val="26"/>
        </w:rPr>
      </w:pPr>
    </w:p>
    <w:p w14:paraId="012A010B" w14:textId="66C5E8A5" w:rsidR="00917B90" w:rsidRPr="00F4778C" w:rsidRDefault="009175A8" w:rsidP="00084F12">
      <w:pPr>
        <w:spacing w:after="0" w:line="268" w:lineRule="auto"/>
        <w:ind w:left="734" w:right="614" w:hanging="10"/>
        <w:jc w:val="center"/>
        <w:rPr>
          <w:color w:val="auto"/>
          <w:sz w:val="26"/>
          <w:szCs w:val="26"/>
        </w:rPr>
      </w:pPr>
      <w:r w:rsidRPr="00F4778C">
        <w:rPr>
          <w:color w:val="auto"/>
          <w:sz w:val="26"/>
          <w:szCs w:val="26"/>
        </w:rPr>
        <w:t>П</w:t>
      </w:r>
      <w:r w:rsidR="0026586B" w:rsidRPr="00F4778C">
        <w:rPr>
          <w:color w:val="auto"/>
          <w:sz w:val="26"/>
          <w:szCs w:val="26"/>
        </w:rPr>
        <w:t xml:space="preserve">лан-график по внедрению и ведению Свода инвестиционных правил городского округа город Череповец </w:t>
      </w:r>
      <w:r w:rsidR="00E14AF4">
        <w:rPr>
          <w:color w:val="auto"/>
          <w:sz w:val="26"/>
          <w:szCs w:val="26"/>
        </w:rPr>
        <w:t xml:space="preserve">Вологодской области </w:t>
      </w:r>
      <w:r w:rsidR="0026586B" w:rsidRPr="00F4778C">
        <w:rPr>
          <w:color w:val="auto"/>
          <w:sz w:val="26"/>
          <w:szCs w:val="26"/>
        </w:rPr>
        <w:t xml:space="preserve">на 2024-2025 годы </w:t>
      </w:r>
      <w:r w:rsidR="00293C70" w:rsidRPr="00F4778C">
        <w:rPr>
          <w:color w:val="auto"/>
          <w:sz w:val="26"/>
          <w:szCs w:val="26"/>
        </w:rPr>
        <w:t xml:space="preserve">(далее </w:t>
      </w:r>
      <w:r w:rsidR="00C318EC">
        <w:rPr>
          <w:color w:val="auto"/>
          <w:sz w:val="26"/>
          <w:szCs w:val="26"/>
        </w:rPr>
        <w:t>–</w:t>
      </w:r>
      <w:r w:rsidR="00293C70" w:rsidRPr="00F4778C">
        <w:rPr>
          <w:color w:val="auto"/>
          <w:sz w:val="26"/>
          <w:szCs w:val="26"/>
        </w:rPr>
        <w:t xml:space="preserve"> Свод правил)</w:t>
      </w:r>
    </w:p>
    <w:p w14:paraId="0E1744F8" w14:textId="77777777" w:rsidR="00185024" w:rsidRPr="00F4778C" w:rsidRDefault="00185024" w:rsidP="00084F12">
      <w:pPr>
        <w:spacing w:after="0" w:line="268" w:lineRule="auto"/>
        <w:ind w:left="734" w:right="614" w:hanging="10"/>
        <w:jc w:val="center"/>
        <w:rPr>
          <w:color w:val="auto"/>
          <w:sz w:val="26"/>
          <w:szCs w:val="26"/>
        </w:rPr>
      </w:pPr>
    </w:p>
    <w:tbl>
      <w:tblPr>
        <w:tblStyle w:val="a6"/>
        <w:tblW w:w="5000" w:type="pct"/>
        <w:tblLook w:val="04A0" w:firstRow="1" w:lastRow="0" w:firstColumn="1" w:lastColumn="0" w:noHBand="0" w:noVBand="1"/>
      </w:tblPr>
      <w:tblGrid>
        <w:gridCol w:w="710"/>
        <w:gridCol w:w="8174"/>
        <w:gridCol w:w="3475"/>
        <w:gridCol w:w="3337"/>
      </w:tblGrid>
      <w:tr w:rsidR="00F52C5A" w:rsidRPr="00F4778C" w14:paraId="121B1CA0" w14:textId="77777777" w:rsidTr="00E331EF">
        <w:tc>
          <w:tcPr>
            <w:tcW w:w="226" w:type="pct"/>
          </w:tcPr>
          <w:p w14:paraId="4D1D69F8" w14:textId="52F40541" w:rsidR="00185024" w:rsidRPr="00740B76" w:rsidRDefault="006A5BF4" w:rsidP="00DE68CB">
            <w:pPr>
              <w:spacing w:after="0" w:line="268" w:lineRule="auto"/>
              <w:ind w:right="146" w:firstLine="0"/>
              <w:jc w:val="center"/>
              <w:rPr>
                <w:color w:val="auto"/>
                <w:sz w:val="24"/>
                <w:szCs w:val="24"/>
              </w:rPr>
            </w:pPr>
            <w:r w:rsidRPr="00740B76">
              <w:rPr>
                <w:color w:val="auto"/>
                <w:sz w:val="24"/>
                <w:szCs w:val="24"/>
              </w:rPr>
              <w:t>№ п/п</w:t>
            </w:r>
          </w:p>
        </w:tc>
        <w:tc>
          <w:tcPr>
            <w:tcW w:w="2604" w:type="pct"/>
          </w:tcPr>
          <w:p w14:paraId="7C772795" w14:textId="43EEEDF1" w:rsidR="00185024" w:rsidRPr="00740B76" w:rsidRDefault="006A5BF4" w:rsidP="00DE68CB">
            <w:pPr>
              <w:spacing w:after="0" w:line="268" w:lineRule="auto"/>
              <w:ind w:right="146" w:firstLine="0"/>
              <w:jc w:val="center"/>
              <w:rPr>
                <w:color w:val="auto"/>
                <w:sz w:val="24"/>
                <w:szCs w:val="24"/>
              </w:rPr>
            </w:pPr>
            <w:r w:rsidRPr="00740B76">
              <w:rPr>
                <w:color w:val="auto"/>
                <w:sz w:val="24"/>
                <w:szCs w:val="24"/>
              </w:rPr>
              <w:t>Наименование мероприятия</w:t>
            </w:r>
          </w:p>
        </w:tc>
        <w:tc>
          <w:tcPr>
            <w:tcW w:w="1107" w:type="pct"/>
          </w:tcPr>
          <w:p w14:paraId="02366CD4" w14:textId="42CD1709" w:rsidR="00185024" w:rsidRPr="00740B76" w:rsidRDefault="001B73DD" w:rsidP="00DE68CB">
            <w:pPr>
              <w:spacing w:after="0" w:line="268" w:lineRule="auto"/>
              <w:ind w:right="146" w:firstLine="0"/>
              <w:jc w:val="center"/>
              <w:rPr>
                <w:color w:val="auto"/>
                <w:sz w:val="24"/>
                <w:szCs w:val="24"/>
              </w:rPr>
            </w:pPr>
            <w:r w:rsidRPr="00740B76">
              <w:rPr>
                <w:color w:val="auto"/>
                <w:sz w:val="24"/>
                <w:szCs w:val="24"/>
              </w:rPr>
              <w:t>Ответственный</w:t>
            </w:r>
            <w:r w:rsidR="006A5BF4" w:rsidRPr="00740B76">
              <w:rPr>
                <w:color w:val="auto"/>
                <w:sz w:val="24"/>
                <w:szCs w:val="24"/>
              </w:rPr>
              <w:t xml:space="preserve"> исполнител</w:t>
            </w:r>
            <w:r w:rsidRPr="00740B76">
              <w:rPr>
                <w:color w:val="auto"/>
                <w:sz w:val="24"/>
                <w:szCs w:val="24"/>
              </w:rPr>
              <w:t>ь</w:t>
            </w:r>
          </w:p>
        </w:tc>
        <w:tc>
          <w:tcPr>
            <w:tcW w:w="1063" w:type="pct"/>
          </w:tcPr>
          <w:p w14:paraId="7CF9B17E" w14:textId="48241996" w:rsidR="00185024" w:rsidRPr="00740B76" w:rsidRDefault="001B73DD" w:rsidP="00DE68CB">
            <w:pPr>
              <w:spacing w:after="0" w:line="268" w:lineRule="auto"/>
              <w:ind w:right="146" w:firstLine="0"/>
              <w:jc w:val="center"/>
              <w:rPr>
                <w:color w:val="auto"/>
                <w:sz w:val="24"/>
                <w:szCs w:val="24"/>
              </w:rPr>
            </w:pPr>
            <w:r w:rsidRPr="00740B76">
              <w:rPr>
                <w:color w:val="auto"/>
                <w:sz w:val="24"/>
                <w:szCs w:val="24"/>
              </w:rPr>
              <w:t>Срок реализации</w:t>
            </w:r>
          </w:p>
        </w:tc>
      </w:tr>
      <w:tr w:rsidR="00F52C5A" w:rsidRPr="00C318EC" w14:paraId="2E972006" w14:textId="77777777" w:rsidTr="00E331EF">
        <w:tc>
          <w:tcPr>
            <w:tcW w:w="226" w:type="pct"/>
          </w:tcPr>
          <w:p w14:paraId="3525D542" w14:textId="5FBE9F77" w:rsidR="00185024" w:rsidRPr="00740B76" w:rsidRDefault="001B73DD" w:rsidP="00DE68CB">
            <w:pPr>
              <w:spacing w:after="0" w:line="268" w:lineRule="auto"/>
              <w:ind w:right="4" w:firstLine="0"/>
              <w:jc w:val="center"/>
              <w:rPr>
                <w:color w:val="auto"/>
                <w:sz w:val="24"/>
                <w:szCs w:val="24"/>
              </w:rPr>
            </w:pPr>
            <w:r w:rsidRPr="00740B76">
              <w:rPr>
                <w:color w:val="auto"/>
                <w:sz w:val="24"/>
                <w:szCs w:val="24"/>
              </w:rPr>
              <w:t>1</w:t>
            </w:r>
            <w:r w:rsidR="00EF458C" w:rsidRPr="00740B76">
              <w:rPr>
                <w:color w:val="auto"/>
                <w:sz w:val="24"/>
                <w:szCs w:val="24"/>
              </w:rPr>
              <w:t>.</w:t>
            </w:r>
          </w:p>
        </w:tc>
        <w:tc>
          <w:tcPr>
            <w:tcW w:w="2604" w:type="pct"/>
          </w:tcPr>
          <w:p w14:paraId="0773021F" w14:textId="4C070E28" w:rsidR="00185024" w:rsidRPr="00740B76" w:rsidRDefault="001B73DD" w:rsidP="00DE68CB">
            <w:pPr>
              <w:spacing w:after="0" w:line="276" w:lineRule="auto"/>
              <w:ind w:right="19" w:firstLine="0"/>
              <w:rPr>
                <w:color w:val="auto"/>
                <w:sz w:val="24"/>
                <w:szCs w:val="24"/>
              </w:rPr>
            </w:pPr>
            <w:r w:rsidRPr="00740B76">
              <w:rPr>
                <w:color w:val="auto"/>
                <w:sz w:val="24"/>
                <w:szCs w:val="24"/>
              </w:rPr>
              <w:t>Размещение Свода правил на</w:t>
            </w:r>
            <w:r w:rsidR="00C318EC" w:rsidRPr="00740B76">
              <w:rPr>
                <w:color w:val="auto"/>
                <w:sz w:val="24"/>
                <w:szCs w:val="24"/>
              </w:rPr>
              <w:t xml:space="preserve"> </w:t>
            </w:r>
            <w:r w:rsidRPr="00740B76">
              <w:rPr>
                <w:color w:val="auto"/>
                <w:sz w:val="24"/>
                <w:szCs w:val="24"/>
              </w:rPr>
              <w:t>официальном интернет-портале</w:t>
            </w:r>
            <w:r w:rsidR="00D257A3" w:rsidRPr="00740B76">
              <w:rPr>
                <w:color w:val="auto"/>
                <w:sz w:val="24"/>
                <w:szCs w:val="24"/>
              </w:rPr>
              <w:t xml:space="preserve"> </w:t>
            </w:r>
            <w:r w:rsidRPr="00740B76">
              <w:rPr>
                <w:color w:val="auto"/>
                <w:sz w:val="24"/>
                <w:szCs w:val="24"/>
              </w:rPr>
              <w:t>правовой информации г.</w:t>
            </w:r>
            <w:r w:rsidR="00D257A3" w:rsidRPr="00740B76">
              <w:rPr>
                <w:color w:val="auto"/>
                <w:sz w:val="24"/>
                <w:szCs w:val="24"/>
              </w:rPr>
              <w:t xml:space="preserve"> </w:t>
            </w:r>
            <w:r w:rsidRPr="00740B76">
              <w:rPr>
                <w:color w:val="auto"/>
                <w:sz w:val="24"/>
                <w:szCs w:val="24"/>
              </w:rPr>
              <w:t>Череповца, официальном сайте мэрии города Череповца, офи</w:t>
            </w:r>
            <w:r w:rsidR="00DB4015" w:rsidRPr="00740B76">
              <w:rPr>
                <w:color w:val="auto"/>
                <w:sz w:val="24"/>
                <w:szCs w:val="24"/>
              </w:rPr>
              <w:t xml:space="preserve">циальном сайте автономной некоммерческой организации поддержки предпринимательства «Агентство </w:t>
            </w:r>
            <w:r w:rsidR="00740B76">
              <w:rPr>
                <w:color w:val="auto"/>
                <w:sz w:val="24"/>
                <w:szCs w:val="24"/>
              </w:rPr>
              <w:t>Г</w:t>
            </w:r>
            <w:r w:rsidR="00DB4015" w:rsidRPr="00740B76">
              <w:rPr>
                <w:color w:val="auto"/>
                <w:sz w:val="24"/>
                <w:szCs w:val="24"/>
              </w:rPr>
              <w:t xml:space="preserve">ородского </w:t>
            </w:r>
            <w:r w:rsidR="00740B76">
              <w:rPr>
                <w:color w:val="auto"/>
                <w:sz w:val="24"/>
                <w:szCs w:val="24"/>
              </w:rPr>
              <w:t>Р</w:t>
            </w:r>
            <w:r w:rsidR="00DB4015" w:rsidRPr="00740B76">
              <w:rPr>
                <w:color w:val="auto"/>
                <w:sz w:val="24"/>
                <w:szCs w:val="24"/>
              </w:rPr>
              <w:t>азвития» (далее -АНО А</w:t>
            </w:r>
            <w:r w:rsidR="00D257A3" w:rsidRPr="00740B76">
              <w:rPr>
                <w:color w:val="auto"/>
                <w:sz w:val="24"/>
                <w:szCs w:val="24"/>
              </w:rPr>
              <w:t>ГР</w:t>
            </w:r>
            <w:r w:rsidR="00DB4015" w:rsidRPr="00740B76">
              <w:rPr>
                <w:color w:val="auto"/>
                <w:sz w:val="24"/>
                <w:szCs w:val="24"/>
              </w:rPr>
              <w:t>)</w:t>
            </w:r>
          </w:p>
        </w:tc>
        <w:tc>
          <w:tcPr>
            <w:tcW w:w="1107" w:type="pct"/>
          </w:tcPr>
          <w:p w14:paraId="62251B21" w14:textId="3F9E334F" w:rsidR="00185024" w:rsidRPr="00740B76" w:rsidRDefault="00DE68CB" w:rsidP="00084F12">
            <w:pPr>
              <w:spacing w:after="0" w:line="268" w:lineRule="auto"/>
              <w:ind w:right="614" w:firstLine="0"/>
              <w:jc w:val="center"/>
              <w:rPr>
                <w:color w:val="auto"/>
                <w:sz w:val="24"/>
                <w:szCs w:val="24"/>
              </w:rPr>
            </w:pPr>
            <w:r w:rsidRPr="00740B76">
              <w:rPr>
                <w:color w:val="auto"/>
                <w:sz w:val="24"/>
                <w:szCs w:val="24"/>
              </w:rPr>
              <w:t xml:space="preserve">АНО </w:t>
            </w:r>
            <w:r w:rsidR="00D257A3" w:rsidRPr="00740B76">
              <w:rPr>
                <w:color w:val="auto"/>
                <w:sz w:val="24"/>
                <w:szCs w:val="24"/>
              </w:rPr>
              <w:t>АГР</w:t>
            </w:r>
          </w:p>
        </w:tc>
        <w:tc>
          <w:tcPr>
            <w:tcW w:w="1063" w:type="pct"/>
          </w:tcPr>
          <w:p w14:paraId="448E9FD9" w14:textId="75384CB7" w:rsidR="00185024" w:rsidRPr="00740B76" w:rsidRDefault="00D257A3" w:rsidP="00D576F4">
            <w:pPr>
              <w:spacing w:after="0" w:line="268" w:lineRule="auto"/>
              <w:ind w:right="36" w:firstLine="0"/>
              <w:jc w:val="center"/>
              <w:rPr>
                <w:color w:val="auto"/>
                <w:sz w:val="24"/>
                <w:szCs w:val="24"/>
                <w:highlight w:val="yellow"/>
              </w:rPr>
            </w:pPr>
            <w:r w:rsidRPr="00740B76">
              <w:rPr>
                <w:color w:val="auto"/>
                <w:sz w:val="24"/>
                <w:szCs w:val="24"/>
              </w:rPr>
              <w:t>июнь</w:t>
            </w:r>
            <w:r w:rsidR="00DE68CB" w:rsidRPr="00740B76">
              <w:rPr>
                <w:color w:val="auto"/>
                <w:sz w:val="24"/>
                <w:szCs w:val="24"/>
              </w:rPr>
              <w:t xml:space="preserve"> 2024 года</w:t>
            </w:r>
          </w:p>
        </w:tc>
      </w:tr>
      <w:tr w:rsidR="00F52C5A" w:rsidRPr="00C318EC" w14:paraId="59D6187C" w14:textId="77777777" w:rsidTr="00E331EF">
        <w:tc>
          <w:tcPr>
            <w:tcW w:w="226" w:type="pct"/>
          </w:tcPr>
          <w:p w14:paraId="4A1EBEBD" w14:textId="2EF8882D" w:rsidR="00ED3725" w:rsidRPr="00740B76" w:rsidRDefault="00ED3725" w:rsidP="00ED3725">
            <w:pPr>
              <w:spacing w:after="0" w:line="268" w:lineRule="auto"/>
              <w:ind w:right="146" w:firstLine="0"/>
              <w:jc w:val="center"/>
              <w:rPr>
                <w:color w:val="auto"/>
                <w:sz w:val="24"/>
                <w:szCs w:val="24"/>
              </w:rPr>
            </w:pPr>
            <w:r w:rsidRPr="00740B76">
              <w:rPr>
                <w:color w:val="auto"/>
                <w:sz w:val="24"/>
                <w:szCs w:val="24"/>
              </w:rPr>
              <w:t>2</w:t>
            </w:r>
            <w:r w:rsidR="00EF458C" w:rsidRPr="00740B76">
              <w:rPr>
                <w:color w:val="auto"/>
                <w:sz w:val="24"/>
                <w:szCs w:val="24"/>
              </w:rPr>
              <w:t>.</w:t>
            </w:r>
          </w:p>
        </w:tc>
        <w:tc>
          <w:tcPr>
            <w:tcW w:w="2604" w:type="pct"/>
          </w:tcPr>
          <w:p w14:paraId="18882CBC" w14:textId="261F97DF" w:rsidR="00ED3725" w:rsidRPr="00740B76" w:rsidRDefault="00ED3725" w:rsidP="00ED3725">
            <w:pPr>
              <w:spacing w:after="0" w:line="276" w:lineRule="auto"/>
              <w:ind w:right="19" w:firstLine="0"/>
              <w:rPr>
                <w:color w:val="auto"/>
                <w:sz w:val="24"/>
                <w:szCs w:val="24"/>
              </w:rPr>
            </w:pPr>
            <w:r w:rsidRPr="00740B76">
              <w:rPr>
                <w:color w:val="auto"/>
                <w:sz w:val="24"/>
                <w:szCs w:val="24"/>
              </w:rPr>
              <w:t>Доведение до ресурсных организаций Свода правил</w:t>
            </w:r>
          </w:p>
        </w:tc>
        <w:tc>
          <w:tcPr>
            <w:tcW w:w="1107" w:type="pct"/>
          </w:tcPr>
          <w:p w14:paraId="3B28D421" w14:textId="673F1003" w:rsidR="00ED3725" w:rsidRPr="00740B76" w:rsidRDefault="00ED3725" w:rsidP="00ED3725">
            <w:pPr>
              <w:spacing w:after="0" w:line="268" w:lineRule="auto"/>
              <w:ind w:right="614" w:firstLine="0"/>
              <w:jc w:val="center"/>
              <w:rPr>
                <w:color w:val="auto"/>
                <w:sz w:val="24"/>
                <w:szCs w:val="24"/>
              </w:rPr>
            </w:pPr>
            <w:r w:rsidRPr="00740B76">
              <w:rPr>
                <w:color w:val="auto"/>
                <w:sz w:val="24"/>
                <w:szCs w:val="24"/>
              </w:rPr>
              <w:t xml:space="preserve">АНО </w:t>
            </w:r>
            <w:r w:rsidR="00D257A3" w:rsidRPr="00740B76">
              <w:rPr>
                <w:color w:val="auto"/>
                <w:sz w:val="24"/>
                <w:szCs w:val="24"/>
              </w:rPr>
              <w:t>АГР</w:t>
            </w:r>
          </w:p>
        </w:tc>
        <w:tc>
          <w:tcPr>
            <w:tcW w:w="1063" w:type="pct"/>
          </w:tcPr>
          <w:p w14:paraId="285ED9CB" w14:textId="1D5A8875" w:rsidR="00ED3725" w:rsidRPr="00740B76" w:rsidRDefault="00E14AF4" w:rsidP="00D576F4">
            <w:pPr>
              <w:spacing w:after="0" w:line="268" w:lineRule="auto"/>
              <w:ind w:left="110" w:right="0" w:firstLine="0"/>
              <w:jc w:val="center"/>
              <w:rPr>
                <w:color w:val="auto"/>
                <w:sz w:val="24"/>
                <w:szCs w:val="24"/>
                <w:highlight w:val="yellow"/>
              </w:rPr>
            </w:pPr>
            <w:r w:rsidRPr="00740B76">
              <w:rPr>
                <w:color w:val="auto"/>
                <w:sz w:val="24"/>
                <w:szCs w:val="24"/>
              </w:rPr>
              <w:t>ию</w:t>
            </w:r>
            <w:r w:rsidR="00D257A3" w:rsidRPr="00740B76">
              <w:rPr>
                <w:color w:val="auto"/>
                <w:sz w:val="24"/>
                <w:szCs w:val="24"/>
              </w:rPr>
              <w:t>л</w:t>
            </w:r>
            <w:r w:rsidRPr="00740B76">
              <w:rPr>
                <w:color w:val="auto"/>
                <w:sz w:val="24"/>
                <w:szCs w:val="24"/>
              </w:rPr>
              <w:t>ь</w:t>
            </w:r>
            <w:r w:rsidR="00ED3725" w:rsidRPr="00740B76">
              <w:rPr>
                <w:color w:val="auto"/>
                <w:sz w:val="24"/>
                <w:szCs w:val="24"/>
              </w:rPr>
              <w:t xml:space="preserve"> 2024 года</w:t>
            </w:r>
          </w:p>
        </w:tc>
      </w:tr>
      <w:tr w:rsidR="00F52C5A" w:rsidRPr="00C318EC" w14:paraId="42B2A630" w14:textId="77777777" w:rsidTr="00E331EF">
        <w:tc>
          <w:tcPr>
            <w:tcW w:w="226" w:type="pct"/>
          </w:tcPr>
          <w:p w14:paraId="00DD6892" w14:textId="0F8CE810" w:rsidR="00ED3725" w:rsidRPr="00740B76" w:rsidRDefault="00ED3725" w:rsidP="00ED3725">
            <w:pPr>
              <w:spacing w:after="0" w:line="268" w:lineRule="auto"/>
              <w:ind w:right="146" w:firstLine="0"/>
              <w:jc w:val="center"/>
              <w:rPr>
                <w:color w:val="auto"/>
                <w:sz w:val="24"/>
                <w:szCs w:val="24"/>
              </w:rPr>
            </w:pPr>
            <w:r w:rsidRPr="00740B76">
              <w:rPr>
                <w:color w:val="auto"/>
                <w:sz w:val="24"/>
                <w:szCs w:val="24"/>
              </w:rPr>
              <w:t>3</w:t>
            </w:r>
            <w:r w:rsidR="00EF458C" w:rsidRPr="00740B76">
              <w:rPr>
                <w:color w:val="auto"/>
                <w:sz w:val="24"/>
                <w:szCs w:val="24"/>
              </w:rPr>
              <w:t>.</w:t>
            </w:r>
          </w:p>
        </w:tc>
        <w:tc>
          <w:tcPr>
            <w:tcW w:w="2604" w:type="pct"/>
          </w:tcPr>
          <w:p w14:paraId="49015C71" w14:textId="382F3F54" w:rsidR="00ED3725" w:rsidRPr="00740B76" w:rsidRDefault="00ED3725" w:rsidP="00ED3725">
            <w:pPr>
              <w:spacing w:after="0" w:line="276" w:lineRule="auto"/>
              <w:ind w:right="19" w:firstLine="0"/>
              <w:rPr>
                <w:color w:val="auto"/>
                <w:sz w:val="24"/>
                <w:szCs w:val="24"/>
              </w:rPr>
            </w:pPr>
            <w:r w:rsidRPr="00740B76">
              <w:rPr>
                <w:color w:val="auto"/>
                <w:sz w:val="24"/>
                <w:szCs w:val="24"/>
              </w:rPr>
              <w:t>Информирование о внедрении Свода правил</w:t>
            </w:r>
          </w:p>
        </w:tc>
        <w:tc>
          <w:tcPr>
            <w:tcW w:w="1107" w:type="pct"/>
          </w:tcPr>
          <w:p w14:paraId="544425C1" w14:textId="7B1BC00A" w:rsidR="00ED3725" w:rsidRPr="00740B76" w:rsidRDefault="00ED3725" w:rsidP="00ED3725">
            <w:pPr>
              <w:spacing w:after="0" w:line="268" w:lineRule="auto"/>
              <w:ind w:right="614" w:firstLine="0"/>
              <w:jc w:val="center"/>
              <w:rPr>
                <w:color w:val="auto"/>
                <w:sz w:val="24"/>
                <w:szCs w:val="24"/>
              </w:rPr>
            </w:pPr>
            <w:r w:rsidRPr="00740B76">
              <w:rPr>
                <w:color w:val="auto"/>
                <w:sz w:val="24"/>
                <w:szCs w:val="24"/>
              </w:rPr>
              <w:t xml:space="preserve">АНО </w:t>
            </w:r>
            <w:r w:rsidR="00D257A3" w:rsidRPr="00740B76">
              <w:rPr>
                <w:color w:val="auto"/>
                <w:sz w:val="24"/>
                <w:szCs w:val="24"/>
              </w:rPr>
              <w:t>АГР</w:t>
            </w:r>
          </w:p>
        </w:tc>
        <w:tc>
          <w:tcPr>
            <w:tcW w:w="1063" w:type="pct"/>
          </w:tcPr>
          <w:p w14:paraId="55694616" w14:textId="1A7EC37C" w:rsidR="00ED3725" w:rsidRPr="00740B76" w:rsidRDefault="00C44187" w:rsidP="00D576F4">
            <w:pPr>
              <w:spacing w:after="0" w:line="268" w:lineRule="auto"/>
              <w:ind w:left="110" w:right="0" w:firstLine="0"/>
              <w:jc w:val="center"/>
              <w:rPr>
                <w:color w:val="auto"/>
                <w:sz w:val="24"/>
                <w:szCs w:val="24"/>
                <w:highlight w:val="yellow"/>
              </w:rPr>
            </w:pPr>
            <w:r w:rsidRPr="00740B76">
              <w:rPr>
                <w:color w:val="auto"/>
                <w:sz w:val="24"/>
                <w:szCs w:val="24"/>
              </w:rPr>
              <w:t>ию</w:t>
            </w:r>
            <w:r w:rsidR="00D257A3" w:rsidRPr="00740B76">
              <w:rPr>
                <w:color w:val="auto"/>
                <w:sz w:val="24"/>
                <w:szCs w:val="24"/>
              </w:rPr>
              <w:t>л</w:t>
            </w:r>
            <w:r w:rsidRPr="00740B76">
              <w:rPr>
                <w:color w:val="auto"/>
                <w:sz w:val="24"/>
                <w:szCs w:val="24"/>
              </w:rPr>
              <w:t>ь 2024 года</w:t>
            </w:r>
          </w:p>
        </w:tc>
      </w:tr>
      <w:tr w:rsidR="00F52C5A" w:rsidRPr="00C318EC" w14:paraId="11F245B5" w14:textId="77777777" w:rsidTr="00E331EF">
        <w:tc>
          <w:tcPr>
            <w:tcW w:w="226" w:type="pct"/>
          </w:tcPr>
          <w:p w14:paraId="2628F177" w14:textId="72EF415F" w:rsidR="00E1094F" w:rsidRPr="00740B76" w:rsidRDefault="00E1094F" w:rsidP="00ED3725">
            <w:pPr>
              <w:spacing w:after="0" w:line="268" w:lineRule="auto"/>
              <w:ind w:right="146" w:firstLine="0"/>
              <w:jc w:val="center"/>
              <w:rPr>
                <w:color w:val="auto"/>
                <w:sz w:val="24"/>
                <w:szCs w:val="24"/>
              </w:rPr>
            </w:pPr>
            <w:r w:rsidRPr="00740B76">
              <w:rPr>
                <w:color w:val="auto"/>
                <w:sz w:val="24"/>
                <w:szCs w:val="24"/>
              </w:rPr>
              <w:t>4</w:t>
            </w:r>
          </w:p>
        </w:tc>
        <w:tc>
          <w:tcPr>
            <w:tcW w:w="2604" w:type="pct"/>
          </w:tcPr>
          <w:p w14:paraId="0BC43554" w14:textId="25C8A1F2" w:rsidR="00E1094F" w:rsidRPr="00740B76" w:rsidRDefault="00E1094F" w:rsidP="00ED3725">
            <w:pPr>
              <w:spacing w:after="0" w:line="276" w:lineRule="auto"/>
              <w:ind w:right="19" w:firstLine="0"/>
              <w:rPr>
                <w:color w:val="auto"/>
                <w:sz w:val="24"/>
                <w:szCs w:val="24"/>
              </w:rPr>
            </w:pPr>
            <w:r w:rsidRPr="00740B76">
              <w:rPr>
                <w:color w:val="auto"/>
                <w:sz w:val="24"/>
                <w:szCs w:val="24"/>
              </w:rPr>
              <w:t>Мониторинг</w:t>
            </w:r>
            <w:r w:rsidR="00FD7091" w:rsidRPr="00740B76">
              <w:rPr>
                <w:color w:val="auto"/>
                <w:sz w:val="24"/>
                <w:szCs w:val="24"/>
              </w:rPr>
              <w:t xml:space="preserve"> внедрения Свода правил</w:t>
            </w:r>
          </w:p>
        </w:tc>
        <w:tc>
          <w:tcPr>
            <w:tcW w:w="1107" w:type="pct"/>
          </w:tcPr>
          <w:p w14:paraId="013E9BDB" w14:textId="7A08DB2E" w:rsidR="00FD7091" w:rsidRPr="00740B76" w:rsidRDefault="00FD7091" w:rsidP="00ED3725">
            <w:pPr>
              <w:spacing w:after="0" w:line="268" w:lineRule="auto"/>
              <w:ind w:right="614" w:firstLine="0"/>
              <w:jc w:val="center"/>
              <w:rPr>
                <w:color w:val="auto"/>
                <w:sz w:val="24"/>
                <w:szCs w:val="24"/>
              </w:rPr>
            </w:pPr>
            <w:r w:rsidRPr="00740B76">
              <w:rPr>
                <w:color w:val="auto"/>
                <w:sz w:val="24"/>
                <w:szCs w:val="24"/>
              </w:rPr>
              <w:t xml:space="preserve">АНО </w:t>
            </w:r>
            <w:r w:rsidR="00D257A3" w:rsidRPr="00740B76">
              <w:rPr>
                <w:color w:val="auto"/>
                <w:sz w:val="24"/>
                <w:szCs w:val="24"/>
              </w:rPr>
              <w:t>АГР</w:t>
            </w:r>
          </w:p>
        </w:tc>
        <w:tc>
          <w:tcPr>
            <w:tcW w:w="1063" w:type="pct"/>
          </w:tcPr>
          <w:p w14:paraId="59EDC6D8" w14:textId="46CB9FAC" w:rsidR="00E1094F" w:rsidRPr="00740B76" w:rsidRDefault="00135E72" w:rsidP="00D576F4">
            <w:pPr>
              <w:spacing w:after="0" w:line="268" w:lineRule="auto"/>
              <w:ind w:right="0" w:firstLine="0"/>
              <w:jc w:val="center"/>
              <w:rPr>
                <w:color w:val="auto"/>
                <w:sz w:val="24"/>
                <w:szCs w:val="24"/>
              </w:rPr>
            </w:pPr>
            <w:r w:rsidRPr="00740B76">
              <w:rPr>
                <w:color w:val="auto"/>
                <w:sz w:val="24"/>
                <w:szCs w:val="24"/>
              </w:rPr>
              <w:t>е</w:t>
            </w:r>
            <w:r w:rsidR="00FD7091" w:rsidRPr="00740B76">
              <w:rPr>
                <w:color w:val="auto"/>
                <w:sz w:val="24"/>
                <w:szCs w:val="24"/>
              </w:rPr>
              <w:t>жеквартально</w:t>
            </w:r>
            <w:r w:rsidR="00B2087A" w:rsidRPr="00740B76">
              <w:rPr>
                <w:color w:val="auto"/>
                <w:sz w:val="24"/>
                <w:szCs w:val="24"/>
              </w:rPr>
              <w:t xml:space="preserve"> в течение 2024-2025 г</w:t>
            </w:r>
            <w:r w:rsidRPr="00740B76">
              <w:rPr>
                <w:color w:val="auto"/>
                <w:sz w:val="24"/>
                <w:szCs w:val="24"/>
              </w:rPr>
              <w:t>одов</w:t>
            </w:r>
          </w:p>
        </w:tc>
      </w:tr>
      <w:tr w:rsidR="00F52C5A" w:rsidRPr="00C318EC" w14:paraId="1AF3E010" w14:textId="77777777" w:rsidTr="00E331EF">
        <w:tc>
          <w:tcPr>
            <w:tcW w:w="226" w:type="pct"/>
          </w:tcPr>
          <w:p w14:paraId="0BE0F07B" w14:textId="6AF55C5A" w:rsidR="00135E72" w:rsidRPr="00740B76" w:rsidRDefault="00135E72" w:rsidP="00ED3725">
            <w:pPr>
              <w:spacing w:after="0" w:line="268" w:lineRule="auto"/>
              <w:ind w:right="146" w:firstLine="0"/>
              <w:jc w:val="center"/>
              <w:rPr>
                <w:color w:val="auto"/>
                <w:sz w:val="24"/>
                <w:szCs w:val="24"/>
              </w:rPr>
            </w:pPr>
            <w:r w:rsidRPr="00740B76">
              <w:rPr>
                <w:color w:val="auto"/>
                <w:sz w:val="24"/>
                <w:szCs w:val="24"/>
              </w:rPr>
              <w:t>5</w:t>
            </w:r>
          </w:p>
        </w:tc>
        <w:tc>
          <w:tcPr>
            <w:tcW w:w="2604" w:type="pct"/>
          </w:tcPr>
          <w:p w14:paraId="4F765E99" w14:textId="61E4C767" w:rsidR="00135E72" w:rsidRPr="00740B76" w:rsidRDefault="00135E72" w:rsidP="00ED3725">
            <w:pPr>
              <w:spacing w:after="0" w:line="276" w:lineRule="auto"/>
              <w:ind w:right="19" w:firstLine="0"/>
              <w:rPr>
                <w:color w:val="auto"/>
                <w:sz w:val="24"/>
                <w:szCs w:val="24"/>
              </w:rPr>
            </w:pPr>
            <w:r w:rsidRPr="00740B76">
              <w:rPr>
                <w:color w:val="auto"/>
                <w:sz w:val="24"/>
                <w:szCs w:val="24"/>
              </w:rPr>
              <w:t>Актуализация Свода правил</w:t>
            </w:r>
          </w:p>
        </w:tc>
        <w:tc>
          <w:tcPr>
            <w:tcW w:w="1107" w:type="pct"/>
          </w:tcPr>
          <w:p w14:paraId="0B17EB1A" w14:textId="2CC49479" w:rsidR="00135E72" w:rsidRPr="00740B76" w:rsidRDefault="00135E72" w:rsidP="00ED3725">
            <w:pPr>
              <w:spacing w:after="0" w:line="268" w:lineRule="auto"/>
              <w:ind w:right="614" w:firstLine="0"/>
              <w:jc w:val="center"/>
              <w:rPr>
                <w:color w:val="auto"/>
                <w:sz w:val="24"/>
                <w:szCs w:val="24"/>
              </w:rPr>
            </w:pPr>
            <w:r w:rsidRPr="00740B76">
              <w:rPr>
                <w:color w:val="auto"/>
                <w:sz w:val="24"/>
                <w:szCs w:val="24"/>
              </w:rPr>
              <w:t>АНО АГР</w:t>
            </w:r>
          </w:p>
        </w:tc>
        <w:tc>
          <w:tcPr>
            <w:tcW w:w="1063" w:type="pct"/>
          </w:tcPr>
          <w:p w14:paraId="2FA2FDEB" w14:textId="7F5513AE" w:rsidR="00135E72" w:rsidRPr="00740B76" w:rsidRDefault="00135E72" w:rsidP="00D576F4">
            <w:pPr>
              <w:spacing w:after="0" w:line="268" w:lineRule="auto"/>
              <w:ind w:right="36" w:firstLine="0"/>
              <w:jc w:val="center"/>
              <w:rPr>
                <w:color w:val="auto"/>
                <w:sz w:val="24"/>
                <w:szCs w:val="24"/>
              </w:rPr>
            </w:pPr>
            <w:r w:rsidRPr="00740B76">
              <w:rPr>
                <w:color w:val="auto"/>
                <w:sz w:val="24"/>
                <w:szCs w:val="24"/>
              </w:rPr>
              <w:t>при необходимости</w:t>
            </w:r>
          </w:p>
        </w:tc>
      </w:tr>
    </w:tbl>
    <w:p w14:paraId="1626ED04" w14:textId="77777777" w:rsidR="00D576F4" w:rsidRPr="00C318EC" w:rsidRDefault="00D576F4" w:rsidP="00BB15F4">
      <w:pPr>
        <w:spacing w:after="0" w:line="260" w:lineRule="auto"/>
        <w:ind w:left="1100" w:right="-1290" w:hanging="10"/>
        <w:jc w:val="right"/>
        <w:rPr>
          <w:color w:val="auto"/>
          <w:sz w:val="24"/>
          <w:szCs w:val="24"/>
        </w:rPr>
      </w:pPr>
    </w:p>
    <w:p w14:paraId="5F686F84" w14:textId="77777777" w:rsidR="00D576F4" w:rsidRDefault="00D576F4" w:rsidP="00BB15F4">
      <w:pPr>
        <w:spacing w:after="0" w:line="260" w:lineRule="auto"/>
        <w:ind w:left="1100" w:right="-1290" w:hanging="10"/>
        <w:jc w:val="right"/>
        <w:rPr>
          <w:color w:val="auto"/>
          <w:sz w:val="26"/>
          <w:szCs w:val="26"/>
        </w:rPr>
      </w:pPr>
    </w:p>
    <w:p w14:paraId="49955B33" w14:textId="77777777" w:rsidR="00350F08" w:rsidRDefault="00350F08" w:rsidP="00BB15F4">
      <w:pPr>
        <w:spacing w:after="0" w:line="260" w:lineRule="auto"/>
        <w:ind w:left="1100" w:right="-1290" w:hanging="10"/>
        <w:jc w:val="right"/>
        <w:rPr>
          <w:color w:val="auto"/>
          <w:sz w:val="26"/>
          <w:szCs w:val="26"/>
        </w:rPr>
        <w:sectPr w:rsidR="00350F08" w:rsidSect="000C50CF">
          <w:pgSz w:w="16840" w:h="11920" w:orient="landscape"/>
          <w:pgMar w:top="1701" w:right="567" w:bottom="1134" w:left="567" w:header="1021" w:footer="720" w:gutter="0"/>
          <w:pgNumType w:start="1"/>
          <w:cols w:space="720"/>
          <w:titlePg/>
          <w:docGrid w:linePitch="381"/>
        </w:sectPr>
      </w:pPr>
    </w:p>
    <w:p w14:paraId="241CC78E" w14:textId="77777777" w:rsidR="00D576F4" w:rsidRDefault="00D576F4" w:rsidP="00BB15F4">
      <w:pPr>
        <w:spacing w:after="0" w:line="260" w:lineRule="auto"/>
        <w:ind w:left="1100" w:right="-1290" w:hanging="10"/>
        <w:jc w:val="right"/>
        <w:rPr>
          <w:color w:val="auto"/>
          <w:sz w:val="26"/>
          <w:szCs w:val="26"/>
        </w:rPr>
      </w:pPr>
    </w:p>
    <w:p w14:paraId="3E489706" w14:textId="4747EA0E" w:rsidR="00350F08" w:rsidRPr="000F77BD" w:rsidRDefault="00350F08" w:rsidP="00FC29D2">
      <w:pPr>
        <w:spacing w:after="0" w:line="271" w:lineRule="auto"/>
        <w:ind w:left="12191" w:right="255" w:firstLine="0"/>
        <w:rPr>
          <w:color w:val="auto"/>
          <w:sz w:val="26"/>
          <w:szCs w:val="26"/>
        </w:rPr>
      </w:pPr>
      <w:r w:rsidRPr="000F77BD">
        <w:rPr>
          <w:color w:val="auto"/>
          <w:sz w:val="26"/>
          <w:szCs w:val="26"/>
        </w:rPr>
        <w:t>УТВЕРЖДЕН</w:t>
      </w:r>
      <w:r w:rsidR="00F36C3A">
        <w:rPr>
          <w:color w:val="auto"/>
          <w:sz w:val="26"/>
          <w:szCs w:val="26"/>
        </w:rPr>
        <w:t>Ы</w:t>
      </w:r>
    </w:p>
    <w:p w14:paraId="01D68957" w14:textId="0B19CCAD" w:rsidR="00350F08" w:rsidRPr="000F77BD" w:rsidRDefault="00350F08" w:rsidP="00702D39">
      <w:pPr>
        <w:spacing w:after="0" w:line="271" w:lineRule="auto"/>
        <w:ind w:left="12191" w:right="-641" w:firstLine="0"/>
        <w:rPr>
          <w:color w:val="auto"/>
          <w:sz w:val="26"/>
          <w:szCs w:val="26"/>
        </w:rPr>
      </w:pPr>
      <w:r w:rsidRPr="000F77BD">
        <w:rPr>
          <w:color w:val="auto"/>
          <w:sz w:val="26"/>
          <w:szCs w:val="26"/>
        </w:rPr>
        <w:t>постановлением мэрии</w:t>
      </w:r>
      <w:r w:rsidR="00702D39">
        <w:rPr>
          <w:color w:val="auto"/>
          <w:sz w:val="26"/>
          <w:szCs w:val="26"/>
        </w:rPr>
        <w:t xml:space="preserve"> города</w:t>
      </w:r>
    </w:p>
    <w:p w14:paraId="0041B344" w14:textId="77777777" w:rsidR="00D03672" w:rsidRDefault="00D03672" w:rsidP="00D03672">
      <w:pPr>
        <w:tabs>
          <w:tab w:val="left" w:pos="12049"/>
        </w:tabs>
        <w:spacing w:after="0" w:line="271" w:lineRule="auto"/>
        <w:ind w:left="12191" w:right="-29" w:hanging="5"/>
        <w:rPr>
          <w:color w:val="auto"/>
          <w:sz w:val="26"/>
          <w:szCs w:val="26"/>
        </w:rPr>
      </w:pPr>
      <w:r w:rsidRPr="00F4778C">
        <w:rPr>
          <w:color w:val="auto"/>
          <w:sz w:val="26"/>
          <w:szCs w:val="26"/>
        </w:rPr>
        <w:t>от</w:t>
      </w:r>
      <w:r>
        <w:rPr>
          <w:color w:val="auto"/>
          <w:sz w:val="26"/>
          <w:szCs w:val="26"/>
        </w:rPr>
        <w:t xml:space="preserve"> 03.06.2024 </w:t>
      </w:r>
      <w:r w:rsidRPr="00F4778C">
        <w:rPr>
          <w:color w:val="auto"/>
          <w:sz w:val="26"/>
          <w:szCs w:val="26"/>
        </w:rPr>
        <w:t>№</w:t>
      </w:r>
      <w:r>
        <w:rPr>
          <w:color w:val="auto"/>
          <w:sz w:val="26"/>
          <w:szCs w:val="26"/>
        </w:rPr>
        <w:t xml:space="preserve"> 1459</w:t>
      </w:r>
      <w:r w:rsidRPr="00DD04E3">
        <w:rPr>
          <w:color w:val="auto"/>
          <w:sz w:val="26"/>
          <w:szCs w:val="26"/>
        </w:rPr>
        <w:t xml:space="preserve"> </w:t>
      </w:r>
    </w:p>
    <w:p w14:paraId="5098569B" w14:textId="4A0BBA6D" w:rsidR="00350F08" w:rsidRDefault="00350F08" w:rsidP="00702D39">
      <w:pPr>
        <w:spacing w:after="0" w:line="260" w:lineRule="auto"/>
        <w:ind w:left="12191" w:right="-1432" w:firstLine="0"/>
        <w:rPr>
          <w:color w:val="auto"/>
          <w:sz w:val="26"/>
          <w:szCs w:val="26"/>
        </w:rPr>
      </w:pPr>
      <w:r w:rsidRPr="000F77BD">
        <w:rPr>
          <w:color w:val="auto"/>
          <w:sz w:val="26"/>
          <w:szCs w:val="26"/>
        </w:rPr>
        <w:t>(при</w:t>
      </w:r>
      <w:r>
        <w:rPr>
          <w:color w:val="auto"/>
          <w:sz w:val="26"/>
          <w:szCs w:val="26"/>
        </w:rPr>
        <w:t>ложение 1</w:t>
      </w:r>
      <w:r w:rsidR="00702D39">
        <w:rPr>
          <w:color w:val="auto"/>
          <w:sz w:val="26"/>
          <w:szCs w:val="26"/>
        </w:rPr>
        <w:t>2</w:t>
      </w:r>
      <w:r>
        <w:rPr>
          <w:color w:val="auto"/>
          <w:sz w:val="26"/>
          <w:szCs w:val="26"/>
        </w:rPr>
        <w:t>)</w:t>
      </w:r>
    </w:p>
    <w:p w14:paraId="1D2B4E06" w14:textId="77777777" w:rsidR="0022226D" w:rsidRDefault="0022226D" w:rsidP="00702D39">
      <w:pPr>
        <w:spacing w:after="0" w:line="260" w:lineRule="auto"/>
        <w:ind w:left="12191" w:right="-1432" w:firstLine="0"/>
        <w:rPr>
          <w:color w:val="auto"/>
          <w:sz w:val="26"/>
          <w:szCs w:val="26"/>
        </w:rPr>
      </w:pPr>
    </w:p>
    <w:p w14:paraId="05DE6C25" w14:textId="77777777" w:rsidR="0022226D" w:rsidRDefault="0022226D" w:rsidP="00702D39">
      <w:pPr>
        <w:spacing w:after="0" w:line="260" w:lineRule="auto"/>
        <w:ind w:left="12191" w:right="-1432" w:firstLine="0"/>
        <w:rPr>
          <w:color w:val="auto"/>
          <w:sz w:val="26"/>
          <w:szCs w:val="26"/>
        </w:rPr>
      </w:pPr>
    </w:p>
    <w:p w14:paraId="0D82A29B" w14:textId="77777777" w:rsidR="0022226D" w:rsidRDefault="0022226D" w:rsidP="00702D39">
      <w:pPr>
        <w:spacing w:after="0" w:line="260" w:lineRule="auto"/>
        <w:ind w:left="12191" w:right="-1432" w:firstLine="0"/>
        <w:rPr>
          <w:color w:val="auto"/>
          <w:sz w:val="26"/>
          <w:szCs w:val="26"/>
        </w:rPr>
      </w:pPr>
    </w:p>
    <w:p w14:paraId="0C11DE2D" w14:textId="0BABEF32" w:rsidR="00917B90" w:rsidRPr="00F4778C" w:rsidRDefault="00293C70" w:rsidP="00084F12">
      <w:pPr>
        <w:spacing w:after="0" w:line="260" w:lineRule="auto"/>
        <w:ind w:left="207" w:right="62" w:hanging="10"/>
        <w:jc w:val="center"/>
        <w:rPr>
          <w:color w:val="auto"/>
          <w:sz w:val="26"/>
          <w:szCs w:val="26"/>
        </w:rPr>
      </w:pPr>
      <w:r w:rsidRPr="00F4778C">
        <w:rPr>
          <w:color w:val="auto"/>
          <w:sz w:val="26"/>
          <w:szCs w:val="26"/>
        </w:rPr>
        <w:t>Плановые показатели (целевые сроки проведения процедур) алгоритмов действий (</w:t>
      </w:r>
      <w:r w:rsidR="000A1B93" w:rsidRPr="00F4778C">
        <w:rPr>
          <w:color w:val="auto"/>
          <w:sz w:val="26"/>
          <w:szCs w:val="26"/>
        </w:rPr>
        <w:t>«</w:t>
      </w:r>
      <w:r w:rsidRPr="00F4778C">
        <w:rPr>
          <w:color w:val="auto"/>
          <w:sz w:val="26"/>
          <w:szCs w:val="26"/>
        </w:rPr>
        <w:t>клиентский путь») инвестора для получения доступа к ключевым элементам инфраструктуры на 202</w:t>
      </w:r>
      <w:r w:rsidR="000A1B93" w:rsidRPr="00F4778C">
        <w:rPr>
          <w:color w:val="auto"/>
          <w:sz w:val="26"/>
          <w:szCs w:val="26"/>
        </w:rPr>
        <w:t>4</w:t>
      </w:r>
      <w:r w:rsidRPr="00F4778C">
        <w:rPr>
          <w:color w:val="auto"/>
          <w:sz w:val="26"/>
          <w:szCs w:val="26"/>
        </w:rPr>
        <w:t>-202</w:t>
      </w:r>
      <w:r w:rsidR="000A1B93" w:rsidRPr="00F4778C">
        <w:rPr>
          <w:color w:val="auto"/>
          <w:sz w:val="26"/>
          <w:szCs w:val="26"/>
        </w:rPr>
        <w:t>5</w:t>
      </w:r>
      <w:r w:rsidRPr="00F4778C">
        <w:rPr>
          <w:color w:val="auto"/>
          <w:sz w:val="26"/>
          <w:szCs w:val="26"/>
        </w:rPr>
        <w:t xml:space="preserve"> годы</w:t>
      </w:r>
    </w:p>
    <w:p w14:paraId="1ABF9507" w14:textId="77777777" w:rsidR="000A1B93" w:rsidRPr="00F4778C" w:rsidRDefault="000A1B93" w:rsidP="00084F12">
      <w:pPr>
        <w:spacing w:after="0" w:line="260" w:lineRule="auto"/>
        <w:ind w:left="207" w:right="62" w:hanging="10"/>
        <w:jc w:val="center"/>
        <w:rPr>
          <w:color w:val="auto"/>
          <w:sz w:val="26"/>
          <w:szCs w:val="26"/>
        </w:rPr>
      </w:pPr>
    </w:p>
    <w:tbl>
      <w:tblPr>
        <w:tblStyle w:val="a6"/>
        <w:tblW w:w="5000" w:type="pct"/>
        <w:tblLook w:val="04A0" w:firstRow="1" w:lastRow="0" w:firstColumn="1" w:lastColumn="0" w:noHBand="0" w:noVBand="1"/>
      </w:tblPr>
      <w:tblGrid>
        <w:gridCol w:w="686"/>
        <w:gridCol w:w="5726"/>
        <w:gridCol w:w="5428"/>
        <w:gridCol w:w="1959"/>
        <w:gridCol w:w="1897"/>
      </w:tblGrid>
      <w:tr w:rsidR="0075496D" w:rsidRPr="00F4778C" w14:paraId="07AE6EBC" w14:textId="77777777" w:rsidTr="0075496D">
        <w:trPr>
          <w:tblHeader/>
        </w:trPr>
        <w:tc>
          <w:tcPr>
            <w:tcW w:w="215" w:type="pct"/>
            <w:vMerge w:val="restart"/>
          </w:tcPr>
          <w:p w14:paraId="549B13AE" w14:textId="77777777" w:rsidR="004012A3" w:rsidRPr="00F12AE4" w:rsidRDefault="004012A3" w:rsidP="00F36C3A">
            <w:pPr>
              <w:spacing w:after="0" w:line="268" w:lineRule="auto"/>
              <w:ind w:right="146" w:firstLine="0"/>
              <w:jc w:val="center"/>
              <w:rPr>
                <w:color w:val="auto"/>
                <w:sz w:val="24"/>
                <w:szCs w:val="24"/>
              </w:rPr>
            </w:pPr>
            <w:r w:rsidRPr="00F12AE4">
              <w:rPr>
                <w:color w:val="auto"/>
                <w:sz w:val="24"/>
                <w:szCs w:val="24"/>
              </w:rPr>
              <w:t>№ п/п</w:t>
            </w:r>
          </w:p>
        </w:tc>
        <w:tc>
          <w:tcPr>
            <w:tcW w:w="1825" w:type="pct"/>
            <w:vMerge w:val="restart"/>
          </w:tcPr>
          <w:p w14:paraId="5C4ED0AD" w14:textId="6DFAB453" w:rsidR="004012A3" w:rsidRPr="00F12AE4" w:rsidRDefault="004012A3" w:rsidP="00D614E7">
            <w:pPr>
              <w:spacing w:after="0" w:line="259" w:lineRule="auto"/>
              <w:ind w:right="16" w:firstLine="0"/>
              <w:rPr>
                <w:color w:val="auto"/>
                <w:sz w:val="24"/>
                <w:szCs w:val="24"/>
              </w:rPr>
            </w:pPr>
            <w:r w:rsidRPr="00F12AE4">
              <w:rPr>
                <w:color w:val="auto"/>
                <w:sz w:val="24"/>
                <w:szCs w:val="24"/>
              </w:rPr>
              <w:t>Наименование алгоритма действий</w:t>
            </w:r>
            <w:r w:rsidR="00D614E7">
              <w:rPr>
                <w:color w:val="auto"/>
                <w:sz w:val="24"/>
                <w:szCs w:val="24"/>
              </w:rPr>
              <w:t xml:space="preserve"> </w:t>
            </w:r>
            <w:r w:rsidRPr="00F12AE4">
              <w:rPr>
                <w:color w:val="auto"/>
                <w:sz w:val="24"/>
                <w:szCs w:val="24"/>
              </w:rPr>
              <w:t>(«клиентский путь») инвестора для получения доступа к ключевым элементам инфраструктуры</w:t>
            </w:r>
          </w:p>
        </w:tc>
        <w:tc>
          <w:tcPr>
            <w:tcW w:w="1730" w:type="pct"/>
            <w:vMerge w:val="restart"/>
          </w:tcPr>
          <w:p w14:paraId="56A86E37" w14:textId="77777777" w:rsidR="004012A3" w:rsidRPr="00F12AE4" w:rsidRDefault="004012A3" w:rsidP="002B0AF7">
            <w:pPr>
              <w:spacing w:after="0" w:line="268" w:lineRule="auto"/>
              <w:ind w:right="146" w:firstLine="0"/>
              <w:rPr>
                <w:color w:val="auto"/>
                <w:sz w:val="24"/>
                <w:szCs w:val="24"/>
              </w:rPr>
            </w:pPr>
            <w:r w:rsidRPr="00F12AE4">
              <w:rPr>
                <w:color w:val="auto"/>
                <w:sz w:val="24"/>
                <w:szCs w:val="24"/>
              </w:rPr>
              <w:t>Ответственный исполнитель</w:t>
            </w:r>
          </w:p>
        </w:tc>
        <w:tc>
          <w:tcPr>
            <w:tcW w:w="1230" w:type="pct"/>
            <w:gridSpan w:val="2"/>
          </w:tcPr>
          <w:p w14:paraId="16990701" w14:textId="7242E062" w:rsidR="004012A3" w:rsidRPr="00F12AE4" w:rsidRDefault="004012A3" w:rsidP="002B0AF7">
            <w:pPr>
              <w:spacing w:after="0" w:line="268" w:lineRule="auto"/>
              <w:ind w:right="146" w:firstLine="0"/>
              <w:rPr>
                <w:color w:val="auto"/>
                <w:sz w:val="24"/>
                <w:szCs w:val="24"/>
              </w:rPr>
            </w:pPr>
            <w:r w:rsidRPr="00F12AE4">
              <w:rPr>
                <w:color w:val="auto"/>
                <w:sz w:val="24"/>
                <w:szCs w:val="24"/>
              </w:rPr>
              <w:t>Плановый показатель, дней</w:t>
            </w:r>
          </w:p>
        </w:tc>
      </w:tr>
      <w:tr w:rsidR="00F2718B" w:rsidRPr="00F4778C" w14:paraId="283A16BB" w14:textId="77777777" w:rsidTr="0075496D">
        <w:trPr>
          <w:tblHeader/>
        </w:trPr>
        <w:tc>
          <w:tcPr>
            <w:tcW w:w="215" w:type="pct"/>
            <w:vMerge/>
          </w:tcPr>
          <w:p w14:paraId="6760B7DC" w14:textId="6CD899C8" w:rsidR="004012A3" w:rsidRPr="00F12AE4" w:rsidRDefault="004012A3" w:rsidP="002B0AF7">
            <w:pPr>
              <w:spacing w:after="0" w:line="268" w:lineRule="auto"/>
              <w:ind w:right="146" w:firstLine="0"/>
              <w:rPr>
                <w:color w:val="auto"/>
                <w:sz w:val="24"/>
                <w:szCs w:val="24"/>
              </w:rPr>
            </w:pPr>
          </w:p>
        </w:tc>
        <w:tc>
          <w:tcPr>
            <w:tcW w:w="1825" w:type="pct"/>
            <w:vMerge/>
          </w:tcPr>
          <w:p w14:paraId="047A65A4" w14:textId="3E55674A" w:rsidR="004012A3" w:rsidRPr="00F12AE4" w:rsidRDefault="004012A3" w:rsidP="002B0AF7">
            <w:pPr>
              <w:spacing w:after="0" w:line="276" w:lineRule="auto"/>
              <w:ind w:right="19" w:firstLine="0"/>
              <w:rPr>
                <w:color w:val="auto"/>
                <w:sz w:val="24"/>
                <w:szCs w:val="24"/>
              </w:rPr>
            </w:pPr>
          </w:p>
        </w:tc>
        <w:tc>
          <w:tcPr>
            <w:tcW w:w="1730" w:type="pct"/>
            <w:vMerge/>
          </w:tcPr>
          <w:p w14:paraId="6699FB93" w14:textId="3FA1D42C" w:rsidR="004012A3" w:rsidRPr="00F12AE4" w:rsidRDefault="004012A3" w:rsidP="002B0AF7">
            <w:pPr>
              <w:spacing w:after="0" w:line="268" w:lineRule="auto"/>
              <w:ind w:right="146" w:firstLine="0"/>
              <w:rPr>
                <w:color w:val="auto"/>
                <w:sz w:val="24"/>
                <w:szCs w:val="24"/>
              </w:rPr>
            </w:pPr>
          </w:p>
        </w:tc>
        <w:tc>
          <w:tcPr>
            <w:tcW w:w="625" w:type="pct"/>
          </w:tcPr>
          <w:p w14:paraId="4617C5BA" w14:textId="387A264D" w:rsidR="004012A3" w:rsidRPr="00F12AE4" w:rsidRDefault="004012A3" w:rsidP="002B0AF7">
            <w:pPr>
              <w:spacing w:after="0" w:line="268" w:lineRule="auto"/>
              <w:ind w:right="146" w:firstLine="0"/>
              <w:rPr>
                <w:color w:val="auto"/>
                <w:sz w:val="24"/>
                <w:szCs w:val="24"/>
              </w:rPr>
            </w:pPr>
            <w:r w:rsidRPr="00F12AE4">
              <w:rPr>
                <w:color w:val="auto"/>
                <w:sz w:val="24"/>
                <w:szCs w:val="24"/>
              </w:rPr>
              <w:t>на 2024 год</w:t>
            </w:r>
          </w:p>
        </w:tc>
        <w:tc>
          <w:tcPr>
            <w:tcW w:w="604" w:type="pct"/>
          </w:tcPr>
          <w:p w14:paraId="3C551CAE" w14:textId="4356A3DC" w:rsidR="004012A3" w:rsidRPr="00F12AE4" w:rsidRDefault="004012A3" w:rsidP="002B0AF7">
            <w:pPr>
              <w:spacing w:after="0" w:line="268" w:lineRule="auto"/>
              <w:ind w:right="146" w:firstLine="0"/>
              <w:rPr>
                <w:color w:val="auto"/>
                <w:sz w:val="24"/>
                <w:szCs w:val="24"/>
              </w:rPr>
            </w:pPr>
            <w:r w:rsidRPr="00F12AE4">
              <w:rPr>
                <w:color w:val="auto"/>
                <w:sz w:val="24"/>
                <w:szCs w:val="24"/>
              </w:rPr>
              <w:t>на 2025 год</w:t>
            </w:r>
          </w:p>
        </w:tc>
      </w:tr>
      <w:tr w:rsidR="00F2718B" w:rsidRPr="00F4778C" w14:paraId="5B9E7C64" w14:textId="77777777" w:rsidTr="0075496D">
        <w:tc>
          <w:tcPr>
            <w:tcW w:w="215" w:type="pct"/>
          </w:tcPr>
          <w:p w14:paraId="56D258A3" w14:textId="3026919D" w:rsidR="004012A3" w:rsidRPr="00F12AE4" w:rsidRDefault="004012A3" w:rsidP="002B0AF7">
            <w:pPr>
              <w:spacing w:after="0" w:line="268" w:lineRule="auto"/>
              <w:ind w:right="146" w:firstLine="0"/>
              <w:rPr>
                <w:color w:val="auto"/>
                <w:sz w:val="24"/>
                <w:szCs w:val="24"/>
              </w:rPr>
            </w:pPr>
            <w:r w:rsidRPr="00F12AE4">
              <w:rPr>
                <w:color w:val="auto"/>
                <w:sz w:val="24"/>
                <w:szCs w:val="24"/>
              </w:rPr>
              <w:t>1</w:t>
            </w:r>
            <w:r w:rsidR="00F12AE4">
              <w:rPr>
                <w:color w:val="auto"/>
                <w:sz w:val="24"/>
                <w:szCs w:val="24"/>
              </w:rPr>
              <w:t>.</w:t>
            </w:r>
          </w:p>
        </w:tc>
        <w:tc>
          <w:tcPr>
            <w:tcW w:w="1825" w:type="pct"/>
          </w:tcPr>
          <w:p w14:paraId="5E9F50F6" w14:textId="0E32B364"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процедурам подключения к электрическим сетям (малый и средний бизнес — до 150 кВт) </w:t>
            </w:r>
          </w:p>
        </w:tc>
        <w:tc>
          <w:tcPr>
            <w:tcW w:w="1730" w:type="pct"/>
          </w:tcPr>
          <w:p w14:paraId="20F1CEDA" w14:textId="60132CCC" w:rsidR="004012A3" w:rsidRPr="00F12AE4" w:rsidRDefault="004012A3" w:rsidP="002B0AF7">
            <w:pPr>
              <w:spacing w:after="0" w:line="268" w:lineRule="auto"/>
              <w:ind w:right="146" w:firstLine="0"/>
              <w:rPr>
                <w:color w:val="auto"/>
                <w:sz w:val="24"/>
                <w:szCs w:val="24"/>
              </w:rPr>
            </w:pPr>
            <w:r w:rsidRPr="00F12AE4">
              <w:rPr>
                <w:color w:val="auto"/>
                <w:sz w:val="24"/>
                <w:szCs w:val="24"/>
              </w:rPr>
              <w:t>МУП «Электросеть»</w:t>
            </w:r>
          </w:p>
        </w:tc>
        <w:tc>
          <w:tcPr>
            <w:tcW w:w="625" w:type="pct"/>
          </w:tcPr>
          <w:p w14:paraId="779940BB" w14:textId="5CEBA689" w:rsidR="004012A3" w:rsidRPr="00F12AE4" w:rsidRDefault="004012A3" w:rsidP="0070084C">
            <w:pPr>
              <w:spacing w:after="0" w:line="268" w:lineRule="auto"/>
              <w:ind w:right="146" w:firstLine="0"/>
              <w:rPr>
                <w:color w:val="auto"/>
                <w:sz w:val="24"/>
                <w:szCs w:val="24"/>
              </w:rPr>
            </w:pPr>
            <w:r w:rsidRPr="00F12AE4">
              <w:rPr>
                <w:color w:val="auto"/>
                <w:sz w:val="24"/>
                <w:szCs w:val="24"/>
              </w:rPr>
              <w:t>1 год 13 рабочих дней</w:t>
            </w:r>
          </w:p>
        </w:tc>
        <w:tc>
          <w:tcPr>
            <w:tcW w:w="604" w:type="pct"/>
          </w:tcPr>
          <w:p w14:paraId="66C2AC94" w14:textId="77777777" w:rsidR="0070084C" w:rsidRDefault="004012A3" w:rsidP="0070084C">
            <w:pPr>
              <w:spacing w:after="0" w:line="268" w:lineRule="auto"/>
              <w:ind w:right="146" w:firstLine="0"/>
              <w:rPr>
                <w:color w:val="auto"/>
                <w:sz w:val="24"/>
                <w:szCs w:val="24"/>
              </w:rPr>
            </w:pPr>
            <w:r w:rsidRPr="00F12AE4">
              <w:rPr>
                <w:color w:val="auto"/>
                <w:sz w:val="24"/>
                <w:szCs w:val="24"/>
              </w:rPr>
              <w:t>9 месяцев</w:t>
            </w:r>
            <w:r w:rsidR="0070084C">
              <w:rPr>
                <w:color w:val="auto"/>
                <w:sz w:val="24"/>
                <w:szCs w:val="24"/>
              </w:rPr>
              <w:t xml:space="preserve"> </w:t>
            </w:r>
          </w:p>
          <w:p w14:paraId="4D554756" w14:textId="1247C7A4" w:rsidR="00970DD4" w:rsidRPr="00F12AE4" w:rsidRDefault="00970DD4" w:rsidP="0070084C">
            <w:pPr>
              <w:spacing w:after="0" w:line="268" w:lineRule="auto"/>
              <w:ind w:right="146" w:firstLine="0"/>
              <w:rPr>
                <w:color w:val="auto"/>
                <w:sz w:val="24"/>
                <w:szCs w:val="24"/>
              </w:rPr>
            </w:pPr>
            <w:r w:rsidRPr="00F12AE4">
              <w:rPr>
                <w:color w:val="auto"/>
                <w:sz w:val="24"/>
                <w:szCs w:val="24"/>
              </w:rPr>
              <w:t>8 рабочих дней</w:t>
            </w:r>
          </w:p>
        </w:tc>
      </w:tr>
      <w:tr w:rsidR="00F2718B" w:rsidRPr="00F4778C" w14:paraId="040CBC2C" w14:textId="77777777" w:rsidTr="0075496D">
        <w:tc>
          <w:tcPr>
            <w:tcW w:w="215" w:type="pct"/>
          </w:tcPr>
          <w:p w14:paraId="1C58F9FC" w14:textId="52ACEFC1" w:rsidR="004012A3" w:rsidRPr="00F12AE4" w:rsidRDefault="004012A3" w:rsidP="002B0AF7">
            <w:pPr>
              <w:spacing w:after="0" w:line="268" w:lineRule="auto"/>
              <w:ind w:right="146" w:firstLine="0"/>
              <w:rPr>
                <w:color w:val="auto"/>
                <w:sz w:val="24"/>
                <w:szCs w:val="24"/>
              </w:rPr>
            </w:pPr>
            <w:r w:rsidRPr="00F12AE4">
              <w:rPr>
                <w:color w:val="auto"/>
                <w:sz w:val="24"/>
                <w:szCs w:val="24"/>
              </w:rPr>
              <w:t>2</w:t>
            </w:r>
            <w:r w:rsidR="00F12AE4">
              <w:rPr>
                <w:color w:val="auto"/>
                <w:sz w:val="24"/>
                <w:szCs w:val="24"/>
              </w:rPr>
              <w:t>.</w:t>
            </w:r>
          </w:p>
        </w:tc>
        <w:tc>
          <w:tcPr>
            <w:tcW w:w="1825" w:type="pct"/>
          </w:tcPr>
          <w:p w14:paraId="1C7B037A" w14:textId="111EB9FC"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процедурам подключения к электрическим сетям (средний и крупный бизнес свыше 150 кВт) </w:t>
            </w:r>
          </w:p>
        </w:tc>
        <w:tc>
          <w:tcPr>
            <w:tcW w:w="1730" w:type="pct"/>
          </w:tcPr>
          <w:p w14:paraId="36412B60" w14:textId="1BD1F0E4" w:rsidR="004012A3" w:rsidRPr="00F12AE4" w:rsidRDefault="004012A3" w:rsidP="002B0AF7">
            <w:pPr>
              <w:spacing w:after="0" w:line="268" w:lineRule="auto"/>
              <w:ind w:right="146" w:firstLine="0"/>
              <w:rPr>
                <w:color w:val="auto"/>
                <w:sz w:val="24"/>
                <w:szCs w:val="24"/>
              </w:rPr>
            </w:pPr>
            <w:r w:rsidRPr="00F12AE4">
              <w:rPr>
                <w:color w:val="auto"/>
                <w:sz w:val="24"/>
                <w:szCs w:val="24"/>
              </w:rPr>
              <w:t>МУП «Электросеть»</w:t>
            </w:r>
          </w:p>
        </w:tc>
        <w:tc>
          <w:tcPr>
            <w:tcW w:w="625" w:type="pct"/>
          </w:tcPr>
          <w:p w14:paraId="7D29C35C" w14:textId="263F13E9" w:rsidR="004012A3" w:rsidRPr="00F12AE4" w:rsidRDefault="00970DD4" w:rsidP="0070084C">
            <w:pPr>
              <w:spacing w:after="0" w:line="268" w:lineRule="auto"/>
              <w:ind w:right="146" w:firstLine="0"/>
              <w:rPr>
                <w:color w:val="auto"/>
                <w:sz w:val="24"/>
                <w:szCs w:val="24"/>
              </w:rPr>
            </w:pPr>
            <w:r w:rsidRPr="00F12AE4">
              <w:rPr>
                <w:color w:val="auto"/>
                <w:sz w:val="24"/>
                <w:szCs w:val="24"/>
              </w:rPr>
              <w:t>2 года 1 месяц</w:t>
            </w:r>
          </w:p>
        </w:tc>
        <w:tc>
          <w:tcPr>
            <w:tcW w:w="604" w:type="pct"/>
          </w:tcPr>
          <w:p w14:paraId="4638972F" w14:textId="32226939" w:rsidR="004012A3" w:rsidRPr="00F12AE4" w:rsidRDefault="00970DD4" w:rsidP="0070084C">
            <w:pPr>
              <w:spacing w:after="0" w:line="268" w:lineRule="auto"/>
              <w:ind w:right="146" w:firstLine="0"/>
              <w:rPr>
                <w:color w:val="auto"/>
                <w:sz w:val="24"/>
                <w:szCs w:val="24"/>
              </w:rPr>
            </w:pPr>
            <w:r w:rsidRPr="00F12AE4">
              <w:rPr>
                <w:color w:val="auto"/>
                <w:sz w:val="24"/>
                <w:szCs w:val="24"/>
              </w:rPr>
              <w:t>1 год 7 месяцев</w:t>
            </w:r>
          </w:p>
        </w:tc>
      </w:tr>
      <w:tr w:rsidR="00F2718B" w:rsidRPr="00F4778C" w14:paraId="7C5F7908" w14:textId="77777777" w:rsidTr="0075496D">
        <w:tc>
          <w:tcPr>
            <w:tcW w:w="215" w:type="pct"/>
          </w:tcPr>
          <w:p w14:paraId="619DFC93" w14:textId="4F769009" w:rsidR="004012A3" w:rsidRPr="00F12AE4" w:rsidRDefault="004012A3" w:rsidP="002B0AF7">
            <w:pPr>
              <w:spacing w:after="0" w:line="268" w:lineRule="auto"/>
              <w:ind w:right="146" w:firstLine="0"/>
              <w:rPr>
                <w:color w:val="auto"/>
                <w:sz w:val="24"/>
                <w:szCs w:val="24"/>
              </w:rPr>
            </w:pPr>
            <w:r w:rsidRPr="00F12AE4">
              <w:rPr>
                <w:color w:val="auto"/>
                <w:sz w:val="24"/>
                <w:szCs w:val="24"/>
              </w:rPr>
              <w:t>3</w:t>
            </w:r>
            <w:r w:rsidR="00F12AE4" w:rsidRPr="00F12AE4">
              <w:rPr>
                <w:color w:val="auto"/>
                <w:sz w:val="24"/>
                <w:szCs w:val="24"/>
              </w:rPr>
              <w:t>.</w:t>
            </w:r>
          </w:p>
        </w:tc>
        <w:tc>
          <w:tcPr>
            <w:tcW w:w="1825" w:type="pct"/>
          </w:tcPr>
          <w:p w14:paraId="04EF788F" w14:textId="2EEF0B96"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процедурам технологического присоединения к сетям водоснабжения и (или) водоотведения </w:t>
            </w:r>
          </w:p>
        </w:tc>
        <w:tc>
          <w:tcPr>
            <w:tcW w:w="1730" w:type="pct"/>
          </w:tcPr>
          <w:p w14:paraId="71F0C1AA" w14:textId="5AAA835F" w:rsidR="004012A3" w:rsidRPr="00F12AE4" w:rsidRDefault="004012A3" w:rsidP="002B0AF7">
            <w:pPr>
              <w:spacing w:after="0" w:line="268" w:lineRule="auto"/>
              <w:ind w:right="146" w:firstLine="0"/>
              <w:rPr>
                <w:color w:val="auto"/>
                <w:sz w:val="24"/>
                <w:szCs w:val="24"/>
              </w:rPr>
            </w:pPr>
            <w:r w:rsidRPr="00F12AE4">
              <w:rPr>
                <w:color w:val="auto"/>
                <w:sz w:val="24"/>
                <w:szCs w:val="24"/>
              </w:rPr>
              <w:t>МУП «Водоканал»</w:t>
            </w:r>
          </w:p>
        </w:tc>
        <w:tc>
          <w:tcPr>
            <w:tcW w:w="625" w:type="pct"/>
          </w:tcPr>
          <w:p w14:paraId="249676A5" w14:textId="06434070" w:rsidR="004012A3" w:rsidRPr="00F12AE4" w:rsidRDefault="00970DD4" w:rsidP="002B0AF7">
            <w:pPr>
              <w:spacing w:after="0" w:line="268" w:lineRule="auto"/>
              <w:ind w:right="146" w:firstLine="0"/>
              <w:rPr>
                <w:color w:val="auto"/>
                <w:sz w:val="24"/>
                <w:szCs w:val="24"/>
              </w:rPr>
            </w:pPr>
            <w:r w:rsidRPr="00F12AE4">
              <w:rPr>
                <w:color w:val="auto"/>
                <w:sz w:val="24"/>
                <w:szCs w:val="24"/>
              </w:rPr>
              <w:t>1 год 8 месяцев</w:t>
            </w:r>
          </w:p>
          <w:p w14:paraId="3C428E0B" w14:textId="25895114" w:rsidR="00970DD4" w:rsidRPr="00F12AE4" w:rsidRDefault="00970DD4" w:rsidP="002B0AF7">
            <w:pPr>
              <w:spacing w:after="0" w:line="268" w:lineRule="auto"/>
              <w:ind w:right="146" w:firstLine="0"/>
              <w:rPr>
                <w:color w:val="auto"/>
                <w:sz w:val="24"/>
                <w:szCs w:val="24"/>
              </w:rPr>
            </w:pPr>
            <w:r w:rsidRPr="00F12AE4">
              <w:rPr>
                <w:color w:val="auto"/>
                <w:sz w:val="24"/>
                <w:szCs w:val="24"/>
              </w:rPr>
              <w:t>(максимал</w:t>
            </w:r>
            <w:r w:rsidR="0070084C">
              <w:rPr>
                <w:color w:val="auto"/>
                <w:sz w:val="24"/>
                <w:szCs w:val="24"/>
              </w:rPr>
              <w:t>ь</w:t>
            </w:r>
            <w:r w:rsidRPr="00F12AE4">
              <w:rPr>
                <w:color w:val="auto"/>
                <w:sz w:val="24"/>
                <w:szCs w:val="24"/>
              </w:rPr>
              <w:t>ный срок – 3 года)</w:t>
            </w:r>
          </w:p>
        </w:tc>
        <w:tc>
          <w:tcPr>
            <w:tcW w:w="604" w:type="pct"/>
          </w:tcPr>
          <w:p w14:paraId="60501C6D" w14:textId="53ABF8EB" w:rsidR="004012A3" w:rsidRPr="00F12AE4" w:rsidRDefault="00970DD4" w:rsidP="0070084C">
            <w:pPr>
              <w:spacing w:after="0" w:line="268" w:lineRule="auto"/>
              <w:ind w:right="146" w:firstLine="0"/>
              <w:rPr>
                <w:color w:val="auto"/>
                <w:sz w:val="24"/>
                <w:szCs w:val="24"/>
              </w:rPr>
            </w:pPr>
            <w:r w:rsidRPr="00F12AE4">
              <w:rPr>
                <w:color w:val="auto"/>
                <w:sz w:val="24"/>
                <w:szCs w:val="24"/>
              </w:rPr>
              <w:t xml:space="preserve">1 год </w:t>
            </w:r>
            <w:r w:rsidR="00AC267F" w:rsidRPr="00F12AE4">
              <w:rPr>
                <w:color w:val="auto"/>
                <w:sz w:val="24"/>
                <w:szCs w:val="24"/>
              </w:rPr>
              <w:t>4</w:t>
            </w:r>
            <w:r w:rsidRPr="00F12AE4">
              <w:rPr>
                <w:color w:val="auto"/>
                <w:sz w:val="24"/>
                <w:szCs w:val="24"/>
              </w:rPr>
              <w:t xml:space="preserve"> месяц</w:t>
            </w:r>
            <w:r w:rsidR="00AC267F" w:rsidRPr="00F12AE4">
              <w:rPr>
                <w:color w:val="auto"/>
                <w:sz w:val="24"/>
                <w:szCs w:val="24"/>
              </w:rPr>
              <w:t>а</w:t>
            </w:r>
            <w:r w:rsidR="0070084C">
              <w:rPr>
                <w:color w:val="auto"/>
                <w:sz w:val="24"/>
                <w:szCs w:val="24"/>
              </w:rPr>
              <w:t xml:space="preserve"> </w:t>
            </w:r>
            <w:r w:rsidRPr="00F12AE4">
              <w:rPr>
                <w:color w:val="auto"/>
                <w:sz w:val="24"/>
                <w:szCs w:val="24"/>
              </w:rPr>
              <w:t xml:space="preserve">(максимальный срок – </w:t>
            </w:r>
            <w:r w:rsidR="00AC267F" w:rsidRPr="00F12AE4">
              <w:rPr>
                <w:color w:val="auto"/>
                <w:sz w:val="24"/>
                <w:szCs w:val="24"/>
              </w:rPr>
              <w:t>2</w:t>
            </w:r>
            <w:r w:rsidRPr="00F12AE4">
              <w:rPr>
                <w:color w:val="auto"/>
                <w:sz w:val="24"/>
                <w:szCs w:val="24"/>
              </w:rPr>
              <w:t xml:space="preserve"> года)</w:t>
            </w:r>
          </w:p>
        </w:tc>
      </w:tr>
      <w:tr w:rsidR="00F2718B" w:rsidRPr="00F4778C" w14:paraId="45CBAA3A" w14:textId="77777777" w:rsidTr="0075496D">
        <w:tc>
          <w:tcPr>
            <w:tcW w:w="215" w:type="pct"/>
          </w:tcPr>
          <w:p w14:paraId="28C37AEF" w14:textId="128089B5" w:rsidR="004012A3" w:rsidRPr="00F12AE4" w:rsidRDefault="004012A3" w:rsidP="002B0AF7">
            <w:pPr>
              <w:spacing w:after="0" w:line="268" w:lineRule="auto"/>
              <w:ind w:right="146" w:firstLine="0"/>
              <w:rPr>
                <w:color w:val="auto"/>
                <w:sz w:val="24"/>
                <w:szCs w:val="24"/>
              </w:rPr>
            </w:pPr>
            <w:r w:rsidRPr="00F12AE4">
              <w:rPr>
                <w:color w:val="auto"/>
                <w:sz w:val="24"/>
                <w:szCs w:val="24"/>
              </w:rPr>
              <w:t>4</w:t>
            </w:r>
            <w:r w:rsidR="00F12AE4" w:rsidRPr="00F12AE4">
              <w:rPr>
                <w:color w:val="auto"/>
                <w:sz w:val="24"/>
                <w:szCs w:val="24"/>
              </w:rPr>
              <w:t>.</w:t>
            </w:r>
          </w:p>
        </w:tc>
        <w:tc>
          <w:tcPr>
            <w:tcW w:w="1825" w:type="pct"/>
          </w:tcPr>
          <w:p w14:paraId="6E4FFCD0" w14:textId="45E09E8F"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процедуре подключения к сетям теплоснабжения </w:t>
            </w:r>
          </w:p>
        </w:tc>
        <w:tc>
          <w:tcPr>
            <w:tcW w:w="1730" w:type="pct"/>
          </w:tcPr>
          <w:p w14:paraId="44EA9770" w14:textId="7141B733" w:rsidR="004012A3" w:rsidRPr="00F12AE4" w:rsidRDefault="004012A3" w:rsidP="002B0AF7">
            <w:pPr>
              <w:pStyle w:val="a5"/>
              <w:ind w:firstLine="0"/>
              <w:rPr>
                <w:color w:val="auto"/>
                <w:sz w:val="24"/>
                <w:szCs w:val="24"/>
              </w:rPr>
            </w:pPr>
            <w:r w:rsidRPr="00F12AE4">
              <w:rPr>
                <w:color w:val="auto"/>
                <w:sz w:val="24"/>
                <w:szCs w:val="24"/>
              </w:rPr>
              <w:t>Департамент жилищно-коммунального хозяйства мэрии;</w:t>
            </w:r>
          </w:p>
          <w:p w14:paraId="51297AE3" w14:textId="27F9E685" w:rsidR="004012A3" w:rsidRPr="00F12AE4" w:rsidRDefault="0084669A" w:rsidP="002B0AF7">
            <w:pPr>
              <w:pStyle w:val="a5"/>
              <w:ind w:firstLine="0"/>
              <w:rPr>
                <w:color w:val="auto"/>
                <w:sz w:val="24"/>
                <w:szCs w:val="24"/>
              </w:rPr>
            </w:pPr>
            <w:r w:rsidRPr="00F12AE4">
              <w:rPr>
                <w:color w:val="auto"/>
                <w:sz w:val="24"/>
                <w:szCs w:val="24"/>
              </w:rPr>
              <w:t>ОО</w:t>
            </w:r>
            <w:r w:rsidR="00C85832" w:rsidRPr="00F12AE4">
              <w:rPr>
                <w:color w:val="auto"/>
                <w:sz w:val="24"/>
                <w:szCs w:val="24"/>
              </w:rPr>
              <w:t>О</w:t>
            </w:r>
            <w:r w:rsidR="004012A3" w:rsidRPr="00F12AE4">
              <w:rPr>
                <w:color w:val="auto"/>
                <w:sz w:val="24"/>
                <w:szCs w:val="24"/>
              </w:rPr>
              <w:t xml:space="preserve"> «Газпром теплоэнерго Вологда»;</w:t>
            </w:r>
          </w:p>
          <w:p w14:paraId="0DA2972D" w14:textId="011E1997" w:rsidR="004012A3" w:rsidRPr="00F12AE4" w:rsidRDefault="004012A3" w:rsidP="005961F2">
            <w:pPr>
              <w:pStyle w:val="a5"/>
              <w:ind w:firstLine="0"/>
              <w:rPr>
                <w:color w:val="auto"/>
                <w:sz w:val="24"/>
                <w:szCs w:val="24"/>
              </w:rPr>
            </w:pPr>
            <w:r w:rsidRPr="00F12AE4">
              <w:rPr>
                <w:color w:val="auto"/>
                <w:sz w:val="24"/>
                <w:szCs w:val="24"/>
              </w:rPr>
              <w:t xml:space="preserve">Департамент </w:t>
            </w:r>
            <w:r w:rsidR="005961F2">
              <w:rPr>
                <w:color w:val="auto"/>
                <w:sz w:val="24"/>
                <w:szCs w:val="24"/>
              </w:rPr>
              <w:t>топливно</w:t>
            </w:r>
            <w:r w:rsidRPr="00F12AE4">
              <w:rPr>
                <w:color w:val="auto"/>
                <w:sz w:val="24"/>
                <w:szCs w:val="24"/>
              </w:rPr>
              <w:t>-энергетического комплекса и тарифного регулирования области</w:t>
            </w:r>
          </w:p>
        </w:tc>
        <w:tc>
          <w:tcPr>
            <w:tcW w:w="625" w:type="pct"/>
          </w:tcPr>
          <w:p w14:paraId="318E4422" w14:textId="5B10955E" w:rsidR="004012A3" w:rsidRPr="00F12AE4" w:rsidRDefault="00AC267F" w:rsidP="0070084C">
            <w:pPr>
              <w:spacing w:after="0" w:line="268" w:lineRule="auto"/>
              <w:ind w:right="146" w:firstLine="0"/>
              <w:rPr>
                <w:color w:val="auto"/>
                <w:sz w:val="24"/>
                <w:szCs w:val="24"/>
              </w:rPr>
            </w:pPr>
            <w:r w:rsidRPr="00F12AE4">
              <w:rPr>
                <w:color w:val="auto"/>
                <w:sz w:val="24"/>
                <w:szCs w:val="24"/>
              </w:rPr>
              <w:t>2 года</w:t>
            </w:r>
            <w:r w:rsidR="0070084C">
              <w:rPr>
                <w:color w:val="auto"/>
                <w:sz w:val="24"/>
                <w:szCs w:val="24"/>
              </w:rPr>
              <w:t xml:space="preserve"> </w:t>
            </w:r>
            <w:r w:rsidRPr="00F12AE4">
              <w:rPr>
                <w:color w:val="auto"/>
                <w:sz w:val="24"/>
                <w:szCs w:val="24"/>
              </w:rPr>
              <w:t>(максимальный срок – 3 года)</w:t>
            </w:r>
          </w:p>
        </w:tc>
        <w:tc>
          <w:tcPr>
            <w:tcW w:w="604" w:type="pct"/>
          </w:tcPr>
          <w:p w14:paraId="39D89B54" w14:textId="094EE135" w:rsidR="004012A3" w:rsidRPr="00F12AE4" w:rsidRDefault="00AC267F" w:rsidP="002F3EFE">
            <w:pPr>
              <w:spacing w:after="0" w:line="268" w:lineRule="auto"/>
              <w:ind w:right="146" w:firstLine="0"/>
              <w:rPr>
                <w:color w:val="auto"/>
                <w:sz w:val="24"/>
                <w:szCs w:val="24"/>
              </w:rPr>
            </w:pPr>
            <w:r w:rsidRPr="00F12AE4">
              <w:rPr>
                <w:color w:val="auto"/>
                <w:sz w:val="24"/>
                <w:szCs w:val="24"/>
              </w:rPr>
              <w:t>1 год 11 месяцев</w:t>
            </w:r>
            <w:r w:rsidR="002F3EFE">
              <w:rPr>
                <w:color w:val="auto"/>
                <w:sz w:val="24"/>
                <w:szCs w:val="24"/>
              </w:rPr>
              <w:t xml:space="preserve"> </w:t>
            </w:r>
            <w:r w:rsidRPr="00F12AE4">
              <w:rPr>
                <w:color w:val="auto"/>
                <w:sz w:val="24"/>
                <w:szCs w:val="24"/>
              </w:rPr>
              <w:t>(максимальный срок – 2 года)</w:t>
            </w:r>
          </w:p>
        </w:tc>
      </w:tr>
      <w:tr w:rsidR="00F2718B" w:rsidRPr="00F12AE4" w14:paraId="3B54742C" w14:textId="77777777" w:rsidTr="0075496D">
        <w:tc>
          <w:tcPr>
            <w:tcW w:w="215" w:type="pct"/>
          </w:tcPr>
          <w:p w14:paraId="7933FF09" w14:textId="79ADB2F7" w:rsidR="004012A3" w:rsidRPr="00F12AE4" w:rsidRDefault="004012A3" w:rsidP="002B0AF7">
            <w:pPr>
              <w:spacing w:after="0" w:line="268" w:lineRule="auto"/>
              <w:ind w:right="146" w:firstLine="0"/>
              <w:rPr>
                <w:color w:val="auto"/>
                <w:sz w:val="24"/>
                <w:szCs w:val="24"/>
              </w:rPr>
            </w:pPr>
            <w:r w:rsidRPr="00F12AE4">
              <w:rPr>
                <w:color w:val="auto"/>
                <w:sz w:val="24"/>
                <w:szCs w:val="24"/>
              </w:rPr>
              <w:t>5</w:t>
            </w:r>
            <w:r w:rsidR="00F12AE4">
              <w:rPr>
                <w:color w:val="auto"/>
                <w:sz w:val="24"/>
                <w:szCs w:val="24"/>
              </w:rPr>
              <w:t>.</w:t>
            </w:r>
          </w:p>
        </w:tc>
        <w:tc>
          <w:tcPr>
            <w:tcW w:w="1825" w:type="pct"/>
          </w:tcPr>
          <w:p w14:paraId="5ACBF02F" w14:textId="05230434"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процедуре подключения к сетям газораспределения </w:t>
            </w:r>
          </w:p>
        </w:tc>
        <w:tc>
          <w:tcPr>
            <w:tcW w:w="1730" w:type="pct"/>
          </w:tcPr>
          <w:p w14:paraId="5CCA14E9" w14:textId="1B715F28" w:rsidR="004012A3" w:rsidRPr="00F12AE4" w:rsidRDefault="00AA1FA9" w:rsidP="0070084C">
            <w:pPr>
              <w:spacing w:after="0" w:line="259" w:lineRule="auto"/>
              <w:ind w:left="10" w:right="0" w:firstLine="0"/>
              <w:rPr>
                <w:color w:val="auto"/>
                <w:sz w:val="24"/>
                <w:szCs w:val="24"/>
              </w:rPr>
            </w:pPr>
            <w:r w:rsidRPr="00F12AE4">
              <w:rPr>
                <w:color w:val="auto"/>
                <w:sz w:val="24"/>
                <w:szCs w:val="24"/>
              </w:rPr>
              <w:t>А</w:t>
            </w:r>
            <w:r w:rsidR="004012A3" w:rsidRPr="00F12AE4">
              <w:rPr>
                <w:color w:val="auto"/>
                <w:sz w:val="24"/>
                <w:szCs w:val="24"/>
              </w:rPr>
              <w:t>О «Газпром</w:t>
            </w:r>
            <w:r w:rsidR="0070084C">
              <w:rPr>
                <w:color w:val="auto"/>
                <w:sz w:val="24"/>
                <w:szCs w:val="24"/>
              </w:rPr>
              <w:t xml:space="preserve"> </w:t>
            </w:r>
            <w:r w:rsidR="004012A3" w:rsidRPr="00F12AE4">
              <w:rPr>
                <w:color w:val="auto"/>
                <w:sz w:val="24"/>
                <w:szCs w:val="24"/>
              </w:rPr>
              <w:t>газораспределение Вологда»</w:t>
            </w:r>
          </w:p>
        </w:tc>
        <w:tc>
          <w:tcPr>
            <w:tcW w:w="625" w:type="pct"/>
          </w:tcPr>
          <w:p w14:paraId="2E7B4E8C" w14:textId="74031D6B" w:rsidR="00AC267F" w:rsidRPr="00F12AE4" w:rsidRDefault="00AC267F" w:rsidP="002B0AF7">
            <w:pPr>
              <w:spacing w:after="0" w:line="268" w:lineRule="auto"/>
              <w:ind w:right="146" w:firstLine="0"/>
              <w:rPr>
                <w:color w:val="auto"/>
                <w:sz w:val="24"/>
                <w:szCs w:val="24"/>
              </w:rPr>
            </w:pPr>
            <w:r w:rsidRPr="00F12AE4">
              <w:rPr>
                <w:color w:val="auto"/>
                <w:sz w:val="24"/>
                <w:szCs w:val="24"/>
              </w:rPr>
              <w:t>5,5 месяцев</w:t>
            </w:r>
          </w:p>
          <w:p w14:paraId="4F9126AE" w14:textId="25C37D55" w:rsidR="004012A3" w:rsidRPr="00F12AE4" w:rsidRDefault="00AC267F" w:rsidP="002B0AF7">
            <w:pPr>
              <w:spacing w:after="0" w:line="268" w:lineRule="auto"/>
              <w:ind w:right="146" w:firstLine="0"/>
              <w:rPr>
                <w:color w:val="auto"/>
                <w:sz w:val="24"/>
                <w:szCs w:val="24"/>
              </w:rPr>
            </w:pPr>
            <w:r w:rsidRPr="00F12AE4">
              <w:rPr>
                <w:color w:val="auto"/>
                <w:sz w:val="24"/>
                <w:szCs w:val="24"/>
              </w:rPr>
              <w:t>(максимальный срок – 2 года 1 месяц)</w:t>
            </w:r>
          </w:p>
        </w:tc>
        <w:tc>
          <w:tcPr>
            <w:tcW w:w="604" w:type="pct"/>
          </w:tcPr>
          <w:p w14:paraId="79E32584" w14:textId="1FA13338" w:rsidR="00AC267F" w:rsidRPr="00F12AE4" w:rsidRDefault="00317E2E" w:rsidP="002B0AF7">
            <w:pPr>
              <w:spacing w:after="0" w:line="268" w:lineRule="auto"/>
              <w:ind w:right="146" w:firstLine="0"/>
              <w:rPr>
                <w:color w:val="auto"/>
                <w:sz w:val="24"/>
                <w:szCs w:val="24"/>
              </w:rPr>
            </w:pPr>
            <w:r w:rsidRPr="00F12AE4">
              <w:rPr>
                <w:color w:val="auto"/>
                <w:sz w:val="24"/>
                <w:szCs w:val="24"/>
              </w:rPr>
              <w:t>5</w:t>
            </w:r>
            <w:r w:rsidR="00AC267F" w:rsidRPr="00F12AE4">
              <w:rPr>
                <w:color w:val="auto"/>
                <w:sz w:val="24"/>
                <w:szCs w:val="24"/>
              </w:rPr>
              <w:t xml:space="preserve"> месяцев</w:t>
            </w:r>
          </w:p>
          <w:p w14:paraId="0E85BA9B" w14:textId="12021FEE" w:rsidR="004012A3" w:rsidRPr="00F12AE4" w:rsidRDefault="00AC267F" w:rsidP="002B0AF7">
            <w:pPr>
              <w:spacing w:after="0" w:line="268" w:lineRule="auto"/>
              <w:ind w:right="146" w:firstLine="0"/>
              <w:rPr>
                <w:color w:val="auto"/>
                <w:sz w:val="24"/>
                <w:szCs w:val="24"/>
              </w:rPr>
            </w:pPr>
            <w:r w:rsidRPr="00F12AE4">
              <w:rPr>
                <w:color w:val="auto"/>
                <w:sz w:val="24"/>
                <w:szCs w:val="24"/>
              </w:rPr>
              <w:t>(максимальный срок –</w:t>
            </w:r>
            <w:r w:rsidR="00317E2E" w:rsidRPr="00F12AE4">
              <w:rPr>
                <w:color w:val="auto"/>
                <w:sz w:val="24"/>
                <w:szCs w:val="24"/>
              </w:rPr>
              <w:t xml:space="preserve"> 19 месяцев</w:t>
            </w:r>
            <w:r w:rsidRPr="00F12AE4">
              <w:rPr>
                <w:color w:val="auto"/>
                <w:sz w:val="24"/>
                <w:szCs w:val="24"/>
              </w:rPr>
              <w:t>)</w:t>
            </w:r>
          </w:p>
        </w:tc>
      </w:tr>
      <w:tr w:rsidR="00F2718B" w:rsidRPr="00F12AE4" w14:paraId="23B6C70E" w14:textId="77777777" w:rsidTr="0075496D">
        <w:tc>
          <w:tcPr>
            <w:tcW w:w="215" w:type="pct"/>
          </w:tcPr>
          <w:p w14:paraId="48672CE0" w14:textId="17B7A924" w:rsidR="004012A3" w:rsidRPr="00F12AE4" w:rsidRDefault="004012A3" w:rsidP="002B0AF7">
            <w:pPr>
              <w:spacing w:after="0" w:line="268" w:lineRule="auto"/>
              <w:ind w:right="146" w:firstLine="0"/>
              <w:rPr>
                <w:color w:val="auto"/>
                <w:sz w:val="24"/>
                <w:szCs w:val="24"/>
              </w:rPr>
            </w:pPr>
            <w:r w:rsidRPr="00F12AE4">
              <w:rPr>
                <w:color w:val="auto"/>
                <w:sz w:val="24"/>
                <w:szCs w:val="24"/>
              </w:rPr>
              <w:t>6</w:t>
            </w:r>
            <w:r w:rsidR="00F12AE4">
              <w:rPr>
                <w:color w:val="auto"/>
                <w:sz w:val="24"/>
                <w:szCs w:val="24"/>
              </w:rPr>
              <w:t>.</w:t>
            </w:r>
          </w:p>
        </w:tc>
        <w:tc>
          <w:tcPr>
            <w:tcW w:w="1825" w:type="pct"/>
          </w:tcPr>
          <w:p w14:paraId="393156A8" w14:textId="3CF8C238"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процедуре получения земельного участка в аренду (без торгов) </w:t>
            </w:r>
          </w:p>
        </w:tc>
        <w:tc>
          <w:tcPr>
            <w:tcW w:w="1730" w:type="pct"/>
          </w:tcPr>
          <w:p w14:paraId="73364743" w14:textId="2DFEB265" w:rsidR="004012A3" w:rsidRPr="00F12AE4" w:rsidRDefault="004012A3" w:rsidP="002B0AF7">
            <w:pPr>
              <w:pStyle w:val="a5"/>
              <w:ind w:firstLine="0"/>
              <w:rPr>
                <w:color w:val="auto"/>
                <w:sz w:val="24"/>
                <w:szCs w:val="24"/>
              </w:rPr>
            </w:pPr>
            <w:r w:rsidRPr="00F12AE4">
              <w:rPr>
                <w:color w:val="auto"/>
                <w:sz w:val="24"/>
                <w:szCs w:val="24"/>
              </w:rPr>
              <w:t xml:space="preserve">Комитет по управлению имуществом города </w:t>
            </w:r>
          </w:p>
          <w:p w14:paraId="0458C2F7" w14:textId="77777777" w:rsidR="004012A3" w:rsidRPr="00F12AE4" w:rsidRDefault="004012A3" w:rsidP="002B0AF7">
            <w:pPr>
              <w:pStyle w:val="a5"/>
              <w:ind w:firstLine="0"/>
              <w:rPr>
                <w:color w:val="auto"/>
                <w:sz w:val="24"/>
                <w:szCs w:val="24"/>
              </w:rPr>
            </w:pPr>
            <w:r w:rsidRPr="00F12AE4">
              <w:rPr>
                <w:color w:val="auto"/>
                <w:sz w:val="24"/>
                <w:szCs w:val="24"/>
              </w:rPr>
              <w:t>Росреестр</w:t>
            </w:r>
          </w:p>
          <w:p w14:paraId="34D6373C" w14:textId="77777777" w:rsidR="004012A3" w:rsidRPr="00F12AE4" w:rsidRDefault="004012A3" w:rsidP="002B0AF7">
            <w:pPr>
              <w:spacing w:after="0" w:line="268" w:lineRule="auto"/>
              <w:ind w:right="146" w:firstLine="0"/>
              <w:rPr>
                <w:color w:val="auto"/>
                <w:sz w:val="24"/>
                <w:szCs w:val="24"/>
              </w:rPr>
            </w:pPr>
          </w:p>
        </w:tc>
        <w:tc>
          <w:tcPr>
            <w:tcW w:w="625" w:type="pct"/>
          </w:tcPr>
          <w:p w14:paraId="1911C839" w14:textId="0084A059" w:rsidR="00317E2E" w:rsidRPr="00F12AE4" w:rsidRDefault="00317E2E" w:rsidP="0075496D">
            <w:pPr>
              <w:spacing w:after="0" w:line="268" w:lineRule="auto"/>
              <w:ind w:right="146" w:firstLine="0"/>
              <w:rPr>
                <w:color w:val="auto"/>
                <w:sz w:val="24"/>
                <w:szCs w:val="24"/>
              </w:rPr>
            </w:pPr>
            <w:r w:rsidRPr="00F12AE4">
              <w:rPr>
                <w:color w:val="auto"/>
                <w:sz w:val="24"/>
                <w:szCs w:val="24"/>
              </w:rPr>
              <w:t>2 месяца</w:t>
            </w:r>
            <w:r w:rsidR="0075496D">
              <w:rPr>
                <w:color w:val="auto"/>
                <w:sz w:val="24"/>
                <w:szCs w:val="24"/>
              </w:rPr>
              <w:t xml:space="preserve"> </w:t>
            </w:r>
            <w:r w:rsidRPr="00F12AE4">
              <w:rPr>
                <w:color w:val="auto"/>
                <w:sz w:val="24"/>
                <w:szCs w:val="24"/>
              </w:rPr>
              <w:t>(без учета времени на образование земельного участка)</w:t>
            </w:r>
          </w:p>
        </w:tc>
        <w:tc>
          <w:tcPr>
            <w:tcW w:w="604" w:type="pct"/>
          </w:tcPr>
          <w:p w14:paraId="5A3AFADD" w14:textId="031BFD2B" w:rsidR="00317E2E" w:rsidRPr="00F12AE4" w:rsidRDefault="00317E2E" w:rsidP="0075496D">
            <w:pPr>
              <w:spacing w:after="0" w:line="268" w:lineRule="auto"/>
              <w:ind w:right="146" w:firstLine="0"/>
              <w:rPr>
                <w:color w:val="auto"/>
                <w:sz w:val="24"/>
                <w:szCs w:val="24"/>
              </w:rPr>
            </w:pPr>
            <w:r w:rsidRPr="00F12AE4">
              <w:rPr>
                <w:color w:val="auto"/>
                <w:sz w:val="24"/>
                <w:szCs w:val="24"/>
              </w:rPr>
              <w:t>1,5 месяца</w:t>
            </w:r>
            <w:r w:rsidR="0075496D">
              <w:rPr>
                <w:color w:val="auto"/>
                <w:sz w:val="24"/>
                <w:szCs w:val="24"/>
              </w:rPr>
              <w:t xml:space="preserve"> </w:t>
            </w:r>
            <w:r w:rsidRPr="00F12AE4">
              <w:rPr>
                <w:color w:val="auto"/>
                <w:sz w:val="24"/>
                <w:szCs w:val="24"/>
              </w:rPr>
              <w:t>(без учета времени на образование земельного участка)</w:t>
            </w:r>
          </w:p>
        </w:tc>
      </w:tr>
      <w:tr w:rsidR="00F2718B" w:rsidRPr="00F12AE4" w14:paraId="233374B9" w14:textId="77777777" w:rsidTr="0075496D">
        <w:tc>
          <w:tcPr>
            <w:tcW w:w="215" w:type="pct"/>
          </w:tcPr>
          <w:p w14:paraId="4677E2ED" w14:textId="7BE083D8" w:rsidR="004012A3" w:rsidRPr="00F12AE4" w:rsidRDefault="004012A3" w:rsidP="002B0AF7">
            <w:pPr>
              <w:spacing w:after="0" w:line="268" w:lineRule="auto"/>
              <w:ind w:right="146" w:firstLine="0"/>
              <w:rPr>
                <w:color w:val="auto"/>
                <w:sz w:val="24"/>
                <w:szCs w:val="24"/>
              </w:rPr>
            </w:pPr>
            <w:r w:rsidRPr="00F12AE4">
              <w:rPr>
                <w:color w:val="auto"/>
                <w:sz w:val="24"/>
                <w:szCs w:val="24"/>
              </w:rPr>
              <w:t>7</w:t>
            </w:r>
            <w:r w:rsidR="00F12AE4">
              <w:rPr>
                <w:color w:val="auto"/>
                <w:sz w:val="24"/>
                <w:szCs w:val="24"/>
              </w:rPr>
              <w:t>.</w:t>
            </w:r>
          </w:p>
        </w:tc>
        <w:tc>
          <w:tcPr>
            <w:tcW w:w="1825" w:type="pct"/>
          </w:tcPr>
          <w:p w14:paraId="00498893" w14:textId="0EFFE176"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процедуре получения земельного участка в аренду (на торгах) </w:t>
            </w:r>
          </w:p>
        </w:tc>
        <w:tc>
          <w:tcPr>
            <w:tcW w:w="1730" w:type="pct"/>
          </w:tcPr>
          <w:p w14:paraId="20092727" w14:textId="7110D66B" w:rsidR="004012A3" w:rsidRPr="00F12AE4" w:rsidRDefault="004012A3" w:rsidP="002B0AF7">
            <w:pPr>
              <w:pStyle w:val="a5"/>
              <w:ind w:firstLine="0"/>
              <w:rPr>
                <w:color w:val="auto"/>
                <w:sz w:val="24"/>
                <w:szCs w:val="24"/>
              </w:rPr>
            </w:pPr>
            <w:r w:rsidRPr="00F12AE4">
              <w:rPr>
                <w:color w:val="auto"/>
                <w:sz w:val="24"/>
                <w:szCs w:val="24"/>
              </w:rPr>
              <w:t xml:space="preserve">Комитет по управлению имуществом города </w:t>
            </w:r>
          </w:p>
        </w:tc>
        <w:tc>
          <w:tcPr>
            <w:tcW w:w="625" w:type="pct"/>
          </w:tcPr>
          <w:p w14:paraId="1A2FBC0B" w14:textId="2F46BEE0" w:rsidR="004012A3" w:rsidRPr="00F12AE4" w:rsidRDefault="00D5229B" w:rsidP="0075496D">
            <w:pPr>
              <w:spacing w:after="0" w:line="268" w:lineRule="auto"/>
              <w:ind w:right="146" w:firstLine="0"/>
              <w:rPr>
                <w:color w:val="auto"/>
                <w:sz w:val="24"/>
                <w:szCs w:val="24"/>
              </w:rPr>
            </w:pPr>
            <w:r w:rsidRPr="00F12AE4">
              <w:rPr>
                <w:color w:val="auto"/>
                <w:sz w:val="24"/>
                <w:szCs w:val="24"/>
              </w:rPr>
              <w:t>75 рабочих дней</w:t>
            </w:r>
          </w:p>
        </w:tc>
        <w:tc>
          <w:tcPr>
            <w:tcW w:w="604" w:type="pct"/>
          </w:tcPr>
          <w:p w14:paraId="344DAEB0" w14:textId="48155CE9" w:rsidR="004012A3" w:rsidRPr="00F12AE4" w:rsidRDefault="00D5229B" w:rsidP="0075496D">
            <w:pPr>
              <w:spacing w:after="0" w:line="268" w:lineRule="auto"/>
              <w:ind w:right="146" w:firstLine="0"/>
              <w:rPr>
                <w:color w:val="auto"/>
                <w:sz w:val="24"/>
                <w:szCs w:val="24"/>
              </w:rPr>
            </w:pPr>
            <w:r w:rsidRPr="00F12AE4">
              <w:rPr>
                <w:color w:val="auto"/>
                <w:sz w:val="24"/>
                <w:szCs w:val="24"/>
              </w:rPr>
              <w:t>75 рабочих дней</w:t>
            </w:r>
          </w:p>
        </w:tc>
      </w:tr>
      <w:tr w:rsidR="00F2718B" w:rsidRPr="00F12AE4" w14:paraId="04CCB66C" w14:textId="77777777" w:rsidTr="0075496D">
        <w:tc>
          <w:tcPr>
            <w:tcW w:w="215" w:type="pct"/>
          </w:tcPr>
          <w:p w14:paraId="4DCC05D8" w14:textId="5C338C54" w:rsidR="004012A3" w:rsidRPr="00F12AE4" w:rsidRDefault="004012A3" w:rsidP="002B0AF7">
            <w:pPr>
              <w:spacing w:after="0" w:line="268" w:lineRule="auto"/>
              <w:ind w:right="146" w:firstLine="0"/>
              <w:rPr>
                <w:color w:val="auto"/>
                <w:sz w:val="24"/>
                <w:szCs w:val="24"/>
              </w:rPr>
            </w:pPr>
            <w:r w:rsidRPr="00F12AE4">
              <w:rPr>
                <w:color w:val="auto"/>
                <w:sz w:val="24"/>
                <w:szCs w:val="24"/>
              </w:rPr>
              <w:t>8</w:t>
            </w:r>
            <w:r w:rsidR="002B0AF7">
              <w:rPr>
                <w:color w:val="auto"/>
                <w:sz w:val="24"/>
                <w:szCs w:val="24"/>
              </w:rPr>
              <w:t>.</w:t>
            </w:r>
          </w:p>
        </w:tc>
        <w:tc>
          <w:tcPr>
            <w:tcW w:w="1825" w:type="pct"/>
          </w:tcPr>
          <w:p w14:paraId="27091F7D" w14:textId="4A37AB5E"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процедуре получения разрешения на строительство </w:t>
            </w:r>
          </w:p>
        </w:tc>
        <w:tc>
          <w:tcPr>
            <w:tcW w:w="1730" w:type="pct"/>
          </w:tcPr>
          <w:p w14:paraId="552056F9" w14:textId="77777777" w:rsidR="004012A3" w:rsidRPr="00F12AE4" w:rsidRDefault="004012A3" w:rsidP="002B0AF7">
            <w:pPr>
              <w:spacing w:after="0" w:line="268" w:lineRule="auto"/>
              <w:ind w:right="146" w:firstLine="0"/>
              <w:rPr>
                <w:color w:val="auto"/>
                <w:sz w:val="24"/>
                <w:szCs w:val="24"/>
              </w:rPr>
            </w:pPr>
            <w:r w:rsidRPr="00F12AE4">
              <w:rPr>
                <w:color w:val="auto"/>
                <w:sz w:val="24"/>
                <w:szCs w:val="24"/>
              </w:rPr>
              <w:t>Комитет по охране объектов</w:t>
            </w:r>
          </w:p>
          <w:p w14:paraId="54B563BA" w14:textId="48AB08B6" w:rsidR="004012A3" w:rsidRPr="00F12AE4" w:rsidRDefault="004012A3" w:rsidP="002B0AF7">
            <w:pPr>
              <w:spacing w:after="0" w:line="268" w:lineRule="auto"/>
              <w:ind w:right="146" w:firstLine="0"/>
              <w:rPr>
                <w:color w:val="auto"/>
                <w:sz w:val="24"/>
                <w:szCs w:val="24"/>
              </w:rPr>
            </w:pPr>
            <w:r w:rsidRPr="00F12AE4">
              <w:rPr>
                <w:color w:val="auto"/>
                <w:sz w:val="24"/>
                <w:szCs w:val="24"/>
              </w:rPr>
              <w:t>культурного наследи</w:t>
            </w:r>
            <w:r w:rsidR="00F36C3A">
              <w:rPr>
                <w:color w:val="auto"/>
                <w:sz w:val="24"/>
                <w:szCs w:val="24"/>
              </w:rPr>
              <w:t>я Вологодской области</w:t>
            </w:r>
          </w:p>
          <w:p w14:paraId="7FF4ACA5" w14:textId="4BFF959F" w:rsidR="004012A3" w:rsidRPr="00F12AE4" w:rsidRDefault="004012A3" w:rsidP="002B0AF7">
            <w:pPr>
              <w:spacing w:after="0" w:line="268" w:lineRule="auto"/>
              <w:ind w:right="146" w:firstLine="0"/>
              <w:rPr>
                <w:color w:val="auto"/>
                <w:sz w:val="24"/>
                <w:szCs w:val="24"/>
              </w:rPr>
            </w:pPr>
            <w:r w:rsidRPr="00F12AE4">
              <w:rPr>
                <w:color w:val="auto"/>
                <w:sz w:val="24"/>
                <w:szCs w:val="24"/>
              </w:rPr>
              <w:t>Управление архитек</w:t>
            </w:r>
            <w:r w:rsidR="00F36C3A">
              <w:rPr>
                <w:color w:val="auto"/>
                <w:sz w:val="24"/>
                <w:szCs w:val="24"/>
              </w:rPr>
              <w:t>туры и градостроительства мэрии</w:t>
            </w:r>
          </w:p>
          <w:p w14:paraId="2409C718" w14:textId="7CE877E3" w:rsidR="004012A3" w:rsidRPr="00F12AE4" w:rsidRDefault="004012A3" w:rsidP="002B0AF7">
            <w:pPr>
              <w:spacing w:after="0" w:line="268" w:lineRule="auto"/>
              <w:ind w:right="146" w:firstLine="0"/>
              <w:rPr>
                <w:color w:val="auto"/>
                <w:sz w:val="24"/>
                <w:szCs w:val="24"/>
              </w:rPr>
            </w:pPr>
            <w:r w:rsidRPr="00F12AE4">
              <w:rPr>
                <w:color w:val="auto"/>
                <w:sz w:val="24"/>
                <w:szCs w:val="24"/>
              </w:rPr>
              <w:t xml:space="preserve">Комитет по управлению имуществом города </w:t>
            </w:r>
          </w:p>
        </w:tc>
        <w:tc>
          <w:tcPr>
            <w:tcW w:w="625" w:type="pct"/>
          </w:tcPr>
          <w:p w14:paraId="26279E8A" w14:textId="275C8764" w:rsidR="004012A3" w:rsidRPr="00F12AE4" w:rsidRDefault="008864D0" w:rsidP="002B0AF7">
            <w:pPr>
              <w:spacing w:after="0" w:line="268" w:lineRule="auto"/>
              <w:ind w:right="146" w:firstLine="0"/>
              <w:rPr>
                <w:color w:val="auto"/>
                <w:sz w:val="24"/>
                <w:szCs w:val="24"/>
              </w:rPr>
            </w:pPr>
            <w:r w:rsidRPr="00F12AE4">
              <w:rPr>
                <w:color w:val="auto"/>
                <w:sz w:val="24"/>
                <w:szCs w:val="24"/>
              </w:rPr>
              <w:t xml:space="preserve"> 2 года</w:t>
            </w:r>
          </w:p>
        </w:tc>
        <w:tc>
          <w:tcPr>
            <w:tcW w:w="604" w:type="pct"/>
          </w:tcPr>
          <w:p w14:paraId="58F9DE29" w14:textId="2D509F46" w:rsidR="004012A3" w:rsidRPr="00F12AE4" w:rsidRDefault="008864D0" w:rsidP="002B0AF7">
            <w:pPr>
              <w:spacing w:after="0" w:line="268" w:lineRule="auto"/>
              <w:ind w:right="146" w:firstLine="0"/>
              <w:rPr>
                <w:color w:val="auto"/>
                <w:sz w:val="24"/>
                <w:szCs w:val="24"/>
              </w:rPr>
            </w:pPr>
            <w:r w:rsidRPr="00F12AE4">
              <w:rPr>
                <w:color w:val="auto"/>
                <w:sz w:val="24"/>
                <w:szCs w:val="24"/>
              </w:rPr>
              <w:t xml:space="preserve">1 год </w:t>
            </w:r>
            <w:r w:rsidR="006F36FC" w:rsidRPr="00F12AE4">
              <w:rPr>
                <w:color w:val="auto"/>
                <w:sz w:val="24"/>
                <w:szCs w:val="24"/>
              </w:rPr>
              <w:t>8 месяцев</w:t>
            </w:r>
          </w:p>
        </w:tc>
      </w:tr>
      <w:tr w:rsidR="00F2718B" w:rsidRPr="00F12AE4" w14:paraId="3C745A50" w14:textId="77777777" w:rsidTr="0075496D">
        <w:tc>
          <w:tcPr>
            <w:tcW w:w="215" w:type="pct"/>
          </w:tcPr>
          <w:p w14:paraId="01E5ADD7" w14:textId="409B67DB" w:rsidR="004012A3" w:rsidRPr="00F12AE4" w:rsidRDefault="004012A3" w:rsidP="002B0AF7">
            <w:pPr>
              <w:spacing w:after="0" w:line="268" w:lineRule="auto"/>
              <w:ind w:right="146" w:firstLine="0"/>
              <w:rPr>
                <w:color w:val="auto"/>
                <w:sz w:val="24"/>
                <w:szCs w:val="24"/>
              </w:rPr>
            </w:pPr>
            <w:r w:rsidRPr="00F12AE4">
              <w:rPr>
                <w:color w:val="auto"/>
                <w:sz w:val="24"/>
                <w:szCs w:val="24"/>
              </w:rPr>
              <w:t>9</w:t>
            </w:r>
            <w:r w:rsidR="002B0AF7">
              <w:rPr>
                <w:color w:val="auto"/>
                <w:sz w:val="24"/>
                <w:szCs w:val="24"/>
              </w:rPr>
              <w:t>.</w:t>
            </w:r>
          </w:p>
        </w:tc>
        <w:tc>
          <w:tcPr>
            <w:tcW w:w="1825" w:type="pct"/>
          </w:tcPr>
          <w:p w14:paraId="634AC5B4" w14:textId="76C4216F"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по процедуре получения разрешения на ввод объекта в эксплуатацию </w:t>
            </w:r>
          </w:p>
        </w:tc>
        <w:tc>
          <w:tcPr>
            <w:tcW w:w="1730" w:type="pct"/>
          </w:tcPr>
          <w:p w14:paraId="50A76236" w14:textId="2E2B8597" w:rsidR="004012A3" w:rsidRPr="00F12AE4" w:rsidRDefault="004012A3" w:rsidP="002B0AF7">
            <w:pPr>
              <w:spacing w:after="0" w:line="268" w:lineRule="auto"/>
              <w:ind w:right="146" w:firstLine="0"/>
              <w:rPr>
                <w:color w:val="auto"/>
                <w:sz w:val="24"/>
                <w:szCs w:val="24"/>
              </w:rPr>
            </w:pPr>
            <w:r w:rsidRPr="00F12AE4">
              <w:rPr>
                <w:color w:val="auto"/>
                <w:sz w:val="24"/>
                <w:szCs w:val="24"/>
              </w:rPr>
              <w:t>Департамент строите</w:t>
            </w:r>
            <w:r w:rsidR="00F36C3A">
              <w:rPr>
                <w:color w:val="auto"/>
                <w:sz w:val="24"/>
                <w:szCs w:val="24"/>
              </w:rPr>
              <w:t>льства Вологодской области</w:t>
            </w:r>
          </w:p>
          <w:p w14:paraId="406F91E6" w14:textId="10EEA3D1" w:rsidR="004012A3" w:rsidRPr="00F12AE4" w:rsidRDefault="004012A3" w:rsidP="002B0AF7">
            <w:pPr>
              <w:spacing w:after="0" w:line="268" w:lineRule="auto"/>
              <w:ind w:right="146" w:firstLine="0"/>
              <w:rPr>
                <w:color w:val="auto"/>
                <w:sz w:val="24"/>
                <w:szCs w:val="24"/>
              </w:rPr>
            </w:pPr>
            <w:r w:rsidRPr="00F12AE4">
              <w:rPr>
                <w:color w:val="auto"/>
                <w:sz w:val="24"/>
                <w:szCs w:val="24"/>
              </w:rPr>
              <w:t>Комитет по охране объектов культурно</w:t>
            </w:r>
            <w:r w:rsidR="00F36C3A">
              <w:rPr>
                <w:color w:val="auto"/>
                <w:sz w:val="24"/>
                <w:szCs w:val="24"/>
              </w:rPr>
              <w:t>го наследия Вологодской области</w:t>
            </w:r>
          </w:p>
          <w:p w14:paraId="468F77DD" w14:textId="6B9CE41F" w:rsidR="004012A3" w:rsidRPr="00F12AE4" w:rsidRDefault="004012A3" w:rsidP="002B0AF7">
            <w:pPr>
              <w:spacing w:after="0" w:line="268" w:lineRule="auto"/>
              <w:ind w:right="146" w:firstLine="0"/>
              <w:rPr>
                <w:color w:val="auto"/>
                <w:sz w:val="24"/>
                <w:szCs w:val="24"/>
              </w:rPr>
            </w:pPr>
            <w:r w:rsidRPr="00F12AE4">
              <w:rPr>
                <w:color w:val="auto"/>
                <w:sz w:val="24"/>
                <w:szCs w:val="24"/>
              </w:rPr>
              <w:t>Управление архитектуры и градостроительства мэрии</w:t>
            </w:r>
          </w:p>
        </w:tc>
        <w:tc>
          <w:tcPr>
            <w:tcW w:w="625" w:type="pct"/>
          </w:tcPr>
          <w:p w14:paraId="08F6323B" w14:textId="11BEF3B1" w:rsidR="004012A3" w:rsidRPr="00F12AE4" w:rsidRDefault="006F36FC" w:rsidP="0075496D">
            <w:pPr>
              <w:spacing w:after="0" w:line="268" w:lineRule="auto"/>
              <w:ind w:right="146" w:firstLine="0"/>
              <w:rPr>
                <w:color w:val="auto"/>
                <w:sz w:val="24"/>
                <w:szCs w:val="24"/>
              </w:rPr>
            </w:pPr>
            <w:r w:rsidRPr="00F12AE4">
              <w:rPr>
                <w:color w:val="auto"/>
                <w:sz w:val="24"/>
                <w:szCs w:val="24"/>
              </w:rPr>
              <w:t>41 рабочий день</w:t>
            </w:r>
          </w:p>
        </w:tc>
        <w:tc>
          <w:tcPr>
            <w:tcW w:w="604" w:type="pct"/>
          </w:tcPr>
          <w:p w14:paraId="67F1A5D9" w14:textId="769A1FB2" w:rsidR="004012A3" w:rsidRPr="00F12AE4" w:rsidRDefault="006F36FC" w:rsidP="0075496D">
            <w:pPr>
              <w:spacing w:after="0" w:line="268" w:lineRule="auto"/>
              <w:ind w:right="146" w:firstLine="0"/>
              <w:rPr>
                <w:color w:val="auto"/>
                <w:sz w:val="24"/>
                <w:szCs w:val="24"/>
              </w:rPr>
            </w:pPr>
            <w:r w:rsidRPr="00F12AE4">
              <w:rPr>
                <w:color w:val="auto"/>
                <w:sz w:val="24"/>
                <w:szCs w:val="24"/>
              </w:rPr>
              <w:t>41 рабочий день</w:t>
            </w:r>
          </w:p>
        </w:tc>
      </w:tr>
      <w:tr w:rsidR="00F2718B" w:rsidRPr="00F12AE4" w14:paraId="73B91ADB" w14:textId="77777777" w:rsidTr="0075496D">
        <w:tc>
          <w:tcPr>
            <w:tcW w:w="215" w:type="pct"/>
          </w:tcPr>
          <w:p w14:paraId="598BAD53" w14:textId="5CBC4923" w:rsidR="004012A3" w:rsidRPr="00F12AE4" w:rsidRDefault="004012A3" w:rsidP="002B0AF7">
            <w:pPr>
              <w:spacing w:after="0" w:line="268" w:lineRule="auto"/>
              <w:ind w:right="146" w:firstLine="0"/>
              <w:rPr>
                <w:color w:val="auto"/>
                <w:sz w:val="24"/>
                <w:szCs w:val="24"/>
              </w:rPr>
            </w:pPr>
            <w:r w:rsidRPr="00F12AE4">
              <w:rPr>
                <w:color w:val="auto"/>
                <w:sz w:val="24"/>
                <w:szCs w:val="24"/>
              </w:rPr>
              <w:t>10</w:t>
            </w:r>
            <w:r w:rsidR="002B0AF7">
              <w:rPr>
                <w:color w:val="auto"/>
                <w:sz w:val="24"/>
                <w:szCs w:val="24"/>
              </w:rPr>
              <w:t>.</w:t>
            </w:r>
          </w:p>
        </w:tc>
        <w:tc>
          <w:tcPr>
            <w:tcW w:w="1825" w:type="pct"/>
          </w:tcPr>
          <w:p w14:paraId="5E852E4E" w14:textId="605111D8" w:rsidR="004012A3" w:rsidRPr="00F12AE4" w:rsidRDefault="004012A3" w:rsidP="002B0AF7">
            <w:pPr>
              <w:spacing w:after="0" w:line="276" w:lineRule="auto"/>
              <w:ind w:right="19" w:firstLine="0"/>
              <w:rPr>
                <w:color w:val="auto"/>
                <w:sz w:val="24"/>
                <w:szCs w:val="24"/>
              </w:rPr>
            </w:pPr>
            <w:r w:rsidRPr="00F12AE4">
              <w:rPr>
                <w:color w:val="auto"/>
                <w:sz w:val="24"/>
                <w:szCs w:val="24"/>
              </w:rPr>
              <w:t xml:space="preserve">Алгоритм действий инвестора для регистрации права собственности на введенный в эксплуатацию объект </w:t>
            </w:r>
          </w:p>
        </w:tc>
        <w:tc>
          <w:tcPr>
            <w:tcW w:w="1730" w:type="pct"/>
          </w:tcPr>
          <w:p w14:paraId="679CC27B" w14:textId="3E4EAF03" w:rsidR="004012A3" w:rsidRPr="00F12AE4" w:rsidRDefault="004012A3" w:rsidP="002B0AF7">
            <w:pPr>
              <w:spacing w:after="0" w:line="259" w:lineRule="auto"/>
              <w:ind w:right="31" w:firstLine="0"/>
              <w:rPr>
                <w:color w:val="auto"/>
                <w:sz w:val="24"/>
                <w:szCs w:val="24"/>
              </w:rPr>
            </w:pPr>
            <w:r w:rsidRPr="00F12AE4">
              <w:rPr>
                <w:color w:val="auto"/>
                <w:sz w:val="24"/>
                <w:szCs w:val="24"/>
              </w:rPr>
              <w:t xml:space="preserve">Управление архитектуры и градостроительства мэрии </w:t>
            </w:r>
          </w:p>
          <w:p w14:paraId="364E486B" w14:textId="03DDDCE7" w:rsidR="004012A3" w:rsidRPr="00F12AE4" w:rsidRDefault="004012A3" w:rsidP="002B0AF7">
            <w:pPr>
              <w:spacing w:after="0" w:line="268" w:lineRule="auto"/>
              <w:ind w:right="146" w:firstLine="0"/>
              <w:rPr>
                <w:color w:val="auto"/>
                <w:sz w:val="24"/>
                <w:szCs w:val="24"/>
              </w:rPr>
            </w:pPr>
            <w:r w:rsidRPr="00F12AE4">
              <w:rPr>
                <w:color w:val="auto"/>
                <w:sz w:val="24"/>
                <w:szCs w:val="24"/>
              </w:rPr>
              <w:t>Росреестр</w:t>
            </w:r>
          </w:p>
        </w:tc>
        <w:tc>
          <w:tcPr>
            <w:tcW w:w="625" w:type="pct"/>
          </w:tcPr>
          <w:p w14:paraId="743D01CA" w14:textId="63CC1C08" w:rsidR="004012A3" w:rsidRPr="00F12AE4" w:rsidRDefault="006F36FC" w:rsidP="0075496D">
            <w:pPr>
              <w:spacing w:after="0" w:line="268" w:lineRule="auto"/>
              <w:ind w:right="146" w:firstLine="0"/>
              <w:rPr>
                <w:color w:val="auto"/>
                <w:sz w:val="24"/>
                <w:szCs w:val="24"/>
              </w:rPr>
            </w:pPr>
            <w:r w:rsidRPr="00F12AE4">
              <w:rPr>
                <w:color w:val="auto"/>
                <w:sz w:val="24"/>
                <w:szCs w:val="24"/>
              </w:rPr>
              <w:t>12 рабочих дней</w:t>
            </w:r>
          </w:p>
        </w:tc>
        <w:tc>
          <w:tcPr>
            <w:tcW w:w="604" w:type="pct"/>
          </w:tcPr>
          <w:p w14:paraId="637AA92D" w14:textId="285C4EB4" w:rsidR="004012A3" w:rsidRPr="00F12AE4" w:rsidRDefault="006F36FC" w:rsidP="0075496D">
            <w:pPr>
              <w:spacing w:after="0" w:line="268" w:lineRule="auto"/>
              <w:ind w:right="146" w:firstLine="0"/>
              <w:rPr>
                <w:color w:val="auto"/>
                <w:sz w:val="24"/>
                <w:szCs w:val="24"/>
              </w:rPr>
            </w:pPr>
            <w:r w:rsidRPr="00F12AE4">
              <w:rPr>
                <w:color w:val="auto"/>
                <w:sz w:val="24"/>
                <w:szCs w:val="24"/>
              </w:rPr>
              <w:t>12 рабочих дней</w:t>
            </w:r>
          </w:p>
        </w:tc>
      </w:tr>
      <w:bookmarkEnd w:id="0"/>
    </w:tbl>
    <w:p w14:paraId="15249810" w14:textId="77777777" w:rsidR="000A1B93" w:rsidRPr="00F12AE4" w:rsidRDefault="000A1B93" w:rsidP="00084F12">
      <w:pPr>
        <w:spacing w:after="0" w:line="260" w:lineRule="auto"/>
        <w:ind w:left="207" w:right="62" w:hanging="10"/>
        <w:jc w:val="center"/>
        <w:rPr>
          <w:color w:val="auto"/>
          <w:sz w:val="24"/>
          <w:szCs w:val="24"/>
        </w:rPr>
      </w:pPr>
    </w:p>
    <w:sectPr w:rsidR="000A1B93" w:rsidRPr="00F12AE4" w:rsidSect="000C50CF">
      <w:pgSz w:w="16840" w:h="11920" w:orient="landscape"/>
      <w:pgMar w:top="1701" w:right="567" w:bottom="1134" w:left="567" w:header="1021"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AC9C0" w14:textId="77777777" w:rsidR="00D03C9B" w:rsidRDefault="00D03C9B">
      <w:pPr>
        <w:spacing w:after="0" w:line="240" w:lineRule="auto"/>
      </w:pPr>
      <w:r>
        <w:separator/>
      </w:r>
    </w:p>
  </w:endnote>
  <w:endnote w:type="continuationSeparator" w:id="0">
    <w:p w14:paraId="0C819BBD" w14:textId="77777777" w:rsidR="00D03C9B" w:rsidRDefault="00D0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D4A00" w14:textId="77777777" w:rsidR="00D03C9B" w:rsidRDefault="00D03C9B">
      <w:pPr>
        <w:spacing w:after="0" w:line="240" w:lineRule="auto"/>
      </w:pPr>
      <w:r>
        <w:separator/>
      </w:r>
    </w:p>
  </w:footnote>
  <w:footnote w:type="continuationSeparator" w:id="0">
    <w:p w14:paraId="15DA31CC" w14:textId="77777777" w:rsidR="00D03C9B" w:rsidRDefault="00D03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B554A" w14:textId="0B10F1A2" w:rsidR="003643AE" w:rsidRDefault="003643AE">
    <w:pPr>
      <w:spacing w:after="0" w:line="259" w:lineRule="auto"/>
      <w:ind w:left="10" w:right="0" w:firstLine="0"/>
      <w:jc w:val="center"/>
    </w:pPr>
    <w:r>
      <w:fldChar w:fldCharType="begin"/>
    </w:r>
    <w:r>
      <w:instrText xml:space="preserve"> PAGE   \* MERGEFORMAT </w:instrText>
    </w:r>
    <w:r>
      <w:fldChar w:fldCharType="separate"/>
    </w:r>
    <w:r w:rsidR="00FE773A" w:rsidRPr="00FE773A">
      <w:rPr>
        <w:noProof/>
        <w:sz w:val="20"/>
      </w:rPr>
      <w:t>2</w:t>
    </w:r>
    <w:r>
      <w:rPr>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179A" w14:textId="25203761" w:rsidR="003643AE" w:rsidRDefault="003643AE" w:rsidP="00764BF6">
    <w:pPr>
      <w:spacing w:after="0" w:line="259" w:lineRule="auto"/>
      <w:ind w:right="0"/>
      <w:jc w:val="center"/>
    </w:pPr>
    <w:r>
      <w:fldChar w:fldCharType="begin"/>
    </w:r>
    <w:r>
      <w:instrText xml:space="preserve"> PAGE   \* MERGEFORMAT </w:instrText>
    </w:r>
    <w:r>
      <w:fldChar w:fldCharType="separate"/>
    </w:r>
    <w:r w:rsidR="00CA1A04" w:rsidRPr="00CA1A04">
      <w:rPr>
        <w:noProof/>
        <w:sz w:val="20"/>
      </w:rPr>
      <w:t>3</w:t>
    </w:r>
    <w:r>
      <w:rPr>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531162"/>
      <w:docPartObj>
        <w:docPartGallery w:val="Page Numbers (Top of Page)"/>
        <w:docPartUnique/>
      </w:docPartObj>
    </w:sdtPr>
    <w:sdtEndPr/>
    <w:sdtContent>
      <w:p w14:paraId="14F480AA" w14:textId="02670A43" w:rsidR="003643AE" w:rsidRDefault="003643AE">
        <w:pPr>
          <w:pStyle w:val="af2"/>
          <w:jc w:val="center"/>
        </w:pPr>
        <w:r>
          <w:fldChar w:fldCharType="begin"/>
        </w:r>
        <w:r>
          <w:instrText>PAGE   \* MERGEFORMAT</w:instrText>
        </w:r>
        <w:r>
          <w:fldChar w:fldCharType="separate"/>
        </w:r>
        <w:r w:rsidR="00FE773A">
          <w:rPr>
            <w:noProof/>
          </w:rPr>
          <w:t>16</w:t>
        </w:r>
        <w:r>
          <w:fldChar w:fldCharType="end"/>
        </w:r>
      </w:p>
    </w:sdtContent>
  </w:sdt>
  <w:p w14:paraId="40201D64" w14:textId="77777777" w:rsidR="003643AE" w:rsidRDefault="003643AE">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222062"/>
      <w:docPartObj>
        <w:docPartGallery w:val="Page Numbers (Top of Page)"/>
        <w:docPartUnique/>
      </w:docPartObj>
    </w:sdtPr>
    <w:sdtEndPr/>
    <w:sdtContent>
      <w:p w14:paraId="68167028" w14:textId="3EB43BDE" w:rsidR="003643AE" w:rsidRDefault="003643AE">
        <w:pPr>
          <w:pStyle w:val="af2"/>
          <w:jc w:val="center"/>
        </w:pPr>
        <w:r>
          <w:fldChar w:fldCharType="begin"/>
        </w:r>
        <w:r>
          <w:instrText>PAGE   \* MERGEFORMAT</w:instrText>
        </w:r>
        <w:r>
          <w:fldChar w:fldCharType="separate"/>
        </w:r>
        <w:r w:rsidR="00FE773A">
          <w:rPr>
            <w:noProof/>
          </w:rPr>
          <w:t>17</w:t>
        </w:r>
        <w:r>
          <w:fldChar w:fldCharType="end"/>
        </w:r>
      </w:p>
    </w:sdtContent>
  </w:sdt>
  <w:p w14:paraId="46D60ED4" w14:textId="77777777" w:rsidR="003643AE" w:rsidRDefault="003643AE">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020F" w14:textId="77777777" w:rsidR="003643AE" w:rsidRPr="001D4709" w:rsidRDefault="003643AE" w:rsidP="001D4709">
    <w:pPr>
      <w:pStyle w:val="af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4E40" w14:textId="03D5B448" w:rsidR="003643AE" w:rsidRDefault="003643AE">
    <w:pPr>
      <w:spacing w:after="0" w:line="259" w:lineRule="auto"/>
      <w:ind w:left="19" w:right="0" w:firstLine="0"/>
      <w:jc w:val="center"/>
    </w:pPr>
    <w:r>
      <w:fldChar w:fldCharType="begin"/>
    </w:r>
    <w:r>
      <w:instrText xml:space="preserve"> PAGE   \* MERGEFORMAT </w:instrText>
    </w:r>
    <w:r>
      <w:fldChar w:fldCharType="separate"/>
    </w:r>
    <w:r w:rsidR="00FE773A" w:rsidRPr="00FE773A">
      <w:rPr>
        <w:noProof/>
        <w:sz w:val="20"/>
      </w:rPr>
      <w:t>16</w:t>
    </w:r>
    <w:r>
      <w:rPr>
        <w:sz w:val="20"/>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3C16" w14:textId="7B13DB7C" w:rsidR="003643AE" w:rsidRDefault="003643AE">
    <w:pPr>
      <w:spacing w:after="0" w:line="259" w:lineRule="auto"/>
      <w:ind w:left="19" w:right="0" w:firstLine="0"/>
      <w:jc w:val="center"/>
    </w:pPr>
    <w:r>
      <w:fldChar w:fldCharType="begin"/>
    </w:r>
    <w:r>
      <w:instrText xml:space="preserve"> PAGE   \* MERGEFORMAT </w:instrText>
    </w:r>
    <w:r>
      <w:fldChar w:fldCharType="separate"/>
    </w:r>
    <w:r w:rsidR="00FE773A" w:rsidRPr="00FE773A">
      <w:rPr>
        <w:noProof/>
        <w:sz w:val="20"/>
      </w:rPr>
      <w:t>17</w:t>
    </w:r>
    <w:r>
      <w:rPr>
        <w:sz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7292" w14:textId="4BEAA527" w:rsidR="003643AE" w:rsidRPr="0022226D" w:rsidRDefault="003643AE" w:rsidP="0022226D">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78A"/>
    <w:multiLevelType w:val="hybridMultilevel"/>
    <w:tmpl w:val="FEEEA890"/>
    <w:lvl w:ilvl="0" w:tplc="A1747048">
      <w:start w:val="1"/>
      <w:numFmt w:val="decimal"/>
      <w:lvlText w:val="%1."/>
      <w:lvlJc w:val="left"/>
      <w:pPr>
        <w:ind w:left="5132" w:hanging="360"/>
      </w:pPr>
      <w:rPr>
        <w:rFonts w:hint="default"/>
      </w:rPr>
    </w:lvl>
    <w:lvl w:ilvl="1" w:tplc="04190019" w:tentative="1">
      <w:start w:val="1"/>
      <w:numFmt w:val="lowerLetter"/>
      <w:lvlText w:val="%2."/>
      <w:lvlJc w:val="left"/>
      <w:pPr>
        <w:ind w:left="5852" w:hanging="360"/>
      </w:pPr>
    </w:lvl>
    <w:lvl w:ilvl="2" w:tplc="0419001B" w:tentative="1">
      <w:start w:val="1"/>
      <w:numFmt w:val="lowerRoman"/>
      <w:lvlText w:val="%3."/>
      <w:lvlJc w:val="right"/>
      <w:pPr>
        <w:ind w:left="6572" w:hanging="180"/>
      </w:pPr>
    </w:lvl>
    <w:lvl w:ilvl="3" w:tplc="0419000F" w:tentative="1">
      <w:start w:val="1"/>
      <w:numFmt w:val="decimal"/>
      <w:lvlText w:val="%4."/>
      <w:lvlJc w:val="left"/>
      <w:pPr>
        <w:ind w:left="7292" w:hanging="360"/>
      </w:pPr>
    </w:lvl>
    <w:lvl w:ilvl="4" w:tplc="04190019" w:tentative="1">
      <w:start w:val="1"/>
      <w:numFmt w:val="lowerLetter"/>
      <w:lvlText w:val="%5."/>
      <w:lvlJc w:val="left"/>
      <w:pPr>
        <w:ind w:left="8012" w:hanging="360"/>
      </w:pPr>
    </w:lvl>
    <w:lvl w:ilvl="5" w:tplc="0419001B" w:tentative="1">
      <w:start w:val="1"/>
      <w:numFmt w:val="lowerRoman"/>
      <w:lvlText w:val="%6."/>
      <w:lvlJc w:val="right"/>
      <w:pPr>
        <w:ind w:left="8732" w:hanging="180"/>
      </w:pPr>
    </w:lvl>
    <w:lvl w:ilvl="6" w:tplc="0419000F" w:tentative="1">
      <w:start w:val="1"/>
      <w:numFmt w:val="decimal"/>
      <w:lvlText w:val="%7."/>
      <w:lvlJc w:val="left"/>
      <w:pPr>
        <w:ind w:left="9452" w:hanging="360"/>
      </w:pPr>
    </w:lvl>
    <w:lvl w:ilvl="7" w:tplc="04190019" w:tentative="1">
      <w:start w:val="1"/>
      <w:numFmt w:val="lowerLetter"/>
      <w:lvlText w:val="%8."/>
      <w:lvlJc w:val="left"/>
      <w:pPr>
        <w:ind w:left="10172" w:hanging="360"/>
      </w:pPr>
    </w:lvl>
    <w:lvl w:ilvl="8" w:tplc="0419001B" w:tentative="1">
      <w:start w:val="1"/>
      <w:numFmt w:val="lowerRoman"/>
      <w:lvlText w:val="%9."/>
      <w:lvlJc w:val="right"/>
      <w:pPr>
        <w:ind w:left="10892" w:hanging="180"/>
      </w:pPr>
    </w:lvl>
  </w:abstractNum>
  <w:abstractNum w:abstractNumId="1" w15:restartNumberingAfterBreak="0">
    <w:nsid w:val="071F550A"/>
    <w:multiLevelType w:val="hybridMultilevel"/>
    <w:tmpl w:val="37B8F8A2"/>
    <w:lvl w:ilvl="0" w:tplc="F7145390">
      <w:start w:val="2023"/>
      <w:numFmt w:val="decimal"/>
      <w:lvlText w:val="%1"/>
      <w:lvlJc w:val="left"/>
      <w:pPr>
        <w:ind w:left="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3867BE">
      <w:start w:val="1"/>
      <w:numFmt w:val="lowerLetter"/>
      <w:lvlText w:val="%2"/>
      <w:lvlJc w:val="left"/>
      <w:pPr>
        <w:ind w:left="1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A81610">
      <w:start w:val="1"/>
      <w:numFmt w:val="lowerRoman"/>
      <w:lvlText w:val="%3"/>
      <w:lvlJc w:val="left"/>
      <w:pPr>
        <w:ind w:left="2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3EF202">
      <w:start w:val="1"/>
      <w:numFmt w:val="decimal"/>
      <w:lvlText w:val="%4"/>
      <w:lvlJc w:val="left"/>
      <w:pPr>
        <w:ind w:left="3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FA388E">
      <w:start w:val="1"/>
      <w:numFmt w:val="lowerLetter"/>
      <w:lvlText w:val="%5"/>
      <w:lvlJc w:val="left"/>
      <w:pPr>
        <w:ind w:left="3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3E35D4">
      <w:start w:val="1"/>
      <w:numFmt w:val="lowerRoman"/>
      <w:lvlText w:val="%6"/>
      <w:lvlJc w:val="left"/>
      <w:pPr>
        <w:ind w:left="4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8C54A8">
      <w:start w:val="1"/>
      <w:numFmt w:val="decimal"/>
      <w:lvlText w:val="%7"/>
      <w:lvlJc w:val="left"/>
      <w:pPr>
        <w:ind w:left="5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9AD73A">
      <w:start w:val="1"/>
      <w:numFmt w:val="lowerLetter"/>
      <w:lvlText w:val="%8"/>
      <w:lvlJc w:val="left"/>
      <w:pPr>
        <w:ind w:left="5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ACE73E">
      <w:start w:val="1"/>
      <w:numFmt w:val="lowerRoman"/>
      <w:lvlText w:val="%9"/>
      <w:lvlJc w:val="left"/>
      <w:pPr>
        <w:ind w:left="6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0605A1"/>
    <w:multiLevelType w:val="hybridMultilevel"/>
    <w:tmpl w:val="5148CC30"/>
    <w:lvl w:ilvl="0" w:tplc="036CB916">
      <w:start w:val="4"/>
      <w:numFmt w:val="decimal"/>
      <w:lvlText w:val="%1."/>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88F398">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B23B78">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E26622">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0A052C">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FAC89C">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A2FB8C">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B4A6CE">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4A87C4">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873626"/>
    <w:multiLevelType w:val="hybridMultilevel"/>
    <w:tmpl w:val="5916345A"/>
    <w:lvl w:ilvl="0" w:tplc="822EBE52">
      <w:start w:val="3"/>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86D0E">
      <w:start w:val="1"/>
      <w:numFmt w:val="lowerLetter"/>
      <w:lvlText w:val="%2"/>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5281D8">
      <w:start w:val="1"/>
      <w:numFmt w:val="lowerRoman"/>
      <w:lvlText w:val="%3"/>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668E28">
      <w:start w:val="1"/>
      <w:numFmt w:val="decimal"/>
      <w:lvlText w:val="%4"/>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ACC554">
      <w:start w:val="1"/>
      <w:numFmt w:val="lowerLetter"/>
      <w:lvlText w:val="%5"/>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D4EC94">
      <w:start w:val="1"/>
      <w:numFmt w:val="lowerRoman"/>
      <w:lvlText w:val="%6"/>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04A70E">
      <w:start w:val="1"/>
      <w:numFmt w:val="decimal"/>
      <w:lvlText w:val="%7"/>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E8CB34">
      <w:start w:val="1"/>
      <w:numFmt w:val="lowerLetter"/>
      <w:lvlText w:val="%8"/>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023C76">
      <w:start w:val="1"/>
      <w:numFmt w:val="lowerRoman"/>
      <w:lvlText w:val="%9"/>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9C2111"/>
    <w:multiLevelType w:val="hybridMultilevel"/>
    <w:tmpl w:val="309659BA"/>
    <w:lvl w:ilvl="0" w:tplc="31A03B1C">
      <w:start w:val="5"/>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0D924D36"/>
    <w:multiLevelType w:val="hybridMultilevel"/>
    <w:tmpl w:val="8EE68DD2"/>
    <w:lvl w:ilvl="0" w:tplc="5400ED94">
      <w:start w:val="1"/>
      <w:numFmt w:val="decimal"/>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76FA5C">
      <w:start w:val="1"/>
      <w:numFmt w:val="lowerLetter"/>
      <w:lvlText w:val="%2"/>
      <w:lvlJc w:val="left"/>
      <w:pPr>
        <w:ind w:left="1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46C976">
      <w:start w:val="1"/>
      <w:numFmt w:val="lowerRoman"/>
      <w:lvlText w:val="%3"/>
      <w:lvlJc w:val="left"/>
      <w:pPr>
        <w:ind w:left="1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C0206A">
      <w:start w:val="1"/>
      <w:numFmt w:val="decimal"/>
      <w:lvlText w:val="%4"/>
      <w:lvlJc w:val="left"/>
      <w:pPr>
        <w:ind w:left="2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CCFC0C">
      <w:start w:val="1"/>
      <w:numFmt w:val="lowerLetter"/>
      <w:lvlText w:val="%5"/>
      <w:lvlJc w:val="left"/>
      <w:pPr>
        <w:ind w:left="3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C46DB8">
      <w:start w:val="1"/>
      <w:numFmt w:val="lowerRoman"/>
      <w:lvlText w:val="%6"/>
      <w:lvlJc w:val="left"/>
      <w:pPr>
        <w:ind w:left="4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209A72">
      <w:start w:val="1"/>
      <w:numFmt w:val="decimal"/>
      <w:lvlText w:val="%7"/>
      <w:lvlJc w:val="left"/>
      <w:pPr>
        <w:ind w:left="4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FAB5FC">
      <w:start w:val="1"/>
      <w:numFmt w:val="lowerLetter"/>
      <w:lvlText w:val="%8"/>
      <w:lvlJc w:val="left"/>
      <w:pPr>
        <w:ind w:left="5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80DF30">
      <w:start w:val="1"/>
      <w:numFmt w:val="lowerRoman"/>
      <w:lvlText w:val="%9"/>
      <w:lvlJc w:val="left"/>
      <w:pPr>
        <w:ind w:left="6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B840FA"/>
    <w:multiLevelType w:val="hybridMultilevel"/>
    <w:tmpl w:val="E0BC4C06"/>
    <w:lvl w:ilvl="0" w:tplc="0890BFBC">
      <w:start w:val="1"/>
      <w:numFmt w:val="decimal"/>
      <w:lvlText w:val="%1."/>
      <w:lvlJc w:val="left"/>
      <w:pPr>
        <w:ind w:left="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FC008A">
      <w:start w:val="1"/>
      <w:numFmt w:val="lowerLetter"/>
      <w:lvlText w:val="%2"/>
      <w:lvlJc w:val="left"/>
      <w:pPr>
        <w:ind w:left="1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B24342">
      <w:start w:val="1"/>
      <w:numFmt w:val="lowerRoman"/>
      <w:lvlText w:val="%3"/>
      <w:lvlJc w:val="left"/>
      <w:pPr>
        <w:ind w:left="18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4BDB4">
      <w:start w:val="1"/>
      <w:numFmt w:val="decimal"/>
      <w:lvlText w:val="%4"/>
      <w:lvlJc w:val="left"/>
      <w:pPr>
        <w:ind w:left="2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3C95D2">
      <w:start w:val="1"/>
      <w:numFmt w:val="lowerLetter"/>
      <w:lvlText w:val="%5"/>
      <w:lvlJc w:val="left"/>
      <w:pPr>
        <w:ind w:left="33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583DEA">
      <w:start w:val="1"/>
      <w:numFmt w:val="lowerRoman"/>
      <w:lvlText w:val="%6"/>
      <w:lvlJc w:val="left"/>
      <w:pPr>
        <w:ind w:left="40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28598A">
      <w:start w:val="1"/>
      <w:numFmt w:val="decimal"/>
      <w:lvlText w:val="%7"/>
      <w:lvlJc w:val="left"/>
      <w:pPr>
        <w:ind w:left="47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48EA2C">
      <w:start w:val="1"/>
      <w:numFmt w:val="lowerLetter"/>
      <w:lvlText w:val="%8"/>
      <w:lvlJc w:val="left"/>
      <w:pPr>
        <w:ind w:left="54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6A92A6">
      <w:start w:val="1"/>
      <w:numFmt w:val="lowerRoman"/>
      <w:lvlText w:val="%9"/>
      <w:lvlJc w:val="left"/>
      <w:pPr>
        <w:ind w:left="6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2075C6"/>
    <w:multiLevelType w:val="hybridMultilevel"/>
    <w:tmpl w:val="E1EE29EE"/>
    <w:lvl w:ilvl="0" w:tplc="0D84E038">
      <w:start w:val="6"/>
      <w:numFmt w:val="decimal"/>
      <w:lvlText w:val="%1."/>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DEC55A">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D4865A">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86513E">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966952">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AEF0FE">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BE4832">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741672">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64C6DA">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A24128"/>
    <w:multiLevelType w:val="hybridMultilevel"/>
    <w:tmpl w:val="BAF01558"/>
    <w:lvl w:ilvl="0" w:tplc="3872CCD6">
      <w:start w:val="22"/>
      <w:numFmt w:val="decimal"/>
      <w:lvlText w:val="%1."/>
      <w:lvlJc w:val="left"/>
      <w:pPr>
        <w:ind w:left="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B208EE">
      <w:start w:val="1"/>
      <w:numFmt w:val="lowerLetter"/>
      <w:lvlText w:val="%2"/>
      <w:lvlJc w:val="left"/>
      <w:pPr>
        <w:ind w:left="1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E26804">
      <w:start w:val="1"/>
      <w:numFmt w:val="lowerRoman"/>
      <w:lvlText w:val="%3"/>
      <w:lvlJc w:val="left"/>
      <w:pPr>
        <w:ind w:left="1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4C252E">
      <w:start w:val="1"/>
      <w:numFmt w:val="decimal"/>
      <w:lvlText w:val="%4"/>
      <w:lvlJc w:val="left"/>
      <w:pPr>
        <w:ind w:left="2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28A304">
      <w:start w:val="1"/>
      <w:numFmt w:val="lowerLetter"/>
      <w:lvlText w:val="%5"/>
      <w:lvlJc w:val="left"/>
      <w:pPr>
        <w:ind w:left="3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925ACA">
      <w:start w:val="1"/>
      <w:numFmt w:val="lowerRoman"/>
      <w:lvlText w:val="%6"/>
      <w:lvlJc w:val="left"/>
      <w:pPr>
        <w:ind w:left="4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9A45CE">
      <w:start w:val="1"/>
      <w:numFmt w:val="decimal"/>
      <w:lvlText w:val="%7"/>
      <w:lvlJc w:val="left"/>
      <w:pPr>
        <w:ind w:left="4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72F4C2">
      <w:start w:val="1"/>
      <w:numFmt w:val="lowerLetter"/>
      <w:lvlText w:val="%8"/>
      <w:lvlJc w:val="left"/>
      <w:pPr>
        <w:ind w:left="54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325B3E">
      <w:start w:val="1"/>
      <w:numFmt w:val="lowerRoman"/>
      <w:lvlText w:val="%9"/>
      <w:lvlJc w:val="left"/>
      <w:pPr>
        <w:ind w:left="6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3AD6556"/>
    <w:multiLevelType w:val="hybridMultilevel"/>
    <w:tmpl w:val="D0D29E36"/>
    <w:lvl w:ilvl="0" w:tplc="2CD65B4A">
      <w:start w:val="2023"/>
      <w:numFmt w:val="decimal"/>
      <w:lvlText w:val="%1"/>
      <w:lvlJc w:val="left"/>
      <w:pPr>
        <w:ind w:left="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EE0914">
      <w:start w:val="1"/>
      <w:numFmt w:val="lowerLetter"/>
      <w:lvlText w:val="%2"/>
      <w:lvlJc w:val="left"/>
      <w:pPr>
        <w:ind w:left="1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847A40">
      <w:start w:val="1"/>
      <w:numFmt w:val="lowerRoman"/>
      <w:lvlText w:val="%3"/>
      <w:lvlJc w:val="left"/>
      <w:pPr>
        <w:ind w:left="2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CE6320">
      <w:start w:val="1"/>
      <w:numFmt w:val="decimal"/>
      <w:lvlText w:val="%4"/>
      <w:lvlJc w:val="left"/>
      <w:pPr>
        <w:ind w:left="3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725DC2">
      <w:start w:val="1"/>
      <w:numFmt w:val="lowerLetter"/>
      <w:lvlText w:val="%5"/>
      <w:lvlJc w:val="left"/>
      <w:pPr>
        <w:ind w:left="3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4C1F9C">
      <w:start w:val="1"/>
      <w:numFmt w:val="lowerRoman"/>
      <w:lvlText w:val="%6"/>
      <w:lvlJc w:val="left"/>
      <w:pPr>
        <w:ind w:left="4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0CD8A8">
      <w:start w:val="1"/>
      <w:numFmt w:val="decimal"/>
      <w:lvlText w:val="%7"/>
      <w:lvlJc w:val="left"/>
      <w:pPr>
        <w:ind w:left="5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C04ED8">
      <w:start w:val="1"/>
      <w:numFmt w:val="lowerLetter"/>
      <w:lvlText w:val="%8"/>
      <w:lvlJc w:val="left"/>
      <w:pPr>
        <w:ind w:left="5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100BD4">
      <w:start w:val="1"/>
      <w:numFmt w:val="lowerRoman"/>
      <w:lvlText w:val="%9"/>
      <w:lvlJc w:val="left"/>
      <w:pPr>
        <w:ind w:left="6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46207F3"/>
    <w:multiLevelType w:val="hybridMultilevel"/>
    <w:tmpl w:val="6F50BF62"/>
    <w:lvl w:ilvl="0" w:tplc="A8F6725E">
      <w:start w:val="2"/>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9E1560">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6626C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4A3DE6">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98281E">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F42284">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2425DC">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16FC38">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E2C6BC">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883560C"/>
    <w:multiLevelType w:val="hybridMultilevel"/>
    <w:tmpl w:val="6B7E1A7A"/>
    <w:lvl w:ilvl="0" w:tplc="072EE1E4">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2" w15:restartNumberingAfterBreak="0">
    <w:nsid w:val="2D6246CF"/>
    <w:multiLevelType w:val="hybridMultilevel"/>
    <w:tmpl w:val="6E46EECA"/>
    <w:lvl w:ilvl="0" w:tplc="FFFFFFFF">
      <w:start w:val="4"/>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D7A66FC"/>
    <w:multiLevelType w:val="hybridMultilevel"/>
    <w:tmpl w:val="638ECA68"/>
    <w:lvl w:ilvl="0" w:tplc="9BC66C1C">
      <w:start w:val="9"/>
      <w:numFmt w:val="decimal"/>
      <w:lvlText w:val="%1)"/>
      <w:lvlJc w:val="left"/>
      <w:pPr>
        <w:ind w:left="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AC0190">
      <w:start w:val="1"/>
      <w:numFmt w:val="lowerLetter"/>
      <w:lvlText w:val="%2"/>
      <w:lvlJc w:val="left"/>
      <w:pPr>
        <w:ind w:left="1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54390C">
      <w:start w:val="1"/>
      <w:numFmt w:val="lowerRoman"/>
      <w:lvlText w:val="%3"/>
      <w:lvlJc w:val="left"/>
      <w:pPr>
        <w:ind w:left="1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EE60FA">
      <w:start w:val="1"/>
      <w:numFmt w:val="decimal"/>
      <w:lvlText w:val="%4"/>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C4986A">
      <w:start w:val="1"/>
      <w:numFmt w:val="lowerLetter"/>
      <w:lvlText w:val="%5"/>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6D616">
      <w:start w:val="1"/>
      <w:numFmt w:val="lowerRoman"/>
      <w:lvlText w:val="%6"/>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727FB2">
      <w:start w:val="1"/>
      <w:numFmt w:val="decimal"/>
      <w:lvlText w:val="%7"/>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983EDA">
      <w:start w:val="1"/>
      <w:numFmt w:val="lowerLetter"/>
      <w:lvlText w:val="%8"/>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121986">
      <w:start w:val="1"/>
      <w:numFmt w:val="lowerRoman"/>
      <w:lvlText w:val="%9"/>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7B009A"/>
    <w:multiLevelType w:val="hybridMultilevel"/>
    <w:tmpl w:val="6854B4D8"/>
    <w:lvl w:ilvl="0" w:tplc="46E661DA">
      <w:start w:val="1"/>
      <w:numFmt w:val="decimal"/>
      <w:lvlText w:val="%1."/>
      <w:lvlJc w:val="left"/>
      <w:pPr>
        <w:ind w:left="12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BA0666">
      <w:start w:val="1"/>
      <w:numFmt w:val="lowerLetter"/>
      <w:lvlText w:val="%2"/>
      <w:lvlJc w:val="left"/>
      <w:pPr>
        <w:ind w:left="1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3A48D96">
      <w:start w:val="1"/>
      <w:numFmt w:val="lowerRoman"/>
      <w:lvlText w:val="%3"/>
      <w:lvlJc w:val="left"/>
      <w:pPr>
        <w:ind w:left="1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C96DB38">
      <w:start w:val="1"/>
      <w:numFmt w:val="decimal"/>
      <w:lvlText w:val="%4"/>
      <w:lvlJc w:val="left"/>
      <w:pPr>
        <w:ind w:left="26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528BB42">
      <w:start w:val="1"/>
      <w:numFmt w:val="lowerLetter"/>
      <w:lvlText w:val="%5"/>
      <w:lvlJc w:val="left"/>
      <w:pPr>
        <w:ind w:left="33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810C118">
      <w:start w:val="1"/>
      <w:numFmt w:val="lowerRoman"/>
      <w:lvlText w:val="%6"/>
      <w:lvlJc w:val="left"/>
      <w:pPr>
        <w:ind w:left="40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18AF37A">
      <w:start w:val="1"/>
      <w:numFmt w:val="decimal"/>
      <w:lvlText w:val="%7"/>
      <w:lvlJc w:val="left"/>
      <w:pPr>
        <w:ind w:left="47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AA474E">
      <w:start w:val="1"/>
      <w:numFmt w:val="lowerLetter"/>
      <w:lvlText w:val="%8"/>
      <w:lvlJc w:val="left"/>
      <w:pPr>
        <w:ind w:left="5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FCDE6A">
      <w:start w:val="1"/>
      <w:numFmt w:val="lowerRoman"/>
      <w:lvlText w:val="%9"/>
      <w:lvlJc w:val="left"/>
      <w:pPr>
        <w:ind w:left="62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06F606B"/>
    <w:multiLevelType w:val="hybridMultilevel"/>
    <w:tmpl w:val="7E0C1E9C"/>
    <w:lvl w:ilvl="0" w:tplc="B59820D8">
      <w:start w:val="1"/>
      <w:numFmt w:val="decimal"/>
      <w:lvlText w:val="%1)"/>
      <w:lvlJc w:val="left"/>
      <w:pPr>
        <w:ind w:left="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007D3E">
      <w:start w:val="1"/>
      <w:numFmt w:val="lowerLetter"/>
      <w:lvlText w:val="%2"/>
      <w:lvlJc w:val="left"/>
      <w:pPr>
        <w:ind w:left="1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A8BBA6">
      <w:start w:val="1"/>
      <w:numFmt w:val="lowerRoman"/>
      <w:lvlText w:val="%3"/>
      <w:lvlJc w:val="left"/>
      <w:pPr>
        <w:ind w:left="1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80C65A">
      <w:start w:val="1"/>
      <w:numFmt w:val="decimal"/>
      <w:lvlText w:val="%4"/>
      <w:lvlJc w:val="left"/>
      <w:pPr>
        <w:ind w:left="2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4EF826">
      <w:start w:val="1"/>
      <w:numFmt w:val="lowerLetter"/>
      <w:lvlText w:val="%5"/>
      <w:lvlJc w:val="left"/>
      <w:pPr>
        <w:ind w:left="3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C8FC48">
      <w:start w:val="1"/>
      <w:numFmt w:val="lowerRoman"/>
      <w:lvlText w:val="%6"/>
      <w:lvlJc w:val="left"/>
      <w:pPr>
        <w:ind w:left="4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88C770">
      <w:start w:val="1"/>
      <w:numFmt w:val="decimal"/>
      <w:lvlText w:val="%7"/>
      <w:lvlJc w:val="left"/>
      <w:pPr>
        <w:ind w:left="4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449DF2">
      <w:start w:val="1"/>
      <w:numFmt w:val="lowerLetter"/>
      <w:lvlText w:val="%8"/>
      <w:lvlJc w:val="left"/>
      <w:pPr>
        <w:ind w:left="5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DA715A">
      <w:start w:val="1"/>
      <w:numFmt w:val="lowerRoman"/>
      <w:lvlText w:val="%9"/>
      <w:lvlJc w:val="left"/>
      <w:pPr>
        <w:ind w:left="6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1760DD"/>
    <w:multiLevelType w:val="hybridMultilevel"/>
    <w:tmpl w:val="7CE27F5E"/>
    <w:lvl w:ilvl="0" w:tplc="BB646878">
      <w:start w:val="1"/>
      <w:numFmt w:val="decimal"/>
      <w:lvlText w:val="%1."/>
      <w:lvlJc w:val="left"/>
      <w:pPr>
        <w:ind w:left="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AECE30">
      <w:start w:val="1"/>
      <w:numFmt w:val="lowerLetter"/>
      <w:lvlText w:val="%2"/>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827714">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EEA7A6">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D6C9D6">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5868B4">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7C8364">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961E8E">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06C95A">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70E643E"/>
    <w:multiLevelType w:val="hybridMultilevel"/>
    <w:tmpl w:val="D6203ADA"/>
    <w:lvl w:ilvl="0" w:tplc="1676307E">
      <w:start w:val="2"/>
      <w:numFmt w:val="decimal"/>
      <w:lvlText w:val="%1."/>
      <w:lvlJc w:val="left"/>
      <w:pPr>
        <w:ind w:left="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2A98B4">
      <w:start w:val="1"/>
      <w:numFmt w:val="lowerLetter"/>
      <w:lvlText w:val="%2"/>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D6C87C">
      <w:start w:val="1"/>
      <w:numFmt w:val="lowerRoman"/>
      <w:lvlText w:val="%3"/>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AC40">
      <w:start w:val="1"/>
      <w:numFmt w:val="decimal"/>
      <w:lvlText w:val="%4"/>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5C96FC">
      <w:start w:val="1"/>
      <w:numFmt w:val="lowerLetter"/>
      <w:lvlText w:val="%5"/>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4A70E0">
      <w:start w:val="1"/>
      <w:numFmt w:val="lowerRoman"/>
      <w:lvlText w:val="%6"/>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663970">
      <w:start w:val="1"/>
      <w:numFmt w:val="decimal"/>
      <w:lvlText w:val="%7"/>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D6707A">
      <w:start w:val="1"/>
      <w:numFmt w:val="lowerLetter"/>
      <w:lvlText w:val="%8"/>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DA6B7C">
      <w:start w:val="1"/>
      <w:numFmt w:val="lowerRoman"/>
      <w:lvlText w:val="%9"/>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143143"/>
    <w:multiLevelType w:val="multilevel"/>
    <w:tmpl w:val="2506A228"/>
    <w:lvl w:ilvl="0">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6"/>
      <w:numFmt w:val="decimal"/>
      <w:lvlText w:val="%1.%2"/>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86543C0"/>
    <w:multiLevelType w:val="hybridMultilevel"/>
    <w:tmpl w:val="DE58738A"/>
    <w:lvl w:ilvl="0" w:tplc="F2509E36">
      <w:start w:val="4"/>
      <w:numFmt w:val="decimal"/>
      <w:lvlText w:val="%1."/>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44B642">
      <w:start w:val="1"/>
      <w:numFmt w:val="lowerLetter"/>
      <w:lvlText w:val="%2"/>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68FF86">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C49146">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B4D424">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A8875A">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F8347E">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3EDC8C">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DEB0C6">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A9C221E"/>
    <w:multiLevelType w:val="hybridMultilevel"/>
    <w:tmpl w:val="0C9AB178"/>
    <w:lvl w:ilvl="0" w:tplc="FCE690B6">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1" w15:restartNumberingAfterBreak="0">
    <w:nsid w:val="458C5476"/>
    <w:multiLevelType w:val="hybridMultilevel"/>
    <w:tmpl w:val="D7FC9EFC"/>
    <w:lvl w:ilvl="0" w:tplc="D78C8C90">
      <w:start w:val="1"/>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DE543E">
      <w:start w:val="1"/>
      <w:numFmt w:val="lowerLetter"/>
      <w:lvlText w:val="%2"/>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9E0C86">
      <w:start w:val="1"/>
      <w:numFmt w:val="lowerRoman"/>
      <w:lvlText w:val="%3"/>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862B46">
      <w:start w:val="1"/>
      <w:numFmt w:val="decimal"/>
      <w:lvlText w:val="%4"/>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6AB450">
      <w:start w:val="1"/>
      <w:numFmt w:val="lowerLetter"/>
      <w:lvlText w:val="%5"/>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BCB324">
      <w:start w:val="1"/>
      <w:numFmt w:val="lowerRoman"/>
      <w:lvlText w:val="%6"/>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3208BE">
      <w:start w:val="1"/>
      <w:numFmt w:val="decimal"/>
      <w:lvlText w:val="%7"/>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FC7798">
      <w:start w:val="1"/>
      <w:numFmt w:val="lowerLetter"/>
      <w:lvlText w:val="%8"/>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02ADB8">
      <w:start w:val="1"/>
      <w:numFmt w:val="lowerRoman"/>
      <w:lvlText w:val="%9"/>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6DF154A"/>
    <w:multiLevelType w:val="hybridMultilevel"/>
    <w:tmpl w:val="E9027754"/>
    <w:lvl w:ilvl="0" w:tplc="2DA471A6">
      <w:start w:val="5"/>
      <w:numFmt w:val="decimal"/>
      <w:lvlText w:val="%1."/>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C4F73E">
      <w:start w:val="1"/>
      <w:numFmt w:val="lowerLetter"/>
      <w:lvlText w:val="%2"/>
      <w:lvlJc w:val="left"/>
      <w:pPr>
        <w:ind w:left="1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0235DA">
      <w:start w:val="1"/>
      <w:numFmt w:val="lowerRoman"/>
      <w:lvlText w:val="%3"/>
      <w:lvlJc w:val="left"/>
      <w:pPr>
        <w:ind w:left="19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7C0488">
      <w:start w:val="1"/>
      <w:numFmt w:val="decimal"/>
      <w:lvlText w:val="%4"/>
      <w:lvlJc w:val="left"/>
      <w:pPr>
        <w:ind w:left="2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080F8E">
      <w:start w:val="1"/>
      <w:numFmt w:val="lowerLetter"/>
      <w:lvlText w:val="%5"/>
      <w:lvlJc w:val="left"/>
      <w:pPr>
        <w:ind w:left="3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8ABD0E">
      <w:start w:val="1"/>
      <w:numFmt w:val="lowerRoman"/>
      <w:lvlText w:val="%6"/>
      <w:lvlJc w:val="left"/>
      <w:pPr>
        <w:ind w:left="4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A0E4B0">
      <w:start w:val="1"/>
      <w:numFmt w:val="decimal"/>
      <w:lvlText w:val="%7"/>
      <w:lvlJc w:val="left"/>
      <w:pPr>
        <w:ind w:left="4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D014A0">
      <w:start w:val="1"/>
      <w:numFmt w:val="lowerLetter"/>
      <w:lvlText w:val="%8"/>
      <w:lvlJc w:val="left"/>
      <w:pPr>
        <w:ind w:left="5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36891A">
      <w:start w:val="1"/>
      <w:numFmt w:val="lowerRoman"/>
      <w:lvlText w:val="%9"/>
      <w:lvlJc w:val="left"/>
      <w:pPr>
        <w:ind w:left="6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6018F6"/>
    <w:multiLevelType w:val="hybridMultilevel"/>
    <w:tmpl w:val="718A3616"/>
    <w:lvl w:ilvl="0" w:tplc="474C7A82">
      <w:start w:val="1"/>
      <w:numFmt w:val="bullet"/>
      <w:lvlText w:val="-"/>
      <w:lvlJc w:val="left"/>
      <w:pPr>
        <w:ind w:left="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CA383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F21B8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6EDA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8407E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78221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EC5B9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E69E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C4587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FC9109C"/>
    <w:multiLevelType w:val="hybridMultilevel"/>
    <w:tmpl w:val="B7A82D5E"/>
    <w:lvl w:ilvl="0" w:tplc="C5FCCA78">
      <w:start w:val="1"/>
      <w:numFmt w:val="decimal"/>
      <w:lvlText w:val="%1."/>
      <w:lvlJc w:val="left"/>
      <w:pPr>
        <w:ind w:left="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568F48">
      <w:start w:val="1"/>
      <w:numFmt w:val="lowerLetter"/>
      <w:lvlText w:val="%2"/>
      <w:lvlJc w:val="left"/>
      <w:pPr>
        <w:ind w:left="1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0AFC9A">
      <w:start w:val="1"/>
      <w:numFmt w:val="lowerRoman"/>
      <w:lvlText w:val="%3"/>
      <w:lvlJc w:val="left"/>
      <w:pPr>
        <w:ind w:left="18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5C10B6">
      <w:start w:val="1"/>
      <w:numFmt w:val="decimal"/>
      <w:lvlText w:val="%4"/>
      <w:lvlJc w:val="left"/>
      <w:pPr>
        <w:ind w:left="25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9AF19E">
      <w:start w:val="1"/>
      <w:numFmt w:val="lowerLetter"/>
      <w:lvlText w:val="%5"/>
      <w:lvlJc w:val="left"/>
      <w:pPr>
        <w:ind w:left="3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483300">
      <w:start w:val="1"/>
      <w:numFmt w:val="lowerRoman"/>
      <w:lvlText w:val="%6"/>
      <w:lvlJc w:val="left"/>
      <w:pPr>
        <w:ind w:left="40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E66752">
      <w:start w:val="1"/>
      <w:numFmt w:val="decimal"/>
      <w:lvlText w:val="%7"/>
      <w:lvlJc w:val="left"/>
      <w:pPr>
        <w:ind w:left="47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8E6746">
      <w:start w:val="1"/>
      <w:numFmt w:val="lowerLetter"/>
      <w:lvlText w:val="%8"/>
      <w:lvlJc w:val="left"/>
      <w:pPr>
        <w:ind w:left="54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C48618">
      <w:start w:val="1"/>
      <w:numFmt w:val="lowerRoman"/>
      <w:lvlText w:val="%9"/>
      <w:lvlJc w:val="left"/>
      <w:pPr>
        <w:ind w:left="6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50E4477"/>
    <w:multiLevelType w:val="hybridMultilevel"/>
    <w:tmpl w:val="166C8CCC"/>
    <w:lvl w:ilvl="0" w:tplc="94A024CC">
      <w:start w:val="3"/>
      <w:numFmt w:val="bullet"/>
      <w:lvlText w:val=""/>
      <w:lvlJc w:val="left"/>
      <w:pPr>
        <w:ind w:left="471" w:hanging="360"/>
      </w:pPr>
      <w:rPr>
        <w:rFonts w:ascii="Symbol" w:eastAsia="Times New Roman" w:hAnsi="Symbol"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26" w15:restartNumberingAfterBreak="0">
    <w:nsid w:val="57DE2DF6"/>
    <w:multiLevelType w:val="multilevel"/>
    <w:tmpl w:val="DBEC6FC6"/>
    <w:lvl w:ilvl="0">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E372A2D"/>
    <w:multiLevelType w:val="hybridMultilevel"/>
    <w:tmpl w:val="8D00A34A"/>
    <w:lvl w:ilvl="0" w:tplc="FB629386">
      <w:start w:val="12"/>
      <w:numFmt w:val="decimal"/>
      <w:lvlText w:val="%1."/>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CA77A2">
      <w:start w:val="1"/>
      <w:numFmt w:val="lowerLetter"/>
      <w:lvlText w:val="%2"/>
      <w:lvlJc w:val="left"/>
      <w:pPr>
        <w:ind w:left="1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DED86C">
      <w:start w:val="1"/>
      <w:numFmt w:val="lowerRoman"/>
      <w:lvlText w:val="%3"/>
      <w:lvlJc w:val="left"/>
      <w:pPr>
        <w:ind w:left="1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E43E6A">
      <w:start w:val="1"/>
      <w:numFmt w:val="decimal"/>
      <w:lvlText w:val="%4"/>
      <w:lvlJc w:val="left"/>
      <w:pPr>
        <w:ind w:left="2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BC70BE">
      <w:start w:val="1"/>
      <w:numFmt w:val="lowerLetter"/>
      <w:lvlText w:val="%5"/>
      <w:lvlJc w:val="left"/>
      <w:pPr>
        <w:ind w:left="3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8E243E">
      <w:start w:val="1"/>
      <w:numFmt w:val="lowerRoman"/>
      <w:lvlText w:val="%6"/>
      <w:lvlJc w:val="left"/>
      <w:pPr>
        <w:ind w:left="4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70107E">
      <w:start w:val="1"/>
      <w:numFmt w:val="decimal"/>
      <w:lvlText w:val="%7"/>
      <w:lvlJc w:val="left"/>
      <w:pPr>
        <w:ind w:left="4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FCC13A">
      <w:start w:val="1"/>
      <w:numFmt w:val="lowerLetter"/>
      <w:lvlText w:val="%8"/>
      <w:lvlJc w:val="left"/>
      <w:pPr>
        <w:ind w:left="5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DEC7E0">
      <w:start w:val="1"/>
      <w:numFmt w:val="lowerRoman"/>
      <w:lvlText w:val="%9"/>
      <w:lvlJc w:val="left"/>
      <w:pPr>
        <w:ind w:left="6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52F03DF"/>
    <w:multiLevelType w:val="hybridMultilevel"/>
    <w:tmpl w:val="EC70428A"/>
    <w:lvl w:ilvl="0" w:tplc="E8CA4F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6AA46B93"/>
    <w:multiLevelType w:val="hybridMultilevel"/>
    <w:tmpl w:val="8DB24984"/>
    <w:lvl w:ilvl="0" w:tplc="BEAC4344">
      <w:start w:val="1"/>
      <w:numFmt w:val="decimal"/>
      <w:lvlText w:val="%1)"/>
      <w:lvlJc w:val="left"/>
      <w:pPr>
        <w:ind w:left="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76051A">
      <w:start w:val="1"/>
      <w:numFmt w:val="lowerLetter"/>
      <w:lvlText w:val="%2"/>
      <w:lvlJc w:val="left"/>
      <w:pPr>
        <w:ind w:left="1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AE1DE2">
      <w:start w:val="1"/>
      <w:numFmt w:val="lowerRoman"/>
      <w:lvlText w:val="%3"/>
      <w:lvlJc w:val="left"/>
      <w:pPr>
        <w:ind w:left="1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7C4F0C">
      <w:start w:val="1"/>
      <w:numFmt w:val="decimal"/>
      <w:lvlText w:val="%4"/>
      <w:lvlJc w:val="left"/>
      <w:pPr>
        <w:ind w:left="2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56C7B4">
      <w:start w:val="1"/>
      <w:numFmt w:val="lowerLetter"/>
      <w:lvlText w:val="%5"/>
      <w:lvlJc w:val="left"/>
      <w:pPr>
        <w:ind w:left="3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5CC162">
      <w:start w:val="1"/>
      <w:numFmt w:val="lowerRoman"/>
      <w:lvlText w:val="%6"/>
      <w:lvlJc w:val="left"/>
      <w:pPr>
        <w:ind w:left="4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ECA0DE">
      <w:start w:val="1"/>
      <w:numFmt w:val="decimal"/>
      <w:lvlText w:val="%7"/>
      <w:lvlJc w:val="left"/>
      <w:pPr>
        <w:ind w:left="4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50E08E">
      <w:start w:val="1"/>
      <w:numFmt w:val="lowerLetter"/>
      <w:lvlText w:val="%8"/>
      <w:lvlJc w:val="left"/>
      <w:pPr>
        <w:ind w:left="5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96053C">
      <w:start w:val="1"/>
      <w:numFmt w:val="lowerRoman"/>
      <w:lvlText w:val="%9"/>
      <w:lvlJc w:val="left"/>
      <w:pPr>
        <w:ind w:left="6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C0A081A"/>
    <w:multiLevelType w:val="hybridMultilevel"/>
    <w:tmpl w:val="0AD4D64A"/>
    <w:lvl w:ilvl="0" w:tplc="6D70CCAA">
      <w:start w:val="1"/>
      <w:numFmt w:val="decimal"/>
      <w:lvlText w:val="%1)"/>
      <w:lvlJc w:val="left"/>
      <w:pPr>
        <w:ind w:left="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CA5E88">
      <w:start w:val="1"/>
      <w:numFmt w:val="lowerLetter"/>
      <w:lvlText w:val="%2"/>
      <w:lvlJc w:val="left"/>
      <w:pPr>
        <w:ind w:left="1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62BA6A">
      <w:start w:val="1"/>
      <w:numFmt w:val="lowerRoman"/>
      <w:lvlText w:val="%3"/>
      <w:lvlJc w:val="left"/>
      <w:pPr>
        <w:ind w:left="1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964C80">
      <w:start w:val="1"/>
      <w:numFmt w:val="decimal"/>
      <w:lvlText w:val="%4"/>
      <w:lvlJc w:val="left"/>
      <w:pPr>
        <w:ind w:left="2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FE2A96">
      <w:start w:val="1"/>
      <w:numFmt w:val="lowerLetter"/>
      <w:lvlText w:val="%5"/>
      <w:lvlJc w:val="left"/>
      <w:pPr>
        <w:ind w:left="3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229CB8">
      <w:start w:val="1"/>
      <w:numFmt w:val="lowerRoman"/>
      <w:lvlText w:val="%6"/>
      <w:lvlJc w:val="left"/>
      <w:pPr>
        <w:ind w:left="4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686BAA">
      <w:start w:val="1"/>
      <w:numFmt w:val="decimal"/>
      <w:lvlText w:val="%7"/>
      <w:lvlJc w:val="left"/>
      <w:pPr>
        <w:ind w:left="4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D49BA2">
      <w:start w:val="1"/>
      <w:numFmt w:val="lowerLetter"/>
      <w:lvlText w:val="%8"/>
      <w:lvlJc w:val="left"/>
      <w:pPr>
        <w:ind w:left="5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C64768">
      <w:start w:val="1"/>
      <w:numFmt w:val="lowerRoman"/>
      <w:lvlText w:val="%9"/>
      <w:lvlJc w:val="left"/>
      <w:pPr>
        <w:ind w:left="6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FD92CFA"/>
    <w:multiLevelType w:val="hybridMultilevel"/>
    <w:tmpl w:val="424CBDCE"/>
    <w:lvl w:ilvl="0" w:tplc="6C22F060">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32" w15:restartNumberingAfterBreak="0">
    <w:nsid w:val="74342CF4"/>
    <w:multiLevelType w:val="hybridMultilevel"/>
    <w:tmpl w:val="F6D2942C"/>
    <w:lvl w:ilvl="0" w:tplc="ABAEACC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33" w15:restartNumberingAfterBreak="0">
    <w:nsid w:val="74D5563F"/>
    <w:multiLevelType w:val="multilevel"/>
    <w:tmpl w:val="DBEC6FC6"/>
    <w:lvl w:ilvl="0">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AC369AC"/>
    <w:multiLevelType w:val="hybridMultilevel"/>
    <w:tmpl w:val="719C0DB2"/>
    <w:lvl w:ilvl="0" w:tplc="BA2A8728">
      <w:start w:val="1"/>
      <w:numFmt w:val="decimal"/>
      <w:lvlText w:val="%1."/>
      <w:lvlJc w:val="left"/>
      <w:pPr>
        <w:ind w:left="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742010">
      <w:start w:val="1"/>
      <w:numFmt w:val="lowerLetter"/>
      <w:lvlText w:val="%2"/>
      <w:lvlJc w:val="left"/>
      <w:pPr>
        <w:ind w:left="1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80BD9E">
      <w:start w:val="1"/>
      <w:numFmt w:val="lowerRoman"/>
      <w:lvlText w:val="%3"/>
      <w:lvlJc w:val="left"/>
      <w:pPr>
        <w:ind w:left="1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1432EC">
      <w:start w:val="1"/>
      <w:numFmt w:val="decimal"/>
      <w:lvlText w:val="%4"/>
      <w:lvlJc w:val="left"/>
      <w:pPr>
        <w:ind w:left="2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42852E">
      <w:start w:val="1"/>
      <w:numFmt w:val="lowerLetter"/>
      <w:lvlText w:val="%5"/>
      <w:lvlJc w:val="left"/>
      <w:pPr>
        <w:ind w:left="3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1CA780">
      <w:start w:val="1"/>
      <w:numFmt w:val="lowerRoman"/>
      <w:lvlText w:val="%6"/>
      <w:lvlJc w:val="left"/>
      <w:pPr>
        <w:ind w:left="4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E8BACE">
      <w:start w:val="1"/>
      <w:numFmt w:val="decimal"/>
      <w:lvlText w:val="%7"/>
      <w:lvlJc w:val="left"/>
      <w:pPr>
        <w:ind w:left="4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EEC656">
      <w:start w:val="1"/>
      <w:numFmt w:val="lowerLetter"/>
      <w:lvlText w:val="%8"/>
      <w:lvlJc w:val="left"/>
      <w:pPr>
        <w:ind w:left="5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9C0AB4">
      <w:start w:val="1"/>
      <w:numFmt w:val="lowerRoman"/>
      <w:lvlText w:val="%9"/>
      <w:lvlJc w:val="left"/>
      <w:pPr>
        <w:ind w:left="6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3"/>
  </w:num>
  <w:num w:numId="2">
    <w:abstractNumId w:val="18"/>
  </w:num>
  <w:num w:numId="3">
    <w:abstractNumId w:val="10"/>
  </w:num>
  <w:num w:numId="4">
    <w:abstractNumId w:val="3"/>
  </w:num>
  <w:num w:numId="5">
    <w:abstractNumId w:val="23"/>
  </w:num>
  <w:num w:numId="6">
    <w:abstractNumId w:val="19"/>
  </w:num>
  <w:num w:numId="7">
    <w:abstractNumId w:val="14"/>
  </w:num>
  <w:num w:numId="8">
    <w:abstractNumId w:val="22"/>
  </w:num>
  <w:num w:numId="9">
    <w:abstractNumId w:val="24"/>
  </w:num>
  <w:num w:numId="10">
    <w:abstractNumId w:val="16"/>
  </w:num>
  <w:num w:numId="11">
    <w:abstractNumId w:val="34"/>
  </w:num>
  <w:num w:numId="12">
    <w:abstractNumId w:val="17"/>
  </w:num>
  <w:num w:numId="13">
    <w:abstractNumId w:val="6"/>
  </w:num>
  <w:num w:numId="14">
    <w:abstractNumId w:val="7"/>
  </w:num>
  <w:num w:numId="15">
    <w:abstractNumId w:val="27"/>
  </w:num>
  <w:num w:numId="16">
    <w:abstractNumId w:val="8"/>
  </w:num>
  <w:num w:numId="17">
    <w:abstractNumId w:val="21"/>
  </w:num>
  <w:num w:numId="18">
    <w:abstractNumId w:val="2"/>
  </w:num>
  <w:num w:numId="19">
    <w:abstractNumId w:val="5"/>
  </w:num>
  <w:num w:numId="20">
    <w:abstractNumId w:val="15"/>
  </w:num>
  <w:num w:numId="21">
    <w:abstractNumId w:val="29"/>
  </w:num>
  <w:num w:numId="22">
    <w:abstractNumId w:val="30"/>
  </w:num>
  <w:num w:numId="23">
    <w:abstractNumId w:val="13"/>
  </w:num>
  <w:num w:numId="24">
    <w:abstractNumId w:val="9"/>
  </w:num>
  <w:num w:numId="25">
    <w:abstractNumId w:val="1"/>
  </w:num>
  <w:num w:numId="26">
    <w:abstractNumId w:val="31"/>
  </w:num>
  <w:num w:numId="27">
    <w:abstractNumId w:val="26"/>
  </w:num>
  <w:num w:numId="28">
    <w:abstractNumId w:val="4"/>
  </w:num>
  <w:num w:numId="29">
    <w:abstractNumId w:val="0"/>
  </w:num>
  <w:num w:numId="30">
    <w:abstractNumId w:val="32"/>
  </w:num>
  <w:num w:numId="31">
    <w:abstractNumId w:val="25"/>
  </w:num>
  <w:num w:numId="32">
    <w:abstractNumId w:val="28"/>
  </w:num>
  <w:num w:numId="33">
    <w:abstractNumId w:val="11"/>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90"/>
    <w:rsid w:val="000005E2"/>
    <w:rsid w:val="00000714"/>
    <w:rsid w:val="00000C59"/>
    <w:rsid w:val="00001B5B"/>
    <w:rsid w:val="00002AAF"/>
    <w:rsid w:val="00002B60"/>
    <w:rsid w:val="000047B9"/>
    <w:rsid w:val="00004EAE"/>
    <w:rsid w:val="00004FB2"/>
    <w:rsid w:val="00005996"/>
    <w:rsid w:val="00005B90"/>
    <w:rsid w:val="00005D05"/>
    <w:rsid w:val="00006221"/>
    <w:rsid w:val="000063E3"/>
    <w:rsid w:val="00007D25"/>
    <w:rsid w:val="00011494"/>
    <w:rsid w:val="0001304D"/>
    <w:rsid w:val="00014035"/>
    <w:rsid w:val="000150AA"/>
    <w:rsid w:val="000154D9"/>
    <w:rsid w:val="00016C01"/>
    <w:rsid w:val="00020984"/>
    <w:rsid w:val="00020F01"/>
    <w:rsid w:val="000220C0"/>
    <w:rsid w:val="00023B73"/>
    <w:rsid w:val="000246E8"/>
    <w:rsid w:val="0002552D"/>
    <w:rsid w:val="0002650C"/>
    <w:rsid w:val="000308F0"/>
    <w:rsid w:val="00031EAD"/>
    <w:rsid w:val="00032A67"/>
    <w:rsid w:val="00032EB4"/>
    <w:rsid w:val="00033B8D"/>
    <w:rsid w:val="00036106"/>
    <w:rsid w:val="000403D5"/>
    <w:rsid w:val="00041A74"/>
    <w:rsid w:val="00047A13"/>
    <w:rsid w:val="00050491"/>
    <w:rsid w:val="0005305D"/>
    <w:rsid w:val="000534AD"/>
    <w:rsid w:val="00053B90"/>
    <w:rsid w:val="00054521"/>
    <w:rsid w:val="00055016"/>
    <w:rsid w:val="000554ED"/>
    <w:rsid w:val="00055F94"/>
    <w:rsid w:val="00056F53"/>
    <w:rsid w:val="00057BE6"/>
    <w:rsid w:val="00061438"/>
    <w:rsid w:val="000620DA"/>
    <w:rsid w:val="000627A9"/>
    <w:rsid w:val="00063299"/>
    <w:rsid w:val="000632A3"/>
    <w:rsid w:val="000635F6"/>
    <w:rsid w:val="0006519E"/>
    <w:rsid w:val="00065E0A"/>
    <w:rsid w:val="00067C32"/>
    <w:rsid w:val="00072D6B"/>
    <w:rsid w:val="000748E3"/>
    <w:rsid w:val="00074C01"/>
    <w:rsid w:val="00076785"/>
    <w:rsid w:val="000776AD"/>
    <w:rsid w:val="00077BF6"/>
    <w:rsid w:val="00082B56"/>
    <w:rsid w:val="00082D0E"/>
    <w:rsid w:val="00083478"/>
    <w:rsid w:val="00084F12"/>
    <w:rsid w:val="00085C3E"/>
    <w:rsid w:val="00085D49"/>
    <w:rsid w:val="00086E78"/>
    <w:rsid w:val="00087BBD"/>
    <w:rsid w:val="00090FDE"/>
    <w:rsid w:val="000941AF"/>
    <w:rsid w:val="000944D9"/>
    <w:rsid w:val="000953F1"/>
    <w:rsid w:val="000960BB"/>
    <w:rsid w:val="000A1B93"/>
    <w:rsid w:val="000A4A29"/>
    <w:rsid w:val="000A52D3"/>
    <w:rsid w:val="000A5563"/>
    <w:rsid w:val="000A5E1F"/>
    <w:rsid w:val="000A72F3"/>
    <w:rsid w:val="000B15A4"/>
    <w:rsid w:val="000B529E"/>
    <w:rsid w:val="000C259F"/>
    <w:rsid w:val="000C3007"/>
    <w:rsid w:val="000C50CF"/>
    <w:rsid w:val="000C5EDC"/>
    <w:rsid w:val="000C640D"/>
    <w:rsid w:val="000D0359"/>
    <w:rsid w:val="000D35E5"/>
    <w:rsid w:val="000D3950"/>
    <w:rsid w:val="000D3E86"/>
    <w:rsid w:val="000D5846"/>
    <w:rsid w:val="000D5D81"/>
    <w:rsid w:val="000D60DB"/>
    <w:rsid w:val="000D61CB"/>
    <w:rsid w:val="000E20A6"/>
    <w:rsid w:val="000E30C9"/>
    <w:rsid w:val="000E433E"/>
    <w:rsid w:val="000E6DEB"/>
    <w:rsid w:val="000E731D"/>
    <w:rsid w:val="000F23F0"/>
    <w:rsid w:val="000F2BCF"/>
    <w:rsid w:val="000F2F5D"/>
    <w:rsid w:val="000F3D5D"/>
    <w:rsid w:val="000F4605"/>
    <w:rsid w:val="000F6A65"/>
    <w:rsid w:val="000F6CBA"/>
    <w:rsid w:val="000F77BD"/>
    <w:rsid w:val="001026BB"/>
    <w:rsid w:val="0010284B"/>
    <w:rsid w:val="00102B63"/>
    <w:rsid w:val="0010351D"/>
    <w:rsid w:val="00104A31"/>
    <w:rsid w:val="00106108"/>
    <w:rsid w:val="001125A0"/>
    <w:rsid w:val="00113DE4"/>
    <w:rsid w:val="00115C91"/>
    <w:rsid w:val="001162DE"/>
    <w:rsid w:val="00117D5A"/>
    <w:rsid w:val="0012038D"/>
    <w:rsid w:val="00120C8C"/>
    <w:rsid w:val="00122708"/>
    <w:rsid w:val="0012350F"/>
    <w:rsid w:val="00124022"/>
    <w:rsid w:val="001240CB"/>
    <w:rsid w:val="0012419B"/>
    <w:rsid w:val="00125924"/>
    <w:rsid w:val="00126F90"/>
    <w:rsid w:val="0013081A"/>
    <w:rsid w:val="00130908"/>
    <w:rsid w:val="00130935"/>
    <w:rsid w:val="001309FD"/>
    <w:rsid w:val="0013340B"/>
    <w:rsid w:val="00133BEA"/>
    <w:rsid w:val="00134ECC"/>
    <w:rsid w:val="00135584"/>
    <w:rsid w:val="00135705"/>
    <w:rsid w:val="00135E72"/>
    <w:rsid w:val="00136799"/>
    <w:rsid w:val="00136C0D"/>
    <w:rsid w:val="00143A80"/>
    <w:rsid w:val="00143DD6"/>
    <w:rsid w:val="00144399"/>
    <w:rsid w:val="0014701C"/>
    <w:rsid w:val="00147D6C"/>
    <w:rsid w:val="0015050C"/>
    <w:rsid w:val="00151376"/>
    <w:rsid w:val="00151660"/>
    <w:rsid w:val="00151CD0"/>
    <w:rsid w:val="00153B39"/>
    <w:rsid w:val="00154887"/>
    <w:rsid w:val="00154BE4"/>
    <w:rsid w:val="00155DD3"/>
    <w:rsid w:val="001570B0"/>
    <w:rsid w:val="0015751D"/>
    <w:rsid w:val="00157A7A"/>
    <w:rsid w:val="00160203"/>
    <w:rsid w:val="00164107"/>
    <w:rsid w:val="00164C29"/>
    <w:rsid w:val="00164F43"/>
    <w:rsid w:val="0016615C"/>
    <w:rsid w:val="00166629"/>
    <w:rsid w:val="00173AFC"/>
    <w:rsid w:val="00173CD7"/>
    <w:rsid w:val="00174981"/>
    <w:rsid w:val="00175D80"/>
    <w:rsid w:val="00176055"/>
    <w:rsid w:val="00181FEE"/>
    <w:rsid w:val="00185024"/>
    <w:rsid w:val="001878D3"/>
    <w:rsid w:val="00187DAE"/>
    <w:rsid w:val="00195887"/>
    <w:rsid w:val="00197AB5"/>
    <w:rsid w:val="00197E67"/>
    <w:rsid w:val="00197E8B"/>
    <w:rsid w:val="001A0812"/>
    <w:rsid w:val="001A0AB5"/>
    <w:rsid w:val="001A0FF0"/>
    <w:rsid w:val="001A150A"/>
    <w:rsid w:val="001A2BA8"/>
    <w:rsid w:val="001A4D98"/>
    <w:rsid w:val="001A52BF"/>
    <w:rsid w:val="001A52F7"/>
    <w:rsid w:val="001A54C8"/>
    <w:rsid w:val="001A66B2"/>
    <w:rsid w:val="001A7412"/>
    <w:rsid w:val="001A7B3C"/>
    <w:rsid w:val="001B45D9"/>
    <w:rsid w:val="001B569F"/>
    <w:rsid w:val="001B5961"/>
    <w:rsid w:val="001B6B80"/>
    <w:rsid w:val="001B726B"/>
    <w:rsid w:val="001B73DD"/>
    <w:rsid w:val="001B7F61"/>
    <w:rsid w:val="001C0D80"/>
    <w:rsid w:val="001C135E"/>
    <w:rsid w:val="001C1451"/>
    <w:rsid w:val="001C155A"/>
    <w:rsid w:val="001C15CD"/>
    <w:rsid w:val="001D0B86"/>
    <w:rsid w:val="001D4709"/>
    <w:rsid w:val="001D6321"/>
    <w:rsid w:val="001D6610"/>
    <w:rsid w:val="001D6E1B"/>
    <w:rsid w:val="001E04F9"/>
    <w:rsid w:val="001E2446"/>
    <w:rsid w:val="001E2642"/>
    <w:rsid w:val="001E294D"/>
    <w:rsid w:val="001E482C"/>
    <w:rsid w:val="001E5081"/>
    <w:rsid w:val="001F13FF"/>
    <w:rsid w:val="001F2894"/>
    <w:rsid w:val="001F2CF1"/>
    <w:rsid w:val="001F3BD3"/>
    <w:rsid w:val="001F4713"/>
    <w:rsid w:val="001F49DA"/>
    <w:rsid w:val="001F504D"/>
    <w:rsid w:val="001F7212"/>
    <w:rsid w:val="00200574"/>
    <w:rsid w:val="0020159C"/>
    <w:rsid w:val="00203386"/>
    <w:rsid w:val="00205E33"/>
    <w:rsid w:val="00205EBC"/>
    <w:rsid w:val="002062CC"/>
    <w:rsid w:val="002068DD"/>
    <w:rsid w:val="00206EA2"/>
    <w:rsid w:val="00207CF3"/>
    <w:rsid w:val="00210348"/>
    <w:rsid w:val="0021181A"/>
    <w:rsid w:val="00212353"/>
    <w:rsid w:val="00214443"/>
    <w:rsid w:val="00215907"/>
    <w:rsid w:val="00215976"/>
    <w:rsid w:val="002212DE"/>
    <w:rsid w:val="0022151B"/>
    <w:rsid w:val="0022226D"/>
    <w:rsid w:val="0022269B"/>
    <w:rsid w:val="0022445E"/>
    <w:rsid w:val="00224D00"/>
    <w:rsid w:val="0022509E"/>
    <w:rsid w:val="0023395E"/>
    <w:rsid w:val="00233DFA"/>
    <w:rsid w:val="00234404"/>
    <w:rsid w:val="002344BF"/>
    <w:rsid w:val="00235898"/>
    <w:rsid w:val="00236C6C"/>
    <w:rsid w:val="00237BC4"/>
    <w:rsid w:val="00242875"/>
    <w:rsid w:val="00243540"/>
    <w:rsid w:val="0024385D"/>
    <w:rsid w:val="00243943"/>
    <w:rsid w:val="00244450"/>
    <w:rsid w:val="002444CE"/>
    <w:rsid w:val="00244F88"/>
    <w:rsid w:val="00251F3E"/>
    <w:rsid w:val="00252A7B"/>
    <w:rsid w:val="002541F4"/>
    <w:rsid w:val="00254AC9"/>
    <w:rsid w:val="002550F1"/>
    <w:rsid w:val="0025511F"/>
    <w:rsid w:val="00255419"/>
    <w:rsid w:val="0025555A"/>
    <w:rsid w:val="0025557F"/>
    <w:rsid w:val="002568B6"/>
    <w:rsid w:val="0026136C"/>
    <w:rsid w:val="00261E5A"/>
    <w:rsid w:val="002628C1"/>
    <w:rsid w:val="0026341A"/>
    <w:rsid w:val="002647D3"/>
    <w:rsid w:val="0026586B"/>
    <w:rsid w:val="00271800"/>
    <w:rsid w:val="00272D2F"/>
    <w:rsid w:val="00273838"/>
    <w:rsid w:val="002760E4"/>
    <w:rsid w:val="00276BD8"/>
    <w:rsid w:val="0027793C"/>
    <w:rsid w:val="002826F0"/>
    <w:rsid w:val="00282B84"/>
    <w:rsid w:val="00284120"/>
    <w:rsid w:val="00285436"/>
    <w:rsid w:val="00286215"/>
    <w:rsid w:val="00286A7D"/>
    <w:rsid w:val="002903E4"/>
    <w:rsid w:val="002938C0"/>
    <w:rsid w:val="00293C70"/>
    <w:rsid w:val="002943D4"/>
    <w:rsid w:val="002946E5"/>
    <w:rsid w:val="0029582C"/>
    <w:rsid w:val="002959D4"/>
    <w:rsid w:val="00297928"/>
    <w:rsid w:val="002A262E"/>
    <w:rsid w:val="002A4B1B"/>
    <w:rsid w:val="002A4E05"/>
    <w:rsid w:val="002A5534"/>
    <w:rsid w:val="002A7665"/>
    <w:rsid w:val="002A7FF3"/>
    <w:rsid w:val="002B0AF7"/>
    <w:rsid w:val="002B313D"/>
    <w:rsid w:val="002B3A39"/>
    <w:rsid w:val="002B6D6C"/>
    <w:rsid w:val="002B6EDC"/>
    <w:rsid w:val="002C0948"/>
    <w:rsid w:val="002C1E75"/>
    <w:rsid w:val="002C2827"/>
    <w:rsid w:val="002C35D6"/>
    <w:rsid w:val="002C4454"/>
    <w:rsid w:val="002C531A"/>
    <w:rsid w:val="002C5939"/>
    <w:rsid w:val="002C5954"/>
    <w:rsid w:val="002C5AE0"/>
    <w:rsid w:val="002C68EF"/>
    <w:rsid w:val="002C7B6A"/>
    <w:rsid w:val="002D5421"/>
    <w:rsid w:val="002D57B8"/>
    <w:rsid w:val="002D6678"/>
    <w:rsid w:val="002D6DE1"/>
    <w:rsid w:val="002D7125"/>
    <w:rsid w:val="002D7963"/>
    <w:rsid w:val="002D7A3C"/>
    <w:rsid w:val="002E0640"/>
    <w:rsid w:val="002E0ECA"/>
    <w:rsid w:val="002E1D1D"/>
    <w:rsid w:val="002E2300"/>
    <w:rsid w:val="002E2562"/>
    <w:rsid w:val="002E4BCD"/>
    <w:rsid w:val="002E7FF5"/>
    <w:rsid w:val="002F01EE"/>
    <w:rsid w:val="002F2DC8"/>
    <w:rsid w:val="002F3EFE"/>
    <w:rsid w:val="002F6313"/>
    <w:rsid w:val="0030036D"/>
    <w:rsid w:val="00304FAD"/>
    <w:rsid w:val="0030544A"/>
    <w:rsid w:val="00310223"/>
    <w:rsid w:val="00311736"/>
    <w:rsid w:val="00312F9B"/>
    <w:rsid w:val="00314217"/>
    <w:rsid w:val="00314336"/>
    <w:rsid w:val="003145F5"/>
    <w:rsid w:val="00315D56"/>
    <w:rsid w:val="003167EF"/>
    <w:rsid w:val="003176CE"/>
    <w:rsid w:val="00317E2E"/>
    <w:rsid w:val="00320008"/>
    <w:rsid w:val="00321120"/>
    <w:rsid w:val="00322F00"/>
    <w:rsid w:val="00323957"/>
    <w:rsid w:val="00323AEC"/>
    <w:rsid w:val="00324479"/>
    <w:rsid w:val="00325054"/>
    <w:rsid w:val="003251A5"/>
    <w:rsid w:val="00325B28"/>
    <w:rsid w:val="00330A61"/>
    <w:rsid w:val="00331349"/>
    <w:rsid w:val="003352BE"/>
    <w:rsid w:val="00336CD5"/>
    <w:rsid w:val="0034034A"/>
    <w:rsid w:val="00342D49"/>
    <w:rsid w:val="00343776"/>
    <w:rsid w:val="00343AA9"/>
    <w:rsid w:val="0034434E"/>
    <w:rsid w:val="00344F5F"/>
    <w:rsid w:val="003459BB"/>
    <w:rsid w:val="00345E79"/>
    <w:rsid w:val="00345F09"/>
    <w:rsid w:val="0034649F"/>
    <w:rsid w:val="00346607"/>
    <w:rsid w:val="00347C48"/>
    <w:rsid w:val="00350F08"/>
    <w:rsid w:val="0035323B"/>
    <w:rsid w:val="0035446C"/>
    <w:rsid w:val="00360AE8"/>
    <w:rsid w:val="00360E59"/>
    <w:rsid w:val="00361549"/>
    <w:rsid w:val="00361D34"/>
    <w:rsid w:val="00362C2B"/>
    <w:rsid w:val="003643AE"/>
    <w:rsid w:val="0036473C"/>
    <w:rsid w:val="0036562E"/>
    <w:rsid w:val="00366F20"/>
    <w:rsid w:val="00367F29"/>
    <w:rsid w:val="00370A36"/>
    <w:rsid w:val="00370FE9"/>
    <w:rsid w:val="00371023"/>
    <w:rsid w:val="00375588"/>
    <w:rsid w:val="00376087"/>
    <w:rsid w:val="00376761"/>
    <w:rsid w:val="00377625"/>
    <w:rsid w:val="003778C5"/>
    <w:rsid w:val="003808C7"/>
    <w:rsid w:val="00380E4B"/>
    <w:rsid w:val="00381166"/>
    <w:rsid w:val="00385E9A"/>
    <w:rsid w:val="003861E6"/>
    <w:rsid w:val="00386FB6"/>
    <w:rsid w:val="003901BB"/>
    <w:rsid w:val="003908E1"/>
    <w:rsid w:val="0039562F"/>
    <w:rsid w:val="003A1D6C"/>
    <w:rsid w:val="003A2410"/>
    <w:rsid w:val="003A41DB"/>
    <w:rsid w:val="003A4C34"/>
    <w:rsid w:val="003A6DC1"/>
    <w:rsid w:val="003A757F"/>
    <w:rsid w:val="003A75C6"/>
    <w:rsid w:val="003B0199"/>
    <w:rsid w:val="003B0FEB"/>
    <w:rsid w:val="003B3399"/>
    <w:rsid w:val="003B50DC"/>
    <w:rsid w:val="003C1651"/>
    <w:rsid w:val="003C1696"/>
    <w:rsid w:val="003C2000"/>
    <w:rsid w:val="003C2855"/>
    <w:rsid w:val="003C374C"/>
    <w:rsid w:val="003C40B6"/>
    <w:rsid w:val="003C615D"/>
    <w:rsid w:val="003C63F4"/>
    <w:rsid w:val="003C7CAE"/>
    <w:rsid w:val="003D1C96"/>
    <w:rsid w:val="003D4B51"/>
    <w:rsid w:val="003D6592"/>
    <w:rsid w:val="003D6DF8"/>
    <w:rsid w:val="003E034E"/>
    <w:rsid w:val="003E1008"/>
    <w:rsid w:val="003E3318"/>
    <w:rsid w:val="003E36DC"/>
    <w:rsid w:val="003E3A26"/>
    <w:rsid w:val="003E41EE"/>
    <w:rsid w:val="003E4F8A"/>
    <w:rsid w:val="003E6D5D"/>
    <w:rsid w:val="003E7433"/>
    <w:rsid w:val="003E7903"/>
    <w:rsid w:val="003E79FD"/>
    <w:rsid w:val="003F0011"/>
    <w:rsid w:val="003F0292"/>
    <w:rsid w:val="003F02B9"/>
    <w:rsid w:val="003F0C2A"/>
    <w:rsid w:val="003F0DC1"/>
    <w:rsid w:val="003F11CE"/>
    <w:rsid w:val="003F325F"/>
    <w:rsid w:val="003F3C0E"/>
    <w:rsid w:val="003F4B95"/>
    <w:rsid w:val="003F4F92"/>
    <w:rsid w:val="003F5E0E"/>
    <w:rsid w:val="003F6B7B"/>
    <w:rsid w:val="004005D7"/>
    <w:rsid w:val="00401102"/>
    <w:rsid w:val="004012A3"/>
    <w:rsid w:val="00403CD5"/>
    <w:rsid w:val="00404011"/>
    <w:rsid w:val="00407056"/>
    <w:rsid w:val="00407C19"/>
    <w:rsid w:val="00411CA1"/>
    <w:rsid w:val="00412D56"/>
    <w:rsid w:val="00412E1F"/>
    <w:rsid w:val="0041317C"/>
    <w:rsid w:val="00413441"/>
    <w:rsid w:val="00413741"/>
    <w:rsid w:val="00413EA0"/>
    <w:rsid w:val="0041482C"/>
    <w:rsid w:val="00414DA9"/>
    <w:rsid w:val="00416946"/>
    <w:rsid w:val="004239FC"/>
    <w:rsid w:val="00424476"/>
    <w:rsid w:val="00424D2F"/>
    <w:rsid w:val="004258FC"/>
    <w:rsid w:val="0042671B"/>
    <w:rsid w:val="004269A5"/>
    <w:rsid w:val="00426EF9"/>
    <w:rsid w:val="00426FD2"/>
    <w:rsid w:val="00431F7E"/>
    <w:rsid w:val="00432973"/>
    <w:rsid w:val="00432FB2"/>
    <w:rsid w:val="00435224"/>
    <w:rsid w:val="00436114"/>
    <w:rsid w:val="00437517"/>
    <w:rsid w:val="004405CA"/>
    <w:rsid w:val="004414C8"/>
    <w:rsid w:val="00441B7D"/>
    <w:rsid w:val="00442E35"/>
    <w:rsid w:val="00443A74"/>
    <w:rsid w:val="0044529D"/>
    <w:rsid w:val="00446191"/>
    <w:rsid w:val="00450B96"/>
    <w:rsid w:val="00452731"/>
    <w:rsid w:val="0045344B"/>
    <w:rsid w:val="00453F37"/>
    <w:rsid w:val="00461072"/>
    <w:rsid w:val="004648BE"/>
    <w:rsid w:val="00465F6D"/>
    <w:rsid w:val="00466C24"/>
    <w:rsid w:val="0046724B"/>
    <w:rsid w:val="00467427"/>
    <w:rsid w:val="00467688"/>
    <w:rsid w:val="00470151"/>
    <w:rsid w:val="004708C5"/>
    <w:rsid w:val="004711FF"/>
    <w:rsid w:val="00471A72"/>
    <w:rsid w:val="00473180"/>
    <w:rsid w:val="00474442"/>
    <w:rsid w:val="00474788"/>
    <w:rsid w:val="00480A91"/>
    <w:rsid w:val="00481575"/>
    <w:rsid w:val="00483F9A"/>
    <w:rsid w:val="00487105"/>
    <w:rsid w:val="0048712E"/>
    <w:rsid w:val="00487AE8"/>
    <w:rsid w:val="004900AF"/>
    <w:rsid w:val="004900E6"/>
    <w:rsid w:val="00492301"/>
    <w:rsid w:val="00492A8D"/>
    <w:rsid w:val="004932D6"/>
    <w:rsid w:val="00493F19"/>
    <w:rsid w:val="0049413A"/>
    <w:rsid w:val="00494C9F"/>
    <w:rsid w:val="00497682"/>
    <w:rsid w:val="00497F3E"/>
    <w:rsid w:val="004A0414"/>
    <w:rsid w:val="004A0A9F"/>
    <w:rsid w:val="004A12A8"/>
    <w:rsid w:val="004A3AAC"/>
    <w:rsid w:val="004A4DD4"/>
    <w:rsid w:val="004A7B95"/>
    <w:rsid w:val="004B1283"/>
    <w:rsid w:val="004B193A"/>
    <w:rsid w:val="004B2600"/>
    <w:rsid w:val="004B27C8"/>
    <w:rsid w:val="004B28EE"/>
    <w:rsid w:val="004B3520"/>
    <w:rsid w:val="004B4DB7"/>
    <w:rsid w:val="004B5D3F"/>
    <w:rsid w:val="004B6858"/>
    <w:rsid w:val="004B69E6"/>
    <w:rsid w:val="004B7578"/>
    <w:rsid w:val="004B78BD"/>
    <w:rsid w:val="004C053B"/>
    <w:rsid w:val="004C1D3B"/>
    <w:rsid w:val="004C32CB"/>
    <w:rsid w:val="004C47E9"/>
    <w:rsid w:val="004C5083"/>
    <w:rsid w:val="004C51EB"/>
    <w:rsid w:val="004C66C8"/>
    <w:rsid w:val="004D11BF"/>
    <w:rsid w:val="004D212D"/>
    <w:rsid w:val="004D2742"/>
    <w:rsid w:val="004D3969"/>
    <w:rsid w:val="004D4748"/>
    <w:rsid w:val="004D5883"/>
    <w:rsid w:val="004E08A0"/>
    <w:rsid w:val="004E17B8"/>
    <w:rsid w:val="004E52F9"/>
    <w:rsid w:val="004E5F1B"/>
    <w:rsid w:val="004E6380"/>
    <w:rsid w:val="004E6507"/>
    <w:rsid w:val="004E6A38"/>
    <w:rsid w:val="004F1089"/>
    <w:rsid w:val="004F1F38"/>
    <w:rsid w:val="004F2FDA"/>
    <w:rsid w:val="004F4312"/>
    <w:rsid w:val="004F5256"/>
    <w:rsid w:val="004F5432"/>
    <w:rsid w:val="004F6DB7"/>
    <w:rsid w:val="004F7831"/>
    <w:rsid w:val="0050068C"/>
    <w:rsid w:val="005018E3"/>
    <w:rsid w:val="0050231B"/>
    <w:rsid w:val="00502B9A"/>
    <w:rsid w:val="00510649"/>
    <w:rsid w:val="00511233"/>
    <w:rsid w:val="00511548"/>
    <w:rsid w:val="00512E45"/>
    <w:rsid w:val="00513024"/>
    <w:rsid w:val="00515E3D"/>
    <w:rsid w:val="00516228"/>
    <w:rsid w:val="005175BE"/>
    <w:rsid w:val="00525ECB"/>
    <w:rsid w:val="00525F10"/>
    <w:rsid w:val="00527185"/>
    <w:rsid w:val="00527C8D"/>
    <w:rsid w:val="005318CC"/>
    <w:rsid w:val="00531CDB"/>
    <w:rsid w:val="00532CDA"/>
    <w:rsid w:val="00533059"/>
    <w:rsid w:val="0053400F"/>
    <w:rsid w:val="00535F17"/>
    <w:rsid w:val="005362BA"/>
    <w:rsid w:val="00537318"/>
    <w:rsid w:val="00540B64"/>
    <w:rsid w:val="00541F88"/>
    <w:rsid w:val="0054267A"/>
    <w:rsid w:val="00542DEC"/>
    <w:rsid w:val="00543488"/>
    <w:rsid w:val="00550343"/>
    <w:rsid w:val="005566BD"/>
    <w:rsid w:val="00562E72"/>
    <w:rsid w:val="00564416"/>
    <w:rsid w:val="0056549F"/>
    <w:rsid w:val="005656F5"/>
    <w:rsid w:val="005660DB"/>
    <w:rsid w:val="005716E2"/>
    <w:rsid w:val="00571A14"/>
    <w:rsid w:val="00571A34"/>
    <w:rsid w:val="00574825"/>
    <w:rsid w:val="0057577A"/>
    <w:rsid w:val="00575D55"/>
    <w:rsid w:val="005778D9"/>
    <w:rsid w:val="00580CAE"/>
    <w:rsid w:val="00581D13"/>
    <w:rsid w:val="00582ED1"/>
    <w:rsid w:val="0058544A"/>
    <w:rsid w:val="00590375"/>
    <w:rsid w:val="005918DC"/>
    <w:rsid w:val="00592912"/>
    <w:rsid w:val="00592ACF"/>
    <w:rsid w:val="00592F95"/>
    <w:rsid w:val="005943F3"/>
    <w:rsid w:val="00595702"/>
    <w:rsid w:val="005957B6"/>
    <w:rsid w:val="005961F2"/>
    <w:rsid w:val="00596B5B"/>
    <w:rsid w:val="0059778B"/>
    <w:rsid w:val="005A15F6"/>
    <w:rsid w:val="005A3A9B"/>
    <w:rsid w:val="005A4FEC"/>
    <w:rsid w:val="005A5186"/>
    <w:rsid w:val="005A6737"/>
    <w:rsid w:val="005A7C46"/>
    <w:rsid w:val="005B1E92"/>
    <w:rsid w:val="005B5E64"/>
    <w:rsid w:val="005B6401"/>
    <w:rsid w:val="005C060F"/>
    <w:rsid w:val="005C26F4"/>
    <w:rsid w:val="005C38AA"/>
    <w:rsid w:val="005C5801"/>
    <w:rsid w:val="005C5F00"/>
    <w:rsid w:val="005C6EB1"/>
    <w:rsid w:val="005C788A"/>
    <w:rsid w:val="005D0093"/>
    <w:rsid w:val="005D1DB0"/>
    <w:rsid w:val="005D20F9"/>
    <w:rsid w:val="005D2F6F"/>
    <w:rsid w:val="005D3F53"/>
    <w:rsid w:val="005D5969"/>
    <w:rsid w:val="005D5B69"/>
    <w:rsid w:val="005E07DA"/>
    <w:rsid w:val="005E14A6"/>
    <w:rsid w:val="005E25FC"/>
    <w:rsid w:val="005E3069"/>
    <w:rsid w:val="005E3A83"/>
    <w:rsid w:val="005E54E1"/>
    <w:rsid w:val="005E62AD"/>
    <w:rsid w:val="005E6857"/>
    <w:rsid w:val="005E6B21"/>
    <w:rsid w:val="005E7979"/>
    <w:rsid w:val="005E7FEC"/>
    <w:rsid w:val="005F0784"/>
    <w:rsid w:val="005F20BC"/>
    <w:rsid w:val="005F4681"/>
    <w:rsid w:val="005F4B65"/>
    <w:rsid w:val="005F5C3F"/>
    <w:rsid w:val="005F7EC2"/>
    <w:rsid w:val="00600C50"/>
    <w:rsid w:val="006020C1"/>
    <w:rsid w:val="006024EA"/>
    <w:rsid w:val="0060302D"/>
    <w:rsid w:val="006036D6"/>
    <w:rsid w:val="00604F8F"/>
    <w:rsid w:val="0060608C"/>
    <w:rsid w:val="0060745E"/>
    <w:rsid w:val="006076AF"/>
    <w:rsid w:val="00607B6D"/>
    <w:rsid w:val="006109BA"/>
    <w:rsid w:val="006131BA"/>
    <w:rsid w:val="00613BD5"/>
    <w:rsid w:val="006141B5"/>
    <w:rsid w:val="0061450A"/>
    <w:rsid w:val="00614DF3"/>
    <w:rsid w:val="00617620"/>
    <w:rsid w:val="00621744"/>
    <w:rsid w:val="0062194F"/>
    <w:rsid w:val="006223AC"/>
    <w:rsid w:val="0062389A"/>
    <w:rsid w:val="00625035"/>
    <w:rsid w:val="00625065"/>
    <w:rsid w:val="006265EA"/>
    <w:rsid w:val="006269C3"/>
    <w:rsid w:val="006321C5"/>
    <w:rsid w:val="00633748"/>
    <w:rsid w:val="00634796"/>
    <w:rsid w:val="00636000"/>
    <w:rsid w:val="00637B17"/>
    <w:rsid w:val="00642868"/>
    <w:rsid w:val="00642A7C"/>
    <w:rsid w:val="00646C1E"/>
    <w:rsid w:val="00650BE2"/>
    <w:rsid w:val="00652E37"/>
    <w:rsid w:val="00656A07"/>
    <w:rsid w:val="00661172"/>
    <w:rsid w:val="006640FB"/>
    <w:rsid w:val="00667514"/>
    <w:rsid w:val="0067480A"/>
    <w:rsid w:val="00675523"/>
    <w:rsid w:val="00677236"/>
    <w:rsid w:val="006812B1"/>
    <w:rsid w:val="006845CF"/>
    <w:rsid w:val="00686202"/>
    <w:rsid w:val="00686F52"/>
    <w:rsid w:val="006876F3"/>
    <w:rsid w:val="006904B2"/>
    <w:rsid w:val="00694828"/>
    <w:rsid w:val="006969AB"/>
    <w:rsid w:val="006A1407"/>
    <w:rsid w:val="006A20DE"/>
    <w:rsid w:val="006A231E"/>
    <w:rsid w:val="006A233B"/>
    <w:rsid w:val="006A2F8F"/>
    <w:rsid w:val="006A41C7"/>
    <w:rsid w:val="006A499F"/>
    <w:rsid w:val="006A59A4"/>
    <w:rsid w:val="006A5BF4"/>
    <w:rsid w:val="006A685D"/>
    <w:rsid w:val="006A6BF8"/>
    <w:rsid w:val="006B00A2"/>
    <w:rsid w:val="006B00AE"/>
    <w:rsid w:val="006B15E4"/>
    <w:rsid w:val="006B26F7"/>
    <w:rsid w:val="006B4493"/>
    <w:rsid w:val="006B4BDC"/>
    <w:rsid w:val="006B4FD7"/>
    <w:rsid w:val="006B632A"/>
    <w:rsid w:val="006B7F02"/>
    <w:rsid w:val="006C05AC"/>
    <w:rsid w:val="006C0FF3"/>
    <w:rsid w:val="006C24B7"/>
    <w:rsid w:val="006C3500"/>
    <w:rsid w:val="006C35AD"/>
    <w:rsid w:val="006C502E"/>
    <w:rsid w:val="006C751E"/>
    <w:rsid w:val="006C79EB"/>
    <w:rsid w:val="006D154E"/>
    <w:rsid w:val="006D231B"/>
    <w:rsid w:val="006D25C3"/>
    <w:rsid w:val="006D41D8"/>
    <w:rsid w:val="006D4F99"/>
    <w:rsid w:val="006D5043"/>
    <w:rsid w:val="006D5EE6"/>
    <w:rsid w:val="006D7C77"/>
    <w:rsid w:val="006E0465"/>
    <w:rsid w:val="006E351E"/>
    <w:rsid w:val="006E4593"/>
    <w:rsid w:val="006E4819"/>
    <w:rsid w:val="006E687C"/>
    <w:rsid w:val="006F2548"/>
    <w:rsid w:val="006F327A"/>
    <w:rsid w:val="006F3619"/>
    <w:rsid w:val="006F36FC"/>
    <w:rsid w:val="006F3911"/>
    <w:rsid w:val="006F740A"/>
    <w:rsid w:val="0070084C"/>
    <w:rsid w:val="00700C32"/>
    <w:rsid w:val="007013C4"/>
    <w:rsid w:val="007028D8"/>
    <w:rsid w:val="00702D39"/>
    <w:rsid w:val="00703690"/>
    <w:rsid w:val="00703A24"/>
    <w:rsid w:val="00703C5D"/>
    <w:rsid w:val="00703EA0"/>
    <w:rsid w:val="007045EA"/>
    <w:rsid w:val="007046A2"/>
    <w:rsid w:val="00704968"/>
    <w:rsid w:val="00706C2C"/>
    <w:rsid w:val="00706D85"/>
    <w:rsid w:val="00707A8E"/>
    <w:rsid w:val="00713A32"/>
    <w:rsid w:val="00716B66"/>
    <w:rsid w:val="00717FAC"/>
    <w:rsid w:val="00720483"/>
    <w:rsid w:val="007223AB"/>
    <w:rsid w:val="007235DA"/>
    <w:rsid w:val="007303D4"/>
    <w:rsid w:val="00730C66"/>
    <w:rsid w:val="007331C7"/>
    <w:rsid w:val="0073472E"/>
    <w:rsid w:val="00736297"/>
    <w:rsid w:val="0073711D"/>
    <w:rsid w:val="00740B76"/>
    <w:rsid w:val="00742E1A"/>
    <w:rsid w:val="00744017"/>
    <w:rsid w:val="00745473"/>
    <w:rsid w:val="00746330"/>
    <w:rsid w:val="007464C4"/>
    <w:rsid w:val="0074657B"/>
    <w:rsid w:val="00746E17"/>
    <w:rsid w:val="0074755C"/>
    <w:rsid w:val="00751D66"/>
    <w:rsid w:val="00751DCD"/>
    <w:rsid w:val="00752F35"/>
    <w:rsid w:val="0075496D"/>
    <w:rsid w:val="00754C90"/>
    <w:rsid w:val="00754FAF"/>
    <w:rsid w:val="00755E2C"/>
    <w:rsid w:val="007563D7"/>
    <w:rsid w:val="00761953"/>
    <w:rsid w:val="007626C0"/>
    <w:rsid w:val="007626C9"/>
    <w:rsid w:val="0076315D"/>
    <w:rsid w:val="007636DD"/>
    <w:rsid w:val="00764BF6"/>
    <w:rsid w:val="007655BA"/>
    <w:rsid w:val="007718ED"/>
    <w:rsid w:val="00773C63"/>
    <w:rsid w:val="0077456A"/>
    <w:rsid w:val="00776067"/>
    <w:rsid w:val="00776399"/>
    <w:rsid w:val="00777CA5"/>
    <w:rsid w:val="00780869"/>
    <w:rsid w:val="00781341"/>
    <w:rsid w:val="007830D7"/>
    <w:rsid w:val="007835C6"/>
    <w:rsid w:val="00784AEA"/>
    <w:rsid w:val="0078563F"/>
    <w:rsid w:val="00790262"/>
    <w:rsid w:val="00790878"/>
    <w:rsid w:val="00792436"/>
    <w:rsid w:val="00792A77"/>
    <w:rsid w:val="00793EC9"/>
    <w:rsid w:val="00793ECD"/>
    <w:rsid w:val="00793FB6"/>
    <w:rsid w:val="00794296"/>
    <w:rsid w:val="00796F0C"/>
    <w:rsid w:val="007976FC"/>
    <w:rsid w:val="007A11DD"/>
    <w:rsid w:val="007A130E"/>
    <w:rsid w:val="007A1D62"/>
    <w:rsid w:val="007A2F9F"/>
    <w:rsid w:val="007A3031"/>
    <w:rsid w:val="007A3BDA"/>
    <w:rsid w:val="007A4E79"/>
    <w:rsid w:val="007A4F59"/>
    <w:rsid w:val="007A57BE"/>
    <w:rsid w:val="007A592C"/>
    <w:rsid w:val="007A74A9"/>
    <w:rsid w:val="007A76BD"/>
    <w:rsid w:val="007A781E"/>
    <w:rsid w:val="007A7C23"/>
    <w:rsid w:val="007A7F2B"/>
    <w:rsid w:val="007B1667"/>
    <w:rsid w:val="007B19A9"/>
    <w:rsid w:val="007B2336"/>
    <w:rsid w:val="007B2DEA"/>
    <w:rsid w:val="007B2FF4"/>
    <w:rsid w:val="007B33FE"/>
    <w:rsid w:val="007B5054"/>
    <w:rsid w:val="007B5B26"/>
    <w:rsid w:val="007C105C"/>
    <w:rsid w:val="007C1123"/>
    <w:rsid w:val="007C406B"/>
    <w:rsid w:val="007C412C"/>
    <w:rsid w:val="007C4AF9"/>
    <w:rsid w:val="007C5521"/>
    <w:rsid w:val="007C5B38"/>
    <w:rsid w:val="007C5D1D"/>
    <w:rsid w:val="007D0294"/>
    <w:rsid w:val="007D1D5C"/>
    <w:rsid w:val="007D2866"/>
    <w:rsid w:val="007D3B3B"/>
    <w:rsid w:val="007D57C8"/>
    <w:rsid w:val="007D67F6"/>
    <w:rsid w:val="007D75F9"/>
    <w:rsid w:val="007E29EE"/>
    <w:rsid w:val="007E2B07"/>
    <w:rsid w:val="007E424F"/>
    <w:rsid w:val="007E53D8"/>
    <w:rsid w:val="007E5AE5"/>
    <w:rsid w:val="007E74F5"/>
    <w:rsid w:val="007F2CCB"/>
    <w:rsid w:val="007F453C"/>
    <w:rsid w:val="007F53E4"/>
    <w:rsid w:val="007F6FF8"/>
    <w:rsid w:val="007F75EA"/>
    <w:rsid w:val="007F789A"/>
    <w:rsid w:val="00800971"/>
    <w:rsid w:val="008025DD"/>
    <w:rsid w:val="00803E39"/>
    <w:rsid w:val="0080410F"/>
    <w:rsid w:val="0080731B"/>
    <w:rsid w:val="00810B97"/>
    <w:rsid w:val="00810FBA"/>
    <w:rsid w:val="0081198C"/>
    <w:rsid w:val="0081298D"/>
    <w:rsid w:val="00815018"/>
    <w:rsid w:val="0081564D"/>
    <w:rsid w:val="008166D6"/>
    <w:rsid w:val="0082030D"/>
    <w:rsid w:val="00820E2A"/>
    <w:rsid w:val="008232CE"/>
    <w:rsid w:val="00824490"/>
    <w:rsid w:val="008249DB"/>
    <w:rsid w:val="0082552C"/>
    <w:rsid w:val="00825EB6"/>
    <w:rsid w:val="008266C5"/>
    <w:rsid w:val="00827116"/>
    <w:rsid w:val="008273E3"/>
    <w:rsid w:val="00827CFF"/>
    <w:rsid w:val="00831F9A"/>
    <w:rsid w:val="008406E0"/>
    <w:rsid w:val="00841333"/>
    <w:rsid w:val="0084226A"/>
    <w:rsid w:val="00842D3D"/>
    <w:rsid w:val="00845B30"/>
    <w:rsid w:val="0084669A"/>
    <w:rsid w:val="00850700"/>
    <w:rsid w:val="008515A9"/>
    <w:rsid w:val="008517D0"/>
    <w:rsid w:val="00851C47"/>
    <w:rsid w:val="0085276F"/>
    <w:rsid w:val="00853377"/>
    <w:rsid w:val="00853460"/>
    <w:rsid w:val="008537AF"/>
    <w:rsid w:val="00856B1C"/>
    <w:rsid w:val="00857388"/>
    <w:rsid w:val="00857B81"/>
    <w:rsid w:val="0086043C"/>
    <w:rsid w:val="00860461"/>
    <w:rsid w:val="008619E0"/>
    <w:rsid w:val="00863D39"/>
    <w:rsid w:val="0086458D"/>
    <w:rsid w:val="008656FC"/>
    <w:rsid w:val="00865F04"/>
    <w:rsid w:val="008662FD"/>
    <w:rsid w:val="008715D7"/>
    <w:rsid w:val="00871660"/>
    <w:rsid w:val="00871795"/>
    <w:rsid w:val="00874BDA"/>
    <w:rsid w:val="00875B07"/>
    <w:rsid w:val="008768A4"/>
    <w:rsid w:val="00876CD6"/>
    <w:rsid w:val="00877E1D"/>
    <w:rsid w:val="0088139F"/>
    <w:rsid w:val="00882E75"/>
    <w:rsid w:val="0088301A"/>
    <w:rsid w:val="008855AD"/>
    <w:rsid w:val="00885F8B"/>
    <w:rsid w:val="008864D0"/>
    <w:rsid w:val="00886522"/>
    <w:rsid w:val="0088656D"/>
    <w:rsid w:val="00887C6D"/>
    <w:rsid w:val="00887F21"/>
    <w:rsid w:val="00890F44"/>
    <w:rsid w:val="00891ABF"/>
    <w:rsid w:val="008963B5"/>
    <w:rsid w:val="00896D56"/>
    <w:rsid w:val="00897367"/>
    <w:rsid w:val="00897B04"/>
    <w:rsid w:val="008A0391"/>
    <w:rsid w:val="008A1F5F"/>
    <w:rsid w:val="008A34B0"/>
    <w:rsid w:val="008A3686"/>
    <w:rsid w:val="008A4860"/>
    <w:rsid w:val="008A5076"/>
    <w:rsid w:val="008A5450"/>
    <w:rsid w:val="008A7019"/>
    <w:rsid w:val="008A7C41"/>
    <w:rsid w:val="008B08F5"/>
    <w:rsid w:val="008B3DF7"/>
    <w:rsid w:val="008B4240"/>
    <w:rsid w:val="008B469A"/>
    <w:rsid w:val="008B5084"/>
    <w:rsid w:val="008B54C7"/>
    <w:rsid w:val="008B5683"/>
    <w:rsid w:val="008B59E7"/>
    <w:rsid w:val="008B7FA6"/>
    <w:rsid w:val="008C0FF4"/>
    <w:rsid w:val="008C10C6"/>
    <w:rsid w:val="008C3F55"/>
    <w:rsid w:val="008C4755"/>
    <w:rsid w:val="008C4F42"/>
    <w:rsid w:val="008C54E1"/>
    <w:rsid w:val="008C5524"/>
    <w:rsid w:val="008C5B14"/>
    <w:rsid w:val="008C6BDC"/>
    <w:rsid w:val="008C7029"/>
    <w:rsid w:val="008D037D"/>
    <w:rsid w:val="008D1092"/>
    <w:rsid w:val="008D1F05"/>
    <w:rsid w:val="008D2032"/>
    <w:rsid w:val="008D266A"/>
    <w:rsid w:val="008D2E97"/>
    <w:rsid w:val="008D3A0C"/>
    <w:rsid w:val="008D4CD3"/>
    <w:rsid w:val="008D77E7"/>
    <w:rsid w:val="008E3236"/>
    <w:rsid w:val="008E484A"/>
    <w:rsid w:val="008E5FAC"/>
    <w:rsid w:val="008E69C8"/>
    <w:rsid w:val="008E6C32"/>
    <w:rsid w:val="008E727A"/>
    <w:rsid w:val="008F0181"/>
    <w:rsid w:val="008F3F92"/>
    <w:rsid w:val="008F4BF2"/>
    <w:rsid w:val="008F4DB5"/>
    <w:rsid w:val="008F596F"/>
    <w:rsid w:val="008F5FCE"/>
    <w:rsid w:val="008F71E3"/>
    <w:rsid w:val="008F7583"/>
    <w:rsid w:val="008F7C6A"/>
    <w:rsid w:val="00901816"/>
    <w:rsid w:val="00904603"/>
    <w:rsid w:val="00904BC9"/>
    <w:rsid w:val="00905A4D"/>
    <w:rsid w:val="00905ADC"/>
    <w:rsid w:val="0090742B"/>
    <w:rsid w:val="00910EBD"/>
    <w:rsid w:val="00911E05"/>
    <w:rsid w:val="00911FC4"/>
    <w:rsid w:val="00913505"/>
    <w:rsid w:val="009145A6"/>
    <w:rsid w:val="009149CA"/>
    <w:rsid w:val="00916D43"/>
    <w:rsid w:val="009175A8"/>
    <w:rsid w:val="00917B90"/>
    <w:rsid w:val="009234D5"/>
    <w:rsid w:val="00926B91"/>
    <w:rsid w:val="009279F5"/>
    <w:rsid w:val="009305C8"/>
    <w:rsid w:val="00933D5C"/>
    <w:rsid w:val="00937919"/>
    <w:rsid w:val="009400FA"/>
    <w:rsid w:val="00941F56"/>
    <w:rsid w:val="00942AF4"/>
    <w:rsid w:val="00942BB6"/>
    <w:rsid w:val="00942C8E"/>
    <w:rsid w:val="0094456A"/>
    <w:rsid w:val="0094464B"/>
    <w:rsid w:val="009461B8"/>
    <w:rsid w:val="009469A3"/>
    <w:rsid w:val="00946D6F"/>
    <w:rsid w:val="00947DA0"/>
    <w:rsid w:val="0095038C"/>
    <w:rsid w:val="00951CDB"/>
    <w:rsid w:val="00952ADD"/>
    <w:rsid w:val="00952E36"/>
    <w:rsid w:val="00957A00"/>
    <w:rsid w:val="00960EDA"/>
    <w:rsid w:val="00961B47"/>
    <w:rsid w:val="009623C3"/>
    <w:rsid w:val="009631F9"/>
    <w:rsid w:val="009632B6"/>
    <w:rsid w:val="00963BF2"/>
    <w:rsid w:val="009644B7"/>
    <w:rsid w:val="00965B05"/>
    <w:rsid w:val="009660AC"/>
    <w:rsid w:val="009660D5"/>
    <w:rsid w:val="00966A89"/>
    <w:rsid w:val="00967ED6"/>
    <w:rsid w:val="00970DD4"/>
    <w:rsid w:val="00970E3E"/>
    <w:rsid w:val="00972195"/>
    <w:rsid w:val="00973B8C"/>
    <w:rsid w:val="0097433B"/>
    <w:rsid w:val="009744E7"/>
    <w:rsid w:val="009751E6"/>
    <w:rsid w:val="0097581F"/>
    <w:rsid w:val="00975F61"/>
    <w:rsid w:val="00977743"/>
    <w:rsid w:val="0098085D"/>
    <w:rsid w:val="00980D8C"/>
    <w:rsid w:val="009815C1"/>
    <w:rsid w:val="009847ED"/>
    <w:rsid w:val="00984A81"/>
    <w:rsid w:val="00986DCC"/>
    <w:rsid w:val="00987095"/>
    <w:rsid w:val="00987262"/>
    <w:rsid w:val="00987C0E"/>
    <w:rsid w:val="00991E00"/>
    <w:rsid w:val="00992495"/>
    <w:rsid w:val="00992DDC"/>
    <w:rsid w:val="00994538"/>
    <w:rsid w:val="009953FC"/>
    <w:rsid w:val="009A2BC3"/>
    <w:rsid w:val="009A4410"/>
    <w:rsid w:val="009A4C8E"/>
    <w:rsid w:val="009B0787"/>
    <w:rsid w:val="009B0D8F"/>
    <w:rsid w:val="009B308E"/>
    <w:rsid w:val="009B38F1"/>
    <w:rsid w:val="009B4451"/>
    <w:rsid w:val="009B583D"/>
    <w:rsid w:val="009B5CCC"/>
    <w:rsid w:val="009B70A3"/>
    <w:rsid w:val="009B755C"/>
    <w:rsid w:val="009B7C0B"/>
    <w:rsid w:val="009B7D5E"/>
    <w:rsid w:val="009C21BF"/>
    <w:rsid w:val="009C4A5E"/>
    <w:rsid w:val="009C67CB"/>
    <w:rsid w:val="009D185F"/>
    <w:rsid w:val="009D2425"/>
    <w:rsid w:val="009D4817"/>
    <w:rsid w:val="009D5DDD"/>
    <w:rsid w:val="009D6A7E"/>
    <w:rsid w:val="009E1268"/>
    <w:rsid w:val="009E66E5"/>
    <w:rsid w:val="009E6BF9"/>
    <w:rsid w:val="009F1DAD"/>
    <w:rsid w:val="009F315C"/>
    <w:rsid w:val="009F3716"/>
    <w:rsid w:val="009F4D65"/>
    <w:rsid w:val="009F596D"/>
    <w:rsid w:val="009F5A1F"/>
    <w:rsid w:val="009F68A0"/>
    <w:rsid w:val="00A00FAD"/>
    <w:rsid w:val="00A020E2"/>
    <w:rsid w:val="00A02C37"/>
    <w:rsid w:val="00A02C8C"/>
    <w:rsid w:val="00A03B95"/>
    <w:rsid w:val="00A064D8"/>
    <w:rsid w:val="00A06C0F"/>
    <w:rsid w:val="00A11BC8"/>
    <w:rsid w:val="00A127BA"/>
    <w:rsid w:val="00A12B3A"/>
    <w:rsid w:val="00A135A2"/>
    <w:rsid w:val="00A138F2"/>
    <w:rsid w:val="00A14E93"/>
    <w:rsid w:val="00A1562A"/>
    <w:rsid w:val="00A159BF"/>
    <w:rsid w:val="00A1771F"/>
    <w:rsid w:val="00A212F2"/>
    <w:rsid w:val="00A2191B"/>
    <w:rsid w:val="00A24AE9"/>
    <w:rsid w:val="00A2506A"/>
    <w:rsid w:val="00A262FF"/>
    <w:rsid w:val="00A26B40"/>
    <w:rsid w:val="00A26C52"/>
    <w:rsid w:val="00A275DB"/>
    <w:rsid w:val="00A27935"/>
    <w:rsid w:val="00A30663"/>
    <w:rsid w:val="00A32CAD"/>
    <w:rsid w:val="00A41084"/>
    <w:rsid w:val="00A41713"/>
    <w:rsid w:val="00A43259"/>
    <w:rsid w:val="00A4651D"/>
    <w:rsid w:val="00A47BDC"/>
    <w:rsid w:val="00A5015D"/>
    <w:rsid w:val="00A521EE"/>
    <w:rsid w:val="00A5369F"/>
    <w:rsid w:val="00A5445E"/>
    <w:rsid w:val="00A572B9"/>
    <w:rsid w:val="00A60C22"/>
    <w:rsid w:val="00A61A47"/>
    <w:rsid w:val="00A63CD8"/>
    <w:rsid w:val="00A64349"/>
    <w:rsid w:val="00A66702"/>
    <w:rsid w:val="00A66DF1"/>
    <w:rsid w:val="00A70CDB"/>
    <w:rsid w:val="00A71B4A"/>
    <w:rsid w:val="00A73D38"/>
    <w:rsid w:val="00A75F4C"/>
    <w:rsid w:val="00A77BD1"/>
    <w:rsid w:val="00A80A06"/>
    <w:rsid w:val="00A81298"/>
    <w:rsid w:val="00A82AAE"/>
    <w:rsid w:val="00A83D55"/>
    <w:rsid w:val="00A8645A"/>
    <w:rsid w:val="00A8706B"/>
    <w:rsid w:val="00A921B7"/>
    <w:rsid w:val="00A92516"/>
    <w:rsid w:val="00A93483"/>
    <w:rsid w:val="00A942C9"/>
    <w:rsid w:val="00A9440A"/>
    <w:rsid w:val="00A9486A"/>
    <w:rsid w:val="00A95FFF"/>
    <w:rsid w:val="00A96762"/>
    <w:rsid w:val="00AA1FA9"/>
    <w:rsid w:val="00AA2EC1"/>
    <w:rsid w:val="00AA4470"/>
    <w:rsid w:val="00AA55E4"/>
    <w:rsid w:val="00AA6F55"/>
    <w:rsid w:val="00AA7E2D"/>
    <w:rsid w:val="00AB010F"/>
    <w:rsid w:val="00AB0D59"/>
    <w:rsid w:val="00AB20AD"/>
    <w:rsid w:val="00AB279C"/>
    <w:rsid w:val="00AB33B2"/>
    <w:rsid w:val="00AB3893"/>
    <w:rsid w:val="00AB40DA"/>
    <w:rsid w:val="00AB4614"/>
    <w:rsid w:val="00AB6D8B"/>
    <w:rsid w:val="00AB6E01"/>
    <w:rsid w:val="00AC034C"/>
    <w:rsid w:val="00AC267F"/>
    <w:rsid w:val="00AC4E42"/>
    <w:rsid w:val="00AC4E8E"/>
    <w:rsid w:val="00AC5533"/>
    <w:rsid w:val="00AC58C6"/>
    <w:rsid w:val="00AC6242"/>
    <w:rsid w:val="00AC67B6"/>
    <w:rsid w:val="00AD0A7C"/>
    <w:rsid w:val="00AD209D"/>
    <w:rsid w:val="00AD2319"/>
    <w:rsid w:val="00AD2ACE"/>
    <w:rsid w:val="00AD59AB"/>
    <w:rsid w:val="00AD6D21"/>
    <w:rsid w:val="00AE0C2A"/>
    <w:rsid w:val="00AE1C9E"/>
    <w:rsid w:val="00AE25B0"/>
    <w:rsid w:val="00AE2D7F"/>
    <w:rsid w:val="00AE2EBB"/>
    <w:rsid w:val="00AE4ADD"/>
    <w:rsid w:val="00AE6ED7"/>
    <w:rsid w:val="00AE79DA"/>
    <w:rsid w:val="00AF0051"/>
    <w:rsid w:val="00AF1C80"/>
    <w:rsid w:val="00AF2D66"/>
    <w:rsid w:val="00AF3459"/>
    <w:rsid w:val="00AF4AAE"/>
    <w:rsid w:val="00AF5E52"/>
    <w:rsid w:val="00AF7432"/>
    <w:rsid w:val="00B031A7"/>
    <w:rsid w:val="00B03BD7"/>
    <w:rsid w:val="00B043D9"/>
    <w:rsid w:val="00B05659"/>
    <w:rsid w:val="00B05EFC"/>
    <w:rsid w:val="00B07376"/>
    <w:rsid w:val="00B10DE7"/>
    <w:rsid w:val="00B115C4"/>
    <w:rsid w:val="00B14172"/>
    <w:rsid w:val="00B14456"/>
    <w:rsid w:val="00B14648"/>
    <w:rsid w:val="00B14B7F"/>
    <w:rsid w:val="00B16DD3"/>
    <w:rsid w:val="00B2087A"/>
    <w:rsid w:val="00B23399"/>
    <w:rsid w:val="00B2360F"/>
    <w:rsid w:val="00B23A68"/>
    <w:rsid w:val="00B2403F"/>
    <w:rsid w:val="00B24D7E"/>
    <w:rsid w:val="00B25102"/>
    <w:rsid w:val="00B25164"/>
    <w:rsid w:val="00B25ACC"/>
    <w:rsid w:val="00B3083B"/>
    <w:rsid w:val="00B31DB0"/>
    <w:rsid w:val="00B33860"/>
    <w:rsid w:val="00B33997"/>
    <w:rsid w:val="00B3404B"/>
    <w:rsid w:val="00B350B2"/>
    <w:rsid w:val="00B35B3C"/>
    <w:rsid w:val="00B42177"/>
    <w:rsid w:val="00B4463C"/>
    <w:rsid w:val="00B460DD"/>
    <w:rsid w:val="00B4798D"/>
    <w:rsid w:val="00B512BC"/>
    <w:rsid w:val="00B520B8"/>
    <w:rsid w:val="00B536DA"/>
    <w:rsid w:val="00B540A4"/>
    <w:rsid w:val="00B54D21"/>
    <w:rsid w:val="00B54E45"/>
    <w:rsid w:val="00B550F3"/>
    <w:rsid w:val="00B555B8"/>
    <w:rsid w:val="00B606F4"/>
    <w:rsid w:val="00B61C4A"/>
    <w:rsid w:val="00B63841"/>
    <w:rsid w:val="00B70F0F"/>
    <w:rsid w:val="00B730C6"/>
    <w:rsid w:val="00B744F9"/>
    <w:rsid w:val="00B75561"/>
    <w:rsid w:val="00B7617E"/>
    <w:rsid w:val="00B772A9"/>
    <w:rsid w:val="00B772AD"/>
    <w:rsid w:val="00B80546"/>
    <w:rsid w:val="00B80EB1"/>
    <w:rsid w:val="00B8101F"/>
    <w:rsid w:val="00B82241"/>
    <w:rsid w:val="00B8276D"/>
    <w:rsid w:val="00B83244"/>
    <w:rsid w:val="00B85FBF"/>
    <w:rsid w:val="00B91841"/>
    <w:rsid w:val="00B92970"/>
    <w:rsid w:val="00B92C5A"/>
    <w:rsid w:val="00B945B9"/>
    <w:rsid w:val="00B946DD"/>
    <w:rsid w:val="00B95A2C"/>
    <w:rsid w:val="00B96D9C"/>
    <w:rsid w:val="00B97F01"/>
    <w:rsid w:val="00BA15A7"/>
    <w:rsid w:val="00BA2C6D"/>
    <w:rsid w:val="00BA2CCB"/>
    <w:rsid w:val="00BA3AE3"/>
    <w:rsid w:val="00BA485D"/>
    <w:rsid w:val="00BA52DF"/>
    <w:rsid w:val="00BA638B"/>
    <w:rsid w:val="00BA7311"/>
    <w:rsid w:val="00BA756A"/>
    <w:rsid w:val="00BA75AA"/>
    <w:rsid w:val="00BB05F1"/>
    <w:rsid w:val="00BB15F4"/>
    <w:rsid w:val="00BB2558"/>
    <w:rsid w:val="00BB3559"/>
    <w:rsid w:val="00BB46E0"/>
    <w:rsid w:val="00BB55A8"/>
    <w:rsid w:val="00BB657F"/>
    <w:rsid w:val="00BB67C4"/>
    <w:rsid w:val="00BC00C9"/>
    <w:rsid w:val="00BC0C97"/>
    <w:rsid w:val="00BC2BA8"/>
    <w:rsid w:val="00BC38F7"/>
    <w:rsid w:val="00BC46E9"/>
    <w:rsid w:val="00BC4952"/>
    <w:rsid w:val="00BC59EF"/>
    <w:rsid w:val="00BC5D0E"/>
    <w:rsid w:val="00BC6B6B"/>
    <w:rsid w:val="00BD0EA8"/>
    <w:rsid w:val="00BD1822"/>
    <w:rsid w:val="00BD36EC"/>
    <w:rsid w:val="00BD3DEB"/>
    <w:rsid w:val="00BD425A"/>
    <w:rsid w:val="00BD4DC8"/>
    <w:rsid w:val="00BD7DD5"/>
    <w:rsid w:val="00BE142C"/>
    <w:rsid w:val="00BE3C35"/>
    <w:rsid w:val="00BE5822"/>
    <w:rsid w:val="00BE77B5"/>
    <w:rsid w:val="00BE7A3B"/>
    <w:rsid w:val="00BF0009"/>
    <w:rsid w:val="00BF0057"/>
    <w:rsid w:val="00BF0099"/>
    <w:rsid w:val="00BF07C0"/>
    <w:rsid w:val="00BF1665"/>
    <w:rsid w:val="00BF2999"/>
    <w:rsid w:val="00BF2FB2"/>
    <w:rsid w:val="00BF5403"/>
    <w:rsid w:val="00BF5C45"/>
    <w:rsid w:val="00C007C1"/>
    <w:rsid w:val="00C00B8C"/>
    <w:rsid w:val="00C00DFD"/>
    <w:rsid w:val="00C0249F"/>
    <w:rsid w:val="00C0292E"/>
    <w:rsid w:val="00C0687E"/>
    <w:rsid w:val="00C071E3"/>
    <w:rsid w:val="00C100A0"/>
    <w:rsid w:val="00C11B9E"/>
    <w:rsid w:val="00C12BB1"/>
    <w:rsid w:val="00C13273"/>
    <w:rsid w:val="00C134DD"/>
    <w:rsid w:val="00C13BF3"/>
    <w:rsid w:val="00C13F0C"/>
    <w:rsid w:val="00C15AF6"/>
    <w:rsid w:val="00C16271"/>
    <w:rsid w:val="00C1634B"/>
    <w:rsid w:val="00C20E31"/>
    <w:rsid w:val="00C213E3"/>
    <w:rsid w:val="00C22BCE"/>
    <w:rsid w:val="00C2438A"/>
    <w:rsid w:val="00C25A5E"/>
    <w:rsid w:val="00C25AA5"/>
    <w:rsid w:val="00C25C1F"/>
    <w:rsid w:val="00C262DE"/>
    <w:rsid w:val="00C274F7"/>
    <w:rsid w:val="00C30DCA"/>
    <w:rsid w:val="00C318EC"/>
    <w:rsid w:val="00C31C12"/>
    <w:rsid w:val="00C322B1"/>
    <w:rsid w:val="00C40660"/>
    <w:rsid w:val="00C40729"/>
    <w:rsid w:val="00C4140B"/>
    <w:rsid w:val="00C41486"/>
    <w:rsid w:val="00C4190D"/>
    <w:rsid w:val="00C427B9"/>
    <w:rsid w:val="00C44187"/>
    <w:rsid w:val="00C4715B"/>
    <w:rsid w:val="00C472B2"/>
    <w:rsid w:val="00C51EA5"/>
    <w:rsid w:val="00C520BE"/>
    <w:rsid w:val="00C52ED4"/>
    <w:rsid w:val="00C55097"/>
    <w:rsid w:val="00C61E9F"/>
    <w:rsid w:val="00C62785"/>
    <w:rsid w:val="00C646AB"/>
    <w:rsid w:val="00C654E2"/>
    <w:rsid w:val="00C70F6E"/>
    <w:rsid w:val="00C73886"/>
    <w:rsid w:val="00C76454"/>
    <w:rsid w:val="00C8052B"/>
    <w:rsid w:val="00C811D9"/>
    <w:rsid w:val="00C830E7"/>
    <w:rsid w:val="00C83552"/>
    <w:rsid w:val="00C8504A"/>
    <w:rsid w:val="00C85832"/>
    <w:rsid w:val="00C864BD"/>
    <w:rsid w:val="00C87D4A"/>
    <w:rsid w:val="00C90D83"/>
    <w:rsid w:val="00C90DBC"/>
    <w:rsid w:val="00C93CBC"/>
    <w:rsid w:val="00C94883"/>
    <w:rsid w:val="00CA1A04"/>
    <w:rsid w:val="00CA550E"/>
    <w:rsid w:val="00CA7E82"/>
    <w:rsid w:val="00CB117C"/>
    <w:rsid w:val="00CB299A"/>
    <w:rsid w:val="00CB3F59"/>
    <w:rsid w:val="00CB6058"/>
    <w:rsid w:val="00CB62ED"/>
    <w:rsid w:val="00CB789E"/>
    <w:rsid w:val="00CB7F7E"/>
    <w:rsid w:val="00CC0A8D"/>
    <w:rsid w:val="00CC1196"/>
    <w:rsid w:val="00CC292D"/>
    <w:rsid w:val="00CC5F9B"/>
    <w:rsid w:val="00CC6C69"/>
    <w:rsid w:val="00CC70C3"/>
    <w:rsid w:val="00CC7D09"/>
    <w:rsid w:val="00CC7DB0"/>
    <w:rsid w:val="00CD07D7"/>
    <w:rsid w:val="00CD13AA"/>
    <w:rsid w:val="00CD27CE"/>
    <w:rsid w:val="00CD2D0B"/>
    <w:rsid w:val="00CD305C"/>
    <w:rsid w:val="00CD6660"/>
    <w:rsid w:val="00CD67AE"/>
    <w:rsid w:val="00CE0E89"/>
    <w:rsid w:val="00CE2B76"/>
    <w:rsid w:val="00CE3266"/>
    <w:rsid w:val="00CE40C6"/>
    <w:rsid w:val="00CE6246"/>
    <w:rsid w:val="00CE7A0C"/>
    <w:rsid w:val="00CF4C5E"/>
    <w:rsid w:val="00CF6A30"/>
    <w:rsid w:val="00CF79C6"/>
    <w:rsid w:val="00CF7AB9"/>
    <w:rsid w:val="00D01072"/>
    <w:rsid w:val="00D026E1"/>
    <w:rsid w:val="00D03387"/>
    <w:rsid w:val="00D03672"/>
    <w:rsid w:val="00D03C9B"/>
    <w:rsid w:val="00D049B4"/>
    <w:rsid w:val="00D056CD"/>
    <w:rsid w:val="00D0793A"/>
    <w:rsid w:val="00D07B59"/>
    <w:rsid w:val="00D10443"/>
    <w:rsid w:val="00D12317"/>
    <w:rsid w:val="00D1435A"/>
    <w:rsid w:val="00D16AAC"/>
    <w:rsid w:val="00D17568"/>
    <w:rsid w:val="00D176D9"/>
    <w:rsid w:val="00D17A65"/>
    <w:rsid w:val="00D2001C"/>
    <w:rsid w:val="00D20886"/>
    <w:rsid w:val="00D2167C"/>
    <w:rsid w:val="00D21AFC"/>
    <w:rsid w:val="00D22F54"/>
    <w:rsid w:val="00D2379E"/>
    <w:rsid w:val="00D23FC2"/>
    <w:rsid w:val="00D2483F"/>
    <w:rsid w:val="00D252EC"/>
    <w:rsid w:val="00D257A3"/>
    <w:rsid w:val="00D325FB"/>
    <w:rsid w:val="00D32B28"/>
    <w:rsid w:val="00D33337"/>
    <w:rsid w:val="00D36DC4"/>
    <w:rsid w:val="00D4021D"/>
    <w:rsid w:val="00D4126C"/>
    <w:rsid w:val="00D41B50"/>
    <w:rsid w:val="00D42B33"/>
    <w:rsid w:val="00D436B2"/>
    <w:rsid w:val="00D44039"/>
    <w:rsid w:val="00D44169"/>
    <w:rsid w:val="00D442B9"/>
    <w:rsid w:val="00D4469D"/>
    <w:rsid w:val="00D44AA0"/>
    <w:rsid w:val="00D45007"/>
    <w:rsid w:val="00D451E8"/>
    <w:rsid w:val="00D47581"/>
    <w:rsid w:val="00D50AE6"/>
    <w:rsid w:val="00D50CA4"/>
    <w:rsid w:val="00D511F7"/>
    <w:rsid w:val="00D51FC2"/>
    <w:rsid w:val="00D5229B"/>
    <w:rsid w:val="00D52A40"/>
    <w:rsid w:val="00D53B47"/>
    <w:rsid w:val="00D5737E"/>
    <w:rsid w:val="00D576F4"/>
    <w:rsid w:val="00D60C9E"/>
    <w:rsid w:val="00D614E7"/>
    <w:rsid w:val="00D622D7"/>
    <w:rsid w:val="00D62768"/>
    <w:rsid w:val="00D64AA0"/>
    <w:rsid w:val="00D64C16"/>
    <w:rsid w:val="00D668D2"/>
    <w:rsid w:val="00D6736B"/>
    <w:rsid w:val="00D704DE"/>
    <w:rsid w:val="00D71EA1"/>
    <w:rsid w:val="00D7245B"/>
    <w:rsid w:val="00D724E3"/>
    <w:rsid w:val="00D7335B"/>
    <w:rsid w:val="00D73B6B"/>
    <w:rsid w:val="00D740E1"/>
    <w:rsid w:val="00D74C86"/>
    <w:rsid w:val="00D775CB"/>
    <w:rsid w:val="00D8034D"/>
    <w:rsid w:val="00D8107E"/>
    <w:rsid w:val="00D8351F"/>
    <w:rsid w:val="00D87159"/>
    <w:rsid w:val="00D87D87"/>
    <w:rsid w:val="00D923CA"/>
    <w:rsid w:val="00D933C2"/>
    <w:rsid w:val="00D94E3C"/>
    <w:rsid w:val="00D96DAC"/>
    <w:rsid w:val="00D9759B"/>
    <w:rsid w:val="00DA228A"/>
    <w:rsid w:val="00DA6262"/>
    <w:rsid w:val="00DA6A2C"/>
    <w:rsid w:val="00DA6FC3"/>
    <w:rsid w:val="00DB021E"/>
    <w:rsid w:val="00DB1485"/>
    <w:rsid w:val="00DB20D2"/>
    <w:rsid w:val="00DB2355"/>
    <w:rsid w:val="00DB3A0E"/>
    <w:rsid w:val="00DB4015"/>
    <w:rsid w:val="00DB4C4B"/>
    <w:rsid w:val="00DB579F"/>
    <w:rsid w:val="00DB6225"/>
    <w:rsid w:val="00DB69D7"/>
    <w:rsid w:val="00DB765C"/>
    <w:rsid w:val="00DC1991"/>
    <w:rsid w:val="00DC1E47"/>
    <w:rsid w:val="00DC2B77"/>
    <w:rsid w:val="00DC2DE1"/>
    <w:rsid w:val="00DC4E78"/>
    <w:rsid w:val="00DC569E"/>
    <w:rsid w:val="00DC5EF0"/>
    <w:rsid w:val="00DC5FEF"/>
    <w:rsid w:val="00DC7556"/>
    <w:rsid w:val="00DC7BFA"/>
    <w:rsid w:val="00DD04E3"/>
    <w:rsid w:val="00DD069E"/>
    <w:rsid w:val="00DD275A"/>
    <w:rsid w:val="00DD2D29"/>
    <w:rsid w:val="00DD2D8B"/>
    <w:rsid w:val="00DD48E7"/>
    <w:rsid w:val="00DD6F7B"/>
    <w:rsid w:val="00DE03FC"/>
    <w:rsid w:val="00DE4079"/>
    <w:rsid w:val="00DE5472"/>
    <w:rsid w:val="00DE5A88"/>
    <w:rsid w:val="00DE6354"/>
    <w:rsid w:val="00DE643F"/>
    <w:rsid w:val="00DE68CB"/>
    <w:rsid w:val="00DE77DB"/>
    <w:rsid w:val="00DF099D"/>
    <w:rsid w:val="00DF26A6"/>
    <w:rsid w:val="00DF2724"/>
    <w:rsid w:val="00DF3A16"/>
    <w:rsid w:val="00DF4812"/>
    <w:rsid w:val="00E05393"/>
    <w:rsid w:val="00E056CD"/>
    <w:rsid w:val="00E05C86"/>
    <w:rsid w:val="00E05CD7"/>
    <w:rsid w:val="00E069F5"/>
    <w:rsid w:val="00E07EE6"/>
    <w:rsid w:val="00E10395"/>
    <w:rsid w:val="00E1094F"/>
    <w:rsid w:val="00E10B5F"/>
    <w:rsid w:val="00E121DA"/>
    <w:rsid w:val="00E1236E"/>
    <w:rsid w:val="00E1252C"/>
    <w:rsid w:val="00E13F59"/>
    <w:rsid w:val="00E14484"/>
    <w:rsid w:val="00E149D0"/>
    <w:rsid w:val="00E14AF4"/>
    <w:rsid w:val="00E1507B"/>
    <w:rsid w:val="00E16B31"/>
    <w:rsid w:val="00E2078B"/>
    <w:rsid w:val="00E21162"/>
    <w:rsid w:val="00E226C6"/>
    <w:rsid w:val="00E226FB"/>
    <w:rsid w:val="00E230AF"/>
    <w:rsid w:val="00E24909"/>
    <w:rsid w:val="00E2498D"/>
    <w:rsid w:val="00E25645"/>
    <w:rsid w:val="00E2715A"/>
    <w:rsid w:val="00E32D68"/>
    <w:rsid w:val="00E331EF"/>
    <w:rsid w:val="00E3455A"/>
    <w:rsid w:val="00E348EE"/>
    <w:rsid w:val="00E34AE8"/>
    <w:rsid w:val="00E3749F"/>
    <w:rsid w:val="00E374FD"/>
    <w:rsid w:val="00E4077B"/>
    <w:rsid w:val="00E439A8"/>
    <w:rsid w:val="00E45C41"/>
    <w:rsid w:val="00E46B30"/>
    <w:rsid w:val="00E5023F"/>
    <w:rsid w:val="00E54D45"/>
    <w:rsid w:val="00E55E04"/>
    <w:rsid w:val="00E56B73"/>
    <w:rsid w:val="00E60104"/>
    <w:rsid w:val="00E630CE"/>
    <w:rsid w:val="00E65779"/>
    <w:rsid w:val="00E66305"/>
    <w:rsid w:val="00E7024F"/>
    <w:rsid w:val="00E707A7"/>
    <w:rsid w:val="00E71305"/>
    <w:rsid w:val="00E728F9"/>
    <w:rsid w:val="00E7398E"/>
    <w:rsid w:val="00E771F4"/>
    <w:rsid w:val="00E773A4"/>
    <w:rsid w:val="00E8581B"/>
    <w:rsid w:val="00E85924"/>
    <w:rsid w:val="00E86A5B"/>
    <w:rsid w:val="00E87B3E"/>
    <w:rsid w:val="00E90654"/>
    <w:rsid w:val="00E90700"/>
    <w:rsid w:val="00E934FE"/>
    <w:rsid w:val="00E94571"/>
    <w:rsid w:val="00E94579"/>
    <w:rsid w:val="00E9530B"/>
    <w:rsid w:val="00E96538"/>
    <w:rsid w:val="00E96FE9"/>
    <w:rsid w:val="00E97481"/>
    <w:rsid w:val="00EA0094"/>
    <w:rsid w:val="00EA0A14"/>
    <w:rsid w:val="00EA1178"/>
    <w:rsid w:val="00EA37A9"/>
    <w:rsid w:val="00EA40BC"/>
    <w:rsid w:val="00EA57D3"/>
    <w:rsid w:val="00EA7D28"/>
    <w:rsid w:val="00EB05F1"/>
    <w:rsid w:val="00EB12DF"/>
    <w:rsid w:val="00EB1DFF"/>
    <w:rsid w:val="00EB329D"/>
    <w:rsid w:val="00EB5590"/>
    <w:rsid w:val="00EB5BBE"/>
    <w:rsid w:val="00EB74D3"/>
    <w:rsid w:val="00EC01CA"/>
    <w:rsid w:val="00EC1A78"/>
    <w:rsid w:val="00EC4D6A"/>
    <w:rsid w:val="00EC5734"/>
    <w:rsid w:val="00EC5819"/>
    <w:rsid w:val="00EC6CF2"/>
    <w:rsid w:val="00EC74C2"/>
    <w:rsid w:val="00ED0DAB"/>
    <w:rsid w:val="00ED1279"/>
    <w:rsid w:val="00ED1ABC"/>
    <w:rsid w:val="00ED2E47"/>
    <w:rsid w:val="00ED34E8"/>
    <w:rsid w:val="00ED3725"/>
    <w:rsid w:val="00ED3A32"/>
    <w:rsid w:val="00ED3B7B"/>
    <w:rsid w:val="00ED5AC9"/>
    <w:rsid w:val="00ED61FD"/>
    <w:rsid w:val="00EE1105"/>
    <w:rsid w:val="00EE164E"/>
    <w:rsid w:val="00EE1F5E"/>
    <w:rsid w:val="00EE2DCD"/>
    <w:rsid w:val="00EE2FE1"/>
    <w:rsid w:val="00EE38B5"/>
    <w:rsid w:val="00EE615F"/>
    <w:rsid w:val="00EF04AC"/>
    <w:rsid w:val="00EF1427"/>
    <w:rsid w:val="00EF1450"/>
    <w:rsid w:val="00EF2A64"/>
    <w:rsid w:val="00EF458C"/>
    <w:rsid w:val="00EF4BC3"/>
    <w:rsid w:val="00EF6D96"/>
    <w:rsid w:val="00EF7C06"/>
    <w:rsid w:val="00F00B57"/>
    <w:rsid w:val="00F00D63"/>
    <w:rsid w:val="00F01F89"/>
    <w:rsid w:val="00F01FFA"/>
    <w:rsid w:val="00F02DAF"/>
    <w:rsid w:val="00F04025"/>
    <w:rsid w:val="00F0407A"/>
    <w:rsid w:val="00F046EE"/>
    <w:rsid w:val="00F050E7"/>
    <w:rsid w:val="00F0583D"/>
    <w:rsid w:val="00F070F4"/>
    <w:rsid w:val="00F1044A"/>
    <w:rsid w:val="00F11F57"/>
    <w:rsid w:val="00F12AE4"/>
    <w:rsid w:val="00F12AFC"/>
    <w:rsid w:val="00F15B7A"/>
    <w:rsid w:val="00F17176"/>
    <w:rsid w:val="00F1774B"/>
    <w:rsid w:val="00F22B36"/>
    <w:rsid w:val="00F23494"/>
    <w:rsid w:val="00F245FB"/>
    <w:rsid w:val="00F25111"/>
    <w:rsid w:val="00F257BB"/>
    <w:rsid w:val="00F2718B"/>
    <w:rsid w:val="00F30B78"/>
    <w:rsid w:val="00F336EF"/>
    <w:rsid w:val="00F3488F"/>
    <w:rsid w:val="00F36C3A"/>
    <w:rsid w:val="00F36E35"/>
    <w:rsid w:val="00F374C9"/>
    <w:rsid w:val="00F375EA"/>
    <w:rsid w:val="00F37B22"/>
    <w:rsid w:val="00F43960"/>
    <w:rsid w:val="00F43CFA"/>
    <w:rsid w:val="00F44C71"/>
    <w:rsid w:val="00F4642F"/>
    <w:rsid w:val="00F46793"/>
    <w:rsid w:val="00F4703F"/>
    <w:rsid w:val="00F4778C"/>
    <w:rsid w:val="00F5145F"/>
    <w:rsid w:val="00F518E4"/>
    <w:rsid w:val="00F52C5A"/>
    <w:rsid w:val="00F53D97"/>
    <w:rsid w:val="00F57489"/>
    <w:rsid w:val="00F57D13"/>
    <w:rsid w:val="00F61E5F"/>
    <w:rsid w:val="00F630E4"/>
    <w:rsid w:val="00F64643"/>
    <w:rsid w:val="00F64981"/>
    <w:rsid w:val="00F674E0"/>
    <w:rsid w:val="00F67C65"/>
    <w:rsid w:val="00F7148F"/>
    <w:rsid w:val="00F72805"/>
    <w:rsid w:val="00F76152"/>
    <w:rsid w:val="00F763DF"/>
    <w:rsid w:val="00F7673F"/>
    <w:rsid w:val="00F76928"/>
    <w:rsid w:val="00F77986"/>
    <w:rsid w:val="00F77ACC"/>
    <w:rsid w:val="00F80C98"/>
    <w:rsid w:val="00F8312B"/>
    <w:rsid w:val="00F8568D"/>
    <w:rsid w:val="00F85B07"/>
    <w:rsid w:val="00F919E0"/>
    <w:rsid w:val="00F9285F"/>
    <w:rsid w:val="00F9363A"/>
    <w:rsid w:val="00F93782"/>
    <w:rsid w:val="00F94ADA"/>
    <w:rsid w:val="00F97158"/>
    <w:rsid w:val="00FA1549"/>
    <w:rsid w:val="00FA15B2"/>
    <w:rsid w:val="00FA1DA0"/>
    <w:rsid w:val="00FA2797"/>
    <w:rsid w:val="00FA39AF"/>
    <w:rsid w:val="00FA44A8"/>
    <w:rsid w:val="00FA44AA"/>
    <w:rsid w:val="00FA5D89"/>
    <w:rsid w:val="00FA65DD"/>
    <w:rsid w:val="00FA6FE2"/>
    <w:rsid w:val="00FA7F3E"/>
    <w:rsid w:val="00FB0752"/>
    <w:rsid w:val="00FB1675"/>
    <w:rsid w:val="00FB1A19"/>
    <w:rsid w:val="00FB3E91"/>
    <w:rsid w:val="00FB5CE0"/>
    <w:rsid w:val="00FB6176"/>
    <w:rsid w:val="00FC1301"/>
    <w:rsid w:val="00FC29D2"/>
    <w:rsid w:val="00FC2B9B"/>
    <w:rsid w:val="00FC3299"/>
    <w:rsid w:val="00FC53AC"/>
    <w:rsid w:val="00FC58D8"/>
    <w:rsid w:val="00FC597B"/>
    <w:rsid w:val="00FC5DE2"/>
    <w:rsid w:val="00FC6FC2"/>
    <w:rsid w:val="00FC78A8"/>
    <w:rsid w:val="00FC7EE7"/>
    <w:rsid w:val="00FC7F01"/>
    <w:rsid w:val="00FD1EC6"/>
    <w:rsid w:val="00FD2ED1"/>
    <w:rsid w:val="00FD4B42"/>
    <w:rsid w:val="00FD4C3F"/>
    <w:rsid w:val="00FD54E2"/>
    <w:rsid w:val="00FD5B4E"/>
    <w:rsid w:val="00FD7005"/>
    <w:rsid w:val="00FD7091"/>
    <w:rsid w:val="00FE0D67"/>
    <w:rsid w:val="00FE1D20"/>
    <w:rsid w:val="00FE2318"/>
    <w:rsid w:val="00FE46F3"/>
    <w:rsid w:val="00FE773A"/>
    <w:rsid w:val="00FE7B70"/>
    <w:rsid w:val="00FE7C06"/>
    <w:rsid w:val="00FF24C0"/>
    <w:rsid w:val="00FF2663"/>
    <w:rsid w:val="00FF2D82"/>
    <w:rsid w:val="00FF2FFA"/>
    <w:rsid w:val="00FF310E"/>
    <w:rsid w:val="00FF59FC"/>
    <w:rsid w:val="00FF701A"/>
    <w:rsid w:val="00FF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E5C1"/>
  <w15:docId w15:val="{DE9777C6-CDC1-407D-A26B-D7D657AA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10F"/>
    <w:pPr>
      <w:spacing w:after="5" w:line="376" w:lineRule="auto"/>
      <w:ind w:right="130" w:firstLine="739"/>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990"/>
      <w:ind w:right="14"/>
      <w:jc w:val="center"/>
      <w:outlineLvl w:val="0"/>
    </w:pPr>
    <w:rPr>
      <w:rFonts w:ascii="Times New Roman" w:eastAsia="Times New Roman" w:hAnsi="Times New Roman" w:cs="Times New Roman"/>
      <w:color w:val="000000"/>
      <w:sz w:val="38"/>
    </w:rPr>
  </w:style>
  <w:style w:type="paragraph" w:styleId="2">
    <w:name w:val="heading 2"/>
    <w:next w:val="a"/>
    <w:link w:val="20"/>
    <w:uiPriority w:val="9"/>
    <w:unhideWhenUsed/>
    <w:qFormat/>
    <w:pPr>
      <w:keepNext/>
      <w:keepLines/>
      <w:spacing w:after="0"/>
      <w:outlineLvl w:val="1"/>
    </w:pPr>
    <w:rPr>
      <w:rFonts w:ascii="Times New Roman" w:eastAsia="Times New Roman" w:hAnsi="Times New Roman" w:cs="Times New Roman"/>
      <w:color w:val="000000"/>
      <w:sz w:val="107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8"/>
    </w:rPr>
  </w:style>
  <w:style w:type="character" w:customStyle="1" w:styleId="20">
    <w:name w:val="Заголовок 2 Знак"/>
    <w:link w:val="2"/>
    <w:rPr>
      <w:rFonts w:ascii="Times New Roman" w:eastAsia="Times New Roman" w:hAnsi="Times New Roman" w:cs="Times New Roman"/>
      <w:color w:val="000000"/>
      <w:sz w:val="107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16">
    <w:name w:val="s_16"/>
    <w:basedOn w:val="a"/>
    <w:rsid w:val="002C5AE0"/>
    <w:pPr>
      <w:spacing w:before="100" w:beforeAutospacing="1" w:after="100" w:afterAutospacing="1" w:line="240" w:lineRule="auto"/>
      <w:ind w:right="0" w:firstLine="0"/>
      <w:jc w:val="left"/>
    </w:pPr>
    <w:rPr>
      <w:color w:val="auto"/>
      <w:kern w:val="0"/>
      <w:sz w:val="24"/>
      <w:szCs w:val="24"/>
      <w14:ligatures w14:val="none"/>
    </w:rPr>
  </w:style>
  <w:style w:type="paragraph" w:customStyle="1" w:styleId="empty">
    <w:name w:val="empty"/>
    <w:basedOn w:val="a"/>
    <w:rsid w:val="002C5AE0"/>
    <w:pPr>
      <w:spacing w:before="100" w:beforeAutospacing="1" w:after="100" w:afterAutospacing="1" w:line="240" w:lineRule="auto"/>
      <w:ind w:right="0" w:firstLine="0"/>
      <w:jc w:val="left"/>
    </w:pPr>
    <w:rPr>
      <w:color w:val="auto"/>
      <w:kern w:val="0"/>
      <w:sz w:val="24"/>
      <w:szCs w:val="24"/>
      <w14:ligatures w14:val="none"/>
    </w:rPr>
  </w:style>
  <w:style w:type="character" w:styleId="a3">
    <w:name w:val="Hyperlink"/>
    <w:basedOn w:val="a0"/>
    <w:uiPriority w:val="99"/>
    <w:unhideWhenUsed/>
    <w:rsid w:val="002C5AE0"/>
    <w:rPr>
      <w:color w:val="0000FF"/>
      <w:u w:val="single"/>
    </w:rPr>
  </w:style>
  <w:style w:type="paragraph" w:styleId="a4">
    <w:name w:val="List Paragraph"/>
    <w:basedOn w:val="a"/>
    <w:uiPriority w:val="34"/>
    <w:qFormat/>
    <w:rsid w:val="00D923CA"/>
    <w:pPr>
      <w:ind w:left="720"/>
      <w:contextualSpacing/>
    </w:pPr>
  </w:style>
  <w:style w:type="paragraph" w:styleId="a5">
    <w:name w:val="No Spacing"/>
    <w:uiPriority w:val="1"/>
    <w:qFormat/>
    <w:rsid w:val="00AD59AB"/>
    <w:pPr>
      <w:spacing w:after="0" w:line="240" w:lineRule="auto"/>
      <w:ind w:right="130" w:firstLine="739"/>
      <w:jc w:val="both"/>
    </w:pPr>
    <w:rPr>
      <w:rFonts w:ascii="Times New Roman" w:eastAsia="Times New Roman" w:hAnsi="Times New Roman" w:cs="Times New Roman"/>
      <w:color w:val="000000"/>
      <w:sz w:val="28"/>
    </w:rPr>
  </w:style>
  <w:style w:type="table" w:styleId="a6">
    <w:name w:val="Table Grid"/>
    <w:basedOn w:val="a1"/>
    <w:uiPriority w:val="39"/>
    <w:rsid w:val="003D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764B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4BF6"/>
    <w:rPr>
      <w:rFonts w:ascii="Times New Roman" w:eastAsia="Times New Roman" w:hAnsi="Times New Roman" w:cs="Times New Roman"/>
      <w:color w:val="000000"/>
      <w:sz w:val="28"/>
    </w:rPr>
  </w:style>
  <w:style w:type="character" w:styleId="a9">
    <w:name w:val="annotation reference"/>
    <w:basedOn w:val="a0"/>
    <w:uiPriority w:val="99"/>
    <w:semiHidden/>
    <w:unhideWhenUsed/>
    <w:rsid w:val="00FD4C3F"/>
    <w:rPr>
      <w:sz w:val="16"/>
      <w:szCs w:val="16"/>
    </w:rPr>
  </w:style>
  <w:style w:type="paragraph" w:styleId="aa">
    <w:name w:val="annotation text"/>
    <w:basedOn w:val="a"/>
    <w:link w:val="ab"/>
    <w:uiPriority w:val="99"/>
    <w:semiHidden/>
    <w:unhideWhenUsed/>
    <w:rsid w:val="00FD4C3F"/>
    <w:pPr>
      <w:spacing w:line="240" w:lineRule="auto"/>
    </w:pPr>
    <w:rPr>
      <w:sz w:val="20"/>
      <w:szCs w:val="20"/>
    </w:rPr>
  </w:style>
  <w:style w:type="character" w:customStyle="1" w:styleId="ab">
    <w:name w:val="Текст примечания Знак"/>
    <w:basedOn w:val="a0"/>
    <w:link w:val="aa"/>
    <w:uiPriority w:val="99"/>
    <w:semiHidden/>
    <w:rsid w:val="00FD4C3F"/>
    <w:rPr>
      <w:rFonts w:ascii="Times New Roman" w:eastAsia="Times New Roman" w:hAnsi="Times New Roman" w:cs="Times New Roman"/>
      <w:color w:val="000000"/>
      <w:sz w:val="20"/>
      <w:szCs w:val="20"/>
    </w:rPr>
  </w:style>
  <w:style w:type="paragraph" w:styleId="ac">
    <w:name w:val="annotation subject"/>
    <w:basedOn w:val="aa"/>
    <w:next w:val="aa"/>
    <w:link w:val="ad"/>
    <w:uiPriority w:val="99"/>
    <w:semiHidden/>
    <w:unhideWhenUsed/>
    <w:rsid w:val="00FD4C3F"/>
    <w:rPr>
      <w:b/>
      <w:bCs/>
    </w:rPr>
  </w:style>
  <w:style w:type="character" w:customStyle="1" w:styleId="ad">
    <w:name w:val="Тема примечания Знак"/>
    <w:basedOn w:val="ab"/>
    <w:link w:val="ac"/>
    <w:uiPriority w:val="99"/>
    <w:semiHidden/>
    <w:rsid w:val="00FD4C3F"/>
    <w:rPr>
      <w:rFonts w:ascii="Times New Roman" w:eastAsia="Times New Roman" w:hAnsi="Times New Roman" w:cs="Times New Roman"/>
      <w:b/>
      <w:bCs/>
      <w:color w:val="000000"/>
      <w:sz w:val="20"/>
      <w:szCs w:val="20"/>
    </w:rPr>
  </w:style>
  <w:style w:type="paragraph" w:styleId="ae">
    <w:name w:val="Balloon Text"/>
    <w:basedOn w:val="a"/>
    <w:link w:val="af"/>
    <w:uiPriority w:val="99"/>
    <w:semiHidden/>
    <w:unhideWhenUsed/>
    <w:rsid w:val="008C5B1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5B14"/>
    <w:rPr>
      <w:rFonts w:ascii="Tahoma" w:eastAsia="Times New Roman" w:hAnsi="Tahoma" w:cs="Tahoma"/>
      <w:color w:val="000000"/>
      <w:sz w:val="16"/>
      <w:szCs w:val="16"/>
    </w:rPr>
  </w:style>
  <w:style w:type="paragraph" w:customStyle="1" w:styleId="s1">
    <w:name w:val="s_1"/>
    <w:basedOn w:val="a"/>
    <w:rsid w:val="0026136C"/>
    <w:pPr>
      <w:spacing w:before="100" w:beforeAutospacing="1" w:after="100" w:afterAutospacing="1" w:line="240" w:lineRule="auto"/>
      <w:ind w:right="0" w:firstLine="0"/>
      <w:jc w:val="left"/>
    </w:pPr>
    <w:rPr>
      <w:color w:val="auto"/>
      <w:kern w:val="0"/>
      <w:sz w:val="24"/>
      <w:szCs w:val="24"/>
      <w14:ligatures w14:val="none"/>
    </w:rPr>
  </w:style>
  <w:style w:type="paragraph" w:customStyle="1" w:styleId="s22">
    <w:name w:val="s_22"/>
    <w:basedOn w:val="a"/>
    <w:rsid w:val="008855AD"/>
    <w:pPr>
      <w:spacing w:before="100" w:beforeAutospacing="1" w:after="100" w:afterAutospacing="1" w:line="240" w:lineRule="auto"/>
      <w:ind w:right="0" w:firstLine="0"/>
      <w:jc w:val="left"/>
    </w:pPr>
    <w:rPr>
      <w:color w:val="auto"/>
      <w:kern w:val="0"/>
      <w:sz w:val="24"/>
      <w:szCs w:val="24"/>
      <w14:ligatures w14:val="none"/>
    </w:rPr>
  </w:style>
  <w:style w:type="character" w:styleId="af0">
    <w:name w:val="Emphasis"/>
    <w:basedOn w:val="a0"/>
    <w:uiPriority w:val="20"/>
    <w:qFormat/>
    <w:rsid w:val="00367F29"/>
    <w:rPr>
      <w:i/>
      <w:iCs/>
    </w:rPr>
  </w:style>
  <w:style w:type="paragraph" w:styleId="af1">
    <w:name w:val="Normal (Web)"/>
    <w:basedOn w:val="a"/>
    <w:uiPriority w:val="99"/>
    <w:unhideWhenUsed/>
    <w:rsid w:val="009145A6"/>
    <w:pPr>
      <w:spacing w:before="100" w:beforeAutospacing="1" w:after="100" w:afterAutospacing="1" w:line="240" w:lineRule="auto"/>
      <w:ind w:right="0" w:firstLine="0"/>
      <w:jc w:val="left"/>
    </w:pPr>
    <w:rPr>
      <w:color w:val="auto"/>
      <w:kern w:val="0"/>
      <w:sz w:val="24"/>
      <w:szCs w:val="24"/>
      <w14:ligatures w14:val="none"/>
    </w:rPr>
  </w:style>
  <w:style w:type="paragraph" w:styleId="af2">
    <w:name w:val="header"/>
    <w:basedOn w:val="a"/>
    <w:link w:val="af3"/>
    <w:uiPriority w:val="99"/>
    <w:unhideWhenUsed/>
    <w:rsid w:val="00F5145F"/>
    <w:pPr>
      <w:tabs>
        <w:tab w:val="center" w:pos="4680"/>
        <w:tab w:val="right" w:pos="9360"/>
      </w:tabs>
      <w:spacing w:after="0" w:line="240" w:lineRule="auto"/>
      <w:ind w:right="0" w:firstLine="0"/>
      <w:jc w:val="left"/>
    </w:pPr>
    <w:rPr>
      <w:rFonts w:asciiTheme="minorHAnsi" w:eastAsiaTheme="minorEastAsia" w:hAnsiTheme="minorHAnsi"/>
      <w:color w:val="auto"/>
      <w:kern w:val="0"/>
      <w:sz w:val="22"/>
      <w14:ligatures w14:val="none"/>
    </w:rPr>
  </w:style>
  <w:style w:type="character" w:customStyle="1" w:styleId="af3">
    <w:name w:val="Верхний колонтитул Знак"/>
    <w:basedOn w:val="a0"/>
    <w:link w:val="af2"/>
    <w:uiPriority w:val="99"/>
    <w:rsid w:val="00F5145F"/>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50">
      <w:bodyDiv w:val="1"/>
      <w:marLeft w:val="0"/>
      <w:marRight w:val="0"/>
      <w:marTop w:val="0"/>
      <w:marBottom w:val="0"/>
      <w:divBdr>
        <w:top w:val="none" w:sz="0" w:space="0" w:color="auto"/>
        <w:left w:val="none" w:sz="0" w:space="0" w:color="auto"/>
        <w:bottom w:val="none" w:sz="0" w:space="0" w:color="auto"/>
        <w:right w:val="none" w:sz="0" w:space="0" w:color="auto"/>
      </w:divBdr>
    </w:div>
    <w:div w:id="30348515">
      <w:bodyDiv w:val="1"/>
      <w:marLeft w:val="0"/>
      <w:marRight w:val="0"/>
      <w:marTop w:val="0"/>
      <w:marBottom w:val="0"/>
      <w:divBdr>
        <w:top w:val="none" w:sz="0" w:space="0" w:color="auto"/>
        <w:left w:val="none" w:sz="0" w:space="0" w:color="auto"/>
        <w:bottom w:val="none" w:sz="0" w:space="0" w:color="auto"/>
        <w:right w:val="none" w:sz="0" w:space="0" w:color="auto"/>
      </w:divBdr>
    </w:div>
    <w:div w:id="320743734">
      <w:bodyDiv w:val="1"/>
      <w:marLeft w:val="0"/>
      <w:marRight w:val="0"/>
      <w:marTop w:val="0"/>
      <w:marBottom w:val="0"/>
      <w:divBdr>
        <w:top w:val="none" w:sz="0" w:space="0" w:color="auto"/>
        <w:left w:val="none" w:sz="0" w:space="0" w:color="auto"/>
        <w:bottom w:val="none" w:sz="0" w:space="0" w:color="auto"/>
        <w:right w:val="none" w:sz="0" w:space="0" w:color="auto"/>
      </w:divBdr>
      <w:divsChild>
        <w:div w:id="184903801">
          <w:marLeft w:val="0"/>
          <w:marRight w:val="0"/>
          <w:marTop w:val="240"/>
          <w:marBottom w:val="240"/>
          <w:divBdr>
            <w:top w:val="none" w:sz="0" w:space="0" w:color="auto"/>
            <w:left w:val="none" w:sz="0" w:space="0" w:color="auto"/>
            <w:bottom w:val="none" w:sz="0" w:space="0" w:color="auto"/>
            <w:right w:val="none" w:sz="0" w:space="0" w:color="auto"/>
          </w:divBdr>
        </w:div>
        <w:div w:id="59327903">
          <w:marLeft w:val="0"/>
          <w:marRight w:val="0"/>
          <w:marTop w:val="240"/>
          <w:marBottom w:val="240"/>
          <w:divBdr>
            <w:top w:val="none" w:sz="0" w:space="0" w:color="auto"/>
            <w:left w:val="none" w:sz="0" w:space="0" w:color="auto"/>
            <w:bottom w:val="none" w:sz="0" w:space="0" w:color="auto"/>
            <w:right w:val="none" w:sz="0" w:space="0" w:color="auto"/>
          </w:divBdr>
        </w:div>
        <w:div w:id="17583130">
          <w:marLeft w:val="0"/>
          <w:marRight w:val="0"/>
          <w:marTop w:val="240"/>
          <w:marBottom w:val="240"/>
          <w:divBdr>
            <w:top w:val="none" w:sz="0" w:space="0" w:color="auto"/>
            <w:left w:val="none" w:sz="0" w:space="0" w:color="auto"/>
            <w:bottom w:val="none" w:sz="0" w:space="0" w:color="auto"/>
            <w:right w:val="none" w:sz="0" w:space="0" w:color="auto"/>
          </w:divBdr>
        </w:div>
        <w:div w:id="382993597">
          <w:marLeft w:val="0"/>
          <w:marRight w:val="0"/>
          <w:marTop w:val="240"/>
          <w:marBottom w:val="240"/>
          <w:divBdr>
            <w:top w:val="none" w:sz="0" w:space="0" w:color="auto"/>
            <w:left w:val="none" w:sz="0" w:space="0" w:color="auto"/>
            <w:bottom w:val="none" w:sz="0" w:space="0" w:color="auto"/>
            <w:right w:val="none" w:sz="0" w:space="0" w:color="auto"/>
          </w:divBdr>
        </w:div>
        <w:div w:id="1051732635">
          <w:marLeft w:val="0"/>
          <w:marRight w:val="0"/>
          <w:marTop w:val="240"/>
          <w:marBottom w:val="240"/>
          <w:divBdr>
            <w:top w:val="none" w:sz="0" w:space="0" w:color="auto"/>
            <w:left w:val="none" w:sz="0" w:space="0" w:color="auto"/>
            <w:bottom w:val="none" w:sz="0" w:space="0" w:color="auto"/>
            <w:right w:val="none" w:sz="0" w:space="0" w:color="auto"/>
          </w:divBdr>
        </w:div>
      </w:divsChild>
    </w:div>
    <w:div w:id="438985068">
      <w:bodyDiv w:val="1"/>
      <w:marLeft w:val="0"/>
      <w:marRight w:val="0"/>
      <w:marTop w:val="0"/>
      <w:marBottom w:val="0"/>
      <w:divBdr>
        <w:top w:val="none" w:sz="0" w:space="0" w:color="auto"/>
        <w:left w:val="none" w:sz="0" w:space="0" w:color="auto"/>
        <w:bottom w:val="none" w:sz="0" w:space="0" w:color="auto"/>
        <w:right w:val="none" w:sz="0" w:space="0" w:color="auto"/>
      </w:divBdr>
    </w:div>
    <w:div w:id="810682555">
      <w:bodyDiv w:val="1"/>
      <w:marLeft w:val="0"/>
      <w:marRight w:val="0"/>
      <w:marTop w:val="0"/>
      <w:marBottom w:val="0"/>
      <w:divBdr>
        <w:top w:val="none" w:sz="0" w:space="0" w:color="auto"/>
        <w:left w:val="none" w:sz="0" w:space="0" w:color="auto"/>
        <w:bottom w:val="none" w:sz="0" w:space="0" w:color="auto"/>
        <w:right w:val="none" w:sz="0" w:space="0" w:color="auto"/>
      </w:divBdr>
    </w:div>
    <w:div w:id="988170188">
      <w:bodyDiv w:val="1"/>
      <w:marLeft w:val="0"/>
      <w:marRight w:val="0"/>
      <w:marTop w:val="0"/>
      <w:marBottom w:val="0"/>
      <w:divBdr>
        <w:top w:val="none" w:sz="0" w:space="0" w:color="auto"/>
        <w:left w:val="none" w:sz="0" w:space="0" w:color="auto"/>
        <w:bottom w:val="none" w:sz="0" w:space="0" w:color="auto"/>
        <w:right w:val="none" w:sz="0" w:space="0" w:color="auto"/>
      </w:divBdr>
      <w:divsChild>
        <w:div w:id="1754858571">
          <w:marLeft w:val="0"/>
          <w:marRight w:val="0"/>
          <w:marTop w:val="0"/>
          <w:marBottom w:val="0"/>
          <w:divBdr>
            <w:top w:val="none" w:sz="0" w:space="0" w:color="auto"/>
            <w:left w:val="none" w:sz="0" w:space="0" w:color="auto"/>
            <w:bottom w:val="none" w:sz="0" w:space="0" w:color="auto"/>
            <w:right w:val="none" w:sz="0" w:space="0" w:color="auto"/>
          </w:divBdr>
          <w:divsChild>
            <w:div w:id="59062542">
              <w:marLeft w:val="0"/>
              <w:marRight w:val="0"/>
              <w:marTop w:val="0"/>
              <w:marBottom w:val="0"/>
              <w:divBdr>
                <w:top w:val="none" w:sz="0" w:space="0" w:color="auto"/>
                <w:left w:val="none" w:sz="0" w:space="0" w:color="auto"/>
                <w:bottom w:val="none" w:sz="0" w:space="0" w:color="auto"/>
                <w:right w:val="none" w:sz="0" w:space="0" w:color="auto"/>
              </w:divBdr>
              <w:divsChild>
                <w:div w:id="226886870">
                  <w:marLeft w:val="0"/>
                  <w:marRight w:val="0"/>
                  <w:marTop w:val="0"/>
                  <w:marBottom w:val="0"/>
                  <w:divBdr>
                    <w:top w:val="none" w:sz="0" w:space="0" w:color="auto"/>
                    <w:left w:val="none" w:sz="0" w:space="0" w:color="auto"/>
                    <w:bottom w:val="none" w:sz="0" w:space="0" w:color="auto"/>
                    <w:right w:val="none" w:sz="0" w:space="0" w:color="auto"/>
                  </w:divBdr>
                  <w:divsChild>
                    <w:div w:id="1618101720">
                      <w:marLeft w:val="0"/>
                      <w:marRight w:val="0"/>
                      <w:marTop w:val="0"/>
                      <w:marBottom w:val="0"/>
                      <w:divBdr>
                        <w:top w:val="none" w:sz="0" w:space="0" w:color="auto"/>
                        <w:left w:val="none" w:sz="0" w:space="0" w:color="auto"/>
                        <w:bottom w:val="none" w:sz="0" w:space="0" w:color="auto"/>
                        <w:right w:val="none" w:sz="0" w:space="0" w:color="auto"/>
                      </w:divBdr>
                    </w:div>
                    <w:div w:id="1501391279">
                      <w:marLeft w:val="0"/>
                      <w:marRight w:val="0"/>
                      <w:marTop w:val="0"/>
                      <w:marBottom w:val="0"/>
                      <w:divBdr>
                        <w:top w:val="none" w:sz="0" w:space="0" w:color="auto"/>
                        <w:left w:val="none" w:sz="0" w:space="0" w:color="auto"/>
                        <w:bottom w:val="none" w:sz="0" w:space="0" w:color="auto"/>
                        <w:right w:val="none" w:sz="0" w:space="0" w:color="auto"/>
                      </w:divBdr>
                      <w:divsChild>
                        <w:div w:id="291909848">
                          <w:marLeft w:val="0"/>
                          <w:marRight w:val="0"/>
                          <w:marTop w:val="240"/>
                          <w:marBottom w:val="240"/>
                          <w:divBdr>
                            <w:top w:val="none" w:sz="0" w:space="0" w:color="auto"/>
                            <w:left w:val="none" w:sz="0" w:space="0" w:color="auto"/>
                            <w:bottom w:val="none" w:sz="0" w:space="0" w:color="auto"/>
                            <w:right w:val="none" w:sz="0" w:space="0" w:color="auto"/>
                          </w:divBdr>
                        </w:div>
                      </w:divsChild>
                    </w:div>
                    <w:div w:id="1991053495">
                      <w:marLeft w:val="0"/>
                      <w:marRight w:val="0"/>
                      <w:marTop w:val="0"/>
                      <w:marBottom w:val="0"/>
                      <w:divBdr>
                        <w:top w:val="none" w:sz="0" w:space="0" w:color="auto"/>
                        <w:left w:val="none" w:sz="0" w:space="0" w:color="auto"/>
                        <w:bottom w:val="none" w:sz="0" w:space="0" w:color="auto"/>
                        <w:right w:val="none" w:sz="0" w:space="0" w:color="auto"/>
                      </w:divBdr>
                    </w:div>
                    <w:div w:id="945964135">
                      <w:marLeft w:val="0"/>
                      <w:marRight w:val="0"/>
                      <w:marTop w:val="0"/>
                      <w:marBottom w:val="0"/>
                      <w:divBdr>
                        <w:top w:val="none" w:sz="0" w:space="0" w:color="auto"/>
                        <w:left w:val="none" w:sz="0" w:space="0" w:color="auto"/>
                        <w:bottom w:val="none" w:sz="0" w:space="0" w:color="auto"/>
                        <w:right w:val="none" w:sz="0" w:space="0" w:color="auto"/>
                      </w:divBdr>
                    </w:div>
                    <w:div w:id="1164516111">
                      <w:marLeft w:val="0"/>
                      <w:marRight w:val="0"/>
                      <w:marTop w:val="0"/>
                      <w:marBottom w:val="0"/>
                      <w:divBdr>
                        <w:top w:val="none" w:sz="0" w:space="0" w:color="auto"/>
                        <w:left w:val="none" w:sz="0" w:space="0" w:color="auto"/>
                        <w:bottom w:val="none" w:sz="0" w:space="0" w:color="auto"/>
                        <w:right w:val="none" w:sz="0" w:space="0" w:color="auto"/>
                      </w:divBdr>
                    </w:div>
                    <w:div w:id="683899893">
                      <w:marLeft w:val="0"/>
                      <w:marRight w:val="0"/>
                      <w:marTop w:val="0"/>
                      <w:marBottom w:val="0"/>
                      <w:divBdr>
                        <w:top w:val="none" w:sz="0" w:space="0" w:color="auto"/>
                        <w:left w:val="none" w:sz="0" w:space="0" w:color="auto"/>
                        <w:bottom w:val="none" w:sz="0" w:space="0" w:color="auto"/>
                        <w:right w:val="none" w:sz="0" w:space="0" w:color="auto"/>
                      </w:divBdr>
                    </w:div>
                    <w:div w:id="586111423">
                      <w:marLeft w:val="0"/>
                      <w:marRight w:val="0"/>
                      <w:marTop w:val="0"/>
                      <w:marBottom w:val="0"/>
                      <w:divBdr>
                        <w:top w:val="none" w:sz="0" w:space="0" w:color="auto"/>
                        <w:left w:val="none" w:sz="0" w:space="0" w:color="auto"/>
                        <w:bottom w:val="none" w:sz="0" w:space="0" w:color="auto"/>
                        <w:right w:val="none" w:sz="0" w:space="0" w:color="auto"/>
                      </w:divBdr>
                    </w:div>
                    <w:div w:id="5239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80617">
          <w:marLeft w:val="0"/>
          <w:marRight w:val="0"/>
          <w:marTop w:val="0"/>
          <w:marBottom w:val="11250"/>
          <w:divBdr>
            <w:top w:val="none" w:sz="0" w:space="0" w:color="auto"/>
            <w:left w:val="none" w:sz="0" w:space="0" w:color="auto"/>
            <w:bottom w:val="none" w:sz="0" w:space="0" w:color="auto"/>
            <w:right w:val="none" w:sz="0" w:space="0" w:color="auto"/>
          </w:divBdr>
          <w:divsChild>
            <w:div w:id="724183181">
              <w:marLeft w:val="0"/>
              <w:marRight w:val="0"/>
              <w:marTop w:val="0"/>
              <w:marBottom w:val="0"/>
              <w:divBdr>
                <w:top w:val="none" w:sz="0" w:space="0" w:color="auto"/>
                <w:left w:val="none" w:sz="0" w:space="0" w:color="auto"/>
                <w:bottom w:val="none" w:sz="0" w:space="0" w:color="auto"/>
                <w:right w:val="none" w:sz="0" w:space="0" w:color="auto"/>
              </w:divBdr>
              <w:divsChild>
                <w:div w:id="938173011">
                  <w:marLeft w:val="0"/>
                  <w:marRight w:val="0"/>
                  <w:marTop w:val="0"/>
                  <w:marBottom w:val="0"/>
                  <w:divBdr>
                    <w:top w:val="none" w:sz="0" w:space="0" w:color="auto"/>
                    <w:left w:val="none" w:sz="0" w:space="0" w:color="auto"/>
                    <w:bottom w:val="none" w:sz="0" w:space="0" w:color="auto"/>
                    <w:right w:val="none" w:sz="0" w:space="0" w:color="auto"/>
                  </w:divBdr>
                  <w:divsChild>
                    <w:div w:id="1965303809">
                      <w:marLeft w:val="0"/>
                      <w:marRight w:val="0"/>
                      <w:marTop w:val="0"/>
                      <w:marBottom w:val="0"/>
                      <w:divBdr>
                        <w:top w:val="none" w:sz="0" w:space="0" w:color="auto"/>
                        <w:left w:val="none" w:sz="0" w:space="0" w:color="auto"/>
                        <w:bottom w:val="none" w:sz="0" w:space="0" w:color="auto"/>
                        <w:right w:val="none" w:sz="0" w:space="0" w:color="auto"/>
                      </w:divBdr>
                      <w:divsChild>
                        <w:div w:id="701514659">
                          <w:marLeft w:val="0"/>
                          <w:marRight w:val="0"/>
                          <w:marTop w:val="0"/>
                          <w:marBottom w:val="0"/>
                          <w:divBdr>
                            <w:top w:val="none" w:sz="0" w:space="0" w:color="auto"/>
                            <w:left w:val="none" w:sz="0" w:space="0" w:color="auto"/>
                            <w:bottom w:val="none" w:sz="0" w:space="0" w:color="auto"/>
                            <w:right w:val="none" w:sz="0" w:space="0" w:color="auto"/>
                          </w:divBdr>
                        </w:div>
                        <w:div w:id="1594166764">
                          <w:marLeft w:val="0"/>
                          <w:marRight w:val="0"/>
                          <w:marTop w:val="0"/>
                          <w:marBottom w:val="0"/>
                          <w:divBdr>
                            <w:top w:val="none" w:sz="0" w:space="0" w:color="auto"/>
                            <w:left w:val="none" w:sz="0" w:space="0" w:color="auto"/>
                            <w:bottom w:val="none" w:sz="0" w:space="0" w:color="auto"/>
                            <w:right w:val="none" w:sz="0" w:space="0" w:color="auto"/>
                          </w:divBdr>
                        </w:div>
                        <w:div w:id="393509099">
                          <w:marLeft w:val="0"/>
                          <w:marRight w:val="0"/>
                          <w:marTop w:val="0"/>
                          <w:marBottom w:val="0"/>
                          <w:divBdr>
                            <w:top w:val="none" w:sz="0" w:space="0" w:color="auto"/>
                            <w:left w:val="none" w:sz="0" w:space="0" w:color="auto"/>
                            <w:bottom w:val="none" w:sz="0" w:space="0" w:color="auto"/>
                            <w:right w:val="none" w:sz="0" w:space="0" w:color="auto"/>
                          </w:divBdr>
                        </w:div>
                        <w:div w:id="17531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385071">
      <w:bodyDiv w:val="1"/>
      <w:marLeft w:val="0"/>
      <w:marRight w:val="0"/>
      <w:marTop w:val="0"/>
      <w:marBottom w:val="0"/>
      <w:divBdr>
        <w:top w:val="none" w:sz="0" w:space="0" w:color="auto"/>
        <w:left w:val="none" w:sz="0" w:space="0" w:color="auto"/>
        <w:bottom w:val="none" w:sz="0" w:space="0" w:color="auto"/>
        <w:right w:val="none" w:sz="0" w:space="0" w:color="auto"/>
      </w:divBdr>
    </w:div>
    <w:div w:id="2063288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mayor.cherinfo.ru/decree/90596-postanovlenie-merii-goroda-cerepovca-ot-09102017-no-4786-ob-utverzdenii-administrativnogo-reglamenta-predostavlenia-municipalnoj"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mayor.cherinfo.ru/decree/90596-postanovlenie-merii-goroda-cerepovca-ot-09102017-no-4786-ob-utverzdenii-administrativnogo-reglamenta-predostavlenia-municipaln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vologda-oblast.ru/vlast/ispolnitelnaya_vlast/departament_stroitelstva_vologodskoy_oblasti/o_organe/" TargetMode="External"/><Relationship Id="rId10" Type="http://schemas.openxmlformats.org/officeDocument/2006/relationships/image" Target="media/image2.jpg"/><Relationship Id="rId19" Type="http://schemas.openxmlformats.org/officeDocument/2006/relationships/hyperlink" Target="https://mayor.cherinfo.ru/166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 Id="rId22"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EA5B-9627-42DE-86A7-EFCB4763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96</Pages>
  <Words>25074</Words>
  <Characters>142925</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LopahtinaTS</dc:creator>
  <cp:keywords/>
  <cp:lastModifiedBy>user</cp:lastModifiedBy>
  <cp:revision>14</cp:revision>
  <cp:lastPrinted>2024-06-03T07:49:00Z</cp:lastPrinted>
  <dcterms:created xsi:type="dcterms:W3CDTF">2024-05-30T10:23:00Z</dcterms:created>
  <dcterms:modified xsi:type="dcterms:W3CDTF">2024-06-03T08:06:00Z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