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FEF" w:rsidRDefault="00E71FEF" w:rsidP="005F2696">
      <w:pPr>
        <w:autoSpaceDE w:val="0"/>
        <w:autoSpaceDN w:val="0"/>
        <w:adjustRightInd w:val="0"/>
        <w:ind w:left="6521" w:firstLine="4536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5F2696" w:rsidRDefault="00E71FEF" w:rsidP="005F2696">
      <w:pPr>
        <w:autoSpaceDE w:val="0"/>
        <w:autoSpaceDN w:val="0"/>
        <w:adjustRightInd w:val="0"/>
        <w:ind w:left="6521" w:firstLine="453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757F9A">
        <w:rPr>
          <w:sz w:val="26"/>
          <w:szCs w:val="26"/>
        </w:rPr>
        <w:t>р</w:t>
      </w:r>
      <w:r>
        <w:rPr>
          <w:sz w:val="26"/>
          <w:szCs w:val="26"/>
        </w:rPr>
        <w:t>ешению</w:t>
      </w:r>
      <w:r w:rsidR="005F2696">
        <w:rPr>
          <w:sz w:val="26"/>
          <w:szCs w:val="26"/>
        </w:rPr>
        <w:t xml:space="preserve"> </w:t>
      </w:r>
      <w:r>
        <w:rPr>
          <w:sz w:val="26"/>
          <w:szCs w:val="26"/>
        </w:rPr>
        <w:t>Череповецкой</w:t>
      </w:r>
    </w:p>
    <w:p w:rsidR="00E71FEF" w:rsidRDefault="00E71FEF" w:rsidP="005F2696">
      <w:pPr>
        <w:autoSpaceDE w:val="0"/>
        <w:autoSpaceDN w:val="0"/>
        <w:adjustRightInd w:val="0"/>
        <w:ind w:left="6521" w:firstLine="4536"/>
        <w:jc w:val="both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:rsidR="00E71FEF" w:rsidRDefault="00E71FEF" w:rsidP="005F2696">
      <w:pPr>
        <w:autoSpaceDE w:val="0"/>
        <w:autoSpaceDN w:val="0"/>
        <w:adjustRightInd w:val="0"/>
        <w:ind w:left="6521" w:firstLine="453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F2696">
        <w:rPr>
          <w:sz w:val="26"/>
          <w:szCs w:val="26"/>
        </w:rPr>
        <w:t xml:space="preserve">26.04.2024 </w:t>
      </w:r>
      <w:r w:rsidR="00571438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5F2696">
        <w:rPr>
          <w:sz w:val="26"/>
          <w:szCs w:val="26"/>
        </w:rPr>
        <w:t>3</w:t>
      </w:r>
      <w:r w:rsidR="00C5228D">
        <w:rPr>
          <w:sz w:val="26"/>
          <w:szCs w:val="26"/>
        </w:rPr>
        <w:t>7</w:t>
      </w:r>
      <w:r>
        <w:rPr>
          <w:sz w:val="26"/>
          <w:szCs w:val="26"/>
        </w:rPr>
        <w:t xml:space="preserve">  </w:t>
      </w:r>
    </w:p>
    <w:p w:rsidR="00E71FEF" w:rsidRDefault="00E71FEF" w:rsidP="005F2696">
      <w:pPr>
        <w:autoSpaceDE w:val="0"/>
        <w:autoSpaceDN w:val="0"/>
        <w:adjustRightInd w:val="0"/>
        <w:ind w:left="6521" w:firstLine="4536"/>
        <w:jc w:val="both"/>
        <w:rPr>
          <w:sz w:val="26"/>
          <w:szCs w:val="26"/>
        </w:rPr>
      </w:pPr>
    </w:p>
    <w:p w:rsidR="000100D8" w:rsidRPr="000100D8" w:rsidRDefault="000100D8" w:rsidP="005F2696">
      <w:pPr>
        <w:autoSpaceDE w:val="0"/>
        <w:autoSpaceDN w:val="0"/>
        <w:adjustRightInd w:val="0"/>
        <w:ind w:left="6521" w:firstLine="4536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0100D8">
        <w:rPr>
          <w:sz w:val="26"/>
          <w:szCs w:val="26"/>
        </w:rPr>
        <w:t>Утвержден</w:t>
      </w:r>
    </w:p>
    <w:p w:rsidR="000100D8" w:rsidRPr="000100D8" w:rsidRDefault="00AC5A6E" w:rsidP="005F2696">
      <w:pPr>
        <w:autoSpaceDE w:val="0"/>
        <w:autoSpaceDN w:val="0"/>
        <w:adjustRightInd w:val="0"/>
        <w:ind w:left="11057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100D8" w:rsidRPr="000100D8">
        <w:rPr>
          <w:sz w:val="26"/>
          <w:szCs w:val="26"/>
        </w:rPr>
        <w:t>ешением</w:t>
      </w:r>
      <w:r w:rsidR="00AA1A4A">
        <w:rPr>
          <w:sz w:val="26"/>
          <w:szCs w:val="26"/>
        </w:rPr>
        <w:t xml:space="preserve"> </w:t>
      </w:r>
      <w:r w:rsidR="005F2696" w:rsidRPr="000100D8">
        <w:rPr>
          <w:sz w:val="26"/>
          <w:szCs w:val="26"/>
        </w:rPr>
        <w:t>Череповецкой городской</w:t>
      </w:r>
      <w:r w:rsidR="000100D8" w:rsidRPr="000100D8">
        <w:rPr>
          <w:sz w:val="26"/>
          <w:szCs w:val="26"/>
        </w:rPr>
        <w:t xml:space="preserve"> Думы</w:t>
      </w:r>
    </w:p>
    <w:p w:rsidR="000100D8" w:rsidRPr="000100D8" w:rsidRDefault="000100D8" w:rsidP="005F2696">
      <w:pPr>
        <w:autoSpaceDE w:val="0"/>
        <w:autoSpaceDN w:val="0"/>
        <w:adjustRightInd w:val="0"/>
        <w:ind w:left="6521" w:firstLine="4536"/>
        <w:jc w:val="both"/>
        <w:rPr>
          <w:sz w:val="26"/>
          <w:szCs w:val="26"/>
        </w:rPr>
      </w:pPr>
      <w:r w:rsidRPr="000100D8">
        <w:rPr>
          <w:sz w:val="26"/>
          <w:szCs w:val="26"/>
        </w:rPr>
        <w:t>от 2</w:t>
      </w:r>
      <w:r>
        <w:rPr>
          <w:sz w:val="26"/>
          <w:szCs w:val="26"/>
        </w:rPr>
        <w:t>8.06.</w:t>
      </w:r>
      <w:r w:rsidRPr="000100D8">
        <w:rPr>
          <w:sz w:val="26"/>
          <w:szCs w:val="26"/>
        </w:rPr>
        <w:t>20</w:t>
      </w:r>
      <w:r>
        <w:rPr>
          <w:sz w:val="26"/>
          <w:szCs w:val="26"/>
        </w:rPr>
        <w:t>11 № 120</w:t>
      </w:r>
    </w:p>
    <w:p w:rsidR="000100D8" w:rsidRDefault="000100D8" w:rsidP="00E71FEF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A1A4A" w:rsidRDefault="000100D8" w:rsidP="000100D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00D8">
        <w:rPr>
          <w:sz w:val="26"/>
          <w:szCs w:val="26"/>
        </w:rPr>
        <w:t>Перечень услуг, которые являются необходимыми и обязательными для предоставления муниципальных услуг мэрией</w:t>
      </w:r>
    </w:p>
    <w:p w:rsidR="00AA1A4A" w:rsidRDefault="000100D8" w:rsidP="000100D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00D8">
        <w:rPr>
          <w:sz w:val="26"/>
          <w:szCs w:val="26"/>
        </w:rPr>
        <w:t xml:space="preserve"> города Череповца и ее органами и предоставляются организациями и уполномоченными в соответствии </w:t>
      </w:r>
    </w:p>
    <w:p w:rsidR="00E71FEF" w:rsidRDefault="000100D8" w:rsidP="000100D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00D8">
        <w:rPr>
          <w:sz w:val="26"/>
          <w:szCs w:val="26"/>
        </w:rPr>
        <w:t>с законодательством Российской Федерации экспертами, участвующими в предоставлении муниципальных услуг</w:t>
      </w:r>
    </w:p>
    <w:p w:rsidR="00CF5EB6" w:rsidRDefault="00CF5EB6" w:rsidP="00010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23"/>
        <w:tblW w:w="14312" w:type="dxa"/>
        <w:tblLayout w:type="fixed"/>
        <w:tblLook w:val="0000" w:firstRow="0" w:lastRow="0" w:firstColumn="0" w:lastColumn="0" w:noHBand="0" w:noVBand="0"/>
      </w:tblPr>
      <w:tblGrid>
        <w:gridCol w:w="567"/>
        <w:gridCol w:w="5102"/>
        <w:gridCol w:w="8643"/>
      </w:tblGrid>
      <w:tr w:rsidR="00CF5EB6" w:rsidTr="005F2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CF5EB6" w:rsidRPr="00DB1B0F" w:rsidRDefault="00CF5EB6">
            <w:pPr>
              <w:autoSpaceDE w:val="0"/>
              <w:autoSpaceDN w:val="0"/>
              <w:adjustRightInd w:val="0"/>
              <w:jc w:val="center"/>
            </w:pPr>
            <w:r w:rsidRPr="00DB1B0F">
              <w:t>№</w:t>
            </w:r>
          </w:p>
          <w:p w:rsidR="00CF5EB6" w:rsidRPr="00DB1B0F" w:rsidRDefault="00CF5EB6">
            <w:pPr>
              <w:autoSpaceDE w:val="0"/>
              <w:autoSpaceDN w:val="0"/>
              <w:adjustRightInd w:val="0"/>
              <w:jc w:val="center"/>
            </w:pPr>
            <w:r w:rsidRPr="00DB1B0F">
              <w:t>п/п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</w:tcPr>
          <w:p w:rsidR="00C5228D" w:rsidRDefault="00CF5EB6" w:rsidP="00303B4A">
            <w:pPr>
              <w:autoSpaceDE w:val="0"/>
              <w:autoSpaceDN w:val="0"/>
              <w:adjustRightInd w:val="0"/>
              <w:jc w:val="center"/>
            </w:pPr>
            <w:r w:rsidRPr="00DB1B0F">
              <w:t xml:space="preserve">Наименование услуги, предоставляемой </w:t>
            </w:r>
          </w:p>
          <w:p w:rsidR="00CF5EB6" w:rsidRPr="00DB1B0F" w:rsidRDefault="00CF5EB6" w:rsidP="00303B4A">
            <w:pPr>
              <w:autoSpaceDE w:val="0"/>
              <w:autoSpaceDN w:val="0"/>
              <w:adjustRightInd w:val="0"/>
              <w:jc w:val="center"/>
            </w:pPr>
            <w:r w:rsidRPr="00DB1B0F">
              <w:t>мэрией города Череповца и ее органами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CF5EB6" w:rsidP="00303B4A">
            <w:pPr>
              <w:autoSpaceDE w:val="0"/>
              <w:autoSpaceDN w:val="0"/>
              <w:adjustRightInd w:val="0"/>
              <w:jc w:val="center"/>
            </w:pPr>
            <w:r w:rsidRPr="00DB1B0F">
              <w:t>Наименование услуги, которая является необходимой и обязательной для</w:t>
            </w:r>
          </w:p>
          <w:p w:rsidR="00CF5EB6" w:rsidRPr="00DB1B0F" w:rsidRDefault="00CF5EB6" w:rsidP="00303B4A">
            <w:pPr>
              <w:autoSpaceDE w:val="0"/>
              <w:autoSpaceDN w:val="0"/>
              <w:adjustRightInd w:val="0"/>
              <w:jc w:val="center"/>
            </w:pPr>
            <w:r w:rsidRPr="00DB1B0F">
              <w:t>предоставления муниципальной услуги</w:t>
            </w:r>
          </w:p>
        </w:tc>
      </w:tr>
      <w:tr w:rsidR="00CF5EB6" w:rsidTr="005F26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2" w:type="dxa"/>
            <w:gridSpan w:val="3"/>
          </w:tcPr>
          <w:p w:rsidR="00CF5EB6" w:rsidRPr="00DB1B0F" w:rsidRDefault="00CF5EB6">
            <w:pPr>
              <w:autoSpaceDE w:val="0"/>
              <w:autoSpaceDN w:val="0"/>
              <w:adjustRightInd w:val="0"/>
              <w:jc w:val="center"/>
              <w:outlineLvl w:val="0"/>
            </w:pPr>
            <w:r w:rsidRPr="00DB1B0F">
              <w:t>Услуги в сфере архитектуры и градостроительства</w:t>
            </w:r>
          </w:p>
        </w:tc>
      </w:tr>
      <w:tr w:rsidR="00CF5EB6" w:rsidTr="005F2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CF5EB6" w:rsidRPr="00DB1B0F" w:rsidRDefault="00CF5EB6" w:rsidP="00CF5EB6">
            <w:pPr>
              <w:autoSpaceDE w:val="0"/>
              <w:autoSpaceDN w:val="0"/>
              <w:adjustRightInd w:val="0"/>
              <w:jc w:val="center"/>
            </w:pPr>
            <w:r w:rsidRPr="00DB1B0F"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 w:val="restart"/>
          </w:tcPr>
          <w:p w:rsidR="00CF5EB6" w:rsidRDefault="00CF5EB6">
            <w:pPr>
              <w:autoSpaceDE w:val="0"/>
              <w:autoSpaceDN w:val="0"/>
              <w:adjustRightInd w:val="0"/>
            </w:pPr>
            <w:r w:rsidRPr="00DB1B0F"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  <w:p w:rsidR="005F2696" w:rsidRDefault="005F2696">
            <w:pPr>
              <w:autoSpaceDE w:val="0"/>
              <w:autoSpaceDN w:val="0"/>
              <w:adjustRightInd w:val="0"/>
            </w:pPr>
          </w:p>
          <w:p w:rsidR="005F2696" w:rsidRDefault="005F2696">
            <w:pPr>
              <w:autoSpaceDE w:val="0"/>
              <w:autoSpaceDN w:val="0"/>
              <w:adjustRightInd w:val="0"/>
            </w:pPr>
          </w:p>
          <w:p w:rsidR="005F2696" w:rsidRDefault="005F2696">
            <w:pPr>
              <w:autoSpaceDE w:val="0"/>
              <w:autoSpaceDN w:val="0"/>
              <w:adjustRightInd w:val="0"/>
            </w:pPr>
          </w:p>
          <w:p w:rsidR="005F2696" w:rsidRDefault="005F2696">
            <w:pPr>
              <w:autoSpaceDE w:val="0"/>
              <w:autoSpaceDN w:val="0"/>
              <w:adjustRightInd w:val="0"/>
            </w:pPr>
          </w:p>
          <w:p w:rsidR="005F2696" w:rsidRDefault="005F2696">
            <w:pPr>
              <w:autoSpaceDE w:val="0"/>
              <w:autoSpaceDN w:val="0"/>
              <w:adjustRightInd w:val="0"/>
            </w:pPr>
          </w:p>
          <w:p w:rsidR="005F2696" w:rsidRPr="00DB1B0F" w:rsidRDefault="005F2696">
            <w:pPr>
              <w:autoSpaceDE w:val="0"/>
              <w:autoSpaceDN w:val="0"/>
              <w:adjustRightInd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Подготовка результатов инженерных изысканий и материалов, содержащихся в проектной документации:</w:t>
            </w:r>
          </w:p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а) пояснительная записка;</w:t>
            </w:r>
          </w:p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 xml:space="preserve"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</w:t>
            </w:r>
            <w:r w:rsidR="005F2696">
              <w:t>–</w:t>
            </w:r>
            <w:r w:rsidRPr="00DB1B0F">
              <w:t xml:space="preserve">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</w:p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</w:t>
            </w:r>
            <w:r w:rsidRPr="00DB1B0F">
              <w:lastRenderedPageBreak/>
              <w:t>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</w:p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  <w:bookmarkStart w:id="0" w:name="_GoBack"/>
            <w:bookmarkEnd w:id="0"/>
          </w:p>
        </w:tc>
      </w:tr>
      <w:tr w:rsidR="00CF5EB6" w:rsidTr="005F26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840819" w:rsidP="00757F9A">
            <w:pPr>
              <w:autoSpaceDE w:val="0"/>
              <w:autoSpaceDN w:val="0"/>
              <w:adjustRightInd w:val="0"/>
            </w:pPr>
            <w:r w:rsidRPr="00DB1B0F">
              <w:t xml:space="preserve">Подготовка </w:t>
            </w:r>
            <w:r w:rsidR="00CF5EB6" w:rsidRPr="00DB1B0F">
              <w:t>положительного заключения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</w:t>
            </w:r>
          </w:p>
        </w:tc>
      </w:tr>
      <w:tr w:rsidR="00CF5EB6" w:rsidTr="005F2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840819">
            <w:pPr>
              <w:autoSpaceDE w:val="0"/>
              <w:autoSpaceDN w:val="0"/>
              <w:adjustRightInd w:val="0"/>
            </w:pPr>
            <w:r w:rsidRPr="00DB1B0F">
              <w:t xml:space="preserve">Подготовка </w:t>
            </w:r>
            <w:r w:rsidR="00CF5EB6" w:rsidRPr="00DB1B0F">
              <w:t>положительного заключения государственной экспертизы проектной документации в случаях, предусмотренных частью 3.4 статьи 49 Градостроительного кодекса Российской Федерации</w:t>
            </w:r>
          </w:p>
        </w:tc>
      </w:tr>
      <w:tr w:rsidR="00CF5EB6" w:rsidTr="005F26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840819">
            <w:pPr>
              <w:autoSpaceDE w:val="0"/>
              <w:autoSpaceDN w:val="0"/>
              <w:adjustRightInd w:val="0"/>
            </w:pPr>
            <w:r w:rsidRPr="00DB1B0F">
              <w:t xml:space="preserve">Подготовка </w:t>
            </w:r>
            <w:r w:rsidR="00CF5EB6" w:rsidRPr="00DB1B0F">
              <w:t>положительного заключения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      </w:r>
          </w:p>
        </w:tc>
      </w:tr>
      <w:tr w:rsidR="00CF5EB6" w:rsidTr="005F2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840819">
            <w:pPr>
              <w:autoSpaceDE w:val="0"/>
              <w:autoSpaceDN w:val="0"/>
              <w:adjustRightInd w:val="0"/>
            </w:pPr>
            <w:r w:rsidRPr="00DB1B0F">
              <w:t xml:space="preserve">Подготовка </w:t>
            </w:r>
            <w:r w:rsidR="00CF5EB6" w:rsidRPr="00DB1B0F">
              <w:t>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      </w:r>
          </w:p>
        </w:tc>
      </w:tr>
      <w:tr w:rsidR="00CF5EB6" w:rsidTr="005F26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CF5EB6" w:rsidRPr="00DB1B0F" w:rsidRDefault="00CF5EB6" w:rsidP="00877676">
            <w:pPr>
              <w:autoSpaceDE w:val="0"/>
              <w:autoSpaceDN w:val="0"/>
              <w:adjustRightInd w:val="0"/>
              <w:jc w:val="center"/>
            </w:pPr>
            <w:r w:rsidRPr="00DB1B0F">
              <w:lastRenderedPageBreak/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 w:val="restart"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Выдача разрешения на ввод объекта в эксплуатацию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840819">
            <w:pPr>
              <w:autoSpaceDE w:val="0"/>
              <w:autoSpaceDN w:val="0"/>
              <w:adjustRightInd w:val="0"/>
            </w:pPr>
            <w:r w:rsidRPr="00DB1B0F">
              <w:t xml:space="preserve">Подготовка </w:t>
            </w:r>
            <w:r w:rsidR="00CF5EB6" w:rsidRPr="00DB1B0F">
              <w:t>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</w:tc>
      </w:tr>
      <w:tr w:rsidR="00CF5EB6" w:rsidTr="005F2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CF5EB6" w:rsidRPr="00DB1B0F" w:rsidRDefault="00CF5EB6" w:rsidP="008776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Подготовка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</w:t>
            </w:r>
            <w:r w:rsidR="00F61658">
              <w:t xml:space="preserve"> </w:t>
            </w:r>
            <w:r w:rsidR="006B3AB4">
              <w:t>строительного подряда</w:t>
            </w:r>
            <w:r w:rsidRPr="00DB1B0F">
              <w:t>), за исключением случаев строительства, реконструкции линейного объекта</w:t>
            </w:r>
          </w:p>
        </w:tc>
      </w:tr>
      <w:tr w:rsidR="00CF5EB6" w:rsidTr="005F26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CF5EB6" w:rsidRPr="00DB1B0F" w:rsidRDefault="00CF5EB6" w:rsidP="008776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6D08C4" w:rsidRPr="00DB1B0F" w:rsidRDefault="00840819" w:rsidP="005F2696">
            <w:pPr>
              <w:autoSpaceDE w:val="0"/>
              <w:autoSpaceDN w:val="0"/>
              <w:adjustRightInd w:val="0"/>
            </w:pPr>
            <w:r w:rsidRPr="00DB1B0F">
              <w:t xml:space="preserve">Подготовка </w:t>
            </w:r>
            <w:r w:rsidR="00CF5EB6" w:rsidRPr="00DB1B0F">
              <w:t xml:space="preserve">технического плана объекта капитального строительства в соответствии с Федеральным законом от 13 июля 2015 года </w:t>
            </w:r>
            <w:r w:rsidRPr="00DB1B0F">
              <w:t xml:space="preserve">№ </w:t>
            </w:r>
            <w:r w:rsidR="00CF5EB6" w:rsidRPr="00DB1B0F">
              <w:t xml:space="preserve">218-ФЗ </w:t>
            </w:r>
            <w:r w:rsidR="00571438">
              <w:t>«</w:t>
            </w:r>
            <w:r w:rsidR="00CF5EB6" w:rsidRPr="00DB1B0F">
              <w:t>О государственной регистрации недвижимости</w:t>
            </w:r>
            <w:r w:rsidR="00571438">
              <w:t>»</w:t>
            </w:r>
            <w:r w:rsidR="006D08C4" w:rsidRPr="006D08C4">
              <w:t xml:space="preserve">, за исключением ввода в эксплуатацию объекта капитального строительства, в отношении которого в соответствии с Федеральным законом </w:t>
            </w:r>
            <w:r w:rsidR="006145D5">
              <w:t xml:space="preserve">от </w:t>
            </w:r>
            <w:r w:rsidR="005F2696">
              <w:t xml:space="preserve">2 ноября 2023 года </w:t>
            </w:r>
            <w:r w:rsidR="006145D5">
              <w:t>№ 509-ФЗ «</w:t>
            </w:r>
            <w:r w:rsidR="006D08C4" w:rsidRPr="006D08C4">
              <w:t>Об особенностях оформления прав на отдельные виды объектов недвижимости и о внесении изменений в отдельные законодате</w:t>
            </w:r>
            <w:r w:rsidR="006145D5">
              <w:t>льные акты Российской Федерации»</w:t>
            </w:r>
            <w:r w:rsidR="006D08C4" w:rsidRPr="006D08C4">
              <w:t xml:space="preserve"> государственный кадастровый учет и (или) государственная регистрация прав не осуществляются</w:t>
            </w:r>
          </w:p>
        </w:tc>
      </w:tr>
      <w:tr w:rsidR="00410B84" w:rsidTr="005F2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410B84" w:rsidRPr="00DB1B0F" w:rsidRDefault="00410B84" w:rsidP="00877676">
            <w:pPr>
              <w:autoSpaceDE w:val="0"/>
              <w:autoSpaceDN w:val="0"/>
              <w:adjustRightInd w:val="0"/>
              <w:jc w:val="center"/>
            </w:pPr>
            <w:r w:rsidRPr="00DB1B0F"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 w:val="restart"/>
          </w:tcPr>
          <w:p w:rsidR="00410B84" w:rsidRPr="00DB1B0F" w:rsidRDefault="00410B84">
            <w:pPr>
              <w:autoSpaceDE w:val="0"/>
              <w:autoSpaceDN w:val="0"/>
              <w:adjustRightInd w:val="0"/>
            </w:pPr>
            <w:r w:rsidRPr="00DB1B0F">
              <w:t>Согласование проведения переустройства и (или) перепланировки помещений в многоквартирном доме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410B84" w:rsidRPr="00DB1B0F" w:rsidRDefault="00410B84" w:rsidP="00840819">
            <w:pPr>
              <w:autoSpaceDE w:val="0"/>
              <w:autoSpaceDN w:val="0"/>
              <w:adjustRightInd w:val="0"/>
            </w:pPr>
            <w:r w:rsidRPr="00DB1B0F">
              <w:t xml:space="preserve">Подготовка проекта переустройства и (или) перепланировки переустраиваемого и (или) </w:t>
            </w:r>
            <w:proofErr w:type="spellStart"/>
            <w:r w:rsidRPr="00DB1B0F">
              <w:t>перепланируемого</w:t>
            </w:r>
            <w:proofErr w:type="spellEnd"/>
            <w:r w:rsidRPr="00DB1B0F">
              <w:t xml:space="preserve"> помещения в многоквартирном доме</w:t>
            </w:r>
          </w:p>
        </w:tc>
      </w:tr>
      <w:tr w:rsidR="00410B84" w:rsidTr="005F26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10B84" w:rsidRPr="00DB1B0F" w:rsidRDefault="00410B84" w:rsidP="008776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/>
          </w:tcPr>
          <w:p w:rsidR="00410B84" w:rsidRPr="00DB1B0F" w:rsidRDefault="00410B84">
            <w:pPr>
              <w:autoSpaceDE w:val="0"/>
              <w:autoSpaceDN w:val="0"/>
              <w:adjustRightInd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410B84" w:rsidRPr="00DB1B0F" w:rsidRDefault="00410B84" w:rsidP="00212A34">
            <w:pPr>
              <w:autoSpaceDE w:val="0"/>
              <w:autoSpaceDN w:val="0"/>
              <w:adjustRightInd w:val="0"/>
            </w:pPr>
            <w:r w:rsidRPr="00DB1B0F">
              <w:t>Подготовка технического плана перепланированного помещения</w:t>
            </w:r>
            <w:r w:rsidR="00212A34">
              <w:t xml:space="preserve"> </w:t>
            </w:r>
            <w:r w:rsidR="00212A34" w:rsidRPr="00212A34">
              <w:t xml:space="preserve">в соответствии с Федеральным законом от 13 июля 2015 года </w:t>
            </w:r>
            <w:r w:rsidR="00212A34">
              <w:t>№</w:t>
            </w:r>
            <w:r w:rsidR="00212A34" w:rsidRPr="00212A34">
              <w:t xml:space="preserve"> 218-ФЗ </w:t>
            </w:r>
            <w:r w:rsidR="00212A34">
              <w:t>«</w:t>
            </w:r>
            <w:r w:rsidR="00212A34" w:rsidRPr="00212A34">
              <w:t>О государственной регистрации недвижимости</w:t>
            </w:r>
            <w:r w:rsidR="00212A34">
              <w:t>»</w:t>
            </w:r>
            <w:r w:rsidR="00EA750B">
              <w:t xml:space="preserve"> (в случае направления заявителем </w:t>
            </w:r>
            <w:r w:rsidR="00EA750B" w:rsidRPr="00766631">
              <w:t>уведомлени</w:t>
            </w:r>
            <w:r w:rsidR="00EA750B">
              <w:t xml:space="preserve">я </w:t>
            </w:r>
            <w:r w:rsidR="00EA750B" w:rsidRPr="00766631">
              <w:t>о завершении переустройства и (или) перепланировки</w:t>
            </w:r>
            <w:r w:rsidR="00E8386C">
              <w:t xml:space="preserve"> помещения</w:t>
            </w:r>
            <w:r w:rsidR="00EA750B">
              <w:t>)</w:t>
            </w:r>
          </w:p>
        </w:tc>
      </w:tr>
      <w:tr w:rsidR="00410B84" w:rsidTr="005F2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410B84" w:rsidRPr="00DB1B0F" w:rsidRDefault="00410B84" w:rsidP="00877676">
            <w:pPr>
              <w:autoSpaceDE w:val="0"/>
              <w:autoSpaceDN w:val="0"/>
              <w:adjustRightInd w:val="0"/>
              <w:jc w:val="center"/>
            </w:pPr>
            <w:r w:rsidRPr="00DB1B0F"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 w:val="restart"/>
          </w:tcPr>
          <w:p w:rsidR="00410B84" w:rsidRPr="00DB1B0F" w:rsidRDefault="00410B84">
            <w:pPr>
              <w:autoSpaceDE w:val="0"/>
              <w:autoSpaceDN w:val="0"/>
              <w:adjustRightInd w:val="0"/>
            </w:pPr>
            <w:r w:rsidRPr="00DB1B0F"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410B84" w:rsidRPr="00DB1B0F" w:rsidRDefault="00410B84">
            <w:pPr>
              <w:autoSpaceDE w:val="0"/>
              <w:autoSpaceDN w:val="0"/>
              <w:adjustRightInd w:val="0"/>
            </w:pPr>
            <w:r w:rsidRPr="00DB1B0F">
              <w:t>Подготовка оформленного в установленном порядке проекта переустройства и (или) перепланировки переводимого помещения в случае, если переустройство и (или) перепланировка требуются для обеспечения использования такого помещения в качестве жилого или нежилого помещения</w:t>
            </w:r>
          </w:p>
        </w:tc>
      </w:tr>
      <w:tr w:rsidR="00410B84" w:rsidTr="005F26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10B84" w:rsidRPr="00DB1B0F" w:rsidRDefault="00410B84">
            <w:pPr>
              <w:autoSpaceDE w:val="0"/>
              <w:autoSpaceDN w:val="0"/>
              <w:adjustRightInd w:val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/>
          </w:tcPr>
          <w:p w:rsidR="00410B84" w:rsidRPr="00DB1B0F" w:rsidRDefault="00410B84">
            <w:pPr>
              <w:autoSpaceDE w:val="0"/>
              <w:autoSpaceDN w:val="0"/>
              <w:adjustRightInd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741770" w:rsidRPr="00043E26" w:rsidRDefault="00410B84" w:rsidP="00766631">
            <w:pPr>
              <w:autoSpaceDE w:val="0"/>
              <w:autoSpaceDN w:val="0"/>
              <w:adjustRightInd w:val="0"/>
            </w:pPr>
            <w:r w:rsidRPr="00DB1B0F">
              <w:t xml:space="preserve">Подготовка </w:t>
            </w:r>
            <w:r w:rsidR="00741770" w:rsidRPr="00741770">
              <w:t>техническ</w:t>
            </w:r>
            <w:r w:rsidR="00741770">
              <w:t>ого</w:t>
            </w:r>
            <w:r w:rsidR="00741770" w:rsidRPr="00741770">
              <w:t xml:space="preserve"> план</w:t>
            </w:r>
            <w:r w:rsidR="00741770">
              <w:t>а</w:t>
            </w:r>
            <w:r w:rsidR="00741770" w:rsidRPr="00741770">
              <w:t xml:space="preserve"> помещения, в отношении которого осуществлена перепланировка, в соответствии с Федеральным законом от 13 июля 2015 года </w:t>
            </w:r>
            <w:r w:rsidR="00D23C45">
              <w:t xml:space="preserve">  </w:t>
            </w:r>
            <w:r w:rsidR="00741770">
              <w:t>№</w:t>
            </w:r>
            <w:r w:rsidR="00741770" w:rsidRPr="00741770">
              <w:t xml:space="preserve"> 218-ФЗ </w:t>
            </w:r>
            <w:r w:rsidR="00741770">
              <w:t>«</w:t>
            </w:r>
            <w:r w:rsidR="00741770" w:rsidRPr="00741770">
              <w:t>О государственной регистрации недвижимости</w:t>
            </w:r>
            <w:r w:rsidR="00741770">
              <w:t>»</w:t>
            </w:r>
            <w:r w:rsidR="00766631">
              <w:t xml:space="preserve"> (в случае направле</w:t>
            </w:r>
            <w:r w:rsidR="00766631">
              <w:lastRenderedPageBreak/>
              <w:t xml:space="preserve">ния заявителем </w:t>
            </w:r>
            <w:r w:rsidR="00766631" w:rsidRPr="00766631">
              <w:t>уведомлени</w:t>
            </w:r>
            <w:r w:rsidR="00766631">
              <w:t xml:space="preserve">я </w:t>
            </w:r>
            <w:r w:rsidR="00766631" w:rsidRPr="00766631">
              <w:t>о завершении переустройства и (или) перепланировки</w:t>
            </w:r>
            <w:r w:rsidR="0032443C">
              <w:t xml:space="preserve">, </w:t>
            </w:r>
            <w:r w:rsidR="0032443C" w:rsidRPr="0032443C">
              <w:t>если переустройство и (или) перепланировка требуются д</w:t>
            </w:r>
            <w:r w:rsidR="0032443C">
              <w:t>ля обеспечения использования та</w:t>
            </w:r>
            <w:r w:rsidR="0032443C" w:rsidRPr="0032443C">
              <w:t>кого помещения в качестве жилого или нежилого помещения</w:t>
            </w:r>
            <w:r w:rsidR="0032443C">
              <w:t>)</w:t>
            </w:r>
          </w:p>
        </w:tc>
      </w:tr>
      <w:tr w:rsidR="00CF5EB6" w:rsidTr="005F2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CF5EB6" w:rsidRPr="00DB1B0F" w:rsidRDefault="00CF5EB6" w:rsidP="00877676">
            <w:pPr>
              <w:autoSpaceDE w:val="0"/>
              <w:autoSpaceDN w:val="0"/>
              <w:adjustRightInd w:val="0"/>
              <w:jc w:val="center"/>
            </w:pPr>
            <w:r w:rsidRPr="00DB1B0F">
              <w:lastRenderedPageBreak/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 w:val="restart"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CF5EB6" w:rsidP="00840819">
            <w:pPr>
              <w:autoSpaceDE w:val="0"/>
              <w:autoSpaceDN w:val="0"/>
              <w:adjustRightInd w:val="0"/>
            </w:pPr>
            <w:r w:rsidRPr="00DB1B0F">
              <w:t>Подготовка схемы планируемой застройки земельного участка с указанием мест расположения существующих и намечаемых построек и описанием их характеристик (общая площадь, количество этажей, места парковки автомобилей и т.д.)</w:t>
            </w:r>
          </w:p>
        </w:tc>
      </w:tr>
      <w:tr w:rsidR="00CF5EB6" w:rsidTr="005F26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CF5EB6" w:rsidRPr="00DB1B0F" w:rsidRDefault="00CF5EB6" w:rsidP="008776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CF5EB6" w:rsidP="00840819">
            <w:pPr>
              <w:autoSpaceDE w:val="0"/>
              <w:autoSpaceDN w:val="0"/>
              <w:adjustRightInd w:val="0"/>
            </w:pPr>
            <w:r w:rsidRPr="00DB1B0F">
              <w:t>Подготовка эскизного проекта строительства, реконструкции объекта капитального строительства, который предлагается реализовать в случае представления разрешения на условно разрешенный вид использования</w:t>
            </w:r>
          </w:p>
        </w:tc>
      </w:tr>
      <w:tr w:rsidR="00CF5EB6" w:rsidTr="005F2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CF5EB6" w:rsidRPr="00DB1B0F" w:rsidRDefault="00CF5EB6" w:rsidP="008776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Подготовка обосновывающих материалов:</w:t>
            </w:r>
          </w:p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информация о планируемых объемах ресурсов, необходимых для функционирования объекта (численность работающих, грузооборот, потребность в подъездных железнодорожных путях, энергообеспечение, водоснабжение и т.д.; технические условия, предоставленные уполномоченными организациями, подтверждающие возможность получения инженерных ресурсов в полном объеме);</w:t>
            </w:r>
          </w:p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информация о предполагаемом уровне воздействия на окружающую среду (объем и характер выбросов в атмосферу, количество отходов производства и степень их вредности);</w:t>
            </w:r>
          </w:p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информация о планируемом количестве посетителей и о потребности в местах парковки автомобилей</w:t>
            </w:r>
          </w:p>
        </w:tc>
      </w:tr>
      <w:tr w:rsidR="00CF5EB6" w:rsidTr="005F26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CF5EB6" w:rsidRPr="00DB1B0F" w:rsidRDefault="00CF5EB6" w:rsidP="00877676">
            <w:pPr>
              <w:autoSpaceDE w:val="0"/>
              <w:autoSpaceDN w:val="0"/>
              <w:adjustRightInd w:val="0"/>
              <w:jc w:val="center"/>
            </w:pPr>
            <w:r w:rsidRPr="00DB1B0F"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Подготовка эскизного проекта строительства, реконструкции объекта капитального строительства, который предлагается реализовать в случае представления разрешения на отклонение от предельных параметров</w:t>
            </w:r>
          </w:p>
        </w:tc>
      </w:tr>
      <w:tr w:rsidR="00CF5EB6" w:rsidTr="005F2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CF5EB6" w:rsidRPr="00DB1B0F" w:rsidRDefault="00CF5EB6" w:rsidP="00877676">
            <w:pPr>
              <w:autoSpaceDE w:val="0"/>
              <w:autoSpaceDN w:val="0"/>
              <w:adjustRightInd w:val="0"/>
              <w:jc w:val="center"/>
            </w:pPr>
            <w:r w:rsidRPr="00DB1B0F"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 w:val="restart"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Подготовка результатов и материалов обследования объекта капитального строительства</w:t>
            </w:r>
          </w:p>
        </w:tc>
      </w:tr>
      <w:tr w:rsidR="00CF5EB6" w:rsidTr="005F26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CF5EB6" w:rsidRPr="00DB1B0F" w:rsidRDefault="00CF5EB6" w:rsidP="008776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CF5EB6" w:rsidP="00410B84">
            <w:pPr>
              <w:autoSpaceDE w:val="0"/>
              <w:autoSpaceDN w:val="0"/>
              <w:adjustRightInd w:val="0"/>
            </w:pPr>
            <w:r w:rsidRPr="00DB1B0F">
              <w:t xml:space="preserve">Подготовка проекта организации работ по сносу объекта капитального строительства, требования к составу и содержанию которого утверждены постановлением Правительства Российской Федерации от 26.04.2019 </w:t>
            </w:r>
            <w:r w:rsidR="00410B84" w:rsidRPr="00DB1B0F">
              <w:t>№ 509 «</w:t>
            </w:r>
            <w:r w:rsidRPr="00DB1B0F">
              <w:t>Об утверждении требований к составу и содержанию проекта организации работ по сносу объекта капитального строительства</w:t>
            </w:r>
            <w:r w:rsidR="00410B84" w:rsidRPr="00DB1B0F">
              <w:t>»</w:t>
            </w:r>
          </w:p>
        </w:tc>
      </w:tr>
      <w:tr w:rsidR="00CF5EB6" w:rsidTr="005F2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CF5EB6" w:rsidRPr="00DB1B0F" w:rsidRDefault="00CF5EB6" w:rsidP="00877676">
            <w:pPr>
              <w:autoSpaceDE w:val="0"/>
              <w:autoSpaceDN w:val="0"/>
              <w:adjustRightInd w:val="0"/>
              <w:jc w:val="center"/>
            </w:pPr>
            <w:r w:rsidRPr="00DB1B0F"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 w:val="restart"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Подготовка и утверждение документации по планировке территории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CF5EB6" w:rsidP="00410B84">
            <w:pPr>
              <w:autoSpaceDE w:val="0"/>
              <w:autoSpaceDN w:val="0"/>
              <w:adjustRightInd w:val="0"/>
            </w:pPr>
            <w:r w:rsidRPr="00DB1B0F">
              <w:t xml:space="preserve">Подготовка материалов документации по планировке территории в составе, предусмотренном статьей 42 Градостроительного кодекса Российской Федерации (для проекта планировки территории) и (или) 43 Градостроительного кодекса </w:t>
            </w:r>
            <w:r w:rsidRPr="00DB1B0F">
              <w:lastRenderedPageBreak/>
              <w:t xml:space="preserve">Российской Федерации (для проекта межевания территории), а также соответствующие требованиям Положения о составе и содержании документации по планировке территории, предусматривающей размещение одного или нескольких линейных объектов, утвержденного постановлением Правительства Российской Федерации от 12.05.2017 </w:t>
            </w:r>
            <w:r w:rsidR="00410B84" w:rsidRPr="00DB1B0F">
              <w:t>№</w:t>
            </w:r>
            <w:r w:rsidRPr="00DB1B0F">
              <w:t xml:space="preserve"> 564</w:t>
            </w:r>
          </w:p>
        </w:tc>
      </w:tr>
      <w:tr w:rsidR="00CF5EB6" w:rsidTr="005F26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CF5EB6" w:rsidP="00410B84">
            <w:pPr>
              <w:autoSpaceDE w:val="0"/>
              <w:autoSpaceDN w:val="0"/>
              <w:adjustRightInd w:val="0"/>
            </w:pPr>
            <w:r w:rsidRPr="00DB1B0F">
              <w:t xml:space="preserve">Подготовка материалов с результатами инженерных изысканий, соответствующие требованиям постановления Правительства Российской Федерации от 31.03.2017 </w:t>
            </w:r>
            <w:r w:rsidR="00410B84" w:rsidRPr="00DB1B0F">
              <w:t>№ 402 «</w:t>
            </w:r>
            <w:r w:rsidRPr="00DB1B0F">
              <w:t xml:space="preserve"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года </w:t>
            </w:r>
            <w:r w:rsidR="00410B84" w:rsidRPr="00DB1B0F">
              <w:t>№</w:t>
            </w:r>
            <w:r w:rsidRPr="00DB1B0F">
              <w:t xml:space="preserve"> 20</w:t>
            </w:r>
            <w:r w:rsidR="00410B84" w:rsidRPr="00DB1B0F">
              <w:t>»</w:t>
            </w:r>
          </w:p>
        </w:tc>
      </w:tr>
      <w:tr w:rsidR="00CF5EB6" w:rsidTr="005F2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2" w:type="dxa"/>
            <w:gridSpan w:val="3"/>
          </w:tcPr>
          <w:p w:rsidR="00CF5EB6" w:rsidRPr="00DB1B0F" w:rsidRDefault="00CF5EB6">
            <w:pPr>
              <w:autoSpaceDE w:val="0"/>
              <w:autoSpaceDN w:val="0"/>
              <w:adjustRightInd w:val="0"/>
              <w:jc w:val="center"/>
              <w:outlineLvl w:val="0"/>
            </w:pPr>
            <w:r w:rsidRPr="00DB1B0F">
              <w:t xml:space="preserve">Услуги в сфере </w:t>
            </w:r>
            <w:proofErr w:type="spellStart"/>
            <w:r w:rsidRPr="00DB1B0F">
              <w:t>имущественно</w:t>
            </w:r>
            <w:proofErr w:type="spellEnd"/>
            <w:r w:rsidRPr="00DB1B0F">
              <w:t>-земельных отношений</w:t>
            </w:r>
          </w:p>
        </w:tc>
      </w:tr>
      <w:tr w:rsidR="00CF5EB6" w:rsidTr="005F26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CF5EB6" w:rsidRPr="00DB1B0F" w:rsidRDefault="00CF5EB6" w:rsidP="00877676">
            <w:pPr>
              <w:autoSpaceDE w:val="0"/>
              <w:autoSpaceDN w:val="0"/>
              <w:adjustRightInd w:val="0"/>
              <w:jc w:val="center"/>
            </w:pPr>
            <w:r w:rsidRPr="00DB1B0F"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Выдача разрешений на установку и эксплуатацию рекламных конструкций, аннулирование таких разрешений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840819">
            <w:pPr>
              <w:autoSpaceDE w:val="0"/>
              <w:autoSpaceDN w:val="0"/>
              <w:adjustRightInd w:val="0"/>
            </w:pPr>
            <w:r w:rsidRPr="00DB1B0F">
              <w:t>Подготовка</w:t>
            </w:r>
            <w:r w:rsidR="00CF5EB6" w:rsidRPr="00DB1B0F">
              <w:t xml:space="preserve"> документов и сведений, относящихся к территориальному размещению, внешнему виду и техническим параметрам рекламной конструкции:</w:t>
            </w:r>
          </w:p>
          <w:p w:rsidR="00CF5EB6" w:rsidRPr="00DB1B0F" w:rsidRDefault="00CF5EB6">
            <w:pPr>
              <w:autoSpaceDE w:val="0"/>
              <w:autoSpaceDN w:val="0"/>
              <w:adjustRightInd w:val="0"/>
            </w:pPr>
            <w:bookmarkStart w:id="1" w:name="Par60"/>
            <w:bookmarkEnd w:id="1"/>
            <w:r w:rsidRPr="00DB1B0F">
              <w:t xml:space="preserve">1. Для всех рекламных конструкций (за исключением случая получения разрешения на установку и эксплуатацию рекламной конструкции, указанного в подпункте 3.2.2.3 Положения об установке и эксплуатации рекламных конструкций на территории города Череповца, утвержденного решением Череповецкой городской Думы от 24.06.2008 </w:t>
            </w:r>
            <w:r w:rsidR="00410B84" w:rsidRPr="00DB1B0F">
              <w:t>№</w:t>
            </w:r>
            <w:r w:rsidRPr="00DB1B0F">
              <w:t xml:space="preserve"> 80) </w:t>
            </w:r>
            <w:r w:rsidR="00D23C45">
              <w:t>–</w:t>
            </w:r>
            <w:r w:rsidRPr="00DB1B0F">
              <w:t xml:space="preserve"> проект рекламной конструкции, выполненный физическим или юридическим лицом (имеющим свидетельство о допуске к видам работ, которые оказывают влияние на безопасность объектов капитального строительства, если при подготовке проектной документации выполняются виды работ, оказывающие влияние на безопасность объектов капитального строительства), который включает в себя:</w:t>
            </w:r>
          </w:p>
          <w:p w:rsidR="00CF5EB6" w:rsidRPr="00DB1B0F" w:rsidRDefault="00CF5EB6">
            <w:pPr>
              <w:autoSpaceDE w:val="0"/>
              <w:autoSpaceDN w:val="0"/>
              <w:adjustRightInd w:val="0"/>
            </w:pPr>
            <w:bookmarkStart w:id="2" w:name="Par61"/>
            <w:bookmarkEnd w:id="2"/>
            <w:r w:rsidRPr="00DB1B0F">
              <w:t xml:space="preserve">а) проектное предложение (фотомонтаж) места размещения рекламной конструкции (фотомонтаж выполняется в виде компьютерной </w:t>
            </w:r>
            <w:proofErr w:type="spellStart"/>
            <w:r w:rsidRPr="00DB1B0F">
              <w:t>врисовки</w:t>
            </w:r>
            <w:proofErr w:type="spellEnd"/>
            <w:r w:rsidRPr="00DB1B0F">
              <w:t xml:space="preserve"> конструкции на цветной фотографии, выполненной не более чем за один месяц до даты обращения). Цветные фотографии (</w:t>
            </w:r>
            <w:proofErr w:type="spellStart"/>
            <w:r w:rsidRPr="00DB1B0F">
              <w:t>фотофиксация</w:t>
            </w:r>
            <w:proofErr w:type="spellEnd"/>
            <w:r w:rsidRPr="00DB1B0F">
              <w:t xml:space="preserve">) для рекламных конструкций, предполагаемых к размещению на объекте недвижимости, должны быть произведены с двух противоположных сторон (слева и справа от предполагаемого места размещения конструкции) с захватом фасадов здания целиком и по центру </w:t>
            </w:r>
            <w:r w:rsidR="00D23C45">
              <w:t>–</w:t>
            </w:r>
            <w:r w:rsidRPr="00DB1B0F">
              <w:t xml:space="preserve"> с необходимого расстояния, с захватом конструкции целиком;</w:t>
            </w:r>
          </w:p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lastRenderedPageBreak/>
              <w:t>б) основные характеристики рекламной конструкции (тип конструкции, габаритные размеры конструкции, площадь информационного поля, материалы изготовления и отделки конструкции, способ освещения, расчет на прочность и устойчивость конструкции);</w:t>
            </w:r>
          </w:p>
          <w:p w:rsidR="00CF5EB6" w:rsidRPr="00DB1B0F" w:rsidRDefault="00CF5EB6">
            <w:pPr>
              <w:autoSpaceDE w:val="0"/>
              <w:autoSpaceDN w:val="0"/>
              <w:adjustRightInd w:val="0"/>
            </w:pPr>
            <w:bookmarkStart w:id="3" w:name="Par63"/>
            <w:bookmarkEnd w:id="3"/>
            <w:r w:rsidRPr="00DB1B0F">
              <w:t xml:space="preserve">в) ортогональные чертежи рекламной конструкции (основной вид, вид сбоку, вид сверху </w:t>
            </w:r>
            <w:r w:rsidR="00D23C45">
              <w:t>–</w:t>
            </w:r>
            <w:r w:rsidRPr="00DB1B0F">
              <w:t xml:space="preserve"> при криволинейной форме конструкции, узлы крепления к фасаду здания, сооружения);</w:t>
            </w:r>
          </w:p>
          <w:p w:rsidR="00CF5EB6" w:rsidRPr="00DB1B0F" w:rsidRDefault="00CF5EB6">
            <w:pPr>
              <w:autoSpaceDE w:val="0"/>
              <w:autoSpaceDN w:val="0"/>
              <w:adjustRightInd w:val="0"/>
            </w:pPr>
            <w:bookmarkStart w:id="4" w:name="Par64"/>
            <w:bookmarkEnd w:id="4"/>
            <w:r w:rsidRPr="00DB1B0F">
              <w:t>г) схема места размещения рекламной конструкции на недвижимом имуществе, к которому она присоединяется (выполняется на фрагменте фасада здания, сооружения с привязкой к основным элементам здания, сооружения);</w:t>
            </w:r>
          </w:p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д) проект электроустановки конструкции (для конструкций, предполагающих наличие электроустановки).</w:t>
            </w:r>
          </w:p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 xml:space="preserve">2. Для отдельно стоящих рекламных конструкций (за исключением случая получения разрешения на установку и эксплуатацию рекламной конструкции, указанного в подпункте 3.2.2.3 Положения об установке и эксплуатации рекламных конструкций на территории города Череповца, утвержденного решением Череповецкой городской Думы от 24.06.2008 </w:t>
            </w:r>
            <w:r w:rsidR="00410B84" w:rsidRPr="00DB1B0F">
              <w:t>№</w:t>
            </w:r>
            <w:r w:rsidRPr="00DB1B0F">
              <w:t xml:space="preserve"> 80):</w:t>
            </w:r>
          </w:p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 xml:space="preserve">а) документы, указанные в подпункте 1 настоящего пункта, за исключением подпунктов </w:t>
            </w:r>
            <w:r w:rsidR="00757F9A">
              <w:t>«</w:t>
            </w:r>
            <w:r w:rsidRPr="00DB1B0F">
              <w:t>а</w:t>
            </w:r>
            <w:r w:rsidR="00757F9A">
              <w:t>»</w:t>
            </w:r>
            <w:r w:rsidRPr="00DB1B0F">
              <w:t xml:space="preserve">, </w:t>
            </w:r>
            <w:r w:rsidR="00757F9A">
              <w:t>«</w:t>
            </w:r>
            <w:r w:rsidRPr="00DB1B0F">
              <w:t>в</w:t>
            </w:r>
            <w:r w:rsidR="00757F9A">
              <w:t>»</w:t>
            </w:r>
            <w:r w:rsidRPr="00DB1B0F">
              <w:t xml:space="preserve">, </w:t>
            </w:r>
            <w:r w:rsidR="00757F9A">
              <w:t>«</w:t>
            </w:r>
            <w:r w:rsidRPr="00DB1B0F">
              <w:t>г</w:t>
            </w:r>
            <w:r w:rsidR="00757F9A">
              <w:t>»</w:t>
            </w:r>
            <w:r w:rsidRPr="00DB1B0F">
              <w:t>;</w:t>
            </w:r>
          </w:p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б) схема планировочной организации земельного участка с нанесением места размещения отдельно стоящей рекламной конструкции и обустройства подходов к ней для обслуживания, согласованная с инженерными службами города, эксплуатирующими подземные коммуникации, которая выполняется на актуализированной топографической основе в масштабе 1:500 с привязкой к существующей застройке и элементам благоустройства;</w:t>
            </w:r>
          </w:p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в) конструктивные чертежи надземной и подземной частей рекламной конструкции;</w:t>
            </w:r>
          </w:p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г) технический паспорт для отдельно стоящей рекламной конструкции заводского изготовления.</w:t>
            </w:r>
          </w:p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 xml:space="preserve">3. В случае получения разрешения на установку и эксплуатацию рекламной конструкции, на которую ранее было получено разрешение на установку и эксплуатацию и срок действия которого истек, без изменения ее территориального размещения, внешнего вида, технических параметров: заключение экспертной организации, имеющей аккредитацию на право проведения технической экспертизы, </w:t>
            </w:r>
            <w:r w:rsidRPr="00DB1B0F">
              <w:lastRenderedPageBreak/>
              <w:t>включающее в себя проведение технического обследования рекламной конструкции на предмет соответствия требованиям технических регламентов, строительных норм и правил (СНиП) и другим нормативным актам, содержащим требования для конструкций данного типа, действующим на момент обращения, с учетом существующей застройки и элементов благоустройства, имеющихся на момент обращения, оценки технического состояния установленной рекламной конструкции, выдачи рекомендаций по дальнейшей эксплуатации рекламной конструкции</w:t>
            </w:r>
          </w:p>
        </w:tc>
      </w:tr>
      <w:tr w:rsidR="00CF5EB6" w:rsidTr="005F2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2" w:type="dxa"/>
            <w:gridSpan w:val="3"/>
          </w:tcPr>
          <w:p w:rsidR="00CF5EB6" w:rsidRPr="00DB1B0F" w:rsidRDefault="00CF5EB6">
            <w:pPr>
              <w:autoSpaceDE w:val="0"/>
              <w:autoSpaceDN w:val="0"/>
              <w:adjustRightInd w:val="0"/>
              <w:jc w:val="center"/>
              <w:outlineLvl w:val="0"/>
            </w:pPr>
            <w:r w:rsidRPr="00DB1B0F">
              <w:lastRenderedPageBreak/>
              <w:t>Услуги в сфере жилищных отношений</w:t>
            </w:r>
          </w:p>
        </w:tc>
      </w:tr>
      <w:tr w:rsidR="00CF5EB6" w:rsidTr="005F26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CF5EB6" w:rsidRPr="00DB1B0F" w:rsidRDefault="00CF5EB6" w:rsidP="00877676">
            <w:pPr>
              <w:autoSpaceDE w:val="0"/>
              <w:autoSpaceDN w:val="0"/>
              <w:adjustRightInd w:val="0"/>
              <w:jc w:val="center"/>
            </w:pPr>
            <w:r w:rsidRPr="00DB1B0F"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Предоставление жилых помещений специализированного муниципального жилищного фонда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840819">
            <w:pPr>
              <w:autoSpaceDE w:val="0"/>
              <w:autoSpaceDN w:val="0"/>
              <w:adjustRightInd w:val="0"/>
            </w:pPr>
            <w:r w:rsidRPr="00DB1B0F">
              <w:t xml:space="preserve">Подготовка </w:t>
            </w:r>
            <w:r w:rsidR="00CF5EB6" w:rsidRPr="00DB1B0F">
              <w:t>ходатайства руководителя юридического лица о предоставлении жилого помещения</w:t>
            </w:r>
          </w:p>
        </w:tc>
      </w:tr>
      <w:tr w:rsidR="00CF5EB6" w:rsidTr="005F2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CF5EB6" w:rsidRPr="00DB1B0F" w:rsidRDefault="00CF5EB6" w:rsidP="00877676">
            <w:pPr>
              <w:autoSpaceDE w:val="0"/>
              <w:autoSpaceDN w:val="0"/>
              <w:adjustRightInd w:val="0"/>
              <w:jc w:val="center"/>
            </w:pPr>
            <w:r w:rsidRPr="00DB1B0F"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Предоставление жилых помещений муниципального жилищного фонда коммерческого использования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840819" w:rsidP="00840819">
            <w:pPr>
              <w:autoSpaceDE w:val="0"/>
              <w:autoSpaceDN w:val="0"/>
              <w:adjustRightInd w:val="0"/>
            </w:pPr>
            <w:r w:rsidRPr="00DB1B0F">
              <w:t xml:space="preserve">Подготовка </w:t>
            </w:r>
            <w:r w:rsidR="00CF5EB6" w:rsidRPr="00DB1B0F">
              <w:t xml:space="preserve">оформленного на имя </w:t>
            </w:r>
            <w:r w:rsidR="007518E7" w:rsidRPr="00DB1B0F">
              <w:t xml:space="preserve">начальника жилищного управления </w:t>
            </w:r>
            <w:r w:rsidR="00CF5EB6" w:rsidRPr="00DB1B0F">
              <w:t>ходатайства руководителя юридического лица о предоставлении по договору найма жилого помещения фонда коммерческого использования</w:t>
            </w:r>
          </w:p>
        </w:tc>
      </w:tr>
      <w:tr w:rsidR="00CF5EB6" w:rsidTr="005F26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CF5EB6" w:rsidRPr="00DB1B0F" w:rsidRDefault="00CF5EB6" w:rsidP="00877676">
            <w:pPr>
              <w:autoSpaceDE w:val="0"/>
              <w:autoSpaceDN w:val="0"/>
              <w:adjustRightInd w:val="0"/>
              <w:jc w:val="center"/>
            </w:pPr>
            <w:r w:rsidRPr="00DB1B0F"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Принятие на учет граждан в качестве нуждающихся в жилых помещениях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8B59CE">
            <w:pPr>
              <w:autoSpaceDE w:val="0"/>
              <w:autoSpaceDN w:val="0"/>
              <w:adjustRightInd w:val="0"/>
            </w:pPr>
            <w:r>
              <w:t>Подготовка</w:t>
            </w:r>
            <w:r w:rsidR="00CF5EB6" w:rsidRPr="00DB1B0F">
              <w:t xml:space="preserve"> архивной справки, содержащей сведения за пять лет, предшествующих подаче заявления, отражающих основание проживания в жилом помещении; общую площадь жилого помещения; состав семьи и родственные отношения на момент снятия с регистрационного учета заявителя и членов его семьи; дату прибытия, дату убытия граждан (в случае проживания граждан в указанный период по разным адресам на территории Российской Федерации)</w:t>
            </w:r>
          </w:p>
        </w:tc>
      </w:tr>
      <w:tr w:rsidR="00CF5EB6" w:rsidTr="005F2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2" w:type="dxa"/>
            <w:gridSpan w:val="3"/>
          </w:tcPr>
          <w:p w:rsidR="00CF5EB6" w:rsidRPr="00DB1B0F" w:rsidRDefault="00CF5EB6">
            <w:pPr>
              <w:autoSpaceDE w:val="0"/>
              <w:autoSpaceDN w:val="0"/>
              <w:adjustRightInd w:val="0"/>
              <w:jc w:val="center"/>
              <w:outlineLvl w:val="0"/>
            </w:pPr>
            <w:r w:rsidRPr="00DB1B0F">
              <w:t>Услуги в сфере жилищно-коммунального хозяйства</w:t>
            </w:r>
          </w:p>
        </w:tc>
      </w:tr>
      <w:tr w:rsidR="00CF5EB6" w:rsidTr="005F26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CF5EB6" w:rsidRPr="00DB1B0F" w:rsidRDefault="00CF5EB6" w:rsidP="00877676">
            <w:pPr>
              <w:autoSpaceDE w:val="0"/>
              <w:autoSpaceDN w:val="0"/>
              <w:adjustRightInd w:val="0"/>
              <w:jc w:val="center"/>
            </w:pPr>
            <w:r w:rsidRPr="00DB1B0F"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Согласование создания мест (площадок) накопления твердых коммунальных отходов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755E99" w:rsidRPr="00DB1B0F" w:rsidRDefault="00755E99" w:rsidP="00F61658">
            <w:pPr>
              <w:autoSpaceDE w:val="0"/>
              <w:autoSpaceDN w:val="0"/>
              <w:adjustRightInd w:val="0"/>
            </w:pPr>
            <w:r w:rsidRPr="00755E99">
              <w:t xml:space="preserve">Подготовка схемы размещения мест (площадок) накопления твердых коммунальных отходов, соответствующей требованиям для схемы планировочной организации земельного участка, указанным в </w:t>
            </w:r>
            <w:r w:rsidR="00F61658">
              <w:t>пункте</w:t>
            </w:r>
            <w:r w:rsidR="00F61658" w:rsidRPr="00755E99">
              <w:t xml:space="preserve"> </w:t>
            </w:r>
            <w:r w:rsidRPr="00755E99">
              <w:t>9.2 Правил благоустройства территории города Череповца, утвержденных решением Череповецкой городской Думы от 31.10.2017 № 185</w:t>
            </w:r>
          </w:p>
        </w:tc>
      </w:tr>
      <w:tr w:rsidR="00CF5EB6" w:rsidTr="005F2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CF5EB6" w:rsidRPr="00DB1B0F" w:rsidRDefault="00CF5EB6" w:rsidP="00877676">
            <w:pPr>
              <w:autoSpaceDE w:val="0"/>
              <w:autoSpaceDN w:val="0"/>
              <w:adjustRightInd w:val="0"/>
              <w:jc w:val="center"/>
            </w:pPr>
            <w:r w:rsidRPr="00DB1B0F"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Предоставление разрешения на осуществление земляных работ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Default="00CF5EB6" w:rsidP="00410B84">
            <w:pPr>
              <w:autoSpaceDE w:val="0"/>
              <w:autoSpaceDN w:val="0"/>
              <w:adjustRightInd w:val="0"/>
            </w:pPr>
            <w:r w:rsidRPr="00DB1B0F">
              <w:t xml:space="preserve">Подготовка проектной документации, соответствующей требованиям административного регламента предоставления муниципальной услуги по предоставлению разрешения на осуществление земляных работ, утвержденного постановлением мэрии города от 18.10.2017 </w:t>
            </w:r>
            <w:r w:rsidR="00410B84" w:rsidRPr="00DB1B0F">
              <w:t>№</w:t>
            </w:r>
            <w:r w:rsidRPr="00DB1B0F">
              <w:t xml:space="preserve"> 5013</w:t>
            </w:r>
          </w:p>
          <w:p w:rsidR="00D23C45" w:rsidRPr="00DB1B0F" w:rsidRDefault="00D23C45" w:rsidP="00410B84">
            <w:pPr>
              <w:autoSpaceDE w:val="0"/>
              <w:autoSpaceDN w:val="0"/>
              <w:adjustRightInd w:val="0"/>
            </w:pPr>
          </w:p>
        </w:tc>
      </w:tr>
      <w:tr w:rsidR="00CF5EB6" w:rsidTr="005F26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CF5EB6" w:rsidRPr="00DB1B0F" w:rsidRDefault="00CF5EB6" w:rsidP="00877676">
            <w:pPr>
              <w:autoSpaceDE w:val="0"/>
              <w:autoSpaceDN w:val="0"/>
              <w:adjustRightInd w:val="0"/>
              <w:jc w:val="center"/>
            </w:pPr>
            <w:r w:rsidRPr="00DB1B0F">
              <w:lastRenderedPageBreak/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 w:val="restart"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7518E7" w:rsidP="00D23C45">
            <w:pPr>
              <w:autoSpaceDE w:val="0"/>
              <w:autoSpaceDN w:val="0"/>
              <w:adjustRightInd w:val="0"/>
            </w:pPr>
            <w:r w:rsidRPr="00DB1B0F">
              <w:t xml:space="preserve">Подготовка </w:t>
            </w:r>
            <w:r w:rsidR="00CF5EB6" w:rsidRPr="00DB1B0F">
              <w:t xml:space="preserve">заключения специализированной организации, проводившей обследование многоквартирного дома, </w:t>
            </w:r>
            <w:r w:rsidR="00D23C45">
              <w:t>–</w:t>
            </w:r>
            <w:r w:rsidR="00CF5EB6" w:rsidRPr="00DB1B0F">
              <w:t xml:space="preserve"> в случае постановки вопроса о признании многоквартирного дома аварийным и подлежащим сносу или реконструкции</w:t>
            </w:r>
          </w:p>
        </w:tc>
      </w:tr>
      <w:tr w:rsidR="00CF5EB6" w:rsidTr="005F2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CF5EB6" w:rsidRPr="00DB1B0F" w:rsidRDefault="00CF5EB6" w:rsidP="008776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7518E7" w:rsidP="00C5228D">
            <w:pPr>
              <w:autoSpaceDE w:val="0"/>
              <w:autoSpaceDN w:val="0"/>
              <w:adjustRightInd w:val="0"/>
            </w:pPr>
            <w:r w:rsidRPr="00DB1B0F">
              <w:t xml:space="preserve">Подготовка </w:t>
            </w:r>
            <w:r w:rsidR="00CF5EB6" w:rsidRPr="00DB1B0F">
              <w:t xml:space="preserve">заключения специализированной организации по результатам обследования элементов ограждающих и несущих конструкций жилого помещения </w:t>
            </w:r>
            <w:r w:rsidR="00C5228D">
              <w:t>–</w:t>
            </w:r>
            <w:r w:rsidR="00CF5EB6" w:rsidRPr="00DB1B0F">
              <w:t xml:space="preserve"> в случае, если в соответствии с абзацем третьим пункта 44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</w:t>
            </w:r>
            <w:r w:rsidR="00410B84" w:rsidRPr="00DB1B0F">
              <w:t>№</w:t>
            </w:r>
            <w:r w:rsidR="00CF5EB6" w:rsidRPr="00DB1B0F">
              <w:t xml:space="preserve"> 47,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</w:t>
            </w:r>
            <w:r w:rsidR="00F61658">
              <w:t xml:space="preserve">данном </w:t>
            </w:r>
            <w:r w:rsidR="00CF5EB6" w:rsidRPr="00DB1B0F">
              <w:t>Положении требованиям</w:t>
            </w:r>
          </w:p>
        </w:tc>
      </w:tr>
      <w:tr w:rsidR="00CF5EB6" w:rsidTr="005F26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CF5EB6" w:rsidRPr="00DB1B0F" w:rsidRDefault="00CF5EB6" w:rsidP="008776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CF5EB6" w:rsidP="00D23C45">
            <w:pPr>
              <w:autoSpaceDE w:val="0"/>
              <w:autoSpaceDN w:val="0"/>
              <w:adjustRightInd w:val="0"/>
            </w:pPr>
            <w:r w:rsidRPr="00DB1B0F">
              <w:t xml:space="preserve">Подготовка проекта реконструкции нежилого помещения </w:t>
            </w:r>
            <w:r w:rsidR="00D23C45">
              <w:t>–</w:t>
            </w:r>
            <w:r w:rsidRPr="00DB1B0F">
              <w:t xml:space="preserve"> в отношении нежилого помещения для признания его в дальнейшем жилым помещением</w:t>
            </w:r>
          </w:p>
        </w:tc>
      </w:tr>
      <w:tr w:rsidR="00CF5EB6" w:rsidTr="005F2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CF5EB6" w:rsidRPr="00DB1B0F" w:rsidRDefault="00CF5EB6" w:rsidP="00877676">
            <w:pPr>
              <w:autoSpaceDE w:val="0"/>
              <w:autoSpaceDN w:val="0"/>
              <w:adjustRightInd w:val="0"/>
              <w:jc w:val="center"/>
            </w:pPr>
            <w:r w:rsidRPr="00DB1B0F"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 w:val="restart"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  <w:r w:rsidRPr="00DB1B0F">
              <w:t>Признание садового дома жилым домом и жилого дома садовым домом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7518E7" w:rsidP="00D23C45">
            <w:pPr>
              <w:autoSpaceDE w:val="0"/>
              <w:autoSpaceDN w:val="0"/>
              <w:adjustRightInd w:val="0"/>
            </w:pPr>
            <w:r w:rsidRPr="00DB1B0F">
              <w:t>Подготовка</w:t>
            </w:r>
            <w:r w:rsidR="00CF5EB6" w:rsidRPr="00DB1B0F">
              <w:t xml:space="preserve">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</w:t>
            </w:r>
            <w:r w:rsidR="00F61658">
              <w:t xml:space="preserve">от </w:t>
            </w:r>
            <w:r w:rsidR="00D23C45">
              <w:t xml:space="preserve">30 декабря 2009 года </w:t>
            </w:r>
            <w:r w:rsidR="00F61658">
              <w:t xml:space="preserve">№ </w:t>
            </w:r>
            <w:r w:rsidR="00DD22E4">
              <w:t xml:space="preserve">384-ФЗ </w:t>
            </w:r>
            <w:r w:rsidR="00410B84" w:rsidRPr="00DB1B0F">
              <w:t>«</w:t>
            </w:r>
            <w:r w:rsidR="00CF5EB6" w:rsidRPr="00DB1B0F">
              <w:t>Технический регламент о безопасности зданий и сооружений</w:t>
            </w:r>
            <w:r w:rsidR="00807159" w:rsidRPr="00DB1B0F">
              <w:t>»,</w:t>
            </w:r>
            <w:r w:rsidR="00807159">
              <w:t xml:space="preserve"> </w:t>
            </w:r>
            <w:r w:rsidR="00CF5EB6" w:rsidRPr="00DB1B0F">
              <w:t>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</w:t>
            </w:r>
          </w:p>
        </w:tc>
      </w:tr>
      <w:tr w:rsidR="00CF5EB6" w:rsidTr="005F26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2" w:type="dxa"/>
            <w:vMerge/>
          </w:tcPr>
          <w:p w:rsidR="00CF5EB6" w:rsidRPr="00DB1B0F" w:rsidRDefault="00CF5EB6">
            <w:pPr>
              <w:autoSpaceDE w:val="0"/>
              <w:autoSpaceDN w:val="0"/>
              <w:adjustRightInd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3" w:type="dxa"/>
          </w:tcPr>
          <w:p w:rsidR="00CF5EB6" w:rsidRPr="00DB1B0F" w:rsidRDefault="00410B84">
            <w:pPr>
              <w:autoSpaceDE w:val="0"/>
              <w:autoSpaceDN w:val="0"/>
              <w:adjustRightInd w:val="0"/>
            </w:pPr>
            <w:r w:rsidRPr="00DB1B0F">
              <w:t xml:space="preserve">Подготовка </w:t>
            </w:r>
            <w:r w:rsidR="00CF5EB6" w:rsidRPr="00DB1B0F">
              <w:t>нотариально удостоверенного согласия третьих лиц на признание садового дома жилым домом или жилого дома садовым домом, в случае, если садовый дом или жилой дом обременен правами третьих лиц</w:t>
            </w:r>
            <w:r w:rsidR="00AA1A4A">
              <w:t>.</w:t>
            </w:r>
          </w:p>
        </w:tc>
      </w:tr>
    </w:tbl>
    <w:p w:rsidR="00CF5EB6" w:rsidRDefault="00CF5EB6" w:rsidP="00010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CF5EB6" w:rsidSect="005F2696">
      <w:headerReference w:type="even" r:id="rId8"/>
      <w:headerReference w:type="default" r:id="rId9"/>
      <w:pgSz w:w="16838" w:h="11905" w:orient="landscape"/>
      <w:pgMar w:top="1134" w:right="1245" w:bottom="1134" w:left="170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D1" w:rsidRDefault="00031ED1">
      <w:r>
        <w:separator/>
      </w:r>
    </w:p>
  </w:endnote>
  <w:endnote w:type="continuationSeparator" w:id="0">
    <w:p w:rsidR="00031ED1" w:rsidRDefault="0003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D1" w:rsidRDefault="00031ED1">
      <w:r>
        <w:separator/>
      </w:r>
    </w:p>
  </w:footnote>
  <w:footnote w:type="continuationSeparator" w:id="0">
    <w:p w:rsidR="00031ED1" w:rsidRDefault="00031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9C9" w:rsidRDefault="001559C9" w:rsidP="00374C5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59C9" w:rsidRDefault="001559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6DC" w:rsidRDefault="001D66D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5228D">
      <w:rPr>
        <w:noProof/>
      </w:rPr>
      <w:t>8</w:t>
    </w:r>
    <w:r>
      <w:fldChar w:fldCharType="end"/>
    </w:r>
  </w:p>
  <w:p w:rsidR="001559C9" w:rsidRDefault="001559C9" w:rsidP="001D66D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56954"/>
    <w:multiLevelType w:val="multilevel"/>
    <w:tmpl w:val="EE7A742C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32CB43B4"/>
    <w:multiLevelType w:val="hybridMultilevel"/>
    <w:tmpl w:val="9AC0479C"/>
    <w:lvl w:ilvl="0" w:tplc="54C8F8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E1930E1"/>
    <w:multiLevelType w:val="hybridMultilevel"/>
    <w:tmpl w:val="5BB48330"/>
    <w:lvl w:ilvl="0" w:tplc="D23A95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59"/>
    <w:rsid w:val="00003DE9"/>
    <w:rsid w:val="0000756B"/>
    <w:rsid w:val="000100D8"/>
    <w:rsid w:val="00011A98"/>
    <w:rsid w:val="000308B4"/>
    <w:rsid w:val="00031ED1"/>
    <w:rsid w:val="000366D5"/>
    <w:rsid w:val="00043E26"/>
    <w:rsid w:val="00044286"/>
    <w:rsid w:val="000458C1"/>
    <w:rsid w:val="0007756A"/>
    <w:rsid w:val="00095468"/>
    <w:rsid w:val="000A0035"/>
    <w:rsid w:val="000B16F9"/>
    <w:rsid w:val="000B1744"/>
    <w:rsid w:val="000B5A6D"/>
    <w:rsid w:val="000C5AF2"/>
    <w:rsid w:val="000C7CCB"/>
    <w:rsid w:val="000D032B"/>
    <w:rsid w:val="000F7DE6"/>
    <w:rsid w:val="00112462"/>
    <w:rsid w:val="00141C0D"/>
    <w:rsid w:val="001522E1"/>
    <w:rsid w:val="001559C9"/>
    <w:rsid w:val="00164ADF"/>
    <w:rsid w:val="00185532"/>
    <w:rsid w:val="00192337"/>
    <w:rsid w:val="00192694"/>
    <w:rsid w:val="001A24BF"/>
    <w:rsid w:val="001A2EE7"/>
    <w:rsid w:val="001A4298"/>
    <w:rsid w:val="001A7BBC"/>
    <w:rsid w:val="001D66DC"/>
    <w:rsid w:val="002117C1"/>
    <w:rsid w:val="00212A34"/>
    <w:rsid w:val="0021550E"/>
    <w:rsid w:val="00221B78"/>
    <w:rsid w:val="00230F20"/>
    <w:rsid w:val="00232329"/>
    <w:rsid w:val="00243ACD"/>
    <w:rsid w:val="00244248"/>
    <w:rsid w:val="00256D24"/>
    <w:rsid w:val="002572F9"/>
    <w:rsid w:val="00261739"/>
    <w:rsid w:val="00262FE0"/>
    <w:rsid w:val="00266139"/>
    <w:rsid w:val="002709C3"/>
    <w:rsid w:val="002956C8"/>
    <w:rsid w:val="00296CC5"/>
    <w:rsid w:val="002A0DBC"/>
    <w:rsid w:val="002A6D43"/>
    <w:rsid w:val="002B099F"/>
    <w:rsid w:val="002B0E8E"/>
    <w:rsid w:val="002B2D6B"/>
    <w:rsid w:val="002B56AA"/>
    <w:rsid w:val="002B6429"/>
    <w:rsid w:val="002B6598"/>
    <w:rsid w:val="002C1D0F"/>
    <w:rsid w:val="00303B4A"/>
    <w:rsid w:val="00317ED5"/>
    <w:rsid w:val="0032443C"/>
    <w:rsid w:val="003312D2"/>
    <w:rsid w:val="00333C74"/>
    <w:rsid w:val="00336D62"/>
    <w:rsid w:val="003518F5"/>
    <w:rsid w:val="00354386"/>
    <w:rsid w:val="00360DC6"/>
    <w:rsid w:val="00362944"/>
    <w:rsid w:val="00374C59"/>
    <w:rsid w:val="003755FA"/>
    <w:rsid w:val="00375889"/>
    <w:rsid w:val="003A5524"/>
    <w:rsid w:val="003A5ED4"/>
    <w:rsid w:val="003A6179"/>
    <w:rsid w:val="003B7E37"/>
    <w:rsid w:val="003D129E"/>
    <w:rsid w:val="003D428D"/>
    <w:rsid w:val="003D6DD1"/>
    <w:rsid w:val="003E171C"/>
    <w:rsid w:val="003E6A90"/>
    <w:rsid w:val="003F0075"/>
    <w:rsid w:val="003F1C41"/>
    <w:rsid w:val="003F6341"/>
    <w:rsid w:val="0040440D"/>
    <w:rsid w:val="0041081E"/>
    <w:rsid w:val="00410B84"/>
    <w:rsid w:val="00414F5B"/>
    <w:rsid w:val="00425108"/>
    <w:rsid w:val="00425AAC"/>
    <w:rsid w:val="004343DF"/>
    <w:rsid w:val="00441461"/>
    <w:rsid w:val="00442431"/>
    <w:rsid w:val="004436B8"/>
    <w:rsid w:val="00445178"/>
    <w:rsid w:val="0046042D"/>
    <w:rsid w:val="004659D5"/>
    <w:rsid w:val="0047076E"/>
    <w:rsid w:val="004762CB"/>
    <w:rsid w:val="00480A6F"/>
    <w:rsid w:val="004813AC"/>
    <w:rsid w:val="004865E9"/>
    <w:rsid w:val="00495677"/>
    <w:rsid w:val="00495FCE"/>
    <w:rsid w:val="004B0E08"/>
    <w:rsid w:val="004B2F61"/>
    <w:rsid w:val="004C152E"/>
    <w:rsid w:val="004C2404"/>
    <w:rsid w:val="004C416E"/>
    <w:rsid w:val="004C743B"/>
    <w:rsid w:val="004D4088"/>
    <w:rsid w:val="004D7D72"/>
    <w:rsid w:val="004E167E"/>
    <w:rsid w:val="004E53CC"/>
    <w:rsid w:val="004E5F4B"/>
    <w:rsid w:val="004E7A26"/>
    <w:rsid w:val="00501E0F"/>
    <w:rsid w:val="00504EBA"/>
    <w:rsid w:val="00506067"/>
    <w:rsid w:val="00515565"/>
    <w:rsid w:val="00523485"/>
    <w:rsid w:val="0053197F"/>
    <w:rsid w:val="00531C9F"/>
    <w:rsid w:val="00534470"/>
    <w:rsid w:val="005437AE"/>
    <w:rsid w:val="00550B67"/>
    <w:rsid w:val="005610EA"/>
    <w:rsid w:val="00571438"/>
    <w:rsid w:val="00582218"/>
    <w:rsid w:val="00583C08"/>
    <w:rsid w:val="00583CA9"/>
    <w:rsid w:val="00591DDB"/>
    <w:rsid w:val="00591EB7"/>
    <w:rsid w:val="0059211B"/>
    <w:rsid w:val="00592F7D"/>
    <w:rsid w:val="005A67B3"/>
    <w:rsid w:val="005B12AB"/>
    <w:rsid w:val="005C16DE"/>
    <w:rsid w:val="005C7CAD"/>
    <w:rsid w:val="005E52DD"/>
    <w:rsid w:val="005E701D"/>
    <w:rsid w:val="005F2696"/>
    <w:rsid w:val="005F4D62"/>
    <w:rsid w:val="005F4FEE"/>
    <w:rsid w:val="006145D5"/>
    <w:rsid w:val="00632FB2"/>
    <w:rsid w:val="00644599"/>
    <w:rsid w:val="00645528"/>
    <w:rsid w:val="00645E68"/>
    <w:rsid w:val="00647207"/>
    <w:rsid w:val="00651297"/>
    <w:rsid w:val="006512E4"/>
    <w:rsid w:val="00653B17"/>
    <w:rsid w:val="00663AA5"/>
    <w:rsid w:val="00665A2A"/>
    <w:rsid w:val="006A21A6"/>
    <w:rsid w:val="006B3AB4"/>
    <w:rsid w:val="006B6AE2"/>
    <w:rsid w:val="006C07D0"/>
    <w:rsid w:val="006C483C"/>
    <w:rsid w:val="006C4D61"/>
    <w:rsid w:val="006D08C4"/>
    <w:rsid w:val="00704040"/>
    <w:rsid w:val="0071395A"/>
    <w:rsid w:val="00723F85"/>
    <w:rsid w:val="00731E56"/>
    <w:rsid w:val="00733F11"/>
    <w:rsid w:val="00741770"/>
    <w:rsid w:val="00750EA6"/>
    <w:rsid w:val="007518E7"/>
    <w:rsid w:val="00755396"/>
    <w:rsid w:val="00755E99"/>
    <w:rsid w:val="007578C0"/>
    <w:rsid w:val="00757F9A"/>
    <w:rsid w:val="00766631"/>
    <w:rsid w:val="0077285A"/>
    <w:rsid w:val="00777EE5"/>
    <w:rsid w:val="00780E18"/>
    <w:rsid w:val="00791300"/>
    <w:rsid w:val="007A50B8"/>
    <w:rsid w:val="007C472F"/>
    <w:rsid w:val="007C6218"/>
    <w:rsid w:val="007E12C8"/>
    <w:rsid w:val="007F69B5"/>
    <w:rsid w:val="00807159"/>
    <w:rsid w:val="0082326E"/>
    <w:rsid w:val="00824453"/>
    <w:rsid w:val="00827D90"/>
    <w:rsid w:val="0083000F"/>
    <w:rsid w:val="008328CE"/>
    <w:rsid w:val="00840819"/>
    <w:rsid w:val="008439BC"/>
    <w:rsid w:val="00863FBA"/>
    <w:rsid w:val="0086427F"/>
    <w:rsid w:val="0086455A"/>
    <w:rsid w:val="0086597F"/>
    <w:rsid w:val="00872698"/>
    <w:rsid w:val="00874F82"/>
    <w:rsid w:val="00877676"/>
    <w:rsid w:val="00877DB2"/>
    <w:rsid w:val="00894561"/>
    <w:rsid w:val="008A4B77"/>
    <w:rsid w:val="008B36A4"/>
    <w:rsid w:val="008B59CE"/>
    <w:rsid w:val="008B5A88"/>
    <w:rsid w:val="008C07DF"/>
    <w:rsid w:val="008C72CD"/>
    <w:rsid w:val="008E275E"/>
    <w:rsid w:val="008E2E0D"/>
    <w:rsid w:val="008E7D67"/>
    <w:rsid w:val="00903BC4"/>
    <w:rsid w:val="00906A56"/>
    <w:rsid w:val="00906FDB"/>
    <w:rsid w:val="00926ECF"/>
    <w:rsid w:val="009273F5"/>
    <w:rsid w:val="00936BDA"/>
    <w:rsid w:val="00952BE5"/>
    <w:rsid w:val="0096304E"/>
    <w:rsid w:val="009824C2"/>
    <w:rsid w:val="0099405D"/>
    <w:rsid w:val="0099476F"/>
    <w:rsid w:val="009A7922"/>
    <w:rsid w:val="009C1A20"/>
    <w:rsid w:val="009D72F7"/>
    <w:rsid w:val="009E22D6"/>
    <w:rsid w:val="00A0799E"/>
    <w:rsid w:val="00A130A0"/>
    <w:rsid w:val="00A16678"/>
    <w:rsid w:val="00A2193E"/>
    <w:rsid w:val="00A2395A"/>
    <w:rsid w:val="00A24F46"/>
    <w:rsid w:val="00A426D2"/>
    <w:rsid w:val="00A5086E"/>
    <w:rsid w:val="00A51493"/>
    <w:rsid w:val="00A51773"/>
    <w:rsid w:val="00A54978"/>
    <w:rsid w:val="00A61079"/>
    <w:rsid w:val="00A6362A"/>
    <w:rsid w:val="00A64125"/>
    <w:rsid w:val="00A71055"/>
    <w:rsid w:val="00A72D66"/>
    <w:rsid w:val="00A90BC8"/>
    <w:rsid w:val="00A91306"/>
    <w:rsid w:val="00AA1495"/>
    <w:rsid w:val="00AA1A4A"/>
    <w:rsid w:val="00AA7895"/>
    <w:rsid w:val="00AB4DA5"/>
    <w:rsid w:val="00AC44D7"/>
    <w:rsid w:val="00AC5A6E"/>
    <w:rsid w:val="00AC70E4"/>
    <w:rsid w:val="00AD4217"/>
    <w:rsid w:val="00AE55FD"/>
    <w:rsid w:val="00AF0B2B"/>
    <w:rsid w:val="00B0242E"/>
    <w:rsid w:val="00B06135"/>
    <w:rsid w:val="00B06CF5"/>
    <w:rsid w:val="00B15748"/>
    <w:rsid w:val="00B16AF0"/>
    <w:rsid w:val="00B20BBE"/>
    <w:rsid w:val="00B2212B"/>
    <w:rsid w:val="00B33BBC"/>
    <w:rsid w:val="00B36149"/>
    <w:rsid w:val="00B366D1"/>
    <w:rsid w:val="00B45ABC"/>
    <w:rsid w:val="00B502CC"/>
    <w:rsid w:val="00B554DD"/>
    <w:rsid w:val="00B61F43"/>
    <w:rsid w:val="00B76CDB"/>
    <w:rsid w:val="00B819DC"/>
    <w:rsid w:val="00B851C6"/>
    <w:rsid w:val="00B862BB"/>
    <w:rsid w:val="00B92252"/>
    <w:rsid w:val="00BA4C3D"/>
    <w:rsid w:val="00BA5D0C"/>
    <w:rsid w:val="00BB5A14"/>
    <w:rsid w:val="00BB6BC2"/>
    <w:rsid w:val="00BB7864"/>
    <w:rsid w:val="00BB7C10"/>
    <w:rsid w:val="00BC34E2"/>
    <w:rsid w:val="00BC4B5A"/>
    <w:rsid w:val="00BD49DE"/>
    <w:rsid w:val="00BE054F"/>
    <w:rsid w:val="00BE439D"/>
    <w:rsid w:val="00BE5A28"/>
    <w:rsid w:val="00BE6B46"/>
    <w:rsid w:val="00BF350B"/>
    <w:rsid w:val="00C04A85"/>
    <w:rsid w:val="00C12011"/>
    <w:rsid w:val="00C15F76"/>
    <w:rsid w:val="00C20BE6"/>
    <w:rsid w:val="00C242A5"/>
    <w:rsid w:val="00C32902"/>
    <w:rsid w:val="00C33594"/>
    <w:rsid w:val="00C5228D"/>
    <w:rsid w:val="00C57D0E"/>
    <w:rsid w:val="00C64F9F"/>
    <w:rsid w:val="00C64FE1"/>
    <w:rsid w:val="00C67AAF"/>
    <w:rsid w:val="00C77521"/>
    <w:rsid w:val="00C8737D"/>
    <w:rsid w:val="00CB56DA"/>
    <w:rsid w:val="00CB5E05"/>
    <w:rsid w:val="00CB7085"/>
    <w:rsid w:val="00CB7846"/>
    <w:rsid w:val="00CD507E"/>
    <w:rsid w:val="00CF5EB6"/>
    <w:rsid w:val="00CF6E93"/>
    <w:rsid w:val="00D0470B"/>
    <w:rsid w:val="00D06B30"/>
    <w:rsid w:val="00D12E2D"/>
    <w:rsid w:val="00D14D91"/>
    <w:rsid w:val="00D23C45"/>
    <w:rsid w:val="00D43FAE"/>
    <w:rsid w:val="00D440CD"/>
    <w:rsid w:val="00D4599A"/>
    <w:rsid w:val="00D56DB7"/>
    <w:rsid w:val="00D6083D"/>
    <w:rsid w:val="00D6171B"/>
    <w:rsid w:val="00D85420"/>
    <w:rsid w:val="00D85683"/>
    <w:rsid w:val="00D94E1A"/>
    <w:rsid w:val="00D97814"/>
    <w:rsid w:val="00DA037E"/>
    <w:rsid w:val="00DB1B0F"/>
    <w:rsid w:val="00DB27A7"/>
    <w:rsid w:val="00DC08A8"/>
    <w:rsid w:val="00DC6F87"/>
    <w:rsid w:val="00DD22E4"/>
    <w:rsid w:val="00DD4B0F"/>
    <w:rsid w:val="00DD67A3"/>
    <w:rsid w:val="00DE138B"/>
    <w:rsid w:val="00E060E4"/>
    <w:rsid w:val="00E156AD"/>
    <w:rsid w:val="00E160C3"/>
    <w:rsid w:val="00E202F2"/>
    <w:rsid w:val="00E378A8"/>
    <w:rsid w:val="00E448FE"/>
    <w:rsid w:val="00E71FEF"/>
    <w:rsid w:val="00E7787E"/>
    <w:rsid w:val="00E77E34"/>
    <w:rsid w:val="00E8386C"/>
    <w:rsid w:val="00E839C3"/>
    <w:rsid w:val="00E868AE"/>
    <w:rsid w:val="00E87115"/>
    <w:rsid w:val="00E93441"/>
    <w:rsid w:val="00E96CF9"/>
    <w:rsid w:val="00EA1D20"/>
    <w:rsid w:val="00EA750B"/>
    <w:rsid w:val="00EB0797"/>
    <w:rsid w:val="00EB1D8F"/>
    <w:rsid w:val="00EB52EB"/>
    <w:rsid w:val="00EC77BD"/>
    <w:rsid w:val="00EE05C3"/>
    <w:rsid w:val="00EE65B5"/>
    <w:rsid w:val="00EF6DC7"/>
    <w:rsid w:val="00F17BFB"/>
    <w:rsid w:val="00F20091"/>
    <w:rsid w:val="00F23BAA"/>
    <w:rsid w:val="00F24E60"/>
    <w:rsid w:val="00F25A62"/>
    <w:rsid w:val="00F41950"/>
    <w:rsid w:val="00F44E2B"/>
    <w:rsid w:val="00F45BFB"/>
    <w:rsid w:val="00F61658"/>
    <w:rsid w:val="00F72B64"/>
    <w:rsid w:val="00F76557"/>
    <w:rsid w:val="00F81ADB"/>
    <w:rsid w:val="00F822D4"/>
    <w:rsid w:val="00FA443F"/>
    <w:rsid w:val="00FA45CB"/>
    <w:rsid w:val="00FC52AC"/>
    <w:rsid w:val="00FD0F3E"/>
    <w:rsid w:val="00FD463C"/>
    <w:rsid w:val="00FD4A61"/>
    <w:rsid w:val="00FE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393B6"/>
  <w15:chartTrackingRefBased/>
  <w15:docId w15:val="{E2BCC033-3848-4E57-8EE8-CF31918E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59"/>
    <w:rPr>
      <w:sz w:val="24"/>
      <w:szCs w:val="24"/>
    </w:rPr>
  </w:style>
  <w:style w:type="paragraph" w:styleId="1">
    <w:name w:val="heading 1"/>
    <w:basedOn w:val="a"/>
    <w:next w:val="a"/>
    <w:qFormat/>
    <w:rsid w:val="004B2F61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4B2F61"/>
    <w:pPr>
      <w:keepNext/>
      <w:jc w:val="center"/>
      <w:outlineLvl w:val="1"/>
    </w:pPr>
    <w:rPr>
      <w:b/>
      <w:spacing w:val="80"/>
      <w:sz w:val="28"/>
      <w:szCs w:val="20"/>
    </w:rPr>
  </w:style>
  <w:style w:type="paragraph" w:styleId="4">
    <w:name w:val="heading 4"/>
    <w:basedOn w:val="a"/>
    <w:next w:val="a"/>
    <w:qFormat/>
    <w:rsid w:val="00374C59"/>
    <w:pPr>
      <w:keepNext/>
      <w:autoSpaceDE w:val="0"/>
      <w:autoSpaceDN w:val="0"/>
      <w:adjustRightInd w:val="0"/>
      <w:jc w:val="both"/>
      <w:outlineLvl w:val="3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74C59"/>
    <w:pPr>
      <w:ind w:firstLine="540"/>
      <w:jc w:val="both"/>
    </w:pPr>
    <w:rPr>
      <w:sz w:val="26"/>
    </w:rPr>
  </w:style>
  <w:style w:type="paragraph" w:styleId="a4">
    <w:name w:val="Body Text"/>
    <w:basedOn w:val="a"/>
    <w:rsid w:val="00374C59"/>
    <w:pPr>
      <w:jc w:val="both"/>
    </w:pPr>
    <w:rPr>
      <w:sz w:val="26"/>
    </w:rPr>
  </w:style>
  <w:style w:type="paragraph" w:customStyle="1" w:styleId="ConsNormal">
    <w:name w:val="ConsNormal"/>
    <w:rsid w:val="00374C59"/>
    <w:pPr>
      <w:widowControl w:val="0"/>
      <w:ind w:firstLine="720"/>
    </w:pPr>
    <w:rPr>
      <w:rFonts w:ascii="Arial" w:hAnsi="Arial"/>
      <w:snapToGrid w:val="0"/>
      <w:sz w:val="22"/>
    </w:rPr>
  </w:style>
  <w:style w:type="character" w:styleId="a5">
    <w:name w:val="page number"/>
    <w:basedOn w:val="a0"/>
    <w:rsid w:val="00374C59"/>
  </w:style>
  <w:style w:type="paragraph" w:styleId="a6">
    <w:name w:val="header"/>
    <w:basedOn w:val="a"/>
    <w:link w:val="a7"/>
    <w:uiPriority w:val="99"/>
    <w:rsid w:val="00374C5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20">
    <w:name w:val="заголовок 2"/>
    <w:basedOn w:val="a"/>
    <w:next w:val="a"/>
    <w:rsid w:val="00374C59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21">
    <w:name w:val="Body Text Indent 2"/>
    <w:basedOn w:val="a"/>
    <w:rsid w:val="00374C59"/>
    <w:pPr>
      <w:autoSpaceDE w:val="0"/>
      <w:autoSpaceDN w:val="0"/>
      <w:adjustRightInd w:val="0"/>
      <w:ind w:firstLine="540"/>
      <w:jc w:val="both"/>
    </w:pPr>
    <w:rPr>
      <w:sz w:val="26"/>
      <w:szCs w:val="20"/>
    </w:rPr>
  </w:style>
  <w:style w:type="paragraph" w:styleId="3">
    <w:name w:val="Body Text Indent 3"/>
    <w:basedOn w:val="a"/>
    <w:rsid w:val="00374C59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paragraph" w:customStyle="1" w:styleId="ConsPlusNormal">
    <w:name w:val="ConsPlusNormal"/>
    <w:rsid w:val="00374C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374C59"/>
    <w:pPr>
      <w:jc w:val="both"/>
    </w:pPr>
    <w:rPr>
      <w:sz w:val="26"/>
    </w:rPr>
  </w:style>
  <w:style w:type="paragraph" w:customStyle="1" w:styleId="a8">
    <w:name w:val="адресат"/>
    <w:basedOn w:val="a"/>
    <w:next w:val="a"/>
    <w:rsid w:val="00374C59"/>
    <w:pPr>
      <w:autoSpaceDE w:val="0"/>
      <w:autoSpaceDN w:val="0"/>
      <w:jc w:val="center"/>
    </w:pPr>
    <w:rPr>
      <w:sz w:val="30"/>
      <w:szCs w:val="30"/>
    </w:rPr>
  </w:style>
  <w:style w:type="paragraph" w:customStyle="1" w:styleId="ConsNonformat">
    <w:name w:val="ConsNonformat"/>
    <w:rsid w:val="00374C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1559C9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8328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footer"/>
    <w:basedOn w:val="a"/>
    <w:link w:val="ac"/>
    <w:rsid w:val="001D66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1D66DC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1D66DC"/>
    <w:rPr>
      <w:sz w:val="24"/>
      <w:szCs w:val="24"/>
    </w:rPr>
  </w:style>
  <w:style w:type="paragraph" w:customStyle="1" w:styleId="ad">
    <w:name w:val="Знак Знак"/>
    <w:basedOn w:val="a"/>
    <w:rsid w:val="00425A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e">
    <w:name w:val="Hyperlink"/>
    <w:rsid w:val="0096304E"/>
    <w:rPr>
      <w:color w:val="0000FF"/>
      <w:u w:val="single"/>
    </w:rPr>
  </w:style>
  <w:style w:type="character" w:styleId="af">
    <w:name w:val="annotation reference"/>
    <w:rsid w:val="003755FA"/>
    <w:rPr>
      <w:sz w:val="16"/>
      <w:szCs w:val="16"/>
    </w:rPr>
  </w:style>
  <w:style w:type="paragraph" w:styleId="af0">
    <w:name w:val="annotation text"/>
    <w:basedOn w:val="a"/>
    <w:link w:val="af1"/>
    <w:rsid w:val="003755F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3755FA"/>
  </w:style>
  <w:style w:type="paragraph" w:styleId="af2">
    <w:name w:val="annotation subject"/>
    <w:basedOn w:val="af0"/>
    <w:next w:val="af0"/>
    <w:link w:val="af3"/>
    <w:rsid w:val="003755FA"/>
    <w:rPr>
      <w:b/>
      <w:bCs/>
    </w:rPr>
  </w:style>
  <w:style w:type="character" w:customStyle="1" w:styleId="af3">
    <w:name w:val="Тема примечания Знак"/>
    <w:link w:val="af2"/>
    <w:rsid w:val="003755FA"/>
    <w:rPr>
      <w:b/>
      <w:bCs/>
    </w:rPr>
  </w:style>
  <w:style w:type="table" w:styleId="af4">
    <w:name w:val="Table Grid"/>
    <w:basedOn w:val="a1"/>
    <w:rsid w:val="00BB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3">
    <w:name w:val="Plain Table 2"/>
    <w:basedOn w:val="a1"/>
    <w:uiPriority w:val="42"/>
    <w:rsid w:val="005F269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96A3F35-8A87-4633-9BBD-2D22714D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2699</Words>
  <Characters>15390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ЧГД</Company>
  <LinksUpToDate>false</LinksUpToDate>
  <CharactersWithSpaces>18053</CharactersWithSpaces>
  <SharedDoc>false</SharedDoc>
  <HLinks>
    <vt:vector size="6" baseType="variant">
      <vt:variant>
        <vt:i4>3735602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consultantplus://offline/ref=F73C2F21D81BAB789C7383491F912571B4D8FE295D5C20CCE49C2C3A72D843DC27AC2C1B12F5C6C1C9055974P472H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</dc:creator>
  <cp:keywords/>
  <cp:lastModifiedBy>Смирнова Елена Александровна</cp:lastModifiedBy>
  <cp:revision>7</cp:revision>
  <cp:lastPrinted>2024-04-24T13:02:00Z</cp:lastPrinted>
  <dcterms:created xsi:type="dcterms:W3CDTF">2024-04-19T10:24:00Z</dcterms:created>
  <dcterms:modified xsi:type="dcterms:W3CDTF">2024-04-24T13:02:00Z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785234213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Y_Ivanova@cherepovetscity.ru</vt:lpwstr>
  </property>
  <property fmtid="{D5CDD505-2E9C-101B-9397-08002B2CF9AE}" pid="6" name="_AuthorEmailDisplayName">
    <vt:lpwstr>Иванова Янина Вячеславовна</vt:lpwstr>
  </property>
  <property fmtid="{D5CDD505-2E9C-101B-9397-08002B2CF9AE}" pid="7" name="_PreviousAdHocReviewCycleID">
    <vt:i4>-935691769</vt:i4>
  </property>
  <property fmtid="{D5CDD505-2E9C-101B-9397-08002B2CF9AE}" pid="8" name="_ReviewingToolsShownOnce">
    <vt:lpwstr/>
  </property>
</Properties>
</file>