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BEC85B" w14:textId="77777777" w:rsidR="003713F0" w:rsidRPr="00AB008D" w:rsidRDefault="00035A8C" w:rsidP="003713F0">
      <w:pPr>
        <w:jc w:val="center"/>
        <w:rPr>
          <w:sz w:val="2"/>
        </w:rPr>
      </w:pPr>
      <w:r w:rsidRPr="00AB008D">
        <w:rPr>
          <w:noProof/>
        </w:rPr>
        <mc:AlternateContent>
          <mc:Choice Requires="wps">
            <w:drawing>
              <wp:anchor distT="0" distB="0" distL="114300" distR="114300" simplePos="0" relativeHeight="251657728" behindDoc="0" locked="0" layoutInCell="1" allowOverlap="1" wp14:anchorId="7AE7B78A" wp14:editId="47149003">
                <wp:simplePos x="0" y="0"/>
                <wp:positionH relativeFrom="column">
                  <wp:posOffset>2755900</wp:posOffset>
                </wp:positionH>
                <wp:positionV relativeFrom="paragraph">
                  <wp:posOffset>-443866</wp:posOffset>
                </wp:positionV>
                <wp:extent cx="59690" cy="352425"/>
                <wp:effectExtent l="38100" t="0" r="3556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69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8ECC5" w14:textId="5F81B6CE" w:rsidR="00816B02" w:rsidRDefault="00816B02" w:rsidP="003713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E7B78A" id="_x0000_t202" coordsize="21600,21600" o:spt="202" path="m,l,21600r21600,l21600,xe">
                <v:stroke joinstyle="miter"/>
                <v:path gradientshapeok="t" o:connecttype="rect"/>
              </v:shapetype>
              <v:shape id="Text Box 2" o:spid="_x0000_s1026" type="#_x0000_t202" style="position:absolute;left:0;text-align:left;margin-left:217pt;margin-top:-34.95pt;width:4.7pt;height:27.75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" filled="f" stroked="f">
                <v:textbox>
                  <w:txbxContent>
                    <w:p w14:paraId="0498ECC5" w14:textId="5F81B6CE" w:rsidR="00816B02" w:rsidRDefault="00816B02" w:rsidP="003713F0"/>
                  </w:txbxContent>
                </v:textbox>
              </v:shape>
            </w:pict>
          </mc:Fallback>
        </mc:AlternateContent>
      </w:r>
    </w:p>
    <w:p w14:paraId="4F191BFB" w14:textId="77777777" w:rsidR="003713F0" w:rsidRPr="00AB008D" w:rsidRDefault="003713F0" w:rsidP="003713F0">
      <w:pPr>
        <w:pStyle w:val="1"/>
        <w:rPr>
          <w:spacing w:val="20"/>
          <w:lang w:val="en-US"/>
        </w:rPr>
      </w:pPr>
    </w:p>
    <w:p w14:paraId="6E83E37C" w14:textId="23067E10" w:rsidR="0099657D" w:rsidRPr="00AB008D" w:rsidRDefault="0099657D" w:rsidP="0099657D">
      <w:pPr>
        <w:pStyle w:val="af3"/>
        <w:ind w:firstLine="5812"/>
        <w:jc w:val="both"/>
        <w:rPr>
          <w:rFonts w:ascii="Times New Roman" w:hAnsi="Times New Roman"/>
          <w:sz w:val="26"/>
          <w:szCs w:val="26"/>
          <w:lang w:eastAsia="ru-RU"/>
        </w:rPr>
      </w:pPr>
      <w:r>
        <w:rPr>
          <w:rFonts w:ascii="Times New Roman" w:hAnsi="Times New Roman"/>
          <w:sz w:val="26"/>
          <w:szCs w:val="26"/>
          <w:lang w:eastAsia="ru-RU"/>
        </w:rPr>
        <w:t>П</w:t>
      </w:r>
      <w:r w:rsidRPr="00AB008D">
        <w:rPr>
          <w:rFonts w:ascii="Times New Roman" w:hAnsi="Times New Roman"/>
          <w:sz w:val="26"/>
          <w:szCs w:val="26"/>
          <w:lang w:eastAsia="ru-RU"/>
        </w:rPr>
        <w:t>риложение</w:t>
      </w:r>
    </w:p>
    <w:p w14:paraId="54BAED74" w14:textId="77777777" w:rsidR="0099657D" w:rsidRPr="00AB008D" w:rsidRDefault="0099657D" w:rsidP="0099657D">
      <w:pPr>
        <w:pStyle w:val="af3"/>
        <w:ind w:firstLine="5812"/>
        <w:jc w:val="both"/>
        <w:rPr>
          <w:rFonts w:ascii="Times New Roman" w:hAnsi="Times New Roman"/>
          <w:sz w:val="26"/>
          <w:szCs w:val="26"/>
          <w:lang w:eastAsia="ru-RU"/>
        </w:rPr>
      </w:pPr>
      <w:r w:rsidRPr="00AB008D">
        <w:rPr>
          <w:rFonts w:ascii="Times New Roman" w:hAnsi="Times New Roman"/>
          <w:sz w:val="26"/>
          <w:szCs w:val="26"/>
          <w:lang w:eastAsia="ru-RU"/>
        </w:rPr>
        <w:t>к постановлению главы города</w:t>
      </w:r>
    </w:p>
    <w:p w14:paraId="22345A14" w14:textId="4A0835D0" w:rsidR="0099657D" w:rsidRPr="00AB008D" w:rsidRDefault="0099657D" w:rsidP="0099657D">
      <w:pPr>
        <w:pStyle w:val="af3"/>
        <w:ind w:firstLine="5812"/>
        <w:jc w:val="both"/>
        <w:rPr>
          <w:rFonts w:ascii="Times New Roman" w:hAnsi="Times New Roman"/>
          <w:sz w:val="26"/>
          <w:szCs w:val="26"/>
          <w:lang w:eastAsia="ru-RU"/>
        </w:rPr>
      </w:pPr>
      <w:r w:rsidRPr="00AB008D">
        <w:rPr>
          <w:rFonts w:ascii="Times New Roman" w:hAnsi="Times New Roman"/>
          <w:sz w:val="26"/>
          <w:szCs w:val="26"/>
          <w:lang w:eastAsia="ru-RU"/>
        </w:rPr>
        <w:t xml:space="preserve">от </w:t>
      </w:r>
      <w:r w:rsidR="0035238D">
        <w:rPr>
          <w:rFonts w:ascii="Times New Roman" w:hAnsi="Times New Roman"/>
          <w:sz w:val="26"/>
          <w:szCs w:val="26"/>
          <w:lang w:eastAsia="ru-RU"/>
        </w:rPr>
        <w:t>24.04.2024</w:t>
      </w:r>
      <w:r w:rsidRPr="00AB008D">
        <w:rPr>
          <w:rFonts w:ascii="Times New Roman" w:hAnsi="Times New Roman"/>
          <w:sz w:val="26"/>
          <w:szCs w:val="26"/>
          <w:lang w:eastAsia="ru-RU"/>
        </w:rPr>
        <w:t xml:space="preserve"> № </w:t>
      </w:r>
      <w:r w:rsidR="0035238D">
        <w:rPr>
          <w:rFonts w:ascii="Times New Roman" w:hAnsi="Times New Roman"/>
          <w:sz w:val="26"/>
          <w:szCs w:val="26"/>
          <w:lang w:eastAsia="ru-RU"/>
        </w:rPr>
        <w:t>17</w:t>
      </w:r>
    </w:p>
    <w:p w14:paraId="4D706A10" w14:textId="77777777" w:rsidR="0099657D" w:rsidRPr="00AB008D" w:rsidRDefault="0099657D" w:rsidP="0099657D">
      <w:pPr>
        <w:pStyle w:val="af3"/>
        <w:ind w:firstLine="709"/>
        <w:jc w:val="center"/>
        <w:rPr>
          <w:rFonts w:ascii="Times New Roman" w:hAnsi="Times New Roman"/>
          <w:sz w:val="26"/>
          <w:szCs w:val="26"/>
          <w:lang w:eastAsia="ru-RU"/>
        </w:rPr>
      </w:pPr>
    </w:p>
    <w:p w14:paraId="6CA1B583" w14:textId="77777777" w:rsidR="0099657D" w:rsidRPr="00EC1969" w:rsidRDefault="0099657D" w:rsidP="0099657D">
      <w:pPr>
        <w:pStyle w:val="af3"/>
        <w:ind w:firstLine="709"/>
        <w:jc w:val="center"/>
        <w:rPr>
          <w:rFonts w:ascii="Times New Roman" w:hAnsi="Times New Roman"/>
          <w:sz w:val="26"/>
          <w:szCs w:val="26"/>
          <w:lang w:eastAsia="ru-RU"/>
        </w:rPr>
      </w:pPr>
      <w:bookmarkStart w:id="0" w:name="_GoBack"/>
      <w:bookmarkEnd w:id="0"/>
    </w:p>
    <w:p w14:paraId="12BD4A4B" w14:textId="77777777" w:rsidR="0099657D" w:rsidRPr="00EC1969" w:rsidRDefault="0099657D" w:rsidP="0099657D">
      <w:pPr>
        <w:pStyle w:val="af3"/>
        <w:ind w:firstLine="709"/>
        <w:jc w:val="center"/>
        <w:rPr>
          <w:rFonts w:ascii="Times New Roman" w:hAnsi="Times New Roman"/>
          <w:sz w:val="26"/>
          <w:szCs w:val="26"/>
          <w:lang w:eastAsia="ru-RU"/>
        </w:rPr>
      </w:pPr>
    </w:p>
    <w:p w14:paraId="06319D99" w14:textId="77777777" w:rsidR="00664BF9" w:rsidRPr="00EC1969" w:rsidRDefault="00664BF9" w:rsidP="00664BF9">
      <w:pPr>
        <w:pStyle w:val="af3"/>
        <w:ind w:firstLine="709"/>
        <w:jc w:val="center"/>
        <w:rPr>
          <w:rFonts w:ascii="Times New Roman" w:hAnsi="Times New Roman"/>
          <w:sz w:val="26"/>
          <w:szCs w:val="26"/>
          <w:lang w:eastAsia="ru-RU"/>
        </w:rPr>
      </w:pPr>
      <w:r w:rsidRPr="00EC1969">
        <w:rPr>
          <w:rFonts w:ascii="Times New Roman" w:hAnsi="Times New Roman"/>
          <w:sz w:val="26"/>
          <w:szCs w:val="26"/>
          <w:lang w:eastAsia="ru-RU"/>
        </w:rPr>
        <w:t xml:space="preserve">ПРОЕКТ ВНЕСЕНИЯ ИЗМЕНЕНИЙ </w:t>
      </w:r>
    </w:p>
    <w:p w14:paraId="3877BD2A" w14:textId="77777777" w:rsidR="00664BF9" w:rsidRPr="00EC1969" w:rsidRDefault="00664BF9" w:rsidP="00664BF9">
      <w:pPr>
        <w:pStyle w:val="af3"/>
        <w:ind w:firstLine="709"/>
        <w:jc w:val="center"/>
        <w:rPr>
          <w:rFonts w:ascii="Times New Roman" w:hAnsi="Times New Roman"/>
          <w:sz w:val="26"/>
          <w:szCs w:val="26"/>
          <w:lang w:eastAsia="ru-RU"/>
        </w:rPr>
      </w:pPr>
      <w:r w:rsidRPr="00EC1969">
        <w:rPr>
          <w:rFonts w:ascii="Times New Roman" w:hAnsi="Times New Roman"/>
          <w:sz w:val="26"/>
          <w:szCs w:val="26"/>
          <w:lang w:eastAsia="ru-RU"/>
        </w:rPr>
        <w:t xml:space="preserve">В ПРАВИЛА ЗЕМЛЕПОЛЬЗОВАНИЯ И ЗАСТРОЙКИ </w:t>
      </w:r>
    </w:p>
    <w:p w14:paraId="64A0D224" w14:textId="77777777" w:rsidR="00664BF9" w:rsidRPr="00EC1969" w:rsidRDefault="00664BF9" w:rsidP="00664BF9">
      <w:pPr>
        <w:pStyle w:val="af3"/>
        <w:ind w:firstLine="709"/>
        <w:jc w:val="center"/>
        <w:rPr>
          <w:rFonts w:ascii="Times New Roman" w:hAnsi="Times New Roman"/>
          <w:sz w:val="26"/>
          <w:szCs w:val="26"/>
          <w:lang w:eastAsia="ru-RU"/>
        </w:rPr>
      </w:pPr>
      <w:r w:rsidRPr="00EC1969">
        <w:rPr>
          <w:rFonts w:ascii="Times New Roman" w:hAnsi="Times New Roman"/>
          <w:sz w:val="26"/>
          <w:szCs w:val="26"/>
          <w:lang w:eastAsia="ru-RU"/>
        </w:rPr>
        <w:t>ГОРОДА ЧЕРЕПОВЦА</w:t>
      </w:r>
    </w:p>
    <w:p w14:paraId="3987E234" w14:textId="34D11428" w:rsidR="00D017FF" w:rsidRDefault="00D017FF" w:rsidP="00D017FF">
      <w:pPr>
        <w:pStyle w:val="s3"/>
        <w:tabs>
          <w:tab w:val="left" w:pos="1035"/>
        </w:tabs>
        <w:spacing w:before="0" w:beforeAutospacing="0" w:after="0" w:afterAutospacing="0"/>
        <w:outlineLvl w:val="0"/>
        <w:rPr>
          <w:sz w:val="26"/>
          <w:szCs w:val="26"/>
        </w:rPr>
      </w:pPr>
      <w:r>
        <w:rPr>
          <w:sz w:val="26"/>
          <w:szCs w:val="26"/>
        </w:rPr>
        <w:tab/>
      </w:r>
    </w:p>
    <w:p w14:paraId="2CFDB18B" w14:textId="77777777" w:rsidR="00D017FF" w:rsidRDefault="00D017FF" w:rsidP="00D017FF">
      <w:pPr>
        <w:pStyle w:val="s3"/>
        <w:tabs>
          <w:tab w:val="left" w:pos="1035"/>
        </w:tabs>
        <w:spacing w:before="0" w:beforeAutospacing="0" w:after="0" w:afterAutospacing="0"/>
        <w:outlineLvl w:val="0"/>
        <w:rPr>
          <w:sz w:val="26"/>
          <w:szCs w:val="26"/>
        </w:rPr>
      </w:pPr>
    </w:p>
    <w:p w14:paraId="1B90F45F"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1. Пункт 1 статьи 3 изложить в следующей редакции:</w:t>
      </w:r>
    </w:p>
    <w:p w14:paraId="22FB8FF2"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«1. Правила включают:</w:t>
      </w:r>
    </w:p>
    <w:p w14:paraId="27CDE991" w14:textId="77777777" w:rsidR="00D017FF" w:rsidRDefault="00D017FF" w:rsidP="00D017FF">
      <w:pPr>
        <w:pStyle w:val="s1"/>
        <w:shd w:val="clear" w:color="auto" w:fill="FFFFFF"/>
        <w:spacing w:before="0" w:beforeAutospacing="0" w:after="0" w:afterAutospacing="0"/>
        <w:ind w:firstLine="567"/>
        <w:jc w:val="both"/>
        <w:rPr>
          <w:sz w:val="26"/>
          <w:szCs w:val="26"/>
        </w:rPr>
      </w:pPr>
      <w:r w:rsidRPr="00A7098A">
        <w:rPr>
          <w:sz w:val="26"/>
          <w:szCs w:val="26"/>
        </w:rPr>
        <w:t>1) порядок их применения и внесения изменений в указанные Правила;</w:t>
      </w:r>
    </w:p>
    <w:p w14:paraId="2186316D" w14:textId="77777777" w:rsidR="00D017FF" w:rsidRDefault="00D017FF" w:rsidP="00D017FF">
      <w:pPr>
        <w:pStyle w:val="s1"/>
        <w:shd w:val="clear" w:color="auto" w:fill="FFFFFF"/>
        <w:spacing w:before="0" w:beforeAutospacing="0" w:after="0" w:afterAutospacing="0"/>
        <w:ind w:firstLine="567"/>
        <w:jc w:val="both"/>
        <w:rPr>
          <w:sz w:val="26"/>
          <w:szCs w:val="26"/>
        </w:rPr>
      </w:pPr>
      <w:r w:rsidRPr="00A7098A">
        <w:rPr>
          <w:sz w:val="26"/>
          <w:szCs w:val="26"/>
        </w:rPr>
        <w:t>2) карту градостроительного зонирования;</w:t>
      </w:r>
    </w:p>
    <w:p w14:paraId="3422DC98" w14:textId="77777777" w:rsidR="00D017FF" w:rsidRPr="00A7098A" w:rsidRDefault="00D017FF" w:rsidP="00D017FF">
      <w:pPr>
        <w:pStyle w:val="s1"/>
        <w:shd w:val="clear" w:color="auto" w:fill="FFFFFF"/>
        <w:spacing w:before="0" w:beforeAutospacing="0" w:after="0" w:afterAutospacing="0"/>
        <w:ind w:firstLine="567"/>
        <w:jc w:val="both"/>
        <w:rPr>
          <w:sz w:val="26"/>
          <w:szCs w:val="26"/>
        </w:rPr>
      </w:pPr>
      <w:r>
        <w:rPr>
          <w:sz w:val="26"/>
          <w:szCs w:val="26"/>
        </w:rPr>
        <w:t>3) карту границ территорий, предусматривающих требования к архитектурно-градостроительному облику капитального строительства;</w:t>
      </w:r>
    </w:p>
    <w:p w14:paraId="38757D53" w14:textId="43F24F31"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4) </w:t>
      </w:r>
      <w:r w:rsidR="00EC7291">
        <w:rPr>
          <w:sz w:val="26"/>
          <w:szCs w:val="26"/>
        </w:rPr>
        <w:t>градостроительные регламенты</w:t>
      </w:r>
      <w:r>
        <w:rPr>
          <w:sz w:val="26"/>
          <w:szCs w:val="26"/>
        </w:rPr>
        <w:t>»</w:t>
      </w:r>
      <w:r w:rsidR="00EC7291">
        <w:rPr>
          <w:sz w:val="26"/>
          <w:szCs w:val="26"/>
        </w:rPr>
        <w:t>.</w:t>
      </w:r>
    </w:p>
    <w:p w14:paraId="0E55A548"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2. Пункт 3 статьи 3 дополнить абзацем следующего содержания:</w:t>
      </w:r>
    </w:p>
    <w:p w14:paraId="06B2839E" w14:textId="197AFFD9"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«На карте границ территорий, предусматривающих требования к архитектурно-градостроительному облику капитального строительства,</w:t>
      </w:r>
      <w:r w:rsidRPr="00EC6A94">
        <w:rPr>
          <w:sz w:val="26"/>
          <w:szCs w:val="26"/>
        </w:rPr>
        <w:t xml:space="preserve"> </w:t>
      </w:r>
      <w:r w:rsidRPr="00793FE4">
        <w:rPr>
          <w:sz w:val="26"/>
          <w:szCs w:val="26"/>
        </w:rPr>
        <w:t>отображаются 2 зоны</w:t>
      </w:r>
      <w:r w:rsidRPr="00EC6A94">
        <w:rPr>
          <w:sz w:val="26"/>
          <w:szCs w:val="26"/>
        </w:rPr>
        <w:t xml:space="preserve">, в границах которых предусматриваются требования к архитектурно-градостроительному облику объектов капитального строительства. Границы таких </w:t>
      </w:r>
      <w:r>
        <w:rPr>
          <w:sz w:val="26"/>
          <w:szCs w:val="26"/>
        </w:rPr>
        <w:t>территорий</w:t>
      </w:r>
      <w:r w:rsidRPr="00EC6A94">
        <w:rPr>
          <w:sz w:val="26"/>
          <w:szCs w:val="26"/>
        </w:rPr>
        <w:t xml:space="preserve"> могут не совпадать с границами территориальных зон»</w:t>
      </w:r>
      <w:r w:rsidR="00EC7291">
        <w:rPr>
          <w:sz w:val="26"/>
          <w:szCs w:val="26"/>
        </w:rPr>
        <w:t>.</w:t>
      </w:r>
    </w:p>
    <w:p w14:paraId="096FEA51"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3. Пункт 4 статьи 3 дополнить подпунктом 2.1 следующего содержания:</w:t>
      </w:r>
    </w:p>
    <w:p w14:paraId="257CD575" w14:textId="49437200"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«2.1) </w:t>
      </w:r>
      <w:r w:rsidRPr="00AE7581">
        <w:rPr>
          <w:sz w:val="26"/>
          <w:szCs w:val="26"/>
        </w:rPr>
        <w:t>требования к архитектурно-градостроительному облику объектов капитального строительства</w:t>
      </w:r>
      <w:r>
        <w:rPr>
          <w:sz w:val="26"/>
          <w:szCs w:val="26"/>
        </w:rPr>
        <w:t>»</w:t>
      </w:r>
      <w:r w:rsidR="00EC7291">
        <w:rPr>
          <w:sz w:val="26"/>
          <w:szCs w:val="26"/>
        </w:rPr>
        <w:t>.</w:t>
      </w:r>
    </w:p>
    <w:p w14:paraId="4115AD8A"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4. Статью 3 дополнить пунктом 5.1 следующего содержания:</w:t>
      </w:r>
    </w:p>
    <w:p w14:paraId="77AF5E45" w14:textId="1540D7ED"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«5.1. </w:t>
      </w:r>
      <w:hyperlink r:id="rId8" w:anchor="/document/406958412/entry/1000" w:history="1">
        <w:r w:rsidRPr="00AE7581">
          <w:rPr>
            <w:sz w:val="26"/>
            <w:szCs w:val="26"/>
          </w:rPr>
          <w:t>Требования</w:t>
        </w:r>
      </w:hyperlink>
      <w:r w:rsidR="00EC7291">
        <w:rPr>
          <w:sz w:val="26"/>
          <w:szCs w:val="26"/>
        </w:rPr>
        <w:t xml:space="preserve"> </w:t>
      </w:r>
      <w:r w:rsidRPr="00AE7581">
        <w:rPr>
          <w:sz w:val="26"/>
          <w:szCs w:val="26"/>
        </w:rPr>
        <w:t xml:space="preserve">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и иным характеристикам объекта капитального строительства, которые устанавливаются Правительством Российской Федерации, если иное не предусмотрено </w:t>
      </w:r>
      <w:r>
        <w:rPr>
          <w:sz w:val="26"/>
          <w:szCs w:val="26"/>
        </w:rPr>
        <w:t>Градостроительным</w:t>
      </w:r>
      <w:r w:rsidRPr="00AE7581">
        <w:rPr>
          <w:sz w:val="26"/>
          <w:szCs w:val="26"/>
        </w:rPr>
        <w:t xml:space="preserve"> </w:t>
      </w:r>
      <w:r>
        <w:rPr>
          <w:sz w:val="26"/>
          <w:szCs w:val="26"/>
        </w:rPr>
        <w:t>кодексом Российской Федерации»</w:t>
      </w:r>
      <w:r w:rsidR="00EC7291">
        <w:rPr>
          <w:sz w:val="26"/>
          <w:szCs w:val="26"/>
        </w:rPr>
        <w:t>.</w:t>
      </w:r>
    </w:p>
    <w:p w14:paraId="1DC086C9"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5. Статью 29 изложить в следующей редакции:</w:t>
      </w:r>
    </w:p>
    <w:p w14:paraId="7DFFA176" w14:textId="2A6686F2"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«1. </w:t>
      </w:r>
      <w:r w:rsidRPr="00C80BDD">
        <w:rPr>
          <w:sz w:val="26"/>
          <w:szCs w:val="26"/>
        </w:rPr>
        <w:t>Архитектурно-градостроительный облик объекта капитального строительства подлежит согласованию с управлением архитектуры и градостроительства мэрии при осуществлении строительства, реконструкции объекта капитального строительства</w:t>
      </w:r>
      <w:r>
        <w:rPr>
          <w:sz w:val="26"/>
          <w:szCs w:val="26"/>
        </w:rPr>
        <w:t>, расположенных полностью или частично</w:t>
      </w:r>
      <w:r w:rsidRPr="00C80BDD">
        <w:rPr>
          <w:sz w:val="26"/>
          <w:szCs w:val="26"/>
        </w:rPr>
        <w:t xml:space="preserve"> в границах территорий, предусмотренных </w:t>
      </w:r>
      <w:r>
        <w:rPr>
          <w:sz w:val="26"/>
          <w:szCs w:val="26"/>
        </w:rPr>
        <w:t>приложением 5</w:t>
      </w:r>
      <w:r w:rsidR="00EC7291">
        <w:rPr>
          <w:sz w:val="26"/>
          <w:szCs w:val="26"/>
        </w:rPr>
        <w:t xml:space="preserve"> </w:t>
      </w:r>
      <w:r w:rsidRPr="00C80BDD">
        <w:rPr>
          <w:sz w:val="26"/>
          <w:szCs w:val="26"/>
        </w:rPr>
        <w:t>настоящих Правил, за исключением случаев, предусмотренных</w:t>
      </w:r>
      <w:r w:rsidR="00EC7291">
        <w:rPr>
          <w:sz w:val="26"/>
          <w:szCs w:val="26"/>
        </w:rPr>
        <w:t xml:space="preserve"> </w:t>
      </w:r>
      <w:hyperlink r:id="rId9" w:anchor="/document/12138258/entry/40102" w:history="1">
        <w:r>
          <w:rPr>
            <w:sz w:val="26"/>
            <w:szCs w:val="26"/>
          </w:rPr>
          <w:t>в пункте</w:t>
        </w:r>
        <w:r w:rsidRPr="00C80BDD">
          <w:rPr>
            <w:sz w:val="26"/>
            <w:szCs w:val="26"/>
          </w:rPr>
          <w:t xml:space="preserve"> 2</w:t>
        </w:r>
      </w:hyperlink>
      <w:r w:rsidR="00EC7291">
        <w:rPr>
          <w:sz w:val="26"/>
          <w:szCs w:val="26"/>
        </w:rPr>
        <w:t xml:space="preserve"> </w:t>
      </w:r>
      <w:r w:rsidRPr="00C80BDD">
        <w:rPr>
          <w:sz w:val="26"/>
          <w:szCs w:val="26"/>
        </w:rPr>
        <w:t>настоящей статьи.</w:t>
      </w:r>
    </w:p>
    <w:p w14:paraId="52E220E8" w14:textId="77777777" w:rsidR="00D017FF" w:rsidRDefault="00D017FF" w:rsidP="00D017FF">
      <w:pPr>
        <w:pStyle w:val="s1"/>
        <w:shd w:val="clear" w:color="auto" w:fill="FFFFFF"/>
        <w:spacing w:before="0" w:beforeAutospacing="0" w:after="0" w:afterAutospacing="0"/>
        <w:ind w:firstLine="567"/>
        <w:jc w:val="both"/>
        <w:rPr>
          <w:sz w:val="26"/>
          <w:szCs w:val="26"/>
        </w:rPr>
      </w:pPr>
      <w:r w:rsidRPr="00957FF1">
        <w:rPr>
          <w:sz w:val="26"/>
          <w:szCs w:val="26"/>
        </w:rPr>
        <w:t xml:space="preserve">Управление архитектуры и градостроительства мэрии в целях принятия решения о согласовании архитектурно-градостроительного облика объекта капитального строительства взаимодействует с федеральными органами исполнительной власти и исполнительными органами субъектов Российской Федерации, а также вправе привлекать на безвозмездной основе представителей экспертного сообщества (экспертов в сфере градостроительства, архитектуры, </w:t>
      </w:r>
      <w:proofErr w:type="spellStart"/>
      <w:r w:rsidRPr="00957FF1">
        <w:rPr>
          <w:sz w:val="26"/>
          <w:szCs w:val="26"/>
        </w:rPr>
        <w:t>урбанистики</w:t>
      </w:r>
      <w:proofErr w:type="spellEnd"/>
      <w:r w:rsidRPr="00957FF1">
        <w:rPr>
          <w:sz w:val="26"/>
          <w:szCs w:val="26"/>
        </w:rPr>
        <w:t>, экономики города, истории, культуры, археологии, дендрологии и экологии)</w:t>
      </w:r>
      <w:r>
        <w:rPr>
          <w:sz w:val="26"/>
          <w:szCs w:val="26"/>
        </w:rPr>
        <w:t>.</w:t>
      </w:r>
    </w:p>
    <w:p w14:paraId="481533A1"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lastRenderedPageBreak/>
        <w:t>2. Согласование архитектурно-градостроительного облика объекта капитального строительства не требуется в отношении:</w:t>
      </w:r>
    </w:p>
    <w:p w14:paraId="706A8F09" w14:textId="43CFC08B" w:rsidR="00D017FF" w:rsidRPr="005A3AA2"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1) </w:t>
      </w:r>
      <w:r w:rsidRPr="005A3AA2">
        <w:rPr>
          <w:sz w:val="26"/>
          <w:szCs w:val="26"/>
        </w:rPr>
        <w:t>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42FE4D85"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sidRPr="005A3AA2">
        <w:rPr>
          <w:sz w:val="26"/>
          <w:szCs w:val="26"/>
        </w:rPr>
        <w:t>2) объектов, для строительства или реконструкции которых не требуется получение разрешения на строительство;</w:t>
      </w:r>
    </w:p>
    <w:p w14:paraId="30F0CDE5"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sidRPr="005A3AA2">
        <w:rPr>
          <w:sz w:val="26"/>
          <w:szCs w:val="26"/>
        </w:rPr>
        <w:t>3) объектов, расположенных на земельных участках, находящихся в пользовании учреждений, исполняющих наказание;</w:t>
      </w:r>
    </w:p>
    <w:p w14:paraId="21179738" w14:textId="77777777" w:rsidR="00D017FF" w:rsidRDefault="00D017FF" w:rsidP="00D017FF">
      <w:pPr>
        <w:pStyle w:val="s1"/>
        <w:shd w:val="clear" w:color="auto" w:fill="FFFFFF"/>
        <w:spacing w:before="0" w:beforeAutospacing="0" w:after="0" w:afterAutospacing="0"/>
        <w:ind w:firstLine="567"/>
        <w:jc w:val="both"/>
        <w:rPr>
          <w:sz w:val="26"/>
          <w:szCs w:val="26"/>
        </w:rPr>
      </w:pPr>
      <w:r w:rsidRPr="005A3AA2">
        <w:rPr>
          <w:sz w:val="26"/>
          <w:szCs w:val="26"/>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21110EB2"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Pr>
          <w:sz w:val="26"/>
          <w:szCs w:val="26"/>
        </w:rPr>
        <w:t>5</w:t>
      </w:r>
      <w:r w:rsidRPr="005A3AA2">
        <w:rPr>
          <w:sz w:val="26"/>
          <w:szCs w:val="26"/>
        </w:rPr>
        <w:t>) гидротехнических сооружений;</w:t>
      </w:r>
    </w:p>
    <w:p w14:paraId="266D83DB"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Pr>
          <w:sz w:val="26"/>
          <w:szCs w:val="26"/>
        </w:rPr>
        <w:t>6</w:t>
      </w:r>
      <w:r w:rsidRPr="005A3AA2">
        <w:rPr>
          <w:sz w:val="26"/>
          <w:szCs w:val="26"/>
        </w:rPr>
        <w:t>) объектов и инженерных сооружений, предназначенных для производства и поставок товаров в сферах электро-, газо-, тепло-, водоснабжения и водоотведения;</w:t>
      </w:r>
    </w:p>
    <w:p w14:paraId="52681D15"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Pr>
          <w:sz w:val="26"/>
          <w:szCs w:val="26"/>
        </w:rPr>
        <w:t>7</w:t>
      </w:r>
      <w:r w:rsidRPr="005A3AA2">
        <w:rPr>
          <w:sz w:val="26"/>
          <w:szCs w:val="26"/>
        </w:rPr>
        <w:t>) подземных сооружений;</w:t>
      </w:r>
    </w:p>
    <w:p w14:paraId="7F309521"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Pr>
          <w:sz w:val="26"/>
          <w:szCs w:val="26"/>
        </w:rPr>
        <w:t>8</w:t>
      </w:r>
      <w:r w:rsidRPr="005A3AA2">
        <w:rPr>
          <w:sz w:val="26"/>
          <w:szCs w:val="26"/>
        </w:rPr>
        <w:t>)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14:paraId="05D5FF6A"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Pr>
          <w:sz w:val="26"/>
          <w:szCs w:val="26"/>
        </w:rPr>
        <w:t>9</w:t>
      </w:r>
      <w:r w:rsidRPr="005A3AA2">
        <w:rPr>
          <w:sz w:val="26"/>
          <w:szCs w:val="26"/>
        </w:rPr>
        <w:t>) 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14:paraId="7DB432B0"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Pr>
          <w:sz w:val="26"/>
          <w:szCs w:val="26"/>
        </w:rPr>
        <w:t>10</w:t>
      </w:r>
      <w:r w:rsidRPr="005A3AA2">
        <w:rPr>
          <w:sz w:val="26"/>
          <w:szCs w:val="26"/>
        </w:rPr>
        <w:t>) объектов капитального строительства, предназначенных для обезвреживания, размещения и утилизации медицинских отходов;</w:t>
      </w:r>
    </w:p>
    <w:p w14:paraId="05097816"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Pr>
          <w:sz w:val="26"/>
          <w:szCs w:val="26"/>
        </w:rPr>
        <w:t>11</w:t>
      </w:r>
      <w:r w:rsidRPr="005A3AA2">
        <w:rPr>
          <w:sz w:val="26"/>
          <w:szCs w:val="26"/>
        </w:rPr>
        <w:t>) объектов капитального строительства, предназначенных для хранения, переработки и утилизации биологических отходов;</w:t>
      </w:r>
    </w:p>
    <w:p w14:paraId="57509811"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Pr>
          <w:sz w:val="26"/>
          <w:szCs w:val="26"/>
        </w:rPr>
        <w:t>12</w:t>
      </w:r>
      <w:r w:rsidRPr="005A3AA2">
        <w:rPr>
          <w:sz w:val="26"/>
          <w:szCs w:val="26"/>
        </w:rPr>
        <w:t>) объектов капитального строительства, связанных с обращением с радиоактивными отходами;</w:t>
      </w:r>
    </w:p>
    <w:p w14:paraId="49E6A73B"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Pr>
          <w:sz w:val="26"/>
          <w:szCs w:val="26"/>
        </w:rPr>
        <w:t>13</w:t>
      </w:r>
      <w:r w:rsidRPr="005A3AA2">
        <w:rPr>
          <w:sz w:val="26"/>
          <w:szCs w:val="26"/>
        </w:rPr>
        <w:t>) объектов капитального строительства, связанных с обращением веществ, разрушающих озоновый слой;</w:t>
      </w:r>
    </w:p>
    <w:p w14:paraId="30AA6138" w14:textId="77777777" w:rsidR="00D017FF" w:rsidRPr="005A3AA2" w:rsidRDefault="00D017FF" w:rsidP="00D017FF">
      <w:pPr>
        <w:pStyle w:val="s1"/>
        <w:shd w:val="clear" w:color="auto" w:fill="FFFFFF"/>
        <w:spacing w:before="0" w:beforeAutospacing="0" w:after="0" w:afterAutospacing="0"/>
        <w:ind w:firstLine="567"/>
        <w:jc w:val="both"/>
        <w:rPr>
          <w:sz w:val="26"/>
          <w:szCs w:val="26"/>
        </w:rPr>
      </w:pPr>
      <w:r>
        <w:rPr>
          <w:sz w:val="26"/>
          <w:szCs w:val="26"/>
        </w:rPr>
        <w:t>14</w:t>
      </w:r>
      <w:r w:rsidRPr="005A3AA2">
        <w:rPr>
          <w:sz w:val="26"/>
          <w:szCs w:val="26"/>
        </w:rPr>
        <w:t>) объектов использования атомной энергии;</w:t>
      </w:r>
    </w:p>
    <w:p w14:paraId="13607292"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15</w:t>
      </w:r>
      <w:r w:rsidRPr="005A3AA2">
        <w:rPr>
          <w:sz w:val="26"/>
          <w:szCs w:val="26"/>
        </w:rPr>
        <w:t>) опасных производственных объектов, определяемых в соответствии с законодательством Российской Федерации.</w:t>
      </w:r>
    </w:p>
    <w:p w14:paraId="7617FA9E" w14:textId="77777777" w:rsidR="00D017FF" w:rsidRPr="00BE4198" w:rsidRDefault="00D017FF" w:rsidP="00D017FF">
      <w:pPr>
        <w:pStyle w:val="s1"/>
        <w:shd w:val="clear" w:color="auto" w:fill="FFFFFF"/>
        <w:spacing w:before="0" w:beforeAutospacing="0" w:after="0" w:afterAutospacing="0"/>
        <w:ind w:firstLine="567"/>
        <w:jc w:val="both"/>
        <w:rPr>
          <w:sz w:val="26"/>
          <w:szCs w:val="26"/>
        </w:rPr>
      </w:pPr>
      <w:r w:rsidRPr="00BE4198">
        <w:rPr>
          <w:sz w:val="26"/>
          <w:szCs w:val="26"/>
        </w:rPr>
        <w:t>3. Требования к архитектурно-градостроительному облику объекта капитального строительства устанавливаются с учетом видов разрешенного использования земельных участков и объектов капитального строительства, указанных в градостроительном регламенте к архитектурно-градостроительному облику объекта капитального строительства</w:t>
      </w:r>
      <w:r>
        <w:rPr>
          <w:sz w:val="26"/>
          <w:szCs w:val="26"/>
        </w:rPr>
        <w:t>, предусмотренном статьей 35</w:t>
      </w:r>
      <w:r>
        <w:rPr>
          <w:vertAlign w:val="superscript"/>
        </w:rPr>
        <w:t xml:space="preserve">1   </w:t>
      </w:r>
    </w:p>
    <w:p w14:paraId="10F6665A"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Требования к архитектурно-градостроительному облику объекта капитального строительства включают в себя:</w:t>
      </w:r>
    </w:p>
    <w:p w14:paraId="57C15459"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1) требования к объемно-пространственным характеристикам объекта капитального строительства;</w:t>
      </w:r>
    </w:p>
    <w:p w14:paraId="2ECDC961"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2) требования к архитектурно-стилистическим характеристикам объекта капитального строительства;</w:t>
      </w:r>
    </w:p>
    <w:p w14:paraId="27B3490F"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3) требования к цветовым решениям объектов капитального строительства;</w:t>
      </w:r>
    </w:p>
    <w:p w14:paraId="24068E7B"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4) требования к отделочным и (или) строительным материалам объектов капитального строительства;</w:t>
      </w:r>
    </w:p>
    <w:p w14:paraId="2A94C9D8"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lastRenderedPageBreak/>
        <w:t>5) требования к размещению технического и инженерного оборудования на фасадах и кровлях объектов капитального строительства;</w:t>
      </w:r>
    </w:p>
    <w:p w14:paraId="2910300C"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6) требования к подсветке фасадов объектов капитального строительства.</w:t>
      </w:r>
    </w:p>
    <w:p w14:paraId="6D100842"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4. </w:t>
      </w:r>
      <w:r w:rsidRPr="00D41E3C">
        <w:rPr>
          <w:sz w:val="26"/>
          <w:szCs w:val="26"/>
        </w:rPr>
        <w:t>Порядок подачи заявления о рассмотрении архитектурно-градостроительного облика объекта капитального строительства, принятия решения о согласовании либо об отказе в согласовании архитектурно-градостроительного облика объекта капитального строительства</w:t>
      </w:r>
      <w:r>
        <w:rPr>
          <w:sz w:val="26"/>
          <w:szCs w:val="26"/>
        </w:rPr>
        <w:t xml:space="preserve"> </w:t>
      </w:r>
      <w:r w:rsidRPr="00D41E3C">
        <w:rPr>
          <w:sz w:val="26"/>
          <w:szCs w:val="26"/>
        </w:rPr>
        <w:t>осуществляется в соответствии с правовым актом мэрии города Череповца.</w:t>
      </w:r>
    </w:p>
    <w:p w14:paraId="1B19CC42" w14:textId="15E2237C"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5. </w:t>
      </w:r>
      <w:r w:rsidRPr="00C85A9D">
        <w:rPr>
          <w:sz w:val="26"/>
          <w:szCs w:val="26"/>
        </w:rPr>
        <w:t>Основанием для принятия решения об отказе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разделах проектной документации</w:t>
      </w:r>
      <w:r>
        <w:rPr>
          <w:sz w:val="26"/>
          <w:szCs w:val="26"/>
        </w:rPr>
        <w:t xml:space="preserve"> либо в задании застройщика или технического заказчика на проектирование объекта капитального строительства</w:t>
      </w:r>
      <w:r w:rsidRPr="00C85A9D">
        <w:rPr>
          <w:sz w:val="26"/>
          <w:szCs w:val="26"/>
        </w:rPr>
        <w:t>, требованиям к архитектурно-градостроительному облику объекта капитального строительства, указанным в градостроительном регламенте</w:t>
      </w:r>
      <w:r w:rsidR="00EC7291">
        <w:rPr>
          <w:sz w:val="26"/>
          <w:szCs w:val="26"/>
        </w:rPr>
        <w:t>»</w:t>
      </w:r>
      <w:r w:rsidRPr="00C85A9D">
        <w:rPr>
          <w:sz w:val="26"/>
          <w:szCs w:val="26"/>
        </w:rPr>
        <w:t>.</w:t>
      </w:r>
    </w:p>
    <w:p w14:paraId="47BDB241"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6. Наименование части 3 «Часть</w:t>
      </w:r>
      <w:r w:rsidRPr="00F070C8">
        <w:rPr>
          <w:sz w:val="26"/>
          <w:szCs w:val="26"/>
        </w:rPr>
        <w:t xml:space="preserve"> III</w:t>
      </w:r>
      <w:r>
        <w:rPr>
          <w:sz w:val="26"/>
          <w:szCs w:val="26"/>
        </w:rPr>
        <w:t xml:space="preserve">. </w:t>
      </w:r>
      <w:r w:rsidRPr="00F070C8">
        <w:rPr>
          <w:sz w:val="26"/>
          <w:szCs w:val="26"/>
        </w:rPr>
        <w:t>Градостроительные регламенты</w:t>
      </w:r>
      <w:r>
        <w:rPr>
          <w:sz w:val="26"/>
          <w:szCs w:val="26"/>
        </w:rPr>
        <w:t xml:space="preserve">» изложить в следующей редакции: </w:t>
      </w:r>
    </w:p>
    <w:p w14:paraId="536C3CE1" w14:textId="023F335C"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«Часть</w:t>
      </w:r>
      <w:r w:rsidRPr="00F070C8">
        <w:rPr>
          <w:sz w:val="26"/>
          <w:szCs w:val="26"/>
        </w:rPr>
        <w:t xml:space="preserve"> I</w:t>
      </w:r>
      <w:r>
        <w:rPr>
          <w:sz w:val="26"/>
          <w:szCs w:val="26"/>
          <w:lang w:val="en-US"/>
        </w:rPr>
        <w:t>V</w:t>
      </w:r>
      <w:r>
        <w:rPr>
          <w:sz w:val="26"/>
          <w:szCs w:val="26"/>
        </w:rPr>
        <w:t xml:space="preserve">. </w:t>
      </w:r>
      <w:r w:rsidRPr="00F070C8">
        <w:rPr>
          <w:sz w:val="26"/>
          <w:szCs w:val="26"/>
        </w:rPr>
        <w:t>Градостроительные регламенты</w:t>
      </w:r>
      <w:r>
        <w:rPr>
          <w:sz w:val="26"/>
          <w:szCs w:val="26"/>
        </w:rPr>
        <w:t>»</w:t>
      </w:r>
      <w:r w:rsidR="00EC7291">
        <w:rPr>
          <w:sz w:val="26"/>
          <w:szCs w:val="26"/>
        </w:rPr>
        <w:t>.</w:t>
      </w:r>
    </w:p>
    <w:p w14:paraId="7A6878B3" w14:textId="41C284C6"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7. Дополнить Правила землепользования и застройки города Череповца частью </w:t>
      </w:r>
      <w:r w:rsidR="00EC7291">
        <w:rPr>
          <w:sz w:val="26"/>
          <w:szCs w:val="26"/>
          <w:lang w:val="en-US"/>
        </w:rPr>
        <w:t>III</w:t>
      </w:r>
      <w:r>
        <w:rPr>
          <w:sz w:val="26"/>
          <w:szCs w:val="26"/>
        </w:rPr>
        <w:t xml:space="preserve"> следующего содержания: </w:t>
      </w:r>
    </w:p>
    <w:p w14:paraId="14EB59A0" w14:textId="77777777" w:rsidR="00D017FF" w:rsidRPr="00D5505A"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«Часть </w:t>
      </w:r>
      <w:r w:rsidRPr="00F070C8">
        <w:rPr>
          <w:sz w:val="26"/>
          <w:szCs w:val="26"/>
        </w:rPr>
        <w:t>III</w:t>
      </w:r>
      <w:r>
        <w:rPr>
          <w:sz w:val="26"/>
          <w:szCs w:val="26"/>
        </w:rPr>
        <w:t>. Карта границ территорий, предусматривающих требования к архитектурно-градостроительному облику капитального строительства.</w:t>
      </w:r>
    </w:p>
    <w:p w14:paraId="23DA0680" w14:textId="7777777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Статья </w:t>
      </w:r>
      <w:proofErr w:type="gramStart"/>
      <w:r>
        <w:rPr>
          <w:sz w:val="26"/>
          <w:szCs w:val="26"/>
        </w:rPr>
        <w:t>34</w:t>
      </w:r>
      <w:r>
        <w:rPr>
          <w:sz w:val="26"/>
          <w:szCs w:val="26"/>
          <w:vertAlign w:val="superscript"/>
        </w:rPr>
        <w:t xml:space="preserve">1 </w:t>
      </w:r>
      <w:r>
        <w:rPr>
          <w:sz w:val="26"/>
          <w:szCs w:val="26"/>
        </w:rPr>
        <w:t>.</w:t>
      </w:r>
      <w:proofErr w:type="gramEnd"/>
      <w:r>
        <w:rPr>
          <w:sz w:val="26"/>
          <w:szCs w:val="26"/>
        </w:rPr>
        <w:t xml:space="preserve"> </w:t>
      </w:r>
      <w:bookmarkStart w:id="1" w:name="_Hlk140670835"/>
      <w:r>
        <w:rPr>
          <w:sz w:val="26"/>
          <w:szCs w:val="26"/>
        </w:rPr>
        <w:t>Карта границ территорий, предусматривающих требования к архитектурно-градостроительному облику капитального строительства</w:t>
      </w:r>
      <w:bookmarkEnd w:id="1"/>
      <w:r>
        <w:rPr>
          <w:sz w:val="26"/>
          <w:szCs w:val="26"/>
        </w:rPr>
        <w:t>.</w:t>
      </w:r>
    </w:p>
    <w:p w14:paraId="7E3818E4" w14:textId="39E137C7"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Карта границ территорий, предусматривающих требования к архитектурно-градостроительному облику капитального строительства согласно приложению 5 к настоящим Правилам»</w:t>
      </w:r>
      <w:r w:rsidR="00EC7291">
        <w:rPr>
          <w:sz w:val="26"/>
          <w:szCs w:val="26"/>
        </w:rPr>
        <w:t>.</w:t>
      </w:r>
    </w:p>
    <w:p w14:paraId="491FCC1A" w14:textId="67CECB23"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8. Часть</w:t>
      </w:r>
      <w:r w:rsidRPr="003A09BA">
        <w:rPr>
          <w:sz w:val="26"/>
          <w:szCs w:val="26"/>
        </w:rPr>
        <w:t xml:space="preserve"> </w:t>
      </w:r>
      <w:r w:rsidRPr="00F070C8">
        <w:rPr>
          <w:sz w:val="26"/>
          <w:szCs w:val="26"/>
        </w:rPr>
        <w:t>I</w:t>
      </w:r>
      <w:r w:rsidRPr="003B7915">
        <w:rPr>
          <w:sz w:val="26"/>
          <w:szCs w:val="26"/>
        </w:rPr>
        <w:t>V</w:t>
      </w:r>
      <w:r>
        <w:rPr>
          <w:sz w:val="26"/>
          <w:szCs w:val="26"/>
        </w:rPr>
        <w:t xml:space="preserve">. </w:t>
      </w:r>
      <w:r w:rsidRPr="00F070C8">
        <w:rPr>
          <w:sz w:val="26"/>
          <w:szCs w:val="26"/>
        </w:rPr>
        <w:t>Градостроительные регламенты</w:t>
      </w:r>
      <w:r>
        <w:rPr>
          <w:sz w:val="26"/>
          <w:szCs w:val="26"/>
        </w:rPr>
        <w:t>» дополнить статьей 35</w:t>
      </w:r>
      <w:r w:rsidR="00E500B0">
        <w:rPr>
          <w:sz w:val="26"/>
          <w:szCs w:val="26"/>
        </w:rPr>
        <w:t xml:space="preserve">(1) </w:t>
      </w:r>
      <w:r>
        <w:rPr>
          <w:sz w:val="26"/>
          <w:szCs w:val="26"/>
        </w:rPr>
        <w:t>следующего содержания:</w:t>
      </w:r>
    </w:p>
    <w:p w14:paraId="63E5E33A" w14:textId="37DF2090"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«Стать</w:t>
      </w:r>
      <w:r w:rsidR="00EC7291">
        <w:rPr>
          <w:sz w:val="26"/>
          <w:szCs w:val="26"/>
        </w:rPr>
        <w:t>я</w:t>
      </w:r>
      <w:r>
        <w:rPr>
          <w:sz w:val="26"/>
          <w:szCs w:val="26"/>
        </w:rPr>
        <w:t xml:space="preserve"> 35</w:t>
      </w:r>
      <w:r w:rsidR="00E500B0">
        <w:rPr>
          <w:sz w:val="26"/>
          <w:szCs w:val="26"/>
        </w:rPr>
        <w:t xml:space="preserve"> (</w:t>
      </w:r>
      <w:r w:rsidRPr="003B7915">
        <w:rPr>
          <w:sz w:val="26"/>
          <w:szCs w:val="26"/>
        </w:rPr>
        <w:t>1</w:t>
      </w:r>
      <w:r w:rsidR="00E500B0">
        <w:rPr>
          <w:sz w:val="26"/>
          <w:szCs w:val="26"/>
        </w:rPr>
        <w:t>)</w:t>
      </w:r>
      <w:r>
        <w:rPr>
          <w:sz w:val="26"/>
          <w:szCs w:val="26"/>
        </w:rPr>
        <w:t xml:space="preserve">. Зоны регулирования </w:t>
      </w:r>
      <w:bookmarkStart w:id="2" w:name="_Hlk150791198"/>
      <w:r>
        <w:rPr>
          <w:sz w:val="26"/>
          <w:szCs w:val="26"/>
        </w:rPr>
        <w:t xml:space="preserve">архитектурно-градостроительного облика объектов </w:t>
      </w:r>
      <w:bookmarkEnd w:id="2"/>
      <w:r>
        <w:rPr>
          <w:sz w:val="26"/>
          <w:szCs w:val="26"/>
        </w:rPr>
        <w:t>и требования к архитектурно-градостроительному облику объектов капитального строительства.</w:t>
      </w:r>
    </w:p>
    <w:p w14:paraId="054B037D" w14:textId="1899EC44"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1. </w:t>
      </w:r>
      <w:r w:rsidRPr="00806FE6">
        <w:rPr>
          <w:sz w:val="26"/>
          <w:szCs w:val="26"/>
        </w:rPr>
        <w:t>В границах территорий, предусматривающих требования к архитектурно - градостроительному облику объектов капитального строительства (приложение 5), устанавливаются следующие регламентные зоны:</w:t>
      </w:r>
      <w:r w:rsidRPr="003B7915">
        <w:rPr>
          <w:sz w:val="26"/>
          <w:szCs w:val="26"/>
        </w:rPr>
        <w:t xml:space="preserve"> </w:t>
      </w:r>
      <w:r w:rsidRPr="00757479">
        <w:rPr>
          <w:sz w:val="26"/>
          <w:szCs w:val="26"/>
        </w:rPr>
        <w:t>Архитектурно-градостроительная территория - 1 (далее - АГО-1) и Архитектурно-градостроительная территория - 2 (далее - АГО-2)</w:t>
      </w:r>
      <w:r>
        <w:rPr>
          <w:sz w:val="26"/>
          <w:szCs w:val="26"/>
        </w:rPr>
        <w:t>.</w:t>
      </w:r>
    </w:p>
    <w:p w14:paraId="64099C95" w14:textId="15F48D61" w:rsidR="00DA0E7F" w:rsidRDefault="00DC5FD8" w:rsidP="00E500B0">
      <w:pPr>
        <w:pStyle w:val="s1"/>
        <w:shd w:val="clear" w:color="auto" w:fill="FFFFFF"/>
        <w:spacing w:before="0" w:beforeAutospacing="0" w:after="0" w:afterAutospacing="0"/>
        <w:ind w:firstLine="567"/>
        <w:jc w:val="both"/>
        <w:rPr>
          <w:sz w:val="26"/>
          <w:szCs w:val="26"/>
        </w:rPr>
      </w:pPr>
      <w:r w:rsidRPr="00E500B0">
        <w:rPr>
          <w:sz w:val="26"/>
          <w:szCs w:val="26"/>
        </w:rPr>
        <w:t>Т</w:t>
      </w:r>
      <w:r w:rsidR="00DA0E7F" w:rsidRPr="00E500B0">
        <w:rPr>
          <w:sz w:val="26"/>
          <w:szCs w:val="26"/>
        </w:rPr>
        <w:t xml:space="preserve">ребования к </w:t>
      </w:r>
      <w:r w:rsidRPr="00E500B0">
        <w:rPr>
          <w:sz w:val="26"/>
          <w:szCs w:val="26"/>
        </w:rPr>
        <w:t>архитектурно-градостроительному облику, указанные в п. 3</w:t>
      </w:r>
      <w:r w:rsidR="00E500B0">
        <w:rPr>
          <w:sz w:val="26"/>
          <w:szCs w:val="26"/>
        </w:rPr>
        <w:t xml:space="preserve"> статьи 35 (1) настоящих</w:t>
      </w:r>
      <w:r w:rsidR="001F17E8" w:rsidRPr="00E500B0">
        <w:rPr>
          <w:sz w:val="26"/>
          <w:szCs w:val="26"/>
        </w:rPr>
        <w:t xml:space="preserve"> Правил</w:t>
      </w:r>
      <w:r w:rsidR="00D63D68" w:rsidRPr="00E500B0">
        <w:rPr>
          <w:sz w:val="26"/>
          <w:szCs w:val="26"/>
        </w:rPr>
        <w:t>,</w:t>
      </w:r>
      <w:r w:rsidR="00DA0E7F" w:rsidRPr="00E500B0">
        <w:rPr>
          <w:sz w:val="26"/>
          <w:szCs w:val="26"/>
        </w:rPr>
        <w:t xml:space="preserve"> не применяются в отношении объектов</w:t>
      </w:r>
      <w:r w:rsidRPr="00E500B0">
        <w:rPr>
          <w:sz w:val="26"/>
          <w:szCs w:val="26"/>
        </w:rPr>
        <w:t xml:space="preserve"> капитального строительства</w:t>
      </w:r>
      <w:r w:rsidR="00DA0E7F" w:rsidRPr="00E500B0">
        <w:rPr>
          <w:sz w:val="26"/>
          <w:szCs w:val="26"/>
        </w:rPr>
        <w:t xml:space="preserve">, проектная документация которых </w:t>
      </w:r>
      <w:r w:rsidR="001F17E8" w:rsidRPr="00E500B0">
        <w:rPr>
          <w:sz w:val="26"/>
          <w:szCs w:val="26"/>
        </w:rPr>
        <w:t xml:space="preserve">разработана на основании </w:t>
      </w:r>
      <w:r w:rsidRPr="00E500B0">
        <w:rPr>
          <w:sz w:val="26"/>
          <w:szCs w:val="26"/>
        </w:rPr>
        <w:t>проекта пла</w:t>
      </w:r>
      <w:r w:rsidR="0021399C" w:rsidRPr="00E500B0">
        <w:rPr>
          <w:sz w:val="26"/>
          <w:szCs w:val="26"/>
        </w:rPr>
        <w:t>нировки территории, утвержденного</w:t>
      </w:r>
      <w:r w:rsidR="00DA0E7F" w:rsidRPr="00E500B0">
        <w:rPr>
          <w:sz w:val="26"/>
          <w:szCs w:val="26"/>
        </w:rPr>
        <w:t xml:space="preserve"> до </w:t>
      </w:r>
      <w:r w:rsidR="001F17E8" w:rsidRPr="00E500B0">
        <w:rPr>
          <w:sz w:val="26"/>
          <w:szCs w:val="26"/>
        </w:rPr>
        <w:t>дня вступления в силу</w:t>
      </w:r>
      <w:r w:rsidR="00DA0E7F" w:rsidRPr="00E500B0">
        <w:rPr>
          <w:sz w:val="26"/>
          <w:szCs w:val="26"/>
        </w:rPr>
        <w:t xml:space="preserve"> настоящих изменений</w:t>
      </w:r>
      <w:r w:rsidR="0021399C" w:rsidRPr="00E500B0">
        <w:rPr>
          <w:sz w:val="26"/>
          <w:szCs w:val="26"/>
        </w:rPr>
        <w:t>.</w:t>
      </w:r>
    </w:p>
    <w:p w14:paraId="29D1769A" w14:textId="50D8C700"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2. Требования к архитектурно-градостроительному облику объекта капитального строительства в границах территорий регламентной зоны АГО-1 устанавливаются градостроительными </w:t>
      </w:r>
      <w:r w:rsidRPr="00757479">
        <w:rPr>
          <w:sz w:val="26"/>
          <w:szCs w:val="26"/>
        </w:rPr>
        <w:t xml:space="preserve">регламентами, утвержденными </w:t>
      </w:r>
      <w:r w:rsidR="0053476F">
        <w:rPr>
          <w:sz w:val="26"/>
          <w:szCs w:val="26"/>
        </w:rPr>
        <w:t>п</w:t>
      </w:r>
      <w:r w:rsidRPr="00757479">
        <w:rPr>
          <w:sz w:val="26"/>
          <w:szCs w:val="26"/>
        </w:rPr>
        <w:t>остановлением Правительства Вологодской области от 30 октября 2017 г. № 960.</w:t>
      </w:r>
    </w:p>
    <w:p w14:paraId="63BFC184" w14:textId="548589A1"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t xml:space="preserve">3. </w:t>
      </w:r>
      <w:r w:rsidRPr="00806FE6">
        <w:rPr>
          <w:sz w:val="26"/>
          <w:szCs w:val="26"/>
        </w:rPr>
        <w:t>Требования к архитектурно-градостроительному облику объекта капитального строительства в границах территорий регламентной зоны АГО-2</w:t>
      </w:r>
      <w:r>
        <w:rPr>
          <w:sz w:val="26"/>
          <w:szCs w:val="26"/>
        </w:rPr>
        <w:t>.</w:t>
      </w:r>
    </w:p>
    <w:p w14:paraId="4E6FE169" w14:textId="3E91F313" w:rsidR="00D017FF" w:rsidRDefault="00D017FF" w:rsidP="00D017FF">
      <w:pPr>
        <w:pStyle w:val="s1"/>
        <w:shd w:val="clear" w:color="auto" w:fill="FFFFFF"/>
        <w:spacing w:before="0" w:beforeAutospacing="0" w:after="0" w:afterAutospacing="0"/>
        <w:ind w:firstLine="567"/>
        <w:jc w:val="both"/>
        <w:rPr>
          <w:sz w:val="26"/>
          <w:szCs w:val="26"/>
        </w:rPr>
      </w:pPr>
      <w:r>
        <w:rPr>
          <w:sz w:val="26"/>
          <w:szCs w:val="26"/>
        </w:rPr>
        <w:lastRenderedPageBreak/>
        <w:t>3.1. Требования установлены для видов разрешенного использования «</w:t>
      </w:r>
      <w:r w:rsidRPr="00515345">
        <w:rPr>
          <w:sz w:val="26"/>
          <w:szCs w:val="26"/>
        </w:rPr>
        <w:t>малоэтажная многоквартирная жилая застройка</w:t>
      </w:r>
      <w:r w:rsidR="00C72117">
        <w:rPr>
          <w:sz w:val="26"/>
          <w:szCs w:val="26"/>
        </w:rPr>
        <w:t>»</w:t>
      </w:r>
      <w:r w:rsidRPr="00515345">
        <w:rPr>
          <w:sz w:val="26"/>
          <w:szCs w:val="26"/>
        </w:rPr>
        <w:t xml:space="preserve"> </w:t>
      </w:r>
      <w:r w:rsidR="00125367">
        <w:rPr>
          <w:sz w:val="26"/>
          <w:szCs w:val="26"/>
        </w:rPr>
        <w:t xml:space="preserve">(код </w:t>
      </w:r>
      <w:r w:rsidRPr="00515345">
        <w:rPr>
          <w:sz w:val="26"/>
          <w:szCs w:val="26"/>
        </w:rPr>
        <w:t>2.1.1</w:t>
      </w:r>
      <w:r w:rsidR="00125367">
        <w:rPr>
          <w:sz w:val="26"/>
          <w:szCs w:val="26"/>
        </w:rPr>
        <w:t>)</w:t>
      </w:r>
      <w:r w:rsidRPr="00515345">
        <w:rPr>
          <w:sz w:val="26"/>
          <w:szCs w:val="26"/>
        </w:rPr>
        <w:t>, «блокированная жилая застройка</w:t>
      </w:r>
      <w:r w:rsidR="00C72117">
        <w:rPr>
          <w:sz w:val="26"/>
          <w:szCs w:val="26"/>
        </w:rPr>
        <w:t>»</w:t>
      </w:r>
      <w:r w:rsidRPr="00515345">
        <w:rPr>
          <w:sz w:val="26"/>
          <w:szCs w:val="26"/>
        </w:rPr>
        <w:t xml:space="preserve"> </w:t>
      </w:r>
      <w:r w:rsidR="00125367">
        <w:rPr>
          <w:sz w:val="26"/>
          <w:szCs w:val="26"/>
        </w:rPr>
        <w:t xml:space="preserve">(код </w:t>
      </w:r>
      <w:r w:rsidRPr="00515345">
        <w:rPr>
          <w:sz w:val="26"/>
          <w:szCs w:val="26"/>
        </w:rPr>
        <w:t>2.3</w:t>
      </w:r>
      <w:r w:rsidR="00125367">
        <w:rPr>
          <w:sz w:val="26"/>
          <w:szCs w:val="26"/>
        </w:rPr>
        <w:t>)</w:t>
      </w:r>
      <w:r w:rsidRPr="00515345">
        <w:rPr>
          <w:sz w:val="26"/>
          <w:szCs w:val="26"/>
        </w:rPr>
        <w:t>, «</w:t>
      </w:r>
      <w:proofErr w:type="spellStart"/>
      <w:r w:rsidRPr="00515345">
        <w:rPr>
          <w:sz w:val="26"/>
          <w:szCs w:val="26"/>
        </w:rPr>
        <w:t>среднеэтажная</w:t>
      </w:r>
      <w:proofErr w:type="spellEnd"/>
      <w:r w:rsidRPr="00515345">
        <w:rPr>
          <w:sz w:val="26"/>
          <w:szCs w:val="26"/>
        </w:rPr>
        <w:t xml:space="preserve"> жилая застройка</w:t>
      </w:r>
      <w:r w:rsidR="00C72117">
        <w:rPr>
          <w:sz w:val="26"/>
          <w:szCs w:val="26"/>
        </w:rPr>
        <w:t>»</w:t>
      </w:r>
      <w:r w:rsidRPr="00515345">
        <w:rPr>
          <w:sz w:val="26"/>
          <w:szCs w:val="26"/>
        </w:rPr>
        <w:t xml:space="preserve"> </w:t>
      </w:r>
      <w:r w:rsidR="00125367">
        <w:rPr>
          <w:sz w:val="26"/>
          <w:szCs w:val="26"/>
        </w:rPr>
        <w:t xml:space="preserve">(код </w:t>
      </w:r>
      <w:r w:rsidRPr="00515345">
        <w:rPr>
          <w:sz w:val="26"/>
          <w:szCs w:val="26"/>
        </w:rPr>
        <w:t>2.5</w:t>
      </w:r>
      <w:r w:rsidR="00125367">
        <w:rPr>
          <w:sz w:val="26"/>
          <w:szCs w:val="26"/>
        </w:rPr>
        <w:t>)</w:t>
      </w:r>
      <w:r w:rsidRPr="00515345">
        <w:rPr>
          <w:sz w:val="26"/>
          <w:szCs w:val="26"/>
        </w:rPr>
        <w:t xml:space="preserve">, </w:t>
      </w:r>
      <w:r>
        <w:rPr>
          <w:sz w:val="26"/>
          <w:szCs w:val="26"/>
        </w:rPr>
        <w:t>«</w:t>
      </w:r>
      <w:r w:rsidRPr="00515345">
        <w:rPr>
          <w:sz w:val="26"/>
          <w:szCs w:val="26"/>
        </w:rPr>
        <w:t>многоэтажная жилая застройка (высотная застройка)</w:t>
      </w:r>
      <w:r w:rsidR="00C72117">
        <w:rPr>
          <w:sz w:val="26"/>
          <w:szCs w:val="26"/>
        </w:rPr>
        <w:t>»</w:t>
      </w:r>
      <w:r w:rsidRPr="00515345">
        <w:rPr>
          <w:sz w:val="26"/>
          <w:szCs w:val="26"/>
        </w:rPr>
        <w:t xml:space="preserve"> </w:t>
      </w:r>
      <w:r w:rsidR="00125367">
        <w:rPr>
          <w:sz w:val="26"/>
          <w:szCs w:val="26"/>
        </w:rPr>
        <w:t xml:space="preserve">(код </w:t>
      </w:r>
      <w:r w:rsidRPr="00515345">
        <w:rPr>
          <w:sz w:val="26"/>
          <w:szCs w:val="26"/>
        </w:rPr>
        <w:t>2.6</w:t>
      </w:r>
      <w:r w:rsidR="00125367">
        <w:rPr>
          <w:sz w:val="26"/>
          <w:szCs w:val="26"/>
        </w:rPr>
        <w:t>)</w:t>
      </w:r>
      <w:r>
        <w:rPr>
          <w:sz w:val="26"/>
          <w:szCs w:val="26"/>
        </w:rPr>
        <w:t>:</w:t>
      </w:r>
    </w:p>
    <w:p w14:paraId="352747AC" w14:textId="77777777" w:rsidR="00D017FF" w:rsidRDefault="00D017FF" w:rsidP="00D017FF">
      <w:pPr>
        <w:pStyle w:val="s1"/>
        <w:shd w:val="clear" w:color="auto" w:fill="FFFFFF"/>
        <w:spacing w:before="0" w:beforeAutospacing="0" w:after="0" w:afterAutospacing="0"/>
        <w:ind w:firstLine="567"/>
        <w:jc w:val="both"/>
        <w:rPr>
          <w:sz w:val="26"/>
          <w:szCs w:val="26"/>
        </w:rPr>
      </w:pPr>
    </w:p>
    <w:tbl>
      <w:tblPr>
        <w:tblStyle w:val="aff4"/>
        <w:tblW w:w="0" w:type="auto"/>
        <w:tblLook w:val="04A0" w:firstRow="1" w:lastRow="0" w:firstColumn="1" w:lastColumn="0" w:noHBand="0" w:noVBand="1"/>
      </w:tblPr>
      <w:tblGrid>
        <w:gridCol w:w="1980"/>
        <w:gridCol w:w="1417"/>
        <w:gridCol w:w="6231"/>
      </w:tblGrid>
      <w:tr w:rsidR="00D017FF" w14:paraId="6C7369B6" w14:textId="77777777" w:rsidTr="00D017FF">
        <w:tc>
          <w:tcPr>
            <w:tcW w:w="1980" w:type="dxa"/>
          </w:tcPr>
          <w:p w14:paraId="3EF552BF" w14:textId="77777777" w:rsidR="00D017FF" w:rsidRPr="000C40B3" w:rsidRDefault="00D017FF" w:rsidP="00D017FF">
            <w:pPr>
              <w:pStyle w:val="s1"/>
              <w:spacing w:before="0" w:beforeAutospacing="0" w:after="0" w:afterAutospacing="0"/>
              <w:jc w:val="center"/>
            </w:pPr>
            <w:r w:rsidRPr="000C40B3">
              <w:t>Требования к архитектурно-градостроительному облику объекта капитального строительства</w:t>
            </w:r>
          </w:p>
        </w:tc>
        <w:tc>
          <w:tcPr>
            <w:tcW w:w="1417" w:type="dxa"/>
          </w:tcPr>
          <w:p w14:paraId="64744B3E" w14:textId="77777777" w:rsidR="00D017FF" w:rsidRPr="000C40B3" w:rsidRDefault="00D017FF" w:rsidP="00D017FF">
            <w:pPr>
              <w:pStyle w:val="s1"/>
              <w:spacing w:before="0" w:beforeAutospacing="0" w:after="0" w:afterAutospacing="0"/>
              <w:jc w:val="center"/>
            </w:pPr>
            <w:r w:rsidRPr="000C40B3">
              <w:t>Элемент объекта капитального строительства</w:t>
            </w:r>
          </w:p>
        </w:tc>
        <w:tc>
          <w:tcPr>
            <w:tcW w:w="6231" w:type="dxa"/>
          </w:tcPr>
          <w:p w14:paraId="5C776BE7" w14:textId="77777777" w:rsidR="00D017FF" w:rsidRPr="000C40B3" w:rsidRDefault="00D017FF" w:rsidP="00D017FF">
            <w:pPr>
              <w:pStyle w:val="s1"/>
              <w:spacing w:before="0" w:beforeAutospacing="0" w:after="0" w:afterAutospacing="0"/>
              <w:jc w:val="center"/>
            </w:pPr>
            <w:r w:rsidRPr="000C40B3">
              <w:t>Описание требований к элементам объекта капитального строительства</w:t>
            </w:r>
          </w:p>
        </w:tc>
      </w:tr>
      <w:tr w:rsidR="00D017FF" w:rsidRPr="00D017FF" w14:paraId="2AA5B6B8" w14:textId="77777777" w:rsidTr="00D017FF">
        <w:trPr>
          <w:trHeight w:val="3650"/>
        </w:trPr>
        <w:tc>
          <w:tcPr>
            <w:tcW w:w="1980" w:type="dxa"/>
            <w:vMerge w:val="restart"/>
          </w:tcPr>
          <w:p w14:paraId="22AB616E" w14:textId="77777777" w:rsidR="00D017FF" w:rsidRPr="000C40B3" w:rsidRDefault="00D017FF" w:rsidP="00D017FF">
            <w:pPr>
              <w:pStyle w:val="s1"/>
              <w:spacing w:before="0" w:beforeAutospacing="0" w:after="0" w:afterAutospacing="0"/>
              <w:jc w:val="both"/>
            </w:pPr>
            <w:r w:rsidRPr="000C40B3">
              <w:t>1. Требования к цветовым решениям объектов капитального строительства</w:t>
            </w:r>
          </w:p>
        </w:tc>
        <w:tc>
          <w:tcPr>
            <w:tcW w:w="1417" w:type="dxa"/>
          </w:tcPr>
          <w:p w14:paraId="23C58B9C" w14:textId="70C4973B" w:rsidR="00D017FF" w:rsidRPr="000C40B3" w:rsidRDefault="00D017FF" w:rsidP="00D017FF">
            <w:pPr>
              <w:pStyle w:val="s1"/>
              <w:spacing w:before="0" w:beforeAutospacing="0" w:after="0" w:afterAutospacing="0"/>
              <w:jc w:val="both"/>
            </w:pPr>
            <w:r w:rsidRPr="000C40B3">
              <w:t>1.1</w:t>
            </w:r>
            <w:r w:rsidR="0053476F" w:rsidRPr="000C40B3">
              <w:t>.</w:t>
            </w:r>
            <w:r w:rsidRPr="000C40B3">
              <w:t xml:space="preserve"> Стены</w:t>
            </w:r>
          </w:p>
        </w:tc>
        <w:tc>
          <w:tcPr>
            <w:tcW w:w="6231" w:type="dxa"/>
          </w:tcPr>
          <w:p w14:paraId="6C89A08F" w14:textId="6245A092" w:rsidR="00D017FF" w:rsidRPr="000C40B3" w:rsidRDefault="00D017FF" w:rsidP="00D017FF">
            <w:pPr>
              <w:jc w:val="both"/>
              <w:rPr>
                <w:sz w:val="24"/>
                <w:szCs w:val="24"/>
              </w:rPr>
            </w:pPr>
            <w:r w:rsidRPr="000C40B3">
              <w:rPr>
                <w:sz w:val="24"/>
                <w:szCs w:val="24"/>
              </w:rPr>
              <w:t>1.1.1</w:t>
            </w:r>
            <w:r w:rsidR="0053476F" w:rsidRPr="000C40B3">
              <w:rPr>
                <w:sz w:val="24"/>
                <w:szCs w:val="24"/>
              </w:rPr>
              <w:t>.</w:t>
            </w:r>
            <w:r w:rsidRPr="000C40B3">
              <w:rPr>
                <w:sz w:val="24"/>
                <w:szCs w:val="24"/>
              </w:rPr>
              <w:t xml:space="preserve"> Для цветового решения фасадов каждой блок-секции объекта (кроме элементов остекления) необходимо применять цвета облицовочных материалов в пропорции: один основной цвет не менее 60% от общей площади фасада, не более двух дополнительных цветов - 30% от общей площади фасада и один акцентный цвет не более 10 % от общей площади фасада.  </w:t>
            </w:r>
          </w:p>
          <w:p w14:paraId="76E17353" w14:textId="77777777" w:rsidR="00D017FF" w:rsidRPr="000C40B3" w:rsidRDefault="00D017FF" w:rsidP="00D017FF">
            <w:pPr>
              <w:jc w:val="both"/>
              <w:rPr>
                <w:sz w:val="24"/>
                <w:szCs w:val="24"/>
              </w:rPr>
            </w:pPr>
            <w:r w:rsidRPr="000C40B3">
              <w:rPr>
                <w:sz w:val="24"/>
                <w:szCs w:val="24"/>
              </w:rPr>
              <w:t xml:space="preserve"> </w:t>
            </w:r>
          </w:p>
          <w:p w14:paraId="42122E37" w14:textId="5739A7F8" w:rsidR="00D017FF" w:rsidRPr="000C40B3" w:rsidRDefault="00D017FF" w:rsidP="00D017FF">
            <w:pPr>
              <w:jc w:val="both"/>
              <w:rPr>
                <w:sz w:val="24"/>
                <w:szCs w:val="24"/>
              </w:rPr>
            </w:pPr>
            <w:r w:rsidRPr="000C40B3">
              <w:rPr>
                <w:sz w:val="24"/>
                <w:szCs w:val="24"/>
              </w:rPr>
              <w:t>1.1.2</w:t>
            </w:r>
            <w:r w:rsidR="0053476F" w:rsidRPr="000C40B3">
              <w:rPr>
                <w:sz w:val="24"/>
                <w:szCs w:val="24"/>
              </w:rPr>
              <w:t>.</w:t>
            </w:r>
            <w:r w:rsidRPr="000C40B3">
              <w:rPr>
                <w:sz w:val="24"/>
                <w:szCs w:val="24"/>
              </w:rPr>
              <w:t xml:space="preserve"> Фасады объектов капитального строительства выполняются с применением следующих цветовых решений из палитры основных цветов.</w:t>
            </w:r>
          </w:p>
          <w:p w14:paraId="4E83BF95" w14:textId="21C79A45" w:rsidR="00D017FF" w:rsidRPr="000C40B3" w:rsidRDefault="00D017FF" w:rsidP="00D017FF">
            <w:pPr>
              <w:rPr>
                <w:sz w:val="24"/>
                <w:szCs w:val="24"/>
              </w:rPr>
            </w:pPr>
            <w:r w:rsidRPr="000C40B3">
              <w:rPr>
                <w:sz w:val="24"/>
                <w:szCs w:val="24"/>
              </w:rPr>
              <w:t>1.1.2.1</w:t>
            </w:r>
            <w:r w:rsidR="0053476F" w:rsidRPr="000C40B3">
              <w:rPr>
                <w:sz w:val="24"/>
                <w:szCs w:val="24"/>
              </w:rPr>
              <w:t>.</w:t>
            </w:r>
            <w:r w:rsidRPr="000C40B3">
              <w:rPr>
                <w:sz w:val="24"/>
                <w:szCs w:val="24"/>
              </w:rPr>
              <w:t xml:space="preserve"> По цветовому стандарту международной системы </w:t>
            </w:r>
            <w:proofErr w:type="spellStart"/>
            <w:r w:rsidRPr="000C40B3">
              <w:rPr>
                <w:sz w:val="24"/>
                <w:szCs w:val="24"/>
                <w:lang w:val="en-US"/>
              </w:rPr>
              <w:t>RALDesign</w:t>
            </w:r>
            <w:proofErr w:type="spellEnd"/>
            <w:r w:rsidRPr="000C40B3">
              <w:rPr>
                <w:sz w:val="24"/>
                <w:szCs w:val="24"/>
              </w:rPr>
              <w:t xml:space="preserve"> </w:t>
            </w:r>
            <w:r w:rsidRPr="000C40B3">
              <w:rPr>
                <w:sz w:val="24"/>
                <w:szCs w:val="24"/>
                <w:lang w:val="en-US"/>
              </w:rPr>
              <w:t>System</w:t>
            </w:r>
            <w:r w:rsidRPr="000C40B3">
              <w:rPr>
                <w:sz w:val="24"/>
                <w:szCs w:val="24"/>
              </w:rPr>
              <w:t xml:space="preserve"> </w:t>
            </w:r>
            <w:r w:rsidRPr="000C40B3">
              <w:rPr>
                <w:sz w:val="24"/>
                <w:szCs w:val="24"/>
                <w:lang w:val="en-US"/>
              </w:rPr>
              <w:t>plus</w:t>
            </w:r>
            <w:r w:rsidRPr="000C40B3">
              <w:rPr>
                <w:sz w:val="24"/>
                <w:szCs w:val="24"/>
              </w:rPr>
              <w:t xml:space="preserve">: </w:t>
            </w:r>
          </w:p>
          <w:p w14:paraId="2F599B89" w14:textId="77777777" w:rsidR="00D017FF" w:rsidRPr="000C40B3" w:rsidRDefault="00D017FF" w:rsidP="00D017FF">
            <w:pPr>
              <w:rPr>
                <w:sz w:val="24"/>
                <w:szCs w:val="24"/>
              </w:rPr>
            </w:pPr>
          </w:p>
          <w:p w14:paraId="1BB09988" w14:textId="77777777" w:rsidR="00D017FF" w:rsidRPr="000C40B3" w:rsidRDefault="00D017FF" w:rsidP="00D017FF">
            <w:pPr>
              <w:rPr>
                <w:sz w:val="24"/>
                <w:szCs w:val="24"/>
                <w:lang w:val="en-US"/>
              </w:rPr>
            </w:pPr>
            <w:r w:rsidRPr="000C40B3">
              <w:rPr>
                <w:sz w:val="24"/>
                <w:szCs w:val="24"/>
                <w:lang w:val="en-US"/>
              </w:rPr>
              <w:t>RAL 050 60 10, RAL 040 80 10, RAL 050 70 20, RAL 060 70 10, RAL 060 80 10, RAL 060 90 05,  RAL 040 60 20, RAL 040 60 30, RAL 040 50 20, RAL 040 50 30, RAL 060 80 10, RAL 060 80 20, RAL 060 70 20,  RAL 060 70 30, RAL 060 60 20, RAL 060 60 30, RAL 060 50 20, RAL 060 50 30, RAL 070 85 10, RAL 070 85 20, RAL 070 80 10, RAL 070 80 20, RAL 070 70 20, RAL 070 70 30, RAL 070 60 20, RAL 070 60 30, RAL 070 50 20, RAL 080 85 10, RAL 080 80 05, RAL 080 80 10, RAL 080 80 20,  RAL 080 70 10, RAL 080 70 20, RAL 080 60 20, RAL 085 85 10, RAL 085 85 20, RAL 085 80 10, RAL 085 80 20, RAL 085 70 20, RAL 085 60 20, RAL 090 80 10, RAL 090 80 20, RAL 090 70 20,  RAL 090 60 20, RAL 100 80 10, RAL 100 80 05</w:t>
            </w:r>
          </w:p>
          <w:p w14:paraId="60FECA2D" w14:textId="77777777" w:rsidR="00D017FF" w:rsidRPr="000C40B3" w:rsidRDefault="00D017FF" w:rsidP="00D017FF">
            <w:pPr>
              <w:rPr>
                <w:sz w:val="24"/>
                <w:szCs w:val="24"/>
                <w:lang w:val="en-US"/>
              </w:rPr>
            </w:pPr>
          </w:p>
          <w:p w14:paraId="299EFD09" w14:textId="40B31759" w:rsidR="00D017FF" w:rsidRPr="000C40B3" w:rsidRDefault="00D017FF" w:rsidP="00D017FF">
            <w:pPr>
              <w:rPr>
                <w:sz w:val="24"/>
                <w:szCs w:val="24"/>
              </w:rPr>
            </w:pPr>
            <w:r w:rsidRPr="000C40B3">
              <w:rPr>
                <w:sz w:val="24"/>
                <w:szCs w:val="24"/>
              </w:rPr>
              <w:t>1.1.2.2</w:t>
            </w:r>
            <w:r w:rsidR="0053476F" w:rsidRPr="000C40B3">
              <w:rPr>
                <w:sz w:val="24"/>
                <w:szCs w:val="24"/>
              </w:rPr>
              <w:t>.</w:t>
            </w:r>
            <w:r w:rsidRPr="000C40B3">
              <w:rPr>
                <w:sz w:val="24"/>
                <w:szCs w:val="24"/>
              </w:rPr>
              <w:t xml:space="preserve"> По цветовому стандарту международной системы </w:t>
            </w:r>
            <w:proofErr w:type="spellStart"/>
            <w:r w:rsidRPr="000C40B3">
              <w:rPr>
                <w:sz w:val="24"/>
                <w:szCs w:val="24"/>
                <w:lang w:val="en-US"/>
              </w:rPr>
              <w:t>RALClassic</w:t>
            </w:r>
            <w:proofErr w:type="spellEnd"/>
            <w:r w:rsidRPr="000C40B3">
              <w:rPr>
                <w:sz w:val="24"/>
                <w:szCs w:val="24"/>
              </w:rPr>
              <w:t>:</w:t>
            </w:r>
          </w:p>
          <w:p w14:paraId="535E1032" w14:textId="77777777" w:rsidR="00D017FF" w:rsidRPr="000C40B3" w:rsidRDefault="00D017FF" w:rsidP="00D017FF">
            <w:pPr>
              <w:rPr>
                <w:sz w:val="24"/>
                <w:szCs w:val="24"/>
              </w:rPr>
            </w:pPr>
          </w:p>
          <w:p w14:paraId="5AA02468" w14:textId="77777777" w:rsidR="00D017FF" w:rsidRPr="000C40B3" w:rsidRDefault="00D017FF" w:rsidP="00D017FF">
            <w:pPr>
              <w:rPr>
                <w:sz w:val="24"/>
                <w:szCs w:val="24"/>
                <w:lang w:val="en-US"/>
              </w:rPr>
            </w:pPr>
            <w:r w:rsidRPr="000C40B3">
              <w:rPr>
                <w:sz w:val="24"/>
                <w:szCs w:val="24"/>
                <w:lang w:val="en-US"/>
              </w:rPr>
              <w:t>RAL 1000, RAL 1001, RAL 1002, RAL 1011, RAL 1014, RAL 3012, RAL 1019, RAL 1015, RAL 1013, RAL 9001, RAL 7032, RAL 9001, RAL 9002, RAL 9010, RAL 7038, RAL 7030, RAL 9016, RAL 9018, RAL 6013, RAL 6011, RAL 6019, RAL 6021, RAL 7032, RAL 7034, RAL 7035</w:t>
            </w:r>
          </w:p>
          <w:p w14:paraId="4CA1863E" w14:textId="77777777" w:rsidR="00D017FF" w:rsidRPr="000C40B3" w:rsidRDefault="00D017FF" w:rsidP="00D017FF">
            <w:pPr>
              <w:jc w:val="both"/>
              <w:rPr>
                <w:sz w:val="24"/>
                <w:szCs w:val="24"/>
                <w:lang w:val="en-US"/>
              </w:rPr>
            </w:pPr>
          </w:p>
          <w:p w14:paraId="6BA7D7E8" w14:textId="6A9E6AC3" w:rsidR="00D017FF" w:rsidRPr="000C40B3" w:rsidRDefault="00D017FF" w:rsidP="00D017FF">
            <w:pPr>
              <w:jc w:val="both"/>
              <w:rPr>
                <w:sz w:val="24"/>
                <w:szCs w:val="24"/>
              </w:rPr>
            </w:pPr>
            <w:r w:rsidRPr="000C40B3">
              <w:rPr>
                <w:sz w:val="24"/>
                <w:szCs w:val="24"/>
              </w:rPr>
              <w:lastRenderedPageBreak/>
              <w:t>1.1.3</w:t>
            </w:r>
            <w:r w:rsidR="0053476F" w:rsidRPr="000C40B3">
              <w:rPr>
                <w:sz w:val="24"/>
                <w:szCs w:val="24"/>
              </w:rPr>
              <w:t>.</w:t>
            </w:r>
            <w:r w:rsidRPr="000C40B3">
              <w:rPr>
                <w:sz w:val="24"/>
                <w:szCs w:val="24"/>
              </w:rPr>
              <w:t xml:space="preserve"> Фасады объектов капитального строительства выполняются с применением следующих цветовых решений из палитры дополнительных цветов:</w:t>
            </w:r>
          </w:p>
          <w:p w14:paraId="2112C1E4" w14:textId="77777777" w:rsidR="00D017FF" w:rsidRPr="000C40B3" w:rsidRDefault="00D017FF" w:rsidP="00D017FF">
            <w:pPr>
              <w:jc w:val="both"/>
              <w:rPr>
                <w:sz w:val="24"/>
                <w:szCs w:val="24"/>
              </w:rPr>
            </w:pPr>
          </w:p>
          <w:p w14:paraId="67A4FCCD" w14:textId="356F59AC" w:rsidR="00D017FF" w:rsidRPr="000C40B3" w:rsidRDefault="00D017FF" w:rsidP="00D017FF">
            <w:pPr>
              <w:jc w:val="both"/>
              <w:rPr>
                <w:sz w:val="24"/>
                <w:szCs w:val="24"/>
              </w:rPr>
            </w:pPr>
            <w:r w:rsidRPr="000C40B3">
              <w:rPr>
                <w:sz w:val="24"/>
                <w:szCs w:val="24"/>
              </w:rPr>
              <w:t>1.1.3.1</w:t>
            </w:r>
            <w:r w:rsidR="0053476F" w:rsidRPr="000C40B3">
              <w:rPr>
                <w:sz w:val="24"/>
                <w:szCs w:val="24"/>
              </w:rPr>
              <w:t>.</w:t>
            </w:r>
            <w:r w:rsidRPr="000C40B3">
              <w:rPr>
                <w:sz w:val="24"/>
                <w:szCs w:val="24"/>
              </w:rPr>
              <w:t xml:space="preserve"> По цветовому стандарту международной системы </w:t>
            </w:r>
            <w:proofErr w:type="spellStart"/>
            <w:r w:rsidRPr="000C40B3">
              <w:rPr>
                <w:sz w:val="24"/>
                <w:szCs w:val="24"/>
                <w:lang w:val="en-US"/>
              </w:rPr>
              <w:t>RALDesign</w:t>
            </w:r>
            <w:proofErr w:type="spellEnd"/>
            <w:r w:rsidRPr="000C40B3">
              <w:rPr>
                <w:sz w:val="24"/>
                <w:szCs w:val="24"/>
              </w:rPr>
              <w:t xml:space="preserve"> </w:t>
            </w:r>
            <w:r w:rsidRPr="000C40B3">
              <w:rPr>
                <w:sz w:val="24"/>
                <w:szCs w:val="24"/>
                <w:lang w:val="en-US"/>
              </w:rPr>
              <w:t>System</w:t>
            </w:r>
            <w:r w:rsidRPr="000C40B3">
              <w:rPr>
                <w:sz w:val="24"/>
                <w:szCs w:val="24"/>
              </w:rPr>
              <w:t xml:space="preserve"> </w:t>
            </w:r>
            <w:r w:rsidRPr="000C40B3">
              <w:rPr>
                <w:sz w:val="24"/>
                <w:szCs w:val="24"/>
                <w:lang w:val="en-US"/>
              </w:rPr>
              <w:t>plus</w:t>
            </w:r>
            <w:r w:rsidRPr="000C40B3">
              <w:rPr>
                <w:sz w:val="24"/>
                <w:szCs w:val="24"/>
              </w:rPr>
              <w:t>:</w:t>
            </w:r>
          </w:p>
          <w:p w14:paraId="3F832E6C" w14:textId="77777777" w:rsidR="00D017FF" w:rsidRPr="000C40B3" w:rsidRDefault="00D017FF" w:rsidP="00D017FF">
            <w:pPr>
              <w:rPr>
                <w:sz w:val="24"/>
                <w:szCs w:val="24"/>
              </w:rPr>
            </w:pPr>
          </w:p>
          <w:p w14:paraId="2698B8EE" w14:textId="77777777" w:rsidR="00D017FF" w:rsidRPr="000C40B3" w:rsidRDefault="00D017FF" w:rsidP="00D017FF">
            <w:pPr>
              <w:rPr>
                <w:sz w:val="24"/>
                <w:szCs w:val="24"/>
                <w:lang w:val="en-US"/>
              </w:rPr>
            </w:pPr>
            <w:r w:rsidRPr="000C40B3">
              <w:rPr>
                <w:sz w:val="24"/>
                <w:szCs w:val="24"/>
                <w:lang w:val="en-US"/>
              </w:rPr>
              <w:t>RAL 020 80 05, RAL 030 40 30, RAL 040 50 10, RAL 040 50 20, RAL 040 50 30, RAL 050 40 20, RAL 050 40 30,  RAL 050 50 10, RAL 050 70 20, RAL 060 50 05, RAL 060 50 30, RAL060 40 20, RAL070 40 20, RAL 070 50 20, RAL 070 60 10, RAL 070 70 30, RAL 070 80 20, RAL 075 60 20, RAL 075 70 20, RAL 080 60 05, RAL 140 60 05, RAL 120 60 05, RAL 100 80 20, RAL 100 70 20, RAL 100 60 20, RAL 110 85 10, RAL 110 80 10, RAL 110 70 20, RAL 110 60 20, RAL 120 80 10, RAL 120 70 10, RAL 120 70 20, RAL 120 60 20, RAL 130 80 10, RAL 130 70 10, RAL 130 70 20, RAL 130 60 20, RAL 200 80 05, RAL 200 70 10, RAL 200 60 10, RAL 200 60 15, RAL 220 80 05, RAL 220 70 10, RAL 220 60 10, RAL 220 60 15, RAL 230 80 10, RAL 230 70 10, RAL 230 60 10, RAL 230 60 15</w:t>
            </w:r>
          </w:p>
          <w:p w14:paraId="4BFB582E" w14:textId="77777777" w:rsidR="00D017FF" w:rsidRPr="000C40B3" w:rsidRDefault="00D017FF" w:rsidP="00D017FF">
            <w:pPr>
              <w:rPr>
                <w:sz w:val="24"/>
                <w:szCs w:val="24"/>
                <w:lang w:val="en-US"/>
              </w:rPr>
            </w:pPr>
          </w:p>
          <w:p w14:paraId="0472AEC3" w14:textId="4A555AE8" w:rsidR="00D017FF" w:rsidRPr="000C40B3" w:rsidRDefault="00D017FF" w:rsidP="00D017FF">
            <w:pPr>
              <w:rPr>
                <w:sz w:val="24"/>
                <w:szCs w:val="24"/>
              </w:rPr>
            </w:pPr>
            <w:r w:rsidRPr="000C40B3">
              <w:rPr>
                <w:sz w:val="24"/>
                <w:szCs w:val="24"/>
              </w:rPr>
              <w:t>1.1.3.2</w:t>
            </w:r>
            <w:r w:rsidR="0053476F" w:rsidRPr="000C40B3">
              <w:rPr>
                <w:sz w:val="24"/>
                <w:szCs w:val="24"/>
              </w:rPr>
              <w:t>.</w:t>
            </w:r>
            <w:r w:rsidRPr="000C40B3">
              <w:rPr>
                <w:sz w:val="24"/>
                <w:szCs w:val="24"/>
              </w:rPr>
              <w:t xml:space="preserve"> По цветовому стандарту международной системы </w:t>
            </w:r>
            <w:proofErr w:type="spellStart"/>
            <w:r w:rsidRPr="000C40B3">
              <w:rPr>
                <w:sz w:val="24"/>
                <w:szCs w:val="24"/>
                <w:lang w:val="en-US"/>
              </w:rPr>
              <w:t>RALClassic</w:t>
            </w:r>
            <w:proofErr w:type="spellEnd"/>
            <w:r w:rsidRPr="000C40B3">
              <w:rPr>
                <w:sz w:val="24"/>
                <w:szCs w:val="24"/>
              </w:rPr>
              <w:t>:</w:t>
            </w:r>
          </w:p>
          <w:p w14:paraId="3EA71E58" w14:textId="77777777" w:rsidR="00D017FF" w:rsidRPr="000C40B3" w:rsidRDefault="00D017FF" w:rsidP="00D017FF">
            <w:pPr>
              <w:rPr>
                <w:sz w:val="24"/>
                <w:szCs w:val="24"/>
              </w:rPr>
            </w:pPr>
          </w:p>
          <w:p w14:paraId="2C43F5F4" w14:textId="77777777" w:rsidR="00D017FF" w:rsidRPr="000C40B3" w:rsidRDefault="00D017FF" w:rsidP="00D017FF">
            <w:pPr>
              <w:rPr>
                <w:sz w:val="24"/>
                <w:szCs w:val="24"/>
                <w:lang w:val="en-US"/>
              </w:rPr>
            </w:pPr>
            <w:r w:rsidRPr="000C40B3">
              <w:rPr>
                <w:sz w:val="24"/>
                <w:szCs w:val="24"/>
                <w:lang w:val="en-US"/>
              </w:rPr>
              <w:t xml:space="preserve">RAL 1000, RAL 1002, RAL 1011, RAL 1013, RAL 1014,  RAL 1019, RAL 1020, RAL 1035, RAL 1036, RAL 7002, RAL 7003, RAL 7005, RAL 7006, RAL 7009, RAL 7015, RAL 7016, RAL 7022, RAL 7023, RAL 7033, RAL 7036,   RAL 7037, RAL 7039, RAL 7038, RAL 7043, RAL 7048, RAL 8002, RAL 2024, RAL 8025  </w:t>
            </w:r>
          </w:p>
          <w:p w14:paraId="463F5F44" w14:textId="77777777" w:rsidR="00D017FF" w:rsidRPr="000C40B3" w:rsidRDefault="00D017FF" w:rsidP="00D017FF">
            <w:pPr>
              <w:rPr>
                <w:sz w:val="24"/>
                <w:szCs w:val="24"/>
                <w:lang w:val="en-US"/>
              </w:rPr>
            </w:pPr>
          </w:p>
          <w:p w14:paraId="08369470" w14:textId="4934A1AB" w:rsidR="00D017FF" w:rsidRPr="000C40B3" w:rsidRDefault="00D017FF" w:rsidP="00D017FF">
            <w:pPr>
              <w:jc w:val="both"/>
              <w:rPr>
                <w:sz w:val="24"/>
                <w:szCs w:val="24"/>
              </w:rPr>
            </w:pPr>
            <w:r w:rsidRPr="000C40B3">
              <w:rPr>
                <w:sz w:val="24"/>
                <w:szCs w:val="24"/>
              </w:rPr>
              <w:t>1.1.4</w:t>
            </w:r>
            <w:r w:rsidR="0053476F" w:rsidRPr="000C40B3">
              <w:rPr>
                <w:sz w:val="24"/>
                <w:szCs w:val="24"/>
              </w:rPr>
              <w:t>.</w:t>
            </w:r>
            <w:r w:rsidRPr="000C40B3">
              <w:rPr>
                <w:sz w:val="24"/>
                <w:szCs w:val="24"/>
              </w:rPr>
              <w:t xml:space="preserve"> Фасады объектов капитального строительства выполняются с применением следующих цветовых решений из палитры акцентных цветов:</w:t>
            </w:r>
          </w:p>
          <w:p w14:paraId="30E95345" w14:textId="77777777" w:rsidR="00D017FF" w:rsidRPr="000C40B3" w:rsidRDefault="00D017FF" w:rsidP="00D017FF">
            <w:pPr>
              <w:jc w:val="both"/>
              <w:rPr>
                <w:sz w:val="24"/>
                <w:szCs w:val="24"/>
              </w:rPr>
            </w:pPr>
          </w:p>
          <w:p w14:paraId="022C5BF5" w14:textId="35F55535" w:rsidR="00D017FF" w:rsidRPr="000C40B3" w:rsidRDefault="00D017FF" w:rsidP="00D017FF">
            <w:pPr>
              <w:rPr>
                <w:sz w:val="24"/>
                <w:szCs w:val="24"/>
              </w:rPr>
            </w:pPr>
            <w:r w:rsidRPr="000C40B3">
              <w:rPr>
                <w:sz w:val="24"/>
                <w:szCs w:val="24"/>
              </w:rPr>
              <w:t>1.1.4.1</w:t>
            </w:r>
            <w:r w:rsidR="0053476F" w:rsidRPr="000C40B3">
              <w:rPr>
                <w:sz w:val="24"/>
                <w:szCs w:val="24"/>
              </w:rPr>
              <w:t>.</w:t>
            </w:r>
            <w:r w:rsidRPr="000C40B3">
              <w:rPr>
                <w:sz w:val="24"/>
                <w:szCs w:val="24"/>
              </w:rPr>
              <w:t xml:space="preserve"> По цветовому стандарту международной системы </w:t>
            </w:r>
            <w:proofErr w:type="spellStart"/>
            <w:r w:rsidRPr="000C40B3">
              <w:rPr>
                <w:sz w:val="24"/>
                <w:szCs w:val="24"/>
                <w:lang w:val="en-US"/>
              </w:rPr>
              <w:t>RALDesign</w:t>
            </w:r>
            <w:proofErr w:type="spellEnd"/>
            <w:r w:rsidRPr="000C40B3">
              <w:rPr>
                <w:sz w:val="24"/>
                <w:szCs w:val="24"/>
              </w:rPr>
              <w:t xml:space="preserve"> </w:t>
            </w:r>
            <w:r w:rsidRPr="000C40B3">
              <w:rPr>
                <w:sz w:val="24"/>
                <w:szCs w:val="24"/>
                <w:lang w:val="en-US"/>
              </w:rPr>
              <w:t>System</w:t>
            </w:r>
            <w:r w:rsidRPr="000C40B3">
              <w:rPr>
                <w:sz w:val="24"/>
                <w:szCs w:val="24"/>
              </w:rPr>
              <w:t xml:space="preserve"> </w:t>
            </w:r>
            <w:r w:rsidRPr="000C40B3">
              <w:rPr>
                <w:sz w:val="24"/>
                <w:szCs w:val="24"/>
                <w:lang w:val="en-US"/>
              </w:rPr>
              <w:t>plus</w:t>
            </w:r>
            <w:r w:rsidRPr="000C40B3">
              <w:rPr>
                <w:sz w:val="24"/>
                <w:szCs w:val="24"/>
              </w:rPr>
              <w:t>:</w:t>
            </w:r>
          </w:p>
          <w:p w14:paraId="7AD069F7" w14:textId="77777777" w:rsidR="00D017FF" w:rsidRPr="000C40B3" w:rsidRDefault="00D017FF" w:rsidP="00D017FF">
            <w:pPr>
              <w:rPr>
                <w:sz w:val="24"/>
                <w:szCs w:val="24"/>
                <w:lang w:val="en-US"/>
              </w:rPr>
            </w:pPr>
            <w:r w:rsidRPr="000C40B3">
              <w:rPr>
                <w:sz w:val="24"/>
                <w:szCs w:val="24"/>
                <w:lang w:val="en-US"/>
              </w:rPr>
              <w:t xml:space="preserve">RAL 030 50 30, RAL 050 60 40, RAL 050 70 30, RAL 060 70 40, RAL 070 70 40, RAL 075 70 50, RAL 070 80 30, RAL 080 80 40, RAL 085 90 20, RAL 160 60 20, RAL 180 40 15, RAL 210 70 10, RAL 220 80 10, RAL 230 20 20, RAL 230 50 10, RAL 230 70 20, RAL 240 70 25, RAL 280 70 10, RAL 280 80 15, RAL 280 70 20, RAL 310 60 15, RAL 310 80 15, RAL 100 90 40, RAL 110 90 35 </w:t>
            </w:r>
          </w:p>
          <w:p w14:paraId="287E3021" w14:textId="77777777" w:rsidR="00D017FF" w:rsidRPr="000C40B3" w:rsidRDefault="00D017FF" w:rsidP="00D017FF">
            <w:pPr>
              <w:rPr>
                <w:sz w:val="24"/>
                <w:szCs w:val="24"/>
                <w:lang w:val="en-US"/>
              </w:rPr>
            </w:pPr>
          </w:p>
          <w:p w14:paraId="0C093516" w14:textId="3828191F" w:rsidR="00D017FF" w:rsidRPr="000C40B3" w:rsidRDefault="00D017FF" w:rsidP="00D017FF">
            <w:pPr>
              <w:jc w:val="both"/>
              <w:rPr>
                <w:sz w:val="24"/>
                <w:szCs w:val="24"/>
              </w:rPr>
            </w:pPr>
            <w:r w:rsidRPr="000C40B3">
              <w:rPr>
                <w:sz w:val="24"/>
                <w:szCs w:val="24"/>
              </w:rPr>
              <w:t>1.1.4.2</w:t>
            </w:r>
            <w:r w:rsidR="0053476F" w:rsidRPr="000C40B3">
              <w:rPr>
                <w:sz w:val="24"/>
                <w:szCs w:val="24"/>
              </w:rPr>
              <w:t>.</w:t>
            </w:r>
            <w:r w:rsidRPr="000C40B3">
              <w:rPr>
                <w:sz w:val="24"/>
                <w:szCs w:val="24"/>
              </w:rPr>
              <w:t xml:space="preserve"> По цветовому стандарту международной системы </w:t>
            </w:r>
            <w:proofErr w:type="spellStart"/>
            <w:r w:rsidRPr="000C40B3">
              <w:rPr>
                <w:sz w:val="24"/>
                <w:szCs w:val="24"/>
                <w:lang w:val="en-US"/>
              </w:rPr>
              <w:t>RALClassic</w:t>
            </w:r>
            <w:proofErr w:type="spellEnd"/>
            <w:r w:rsidRPr="000C40B3">
              <w:rPr>
                <w:sz w:val="24"/>
                <w:szCs w:val="24"/>
              </w:rPr>
              <w:t>:</w:t>
            </w:r>
          </w:p>
          <w:p w14:paraId="58465153" w14:textId="77777777" w:rsidR="00D017FF" w:rsidRPr="000C40B3" w:rsidRDefault="00D017FF" w:rsidP="00D017FF">
            <w:pPr>
              <w:jc w:val="both"/>
              <w:rPr>
                <w:sz w:val="24"/>
                <w:szCs w:val="24"/>
                <w:lang w:val="en-US"/>
              </w:rPr>
            </w:pPr>
            <w:r w:rsidRPr="000C40B3">
              <w:rPr>
                <w:sz w:val="24"/>
                <w:szCs w:val="24"/>
                <w:lang w:val="en-US"/>
              </w:rPr>
              <w:t xml:space="preserve">RAL 2001, RAL 2003, RAL 2012, RAL 2013, RAL 3003, RAL 3004, RAL 3005, RAL 3014, RAL 3022, RAL 3032, RAL 4001, RAL 4004, RAL 4005, RAL 8001, RAL 8016, RAL 8017  RAL 8024  RAL 8022 RAL 8028, RAL 5000, RAL </w:t>
            </w:r>
            <w:r w:rsidRPr="000C40B3">
              <w:rPr>
                <w:sz w:val="24"/>
                <w:szCs w:val="24"/>
                <w:lang w:val="en-US"/>
              </w:rPr>
              <w:lastRenderedPageBreak/>
              <w:t xml:space="preserve">5007, RAL 5012, RAL 5013, RAL 5014, RAL 5018, RAL 5019, RAL 5024, RAL 6004, RAL 6010, RAL 6011, RAL 6017, RAL 6012, RAL 6027, RAL 6028, RAL 6033, RAL 6036, RAL 9003, RAL 9017 </w:t>
            </w:r>
          </w:p>
          <w:p w14:paraId="1CAAD02B" w14:textId="77777777" w:rsidR="00D017FF" w:rsidRPr="000C40B3" w:rsidRDefault="00D017FF" w:rsidP="00D017FF">
            <w:pPr>
              <w:jc w:val="both"/>
              <w:rPr>
                <w:sz w:val="24"/>
                <w:szCs w:val="24"/>
                <w:lang w:val="en-US"/>
              </w:rPr>
            </w:pPr>
          </w:p>
          <w:p w14:paraId="6000D47D" w14:textId="49D3F3DC" w:rsidR="00D017FF" w:rsidRPr="000C40B3" w:rsidRDefault="00D017FF" w:rsidP="00D017FF">
            <w:pPr>
              <w:jc w:val="both"/>
              <w:rPr>
                <w:sz w:val="24"/>
                <w:szCs w:val="24"/>
              </w:rPr>
            </w:pPr>
            <w:r w:rsidRPr="000C40B3">
              <w:rPr>
                <w:sz w:val="24"/>
                <w:szCs w:val="24"/>
              </w:rPr>
              <w:t>1.1.5</w:t>
            </w:r>
            <w:r w:rsidR="0053476F" w:rsidRPr="000C40B3">
              <w:rPr>
                <w:sz w:val="24"/>
                <w:szCs w:val="24"/>
              </w:rPr>
              <w:t>.</w:t>
            </w:r>
            <w:r w:rsidRPr="000C40B3">
              <w:rPr>
                <w:sz w:val="24"/>
                <w:szCs w:val="24"/>
              </w:rPr>
              <w:t xml:space="preserve">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1AE4BB92" w14:textId="24C501F0" w:rsidR="00D017FF" w:rsidRPr="000C40B3" w:rsidRDefault="0053476F" w:rsidP="00D017FF">
            <w:pPr>
              <w:jc w:val="both"/>
              <w:rPr>
                <w:sz w:val="24"/>
                <w:szCs w:val="24"/>
              </w:rPr>
            </w:pPr>
            <w:r w:rsidRPr="000C40B3">
              <w:rPr>
                <w:sz w:val="24"/>
                <w:szCs w:val="24"/>
              </w:rPr>
              <w:t>1.1.6.</w:t>
            </w:r>
            <w:r w:rsidR="00D017FF" w:rsidRPr="000C40B3">
              <w:rPr>
                <w:sz w:val="24"/>
                <w:szCs w:val="24"/>
              </w:rPr>
              <w:t xml:space="preserve"> Не допускается применять пигменты в составе натуральных материалов.</w:t>
            </w:r>
          </w:p>
          <w:p w14:paraId="53FC82B1" w14:textId="1649FB91" w:rsidR="00D017FF" w:rsidRPr="000C40B3" w:rsidRDefault="00D017FF" w:rsidP="00D017FF">
            <w:pPr>
              <w:jc w:val="both"/>
              <w:rPr>
                <w:sz w:val="24"/>
                <w:szCs w:val="24"/>
              </w:rPr>
            </w:pPr>
            <w:r w:rsidRPr="000C40B3">
              <w:rPr>
                <w:sz w:val="24"/>
                <w:szCs w:val="24"/>
              </w:rPr>
              <w:t>1.1.7</w:t>
            </w:r>
            <w:r w:rsidR="0053476F" w:rsidRPr="000C40B3">
              <w:rPr>
                <w:sz w:val="24"/>
                <w:szCs w:val="24"/>
              </w:rPr>
              <w:t>.</w:t>
            </w:r>
            <w:r w:rsidRPr="000C40B3">
              <w:rPr>
                <w:sz w:val="24"/>
                <w:szCs w:val="24"/>
              </w:rPr>
              <w:t xml:space="preserve"> В случае применения для отделки стен объекта капитального строительства наружных стеновых панелей цвет стыков наружных стеновой панелей должен соответствовать цвету панелей.</w:t>
            </w:r>
          </w:p>
          <w:p w14:paraId="192E920D" w14:textId="67B76C02" w:rsidR="00D017FF" w:rsidRPr="000C40B3" w:rsidRDefault="00D017FF" w:rsidP="00133CA3">
            <w:pPr>
              <w:jc w:val="both"/>
              <w:rPr>
                <w:sz w:val="24"/>
                <w:szCs w:val="24"/>
              </w:rPr>
            </w:pPr>
            <w:r w:rsidRPr="000C40B3">
              <w:rPr>
                <w:sz w:val="24"/>
                <w:szCs w:val="24"/>
              </w:rPr>
              <w:t>1.1.8</w:t>
            </w:r>
            <w:r w:rsidR="0053476F" w:rsidRPr="000C40B3">
              <w:rPr>
                <w:sz w:val="24"/>
                <w:szCs w:val="24"/>
              </w:rPr>
              <w:t>.</w:t>
            </w:r>
            <w:r w:rsidRPr="000C40B3">
              <w:rPr>
                <w:sz w:val="24"/>
                <w:szCs w:val="24"/>
              </w:rPr>
              <w:t xml:space="preserve"> Цветовое решение крепления на ви</w:t>
            </w:r>
            <w:r w:rsidR="00133CA3" w:rsidRPr="000C40B3">
              <w:rPr>
                <w:sz w:val="24"/>
                <w:szCs w:val="24"/>
              </w:rPr>
              <w:t xml:space="preserve">димых </w:t>
            </w:r>
            <w:proofErr w:type="spellStart"/>
            <w:r w:rsidR="00133CA3" w:rsidRPr="000C40B3">
              <w:rPr>
                <w:sz w:val="24"/>
                <w:szCs w:val="24"/>
              </w:rPr>
              <w:t>кляммерах</w:t>
            </w:r>
            <w:proofErr w:type="spellEnd"/>
            <w:r w:rsidR="00133CA3" w:rsidRPr="000C40B3">
              <w:rPr>
                <w:sz w:val="24"/>
                <w:szCs w:val="24"/>
              </w:rPr>
              <w:t xml:space="preserve"> должно </w:t>
            </w:r>
            <w:r w:rsidRPr="000C40B3">
              <w:rPr>
                <w:sz w:val="24"/>
                <w:szCs w:val="24"/>
              </w:rPr>
              <w:t>осуществляться в соответствии с одним из</w:t>
            </w:r>
            <w:r w:rsidR="00133CA3" w:rsidRPr="000C40B3">
              <w:rPr>
                <w:sz w:val="24"/>
                <w:szCs w:val="24"/>
              </w:rPr>
              <w:t xml:space="preserve"> </w:t>
            </w:r>
            <w:r w:rsidRPr="000C40B3">
              <w:rPr>
                <w:sz w:val="24"/>
                <w:szCs w:val="24"/>
              </w:rPr>
              <w:t>колеров</w:t>
            </w:r>
            <w:r w:rsidR="00133CA3" w:rsidRPr="000C40B3">
              <w:rPr>
                <w:sz w:val="24"/>
                <w:szCs w:val="24"/>
              </w:rPr>
              <w:t xml:space="preserve"> </w:t>
            </w:r>
            <w:r w:rsidRPr="000C40B3">
              <w:rPr>
                <w:sz w:val="24"/>
                <w:szCs w:val="24"/>
              </w:rPr>
              <w:t>элементов</w:t>
            </w:r>
            <w:r w:rsidR="00133CA3" w:rsidRPr="000C40B3">
              <w:rPr>
                <w:sz w:val="24"/>
                <w:szCs w:val="24"/>
              </w:rPr>
              <w:t xml:space="preserve"> </w:t>
            </w:r>
            <w:r w:rsidRPr="000C40B3">
              <w:rPr>
                <w:sz w:val="24"/>
                <w:szCs w:val="24"/>
              </w:rPr>
              <w:t>здания</w:t>
            </w:r>
            <w:r w:rsidR="00133CA3" w:rsidRPr="000C40B3">
              <w:rPr>
                <w:sz w:val="24"/>
                <w:szCs w:val="24"/>
              </w:rPr>
              <w:t xml:space="preserve"> </w:t>
            </w:r>
            <w:r w:rsidRPr="000C40B3">
              <w:rPr>
                <w:sz w:val="24"/>
                <w:szCs w:val="24"/>
              </w:rPr>
              <w:t>– стен, перекрытий, элементов окон)</w:t>
            </w:r>
            <w:r w:rsidR="00616568" w:rsidRPr="000C40B3">
              <w:rPr>
                <w:sz w:val="24"/>
                <w:szCs w:val="24"/>
              </w:rPr>
              <w:t>.</w:t>
            </w:r>
          </w:p>
        </w:tc>
      </w:tr>
      <w:tr w:rsidR="00D017FF" w:rsidRPr="00D017FF" w14:paraId="77B6FAA9" w14:textId="77777777" w:rsidTr="00D017FF">
        <w:tc>
          <w:tcPr>
            <w:tcW w:w="1980" w:type="dxa"/>
            <w:vMerge/>
          </w:tcPr>
          <w:p w14:paraId="325F7AF3" w14:textId="77777777" w:rsidR="00D017FF" w:rsidRPr="000C40B3" w:rsidRDefault="00D017FF" w:rsidP="00D017FF">
            <w:pPr>
              <w:pStyle w:val="s1"/>
              <w:spacing w:before="0" w:beforeAutospacing="0" w:after="0" w:afterAutospacing="0"/>
              <w:jc w:val="both"/>
            </w:pPr>
          </w:p>
        </w:tc>
        <w:tc>
          <w:tcPr>
            <w:tcW w:w="1417" w:type="dxa"/>
          </w:tcPr>
          <w:p w14:paraId="13FC8868" w14:textId="0A3B0325" w:rsidR="00D017FF" w:rsidRPr="000C40B3" w:rsidRDefault="00D017FF" w:rsidP="00D017FF">
            <w:pPr>
              <w:pStyle w:val="s1"/>
              <w:spacing w:before="0" w:beforeAutospacing="0" w:after="0" w:afterAutospacing="0"/>
              <w:jc w:val="both"/>
            </w:pPr>
            <w:r w:rsidRPr="000C40B3">
              <w:t>1.2</w:t>
            </w:r>
            <w:r w:rsidR="0053476F" w:rsidRPr="000C40B3">
              <w:t>.</w:t>
            </w:r>
            <w:r w:rsidRPr="000C40B3">
              <w:t xml:space="preserve"> Окна</w:t>
            </w:r>
          </w:p>
        </w:tc>
        <w:tc>
          <w:tcPr>
            <w:tcW w:w="6231" w:type="dxa"/>
          </w:tcPr>
          <w:p w14:paraId="5A09C63C" w14:textId="77777777" w:rsidR="00D017FF" w:rsidRPr="000C40B3" w:rsidRDefault="00D017FF" w:rsidP="00D017FF">
            <w:pPr>
              <w:jc w:val="both"/>
              <w:rPr>
                <w:sz w:val="24"/>
                <w:szCs w:val="24"/>
              </w:rPr>
            </w:pPr>
            <w:r w:rsidRPr="000C40B3">
              <w:rPr>
                <w:sz w:val="24"/>
                <w:szCs w:val="24"/>
              </w:rPr>
              <w:t xml:space="preserve">1.2.1. Все элементы оконных блоков, за исключением элементов оконных блоков встроенно-пристроенных нежилых помещений, должны выполняться из единого материала (ПВХ, алюминий, дерево) в цветовой гамме согласно нижеперечисленного перечня по цветовому стандарту международной системы </w:t>
            </w:r>
            <w:proofErr w:type="spellStart"/>
            <w:r w:rsidRPr="000C40B3">
              <w:rPr>
                <w:sz w:val="24"/>
                <w:szCs w:val="24"/>
              </w:rPr>
              <w:t>RALClassic</w:t>
            </w:r>
            <w:proofErr w:type="spellEnd"/>
            <w:r w:rsidRPr="000C40B3">
              <w:rPr>
                <w:sz w:val="24"/>
                <w:szCs w:val="24"/>
              </w:rPr>
              <w:t>:</w:t>
            </w:r>
          </w:p>
          <w:p w14:paraId="4406DE70" w14:textId="77777777" w:rsidR="00D017FF" w:rsidRPr="000C40B3" w:rsidRDefault="00D017FF" w:rsidP="00D017FF">
            <w:pPr>
              <w:jc w:val="both"/>
              <w:rPr>
                <w:sz w:val="24"/>
                <w:szCs w:val="24"/>
                <w:lang w:val="en-US"/>
              </w:rPr>
            </w:pPr>
            <w:r w:rsidRPr="000C40B3">
              <w:rPr>
                <w:sz w:val="24"/>
                <w:szCs w:val="24"/>
                <w:lang w:val="en-US"/>
              </w:rPr>
              <w:t xml:space="preserve">RAL 8014, RAL 7021, RAL 1002, RAL 9010, RAL 7010, RAL 7011, RAL 7024, RAL 7026, RAL 7021, </w:t>
            </w:r>
          </w:p>
          <w:p w14:paraId="56904514" w14:textId="77777777" w:rsidR="00D017FF" w:rsidRPr="000C40B3" w:rsidRDefault="00D017FF" w:rsidP="00D017FF">
            <w:pPr>
              <w:jc w:val="both"/>
              <w:rPr>
                <w:sz w:val="24"/>
                <w:szCs w:val="24"/>
              </w:rPr>
            </w:pPr>
            <w:r w:rsidRPr="000C40B3">
              <w:rPr>
                <w:sz w:val="24"/>
                <w:szCs w:val="24"/>
              </w:rPr>
              <w:t>RAL 9011, RAL 9005</w:t>
            </w:r>
          </w:p>
        </w:tc>
      </w:tr>
      <w:tr w:rsidR="00D017FF" w:rsidRPr="00D017FF" w14:paraId="028C9688" w14:textId="77777777" w:rsidTr="00D017FF">
        <w:tc>
          <w:tcPr>
            <w:tcW w:w="1980" w:type="dxa"/>
            <w:vMerge/>
          </w:tcPr>
          <w:p w14:paraId="41BB22E6" w14:textId="77777777" w:rsidR="00D017FF" w:rsidRPr="000C40B3" w:rsidRDefault="00D017FF" w:rsidP="00D017FF">
            <w:pPr>
              <w:pStyle w:val="s1"/>
              <w:spacing w:before="0" w:beforeAutospacing="0" w:after="0" w:afterAutospacing="0"/>
              <w:jc w:val="both"/>
            </w:pPr>
          </w:p>
        </w:tc>
        <w:tc>
          <w:tcPr>
            <w:tcW w:w="1417" w:type="dxa"/>
          </w:tcPr>
          <w:p w14:paraId="4336B4FC" w14:textId="7C27C22D" w:rsidR="00D017FF" w:rsidRPr="000C40B3" w:rsidRDefault="00D017FF" w:rsidP="00D017FF">
            <w:pPr>
              <w:jc w:val="both"/>
              <w:rPr>
                <w:sz w:val="24"/>
                <w:szCs w:val="24"/>
              </w:rPr>
            </w:pPr>
            <w:r w:rsidRPr="000C40B3">
              <w:rPr>
                <w:sz w:val="24"/>
                <w:szCs w:val="24"/>
              </w:rPr>
              <w:t>1.3</w:t>
            </w:r>
            <w:r w:rsidR="0053476F" w:rsidRPr="000C40B3">
              <w:rPr>
                <w:sz w:val="24"/>
                <w:szCs w:val="24"/>
              </w:rPr>
              <w:t>.</w:t>
            </w:r>
            <w:r w:rsidRPr="000C40B3">
              <w:rPr>
                <w:sz w:val="24"/>
                <w:szCs w:val="24"/>
              </w:rPr>
              <w:t xml:space="preserve"> Остекление</w:t>
            </w:r>
          </w:p>
        </w:tc>
        <w:tc>
          <w:tcPr>
            <w:tcW w:w="6231" w:type="dxa"/>
          </w:tcPr>
          <w:p w14:paraId="24CA02D0" w14:textId="2370275F" w:rsidR="00D017FF" w:rsidRPr="000C40B3" w:rsidRDefault="00D017FF" w:rsidP="00D017FF">
            <w:pPr>
              <w:jc w:val="both"/>
              <w:rPr>
                <w:sz w:val="24"/>
                <w:szCs w:val="24"/>
              </w:rPr>
            </w:pPr>
            <w:r w:rsidRPr="000C40B3">
              <w:rPr>
                <w:sz w:val="24"/>
                <w:szCs w:val="24"/>
              </w:rPr>
              <w:t>1.3.1</w:t>
            </w:r>
            <w:r w:rsidR="0053476F" w:rsidRPr="000C40B3">
              <w:rPr>
                <w:sz w:val="24"/>
                <w:szCs w:val="24"/>
              </w:rPr>
              <w:t>.</w:t>
            </w:r>
            <w:r w:rsidRPr="000C40B3">
              <w:rPr>
                <w:sz w:val="24"/>
                <w:szCs w:val="24"/>
              </w:rPr>
              <w:t xml:space="preserve"> Цветовое решение конструкций остекления должно осуществляться в нейтральных цветах (максимальной прозрачностью, без искажения цвета).</w:t>
            </w:r>
          </w:p>
          <w:p w14:paraId="74DAA22D" w14:textId="2F939066" w:rsidR="00D017FF" w:rsidRPr="000C40B3" w:rsidRDefault="00D017FF" w:rsidP="00D017FF">
            <w:pPr>
              <w:jc w:val="both"/>
              <w:rPr>
                <w:sz w:val="24"/>
                <w:szCs w:val="24"/>
              </w:rPr>
            </w:pPr>
            <w:r w:rsidRPr="000C40B3">
              <w:rPr>
                <w:sz w:val="24"/>
                <w:szCs w:val="24"/>
              </w:rPr>
              <w:t>1.3.2</w:t>
            </w:r>
            <w:r w:rsidR="00133CA3" w:rsidRPr="000C40B3">
              <w:rPr>
                <w:sz w:val="24"/>
                <w:szCs w:val="24"/>
              </w:rPr>
              <w:t>.</w:t>
            </w:r>
            <w:r w:rsidRPr="000C40B3">
              <w:rPr>
                <w:sz w:val="24"/>
                <w:szCs w:val="24"/>
              </w:rPr>
              <w:t xml:space="preserve"> При остеклении балконов (лоджий) глухие пластиковые заполнения необходимо принимать в цвет основного или дополнительного цветов, разрешенных по цветовой палитре RAL, указанных в п. 1.1.2 и 1.1.3 данной таблицы.</w:t>
            </w:r>
          </w:p>
        </w:tc>
      </w:tr>
      <w:tr w:rsidR="00D017FF" w:rsidRPr="00D017FF" w14:paraId="0608ACD7" w14:textId="77777777" w:rsidTr="00D017FF">
        <w:tc>
          <w:tcPr>
            <w:tcW w:w="1980" w:type="dxa"/>
            <w:vMerge/>
          </w:tcPr>
          <w:p w14:paraId="66778E62" w14:textId="77777777" w:rsidR="00D017FF" w:rsidRPr="000C40B3" w:rsidRDefault="00D017FF" w:rsidP="00D017FF">
            <w:pPr>
              <w:pStyle w:val="s1"/>
              <w:spacing w:before="0" w:beforeAutospacing="0" w:after="0" w:afterAutospacing="0"/>
              <w:jc w:val="both"/>
            </w:pPr>
          </w:p>
        </w:tc>
        <w:tc>
          <w:tcPr>
            <w:tcW w:w="1417" w:type="dxa"/>
          </w:tcPr>
          <w:p w14:paraId="139E418A" w14:textId="4599C9E8" w:rsidR="00D017FF" w:rsidRPr="000C40B3" w:rsidRDefault="00D017FF" w:rsidP="0053476F">
            <w:pPr>
              <w:pStyle w:val="s1"/>
              <w:spacing w:before="0" w:beforeAutospacing="0" w:after="0" w:afterAutospacing="0"/>
              <w:jc w:val="both"/>
            </w:pPr>
            <w:r w:rsidRPr="000C40B3">
              <w:t>1.4</w:t>
            </w:r>
            <w:r w:rsidR="0053476F" w:rsidRPr="000C40B3">
              <w:t>.</w:t>
            </w:r>
            <w:r w:rsidRPr="000C40B3">
              <w:t xml:space="preserve"> Цоколь</w:t>
            </w:r>
          </w:p>
        </w:tc>
        <w:tc>
          <w:tcPr>
            <w:tcW w:w="6231" w:type="dxa"/>
          </w:tcPr>
          <w:p w14:paraId="3944FFE2" w14:textId="26358665" w:rsidR="00D017FF" w:rsidRPr="000C40B3" w:rsidRDefault="00D017FF" w:rsidP="00D017FF">
            <w:pPr>
              <w:jc w:val="both"/>
              <w:rPr>
                <w:sz w:val="24"/>
                <w:szCs w:val="24"/>
              </w:rPr>
            </w:pPr>
            <w:r w:rsidRPr="000C40B3">
              <w:rPr>
                <w:sz w:val="24"/>
                <w:szCs w:val="24"/>
              </w:rPr>
              <w:t>1.4.1</w:t>
            </w:r>
            <w:r w:rsidR="0053476F" w:rsidRPr="000C40B3">
              <w:rPr>
                <w:sz w:val="24"/>
                <w:szCs w:val="24"/>
              </w:rPr>
              <w:t>.</w:t>
            </w:r>
            <w:r w:rsidRPr="000C40B3">
              <w:rPr>
                <w:sz w:val="24"/>
                <w:szCs w:val="24"/>
              </w:rPr>
              <w:t xml:space="preserve"> Цветовое решение цоколя должно соответствовать цвету одного из элементов фасада здания (стены, элементы окон) и определяться в соответствие с разрешенной к использованию цветовой палитры RAL.</w:t>
            </w:r>
          </w:p>
          <w:p w14:paraId="27195626" w14:textId="26594CAC" w:rsidR="00D017FF" w:rsidRPr="000C40B3" w:rsidRDefault="00D017FF" w:rsidP="00D017FF">
            <w:pPr>
              <w:jc w:val="both"/>
              <w:rPr>
                <w:sz w:val="24"/>
                <w:szCs w:val="24"/>
              </w:rPr>
            </w:pPr>
            <w:r w:rsidRPr="000C40B3">
              <w:rPr>
                <w:sz w:val="24"/>
                <w:szCs w:val="24"/>
              </w:rPr>
              <w:t>1.4.2</w:t>
            </w:r>
            <w:r w:rsidR="0053476F" w:rsidRPr="000C40B3">
              <w:rPr>
                <w:sz w:val="24"/>
                <w:szCs w:val="24"/>
              </w:rPr>
              <w:t>.</w:t>
            </w:r>
            <w:r w:rsidRPr="000C40B3">
              <w:rPr>
                <w:sz w:val="24"/>
                <w:szCs w:val="24"/>
              </w:rPr>
              <w:t xml:space="preserve">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120AA981" w14:textId="5D5A3418" w:rsidR="00D017FF" w:rsidRPr="000C40B3" w:rsidRDefault="00D017FF" w:rsidP="00D017FF">
            <w:pPr>
              <w:jc w:val="both"/>
              <w:rPr>
                <w:sz w:val="24"/>
                <w:szCs w:val="24"/>
              </w:rPr>
            </w:pPr>
            <w:r w:rsidRPr="000C40B3">
              <w:rPr>
                <w:sz w:val="24"/>
                <w:szCs w:val="24"/>
              </w:rPr>
              <w:t>1.4.3</w:t>
            </w:r>
            <w:r w:rsidR="0053476F" w:rsidRPr="000C40B3">
              <w:rPr>
                <w:sz w:val="24"/>
                <w:szCs w:val="24"/>
              </w:rPr>
              <w:t>.</w:t>
            </w:r>
            <w:r w:rsidRPr="000C40B3">
              <w:rPr>
                <w:sz w:val="24"/>
                <w:szCs w:val="24"/>
              </w:rPr>
              <w:t xml:space="preserve"> Не допускается применение цветовых пигментов в составе натуральных материалов. </w:t>
            </w:r>
          </w:p>
          <w:p w14:paraId="3E156818" w14:textId="49FAA8E8" w:rsidR="00D017FF" w:rsidRPr="000C40B3" w:rsidRDefault="00D017FF" w:rsidP="00D017FF">
            <w:pPr>
              <w:jc w:val="both"/>
              <w:rPr>
                <w:sz w:val="24"/>
                <w:szCs w:val="24"/>
              </w:rPr>
            </w:pPr>
            <w:r w:rsidRPr="000C40B3">
              <w:rPr>
                <w:sz w:val="24"/>
                <w:szCs w:val="24"/>
              </w:rPr>
              <w:t>1.4.4</w:t>
            </w:r>
            <w:r w:rsidR="0053476F" w:rsidRPr="000C40B3">
              <w:rPr>
                <w:sz w:val="24"/>
                <w:szCs w:val="24"/>
              </w:rPr>
              <w:t>.</w:t>
            </w:r>
            <w:r w:rsidRPr="000C40B3">
              <w:rPr>
                <w:sz w:val="24"/>
                <w:szCs w:val="24"/>
              </w:rPr>
              <w:t xml:space="preserve"> В случае применения для отделки цоколя наружных стеновых панелей цвет стыков наружных стеновой панелей должен соответствовать цвету панелей.</w:t>
            </w:r>
          </w:p>
          <w:p w14:paraId="56473D54" w14:textId="5F55D1BF" w:rsidR="00D017FF" w:rsidRPr="000C40B3" w:rsidRDefault="00D017FF" w:rsidP="00D017FF">
            <w:pPr>
              <w:pStyle w:val="s1"/>
              <w:spacing w:before="0" w:beforeAutospacing="0" w:after="0" w:afterAutospacing="0"/>
              <w:jc w:val="both"/>
            </w:pPr>
            <w:r w:rsidRPr="000C40B3">
              <w:lastRenderedPageBreak/>
              <w:t>1.4.5</w:t>
            </w:r>
            <w:r w:rsidR="0053476F" w:rsidRPr="000C40B3">
              <w:t>.</w:t>
            </w:r>
            <w:r w:rsidRPr="000C40B3">
              <w:t xml:space="preserve"> В случае применения для отделки цоколя материалов с креплением на видимых </w:t>
            </w:r>
            <w:proofErr w:type="spellStart"/>
            <w:r w:rsidRPr="000C40B3">
              <w:t>кляммерах</w:t>
            </w:r>
            <w:proofErr w:type="spellEnd"/>
            <w:r w:rsidRPr="000C40B3">
              <w:t xml:space="preserve"> цвет </w:t>
            </w:r>
            <w:proofErr w:type="spellStart"/>
            <w:r w:rsidRPr="000C40B3">
              <w:t>кляммеров</w:t>
            </w:r>
            <w:proofErr w:type="spellEnd"/>
            <w:r w:rsidRPr="000C40B3">
              <w:t xml:space="preserve"> должен соответствовать цвету материала отделки цоколя</w:t>
            </w:r>
            <w:r w:rsidR="00616568" w:rsidRPr="000C40B3">
              <w:t>.</w:t>
            </w:r>
          </w:p>
        </w:tc>
      </w:tr>
      <w:tr w:rsidR="00D017FF" w:rsidRPr="00D017FF" w14:paraId="0ED46218" w14:textId="77777777" w:rsidTr="00D017FF">
        <w:tc>
          <w:tcPr>
            <w:tcW w:w="1980" w:type="dxa"/>
            <w:vMerge/>
          </w:tcPr>
          <w:p w14:paraId="15DB681C" w14:textId="77777777" w:rsidR="00D017FF" w:rsidRPr="000C40B3" w:rsidRDefault="00D017FF" w:rsidP="00D017FF">
            <w:pPr>
              <w:pStyle w:val="s1"/>
              <w:spacing w:before="0" w:beforeAutospacing="0" w:after="0" w:afterAutospacing="0"/>
              <w:jc w:val="both"/>
            </w:pPr>
          </w:p>
        </w:tc>
        <w:tc>
          <w:tcPr>
            <w:tcW w:w="1417" w:type="dxa"/>
          </w:tcPr>
          <w:p w14:paraId="1D35AFE6" w14:textId="1C64538C" w:rsidR="00D017FF" w:rsidRPr="000C40B3" w:rsidRDefault="00D017FF" w:rsidP="00D017FF">
            <w:pPr>
              <w:pStyle w:val="s1"/>
              <w:spacing w:before="0" w:beforeAutospacing="0" w:after="0" w:afterAutospacing="0"/>
              <w:jc w:val="both"/>
            </w:pPr>
            <w:r w:rsidRPr="000C40B3">
              <w:t>1.5</w:t>
            </w:r>
            <w:r w:rsidR="0053476F" w:rsidRPr="000C40B3">
              <w:t>.</w:t>
            </w:r>
            <w:r w:rsidRPr="000C40B3">
              <w:t xml:space="preserve"> Кровля</w:t>
            </w:r>
          </w:p>
        </w:tc>
        <w:tc>
          <w:tcPr>
            <w:tcW w:w="6231" w:type="dxa"/>
          </w:tcPr>
          <w:p w14:paraId="2FA9C719" w14:textId="16CC5244" w:rsidR="00D017FF" w:rsidRPr="000C40B3" w:rsidRDefault="00D017FF" w:rsidP="00D017FF">
            <w:pPr>
              <w:jc w:val="both"/>
              <w:rPr>
                <w:sz w:val="24"/>
                <w:szCs w:val="24"/>
              </w:rPr>
            </w:pPr>
            <w:r w:rsidRPr="000C40B3">
              <w:rPr>
                <w:sz w:val="24"/>
                <w:szCs w:val="24"/>
              </w:rPr>
              <w:t>1.5.1</w:t>
            </w:r>
            <w:r w:rsidR="0053476F" w:rsidRPr="000C40B3">
              <w:rPr>
                <w:sz w:val="24"/>
                <w:szCs w:val="24"/>
              </w:rPr>
              <w:t>.</w:t>
            </w:r>
            <w:r w:rsidRPr="000C40B3">
              <w:rPr>
                <w:sz w:val="24"/>
                <w:szCs w:val="24"/>
              </w:rPr>
              <w:t xml:space="preserve"> Цвет покрытия кровли необходимо определять из нижеперечисленного перечня по цветовому стандарту международной системы </w:t>
            </w:r>
            <w:proofErr w:type="spellStart"/>
            <w:r w:rsidRPr="000C40B3">
              <w:rPr>
                <w:sz w:val="24"/>
                <w:szCs w:val="24"/>
              </w:rPr>
              <w:t>RALClassic</w:t>
            </w:r>
            <w:proofErr w:type="spellEnd"/>
            <w:r w:rsidRPr="000C40B3">
              <w:rPr>
                <w:sz w:val="24"/>
                <w:szCs w:val="24"/>
              </w:rPr>
              <w:t>:</w:t>
            </w:r>
          </w:p>
          <w:p w14:paraId="1F47DAEF" w14:textId="77777777" w:rsidR="00D017FF" w:rsidRPr="000C40B3" w:rsidRDefault="00D017FF" w:rsidP="00D017FF">
            <w:pPr>
              <w:rPr>
                <w:sz w:val="24"/>
                <w:szCs w:val="24"/>
                <w:lang w:val="en-US"/>
              </w:rPr>
            </w:pPr>
            <w:r w:rsidRPr="000C40B3">
              <w:rPr>
                <w:sz w:val="24"/>
                <w:szCs w:val="24"/>
                <w:lang w:val="en-US"/>
              </w:rPr>
              <w:t xml:space="preserve">RAL 3005, RAL 3007, RAL 9006, RAL 8004, RAL 8011, RAL 8028, RAL 7021, RAL 7024, RAL 7045, RAL 9006, </w:t>
            </w:r>
          </w:p>
          <w:p w14:paraId="709E1A4A" w14:textId="6FAFF34A" w:rsidR="00D017FF" w:rsidRPr="000C40B3" w:rsidRDefault="00D017FF" w:rsidP="00D017FF">
            <w:pPr>
              <w:rPr>
                <w:sz w:val="24"/>
                <w:szCs w:val="24"/>
              </w:rPr>
            </w:pPr>
            <w:r w:rsidRPr="000C40B3">
              <w:rPr>
                <w:sz w:val="24"/>
                <w:szCs w:val="24"/>
              </w:rPr>
              <w:t>RAL 9011</w:t>
            </w:r>
          </w:p>
          <w:p w14:paraId="7C6376E0" w14:textId="1F5C219C" w:rsidR="00D017FF" w:rsidRPr="000C40B3" w:rsidRDefault="00D017FF" w:rsidP="00D017FF">
            <w:pPr>
              <w:pStyle w:val="s1"/>
              <w:spacing w:before="0" w:beforeAutospacing="0" w:after="0" w:afterAutospacing="0"/>
              <w:jc w:val="both"/>
            </w:pPr>
            <w:r w:rsidRPr="000C40B3">
              <w:t>1.5.2</w:t>
            </w:r>
            <w:r w:rsidR="0053476F" w:rsidRPr="000C40B3">
              <w:t>.</w:t>
            </w:r>
            <w:r w:rsidRPr="000C40B3">
              <w:t xml:space="preserve"> Все элементы кровли необходимо выполнять в едином цветовом решении.</w:t>
            </w:r>
          </w:p>
        </w:tc>
      </w:tr>
      <w:tr w:rsidR="00D017FF" w:rsidRPr="00D017FF" w14:paraId="55277ABE" w14:textId="77777777" w:rsidTr="00D017FF">
        <w:tc>
          <w:tcPr>
            <w:tcW w:w="1980" w:type="dxa"/>
            <w:vMerge/>
          </w:tcPr>
          <w:p w14:paraId="04C3E9CC" w14:textId="77777777" w:rsidR="00D017FF" w:rsidRPr="000C40B3" w:rsidRDefault="00D017FF" w:rsidP="00D017FF">
            <w:pPr>
              <w:pStyle w:val="s1"/>
              <w:spacing w:before="0" w:beforeAutospacing="0" w:after="0" w:afterAutospacing="0"/>
              <w:jc w:val="both"/>
            </w:pPr>
          </w:p>
        </w:tc>
        <w:tc>
          <w:tcPr>
            <w:tcW w:w="1417" w:type="dxa"/>
          </w:tcPr>
          <w:p w14:paraId="6AECD7A0" w14:textId="3C2E2ABA" w:rsidR="00D017FF" w:rsidRPr="000C40B3" w:rsidRDefault="00D017FF" w:rsidP="00D017FF">
            <w:pPr>
              <w:pStyle w:val="s1"/>
              <w:spacing w:before="0" w:beforeAutospacing="0" w:after="0" w:afterAutospacing="0"/>
              <w:jc w:val="both"/>
            </w:pPr>
            <w:r w:rsidRPr="000C40B3">
              <w:t>1.6</w:t>
            </w:r>
            <w:r w:rsidR="0053476F" w:rsidRPr="000C40B3">
              <w:t>.</w:t>
            </w:r>
            <w:r w:rsidRPr="000C40B3">
              <w:t xml:space="preserve"> Элементы входных групп</w:t>
            </w:r>
          </w:p>
        </w:tc>
        <w:tc>
          <w:tcPr>
            <w:tcW w:w="6231" w:type="dxa"/>
          </w:tcPr>
          <w:p w14:paraId="1B190EE3" w14:textId="1B8A44D2" w:rsidR="00D017FF" w:rsidRPr="000C40B3" w:rsidRDefault="00D017FF" w:rsidP="00D017FF">
            <w:pPr>
              <w:jc w:val="both"/>
              <w:rPr>
                <w:sz w:val="24"/>
                <w:szCs w:val="24"/>
              </w:rPr>
            </w:pPr>
            <w:r w:rsidRPr="000C40B3">
              <w:rPr>
                <w:sz w:val="24"/>
                <w:szCs w:val="24"/>
              </w:rPr>
              <w:t>1.6.1</w:t>
            </w:r>
            <w:r w:rsidR="0053476F" w:rsidRPr="000C40B3">
              <w:rPr>
                <w:sz w:val="24"/>
                <w:szCs w:val="24"/>
              </w:rPr>
              <w:t>.</w:t>
            </w:r>
            <w:r w:rsidRPr="000C40B3">
              <w:rPr>
                <w:sz w:val="24"/>
                <w:szCs w:val="24"/>
              </w:rPr>
              <w:t xml:space="preserve"> Цветовое решение входных групп необходимо определять в соответствии с цветом отделки одного из элементов фасада здания с возможным добавлением акцентных оттенков, указанных в п. 1.1.4 данной таблицы.</w:t>
            </w:r>
          </w:p>
          <w:p w14:paraId="2B5CD463" w14:textId="6C31C4A5" w:rsidR="00D017FF" w:rsidRPr="000C40B3" w:rsidRDefault="00D017FF" w:rsidP="00D017FF">
            <w:pPr>
              <w:jc w:val="both"/>
              <w:rPr>
                <w:sz w:val="24"/>
                <w:szCs w:val="24"/>
              </w:rPr>
            </w:pPr>
            <w:r w:rsidRPr="000C40B3">
              <w:rPr>
                <w:sz w:val="24"/>
                <w:szCs w:val="24"/>
              </w:rPr>
              <w:t>1.6.2</w:t>
            </w:r>
            <w:r w:rsidR="0053476F" w:rsidRPr="000C40B3">
              <w:rPr>
                <w:sz w:val="24"/>
                <w:szCs w:val="24"/>
              </w:rPr>
              <w:t>.</w:t>
            </w:r>
            <w:r w:rsidRPr="000C40B3">
              <w:rPr>
                <w:sz w:val="24"/>
                <w:szCs w:val="24"/>
              </w:rPr>
              <w:t xml:space="preserve">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234C9D1A" w14:textId="70399FED" w:rsidR="00D017FF" w:rsidRPr="000C40B3" w:rsidRDefault="00D017FF" w:rsidP="00D017FF">
            <w:pPr>
              <w:jc w:val="both"/>
              <w:rPr>
                <w:sz w:val="24"/>
                <w:szCs w:val="24"/>
              </w:rPr>
            </w:pPr>
            <w:r w:rsidRPr="000C40B3">
              <w:rPr>
                <w:sz w:val="24"/>
                <w:szCs w:val="24"/>
              </w:rPr>
              <w:t>1.6.3</w:t>
            </w:r>
            <w:r w:rsidR="0053476F" w:rsidRPr="000C40B3">
              <w:rPr>
                <w:sz w:val="24"/>
                <w:szCs w:val="24"/>
              </w:rPr>
              <w:t>.</w:t>
            </w:r>
            <w:r w:rsidRPr="000C40B3">
              <w:rPr>
                <w:sz w:val="24"/>
                <w:szCs w:val="24"/>
              </w:rPr>
              <w:t xml:space="preserve"> Не допускается применение цветовых пигментов в составе натуральных материалов.</w:t>
            </w:r>
          </w:p>
          <w:p w14:paraId="4D33BEB1" w14:textId="77777777" w:rsidR="00D017FF" w:rsidRPr="000C40B3" w:rsidRDefault="00D017FF" w:rsidP="00D017FF">
            <w:pPr>
              <w:jc w:val="both"/>
              <w:rPr>
                <w:sz w:val="24"/>
                <w:szCs w:val="24"/>
              </w:rPr>
            </w:pPr>
            <w:r w:rsidRPr="000C40B3">
              <w:rPr>
                <w:sz w:val="24"/>
                <w:szCs w:val="24"/>
              </w:rPr>
              <w:t xml:space="preserve">1.6.4. В случае применения для отделки входных групп материалов с креплением на видимых </w:t>
            </w:r>
            <w:proofErr w:type="spellStart"/>
            <w:r w:rsidRPr="000C40B3">
              <w:rPr>
                <w:sz w:val="24"/>
                <w:szCs w:val="24"/>
              </w:rPr>
              <w:t>кляммерах</w:t>
            </w:r>
            <w:proofErr w:type="spellEnd"/>
            <w:r w:rsidRPr="000C40B3">
              <w:rPr>
                <w:sz w:val="24"/>
                <w:szCs w:val="24"/>
              </w:rPr>
              <w:t xml:space="preserve"> цвет </w:t>
            </w:r>
            <w:proofErr w:type="spellStart"/>
            <w:r w:rsidRPr="000C40B3">
              <w:rPr>
                <w:sz w:val="24"/>
                <w:szCs w:val="24"/>
              </w:rPr>
              <w:t>кляммеров</w:t>
            </w:r>
            <w:proofErr w:type="spellEnd"/>
            <w:r w:rsidRPr="000C40B3">
              <w:rPr>
                <w:sz w:val="24"/>
                <w:szCs w:val="24"/>
              </w:rPr>
              <w:t xml:space="preserve"> должен соответствовать цвету материалов отделки элементов входной группы.</w:t>
            </w:r>
          </w:p>
        </w:tc>
      </w:tr>
      <w:tr w:rsidR="00D017FF" w:rsidRPr="0051659C" w14:paraId="77A7AC3C" w14:textId="77777777" w:rsidTr="00D017FF">
        <w:tc>
          <w:tcPr>
            <w:tcW w:w="1980" w:type="dxa"/>
            <w:vMerge/>
          </w:tcPr>
          <w:p w14:paraId="669CC12F" w14:textId="77777777" w:rsidR="00D017FF" w:rsidRPr="000C40B3" w:rsidRDefault="00D017FF" w:rsidP="00D017FF">
            <w:pPr>
              <w:pStyle w:val="s1"/>
              <w:spacing w:before="0" w:beforeAutospacing="0" w:after="0" w:afterAutospacing="0"/>
              <w:jc w:val="both"/>
            </w:pPr>
          </w:p>
        </w:tc>
        <w:tc>
          <w:tcPr>
            <w:tcW w:w="1417" w:type="dxa"/>
          </w:tcPr>
          <w:p w14:paraId="26AC1313" w14:textId="7195230D" w:rsidR="00D017FF" w:rsidRPr="000C40B3" w:rsidRDefault="00D017FF" w:rsidP="00D017FF">
            <w:pPr>
              <w:pStyle w:val="s1"/>
              <w:spacing w:before="0" w:beforeAutospacing="0" w:after="0" w:afterAutospacing="0"/>
              <w:jc w:val="both"/>
            </w:pPr>
            <w:r w:rsidRPr="000C40B3">
              <w:t>1.7</w:t>
            </w:r>
            <w:r w:rsidR="0053476F" w:rsidRPr="000C40B3">
              <w:t>.</w:t>
            </w:r>
            <w:r w:rsidRPr="000C40B3">
              <w:t xml:space="preserve"> Ограждение </w:t>
            </w:r>
          </w:p>
        </w:tc>
        <w:tc>
          <w:tcPr>
            <w:tcW w:w="6231" w:type="dxa"/>
          </w:tcPr>
          <w:p w14:paraId="32648211" w14:textId="3EE8EAC2" w:rsidR="00D017FF" w:rsidRPr="000C40B3" w:rsidRDefault="00D017FF" w:rsidP="00D017FF">
            <w:pPr>
              <w:jc w:val="both"/>
              <w:rPr>
                <w:sz w:val="24"/>
                <w:szCs w:val="24"/>
              </w:rPr>
            </w:pPr>
            <w:r w:rsidRPr="000C40B3">
              <w:rPr>
                <w:sz w:val="24"/>
                <w:szCs w:val="24"/>
              </w:rPr>
              <w:t>1.7.1</w:t>
            </w:r>
            <w:r w:rsidR="0053476F" w:rsidRPr="000C40B3">
              <w:rPr>
                <w:sz w:val="24"/>
                <w:szCs w:val="24"/>
              </w:rPr>
              <w:t>.</w:t>
            </w:r>
            <w:r w:rsidRPr="000C40B3">
              <w:rPr>
                <w:sz w:val="24"/>
                <w:szCs w:val="24"/>
              </w:rPr>
              <w:t xml:space="preserve"> Цветовое решение элементов ограждений земельного участка, балконов, лоджий, парапетов, необходимо определять из нижеперечисленного перечня цветовой палитрой по цветовому стандарту международной системы </w:t>
            </w:r>
            <w:proofErr w:type="spellStart"/>
            <w:r w:rsidRPr="000C40B3">
              <w:rPr>
                <w:sz w:val="24"/>
                <w:szCs w:val="24"/>
              </w:rPr>
              <w:t>RALClassic</w:t>
            </w:r>
            <w:proofErr w:type="spellEnd"/>
            <w:r w:rsidRPr="000C40B3">
              <w:rPr>
                <w:sz w:val="24"/>
                <w:szCs w:val="24"/>
              </w:rPr>
              <w:t>:</w:t>
            </w:r>
          </w:p>
          <w:p w14:paraId="54DE8890" w14:textId="77777777" w:rsidR="00D017FF" w:rsidRPr="000C40B3" w:rsidRDefault="00D017FF" w:rsidP="00D017FF">
            <w:pPr>
              <w:jc w:val="both"/>
              <w:rPr>
                <w:sz w:val="24"/>
                <w:szCs w:val="24"/>
                <w:lang w:val="en-US"/>
              </w:rPr>
            </w:pPr>
            <w:r w:rsidRPr="000C40B3">
              <w:rPr>
                <w:sz w:val="24"/>
                <w:szCs w:val="24"/>
                <w:lang w:val="en-US"/>
              </w:rPr>
              <w:t xml:space="preserve">RAL 9005, RAL 7016, RAL 7024, RAL 7005, RAL 7004, RAL 9006, RAL 9010, RAL 9001, RAL 7032, RAL 1019, </w:t>
            </w:r>
          </w:p>
          <w:p w14:paraId="7829D39A" w14:textId="77777777" w:rsidR="00D017FF" w:rsidRPr="000C40B3" w:rsidRDefault="00D017FF" w:rsidP="00D017FF">
            <w:pPr>
              <w:jc w:val="both"/>
              <w:rPr>
                <w:sz w:val="24"/>
                <w:szCs w:val="24"/>
                <w:lang w:val="en-US"/>
              </w:rPr>
            </w:pPr>
            <w:r w:rsidRPr="000C40B3">
              <w:rPr>
                <w:sz w:val="24"/>
                <w:szCs w:val="24"/>
                <w:lang w:val="en-US"/>
              </w:rPr>
              <w:t>RAL 1019, RAL 8028, RAL 8017, RAL 6020, RAL 6003, RAL 7035, RAL 7045, RAL 9011, RAL 7021.</w:t>
            </w:r>
          </w:p>
        </w:tc>
      </w:tr>
      <w:tr w:rsidR="00D017FF" w:rsidRPr="00D017FF" w14:paraId="758DD7B1" w14:textId="77777777" w:rsidTr="00D017FF">
        <w:tc>
          <w:tcPr>
            <w:tcW w:w="1980" w:type="dxa"/>
            <w:vMerge w:val="restart"/>
          </w:tcPr>
          <w:p w14:paraId="76876C36" w14:textId="77777777" w:rsidR="00D017FF" w:rsidRPr="000C40B3" w:rsidRDefault="00D017FF" w:rsidP="00D017FF">
            <w:pPr>
              <w:jc w:val="both"/>
              <w:rPr>
                <w:sz w:val="24"/>
                <w:szCs w:val="24"/>
              </w:rPr>
            </w:pPr>
            <w:r w:rsidRPr="000C40B3">
              <w:rPr>
                <w:sz w:val="24"/>
                <w:szCs w:val="24"/>
              </w:rPr>
              <w:t>2.Требования к отделочным и (или) строительным материалам объектов капитального строительства</w:t>
            </w:r>
          </w:p>
        </w:tc>
        <w:tc>
          <w:tcPr>
            <w:tcW w:w="1417" w:type="dxa"/>
          </w:tcPr>
          <w:p w14:paraId="444F3B8B" w14:textId="289FCBDC" w:rsidR="00D017FF" w:rsidRPr="000C40B3" w:rsidRDefault="00D017FF" w:rsidP="00D017FF">
            <w:pPr>
              <w:jc w:val="both"/>
              <w:rPr>
                <w:sz w:val="24"/>
                <w:szCs w:val="24"/>
              </w:rPr>
            </w:pPr>
            <w:r w:rsidRPr="000C40B3">
              <w:rPr>
                <w:sz w:val="24"/>
                <w:szCs w:val="24"/>
              </w:rPr>
              <w:t>2.1</w:t>
            </w:r>
            <w:r w:rsidR="0053476F" w:rsidRPr="000C40B3">
              <w:rPr>
                <w:sz w:val="24"/>
                <w:szCs w:val="24"/>
              </w:rPr>
              <w:t>.</w:t>
            </w:r>
            <w:r w:rsidRPr="000C40B3">
              <w:rPr>
                <w:sz w:val="24"/>
                <w:szCs w:val="24"/>
              </w:rPr>
              <w:t xml:space="preserve"> Стены</w:t>
            </w:r>
          </w:p>
        </w:tc>
        <w:tc>
          <w:tcPr>
            <w:tcW w:w="6231" w:type="dxa"/>
          </w:tcPr>
          <w:p w14:paraId="2EAC1AF0" w14:textId="4E9C0ADF" w:rsidR="00D017FF" w:rsidRPr="000C40B3" w:rsidRDefault="00D017FF" w:rsidP="00D017FF">
            <w:pPr>
              <w:jc w:val="both"/>
              <w:rPr>
                <w:sz w:val="24"/>
                <w:szCs w:val="24"/>
              </w:rPr>
            </w:pPr>
            <w:r w:rsidRPr="000C40B3">
              <w:rPr>
                <w:sz w:val="24"/>
                <w:szCs w:val="24"/>
              </w:rPr>
              <w:t>2.1.1</w:t>
            </w:r>
            <w:r w:rsidR="0053476F" w:rsidRPr="000C40B3">
              <w:rPr>
                <w:sz w:val="24"/>
                <w:szCs w:val="24"/>
              </w:rPr>
              <w:t>.</w:t>
            </w:r>
            <w:r w:rsidRPr="000C40B3">
              <w:rPr>
                <w:sz w:val="24"/>
                <w:szCs w:val="24"/>
              </w:rPr>
              <w:t xml:space="preserve"> Не допускается использовать в качестве облицовки стен фасада: профилированный лист, самоклеящуюся пленку, металлический и пластиковый (виниловый) </w:t>
            </w:r>
            <w:proofErr w:type="spellStart"/>
            <w:r w:rsidRPr="000C40B3">
              <w:rPr>
                <w:sz w:val="24"/>
                <w:szCs w:val="24"/>
              </w:rPr>
              <w:t>сайдинг</w:t>
            </w:r>
            <w:proofErr w:type="spellEnd"/>
            <w:r w:rsidRPr="000C40B3">
              <w:rPr>
                <w:sz w:val="24"/>
                <w:szCs w:val="24"/>
              </w:rPr>
              <w:t xml:space="preserve">, асбестоцементный лист, панели ПВХ, </w:t>
            </w:r>
            <w:proofErr w:type="spellStart"/>
            <w:r w:rsidRPr="000C40B3">
              <w:rPr>
                <w:sz w:val="24"/>
                <w:szCs w:val="24"/>
              </w:rPr>
              <w:t>стекломагнезитовый</w:t>
            </w:r>
            <w:proofErr w:type="spellEnd"/>
            <w:r w:rsidRPr="000C40B3">
              <w:rPr>
                <w:sz w:val="24"/>
                <w:szCs w:val="24"/>
              </w:rPr>
              <w:t xml:space="preserve"> лист, штукатурк</w:t>
            </w:r>
            <w:r w:rsidR="0053476F" w:rsidRPr="000C40B3">
              <w:rPr>
                <w:sz w:val="24"/>
                <w:szCs w:val="24"/>
              </w:rPr>
              <w:t>у</w:t>
            </w:r>
            <w:r w:rsidRPr="000C40B3">
              <w:rPr>
                <w:sz w:val="24"/>
                <w:szCs w:val="24"/>
              </w:rPr>
              <w:t xml:space="preserve"> кр</w:t>
            </w:r>
            <w:r w:rsidR="004C7BBF" w:rsidRPr="000C40B3">
              <w:rPr>
                <w:sz w:val="24"/>
                <w:szCs w:val="24"/>
              </w:rPr>
              <w:t>упной фракции с рельефом более 5</w:t>
            </w:r>
            <w:r w:rsidRPr="000C40B3">
              <w:rPr>
                <w:sz w:val="24"/>
                <w:szCs w:val="24"/>
              </w:rPr>
              <w:t xml:space="preserve"> мм, </w:t>
            </w:r>
            <w:proofErr w:type="spellStart"/>
            <w:r w:rsidRPr="000C40B3">
              <w:rPr>
                <w:sz w:val="24"/>
                <w:szCs w:val="24"/>
              </w:rPr>
              <w:t>вагонку</w:t>
            </w:r>
            <w:proofErr w:type="spellEnd"/>
            <w:r w:rsidRPr="000C40B3">
              <w:rPr>
                <w:sz w:val="24"/>
                <w:szCs w:val="24"/>
              </w:rPr>
              <w:t>.</w:t>
            </w:r>
            <w:r w:rsidR="00162B3A" w:rsidRPr="000C40B3">
              <w:rPr>
                <w:sz w:val="24"/>
                <w:szCs w:val="24"/>
              </w:rPr>
              <w:t xml:space="preserve"> </w:t>
            </w:r>
          </w:p>
          <w:p w14:paraId="56C1EC17" w14:textId="40AFA251" w:rsidR="00935C64" w:rsidRPr="000C40B3" w:rsidRDefault="00D017FF" w:rsidP="00D017FF">
            <w:pPr>
              <w:jc w:val="both"/>
              <w:rPr>
                <w:sz w:val="24"/>
                <w:szCs w:val="24"/>
              </w:rPr>
            </w:pPr>
            <w:r w:rsidRPr="000C40B3">
              <w:rPr>
                <w:sz w:val="24"/>
                <w:szCs w:val="24"/>
              </w:rPr>
              <w:t>2.1.2</w:t>
            </w:r>
            <w:r w:rsidR="0053476F" w:rsidRPr="000C40B3">
              <w:rPr>
                <w:sz w:val="24"/>
                <w:szCs w:val="24"/>
              </w:rPr>
              <w:t>.</w:t>
            </w:r>
            <w:r w:rsidRPr="000C40B3">
              <w:rPr>
                <w:sz w:val="24"/>
                <w:szCs w:val="24"/>
              </w:rPr>
              <w:t xml:space="preserve"> </w:t>
            </w:r>
            <w:r w:rsidR="002B2F09" w:rsidRPr="000C40B3">
              <w:rPr>
                <w:sz w:val="24"/>
                <w:szCs w:val="24"/>
              </w:rPr>
              <w:t xml:space="preserve">В случае использования открытой кладки из силикатного кирпича </w:t>
            </w:r>
            <w:r w:rsidR="00C435B1" w:rsidRPr="000C40B3">
              <w:rPr>
                <w:sz w:val="24"/>
                <w:szCs w:val="24"/>
              </w:rPr>
              <w:t>при</w:t>
            </w:r>
            <w:r w:rsidR="002B2F09" w:rsidRPr="000C40B3">
              <w:rPr>
                <w:sz w:val="24"/>
                <w:szCs w:val="24"/>
              </w:rPr>
              <w:t xml:space="preserve"> облицовке</w:t>
            </w:r>
            <w:r w:rsidR="00C435B1" w:rsidRPr="000C40B3">
              <w:rPr>
                <w:sz w:val="24"/>
                <w:szCs w:val="24"/>
              </w:rPr>
              <w:t xml:space="preserve"> фасада</w:t>
            </w:r>
            <w:r w:rsidR="002B2F09" w:rsidRPr="000C40B3">
              <w:rPr>
                <w:sz w:val="24"/>
                <w:szCs w:val="24"/>
              </w:rPr>
              <w:t xml:space="preserve"> здания, выходящего на УДС, допускается использование данного материала, но не </w:t>
            </w:r>
            <w:r w:rsidR="00C435B1" w:rsidRPr="000C40B3">
              <w:rPr>
                <w:sz w:val="24"/>
                <w:szCs w:val="24"/>
              </w:rPr>
              <w:t>более 30</w:t>
            </w:r>
            <w:r w:rsidR="002B2F09" w:rsidRPr="000C40B3">
              <w:rPr>
                <w:sz w:val="24"/>
                <w:szCs w:val="24"/>
              </w:rPr>
              <w:t xml:space="preserve"> % </w:t>
            </w:r>
            <w:r w:rsidR="00C435B1" w:rsidRPr="000C40B3">
              <w:rPr>
                <w:sz w:val="24"/>
                <w:szCs w:val="24"/>
              </w:rPr>
              <w:t>от общей площади фасада</w:t>
            </w:r>
            <w:r w:rsidR="002B2F09" w:rsidRPr="000C40B3">
              <w:rPr>
                <w:sz w:val="24"/>
                <w:szCs w:val="24"/>
              </w:rPr>
              <w:t>.</w:t>
            </w:r>
          </w:p>
          <w:p w14:paraId="54FCD6E5" w14:textId="7971CF8E" w:rsidR="00D017FF" w:rsidRPr="000C40B3" w:rsidRDefault="00D017FF" w:rsidP="00D017FF">
            <w:pPr>
              <w:jc w:val="both"/>
              <w:rPr>
                <w:sz w:val="24"/>
                <w:szCs w:val="24"/>
              </w:rPr>
            </w:pPr>
            <w:r w:rsidRPr="000C40B3">
              <w:rPr>
                <w:sz w:val="24"/>
                <w:szCs w:val="24"/>
              </w:rPr>
              <w:t>2.1.3</w:t>
            </w:r>
            <w:r w:rsidR="0053476F" w:rsidRPr="000C40B3">
              <w:rPr>
                <w:sz w:val="24"/>
                <w:szCs w:val="24"/>
              </w:rPr>
              <w:t>.</w:t>
            </w:r>
            <w:r w:rsidRPr="000C40B3">
              <w:rPr>
                <w:sz w:val="24"/>
                <w:szCs w:val="24"/>
              </w:rPr>
              <w:t xml:space="preserve"> В случае использования для отделки фасадов двух и более типов материала один материал должен быть основным и занимать не менее 60 % от п</w:t>
            </w:r>
            <w:r w:rsidR="002B2F09" w:rsidRPr="000C40B3">
              <w:rPr>
                <w:sz w:val="24"/>
                <w:szCs w:val="24"/>
              </w:rPr>
              <w:t>лощади фасадов</w:t>
            </w:r>
            <w:r w:rsidRPr="000C40B3">
              <w:rPr>
                <w:sz w:val="24"/>
                <w:szCs w:val="24"/>
              </w:rPr>
              <w:t>.</w:t>
            </w:r>
          </w:p>
          <w:p w14:paraId="02CCF7CC" w14:textId="57C4207A" w:rsidR="00D017FF" w:rsidRPr="000C40B3" w:rsidRDefault="00E500B0" w:rsidP="00D017FF">
            <w:pPr>
              <w:jc w:val="both"/>
              <w:rPr>
                <w:sz w:val="24"/>
                <w:szCs w:val="24"/>
              </w:rPr>
            </w:pPr>
            <w:r w:rsidRPr="000C40B3">
              <w:rPr>
                <w:sz w:val="24"/>
                <w:szCs w:val="24"/>
              </w:rPr>
              <w:t>2.1.4</w:t>
            </w:r>
            <w:r w:rsidR="0053476F" w:rsidRPr="000C40B3">
              <w:rPr>
                <w:sz w:val="24"/>
                <w:szCs w:val="24"/>
              </w:rPr>
              <w:t>.</w:t>
            </w:r>
            <w:r w:rsidR="00D017FF" w:rsidRPr="000C40B3">
              <w:rPr>
                <w:sz w:val="24"/>
                <w:szCs w:val="24"/>
              </w:rPr>
              <w:t xml:space="preserve"> При создании архитектурных решений необходимо исключить наличие ярко выраженных стыков стеновых панелей.</w:t>
            </w:r>
          </w:p>
          <w:p w14:paraId="7FA59DAF" w14:textId="1B183C6B" w:rsidR="003F2844" w:rsidRDefault="00E500B0" w:rsidP="00A03641">
            <w:pPr>
              <w:jc w:val="both"/>
              <w:rPr>
                <w:sz w:val="24"/>
                <w:szCs w:val="24"/>
              </w:rPr>
            </w:pPr>
            <w:r w:rsidRPr="003F2844">
              <w:rPr>
                <w:sz w:val="24"/>
                <w:szCs w:val="24"/>
              </w:rPr>
              <w:lastRenderedPageBreak/>
              <w:t>2.1.5</w:t>
            </w:r>
            <w:r w:rsidR="0053476F" w:rsidRPr="003F2844">
              <w:rPr>
                <w:sz w:val="24"/>
                <w:szCs w:val="24"/>
              </w:rPr>
              <w:t>.</w:t>
            </w:r>
            <w:r w:rsidR="00D017FF" w:rsidRPr="003F2844">
              <w:rPr>
                <w:sz w:val="24"/>
                <w:szCs w:val="24"/>
              </w:rPr>
              <w:t xml:space="preserve"> </w:t>
            </w:r>
            <w:r w:rsidR="00F930E2" w:rsidRPr="00F930E2">
              <w:rPr>
                <w:sz w:val="24"/>
                <w:szCs w:val="24"/>
              </w:rPr>
              <w:t>При применении системы навесного фасада на площади не менее 50% от площади фасадов здания необходимо использовать панели размером в соотношении 1:2 и более либо 2:1 и боле</w:t>
            </w:r>
            <w:r w:rsidR="00F930E2">
              <w:rPr>
                <w:sz w:val="24"/>
                <w:szCs w:val="24"/>
              </w:rPr>
              <w:t>е</w:t>
            </w:r>
            <w:r w:rsidR="00AD625F">
              <w:rPr>
                <w:sz w:val="24"/>
                <w:szCs w:val="24"/>
              </w:rPr>
              <w:t>.</w:t>
            </w:r>
          </w:p>
          <w:p w14:paraId="31E9E89F" w14:textId="1B691434" w:rsidR="00D017FF" w:rsidRPr="000C40B3" w:rsidRDefault="00D017FF" w:rsidP="00D017FF">
            <w:pPr>
              <w:jc w:val="both"/>
              <w:rPr>
                <w:sz w:val="24"/>
                <w:szCs w:val="24"/>
              </w:rPr>
            </w:pPr>
            <w:r w:rsidRPr="000C40B3">
              <w:rPr>
                <w:sz w:val="24"/>
                <w:szCs w:val="24"/>
              </w:rPr>
              <w:t>2</w:t>
            </w:r>
            <w:r w:rsidR="00E500B0" w:rsidRPr="000C40B3">
              <w:rPr>
                <w:sz w:val="24"/>
                <w:szCs w:val="24"/>
              </w:rPr>
              <w:t>.1.6</w:t>
            </w:r>
            <w:r w:rsidR="0053476F" w:rsidRPr="000C40B3">
              <w:rPr>
                <w:sz w:val="24"/>
                <w:szCs w:val="24"/>
              </w:rPr>
              <w:t>.</w:t>
            </w:r>
            <w:r w:rsidRPr="000C40B3">
              <w:rPr>
                <w:sz w:val="24"/>
                <w:szCs w:val="24"/>
              </w:rPr>
              <w:t xml:space="preserve"> Материалы, имитирующие натуральные, должны соответствовать им по фактуре. </w:t>
            </w:r>
          </w:p>
        </w:tc>
      </w:tr>
      <w:tr w:rsidR="00D017FF" w:rsidRPr="00D017FF" w14:paraId="7953BF3E" w14:textId="77777777" w:rsidTr="00D017FF">
        <w:tc>
          <w:tcPr>
            <w:tcW w:w="1980" w:type="dxa"/>
            <w:vMerge/>
          </w:tcPr>
          <w:p w14:paraId="5D989E3E" w14:textId="77777777" w:rsidR="00D017FF" w:rsidRPr="000C40B3" w:rsidRDefault="00D017FF" w:rsidP="00D017FF">
            <w:pPr>
              <w:jc w:val="both"/>
              <w:rPr>
                <w:sz w:val="24"/>
                <w:szCs w:val="24"/>
              </w:rPr>
            </w:pPr>
          </w:p>
        </w:tc>
        <w:tc>
          <w:tcPr>
            <w:tcW w:w="1417" w:type="dxa"/>
          </w:tcPr>
          <w:p w14:paraId="42FB9933" w14:textId="2AFA8E36" w:rsidR="00D017FF" w:rsidRPr="000C40B3" w:rsidRDefault="00D017FF" w:rsidP="00D017FF">
            <w:pPr>
              <w:jc w:val="both"/>
              <w:rPr>
                <w:sz w:val="24"/>
                <w:szCs w:val="24"/>
              </w:rPr>
            </w:pPr>
            <w:r w:rsidRPr="000C40B3">
              <w:rPr>
                <w:sz w:val="24"/>
                <w:szCs w:val="24"/>
              </w:rPr>
              <w:t>2.2</w:t>
            </w:r>
            <w:r w:rsidR="0053476F" w:rsidRPr="000C40B3">
              <w:rPr>
                <w:sz w:val="24"/>
                <w:szCs w:val="24"/>
              </w:rPr>
              <w:t>.</w:t>
            </w:r>
            <w:r w:rsidRPr="000C40B3">
              <w:rPr>
                <w:sz w:val="24"/>
                <w:szCs w:val="24"/>
              </w:rPr>
              <w:t xml:space="preserve"> Окна</w:t>
            </w:r>
          </w:p>
        </w:tc>
        <w:tc>
          <w:tcPr>
            <w:tcW w:w="6231" w:type="dxa"/>
          </w:tcPr>
          <w:p w14:paraId="493109DA" w14:textId="2BA3C735" w:rsidR="00D017FF" w:rsidRPr="000C40B3" w:rsidRDefault="00D017FF" w:rsidP="00D017FF">
            <w:pPr>
              <w:jc w:val="both"/>
              <w:rPr>
                <w:sz w:val="24"/>
                <w:szCs w:val="24"/>
              </w:rPr>
            </w:pPr>
            <w:r w:rsidRPr="000C40B3">
              <w:rPr>
                <w:sz w:val="24"/>
                <w:szCs w:val="24"/>
              </w:rPr>
              <w:t>2.2.1</w:t>
            </w:r>
            <w:r w:rsidR="0053476F" w:rsidRPr="000C40B3">
              <w:rPr>
                <w:sz w:val="24"/>
                <w:szCs w:val="24"/>
              </w:rPr>
              <w:t>.</w:t>
            </w:r>
            <w:r w:rsidRPr="000C40B3">
              <w:rPr>
                <w:sz w:val="24"/>
                <w:szCs w:val="24"/>
              </w:rPr>
              <w:t xml:space="preserve"> Все элементы оконных блоков, кроме остекления, должны выполняться из единого материала (ПВХ, алюминий, дерево).</w:t>
            </w:r>
          </w:p>
        </w:tc>
      </w:tr>
      <w:tr w:rsidR="00D017FF" w:rsidRPr="00D017FF" w14:paraId="207D9938" w14:textId="77777777" w:rsidTr="00D017FF">
        <w:tc>
          <w:tcPr>
            <w:tcW w:w="1980" w:type="dxa"/>
            <w:vMerge/>
          </w:tcPr>
          <w:p w14:paraId="1CDC9F91" w14:textId="77777777" w:rsidR="00D017FF" w:rsidRPr="000C40B3" w:rsidRDefault="00D017FF" w:rsidP="00D017FF">
            <w:pPr>
              <w:jc w:val="both"/>
              <w:rPr>
                <w:sz w:val="24"/>
                <w:szCs w:val="24"/>
              </w:rPr>
            </w:pPr>
          </w:p>
        </w:tc>
        <w:tc>
          <w:tcPr>
            <w:tcW w:w="1417" w:type="dxa"/>
          </w:tcPr>
          <w:p w14:paraId="56E242D5" w14:textId="4E447490" w:rsidR="00D017FF" w:rsidRPr="000C40B3" w:rsidRDefault="00D017FF" w:rsidP="00D017FF">
            <w:pPr>
              <w:jc w:val="both"/>
              <w:rPr>
                <w:sz w:val="24"/>
                <w:szCs w:val="24"/>
              </w:rPr>
            </w:pPr>
            <w:r w:rsidRPr="000C40B3">
              <w:rPr>
                <w:sz w:val="24"/>
                <w:szCs w:val="24"/>
              </w:rPr>
              <w:t>2.3</w:t>
            </w:r>
            <w:r w:rsidR="0053476F" w:rsidRPr="000C40B3">
              <w:rPr>
                <w:sz w:val="24"/>
                <w:szCs w:val="24"/>
              </w:rPr>
              <w:t>.</w:t>
            </w:r>
            <w:r w:rsidRPr="000C40B3">
              <w:rPr>
                <w:sz w:val="24"/>
                <w:szCs w:val="24"/>
              </w:rPr>
              <w:t xml:space="preserve"> Остекление</w:t>
            </w:r>
          </w:p>
        </w:tc>
        <w:tc>
          <w:tcPr>
            <w:tcW w:w="6231" w:type="dxa"/>
          </w:tcPr>
          <w:p w14:paraId="412AD852" w14:textId="69892348" w:rsidR="00D017FF" w:rsidRPr="000C40B3" w:rsidRDefault="00D017FF" w:rsidP="00D017FF">
            <w:pPr>
              <w:jc w:val="both"/>
              <w:rPr>
                <w:sz w:val="24"/>
                <w:szCs w:val="24"/>
              </w:rPr>
            </w:pPr>
            <w:r w:rsidRPr="000C40B3">
              <w:rPr>
                <w:sz w:val="24"/>
                <w:szCs w:val="24"/>
              </w:rPr>
              <w:t>2.3.1</w:t>
            </w:r>
            <w:r w:rsidR="0053476F" w:rsidRPr="000C40B3">
              <w:rPr>
                <w:sz w:val="24"/>
                <w:szCs w:val="24"/>
              </w:rPr>
              <w:t>.</w:t>
            </w:r>
            <w:r w:rsidRPr="000C40B3">
              <w:rPr>
                <w:sz w:val="24"/>
                <w:szCs w:val="24"/>
              </w:rPr>
              <w:t xml:space="preserve"> Не допускается установка дверных заполнений входных групп с остеклением менее 70% полотна</w:t>
            </w:r>
            <w:r w:rsidR="005B57C2" w:rsidRPr="000C40B3">
              <w:rPr>
                <w:sz w:val="24"/>
                <w:szCs w:val="24"/>
              </w:rPr>
              <w:t>, за исключением дверных заполнений входных групп в технические и подвальные помещения, запасные эвакуационные выходы</w:t>
            </w:r>
            <w:r w:rsidRPr="000C40B3">
              <w:rPr>
                <w:sz w:val="24"/>
                <w:szCs w:val="24"/>
              </w:rPr>
              <w:t>.</w:t>
            </w:r>
          </w:p>
          <w:p w14:paraId="23B98DB2" w14:textId="0D573F9B" w:rsidR="00D017FF" w:rsidRPr="000C40B3" w:rsidRDefault="00D017FF" w:rsidP="00D017FF">
            <w:pPr>
              <w:jc w:val="both"/>
              <w:rPr>
                <w:sz w:val="24"/>
                <w:szCs w:val="24"/>
              </w:rPr>
            </w:pPr>
            <w:r w:rsidRPr="000C40B3">
              <w:rPr>
                <w:sz w:val="24"/>
                <w:szCs w:val="24"/>
              </w:rPr>
              <w:t>2.3.2</w:t>
            </w:r>
            <w:r w:rsidR="0053476F" w:rsidRPr="000C40B3">
              <w:rPr>
                <w:sz w:val="24"/>
                <w:szCs w:val="24"/>
              </w:rPr>
              <w:t>.</w:t>
            </w:r>
            <w:r w:rsidRPr="000C40B3">
              <w:rPr>
                <w:sz w:val="24"/>
                <w:szCs w:val="24"/>
              </w:rPr>
              <w:t xml:space="preserve"> Необходимо предусмотреть остекление балконов (лоджий) объектов, расположенных вдоль УДС. </w:t>
            </w:r>
          </w:p>
        </w:tc>
      </w:tr>
      <w:tr w:rsidR="00D017FF" w:rsidRPr="00D017FF" w14:paraId="7E2D8AB5" w14:textId="77777777" w:rsidTr="00D017FF">
        <w:tc>
          <w:tcPr>
            <w:tcW w:w="1980" w:type="dxa"/>
            <w:vMerge/>
          </w:tcPr>
          <w:p w14:paraId="0D6BABA0" w14:textId="77777777" w:rsidR="00D017FF" w:rsidRPr="000C40B3" w:rsidRDefault="00D017FF" w:rsidP="00D017FF">
            <w:pPr>
              <w:jc w:val="both"/>
              <w:rPr>
                <w:sz w:val="24"/>
                <w:szCs w:val="24"/>
              </w:rPr>
            </w:pPr>
          </w:p>
        </w:tc>
        <w:tc>
          <w:tcPr>
            <w:tcW w:w="1417" w:type="dxa"/>
          </w:tcPr>
          <w:p w14:paraId="76A3C807" w14:textId="6578228A" w:rsidR="00D017FF" w:rsidRPr="000C40B3" w:rsidRDefault="00C435B1" w:rsidP="00C435B1">
            <w:pPr>
              <w:autoSpaceDE w:val="0"/>
              <w:autoSpaceDN w:val="0"/>
              <w:jc w:val="both"/>
              <w:rPr>
                <w:sz w:val="24"/>
                <w:szCs w:val="24"/>
              </w:rPr>
            </w:pPr>
            <w:r w:rsidRPr="000C40B3">
              <w:rPr>
                <w:sz w:val="24"/>
                <w:szCs w:val="24"/>
              </w:rPr>
              <w:t>2.4</w:t>
            </w:r>
            <w:r w:rsidR="0053476F" w:rsidRPr="000C40B3">
              <w:rPr>
                <w:sz w:val="24"/>
                <w:szCs w:val="24"/>
              </w:rPr>
              <w:t>.</w:t>
            </w:r>
            <w:r w:rsidRPr="000C40B3">
              <w:rPr>
                <w:sz w:val="24"/>
                <w:szCs w:val="24"/>
              </w:rPr>
              <w:t xml:space="preserve"> </w:t>
            </w:r>
            <w:r w:rsidR="00D017FF" w:rsidRPr="000C40B3">
              <w:rPr>
                <w:sz w:val="24"/>
                <w:szCs w:val="24"/>
              </w:rPr>
              <w:t>Цоколь</w:t>
            </w:r>
          </w:p>
        </w:tc>
        <w:tc>
          <w:tcPr>
            <w:tcW w:w="6231" w:type="dxa"/>
          </w:tcPr>
          <w:p w14:paraId="043DA983" w14:textId="4B9E8869" w:rsidR="00D017FF" w:rsidRPr="000C40B3" w:rsidRDefault="00D017FF" w:rsidP="00D017FF">
            <w:pPr>
              <w:jc w:val="both"/>
              <w:rPr>
                <w:sz w:val="24"/>
                <w:szCs w:val="24"/>
              </w:rPr>
            </w:pPr>
            <w:r w:rsidRPr="000C40B3">
              <w:rPr>
                <w:sz w:val="24"/>
                <w:szCs w:val="24"/>
              </w:rPr>
              <w:t>2.4.1</w:t>
            </w:r>
            <w:r w:rsidR="0053476F" w:rsidRPr="000C40B3">
              <w:rPr>
                <w:sz w:val="24"/>
                <w:szCs w:val="24"/>
              </w:rPr>
              <w:t>.</w:t>
            </w:r>
            <w:r w:rsidRPr="000C40B3">
              <w:rPr>
                <w:sz w:val="24"/>
                <w:szCs w:val="24"/>
              </w:rPr>
              <w:t xml:space="preserve"> </w:t>
            </w:r>
            <w:r w:rsidR="005163EB" w:rsidRPr="000C40B3">
              <w:rPr>
                <w:sz w:val="24"/>
                <w:szCs w:val="24"/>
              </w:rPr>
              <w:t xml:space="preserve">Не допускается </w:t>
            </w:r>
            <w:r w:rsidR="00C435B1" w:rsidRPr="000C40B3">
              <w:rPr>
                <w:sz w:val="24"/>
                <w:szCs w:val="24"/>
              </w:rPr>
              <w:t>использовать</w:t>
            </w:r>
            <w:r w:rsidR="005163EB" w:rsidRPr="000C40B3">
              <w:rPr>
                <w:sz w:val="24"/>
                <w:szCs w:val="24"/>
              </w:rPr>
              <w:t xml:space="preserve"> при отделке </w:t>
            </w:r>
            <w:r w:rsidRPr="000C40B3">
              <w:rPr>
                <w:sz w:val="24"/>
                <w:szCs w:val="24"/>
              </w:rPr>
              <w:t xml:space="preserve">цоколя: самоклеящуюся пленку, металлический и пластиковый (виниловый) </w:t>
            </w:r>
            <w:proofErr w:type="spellStart"/>
            <w:r w:rsidRPr="000C40B3">
              <w:rPr>
                <w:sz w:val="24"/>
                <w:szCs w:val="24"/>
              </w:rPr>
              <w:t>сайдинг</w:t>
            </w:r>
            <w:proofErr w:type="spellEnd"/>
            <w:r w:rsidRPr="000C40B3">
              <w:rPr>
                <w:sz w:val="24"/>
                <w:szCs w:val="24"/>
              </w:rPr>
              <w:t xml:space="preserve">, асбестоцементный лист, панели ПВХ, </w:t>
            </w:r>
            <w:proofErr w:type="spellStart"/>
            <w:r w:rsidRPr="000C40B3">
              <w:rPr>
                <w:sz w:val="24"/>
                <w:szCs w:val="24"/>
              </w:rPr>
              <w:t>стекломагнезитовые</w:t>
            </w:r>
            <w:proofErr w:type="spellEnd"/>
            <w:r w:rsidRPr="000C40B3">
              <w:rPr>
                <w:sz w:val="24"/>
                <w:szCs w:val="24"/>
              </w:rPr>
              <w:t xml:space="preserve"> листы, штукатурку кр</w:t>
            </w:r>
            <w:r w:rsidR="00C1289C" w:rsidRPr="000C40B3">
              <w:rPr>
                <w:sz w:val="24"/>
                <w:szCs w:val="24"/>
              </w:rPr>
              <w:t>упной фракции с рельефом более 5</w:t>
            </w:r>
            <w:r w:rsidRPr="000C40B3">
              <w:rPr>
                <w:sz w:val="24"/>
                <w:szCs w:val="24"/>
              </w:rPr>
              <w:t xml:space="preserve"> мм, </w:t>
            </w:r>
            <w:proofErr w:type="spellStart"/>
            <w:r w:rsidRPr="000C40B3">
              <w:rPr>
                <w:sz w:val="24"/>
                <w:szCs w:val="24"/>
              </w:rPr>
              <w:t>вагонку</w:t>
            </w:r>
            <w:proofErr w:type="spellEnd"/>
            <w:r w:rsidRPr="000C40B3">
              <w:rPr>
                <w:sz w:val="24"/>
                <w:szCs w:val="24"/>
              </w:rPr>
              <w:t>.</w:t>
            </w:r>
          </w:p>
          <w:p w14:paraId="4C9CA888" w14:textId="0526FFDB" w:rsidR="00D017FF" w:rsidRPr="000C40B3" w:rsidRDefault="00D017FF" w:rsidP="00D017FF">
            <w:pPr>
              <w:jc w:val="both"/>
              <w:rPr>
                <w:sz w:val="24"/>
                <w:szCs w:val="24"/>
              </w:rPr>
            </w:pPr>
            <w:r w:rsidRPr="000C40B3">
              <w:rPr>
                <w:sz w:val="24"/>
                <w:szCs w:val="24"/>
              </w:rPr>
              <w:t>2.4.2</w:t>
            </w:r>
            <w:r w:rsidR="0053476F" w:rsidRPr="000C40B3">
              <w:rPr>
                <w:sz w:val="24"/>
                <w:szCs w:val="24"/>
              </w:rPr>
              <w:t>.</w:t>
            </w:r>
            <w:r w:rsidRPr="000C40B3">
              <w:rPr>
                <w:sz w:val="24"/>
                <w:szCs w:val="24"/>
              </w:rPr>
              <w:t xml:space="preserve"> При создании архитектурных решений необходимо исключить наличие ярко выраженных стыков стеновых панелей.</w:t>
            </w:r>
          </w:p>
          <w:p w14:paraId="0D9366CF" w14:textId="55D8CB4A" w:rsidR="00D017FF" w:rsidRPr="000C40B3" w:rsidRDefault="00D017FF" w:rsidP="00D017FF">
            <w:pPr>
              <w:jc w:val="both"/>
              <w:rPr>
                <w:sz w:val="24"/>
                <w:szCs w:val="24"/>
              </w:rPr>
            </w:pPr>
            <w:r w:rsidRPr="000C40B3">
              <w:rPr>
                <w:sz w:val="24"/>
                <w:szCs w:val="24"/>
              </w:rPr>
              <w:t>2.4.</w:t>
            </w:r>
            <w:r w:rsidR="00B937CE">
              <w:rPr>
                <w:sz w:val="24"/>
                <w:szCs w:val="24"/>
              </w:rPr>
              <w:t>3</w:t>
            </w:r>
            <w:r w:rsidR="0053476F" w:rsidRPr="000C40B3">
              <w:rPr>
                <w:sz w:val="24"/>
                <w:szCs w:val="24"/>
              </w:rPr>
              <w:t>.</w:t>
            </w:r>
            <w:r w:rsidRPr="000C40B3">
              <w:rPr>
                <w:sz w:val="24"/>
                <w:szCs w:val="24"/>
              </w:rPr>
              <w:t xml:space="preserve"> Материалы, имитирующие натуральные, должны соответствуют им по фактуре.</w:t>
            </w:r>
          </w:p>
          <w:p w14:paraId="0EC0313C" w14:textId="7D882213" w:rsidR="00D017FF" w:rsidRPr="000C40B3" w:rsidRDefault="00D017FF" w:rsidP="00B937CE">
            <w:pPr>
              <w:jc w:val="both"/>
              <w:rPr>
                <w:sz w:val="24"/>
                <w:szCs w:val="24"/>
              </w:rPr>
            </w:pPr>
            <w:r w:rsidRPr="000C40B3">
              <w:rPr>
                <w:sz w:val="24"/>
                <w:szCs w:val="24"/>
              </w:rPr>
              <w:t>2.4.</w:t>
            </w:r>
            <w:r w:rsidR="00B937CE">
              <w:rPr>
                <w:sz w:val="24"/>
                <w:szCs w:val="24"/>
              </w:rPr>
              <w:t>4</w:t>
            </w:r>
            <w:r w:rsidR="0053476F" w:rsidRPr="000C40B3">
              <w:rPr>
                <w:sz w:val="24"/>
                <w:szCs w:val="24"/>
              </w:rPr>
              <w:t>.</w:t>
            </w:r>
            <w:r w:rsidRPr="000C40B3">
              <w:rPr>
                <w:sz w:val="24"/>
                <w:szCs w:val="24"/>
              </w:rPr>
              <w:t xml:space="preserve"> Для навесов и козырьков к приямкам не допускается использовать: металлический и пластиковый (виниловый) </w:t>
            </w:r>
            <w:proofErr w:type="spellStart"/>
            <w:r w:rsidRPr="000C40B3">
              <w:rPr>
                <w:sz w:val="24"/>
                <w:szCs w:val="24"/>
              </w:rPr>
              <w:t>сайдинг</w:t>
            </w:r>
            <w:proofErr w:type="spellEnd"/>
            <w:r w:rsidRPr="000C40B3">
              <w:rPr>
                <w:sz w:val="24"/>
                <w:szCs w:val="24"/>
              </w:rPr>
              <w:t>, поликарбонат (за исключением монолитного поликарбоната).</w:t>
            </w:r>
          </w:p>
        </w:tc>
      </w:tr>
      <w:tr w:rsidR="00D017FF" w:rsidRPr="00D017FF" w14:paraId="3952371A" w14:textId="77777777" w:rsidTr="00D017FF">
        <w:tc>
          <w:tcPr>
            <w:tcW w:w="1980" w:type="dxa"/>
            <w:vMerge/>
          </w:tcPr>
          <w:p w14:paraId="342F3FA2" w14:textId="77777777" w:rsidR="00D017FF" w:rsidRPr="000C40B3" w:rsidRDefault="00D017FF" w:rsidP="00D017FF">
            <w:pPr>
              <w:jc w:val="both"/>
              <w:rPr>
                <w:sz w:val="24"/>
                <w:szCs w:val="24"/>
              </w:rPr>
            </w:pPr>
          </w:p>
        </w:tc>
        <w:tc>
          <w:tcPr>
            <w:tcW w:w="1417" w:type="dxa"/>
          </w:tcPr>
          <w:p w14:paraId="13A909B0" w14:textId="7F4726B0" w:rsidR="00D017FF" w:rsidRPr="000C40B3" w:rsidRDefault="00C435B1" w:rsidP="00C435B1">
            <w:pPr>
              <w:autoSpaceDE w:val="0"/>
              <w:autoSpaceDN w:val="0"/>
              <w:jc w:val="both"/>
              <w:rPr>
                <w:sz w:val="24"/>
                <w:szCs w:val="24"/>
              </w:rPr>
            </w:pPr>
            <w:r w:rsidRPr="000C40B3">
              <w:rPr>
                <w:sz w:val="24"/>
                <w:szCs w:val="24"/>
              </w:rPr>
              <w:t>2.5</w:t>
            </w:r>
            <w:r w:rsidR="0053476F" w:rsidRPr="000C40B3">
              <w:rPr>
                <w:sz w:val="24"/>
                <w:szCs w:val="24"/>
              </w:rPr>
              <w:t>.</w:t>
            </w:r>
            <w:r w:rsidRPr="000C40B3">
              <w:rPr>
                <w:sz w:val="24"/>
                <w:szCs w:val="24"/>
              </w:rPr>
              <w:t xml:space="preserve"> </w:t>
            </w:r>
            <w:r w:rsidR="00D017FF" w:rsidRPr="000C40B3">
              <w:rPr>
                <w:sz w:val="24"/>
                <w:szCs w:val="24"/>
              </w:rPr>
              <w:t>Кровля</w:t>
            </w:r>
          </w:p>
        </w:tc>
        <w:tc>
          <w:tcPr>
            <w:tcW w:w="6231" w:type="dxa"/>
          </w:tcPr>
          <w:p w14:paraId="56E564A0" w14:textId="757C5548" w:rsidR="00D017FF" w:rsidRPr="000C40B3" w:rsidRDefault="00D017FF" w:rsidP="00133CA3">
            <w:pPr>
              <w:jc w:val="both"/>
              <w:rPr>
                <w:sz w:val="24"/>
                <w:szCs w:val="24"/>
              </w:rPr>
            </w:pPr>
            <w:r w:rsidRPr="000C40B3">
              <w:rPr>
                <w:sz w:val="24"/>
                <w:szCs w:val="24"/>
              </w:rPr>
              <w:t>2.5.1</w:t>
            </w:r>
            <w:r w:rsidR="0053476F" w:rsidRPr="000C40B3">
              <w:rPr>
                <w:sz w:val="24"/>
                <w:szCs w:val="24"/>
              </w:rPr>
              <w:t>.</w:t>
            </w:r>
            <w:r w:rsidRPr="000C40B3">
              <w:rPr>
                <w:sz w:val="24"/>
                <w:szCs w:val="24"/>
              </w:rPr>
              <w:t xml:space="preserve"> Запрещается использовать в качестве покрытия кровли: асбестоцементный лист, пластиковый (виниловый) </w:t>
            </w:r>
            <w:proofErr w:type="spellStart"/>
            <w:r w:rsidRPr="000C40B3">
              <w:rPr>
                <w:sz w:val="24"/>
                <w:szCs w:val="24"/>
              </w:rPr>
              <w:t>сайдинг</w:t>
            </w:r>
            <w:proofErr w:type="spellEnd"/>
            <w:r w:rsidRPr="000C40B3">
              <w:rPr>
                <w:sz w:val="24"/>
                <w:szCs w:val="24"/>
              </w:rPr>
              <w:t xml:space="preserve">, поликарбонат, панели ПВХ, шифер, фанеру, </w:t>
            </w:r>
            <w:proofErr w:type="spellStart"/>
            <w:r w:rsidRPr="000C40B3">
              <w:rPr>
                <w:sz w:val="24"/>
                <w:szCs w:val="24"/>
              </w:rPr>
              <w:t>вагонку</w:t>
            </w:r>
            <w:proofErr w:type="spellEnd"/>
            <w:r w:rsidRPr="000C40B3">
              <w:rPr>
                <w:sz w:val="24"/>
                <w:szCs w:val="24"/>
              </w:rPr>
              <w:t>.</w:t>
            </w:r>
          </w:p>
        </w:tc>
      </w:tr>
      <w:tr w:rsidR="00D017FF" w:rsidRPr="00D017FF" w14:paraId="6E42D850" w14:textId="77777777" w:rsidTr="00D017FF">
        <w:tc>
          <w:tcPr>
            <w:tcW w:w="1980" w:type="dxa"/>
            <w:vMerge/>
          </w:tcPr>
          <w:p w14:paraId="2218A648" w14:textId="77777777" w:rsidR="00D017FF" w:rsidRPr="000C40B3" w:rsidRDefault="00D017FF" w:rsidP="00D017FF">
            <w:pPr>
              <w:jc w:val="both"/>
              <w:rPr>
                <w:sz w:val="24"/>
                <w:szCs w:val="24"/>
              </w:rPr>
            </w:pPr>
          </w:p>
        </w:tc>
        <w:tc>
          <w:tcPr>
            <w:tcW w:w="1417" w:type="dxa"/>
          </w:tcPr>
          <w:p w14:paraId="26AFD6B9" w14:textId="47E09FFF" w:rsidR="00D017FF" w:rsidRPr="000C40B3" w:rsidRDefault="00D017FF" w:rsidP="00D017FF">
            <w:pPr>
              <w:jc w:val="both"/>
              <w:rPr>
                <w:sz w:val="24"/>
                <w:szCs w:val="24"/>
              </w:rPr>
            </w:pPr>
            <w:r w:rsidRPr="000C40B3">
              <w:rPr>
                <w:sz w:val="24"/>
                <w:szCs w:val="24"/>
              </w:rPr>
              <w:t>2.6</w:t>
            </w:r>
            <w:r w:rsidR="0053476F" w:rsidRPr="000C40B3">
              <w:rPr>
                <w:sz w:val="24"/>
                <w:szCs w:val="24"/>
              </w:rPr>
              <w:t>.</w:t>
            </w:r>
            <w:r w:rsidRPr="000C40B3">
              <w:rPr>
                <w:sz w:val="24"/>
                <w:szCs w:val="24"/>
              </w:rPr>
              <w:t xml:space="preserve"> Элементы входной группы</w:t>
            </w:r>
          </w:p>
        </w:tc>
        <w:tc>
          <w:tcPr>
            <w:tcW w:w="6231" w:type="dxa"/>
          </w:tcPr>
          <w:p w14:paraId="42CD4462" w14:textId="1BE24FBF" w:rsidR="00D017FF" w:rsidRPr="000C40B3" w:rsidRDefault="00D017FF" w:rsidP="00D017FF">
            <w:pPr>
              <w:jc w:val="both"/>
              <w:rPr>
                <w:sz w:val="24"/>
                <w:szCs w:val="24"/>
              </w:rPr>
            </w:pPr>
            <w:r w:rsidRPr="000C40B3">
              <w:rPr>
                <w:sz w:val="24"/>
                <w:szCs w:val="24"/>
              </w:rPr>
              <w:t>2.6.1</w:t>
            </w:r>
            <w:r w:rsidR="0053476F" w:rsidRPr="000C40B3">
              <w:rPr>
                <w:sz w:val="24"/>
                <w:szCs w:val="24"/>
              </w:rPr>
              <w:t>.</w:t>
            </w:r>
            <w:r w:rsidRPr="000C40B3">
              <w:rPr>
                <w:sz w:val="24"/>
                <w:szCs w:val="24"/>
              </w:rPr>
              <w:t xml:space="preserve"> </w:t>
            </w:r>
            <w:r w:rsidR="00C435B1" w:rsidRPr="000C40B3">
              <w:rPr>
                <w:sz w:val="24"/>
                <w:szCs w:val="24"/>
              </w:rPr>
              <w:t>Не допускается использовать</w:t>
            </w:r>
            <w:r w:rsidR="005163EB" w:rsidRPr="000C40B3">
              <w:rPr>
                <w:sz w:val="24"/>
                <w:szCs w:val="24"/>
              </w:rPr>
              <w:t xml:space="preserve"> при отделке </w:t>
            </w:r>
            <w:r w:rsidRPr="000C40B3">
              <w:rPr>
                <w:sz w:val="24"/>
                <w:szCs w:val="24"/>
              </w:rPr>
              <w:t xml:space="preserve">навесов и козырьков: профилированный лист, самоклеящуюся пленку, металлический и пластиковый (виниловый) </w:t>
            </w:r>
            <w:proofErr w:type="spellStart"/>
            <w:r w:rsidRPr="000C40B3">
              <w:rPr>
                <w:sz w:val="24"/>
                <w:szCs w:val="24"/>
              </w:rPr>
              <w:t>сайдинг</w:t>
            </w:r>
            <w:proofErr w:type="spellEnd"/>
            <w:r w:rsidRPr="000C40B3">
              <w:rPr>
                <w:sz w:val="24"/>
                <w:szCs w:val="24"/>
              </w:rPr>
              <w:t xml:space="preserve">, асбестоцементный лист, панели ПВХ, </w:t>
            </w:r>
            <w:proofErr w:type="spellStart"/>
            <w:r w:rsidRPr="000C40B3">
              <w:rPr>
                <w:sz w:val="24"/>
                <w:szCs w:val="24"/>
              </w:rPr>
              <w:t>стекломагнезитовые</w:t>
            </w:r>
            <w:proofErr w:type="spellEnd"/>
            <w:r w:rsidRPr="000C40B3">
              <w:rPr>
                <w:sz w:val="24"/>
                <w:szCs w:val="24"/>
              </w:rPr>
              <w:t xml:space="preserve"> листы, штукатурку кр</w:t>
            </w:r>
            <w:r w:rsidR="00C1289C" w:rsidRPr="000C40B3">
              <w:rPr>
                <w:sz w:val="24"/>
                <w:szCs w:val="24"/>
              </w:rPr>
              <w:t>упной фракции с рельефом более 5</w:t>
            </w:r>
            <w:r w:rsidRPr="000C40B3">
              <w:rPr>
                <w:sz w:val="24"/>
                <w:szCs w:val="24"/>
              </w:rPr>
              <w:t xml:space="preserve"> мм, </w:t>
            </w:r>
            <w:proofErr w:type="spellStart"/>
            <w:r w:rsidRPr="000C40B3">
              <w:rPr>
                <w:sz w:val="24"/>
                <w:szCs w:val="24"/>
              </w:rPr>
              <w:t>вагонку</w:t>
            </w:r>
            <w:proofErr w:type="spellEnd"/>
            <w:r w:rsidRPr="000C40B3">
              <w:rPr>
                <w:sz w:val="24"/>
                <w:szCs w:val="24"/>
              </w:rPr>
              <w:t>, шифер, фанеру.</w:t>
            </w:r>
            <w:r w:rsidR="00812554" w:rsidRPr="000C40B3">
              <w:rPr>
                <w:sz w:val="24"/>
                <w:szCs w:val="24"/>
              </w:rPr>
              <w:t xml:space="preserve"> </w:t>
            </w:r>
            <w:r w:rsidR="003B7915" w:rsidRPr="000C40B3">
              <w:rPr>
                <w:sz w:val="24"/>
                <w:szCs w:val="24"/>
              </w:rPr>
              <w:t>Допускается применение поликарбоната и профилированного металлического листа для навесов и козырьков входных групп в технические и подвальные помещения, запасные эвакуационные выходы.</w:t>
            </w:r>
          </w:p>
          <w:p w14:paraId="455723C6" w14:textId="79D40E05" w:rsidR="00D017FF" w:rsidRPr="000C40B3" w:rsidRDefault="00623B90" w:rsidP="00D017FF">
            <w:pPr>
              <w:jc w:val="both"/>
              <w:rPr>
                <w:sz w:val="24"/>
                <w:szCs w:val="24"/>
              </w:rPr>
            </w:pPr>
            <w:r w:rsidRPr="000C40B3">
              <w:rPr>
                <w:sz w:val="24"/>
                <w:szCs w:val="24"/>
              </w:rPr>
              <w:t>2.6.2</w:t>
            </w:r>
            <w:r w:rsidR="0053476F" w:rsidRPr="000C40B3">
              <w:rPr>
                <w:sz w:val="24"/>
                <w:szCs w:val="24"/>
              </w:rPr>
              <w:t>.</w:t>
            </w:r>
            <w:r w:rsidR="00D017FF" w:rsidRPr="000C40B3">
              <w:rPr>
                <w:sz w:val="24"/>
                <w:szCs w:val="24"/>
              </w:rPr>
              <w:t xml:space="preserve"> Для лестниц, площадок, ступеней не допускается использовать материалы с классом противоскольжения менее R12.</w:t>
            </w:r>
          </w:p>
          <w:p w14:paraId="3B043E91" w14:textId="08E64B04" w:rsidR="00D017FF" w:rsidRPr="000C40B3" w:rsidRDefault="00D017FF" w:rsidP="00D017FF">
            <w:pPr>
              <w:jc w:val="both"/>
              <w:rPr>
                <w:sz w:val="24"/>
                <w:szCs w:val="24"/>
              </w:rPr>
            </w:pPr>
            <w:r w:rsidRPr="000C40B3">
              <w:rPr>
                <w:sz w:val="24"/>
                <w:szCs w:val="24"/>
              </w:rPr>
              <w:t>2.</w:t>
            </w:r>
            <w:r w:rsidR="00623B90" w:rsidRPr="000C40B3">
              <w:rPr>
                <w:sz w:val="24"/>
                <w:szCs w:val="24"/>
              </w:rPr>
              <w:t>6.3</w:t>
            </w:r>
            <w:r w:rsidRPr="000C40B3">
              <w:rPr>
                <w:sz w:val="24"/>
                <w:szCs w:val="24"/>
              </w:rPr>
              <w:t>. Не допускается устройство металлических открытых лестниц</w:t>
            </w:r>
            <w:r w:rsidR="0067282F" w:rsidRPr="000C40B3">
              <w:rPr>
                <w:sz w:val="24"/>
                <w:szCs w:val="24"/>
              </w:rPr>
              <w:t xml:space="preserve"> входных группах здания</w:t>
            </w:r>
            <w:r w:rsidR="00AD282F" w:rsidRPr="000C40B3">
              <w:rPr>
                <w:sz w:val="24"/>
                <w:szCs w:val="24"/>
              </w:rPr>
              <w:t xml:space="preserve"> (в</w:t>
            </w:r>
            <w:r w:rsidR="00CA6E27" w:rsidRPr="000C40B3">
              <w:rPr>
                <w:sz w:val="24"/>
                <w:szCs w:val="24"/>
              </w:rPr>
              <w:t>ходы в</w:t>
            </w:r>
            <w:r w:rsidR="00AD282F" w:rsidRPr="000C40B3">
              <w:rPr>
                <w:sz w:val="24"/>
                <w:szCs w:val="24"/>
              </w:rPr>
              <w:t xml:space="preserve"> подъезды, входы в нежилые помещения)</w:t>
            </w:r>
            <w:r w:rsidR="0067282F" w:rsidRPr="000C40B3">
              <w:rPr>
                <w:sz w:val="24"/>
                <w:szCs w:val="24"/>
              </w:rPr>
              <w:t xml:space="preserve">, за исключением подвальных и технических помещений, запасных эвакуационных выходов. </w:t>
            </w:r>
          </w:p>
          <w:p w14:paraId="2CE12023" w14:textId="44581D7E" w:rsidR="00D017FF" w:rsidRPr="000C40B3" w:rsidRDefault="00623B90" w:rsidP="00D017FF">
            <w:pPr>
              <w:jc w:val="both"/>
              <w:rPr>
                <w:sz w:val="24"/>
                <w:szCs w:val="24"/>
              </w:rPr>
            </w:pPr>
            <w:r w:rsidRPr="000C40B3">
              <w:rPr>
                <w:sz w:val="24"/>
                <w:szCs w:val="24"/>
              </w:rPr>
              <w:lastRenderedPageBreak/>
              <w:t>2.6.4</w:t>
            </w:r>
            <w:r w:rsidR="0053476F" w:rsidRPr="000C40B3">
              <w:rPr>
                <w:sz w:val="24"/>
                <w:szCs w:val="24"/>
              </w:rPr>
              <w:t>.</w:t>
            </w:r>
            <w:r w:rsidR="00D017FF" w:rsidRPr="000C40B3">
              <w:rPr>
                <w:sz w:val="24"/>
                <w:szCs w:val="24"/>
              </w:rPr>
              <w:t xml:space="preserve"> Материалы, имитирующие натуральные, должны соответствовать им по фактуре.</w:t>
            </w:r>
          </w:p>
          <w:p w14:paraId="539AA1ED" w14:textId="7C3A2F3C" w:rsidR="00D017FF" w:rsidRPr="000C40B3" w:rsidRDefault="00623B90" w:rsidP="00D017FF">
            <w:pPr>
              <w:jc w:val="both"/>
              <w:rPr>
                <w:sz w:val="24"/>
                <w:szCs w:val="24"/>
              </w:rPr>
            </w:pPr>
            <w:r w:rsidRPr="000C40B3">
              <w:rPr>
                <w:sz w:val="24"/>
                <w:szCs w:val="24"/>
              </w:rPr>
              <w:t>2.6.5</w:t>
            </w:r>
            <w:r w:rsidR="0053476F" w:rsidRPr="000C40B3">
              <w:rPr>
                <w:sz w:val="24"/>
                <w:szCs w:val="24"/>
              </w:rPr>
              <w:t>.</w:t>
            </w:r>
            <w:r w:rsidR="00D017FF" w:rsidRPr="000C40B3">
              <w:rPr>
                <w:sz w:val="24"/>
                <w:szCs w:val="24"/>
              </w:rPr>
              <w:t xml:space="preserve"> Не допускается окраска поверхностей, облицованных натуральным камнем</w:t>
            </w:r>
            <w:r w:rsidR="00616568" w:rsidRPr="000C40B3">
              <w:rPr>
                <w:sz w:val="24"/>
                <w:szCs w:val="24"/>
              </w:rPr>
              <w:t>.</w:t>
            </w:r>
          </w:p>
        </w:tc>
      </w:tr>
      <w:tr w:rsidR="00D017FF" w:rsidRPr="007F1DBE" w14:paraId="6748949C" w14:textId="77777777" w:rsidTr="00D017FF">
        <w:tc>
          <w:tcPr>
            <w:tcW w:w="1980" w:type="dxa"/>
            <w:vMerge/>
          </w:tcPr>
          <w:p w14:paraId="15715F64" w14:textId="77777777" w:rsidR="00D017FF" w:rsidRPr="000C40B3" w:rsidRDefault="00D017FF" w:rsidP="00D017FF">
            <w:pPr>
              <w:jc w:val="both"/>
              <w:rPr>
                <w:sz w:val="24"/>
                <w:szCs w:val="24"/>
              </w:rPr>
            </w:pPr>
          </w:p>
        </w:tc>
        <w:tc>
          <w:tcPr>
            <w:tcW w:w="1417" w:type="dxa"/>
          </w:tcPr>
          <w:p w14:paraId="39652937" w14:textId="52DA5B29" w:rsidR="00D017FF" w:rsidRPr="000C40B3" w:rsidRDefault="00D017FF" w:rsidP="00D017FF">
            <w:pPr>
              <w:jc w:val="both"/>
              <w:rPr>
                <w:sz w:val="24"/>
                <w:szCs w:val="24"/>
              </w:rPr>
            </w:pPr>
            <w:r w:rsidRPr="000C40B3">
              <w:rPr>
                <w:sz w:val="24"/>
                <w:szCs w:val="24"/>
              </w:rPr>
              <w:t>2.7</w:t>
            </w:r>
            <w:r w:rsidR="0053476F" w:rsidRPr="000C40B3">
              <w:rPr>
                <w:sz w:val="24"/>
                <w:szCs w:val="24"/>
              </w:rPr>
              <w:t>.</w:t>
            </w:r>
            <w:r w:rsidRPr="000C40B3">
              <w:rPr>
                <w:sz w:val="24"/>
                <w:szCs w:val="24"/>
              </w:rPr>
              <w:t xml:space="preserve"> Ограждения</w:t>
            </w:r>
          </w:p>
        </w:tc>
        <w:tc>
          <w:tcPr>
            <w:tcW w:w="6231" w:type="dxa"/>
          </w:tcPr>
          <w:p w14:paraId="5C119A02" w14:textId="1A77E97E" w:rsidR="00D017FF" w:rsidRPr="000C40B3" w:rsidRDefault="00D017FF" w:rsidP="00D017FF">
            <w:pPr>
              <w:jc w:val="both"/>
              <w:rPr>
                <w:sz w:val="24"/>
                <w:szCs w:val="24"/>
              </w:rPr>
            </w:pPr>
            <w:r w:rsidRPr="000C40B3">
              <w:rPr>
                <w:sz w:val="24"/>
                <w:szCs w:val="24"/>
              </w:rPr>
              <w:t>2.7.1</w:t>
            </w:r>
            <w:r w:rsidR="0053476F" w:rsidRPr="000C40B3">
              <w:rPr>
                <w:sz w:val="24"/>
                <w:szCs w:val="24"/>
              </w:rPr>
              <w:t>.</w:t>
            </w:r>
            <w:r w:rsidRPr="000C40B3">
              <w:rPr>
                <w:sz w:val="24"/>
                <w:szCs w:val="24"/>
              </w:rPr>
              <w:t xml:space="preserve"> Для ограждения земельного участка, а также ограждений балконов (лоджий) и парапетов не допускается использовать: профилированный лист, асбестоцементный лист, металлический и пластиковый (виниловый) </w:t>
            </w:r>
            <w:proofErr w:type="spellStart"/>
            <w:r w:rsidRPr="000C40B3">
              <w:rPr>
                <w:sz w:val="24"/>
                <w:szCs w:val="24"/>
              </w:rPr>
              <w:t>сайдинг</w:t>
            </w:r>
            <w:proofErr w:type="spellEnd"/>
            <w:r w:rsidRPr="000C40B3">
              <w:rPr>
                <w:sz w:val="24"/>
                <w:szCs w:val="24"/>
              </w:rPr>
              <w:t xml:space="preserve">, поликарбонат, </w:t>
            </w:r>
            <w:proofErr w:type="spellStart"/>
            <w:r w:rsidRPr="000C40B3">
              <w:rPr>
                <w:sz w:val="24"/>
                <w:szCs w:val="24"/>
              </w:rPr>
              <w:t>стекломагнезитовые</w:t>
            </w:r>
            <w:proofErr w:type="spellEnd"/>
            <w:r w:rsidRPr="000C40B3">
              <w:rPr>
                <w:sz w:val="24"/>
                <w:szCs w:val="24"/>
              </w:rPr>
              <w:t xml:space="preserve"> листы, фанеру, </w:t>
            </w:r>
            <w:proofErr w:type="spellStart"/>
            <w:r w:rsidRPr="000C40B3">
              <w:rPr>
                <w:sz w:val="24"/>
                <w:szCs w:val="24"/>
              </w:rPr>
              <w:t>вагонку</w:t>
            </w:r>
            <w:proofErr w:type="spellEnd"/>
            <w:r w:rsidR="00616568" w:rsidRPr="000C40B3">
              <w:rPr>
                <w:sz w:val="24"/>
                <w:szCs w:val="24"/>
              </w:rPr>
              <w:t>.</w:t>
            </w:r>
          </w:p>
          <w:p w14:paraId="78EAEB0F" w14:textId="276E6F78" w:rsidR="005D425B" w:rsidRPr="000C40B3" w:rsidRDefault="002C397B" w:rsidP="00E3455C">
            <w:pPr>
              <w:jc w:val="both"/>
              <w:rPr>
                <w:sz w:val="24"/>
                <w:szCs w:val="24"/>
              </w:rPr>
            </w:pPr>
            <w:r w:rsidRPr="000C40B3">
              <w:rPr>
                <w:sz w:val="24"/>
                <w:szCs w:val="24"/>
              </w:rPr>
              <w:t>2.7.2 Д</w:t>
            </w:r>
            <w:r w:rsidR="005D425B" w:rsidRPr="000C40B3">
              <w:rPr>
                <w:sz w:val="24"/>
                <w:szCs w:val="24"/>
              </w:rPr>
              <w:t xml:space="preserve">опускается </w:t>
            </w:r>
            <w:r w:rsidRPr="000C40B3">
              <w:rPr>
                <w:sz w:val="24"/>
                <w:szCs w:val="24"/>
              </w:rPr>
              <w:t xml:space="preserve">использование силикатного кирпича с </w:t>
            </w:r>
            <w:r w:rsidR="00967A76" w:rsidRPr="000C40B3">
              <w:rPr>
                <w:sz w:val="24"/>
                <w:szCs w:val="24"/>
              </w:rPr>
              <w:t>фрагментарной покраской</w:t>
            </w:r>
            <w:r w:rsidR="006603DE" w:rsidRPr="000C40B3">
              <w:rPr>
                <w:sz w:val="24"/>
                <w:szCs w:val="24"/>
              </w:rPr>
              <w:t xml:space="preserve"> </w:t>
            </w:r>
            <w:r w:rsidR="006C76E8" w:rsidRPr="000C40B3">
              <w:rPr>
                <w:sz w:val="24"/>
                <w:szCs w:val="24"/>
              </w:rPr>
              <w:t xml:space="preserve">для </w:t>
            </w:r>
            <w:r w:rsidR="006603DE" w:rsidRPr="000C40B3">
              <w:rPr>
                <w:sz w:val="24"/>
                <w:szCs w:val="24"/>
              </w:rPr>
              <w:t>ограждений балконов (лоджий</w:t>
            </w:r>
            <w:r w:rsidR="00967A76" w:rsidRPr="000C40B3">
              <w:rPr>
                <w:sz w:val="24"/>
                <w:szCs w:val="24"/>
              </w:rPr>
              <w:t>), пожарных</w:t>
            </w:r>
            <w:r w:rsidR="006603DE" w:rsidRPr="000C40B3">
              <w:rPr>
                <w:sz w:val="24"/>
                <w:szCs w:val="24"/>
              </w:rPr>
              <w:t xml:space="preserve"> </w:t>
            </w:r>
            <w:r w:rsidR="00967A76" w:rsidRPr="000C40B3">
              <w:rPr>
                <w:sz w:val="24"/>
                <w:szCs w:val="24"/>
              </w:rPr>
              <w:t xml:space="preserve">лестниц, </w:t>
            </w:r>
            <w:r w:rsidRPr="000C40B3">
              <w:rPr>
                <w:sz w:val="24"/>
                <w:szCs w:val="24"/>
              </w:rPr>
              <w:t xml:space="preserve"> </w:t>
            </w:r>
            <w:r w:rsidR="00967A76" w:rsidRPr="000C40B3">
              <w:rPr>
                <w:sz w:val="24"/>
                <w:szCs w:val="24"/>
              </w:rPr>
              <w:t>выходящих на УДС.</w:t>
            </w:r>
          </w:p>
        </w:tc>
      </w:tr>
      <w:tr w:rsidR="00D017FF" w:rsidRPr="00D017FF" w14:paraId="028746C5" w14:textId="77777777" w:rsidTr="00D017FF">
        <w:tc>
          <w:tcPr>
            <w:tcW w:w="1980" w:type="dxa"/>
          </w:tcPr>
          <w:p w14:paraId="667A0FBE" w14:textId="562A7BAE" w:rsidR="00D017FF" w:rsidRPr="000C40B3" w:rsidRDefault="00D017FF" w:rsidP="00133CA3">
            <w:pPr>
              <w:jc w:val="both"/>
              <w:rPr>
                <w:sz w:val="24"/>
                <w:szCs w:val="24"/>
              </w:rPr>
            </w:pPr>
            <w:r w:rsidRPr="000C40B3">
              <w:rPr>
                <w:sz w:val="24"/>
                <w:szCs w:val="24"/>
              </w:rPr>
              <w:t>3. Требования</w:t>
            </w:r>
            <w:r w:rsidR="00133CA3" w:rsidRPr="000C40B3">
              <w:rPr>
                <w:sz w:val="24"/>
                <w:szCs w:val="24"/>
              </w:rPr>
              <w:t xml:space="preserve"> </w:t>
            </w:r>
            <w:r w:rsidRPr="000C40B3">
              <w:rPr>
                <w:sz w:val="24"/>
                <w:szCs w:val="24"/>
              </w:rPr>
              <w:t>к</w:t>
            </w:r>
            <w:r w:rsidR="00133CA3" w:rsidRPr="000C40B3">
              <w:rPr>
                <w:sz w:val="24"/>
                <w:szCs w:val="24"/>
              </w:rPr>
              <w:t xml:space="preserve"> </w:t>
            </w:r>
            <w:r w:rsidRPr="000C40B3">
              <w:rPr>
                <w:sz w:val="24"/>
                <w:szCs w:val="24"/>
              </w:rPr>
              <w:t>объемно-пространственным</w:t>
            </w:r>
            <w:r w:rsidR="00133CA3" w:rsidRPr="000C40B3">
              <w:rPr>
                <w:sz w:val="24"/>
                <w:szCs w:val="24"/>
              </w:rPr>
              <w:t xml:space="preserve"> </w:t>
            </w:r>
            <w:r w:rsidRPr="000C40B3">
              <w:rPr>
                <w:sz w:val="24"/>
                <w:szCs w:val="24"/>
              </w:rPr>
              <w:t>и архитектурно-стилистическим характеристикам объекта капитального строительства</w:t>
            </w:r>
          </w:p>
        </w:tc>
        <w:tc>
          <w:tcPr>
            <w:tcW w:w="7648" w:type="dxa"/>
            <w:gridSpan w:val="2"/>
          </w:tcPr>
          <w:p w14:paraId="7AF3D571" w14:textId="16E1F0B5" w:rsidR="00DF1761" w:rsidRPr="000C40B3" w:rsidRDefault="00D017FF" w:rsidP="00D017FF">
            <w:pPr>
              <w:jc w:val="both"/>
              <w:rPr>
                <w:sz w:val="24"/>
                <w:szCs w:val="24"/>
              </w:rPr>
            </w:pPr>
            <w:r w:rsidRPr="000C40B3">
              <w:rPr>
                <w:sz w:val="24"/>
                <w:szCs w:val="24"/>
              </w:rPr>
              <w:t xml:space="preserve">3.1. Требования к объемно-пространственным и архитектурно-стилистическим характеристикам зданий, строений и </w:t>
            </w:r>
            <w:r w:rsidR="00616568" w:rsidRPr="000C40B3">
              <w:rPr>
                <w:sz w:val="24"/>
                <w:szCs w:val="24"/>
              </w:rPr>
              <w:t>сооружений указаны в таблице № 2</w:t>
            </w:r>
            <w:r w:rsidRPr="000C40B3">
              <w:rPr>
                <w:sz w:val="24"/>
                <w:szCs w:val="24"/>
              </w:rPr>
              <w:t xml:space="preserve"> в соответствии с видом разрешенного использования объекта капитального строительства.</w:t>
            </w:r>
            <w:r w:rsidR="00B575FA" w:rsidRPr="000C40B3">
              <w:rPr>
                <w:sz w:val="24"/>
                <w:szCs w:val="24"/>
              </w:rPr>
              <w:t xml:space="preserve"> </w:t>
            </w:r>
          </w:p>
          <w:p w14:paraId="62843B94" w14:textId="227D3E53" w:rsidR="00D017FF" w:rsidRPr="000C40B3" w:rsidRDefault="00D017FF" w:rsidP="00D017FF">
            <w:pPr>
              <w:jc w:val="both"/>
              <w:rPr>
                <w:sz w:val="24"/>
                <w:szCs w:val="24"/>
              </w:rPr>
            </w:pPr>
            <w:r w:rsidRPr="000C40B3">
              <w:rPr>
                <w:sz w:val="24"/>
                <w:szCs w:val="24"/>
              </w:rPr>
              <w:t>3.2</w:t>
            </w:r>
            <w:r w:rsidR="0053476F" w:rsidRPr="000C40B3">
              <w:rPr>
                <w:sz w:val="24"/>
                <w:szCs w:val="24"/>
              </w:rPr>
              <w:t>.</w:t>
            </w:r>
            <w:r w:rsidRPr="000C40B3">
              <w:rPr>
                <w:sz w:val="24"/>
                <w:szCs w:val="24"/>
              </w:rPr>
              <w:t xml:space="preserve"> Главный фасад вновь строящихся объектов капитального строительства должен ориентироваться на УДС. Для внутриквартальной застройки главный фасад вновь строящегося объекта капитального строительства должен ориентироваться с учетом </w:t>
            </w:r>
            <w:proofErr w:type="spellStart"/>
            <w:r w:rsidRPr="000C40B3">
              <w:rPr>
                <w:sz w:val="24"/>
                <w:szCs w:val="24"/>
              </w:rPr>
              <w:t>просматриваемости</w:t>
            </w:r>
            <w:proofErr w:type="spellEnd"/>
            <w:r w:rsidRPr="000C40B3">
              <w:rPr>
                <w:sz w:val="24"/>
                <w:szCs w:val="24"/>
              </w:rPr>
              <w:t xml:space="preserve"> объекта капитального строительства со стороны УДС.</w:t>
            </w:r>
          </w:p>
          <w:p w14:paraId="05EE9AE0" w14:textId="3B66E422" w:rsidR="00D017FF" w:rsidRPr="000C40B3" w:rsidRDefault="00D017FF" w:rsidP="00D017FF">
            <w:pPr>
              <w:jc w:val="both"/>
              <w:rPr>
                <w:sz w:val="24"/>
                <w:szCs w:val="24"/>
              </w:rPr>
            </w:pPr>
            <w:r w:rsidRPr="000C40B3">
              <w:rPr>
                <w:sz w:val="24"/>
                <w:szCs w:val="24"/>
              </w:rPr>
              <w:t>3.3</w:t>
            </w:r>
            <w:r w:rsidR="0053476F" w:rsidRPr="000C40B3">
              <w:rPr>
                <w:sz w:val="24"/>
                <w:szCs w:val="24"/>
              </w:rPr>
              <w:t>.</w:t>
            </w:r>
            <w:r w:rsidRPr="000C40B3">
              <w:rPr>
                <w:sz w:val="24"/>
                <w:szCs w:val="24"/>
              </w:rPr>
              <w:t xml:space="preserve"> Детские игровые и спортивные площадки не должны выходить на УДС. В случае расположения площадок со стороны УДС необходимо предусмотреть озеленение (два ряда деревьев и один ряд кустарника) от границы площадки до красной линии улицы.</w:t>
            </w:r>
          </w:p>
          <w:p w14:paraId="2DB82B63" w14:textId="77777777" w:rsidR="00D017FF" w:rsidRPr="000C40B3" w:rsidRDefault="00D017FF" w:rsidP="00D017FF">
            <w:pPr>
              <w:jc w:val="both"/>
              <w:rPr>
                <w:sz w:val="24"/>
                <w:szCs w:val="24"/>
              </w:rPr>
            </w:pPr>
            <w:r w:rsidRPr="000C40B3">
              <w:rPr>
                <w:sz w:val="24"/>
                <w:szCs w:val="24"/>
              </w:rPr>
              <w:t>3.4. Для жилых зданий, расположенных вдоль УДС, за исключением жилого здания с видом разрешенного использования «блокированная жилая застройка» (код 2.3), должны быть организованы сквозные (проходные) подъезды (входы в жилую часть), предусматривающие возможность входа и выхода, как на улицу, так и на придомовую территорию.</w:t>
            </w:r>
          </w:p>
          <w:p w14:paraId="0D654EA8" w14:textId="71CBF1C0" w:rsidR="00D017FF" w:rsidRPr="000C40B3" w:rsidRDefault="00D017FF" w:rsidP="00D017FF">
            <w:pPr>
              <w:jc w:val="both"/>
              <w:rPr>
                <w:sz w:val="24"/>
                <w:szCs w:val="24"/>
              </w:rPr>
            </w:pPr>
            <w:r w:rsidRPr="000C40B3">
              <w:rPr>
                <w:sz w:val="24"/>
                <w:szCs w:val="24"/>
              </w:rPr>
              <w:t>3.5</w:t>
            </w:r>
            <w:r w:rsidR="0053476F" w:rsidRPr="000C40B3">
              <w:rPr>
                <w:sz w:val="24"/>
                <w:szCs w:val="24"/>
              </w:rPr>
              <w:t>.</w:t>
            </w:r>
            <w:r w:rsidRPr="000C40B3">
              <w:rPr>
                <w:sz w:val="24"/>
                <w:szCs w:val="24"/>
              </w:rPr>
              <w:t xml:space="preserve"> Архитектурные решения входных групп объекта капитального строительства необходимо разрабатывать с учетом формирования композиционного единства, комплексного подхода к архитектурному облику объекта в целом.</w:t>
            </w:r>
          </w:p>
        </w:tc>
      </w:tr>
      <w:tr w:rsidR="00D017FF" w:rsidRPr="00D017FF" w14:paraId="6F0B5E67" w14:textId="77777777" w:rsidTr="00D017FF">
        <w:tc>
          <w:tcPr>
            <w:tcW w:w="1980" w:type="dxa"/>
          </w:tcPr>
          <w:p w14:paraId="1AB2AED6" w14:textId="77777777" w:rsidR="00D017FF" w:rsidRPr="000C40B3" w:rsidRDefault="00D017FF" w:rsidP="00D017FF">
            <w:pPr>
              <w:jc w:val="both"/>
              <w:rPr>
                <w:sz w:val="24"/>
                <w:szCs w:val="24"/>
              </w:rPr>
            </w:pPr>
            <w:r w:rsidRPr="000C40B3">
              <w:rPr>
                <w:sz w:val="24"/>
                <w:szCs w:val="24"/>
              </w:rPr>
              <w:t>4. Требования к размещению технического и инженерного оборудования на фасадах и кровлях объектов капитального строительства</w:t>
            </w:r>
          </w:p>
        </w:tc>
        <w:tc>
          <w:tcPr>
            <w:tcW w:w="7648" w:type="dxa"/>
            <w:gridSpan w:val="2"/>
          </w:tcPr>
          <w:p w14:paraId="53EA1538" w14:textId="2CDFEFB1" w:rsidR="00D017FF" w:rsidRPr="000C40B3" w:rsidRDefault="00D017FF" w:rsidP="00D017FF">
            <w:pPr>
              <w:jc w:val="both"/>
              <w:rPr>
                <w:sz w:val="24"/>
                <w:szCs w:val="24"/>
              </w:rPr>
            </w:pPr>
            <w:r w:rsidRPr="000C40B3">
              <w:rPr>
                <w:sz w:val="24"/>
                <w:szCs w:val="24"/>
              </w:rPr>
              <w:t>4.1. Техническое и инженерное оборудование необходимо размещать на фасаде объекта комплексно с учетом системы композиционных осей фасадов объектов капитального строительства. Габариты, форма, цветовое решение технического и инженерного оборудования, а также декоративных коробов для установки указанного оборудования и конструкций их крепления не должны ухудшать визуальные характеристики объектов капитального строительства.</w:t>
            </w:r>
          </w:p>
          <w:p w14:paraId="563CEF24" w14:textId="77777777" w:rsidR="00D017FF" w:rsidRPr="000C40B3" w:rsidRDefault="00D017FF" w:rsidP="00D017FF">
            <w:pPr>
              <w:jc w:val="both"/>
              <w:rPr>
                <w:sz w:val="24"/>
                <w:szCs w:val="24"/>
              </w:rPr>
            </w:pPr>
            <w:r w:rsidRPr="000C40B3">
              <w:rPr>
                <w:sz w:val="24"/>
                <w:szCs w:val="24"/>
              </w:rPr>
              <w:t>4.2. Не допускается размещение технического и инженерного оборудования на архитектурных элементах и деталях декора.</w:t>
            </w:r>
          </w:p>
          <w:p w14:paraId="7AAF2432" w14:textId="69E22D30" w:rsidR="00D017FF" w:rsidRPr="000C40B3" w:rsidRDefault="00D017FF" w:rsidP="0021399C">
            <w:pPr>
              <w:jc w:val="both"/>
              <w:rPr>
                <w:sz w:val="24"/>
                <w:szCs w:val="24"/>
              </w:rPr>
            </w:pPr>
            <w:r w:rsidRPr="000C40B3">
              <w:rPr>
                <w:sz w:val="24"/>
                <w:szCs w:val="24"/>
              </w:rPr>
              <w:t xml:space="preserve">4.3. </w:t>
            </w:r>
            <w:r w:rsidR="0021399C" w:rsidRPr="000C40B3">
              <w:rPr>
                <w:sz w:val="24"/>
                <w:szCs w:val="24"/>
              </w:rPr>
              <w:t>О</w:t>
            </w:r>
            <w:r w:rsidRPr="000C40B3">
              <w:rPr>
                <w:sz w:val="24"/>
                <w:szCs w:val="24"/>
              </w:rPr>
              <w:t>бъемно-пространственным решением объекта необходимо предусматривать скрытое размещение наружных блоков систем кондиционирования, вентиляции и их комплексов</w:t>
            </w:r>
            <w:r w:rsidR="0021399C" w:rsidRPr="000C40B3">
              <w:rPr>
                <w:sz w:val="24"/>
                <w:szCs w:val="24"/>
              </w:rPr>
              <w:t xml:space="preserve"> </w:t>
            </w:r>
            <w:r w:rsidRPr="000C40B3">
              <w:rPr>
                <w:sz w:val="24"/>
                <w:szCs w:val="24"/>
              </w:rPr>
              <w:t xml:space="preserve">с применением маскирующих ограждений </w:t>
            </w:r>
            <w:r w:rsidR="002C397B" w:rsidRPr="000C40B3">
              <w:rPr>
                <w:sz w:val="24"/>
                <w:szCs w:val="24"/>
              </w:rPr>
              <w:t>на фасадах</w:t>
            </w:r>
            <w:r w:rsidRPr="000C40B3">
              <w:rPr>
                <w:sz w:val="24"/>
                <w:szCs w:val="24"/>
              </w:rPr>
              <w:t>,</w:t>
            </w:r>
            <w:r w:rsidR="0011191C" w:rsidRPr="000C40B3">
              <w:rPr>
                <w:sz w:val="24"/>
                <w:szCs w:val="24"/>
              </w:rPr>
              <w:t xml:space="preserve"> </w:t>
            </w:r>
            <w:r w:rsidR="0021399C" w:rsidRPr="000C40B3">
              <w:rPr>
                <w:sz w:val="24"/>
                <w:szCs w:val="24"/>
              </w:rPr>
              <w:t xml:space="preserve">ориентированных на УДС. Также допускается </w:t>
            </w:r>
            <w:r w:rsidR="002C397B" w:rsidRPr="000C40B3">
              <w:rPr>
                <w:sz w:val="24"/>
                <w:szCs w:val="24"/>
              </w:rPr>
              <w:t>применение декоративных корзин/</w:t>
            </w:r>
            <w:r w:rsidR="0011191C" w:rsidRPr="000C40B3">
              <w:rPr>
                <w:sz w:val="24"/>
                <w:szCs w:val="24"/>
              </w:rPr>
              <w:t>коробов</w:t>
            </w:r>
            <w:r w:rsidR="0021399C" w:rsidRPr="000C40B3">
              <w:rPr>
                <w:sz w:val="24"/>
                <w:szCs w:val="24"/>
              </w:rPr>
              <w:t>.</w:t>
            </w:r>
          </w:p>
          <w:p w14:paraId="2C0C967D" w14:textId="77777777" w:rsidR="00D017FF" w:rsidRPr="000C40B3" w:rsidRDefault="00D017FF" w:rsidP="00D017FF">
            <w:pPr>
              <w:jc w:val="both"/>
              <w:rPr>
                <w:sz w:val="24"/>
                <w:szCs w:val="24"/>
              </w:rPr>
            </w:pPr>
            <w:r w:rsidRPr="000C40B3">
              <w:rPr>
                <w:sz w:val="24"/>
                <w:szCs w:val="24"/>
              </w:rPr>
              <w:t>4.4. Не допускается размещение элементов систем кондиционирования в оконных и дверных проемах с выступанием за плоскость фасада, а также над пешеходными тротуарами.</w:t>
            </w:r>
          </w:p>
          <w:p w14:paraId="79F60ADB" w14:textId="77777777" w:rsidR="00D017FF" w:rsidRPr="000C40B3" w:rsidRDefault="00D017FF" w:rsidP="00D017FF">
            <w:pPr>
              <w:jc w:val="both"/>
              <w:rPr>
                <w:sz w:val="24"/>
                <w:szCs w:val="24"/>
              </w:rPr>
            </w:pPr>
            <w:r w:rsidRPr="000C40B3">
              <w:rPr>
                <w:sz w:val="24"/>
                <w:szCs w:val="24"/>
              </w:rPr>
              <w:lastRenderedPageBreak/>
              <w:t>4.5.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D017FF" w:rsidRPr="00D017FF" w14:paraId="19F08C08" w14:textId="77777777" w:rsidTr="00D017FF">
        <w:tc>
          <w:tcPr>
            <w:tcW w:w="1980" w:type="dxa"/>
          </w:tcPr>
          <w:p w14:paraId="22319686" w14:textId="53214576" w:rsidR="00D017FF" w:rsidRPr="000C40B3" w:rsidRDefault="00D017FF" w:rsidP="00D017FF">
            <w:pPr>
              <w:jc w:val="both"/>
              <w:rPr>
                <w:sz w:val="24"/>
                <w:szCs w:val="24"/>
              </w:rPr>
            </w:pPr>
            <w:r w:rsidRPr="000C40B3">
              <w:rPr>
                <w:sz w:val="24"/>
                <w:szCs w:val="24"/>
              </w:rPr>
              <w:t>5. Требования к архитектурной подсветке объектов капитального строительства</w:t>
            </w:r>
          </w:p>
        </w:tc>
        <w:tc>
          <w:tcPr>
            <w:tcW w:w="7648" w:type="dxa"/>
            <w:gridSpan w:val="2"/>
          </w:tcPr>
          <w:p w14:paraId="1B9D1384" w14:textId="5D0704A5" w:rsidR="00D017FF" w:rsidRPr="000C40B3" w:rsidRDefault="00D017FF" w:rsidP="00D017FF">
            <w:pPr>
              <w:jc w:val="both"/>
              <w:rPr>
                <w:sz w:val="24"/>
                <w:szCs w:val="24"/>
              </w:rPr>
            </w:pPr>
            <w:r w:rsidRPr="000C40B3">
              <w:rPr>
                <w:sz w:val="24"/>
                <w:szCs w:val="24"/>
              </w:rPr>
              <w:t>5.1</w:t>
            </w:r>
            <w:r w:rsidR="0053476F" w:rsidRPr="000C40B3">
              <w:rPr>
                <w:sz w:val="24"/>
                <w:szCs w:val="24"/>
              </w:rPr>
              <w:t>.</w:t>
            </w:r>
            <w:r w:rsidRPr="000C40B3">
              <w:rPr>
                <w:sz w:val="24"/>
                <w:szCs w:val="24"/>
              </w:rPr>
              <w:t xml:space="preserve"> Входные группы жилой и общественной части объекта капитального строительства должны иметь архитектурную подсветку.</w:t>
            </w:r>
          </w:p>
          <w:p w14:paraId="322A4046" w14:textId="1D605C46" w:rsidR="00D017FF" w:rsidRPr="000C40B3" w:rsidRDefault="00D017FF" w:rsidP="00A03641">
            <w:pPr>
              <w:jc w:val="both"/>
              <w:rPr>
                <w:sz w:val="24"/>
                <w:szCs w:val="24"/>
              </w:rPr>
            </w:pPr>
            <w:r w:rsidRPr="000C40B3">
              <w:rPr>
                <w:sz w:val="24"/>
                <w:szCs w:val="24"/>
              </w:rPr>
              <w:t>5.2</w:t>
            </w:r>
            <w:r w:rsidR="0053476F" w:rsidRPr="000C40B3">
              <w:rPr>
                <w:sz w:val="24"/>
                <w:szCs w:val="24"/>
              </w:rPr>
              <w:t>.</w:t>
            </w:r>
            <w:r w:rsidRPr="000C40B3">
              <w:rPr>
                <w:sz w:val="24"/>
                <w:szCs w:val="24"/>
              </w:rPr>
              <w:t xml:space="preserve"> Запрещается использовать в архитектурном освещении фасадов пиксельную, м</w:t>
            </w:r>
            <w:r w:rsidR="0067282F" w:rsidRPr="000C40B3">
              <w:rPr>
                <w:sz w:val="24"/>
                <w:szCs w:val="24"/>
              </w:rPr>
              <w:t>игающую архитектурную подсветку.</w:t>
            </w:r>
            <w:r w:rsidRPr="000C40B3">
              <w:rPr>
                <w:sz w:val="24"/>
                <w:szCs w:val="24"/>
              </w:rPr>
              <w:t xml:space="preserve"> </w:t>
            </w:r>
          </w:p>
        </w:tc>
      </w:tr>
    </w:tbl>
    <w:p w14:paraId="3C38D723" w14:textId="77777777" w:rsidR="00D017FF" w:rsidRPr="00D017FF" w:rsidRDefault="00D017FF" w:rsidP="00D017FF">
      <w:pPr>
        <w:pStyle w:val="s1"/>
        <w:shd w:val="clear" w:color="auto" w:fill="FFFFFF"/>
        <w:spacing w:before="0" w:beforeAutospacing="0" w:after="0" w:afterAutospacing="0"/>
        <w:ind w:firstLine="567"/>
        <w:jc w:val="both"/>
        <w:rPr>
          <w:sz w:val="26"/>
          <w:szCs w:val="26"/>
        </w:rPr>
      </w:pPr>
    </w:p>
    <w:p w14:paraId="6BA23773" w14:textId="7B61DD09" w:rsidR="00D017FF" w:rsidRPr="00D017FF" w:rsidRDefault="00D017FF" w:rsidP="00D017FF">
      <w:pPr>
        <w:pStyle w:val="s1"/>
        <w:shd w:val="clear" w:color="auto" w:fill="FFFFFF"/>
        <w:spacing w:before="0" w:beforeAutospacing="0" w:after="0" w:afterAutospacing="0"/>
        <w:ind w:firstLine="567"/>
        <w:jc w:val="both"/>
        <w:rPr>
          <w:sz w:val="26"/>
          <w:szCs w:val="26"/>
        </w:rPr>
      </w:pPr>
      <w:r w:rsidRPr="00D017FF">
        <w:rPr>
          <w:sz w:val="26"/>
          <w:szCs w:val="26"/>
        </w:rPr>
        <w:t>4.1. Требования установлены для видов разрешенного использования «социальное обслуживание</w:t>
      </w:r>
      <w:r w:rsidR="00C72117">
        <w:rPr>
          <w:sz w:val="26"/>
          <w:szCs w:val="26"/>
        </w:rPr>
        <w:t>» (код</w:t>
      </w:r>
      <w:r w:rsidRPr="00D017FF">
        <w:rPr>
          <w:sz w:val="26"/>
          <w:szCs w:val="26"/>
        </w:rPr>
        <w:t xml:space="preserve"> 3.2</w:t>
      </w:r>
      <w:r w:rsidR="00C72117">
        <w:rPr>
          <w:sz w:val="26"/>
          <w:szCs w:val="26"/>
        </w:rPr>
        <w:t>)</w:t>
      </w:r>
      <w:r w:rsidRPr="00D017FF">
        <w:rPr>
          <w:sz w:val="26"/>
          <w:szCs w:val="26"/>
        </w:rPr>
        <w:t>, «оказанию социальной помощи населению</w:t>
      </w:r>
      <w:r w:rsidR="00C72117">
        <w:rPr>
          <w:sz w:val="26"/>
          <w:szCs w:val="26"/>
        </w:rPr>
        <w:t>»</w:t>
      </w:r>
      <w:r w:rsidRPr="00D017FF">
        <w:rPr>
          <w:sz w:val="26"/>
          <w:szCs w:val="26"/>
        </w:rPr>
        <w:t xml:space="preserve"> </w:t>
      </w:r>
      <w:r w:rsidR="00C72117">
        <w:rPr>
          <w:sz w:val="26"/>
          <w:szCs w:val="26"/>
        </w:rPr>
        <w:t xml:space="preserve">(код </w:t>
      </w:r>
      <w:r w:rsidRPr="00D017FF">
        <w:rPr>
          <w:sz w:val="26"/>
          <w:szCs w:val="26"/>
        </w:rPr>
        <w:t>3.2.2</w:t>
      </w:r>
      <w:r w:rsidR="00C72117">
        <w:rPr>
          <w:sz w:val="26"/>
          <w:szCs w:val="26"/>
        </w:rPr>
        <w:t>)</w:t>
      </w:r>
      <w:r w:rsidRPr="00D017FF">
        <w:rPr>
          <w:sz w:val="26"/>
          <w:szCs w:val="26"/>
        </w:rPr>
        <w:t>, «дома социального обслуживания</w:t>
      </w:r>
      <w:r w:rsidR="00C72117">
        <w:rPr>
          <w:sz w:val="26"/>
          <w:szCs w:val="26"/>
        </w:rPr>
        <w:t>»</w:t>
      </w:r>
      <w:r w:rsidRPr="00D017FF">
        <w:rPr>
          <w:sz w:val="26"/>
          <w:szCs w:val="26"/>
        </w:rPr>
        <w:t xml:space="preserve"> </w:t>
      </w:r>
      <w:r w:rsidR="00C72117">
        <w:rPr>
          <w:sz w:val="26"/>
          <w:szCs w:val="26"/>
        </w:rPr>
        <w:t xml:space="preserve">(код </w:t>
      </w:r>
      <w:r w:rsidRPr="00D017FF">
        <w:rPr>
          <w:sz w:val="26"/>
          <w:szCs w:val="26"/>
        </w:rPr>
        <w:t>3.2.1</w:t>
      </w:r>
      <w:r w:rsidR="00C72117">
        <w:rPr>
          <w:sz w:val="26"/>
          <w:szCs w:val="26"/>
        </w:rPr>
        <w:t>)</w:t>
      </w:r>
      <w:r w:rsidRPr="00D017FF">
        <w:rPr>
          <w:sz w:val="26"/>
          <w:szCs w:val="26"/>
        </w:rPr>
        <w:t>, «общежития</w:t>
      </w:r>
      <w:r w:rsidR="00C72117">
        <w:rPr>
          <w:sz w:val="26"/>
          <w:szCs w:val="26"/>
        </w:rPr>
        <w:t>»</w:t>
      </w:r>
      <w:r w:rsidRPr="00D017FF">
        <w:rPr>
          <w:sz w:val="26"/>
          <w:szCs w:val="26"/>
        </w:rPr>
        <w:t xml:space="preserve"> </w:t>
      </w:r>
      <w:r w:rsidR="00C72117">
        <w:rPr>
          <w:sz w:val="26"/>
          <w:szCs w:val="26"/>
        </w:rPr>
        <w:t xml:space="preserve">(код </w:t>
      </w:r>
      <w:r w:rsidRPr="00D017FF">
        <w:rPr>
          <w:sz w:val="26"/>
          <w:szCs w:val="26"/>
        </w:rPr>
        <w:t>3.2.4</w:t>
      </w:r>
      <w:r w:rsidR="00C72117">
        <w:rPr>
          <w:sz w:val="26"/>
          <w:szCs w:val="26"/>
        </w:rPr>
        <w:t>)</w:t>
      </w:r>
      <w:r w:rsidRPr="00D017FF">
        <w:rPr>
          <w:sz w:val="26"/>
          <w:szCs w:val="26"/>
        </w:rPr>
        <w:t>, «здравоохранение</w:t>
      </w:r>
      <w:r w:rsidR="00C72117">
        <w:rPr>
          <w:sz w:val="26"/>
          <w:szCs w:val="26"/>
        </w:rPr>
        <w:t>»</w:t>
      </w:r>
      <w:r w:rsidRPr="00D017FF">
        <w:rPr>
          <w:sz w:val="26"/>
          <w:szCs w:val="26"/>
        </w:rPr>
        <w:t xml:space="preserve"> </w:t>
      </w:r>
      <w:r w:rsidR="00C72117">
        <w:rPr>
          <w:sz w:val="26"/>
          <w:szCs w:val="26"/>
        </w:rPr>
        <w:t xml:space="preserve">(код </w:t>
      </w:r>
      <w:r w:rsidRPr="00D017FF">
        <w:rPr>
          <w:sz w:val="26"/>
          <w:szCs w:val="26"/>
        </w:rPr>
        <w:t>3.4</w:t>
      </w:r>
      <w:r w:rsidR="00C72117">
        <w:rPr>
          <w:sz w:val="26"/>
          <w:szCs w:val="26"/>
        </w:rPr>
        <w:t>)</w:t>
      </w:r>
      <w:r w:rsidRPr="00D017FF">
        <w:rPr>
          <w:sz w:val="26"/>
          <w:szCs w:val="26"/>
        </w:rPr>
        <w:t>, «амбулаторно-поликлиническое обслуживание</w:t>
      </w:r>
      <w:r w:rsidR="00C72117">
        <w:rPr>
          <w:sz w:val="26"/>
          <w:szCs w:val="26"/>
        </w:rPr>
        <w:t>»</w:t>
      </w:r>
      <w:r w:rsidRPr="00D017FF">
        <w:rPr>
          <w:sz w:val="26"/>
          <w:szCs w:val="26"/>
        </w:rPr>
        <w:t xml:space="preserve"> </w:t>
      </w:r>
      <w:r w:rsidR="00C72117">
        <w:rPr>
          <w:sz w:val="26"/>
          <w:szCs w:val="26"/>
        </w:rPr>
        <w:t xml:space="preserve">(код </w:t>
      </w:r>
      <w:r w:rsidRPr="00D017FF">
        <w:rPr>
          <w:sz w:val="26"/>
          <w:szCs w:val="26"/>
        </w:rPr>
        <w:t>3.4.1</w:t>
      </w:r>
      <w:r w:rsidR="00C72117">
        <w:rPr>
          <w:sz w:val="26"/>
          <w:szCs w:val="26"/>
        </w:rPr>
        <w:t>)</w:t>
      </w:r>
      <w:r w:rsidRPr="00D017FF">
        <w:rPr>
          <w:sz w:val="26"/>
          <w:szCs w:val="26"/>
        </w:rPr>
        <w:t>, «стационарное медицинское обслуживание</w:t>
      </w:r>
      <w:r w:rsidR="00C72117">
        <w:rPr>
          <w:sz w:val="26"/>
          <w:szCs w:val="26"/>
        </w:rPr>
        <w:t>»</w:t>
      </w:r>
      <w:r w:rsidRPr="00D017FF">
        <w:rPr>
          <w:sz w:val="26"/>
          <w:szCs w:val="26"/>
        </w:rPr>
        <w:t xml:space="preserve"> </w:t>
      </w:r>
      <w:r w:rsidR="00C72117">
        <w:rPr>
          <w:sz w:val="26"/>
          <w:szCs w:val="26"/>
        </w:rPr>
        <w:t xml:space="preserve">(код </w:t>
      </w:r>
      <w:r w:rsidRPr="00D017FF">
        <w:rPr>
          <w:sz w:val="26"/>
          <w:szCs w:val="26"/>
        </w:rPr>
        <w:t>3.4.2</w:t>
      </w:r>
      <w:r w:rsidR="00C72117">
        <w:rPr>
          <w:sz w:val="26"/>
          <w:szCs w:val="26"/>
        </w:rPr>
        <w:t>)</w:t>
      </w:r>
      <w:r w:rsidRPr="00D017FF">
        <w:rPr>
          <w:sz w:val="26"/>
          <w:szCs w:val="26"/>
        </w:rPr>
        <w:t>, «медицинские организации особого назначения</w:t>
      </w:r>
      <w:r w:rsidR="00C72117">
        <w:rPr>
          <w:sz w:val="26"/>
          <w:szCs w:val="26"/>
        </w:rPr>
        <w:t>»</w:t>
      </w:r>
      <w:r w:rsidRPr="00D017FF">
        <w:rPr>
          <w:sz w:val="26"/>
          <w:szCs w:val="26"/>
        </w:rPr>
        <w:t xml:space="preserve"> </w:t>
      </w:r>
      <w:r w:rsidR="00C72117">
        <w:rPr>
          <w:sz w:val="26"/>
          <w:szCs w:val="26"/>
        </w:rPr>
        <w:t xml:space="preserve">(код </w:t>
      </w:r>
      <w:r w:rsidRPr="00D017FF">
        <w:rPr>
          <w:sz w:val="26"/>
          <w:szCs w:val="26"/>
        </w:rPr>
        <w:t>3.4.3</w:t>
      </w:r>
      <w:r w:rsidR="00C72117">
        <w:rPr>
          <w:sz w:val="26"/>
          <w:szCs w:val="26"/>
        </w:rPr>
        <w:t>)</w:t>
      </w:r>
      <w:r w:rsidRPr="00D017FF">
        <w:rPr>
          <w:sz w:val="26"/>
          <w:szCs w:val="26"/>
        </w:rPr>
        <w:t>, «образование и просвещение</w:t>
      </w:r>
      <w:r w:rsidR="00C72117">
        <w:rPr>
          <w:sz w:val="26"/>
          <w:szCs w:val="26"/>
        </w:rPr>
        <w:t>»</w:t>
      </w:r>
      <w:r w:rsidRPr="00D017FF">
        <w:rPr>
          <w:sz w:val="26"/>
          <w:szCs w:val="26"/>
        </w:rPr>
        <w:t xml:space="preserve"> </w:t>
      </w:r>
      <w:r w:rsidR="00C72117">
        <w:rPr>
          <w:sz w:val="26"/>
          <w:szCs w:val="26"/>
        </w:rPr>
        <w:t xml:space="preserve">(код </w:t>
      </w:r>
      <w:r w:rsidRPr="00D017FF">
        <w:rPr>
          <w:sz w:val="26"/>
          <w:szCs w:val="26"/>
        </w:rPr>
        <w:t>3.5</w:t>
      </w:r>
      <w:r w:rsidR="00C72117">
        <w:rPr>
          <w:sz w:val="26"/>
          <w:szCs w:val="26"/>
        </w:rPr>
        <w:t>)</w:t>
      </w:r>
      <w:r w:rsidRPr="00D017FF">
        <w:rPr>
          <w:sz w:val="26"/>
          <w:szCs w:val="26"/>
        </w:rPr>
        <w:t>, «дошкольное, начальное и среднее общее образование</w:t>
      </w:r>
      <w:r w:rsidR="00C72117">
        <w:rPr>
          <w:sz w:val="26"/>
          <w:szCs w:val="26"/>
        </w:rPr>
        <w:t>»</w:t>
      </w:r>
      <w:r w:rsidRPr="00D017FF">
        <w:rPr>
          <w:sz w:val="26"/>
          <w:szCs w:val="26"/>
        </w:rPr>
        <w:t xml:space="preserve"> </w:t>
      </w:r>
      <w:r w:rsidR="00C72117">
        <w:rPr>
          <w:sz w:val="26"/>
          <w:szCs w:val="26"/>
        </w:rPr>
        <w:t xml:space="preserve">(код </w:t>
      </w:r>
      <w:r w:rsidRPr="00D017FF">
        <w:rPr>
          <w:sz w:val="26"/>
          <w:szCs w:val="26"/>
        </w:rPr>
        <w:t>3.5.1</w:t>
      </w:r>
      <w:r w:rsidR="00C72117">
        <w:rPr>
          <w:sz w:val="26"/>
          <w:szCs w:val="26"/>
        </w:rPr>
        <w:t>)</w:t>
      </w:r>
      <w:r w:rsidRPr="00D017FF">
        <w:rPr>
          <w:sz w:val="26"/>
          <w:szCs w:val="26"/>
        </w:rPr>
        <w:t>, «среднее и высшее профессиональное образование</w:t>
      </w:r>
      <w:r w:rsidR="00C72117">
        <w:rPr>
          <w:sz w:val="26"/>
          <w:szCs w:val="26"/>
        </w:rPr>
        <w:t>»</w:t>
      </w:r>
      <w:r w:rsidRPr="00D017FF">
        <w:rPr>
          <w:sz w:val="26"/>
          <w:szCs w:val="26"/>
        </w:rPr>
        <w:t xml:space="preserve"> </w:t>
      </w:r>
      <w:r w:rsidR="00C72117">
        <w:rPr>
          <w:sz w:val="26"/>
          <w:szCs w:val="26"/>
        </w:rPr>
        <w:t xml:space="preserve">(код </w:t>
      </w:r>
      <w:r w:rsidRPr="00D017FF">
        <w:rPr>
          <w:sz w:val="26"/>
          <w:szCs w:val="26"/>
        </w:rPr>
        <w:t>3.5.2</w:t>
      </w:r>
      <w:r w:rsidR="00C72117">
        <w:rPr>
          <w:sz w:val="26"/>
          <w:szCs w:val="26"/>
        </w:rPr>
        <w:t>)</w:t>
      </w:r>
      <w:r w:rsidRPr="00D017FF">
        <w:rPr>
          <w:sz w:val="26"/>
          <w:szCs w:val="26"/>
        </w:rPr>
        <w:t>:</w:t>
      </w:r>
    </w:p>
    <w:tbl>
      <w:tblPr>
        <w:tblStyle w:val="aff4"/>
        <w:tblW w:w="0" w:type="auto"/>
        <w:tblLook w:val="04A0" w:firstRow="1" w:lastRow="0" w:firstColumn="1" w:lastColumn="0" w:noHBand="0" w:noVBand="1"/>
      </w:tblPr>
      <w:tblGrid>
        <w:gridCol w:w="1980"/>
        <w:gridCol w:w="1417"/>
        <w:gridCol w:w="6231"/>
      </w:tblGrid>
      <w:tr w:rsidR="00D017FF" w:rsidRPr="00D017FF" w14:paraId="00771A9A" w14:textId="77777777" w:rsidTr="00D017FF">
        <w:tc>
          <w:tcPr>
            <w:tcW w:w="1980" w:type="dxa"/>
          </w:tcPr>
          <w:p w14:paraId="49361988" w14:textId="77777777" w:rsidR="00D017FF" w:rsidRPr="000C40B3" w:rsidRDefault="00D017FF" w:rsidP="00D017FF">
            <w:pPr>
              <w:pStyle w:val="s1"/>
              <w:spacing w:before="0" w:beforeAutospacing="0" w:after="0" w:afterAutospacing="0"/>
              <w:jc w:val="center"/>
            </w:pPr>
            <w:r w:rsidRPr="000C40B3">
              <w:t>Требования к архитектурно-градостроительному облику объекта капитального строительства</w:t>
            </w:r>
          </w:p>
        </w:tc>
        <w:tc>
          <w:tcPr>
            <w:tcW w:w="1417" w:type="dxa"/>
          </w:tcPr>
          <w:p w14:paraId="3B7E5FD5" w14:textId="77777777" w:rsidR="00D017FF" w:rsidRPr="000C40B3" w:rsidRDefault="00D017FF" w:rsidP="00D017FF">
            <w:pPr>
              <w:pStyle w:val="s1"/>
              <w:spacing w:before="0" w:beforeAutospacing="0" w:after="0" w:afterAutospacing="0"/>
              <w:jc w:val="center"/>
            </w:pPr>
            <w:r w:rsidRPr="000C40B3">
              <w:t>Элемент объекта капитального строительства</w:t>
            </w:r>
          </w:p>
        </w:tc>
        <w:tc>
          <w:tcPr>
            <w:tcW w:w="6231" w:type="dxa"/>
          </w:tcPr>
          <w:p w14:paraId="7A2F37A8" w14:textId="77777777" w:rsidR="00D017FF" w:rsidRPr="000C40B3" w:rsidRDefault="00D017FF" w:rsidP="00D017FF">
            <w:pPr>
              <w:pStyle w:val="s1"/>
              <w:spacing w:before="0" w:beforeAutospacing="0" w:after="0" w:afterAutospacing="0"/>
              <w:jc w:val="center"/>
            </w:pPr>
            <w:r w:rsidRPr="000C40B3">
              <w:t>Описание требований к элементам объекта капитального строительства</w:t>
            </w:r>
          </w:p>
        </w:tc>
      </w:tr>
      <w:tr w:rsidR="00D017FF" w:rsidRPr="00D017FF" w14:paraId="74A9917B" w14:textId="77777777" w:rsidTr="00D017FF">
        <w:trPr>
          <w:trHeight w:val="1807"/>
        </w:trPr>
        <w:tc>
          <w:tcPr>
            <w:tcW w:w="1980" w:type="dxa"/>
            <w:vMerge w:val="restart"/>
          </w:tcPr>
          <w:p w14:paraId="74442F14" w14:textId="77777777" w:rsidR="00D017FF" w:rsidRPr="000C40B3" w:rsidRDefault="00D017FF" w:rsidP="00D017FF">
            <w:pPr>
              <w:pStyle w:val="s1"/>
              <w:spacing w:before="0" w:beforeAutospacing="0" w:after="0" w:afterAutospacing="0"/>
              <w:jc w:val="both"/>
            </w:pPr>
            <w:r w:rsidRPr="000C40B3">
              <w:t>1. Требования к цветовым решениям объектов капитального строительства</w:t>
            </w:r>
          </w:p>
        </w:tc>
        <w:tc>
          <w:tcPr>
            <w:tcW w:w="1417" w:type="dxa"/>
          </w:tcPr>
          <w:p w14:paraId="76CF07C0" w14:textId="3D76AC2C" w:rsidR="00D017FF" w:rsidRPr="000C40B3" w:rsidRDefault="00D017FF" w:rsidP="00D017FF">
            <w:pPr>
              <w:pStyle w:val="s1"/>
              <w:spacing w:before="0" w:beforeAutospacing="0" w:after="0" w:afterAutospacing="0"/>
              <w:jc w:val="both"/>
            </w:pPr>
            <w:r w:rsidRPr="000C40B3">
              <w:t>1.1</w:t>
            </w:r>
            <w:r w:rsidR="0053476F" w:rsidRPr="000C40B3">
              <w:t>.</w:t>
            </w:r>
            <w:r w:rsidRPr="000C40B3">
              <w:t xml:space="preserve"> Стены</w:t>
            </w:r>
          </w:p>
        </w:tc>
        <w:tc>
          <w:tcPr>
            <w:tcW w:w="6231" w:type="dxa"/>
          </w:tcPr>
          <w:p w14:paraId="7F69554B" w14:textId="07B532D2" w:rsidR="00D017FF" w:rsidRPr="000C40B3" w:rsidRDefault="00D017FF" w:rsidP="00D017FF">
            <w:pPr>
              <w:jc w:val="both"/>
              <w:rPr>
                <w:sz w:val="24"/>
                <w:szCs w:val="24"/>
              </w:rPr>
            </w:pPr>
            <w:r w:rsidRPr="000C40B3">
              <w:rPr>
                <w:sz w:val="24"/>
                <w:szCs w:val="24"/>
              </w:rPr>
              <w:t>1.1.1</w:t>
            </w:r>
            <w:r w:rsidR="0053476F" w:rsidRPr="000C40B3">
              <w:rPr>
                <w:sz w:val="24"/>
                <w:szCs w:val="24"/>
              </w:rPr>
              <w:t>.</w:t>
            </w:r>
            <w:r w:rsidRPr="000C40B3">
              <w:rPr>
                <w:sz w:val="24"/>
                <w:szCs w:val="24"/>
              </w:rPr>
              <w:t xml:space="preserve"> Для цветового решения фасадов объекта (кроме элементов остекления) необходимо применять цвета облицовочных материалов в пропорциях: один основной цвет не менее 50% от общей площади фасада; не более двух дополнительных цветов не более 30% от общей площади фасада (суммарно) и не более трех акцентных цветов не более 20% от общей площади фасада (суммарно).</w:t>
            </w:r>
          </w:p>
          <w:p w14:paraId="06FA2AE4" w14:textId="084A2F64" w:rsidR="00D017FF" w:rsidRPr="000C40B3" w:rsidRDefault="00D017FF" w:rsidP="00D017FF">
            <w:pPr>
              <w:jc w:val="both"/>
              <w:rPr>
                <w:sz w:val="24"/>
                <w:szCs w:val="24"/>
              </w:rPr>
            </w:pPr>
            <w:r w:rsidRPr="000C40B3">
              <w:rPr>
                <w:sz w:val="24"/>
                <w:szCs w:val="24"/>
              </w:rPr>
              <w:t>1.1.2</w:t>
            </w:r>
            <w:r w:rsidR="0053476F" w:rsidRPr="000C40B3">
              <w:rPr>
                <w:sz w:val="24"/>
                <w:szCs w:val="24"/>
              </w:rPr>
              <w:t>.</w:t>
            </w:r>
            <w:r w:rsidRPr="000C40B3">
              <w:rPr>
                <w:sz w:val="24"/>
                <w:szCs w:val="24"/>
              </w:rPr>
              <w:t xml:space="preserve"> Фасады объектов капитального строительства выполняются с применением следующих цветовых решений из палитры основных цветов.</w:t>
            </w:r>
          </w:p>
          <w:p w14:paraId="464C1E0E" w14:textId="3EAF207D" w:rsidR="00D017FF" w:rsidRPr="000C40B3" w:rsidRDefault="00D017FF" w:rsidP="00D017FF">
            <w:pPr>
              <w:rPr>
                <w:sz w:val="24"/>
                <w:szCs w:val="24"/>
              </w:rPr>
            </w:pPr>
            <w:r w:rsidRPr="000C40B3">
              <w:rPr>
                <w:sz w:val="24"/>
                <w:szCs w:val="24"/>
              </w:rPr>
              <w:t>1.1.2.1</w:t>
            </w:r>
            <w:r w:rsidR="0053476F" w:rsidRPr="000C40B3">
              <w:rPr>
                <w:sz w:val="24"/>
                <w:szCs w:val="24"/>
              </w:rPr>
              <w:t>.</w:t>
            </w:r>
            <w:r w:rsidRPr="000C40B3">
              <w:rPr>
                <w:sz w:val="24"/>
                <w:szCs w:val="24"/>
              </w:rPr>
              <w:t xml:space="preserve"> По цветовому стандарту международной системы </w:t>
            </w:r>
            <w:proofErr w:type="spellStart"/>
            <w:r w:rsidRPr="000C40B3">
              <w:rPr>
                <w:sz w:val="24"/>
                <w:szCs w:val="24"/>
                <w:lang w:val="en-US"/>
              </w:rPr>
              <w:t>RALDesign</w:t>
            </w:r>
            <w:proofErr w:type="spellEnd"/>
            <w:r w:rsidRPr="000C40B3">
              <w:rPr>
                <w:sz w:val="24"/>
                <w:szCs w:val="24"/>
              </w:rPr>
              <w:t xml:space="preserve"> </w:t>
            </w:r>
            <w:r w:rsidRPr="000C40B3">
              <w:rPr>
                <w:sz w:val="24"/>
                <w:szCs w:val="24"/>
                <w:lang w:val="en-US"/>
              </w:rPr>
              <w:t>System</w:t>
            </w:r>
            <w:r w:rsidRPr="000C40B3">
              <w:rPr>
                <w:sz w:val="24"/>
                <w:szCs w:val="24"/>
              </w:rPr>
              <w:t xml:space="preserve"> </w:t>
            </w:r>
            <w:r w:rsidRPr="000C40B3">
              <w:rPr>
                <w:sz w:val="24"/>
                <w:szCs w:val="24"/>
                <w:lang w:val="en-US"/>
              </w:rPr>
              <w:t>plus</w:t>
            </w:r>
            <w:r w:rsidRPr="000C40B3">
              <w:rPr>
                <w:sz w:val="24"/>
                <w:szCs w:val="24"/>
              </w:rPr>
              <w:t xml:space="preserve">: </w:t>
            </w:r>
          </w:p>
          <w:p w14:paraId="7129E5E3" w14:textId="77777777" w:rsidR="00D017FF" w:rsidRPr="000C40B3" w:rsidRDefault="00D017FF" w:rsidP="00D017FF">
            <w:pPr>
              <w:rPr>
                <w:sz w:val="24"/>
                <w:szCs w:val="24"/>
                <w:lang w:val="en-US"/>
              </w:rPr>
            </w:pPr>
            <w:r w:rsidRPr="000C40B3">
              <w:rPr>
                <w:sz w:val="24"/>
                <w:szCs w:val="24"/>
                <w:lang w:val="en-US"/>
              </w:rPr>
              <w:t xml:space="preserve">RAL050 60 10, RAL040 80 10, RAL050 70 20, RAL060 70 10, RAL060 80 10, RAL060 90 05, RAL040 60 20, RAL040 60 30, RAL040 50 20, RAL040 50 30, RAL060 80 10, RAL060 80 20, RAL060 70 20, RAL060 70 30, RAL060 60 20, RAL060 60 30, RAL060 50 20, RAL060 50 30, RAL070 85 10, RAL070 85 20, RAL070 80 10, RAL070 80 20, RAL070 70 20, RAL070 70 30, RAL070 60 20, RAL070 60 30, RAL070 50 20, RAL080 85 10, RAL080 80 05, RAL080 80 10, RAL080 80 20, RAL080 70 10, RAL080 70 20, RAL080 60 20, RAL085 85 10, RAL085 85 20, RAL085 80 10, RAL085 80 20, RAL085 70 20, RAL085 60 20, RAL090 80 10, RAL090 80 20, RAL090 70 20, RAL090 60 20, RAL100 80 10, RAL100 80 05 </w:t>
            </w:r>
          </w:p>
          <w:p w14:paraId="6F651765" w14:textId="77777777" w:rsidR="00D017FF" w:rsidRPr="000C40B3" w:rsidRDefault="00D017FF" w:rsidP="00D017FF">
            <w:pPr>
              <w:rPr>
                <w:sz w:val="24"/>
                <w:szCs w:val="24"/>
                <w:lang w:val="en-US"/>
              </w:rPr>
            </w:pPr>
          </w:p>
          <w:p w14:paraId="143F671E" w14:textId="105C16CF" w:rsidR="00D017FF" w:rsidRPr="000C40B3" w:rsidRDefault="00D017FF" w:rsidP="00D017FF">
            <w:pPr>
              <w:rPr>
                <w:sz w:val="24"/>
                <w:szCs w:val="24"/>
              </w:rPr>
            </w:pPr>
            <w:r w:rsidRPr="000C40B3">
              <w:rPr>
                <w:sz w:val="24"/>
                <w:szCs w:val="24"/>
              </w:rPr>
              <w:lastRenderedPageBreak/>
              <w:t>1.1.2.2</w:t>
            </w:r>
            <w:r w:rsidR="0053476F" w:rsidRPr="000C40B3">
              <w:rPr>
                <w:sz w:val="24"/>
                <w:szCs w:val="24"/>
              </w:rPr>
              <w:t>.</w:t>
            </w:r>
            <w:r w:rsidRPr="000C40B3">
              <w:rPr>
                <w:sz w:val="24"/>
                <w:szCs w:val="24"/>
              </w:rPr>
              <w:t xml:space="preserve"> По цветовому стандарту международной системы </w:t>
            </w:r>
            <w:proofErr w:type="spellStart"/>
            <w:r w:rsidRPr="000C40B3">
              <w:rPr>
                <w:sz w:val="24"/>
                <w:szCs w:val="24"/>
                <w:lang w:val="en-US"/>
              </w:rPr>
              <w:t>RALClassic</w:t>
            </w:r>
            <w:proofErr w:type="spellEnd"/>
            <w:r w:rsidRPr="000C40B3">
              <w:rPr>
                <w:sz w:val="24"/>
                <w:szCs w:val="24"/>
              </w:rPr>
              <w:t>:</w:t>
            </w:r>
          </w:p>
          <w:p w14:paraId="5F63B340" w14:textId="77777777" w:rsidR="00D017FF" w:rsidRPr="000C40B3" w:rsidRDefault="00D017FF" w:rsidP="00D017FF">
            <w:pPr>
              <w:rPr>
                <w:sz w:val="24"/>
                <w:szCs w:val="24"/>
                <w:lang w:val="en-US"/>
              </w:rPr>
            </w:pPr>
            <w:r w:rsidRPr="000C40B3">
              <w:rPr>
                <w:sz w:val="24"/>
                <w:szCs w:val="24"/>
                <w:lang w:val="en-US"/>
              </w:rPr>
              <w:t xml:space="preserve">RAL1000, RAL1001, RAL1002, RAL1011, RAL1014, RAL3012, RAL1019, RAL1015, RAL1013, RAL9001, RAL7032, RAL9001, RAL9002, RAL9010, RAL7038, RAL7030, RAL9016, RAL9018, RAL6013, RAL6011, RAL6019, RAL6021, RAL7032, RAL7034, RAL7035              </w:t>
            </w:r>
          </w:p>
          <w:p w14:paraId="0EE097C9" w14:textId="77777777" w:rsidR="00D017FF" w:rsidRPr="000C40B3" w:rsidRDefault="00D017FF" w:rsidP="00D017FF">
            <w:pPr>
              <w:jc w:val="both"/>
              <w:rPr>
                <w:sz w:val="24"/>
                <w:szCs w:val="24"/>
                <w:lang w:val="en-US"/>
              </w:rPr>
            </w:pPr>
          </w:p>
          <w:p w14:paraId="592BC552" w14:textId="0CA55E0E" w:rsidR="00D017FF" w:rsidRPr="000C40B3" w:rsidRDefault="00D017FF" w:rsidP="00D017FF">
            <w:pPr>
              <w:jc w:val="both"/>
              <w:rPr>
                <w:sz w:val="24"/>
                <w:szCs w:val="24"/>
              </w:rPr>
            </w:pPr>
            <w:r w:rsidRPr="000C40B3">
              <w:rPr>
                <w:sz w:val="24"/>
                <w:szCs w:val="24"/>
              </w:rPr>
              <w:t>1.1.3</w:t>
            </w:r>
            <w:r w:rsidR="0053476F" w:rsidRPr="000C40B3">
              <w:rPr>
                <w:sz w:val="24"/>
                <w:szCs w:val="24"/>
              </w:rPr>
              <w:t>.</w:t>
            </w:r>
            <w:r w:rsidRPr="000C40B3">
              <w:rPr>
                <w:sz w:val="24"/>
                <w:szCs w:val="24"/>
              </w:rPr>
              <w:t xml:space="preserve"> Фасады объектов капитального строительства выполняются с применением следующих цветовых решений из палитры дополнительных цветов:</w:t>
            </w:r>
          </w:p>
          <w:p w14:paraId="7F3DC9AE" w14:textId="77777777" w:rsidR="00D017FF" w:rsidRPr="000C40B3" w:rsidRDefault="00D017FF" w:rsidP="00D017FF">
            <w:pPr>
              <w:jc w:val="both"/>
              <w:rPr>
                <w:sz w:val="24"/>
                <w:szCs w:val="24"/>
              </w:rPr>
            </w:pPr>
          </w:p>
          <w:p w14:paraId="006F11D3" w14:textId="01F53BB2" w:rsidR="00D017FF" w:rsidRPr="000C40B3" w:rsidRDefault="00D017FF" w:rsidP="00D017FF">
            <w:pPr>
              <w:jc w:val="both"/>
              <w:rPr>
                <w:sz w:val="24"/>
                <w:szCs w:val="24"/>
              </w:rPr>
            </w:pPr>
            <w:r w:rsidRPr="000C40B3">
              <w:rPr>
                <w:sz w:val="24"/>
                <w:szCs w:val="24"/>
              </w:rPr>
              <w:t>1.1.3.1</w:t>
            </w:r>
            <w:r w:rsidR="0053476F" w:rsidRPr="000C40B3">
              <w:rPr>
                <w:sz w:val="24"/>
                <w:szCs w:val="24"/>
              </w:rPr>
              <w:t>.</w:t>
            </w:r>
            <w:r w:rsidRPr="000C40B3">
              <w:rPr>
                <w:sz w:val="24"/>
                <w:szCs w:val="24"/>
              </w:rPr>
              <w:t xml:space="preserve"> По цветовому стандарту международной системы </w:t>
            </w:r>
            <w:proofErr w:type="spellStart"/>
            <w:r w:rsidRPr="000C40B3">
              <w:rPr>
                <w:sz w:val="24"/>
                <w:szCs w:val="24"/>
                <w:lang w:val="en-US"/>
              </w:rPr>
              <w:t>RALDesign</w:t>
            </w:r>
            <w:proofErr w:type="spellEnd"/>
            <w:r w:rsidRPr="000C40B3">
              <w:rPr>
                <w:sz w:val="24"/>
                <w:szCs w:val="24"/>
              </w:rPr>
              <w:t xml:space="preserve"> </w:t>
            </w:r>
            <w:r w:rsidRPr="000C40B3">
              <w:rPr>
                <w:sz w:val="24"/>
                <w:szCs w:val="24"/>
                <w:lang w:val="en-US"/>
              </w:rPr>
              <w:t>System</w:t>
            </w:r>
            <w:r w:rsidRPr="000C40B3">
              <w:rPr>
                <w:sz w:val="24"/>
                <w:szCs w:val="24"/>
              </w:rPr>
              <w:t xml:space="preserve"> </w:t>
            </w:r>
            <w:r w:rsidRPr="000C40B3">
              <w:rPr>
                <w:sz w:val="24"/>
                <w:szCs w:val="24"/>
                <w:lang w:val="en-US"/>
              </w:rPr>
              <w:t>plus</w:t>
            </w:r>
            <w:r w:rsidRPr="000C40B3">
              <w:rPr>
                <w:sz w:val="24"/>
                <w:szCs w:val="24"/>
              </w:rPr>
              <w:t>:</w:t>
            </w:r>
          </w:p>
          <w:p w14:paraId="400B77A3" w14:textId="77777777" w:rsidR="00D017FF" w:rsidRPr="000C40B3" w:rsidRDefault="00D017FF" w:rsidP="00D017FF">
            <w:pPr>
              <w:rPr>
                <w:sz w:val="24"/>
                <w:szCs w:val="24"/>
              </w:rPr>
            </w:pPr>
          </w:p>
          <w:p w14:paraId="12F97399" w14:textId="77777777" w:rsidR="00D017FF" w:rsidRPr="000C40B3" w:rsidRDefault="00D017FF" w:rsidP="00D017FF">
            <w:pPr>
              <w:rPr>
                <w:sz w:val="24"/>
                <w:szCs w:val="24"/>
                <w:lang w:val="en-US"/>
              </w:rPr>
            </w:pPr>
            <w:r w:rsidRPr="000C40B3">
              <w:rPr>
                <w:sz w:val="24"/>
                <w:szCs w:val="24"/>
                <w:lang w:val="en-US"/>
              </w:rPr>
              <w:t xml:space="preserve">RAL 020 80 05, RAL 030 40 30, RAL 040 50 10, RAL 040 50 20, RAL 040 50 30, RAL 050 40 20, RAL 050 40 30, RAL 050 50 10, RAL 050 70 20, RAL 060 50 05, RAL 060 50 30, RAL060 40 20, RAL070 40 20, RAL 070 50 20, RAL 070 60 10, RAL 070 70 30, RAL 070 80 20, RAL 075 60 20, RAL 075 70 20, RAL 080 60 05, RAL 140 60 05, RAL 120 60 05, RAL100 80 20, RAL100 70 20, RAL100 60 20, RAL110 85 10, RAL110 80 10, RAL110 70 20, RAL110 60 20, RAL120 80 10, RAL120 70 10, RAL120 70 20, RAL120 60 20, RAL130 80 10, RAL130 70 10, RAL130 70 20, RAL130 60 20, RAL200 80 05, RAL200 70 10, RAL200 60 10      RAL200 60 15, RAL220 80 05, RAL220 70 10, RAL220 60 10, RAL220 60 15, RAL230 80 10, RAL230 70 10, RAL230 60 10, RAL230 60 15  </w:t>
            </w:r>
          </w:p>
          <w:p w14:paraId="06D4692F" w14:textId="77777777" w:rsidR="00D017FF" w:rsidRPr="000C40B3" w:rsidRDefault="00D017FF" w:rsidP="00D017FF">
            <w:pPr>
              <w:rPr>
                <w:sz w:val="24"/>
                <w:szCs w:val="24"/>
                <w:lang w:val="en-US"/>
              </w:rPr>
            </w:pPr>
          </w:p>
          <w:p w14:paraId="1DD3F72F" w14:textId="10C5CB1A" w:rsidR="00D017FF" w:rsidRPr="000C40B3" w:rsidRDefault="00D017FF" w:rsidP="00D017FF">
            <w:pPr>
              <w:rPr>
                <w:sz w:val="24"/>
                <w:szCs w:val="24"/>
              </w:rPr>
            </w:pPr>
            <w:r w:rsidRPr="000C40B3">
              <w:rPr>
                <w:sz w:val="24"/>
                <w:szCs w:val="24"/>
              </w:rPr>
              <w:t>1.1.3.2</w:t>
            </w:r>
            <w:r w:rsidR="0053476F" w:rsidRPr="000C40B3">
              <w:rPr>
                <w:sz w:val="24"/>
                <w:szCs w:val="24"/>
              </w:rPr>
              <w:t>.</w:t>
            </w:r>
            <w:r w:rsidRPr="000C40B3">
              <w:rPr>
                <w:sz w:val="24"/>
                <w:szCs w:val="24"/>
              </w:rPr>
              <w:t xml:space="preserve"> По цветовому стандарту международной системы </w:t>
            </w:r>
            <w:proofErr w:type="spellStart"/>
            <w:r w:rsidRPr="000C40B3">
              <w:rPr>
                <w:sz w:val="24"/>
                <w:szCs w:val="24"/>
                <w:lang w:val="en-US"/>
              </w:rPr>
              <w:t>RALClassic</w:t>
            </w:r>
            <w:proofErr w:type="spellEnd"/>
            <w:r w:rsidRPr="000C40B3">
              <w:rPr>
                <w:sz w:val="24"/>
                <w:szCs w:val="24"/>
              </w:rPr>
              <w:t>:</w:t>
            </w:r>
          </w:p>
          <w:p w14:paraId="67BE8802" w14:textId="77777777" w:rsidR="00D017FF" w:rsidRPr="000C40B3" w:rsidRDefault="00D017FF" w:rsidP="00D017FF">
            <w:pPr>
              <w:rPr>
                <w:sz w:val="24"/>
                <w:szCs w:val="24"/>
              </w:rPr>
            </w:pPr>
          </w:p>
          <w:p w14:paraId="1374AEF0" w14:textId="77777777" w:rsidR="00D017FF" w:rsidRPr="000C40B3" w:rsidRDefault="00D017FF" w:rsidP="00D017FF">
            <w:pPr>
              <w:rPr>
                <w:sz w:val="24"/>
                <w:szCs w:val="24"/>
                <w:lang w:val="en-US"/>
              </w:rPr>
            </w:pPr>
            <w:r w:rsidRPr="000C40B3">
              <w:rPr>
                <w:sz w:val="24"/>
                <w:szCs w:val="24"/>
                <w:lang w:val="en-US"/>
              </w:rPr>
              <w:t xml:space="preserve">RAL 1000, RAL 1002, RAL 1011, RAL 1013, RAL 1014, RAL 1019  RAL 1020, RAL 1035, RAL 1036, RAL 7002, RAL 7003, RAL 7005, RAL 7006, RAL 7009, RAL 7015, RAL 7016, RAL 7022, RAL 7023, RAL 7033, RAL 7036, RAL 7037, RAL 7039, RAL 7038, RAL 7043, RAL 7048, RAL 8002, RAL 2024, RAL 8025  </w:t>
            </w:r>
          </w:p>
          <w:p w14:paraId="7E67EA7A" w14:textId="77777777" w:rsidR="00D017FF" w:rsidRPr="000C40B3" w:rsidRDefault="00D017FF" w:rsidP="00D017FF">
            <w:pPr>
              <w:rPr>
                <w:sz w:val="24"/>
                <w:szCs w:val="24"/>
                <w:lang w:val="en-US"/>
              </w:rPr>
            </w:pPr>
            <w:r w:rsidRPr="000C40B3">
              <w:rPr>
                <w:sz w:val="24"/>
                <w:szCs w:val="24"/>
                <w:lang w:val="en-US"/>
              </w:rPr>
              <w:t xml:space="preserve">     </w:t>
            </w:r>
          </w:p>
          <w:p w14:paraId="739B3A7C" w14:textId="2A53C4FF" w:rsidR="00D017FF" w:rsidRPr="000C40B3" w:rsidRDefault="00D017FF" w:rsidP="00D017FF">
            <w:pPr>
              <w:jc w:val="both"/>
              <w:rPr>
                <w:sz w:val="24"/>
                <w:szCs w:val="24"/>
              </w:rPr>
            </w:pPr>
            <w:r w:rsidRPr="000C40B3">
              <w:rPr>
                <w:sz w:val="24"/>
                <w:szCs w:val="24"/>
              </w:rPr>
              <w:t>1.1.4</w:t>
            </w:r>
            <w:r w:rsidR="0053476F" w:rsidRPr="000C40B3">
              <w:rPr>
                <w:sz w:val="24"/>
                <w:szCs w:val="24"/>
              </w:rPr>
              <w:t>.</w:t>
            </w:r>
            <w:r w:rsidRPr="000C40B3">
              <w:rPr>
                <w:sz w:val="24"/>
                <w:szCs w:val="24"/>
              </w:rPr>
              <w:t xml:space="preserve"> Фасады объектов капитального строительства выполняются с применением следующих цветовых решений из палитры акцентных цветов:</w:t>
            </w:r>
          </w:p>
          <w:p w14:paraId="251FA41B" w14:textId="77777777" w:rsidR="00D017FF" w:rsidRPr="000C40B3" w:rsidRDefault="00D017FF" w:rsidP="00D017FF">
            <w:pPr>
              <w:jc w:val="both"/>
              <w:rPr>
                <w:sz w:val="24"/>
                <w:szCs w:val="24"/>
              </w:rPr>
            </w:pPr>
          </w:p>
          <w:p w14:paraId="49E7596E" w14:textId="58B7B3F0" w:rsidR="00D017FF" w:rsidRPr="000C40B3" w:rsidRDefault="00D017FF" w:rsidP="00D017FF">
            <w:pPr>
              <w:rPr>
                <w:sz w:val="24"/>
                <w:szCs w:val="24"/>
              </w:rPr>
            </w:pPr>
            <w:r w:rsidRPr="000C40B3">
              <w:rPr>
                <w:sz w:val="24"/>
                <w:szCs w:val="24"/>
              </w:rPr>
              <w:t>1.1.4.1</w:t>
            </w:r>
            <w:r w:rsidR="0053476F" w:rsidRPr="000C40B3">
              <w:rPr>
                <w:sz w:val="24"/>
                <w:szCs w:val="24"/>
              </w:rPr>
              <w:t>.</w:t>
            </w:r>
            <w:r w:rsidRPr="000C40B3">
              <w:rPr>
                <w:sz w:val="24"/>
                <w:szCs w:val="24"/>
              </w:rPr>
              <w:t xml:space="preserve"> По цветовому стандарту международной системы </w:t>
            </w:r>
            <w:proofErr w:type="spellStart"/>
            <w:r w:rsidRPr="000C40B3">
              <w:rPr>
                <w:sz w:val="24"/>
                <w:szCs w:val="24"/>
                <w:lang w:val="en-US"/>
              </w:rPr>
              <w:t>RALDesign</w:t>
            </w:r>
            <w:proofErr w:type="spellEnd"/>
            <w:r w:rsidRPr="000C40B3">
              <w:rPr>
                <w:sz w:val="24"/>
                <w:szCs w:val="24"/>
              </w:rPr>
              <w:t xml:space="preserve"> </w:t>
            </w:r>
            <w:r w:rsidRPr="000C40B3">
              <w:rPr>
                <w:sz w:val="24"/>
                <w:szCs w:val="24"/>
                <w:lang w:val="en-US"/>
              </w:rPr>
              <w:t>System</w:t>
            </w:r>
            <w:r w:rsidRPr="000C40B3">
              <w:rPr>
                <w:sz w:val="24"/>
                <w:szCs w:val="24"/>
              </w:rPr>
              <w:t xml:space="preserve"> </w:t>
            </w:r>
            <w:r w:rsidRPr="000C40B3">
              <w:rPr>
                <w:sz w:val="24"/>
                <w:szCs w:val="24"/>
                <w:lang w:val="en-US"/>
              </w:rPr>
              <w:t>plus</w:t>
            </w:r>
            <w:r w:rsidRPr="000C40B3">
              <w:rPr>
                <w:sz w:val="24"/>
                <w:szCs w:val="24"/>
              </w:rPr>
              <w:t>:</w:t>
            </w:r>
          </w:p>
          <w:p w14:paraId="4B5E9E96" w14:textId="77777777" w:rsidR="00D017FF" w:rsidRPr="000C40B3" w:rsidRDefault="00D017FF" w:rsidP="00D017FF">
            <w:pPr>
              <w:rPr>
                <w:sz w:val="24"/>
                <w:szCs w:val="24"/>
                <w:lang w:val="en-US"/>
              </w:rPr>
            </w:pPr>
            <w:r w:rsidRPr="000C40B3">
              <w:rPr>
                <w:sz w:val="24"/>
                <w:szCs w:val="24"/>
                <w:lang w:val="en-US"/>
              </w:rPr>
              <w:t xml:space="preserve">RAL 030 30 45, RAL 030 50 30, RAL 040 20 05, RAL 050 60 40, RAL 050 70 30, RAL 060 70 40, RAL 070 70 40, RAL 075 70 50, RAL 070 80 30, RAL 080 80 40, RAL 085 90 20, RAL 160 60 20, RAL 180 40 15, RAL 210 70 10, RAL 220 80 10, RAL 230 20 20, RAL 230 50 10, RAL 230 70 20, RAL 240 70 25, RAL 280 70 10, RAL 280 80 15, RAL 280 70 20, </w:t>
            </w:r>
            <w:r w:rsidRPr="000C40B3">
              <w:rPr>
                <w:sz w:val="24"/>
                <w:szCs w:val="24"/>
                <w:lang w:val="en-US"/>
              </w:rPr>
              <w:lastRenderedPageBreak/>
              <w:t xml:space="preserve">RAL 310 60 15, RAL 310 80 15, RAL 100 90 40, RAL 110 90 35  </w:t>
            </w:r>
          </w:p>
          <w:p w14:paraId="07F6C13A" w14:textId="77777777" w:rsidR="00D017FF" w:rsidRPr="000C40B3" w:rsidRDefault="00D017FF" w:rsidP="00D017FF">
            <w:pPr>
              <w:rPr>
                <w:sz w:val="24"/>
                <w:szCs w:val="24"/>
                <w:lang w:val="en-US"/>
              </w:rPr>
            </w:pPr>
          </w:p>
          <w:p w14:paraId="205F94A8" w14:textId="00090D71" w:rsidR="00D017FF" w:rsidRPr="000C40B3" w:rsidRDefault="00D017FF" w:rsidP="00D017FF">
            <w:pPr>
              <w:jc w:val="both"/>
              <w:rPr>
                <w:sz w:val="24"/>
                <w:szCs w:val="24"/>
              </w:rPr>
            </w:pPr>
            <w:r w:rsidRPr="000C40B3">
              <w:rPr>
                <w:sz w:val="24"/>
                <w:szCs w:val="24"/>
              </w:rPr>
              <w:t>1.1.4.2</w:t>
            </w:r>
            <w:r w:rsidR="0053476F" w:rsidRPr="000C40B3">
              <w:rPr>
                <w:sz w:val="24"/>
                <w:szCs w:val="24"/>
              </w:rPr>
              <w:t>.</w:t>
            </w:r>
            <w:r w:rsidRPr="000C40B3">
              <w:rPr>
                <w:sz w:val="24"/>
                <w:szCs w:val="24"/>
              </w:rPr>
              <w:t xml:space="preserve"> По цветовому стандарту международной системы </w:t>
            </w:r>
            <w:proofErr w:type="spellStart"/>
            <w:r w:rsidRPr="000C40B3">
              <w:rPr>
                <w:sz w:val="24"/>
                <w:szCs w:val="24"/>
                <w:lang w:val="en-US"/>
              </w:rPr>
              <w:t>RALClassic</w:t>
            </w:r>
            <w:proofErr w:type="spellEnd"/>
            <w:r w:rsidRPr="000C40B3">
              <w:rPr>
                <w:sz w:val="24"/>
                <w:szCs w:val="24"/>
              </w:rPr>
              <w:t>:</w:t>
            </w:r>
          </w:p>
          <w:p w14:paraId="0DD6A88E" w14:textId="77777777" w:rsidR="00D017FF" w:rsidRPr="000C40B3" w:rsidRDefault="00D017FF" w:rsidP="00D017FF">
            <w:pPr>
              <w:spacing w:line="276" w:lineRule="auto"/>
              <w:rPr>
                <w:sz w:val="24"/>
                <w:szCs w:val="24"/>
                <w:lang w:val="en-US"/>
              </w:rPr>
            </w:pPr>
            <w:r w:rsidRPr="000C40B3">
              <w:rPr>
                <w:sz w:val="24"/>
                <w:szCs w:val="24"/>
                <w:lang w:val="en-US"/>
              </w:rPr>
              <w:t xml:space="preserve">RAL 2001, RAL 2003, RAL 2012, RAL 2013, RAL 3003, RAL 3004, RAL 3005, RAL 3014, RAL 3022, RAL 3032, RAL 4001, RAL 4004, RAL 4005, RAL 4006, RAL 8001, RAL 8016, RAL 8017, RAL 8024, RAL 8022, RAL 8028, RAL 5000, RAL 5007, RAL 5012, RAL 5013, RAL 5014, RAL 5018, RAL 5019, RAL 5024, RAL 6004, RAL 6010, RAL 6011, RAL 6017, RAL 6012, RAL 6027, RAL 6028, RAL 6033, RAL 6036, RAL 9003, RAL 9017 </w:t>
            </w:r>
          </w:p>
          <w:p w14:paraId="7F0D19E9" w14:textId="77777777" w:rsidR="00D017FF" w:rsidRPr="000C40B3" w:rsidRDefault="00D017FF" w:rsidP="00D017FF">
            <w:pPr>
              <w:jc w:val="both"/>
              <w:rPr>
                <w:sz w:val="24"/>
                <w:szCs w:val="24"/>
                <w:lang w:val="en-US"/>
              </w:rPr>
            </w:pPr>
          </w:p>
          <w:p w14:paraId="34A8070A" w14:textId="4B178EA9" w:rsidR="00D017FF" w:rsidRPr="000C40B3" w:rsidRDefault="00D017FF" w:rsidP="00D017FF">
            <w:pPr>
              <w:jc w:val="both"/>
              <w:rPr>
                <w:sz w:val="24"/>
                <w:szCs w:val="24"/>
              </w:rPr>
            </w:pPr>
            <w:r w:rsidRPr="000C40B3">
              <w:rPr>
                <w:sz w:val="24"/>
                <w:szCs w:val="24"/>
              </w:rPr>
              <w:t>1.1.5</w:t>
            </w:r>
            <w:r w:rsidR="0053476F" w:rsidRPr="000C40B3">
              <w:rPr>
                <w:sz w:val="24"/>
                <w:szCs w:val="24"/>
              </w:rPr>
              <w:t>.</w:t>
            </w:r>
            <w:r w:rsidRPr="000C40B3">
              <w:rPr>
                <w:sz w:val="24"/>
                <w:szCs w:val="24"/>
              </w:rPr>
              <w:t xml:space="preserve">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2D22ED2A" w14:textId="224B19C4" w:rsidR="00D017FF" w:rsidRPr="000C40B3" w:rsidRDefault="00D017FF" w:rsidP="00D017FF">
            <w:pPr>
              <w:jc w:val="both"/>
              <w:rPr>
                <w:sz w:val="24"/>
                <w:szCs w:val="24"/>
              </w:rPr>
            </w:pPr>
            <w:r w:rsidRPr="000C40B3">
              <w:rPr>
                <w:sz w:val="24"/>
                <w:szCs w:val="24"/>
              </w:rPr>
              <w:t>1.1.6</w:t>
            </w:r>
            <w:r w:rsidR="0053476F" w:rsidRPr="000C40B3">
              <w:rPr>
                <w:sz w:val="24"/>
                <w:szCs w:val="24"/>
              </w:rPr>
              <w:t>.</w:t>
            </w:r>
            <w:r w:rsidRPr="000C40B3">
              <w:rPr>
                <w:sz w:val="24"/>
                <w:szCs w:val="24"/>
              </w:rPr>
              <w:t xml:space="preserve"> Не допускается применять пигменты в составе натуральных материалов.</w:t>
            </w:r>
          </w:p>
          <w:p w14:paraId="2FF138A1" w14:textId="04386FAC" w:rsidR="00D017FF" w:rsidRPr="000C40B3" w:rsidRDefault="00D017FF" w:rsidP="00D017FF">
            <w:pPr>
              <w:jc w:val="both"/>
              <w:rPr>
                <w:sz w:val="24"/>
                <w:szCs w:val="24"/>
              </w:rPr>
            </w:pPr>
            <w:r w:rsidRPr="000C40B3">
              <w:rPr>
                <w:sz w:val="24"/>
                <w:szCs w:val="24"/>
              </w:rPr>
              <w:t>1.1.7</w:t>
            </w:r>
            <w:r w:rsidR="0053476F" w:rsidRPr="000C40B3">
              <w:rPr>
                <w:sz w:val="24"/>
                <w:szCs w:val="24"/>
              </w:rPr>
              <w:t>.</w:t>
            </w:r>
            <w:r w:rsidRPr="000C40B3">
              <w:rPr>
                <w:sz w:val="24"/>
                <w:szCs w:val="24"/>
              </w:rPr>
              <w:t xml:space="preserve"> В случае применения для отделки стен объекта капитального строительства наружных стеновых панелей цвет стыков наружных стеновой панелей должен соответствовать цвету панелей.</w:t>
            </w:r>
          </w:p>
          <w:p w14:paraId="54164032" w14:textId="59DC843B" w:rsidR="00D017FF" w:rsidRPr="000C40B3" w:rsidRDefault="00D017FF" w:rsidP="00C75D38">
            <w:pPr>
              <w:jc w:val="both"/>
              <w:rPr>
                <w:sz w:val="24"/>
                <w:szCs w:val="24"/>
              </w:rPr>
            </w:pPr>
            <w:r w:rsidRPr="000C40B3">
              <w:rPr>
                <w:sz w:val="24"/>
                <w:szCs w:val="24"/>
              </w:rPr>
              <w:t>1.1.8</w:t>
            </w:r>
            <w:r w:rsidR="0053476F" w:rsidRPr="000C40B3">
              <w:rPr>
                <w:sz w:val="24"/>
                <w:szCs w:val="24"/>
              </w:rPr>
              <w:t>.</w:t>
            </w:r>
            <w:r w:rsidRPr="000C40B3">
              <w:rPr>
                <w:sz w:val="24"/>
                <w:szCs w:val="24"/>
              </w:rPr>
              <w:t xml:space="preserve"> Цветовое решение крепления на видимых </w:t>
            </w:r>
            <w:proofErr w:type="spellStart"/>
            <w:r w:rsidRPr="000C40B3">
              <w:rPr>
                <w:sz w:val="24"/>
                <w:szCs w:val="24"/>
              </w:rPr>
              <w:t>кляммерах</w:t>
            </w:r>
            <w:proofErr w:type="spellEnd"/>
            <w:r w:rsidRPr="000C40B3">
              <w:rPr>
                <w:sz w:val="24"/>
                <w:szCs w:val="24"/>
              </w:rPr>
              <w:t xml:space="preserve"> должно</w:t>
            </w:r>
            <w:r w:rsidR="00C75D38" w:rsidRPr="000C40B3">
              <w:rPr>
                <w:sz w:val="24"/>
                <w:szCs w:val="24"/>
              </w:rPr>
              <w:t xml:space="preserve"> </w:t>
            </w:r>
            <w:r w:rsidRPr="000C40B3">
              <w:rPr>
                <w:sz w:val="24"/>
                <w:szCs w:val="24"/>
              </w:rPr>
              <w:t>осуществляться в соответствии с одни</w:t>
            </w:r>
            <w:r w:rsidR="00C72117" w:rsidRPr="000C40B3">
              <w:rPr>
                <w:sz w:val="24"/>
                <w:szCs w:val="24"/>
              </w:rPr>
              <w:t>м из</w:t>
            </w:r>
            <w:r w:rsidR="00C75D38" w:rsidRPr="000C40B3">
              <w:rPr>
                <w:sz w:val="24"/>
                <w:szCs w:val="24"/>
              </w:rPr>
              <w:t xml:space="preserve"> </w:t>
            </w:r>
            <w:r w:rsidR="00C72117" w:rsidRPr="000C40B3">
              <w:rPr>
                <w:sz w:val="24"/>
                <w:szCs w:val="24"/>
              </w:rPr>
              <w:t>колеров</w:t>
            </w:r>
            <w:r w:rsidR="00C75D38" w:rsidRPr="000C40B3">
              <w:rPr>
                <w:sz w:val="24"/>
                <w:szCs w:val="24"/>
              </w:rPr>
              <w:t xml:space="preserve"> </w:t>
            </w:r>
            <w:r w:rsidR="00C72117" w:rsidRPr="000C40B3">
              <w:rPr>
                <w:sz w:val="24"/>
                <w:szCs w:val="24"/>
              </w:rPr>
              <w:t>элементов</w:t>
            </w:r>
            <w:r w:rsidR="00C75D38" w:rsidRPr="000C40B3">
              <w:rPr>
                <w:sz w:val="24"/>
                <w:szCs w:val="24"/>
              </w:rPr>
              <w:t xml:space="preserve"> </w:t>
            </w:r>
            <w:r w:rsidR="00C72117" w:rsidRPr="000C40B3">
              <w:rPr>
                <w:sz w:val="24"/>
                <w:szCs w:val="24"/>
              </w:rPr>
              <w:t xml:space="preserve">здания - </w:t>
            </w:r>
            <w:r w:rsidRPr="000C40B3">
              <w:rPr>
                <w:sz w:val="24"/>
                <w:szCs w:val="24"/>
              </w:rPr>
              <w:t>стен, перекрытий, элементов окон).</w:t>
            </w:r>
          </w:p>
        </w:tc>
      </w:tr>
      <w:tr w:rsidR="00D017FF" w:rsidRPr="00D017FF" w14:paraId="52FC3A46" w14:textId="77777777" w:rsidTr="00D017FF">
        <w:tc>
          <w:tcPr>
            <w:tcW w:w="1980" w:type="dxa"/>
            <w:vMerge/>
          </w:tcPr>
          <w:p w14:paraId="283F1B4A" w14:textId="77777777" w:rsidR="00D017FF" w:rsidRPr="000C40B3" w:rsidRDefault="00D017FF" w:rsidP="00D017FF">
            <w:pPr>
              <w:pStyle w:val="s1"/>
              <w:spacing w:before="0" w:beforeAutospacing="0" w:after="0" w:afterAutospacing="0"/>
              <w:jc w:val="both"/>
            </w:pPr>
          </w:p>
        </w:tc>
        <w:tc>
          <w:tcPr>
            <w:tcW w:w="1417" w:type="dxa"/>
          </w:tcPr>
          <w:p w14:paraId="1806A640" w14:textId="4A8756DD" w:rsidR="00D017FF" w:rsidRPr="000C40B3" w:rsidRDefault="00D017FF" w:rsidP="00D017FF">
            <w:pPr>
              <w:pStyle w:val="s1"/>
              <w:spacing w:before="0" w:beforeAutospacing="0" w:after="0" w:afterAutospacing="0"/>
              <w:jc w:val="both"/>
            </w:pPr>
            <w:r w:rsidRPr="000C40B3">
              <w:t>1.2</w:t>
            </w:r>
            <w:r w:rsidR="0053476F" w:rsidRPr="000C40B3">
              <w:t>.</w:t>
            </w:r>
            <w:r w:rsidRPr="000C40B3">
              <w:t xml:space="preserve"> Окна</w:t>
            </w:r>
          </w:p>
        </w:tc>
        <w:tc>
          <w:tcPr>
            <w:tcW w:w="6231" w:type="dxa"/>
          </w:tcPr>
          <w:p w14:paraId="522499D9" w14:textId="77777777" w:rsidR="00D017FF" w:rsidRPr="000C40B3" w:rsidRDefault="00D017FF" w:rsidP="00D017FF">
            <w:pPr>
              <w:jc w:val="both"/>
              <w:rPr>
                <w:strike/>
                <w:sz w:val="24"/>
                <w:szCs w:val="24"/>
              </w:rPr>
            </w:pPr>
            <w:r w:rsidRPr="000C40B3">
              <w:rPr>
                <w:sz w:val="24"/>
                <w:szCs w:val="24"/>
              </w:rPr>
              <w:t xml:space="preserve">1.2.1. Все элементы оконных блоков должны выполняться из единого материала (ПВХ, алюминий, дерево) в цветовой гамме согласно нижеперечисленного перечня по цветовому стандарту международной системы </w:t>
            </w:r>
            <w:proofErr w:type="spellStart"/>
            <w:r w:rsidRPr="000C40B3">
              <w:rPr>
                <w:sz w:val="24"/>
                <w:szCs w:val="24"/>
              </w:rPr>
              <w:t>RALClassic</w:t>
            </w:r>
            <w:proofErr w:type="spellEnd"/>
            <w:r w:rsidRPr="000C40B3">
              <w:rPr>
                <w:sz w:val="24"/>
                <w:szCs w:val="24"/>
              </w:rPr>
              <w:t>:</w:t>
            </w:r>
          </w:p>
          <w:p w14:paraId="612F074D" w14:textId="77777777" w:rsidR="00D017FF" w:rsidRPr="000C40B3" w:rsidRDefault="00D017FF" w:rsidP="00D017FF">
            <w:pPr>
              <w:jc w:val="both"/>
              <w:rPr>
                <w:sz w:val="24"/>
                <w:szCs w:val="24"/>
                <w:lang w:val="en-US"/>
              </w:rPr>
            </w:pPr>
            <w:r w:rsidRPr="000C40B3">
              <w:rPr>
                <w:sz w:val="24"/>
                <w:szCs w:val="24"/>
                <w:lang w:val="en-US"/>
              </w:rPr>
              <w:t xml:space="preserve">RAL 8014, RAL 7021, RAL 1002, RAL 9010, RAL 7010, RAL 7011, RAL 7024, RAL 7026, RAL 7021, </w:t>
            </w:r>
          </w:p>
          <w:p w14:paraId="6437FD45" w14:textId="77777777" w:rsidR="00D017FF" w:rsidRPr="000C40B3" w:rsidRDefault="00D017FF" w:rsidP="00D017FF">
            <w:pPr>
              <w:jc w:val="both"/>
              <w:rPr>
                <w:sz w:val="24"/>
                <w:szCs w:val="24"/>
              </w:rPr>
            </w:pPr>
            <w:r w:rsidRPr="000C40B3">
              <w:rPr>
                <w:sz w:val="24"/>
                <w:szCs w:val="24"/>
              </w:rPr>
              <w:t xml:space="preserve">RAL 9011, RAL 9005   </w:t>
            </w:r>
          </w:p>
        </w:tc>
      </w:tr>
      <w:tr w:rsidR="00D017FF" w:rsidRPr="00D017FF" w14:paraId="3B1673F6" w14:textId="77777777" w:rsidTr="00D017FF">
        <w:tc>
          <w:tcPr>
            <w:tcW w:w="1980" w:type="dxa"/>
            <w:vMerge/>
          </w:tcPr>
          <w:p w14:paraId="31547316" w14:textId="77777777" w:rsidR="00D017FF" w:rsidRPr="000C40B3" w:rsidRDefault="00D017FF" w:rsidP="00D017FF">
            <w:pPr>
              <w:pStyle w:val="s1"/>
              <w:spacing w:before="0" w:beforeAutospacing="0" w:after="0" w:afterAutospacing="0"/>
              <w:jc w:val="both"/>
            </w:pPr>
          </w:p>
        </w:tc>
        <w:tc>
          <w:tcPr>
            <w:tcW w:w="1417" w:type="dxa"/>
          </w:tcPr>
          <w:p w14:paraId="0FCFDCCD" w14:textId="74D9D927" w:rsidR="00D017FF" w:rsidRPr="000C40B3" w:rsidRDefault="00D017FF" w:rsidP="00D017FF">
            <w:pPr>
              <w:jc w:val="both"/>
              <w:rPr>
                <w:sz w:val="24"/>
                <w:szCs w:val="24"/>
              </w:rPr>
            </w:pPr>
            <w:r w:rsidRPr="000C40B3">
              <w:rPr>
                <w:sz w:val="24"/>
                <w:szCs w:val="24"/>
              </w:rPr>
              <w:t>1.3</w:t>
            </w:r>
            <w:r w:rsidR="0053476F" w:rsidRPr="000C40B3">
              <w:rPr>
                <w:sz w:val="24"/>
                <w:szCs w:val="24"/>
              </w:rPr>
              <w:t>.</w:t>
            </w:r>
            <w:r w:rsidRPr="000C40B3">
              <w:rPr>
                <w:sz w:val="24"/>
                <w:szCs w:val="24"/>
              </w:rPr>
              <w:t xml:space="preserve"> Остекление</w:t>
            </w:r>
          </w:p>
        </w:tc>
        <w:tc>
          <w:tcPr>
            <w:tcW w:w="6231" w:type="dxa"/>
          </w:tcPr>
          <w:p w14:paraId="345654BA" w14:textId="49474852" w:rsidR="00D017FF" w:rsidRPr="000C40B3" w:rsidRDefault="00D017FF" w:rsidP="00D017FF">
            <w:pPr>
              <w:jc w:val="both"/>
              <w:rPr>
                <w:sz w:val="24"/>
                <w:szCs w:val="24"/>
              </w:rPr>
            </w:pPr>
            <w:r w:rsidRPr="000C40B3">
              <w:rPr>
                <w:sz w:val="24"/>
                <w:szCs w:val="24"/>
              </w:rPr>
              <w:t>1.3.1</w:t>
            </w:r>
            <w:r w:rsidR="0053476F" w:rsidRPr="000C40B3">
              <w:rPr>
                <w:sz w:val="24"/>
                <w:szCs w:val="24"/>
              </w:rPr>
              <w:t>.</w:t>
            </w:r>
            <w:r w:rsidRPr="000C40B3">
              <w:rPr>
                <w:sz w:val="24"/>
                <w:szCs w:val="24"/>
              </w:rPr>
              <w:t xml:space="preserve"> Цветовое решение остекления должно осуществляться в нейтральных цветах (максимальной прозрачностью, без искажения цвета).</w:t>
            </w:r>
          </w:p>
          <w:p w14:paraId="6EFD3C82" w14:textId="481D072B" w:rsidR="00D017FF" w:rsidRPr="000C40B3" w:rsidRDefault="00D017FF" w:rsidP="00D017FF">
            <w:pPr>
              <w:jc w:val="both"/>
              <w:rPr>
                <w:sz w:val="24"/>
                <w:szCs w:val="24"/>
              </w:rPr>
            </w:pPr>
            <w:r w:rsidRPr="000C40B3">
              <w:rPr>
                <w:sz w:val="24"/>
                <w:szCs w:val="24"/>
              </w:rPr>
              <w:t>1.3.2</w:t>
            </w:r>
            <w:r w:rsidR="0053476F" w:rsidRPr="000C40B3">
              <w:rPr>
                <w:sz w:val="24"/>
                <w:szCs w:val="24"/>
              </w:rPr>
              <w:t>.</w:t>
            </w:r>
            <w:r w:rsidRPr="000C40B3">
              <w:rPr>
                <w:sz w:val="24"/>
                <w:szCs w:val="24"/>
              </w:rPr>
              <w:t xml:space="preserve"> При применении панорамного остекления балконов (лоджий) конструкции остекления</w:t>
            </w:r>
            <w:r w:rsidR="00C75D38" w:rsidRPr="000C40B3">
              <w:rPr>
                <w:sz w:val="24"/>
                <w:szCs w:val="24"/>
              </w:rPr>
              <w:t xml:space="preserve"> </w:t>
            </w:r>
            <w:r w:rsidRPr="000C40B3">
              <w:rPr>
                <w:sz w:val="24"/>
                <w:szCs w:val="24"/>
              </w:rPr>
              <w:t>нижнего</w:t>
            </w:r>
            <w:r w:rsidR="00C75D38" w:rsidRPr="000C40B3">
              <w:rPr>
                <w:sz w:val="24"/>
                <w:szCs w:val="24"/>
              </w:rPr>
              <w:t xml:space="preserve"> </w:t>
            </w:r>
            <w:r w:rsidRPr="000C40B3">
              <w:rPr>
                <w:sz w:val="24"/>
                <w:szCs w:val="24"/>
              </w:rPr>
              <w:t>экрана необходимо выполнять из полупрозрачного или тонированного заполнения.</w:t>
            </w:r>
          </w:p>
          <w:p w14:paraId="0407385F" w14:textId="4ED30085" w:rsidR="00D017FF" w:rsidRPr="000C40B3" w:rsidRDefault="001B1264" w:rsidP="00D017FF">
            <w:pPr>
              <w:jc w:val="both"/>
              <w:rPr>
                <w:sz w:val="24"/>
                <w:szCs w:val="24"/>
              </w:rPr>
            </w:pPr>
            <w:r w:rsidRPr="000C40B3">
              <w:rPr>
                <w:sz w:val="24"/>
                <w:szCs w:val="24"/>
              </w:rPr>
              <w:t>1.3.3</w:t>
            </w:r>
            <w:r w:rsidR="0053476F" w:rsidRPr="000C40B3">
              <w:rPr>
                <w:sz w:val="24"/>
                <w:szCs w:val="24"/>
              </w:rPr>
              <w:t>.</w:t>
            </w:r>
            <w:r w:rsidR="00D017FF" w:rsidRPr="000C40B3">
              <w:rPr>
                <w:sz w:val="24"/>
                <w:szCs w:val="24"/>
              </w:rPr>
              <w:t xml:space="preserve"> При остеклении балконов (лоджий) глухие пластиковые заполнения необходимо принимать в цвет основного или дополнительного цветов, разрешенных по цветовой палитре RAL, указанных в п 1.1.2 и 1.1.3 данной таблицы.</w:t>
            </w:r>
          </w:p>
          <w:p w14:paraId="240A52C7" w14:textId="404B6E4A" w:rsidR="00D017FF" w:rsidRPr="000C40B3" w:rsidRDefault="001B1264" w:rsidP="00D017FF">
            <w:pPr>
              <w:jc w:val="both"/>
              <w:rPr>
                <w:sz w:val="24"/>
                <w:szCs w:val="24"/>
              </w:rPr>
            </w:pPr>
            <w:r w:rsidRPr="000C40B3">
              <w:rPr>
                <w:sz w:val="24"/>
                <w:szCs w:val="24"/>
              </w:rPr>
              <w:t>1.3.4</w:t>
            </w:r>
            <w:r w:rsidR="0053476F" w:rsidRPr="000C40B3">
              <w:rPr>
                <w:sz w:val="24"/>
                <w:szCs w:val="24"/>
              </w:rPr>
              <w:t>.</w:t>
            </w:r>
            <w:r w:rsidR="00D017FF" w:rsidRPr="000C40B3">
              <w:rPr>
                <w:sz w:val="24"/>
                <w:szCs w:val="24"/>
              </w:rPr>
              <w:t xml:space="preserve"> При витражном остеклении балкона (лоджий)  </w:t>
            </w:r>
          </w:p>
        </w:tc>
      </w:tr>
      <w:tr w:rsidR="00D017FF" w:rsidRPr="00D017FF" w14:paraId="7823B7AB" w14:textId="77777777" w:rsidTr="00D017FF">
        <w:trPr>
          <w:trHeight w:val="106"/>
        </w:trPr>
        <w:tc>
          <w:tcPr>
            <w:tcW w:w="1980" w:type="dxa"/>
            <w:vMerge/>
          </w:tcPr>
          <w:p w14:paraId="676B6BC6" w14:textId="77777777" w:rsidR="00D017FF" w:rsidRPr="000C40B3" w:rsidRDefault="00D017FF" w:rsidP="00D017FF">
            <w:pPr>
              <w:pStyle w:val="s1"/>
              <w:spacing w:before="0" w:beforeAutospacing="0" w:after="0" w:afterAutospacing="0"/>
              <w:jc w:val="both"/>
            </w:pPr>
          </w:p>
        </w:tc>
        <w:tc>
          <w:tcPr>
            <w:tcW w:w="1417" w:type="dxa"/>
          </w:tcPr>
          <w:p w14:paraId="1F1268BE" w14:textId="0048D7F8" w:rsidR="00D017FF" w:rsidRPr="000C40B3" w:rsidRDefault="00D017FF" w:rsidP="0053476F">
            <w:pPr>
              <w:pStyle w:val="s1"/>
              <w:spacing w:before="0" w:beforeAutospacing="0" w:after="0" w:afterAutospacing="0"/>
              <w:jc w:val="both"/>
            </w:pPr>
            <w:r w:rsidRPr="000C40B3">
              <w:t>1.4</w:t>
            </w:r>
            <w:r w:rsidR="0053476F" w:rsidRPr="000C40B3">
              <w:t>.</w:t>
            </w:r>
            <w:r w:rsidRPr="000C40B3">
              <w:t xml:space="preserve"> Цоколь</w:t>
            </w:r>
          </w:p>
        </w:tc>
        <w:tc>
          <w:tcPr>
            <w:tcW w:w="6231" w:type="dxa"/>
          </w:tcPr>
          <w:p w14:paraId="20490463" w14:textId="6D8893F0" w:rsidR="00D017FF" w:rsidRPr="000C40B3" w:rsidRDefault="00D017FF" w:rsidP="00D017FF">
            <w:pPr>
              <w:jc w:val="both"/>
              <w:rPr>
                <w:sz w:val="24"/>
                <w:szCs w:val="24"/>
              </w:rPr>
            </w:pPr>
            <w:r w:rsidRPr="000C40B3">
              <w:rPr>
                <w:sz w:val="24"/>
                <w:szCs w:val="24"/>
              </w:rPr>
              <w:t>1.4.1</w:t>
            </w:r>
            <w:r w:rsidR="0053476F" w:rsidRPr="000C40B3">
              <w:rPr>
                <w:sz w:val="24"/>
                <w:szCs w:val="24"/>
              </w:rPr>
              <w:t>.</w:t>
            </w:r>
            <w:r w:rsidRPr="000C40B3">
              <w:rPr>
                <w:sz w:val="24"/>
                <w:szCs w:val="24"/>
              </w:rPr>
              <w:t xml:space="preserve"> Цветовое решение цоколя должно соответствовать цвету одного из элементов фасада здания (стены, элементы </w:t>
            </w:r>
            <w:r w:rsidRPr="000C40B3">
              <w:rPr>
                <w:sz w:val="24"/>
                <w:szCs w:val="24"/>
              </w:rPr>
              <w:lastRenderedPageBreak/>
              <w:t>окон) и определяться в соответствие с разрешенной к использованию цветовой палитры RAL.</w:t>
            </w:r>
          </w:p>
          <w:p w14:paraId="2C3A08C2" w14:textId="1A32D057" w:rsidR="00D017FF" w:rsidRPr="000C40B3" w:rsidRDefault="00D017FF" w:rsidP="00D017FF">
            <w:pPr>
              <w:jc w:val="both"/>
              <w:rPr>
                <w:sz w:val="24"/>
                <w:szCs w:val="24"/>
              </w:rPr>
            </w:pPr>
            <w:r w:rsidRPr="000C40B3">
              <w:rPr>
                <w:sz w:val="24"/>
                <w:szCs w:val="24"/>
              </w:rPr>
              <w:t>1.4.2</w:t>
            </w:r>
            <w:r w:rsidR="0053476F" w:rsidRPr="000C40B3">
              <w:rPr>
                <w:sz w:val="24"/>
                <w:szCs w:val="24"/>
              </w:rPr>
              <w:t>.</w:t>
            </w:r>
            <w:r w:rsidRPr="000C40B3">
              <w:rPr>
                <w:sz w:val="24"/>
                <w:szCs w:val="24"/>
              </w:rPr>
              <w:t xml:space="preserve">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496EB632" w14:textId="62EB9B71" w:rsidR="00D017FF" w:rsidRPr="000C40B3" w:rsidRDefault="00D017FF" w:rsidP="00D017FF">
            <w:pPr>
              <w:jc w:val="both"/>
              <w:rPr>
                <w:sz w:val="24"/>
                <w:szCs w:val="24"/>
              </w:rPr>
            </w:pPr>
            <w:r w:rsidRPr="000C40B3">
              <w:rPr>
                <w:sz w:val="24"/>
                <w:szCs w:val="24"/>
              </w:rPr>
              <w:t>1.4.3</w:t>
            </w:r>
            <w:r w:rsidR="0053476F" w:rsidRPr="000C40B3">
              <w:rPr>
                <w:sz w:val="24"/>
                <w:szCs w:val="24"/>
              </w:rPr>
              <w:t>.</w:t>
            </w:r>
            <w:r w:rsidRPr="000C40B3">
              <w:rPr>
                <w:sz w:val="24"/>
                <w:szCs w:val="24"/>
              </w:rPr>
              <w:t xml:space="preserve"> Не допускается применение цветовых пигментов в составе натуральных материалов. </w:t>
            </w:r>
          </w:p>
          <w:p w14:paraId="37506D16" w14:textId="6D45DD4C" w:rsidR="00D017FF" w:rsidRPr="000C40B3" w:rsidRDefault="00D017FF" w:rsidP="00D017FF">
            <w:pPr>
              <w:jc w:val="both"/>
              <w:rPr>
                <w:sz w:val="24"/>
                <w:szCs w:val="24"/>
              </w:rPr>
            </w:pPr>
            <w:r w:rsidRPr="000C40B3">
              <w:rPr>
                <w:sz w:val="24"/>
                <w:szCs w:val="24"/>
              </w:rPr>
              <w:t>1.4.4</w:t>
            </w:r>
            <w:r w:rsidR="0053476F" w:rsidRPr="000C40B3">
              <w:rPr>
                <w:sz w:val="24"/>
                <w:szCs w:val="24"/>
              </w:rPr>
              <w:t>.</w:t>
            </w:r>
            <w:r w:rsidRPr="000C40B3">
              <w:rPr>
                <w:sz w:val="24"/>
                <w:szCs w:val="24"/>
              </w:rPr>
              <w:t xml:space="preserve"> В случае применения для отделки цоколя наружных стеновых панелей цвет стыков наружных стеновой панелей должен соответствовать цвету панелей.</w:t>
            </w:r>
          </w:p>
          <w:p w14:paraId="2375C56D" w14:textId="199A0DB3" w:rsidR="00D017FF" w:rsidRPr="000C40B3" w:rsidRDefault="00D017FF" w:rsidP="00D017FF">
            <w:pPr>
              <w:pStyle w:val="s1"/>
              <w:spacing w:before="0" w:beforeAutospacing="0" w:after="0" w:afterAutospacing="0"/>
              <w:jc w:val="both"/>
            </w:pPr>
            <w:r w:rsidRPr="000C40B3">
              <w:t>1.4.5</w:t>
            </w:r>
            <w:r w:rsidR="0053476F" w:rsidRPr="000C40B3">
              <w:t>.</w:t>
            </w:r>
            <w:r w:rsidRPr="000C40B3">
              <w:t xml:space="preserve"> В случае применения для отделки цоколя материалов с креплением на видимых </w:t>
            </w:r>
            <w:proofErr w:type="spellStart"/>
            <w:r w:rsidRPr="000C40B3">
              <w:t>кляммерах</w:t>
            </w:r>
            <w:proofErr w:type="spellEnd"/>
            <w:r w:rsidRPr="000C40B3">
              <w:t xml:space="preserve"> цвет </w:t>
            </w:r>
            <w:proofErr w:type="spellStart"/>
            <w:r w:rsidRPr="000C40B3">
              <w:t>кляммеров</w:t>
            </w:r>
            <w:proofErr w:type="spellEnd"/>
            <w:r w:rsidRPr="000C40B3">
              <w:t xml:space="preserve"> должен соответствовать цвету материала отделки цоколя.</w:t>
            </w:r>
          </w:p>
        </w:tc>
      </w:tr>
      <w:tr w:rsidR="00D017FF" w:rsidRPr="00D017FF" w14:paraId="0A9F67FE" w14:textId="77777777" w:rsidTr="00D017FF">
        <w:tc>
          <w:tcPr>
            <w:tcW w:w="1980" w:type="dxa"/>
            <w:vMerge/>
          </w:tcPr>
          <w:p w14:paraId="0D4A097E" w14:textId="77777777" w:rsidR="00D017FF" w:rsidRPr="000C40B3" w:rsidRDefault="00D017FF" w:rsidP="00D017FF">
            <w:pPr>
              <w:pStyle w:val="s1"/>
              <w:spacing w:before="0" w:beforeAutospacing="0" w:after="0" w:afterAutospacing="0"/>
              <w:jc w:val="both"/>
            </w:pPr>
          </w:p>
        </w:tc>
        <w:tc>
          <w:tcPr>
            <w:tcW w:w="1417" w:type="dxa"/>
          </w:tcPr>
          <w:p w14:paraId="6C5AEFAD" w14:textId="2AABB8CE" w:rsidR="00D017FF" w:rsidRPr="000C40B3" w:rsidRDefault="00D017FF" w:rsidP="00D017FF">
            <w:pPr>
              <w:pStyle w:val="s1"/>
              <w:spacing w:before="0" w:beforeAutospacing="0" w:after="0" w:afterAutospacing="0"/>
              <w:jc w:val="both"/>
            </w:pPr>
            <w:r w:rsidRPr="000C40B3">
              <w:t>1.5</w:t>
            </w:r>
            <w:r w:rsidR="0053476F" w:rsidRPr="000C40B3">
              <w:t>.</w:t>
            </w:r>
            <w:r w:rsidRPr="000C40B3">
              <w:t xml:space="preserve"> Кровля</w:t>
            </w:r>
          </w:p>
        </w:tc>
        <w:tc>
          <w:tcPr>
            <w:tcW w:w="6231" w:type="dxa"/>
          </w:tcPr>
          <w:p w14:paraId="77A9B5EE" w14:textId="06E0C46D" w:rsidR="00D017FF" w:rsidRPr="000C40B3" w:rsidRDefault="00D017FF" w:rsidP="00D017FF">
            <w:pPr>
              <w:jc w:val="both"/>
              <w:rPr>
                <w:sz w:val="24"/>
                <w:szCs w:val="24"/>
              </w:rPr>
            </w:pPr>
            <w:r w:rsidRPr="000C40B3">
              <w:rPr>
                <w:sz w:val="24"/>
                <w:szCs w:val="24"/>
              </w:rPr>
              <w:t>1.5.1</w:t>
            </w:r>
            <w:r w:rsidR="0053476F" w:rsidRPr="000C40B3">
              <w:rPr>
                <w:sz w:val="24"/>
                <w:szCs w:val="24"/>
              </w:rPr>
              <w:t>.</w:t>
            </w:r>
            <w:r w:rsidRPr="000C40B3">
              <w:rPr>
                <w:sz w:val="24"/>
                <w:szCs w:val="24"/>
              </w:rPr>
              <w:t xml:space="preserve"> Цвет покрытия кровли необходимо определять из нижеперечисленного перечня по цветовому стандарту международной системы </w:t>
            </w:r>
            <w:proofErr w:type="spellStart"/>
            <w:r w:rsidRPr="000C40B3">
              <w:rPr>
                <w:sz w:val="24"/>
                <w:szCs w:val="24"/>
              </w:rPr>
              <w:t>RALClassic</w:t>
            </w:r>
            <w:proofErr w:type="spellEnd"/>
            <w:r w:rsidRPr="000C40B3">
              <w:rPr>
                <w:sz w:val="24"/>
                <w:szCs w:val="24"/>
              </w:rPr>
              <w:t>:</w:t>
            </w:r>
          </w:p>
          <w:p w14:paraId="44B575DB" w14:textId="77777777" w:rsidR="00D017FF" w:rsidRPr="000C40B3" w:rsidRDefault="00D017FF" w:rsidP="00D017FF">
            <w:pPr>
              <w:jc w:val="both"/>
              <w:rPr>
                <w:sz w:val="24"/>
                <w:szCs w:val="24"/>
              </w:rPr>
            </w:pPr>
          </w:p>
          <w:p w14:paraId="007718EC" w14:textId="77777777" w:rsidR="00D017FF" w:rsidRPr="000C40B3" w:rsidRDefault="00D017FF" w:rsidP="00D017FF">
            <w:pPr>
              <w:rPr>
                <w:sz w:val="24"/>
                <w:szCs w:val="24"/>
                <w:lang w:val="en-US"/>
              </w:rPr>
            </w:pPr>
            <w:r w:rsidRPr="000C40B3">
              <w:rPr>
                <w:sz w:val="24"/>
                <w:szCs w:val="24"/>
                <w:lang w:val="en-US"/>
              </w:rPr>
              <w:t xml:space="preserve">RAL 3005, RAL 3007, RAL 9006, RAL 8004, RAL 8011, RAL 8028, RAL 7021, RAL 7024, RAL 7045, RAL 9006, </w:t>
            </w:r>
          </w:p>
          <w:p w14:paraId="7403B859" w14:textId="77777777" w:rsidR="00D017FF" w:rsidRPr="000C40B3" w:rsidRDefault="00D017FF" w:rsidP="00D017FF">
            <w:pPr>
              <w:rPr>
                <w:sz w:val="24"/>
                <w:szCs w:val="24"/>
              </w:rPr>
            </w:pPr>
            <w:r w:rsidRPr="000C40B3">
              <w:rPr>
                <w:sz w:val="24"/>
                <w:szCs w:val="24"/>
              </w:rPr>
              <w:t>RAL 9011</w:t>
            </w:r>
          </w:p>
          <w:p w14:paraId="4DC42B63" w14:textId="77777777" w:rsidR="00D017FF" w:rsidRPr="000C40B3" w:rsidRDefault="00D017FF" w:rsidP="00D017FF">
            <w:pPr>
              <w:rPr>
                <w:sz w:val="24"/>
                <w:szCs w:val="24"/>
              </w:rPr>
            </w:pPr>
          </w:p>
          <w:p w14:paraId="79C1607C" w14:textId="37323F01" w:rsidR="00D017FF" w:rsidRPr="000C40B3" w:rsidRDefault="00D017FF" w:rsidP="00D017FF">
            <w:pPr>
              <w:pStyle w:val="s1"/>
              <w:spacing w:before="0" w:beforeAutospacing="0" w:after="0" w:afterAutospacing="0"/>
              <w:jc w:val="both"/>
            </w:pPr>
            <w:r w:rsidRPr="000C40B3">
              <w:t>1.5.2</w:t>
            </w:r>
            <w:r w:rsidR="0053476F" w:rsidRPr="000C40B3">
              <w:t>.</w:t>
            </w:r>
            <w:r w:rsidRPr="000C40B3">
              <w:t xml:space="preserve"> Все элементы кровли необходимо выполнять в едином цветовом решении.</w:t>
            </w:r>
          </w:p>
        </w:tc>
      </w:tr>
      <w:tr w:rsidR="00D017FF" w:rsidRPr="00D017FF" w14:paraId="5E867C93" w14:textId="77777777" w:rsidTr="00D017FF">
        <w:tc>
          <w:tcPr>
            <w:tcW w:w="1980" w:type="dxa"/>
            <w:vMerge/>
          </w:tcPr>
          <w:p w14:paraId="206520F7" w14:textId="77777777" w:rsidR="00D017FF" w:rsidRPr="000C40B3" w:rsidRDefault="00D017FF" w:rsidP="00D017FF">
            <w:pPr>
              <w:pStyle w:val="s1"/>
              <w:spacing w:before="0" w:beforeAutospacing="0" w:after="0" w:afterAutospacing="0"/>
              <w:jc w:val="both"/>
            </w:pPr>
          </w:p>
        </w:tc>
        <w:tc>
          <w:tcPr>
            <w:tcW w:w="1417" w:type="dxa"/>
          </w:tcPr>
          <w:p w14:paraId="62AE6537" w14:textId="67B77356" w:rsidR="00D017FF" w:rsidRPr="000C40B3" w:rsidRDefault="00D017FF" w:rsidP="00D017FF">
            <w:pPr>
              <w:pStyle w:val="s1"/>
              <w:spacing w:before="0" w:beforeAutospacing="0" w:after="0" w:afterAutospacing="0"/>
              <w:jc w:val="both"/>
            </w:pPr>
            <w:r w:rsidRPr="000C40B3">
              <w:t>1.6</w:t>
            </w:r>
            <w:r w:rsidR="0053476F" w:rsidRPr="000C40B3">
              <w:t>.</w:t>
            </w:r>
            <w:r w:rsidRPr="000C40B3">
              <w:t xml:space="preserve"> Элементы входных групп</w:t>
            </w:r>
          </w:p>
        </w:tc>
        <w:tc>
          <w:tcPr>
            <w:tcW w:w="6231" w:type="dxa"/>
          </w:tcPr>
          <w:p w14:paraId="576DE5BE" w14:textId="5C675571" w:rsidR="00D017FF" w:rsidRPr="000C40B3" w:rsidRDefault="00D017FF" w:rsidP="00D017FF">
            <w:pPr>
              <w:jc w:val="both"/>
              <w:rPr>
                <w:sz w:val="24"/>
                <w:szCs w:val="24"/>
              </w:rPr>
            </w:pPr>
            <w:r w:rsidRPr="000C40B3">
              <w:rPr>
                <w:sz w:val="24"/>
                <w:szCs w:val="24"/>
              </w:rPr>
              <w:t>1.6.1</w:t>
            </w:r>
            <w:r w:rsidR="0053476F" w:rsidRPr="000C40B3">
              <w:rPr>
                <w:sz w:val="24"/>
                <w:szCs w:val="24"/>
              </w:rPr>
              <w:t>.</w:t>
            </w:r>
            <w:r w:rsidRPr="000C40B3">
              <w:rPr>
                <w:sz w:val="24"/>
                <w:szCs w:val="24"/>
              </w:rPr>
              <w:t xml:space="preserve"> Цветовое решение входных групп необходимо определять в соответствии с цветом отделки одного из элементов фасада здания с добавлением акцентных оттенков, указанных в п. 1.1.4 данной таблицы.</w:t>
            </w:r>
          </w:p>
          <w:p w14:paraId="2E13800B" w14:textId="0772D197" w:rsidR="00D017FF" w:rsidRPr="000C40B3" w:rsidRDefault="00D017FF" w:rsidP="00D017FF">
            <w:pPr>
              <w:jc w:val="both"/>
              <w:rPr>
                <w:sz w:val="24"/>
                <w:szCs w:val="24"/>
              </w:rPr>
            </w:pPr>
            <w:r w:rsidRPr="000C40B3">
              <w:rPr>
                <w:sz w:val="24"/>
                <w:szCs w:val="24"/>
              </w:rPr>
              <w:t>1.6.2</w:t>
            </w:r>
            <w:r w:rsidR="0053476F" w:rsidRPr="000C40B3">
              <w:rPr>
                <w:sz w:val="24"/>
                <w:szCs w:val="24"/>
              </w:rPr>
              <w:t>.</w:t>
            </w:r>
            <w:r w:rsidRPr="000C40B3">
              <w:rPr>
                <w:sz w:val="24"/>
                <w:szCs w:val="24"/>
              </w:rPr>
              <w:t xml:space="preserve">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3D23ED8E" w14:textId="7E1EB598" w:rsidR="00D017FF" w:rsidRPr="000C40B3" w:rsidRDefault="00D017FF" w:rsidP="00D017FF">
            <w:pPr>
              <w:jc w:val="both"/>
              <w:rPr>
                <w:sz w:val="24"/>
                <w:szCs w:val="24"/>
              </w:rPr>
            </w:pPr>
            <w:r w:rsidRPr="000C40B3">
              <w:rPr>
                <w:sz w:val="24"/>
                <w:szCs w:val="24"/>
              </w:rPr>
              <w:t>1.6.3</w:t>
            </w:r>
            <w:r w:rsidR="0053476F" w:rsidRPr="000C40B3">
              <w:rPr>
                <w:sz w:val="24"/>
                <w:szCs w:val="24"/>
              </w:rPr>
              <w:t>.</w:t>
            </w:r>
            <w:r w:rsidRPr="000C40B3">
              <w:rPr>
                <w:sz w:val="24"/>
                <w:szCs w:val="24"/>
              </w:rPr>
              <w:t xml:space="preserve"> Не допускается применение цветовых пигментов в составе натуральных материалов.</w:t>
            </w:r>
          </w:p>
          <w:p w14:paraId="265D25F9" w14:textId="77777777" w:rsidR="00D017FF" w:rsidRPr="000C40B3" w:rsidRDefault="00D017FF" w:rsidP="00D017FF">
            <w:pPr>
              <w:jc w:val="both"/>
              <w:rPr>
                <w:sz w:val="24"/>
                <w:szCs w:val="24"/>
              </w:rPr>
            </w:pPr>
            <w:r w:rsidRPr="000C40B3">
              <w:rPr>
                <w:sz w:val="24"/>
                <w:szCs w:val="24"/>
              </w:rPr>
              <w:t xml:space="preserve">1.6.4. В случае применения для отделки входных групп материалов с креплением на видимых </w:t>
            </w:r>
            <w:proofErr w:type="spellStart"/>
            <w:r w:rsidRPr="000C40B3">
              <w:rPr>
                <w:sz w:val="24"/>
                <w:szCs w:val="24"/>
              </w:rPr>
              <w:t>кляммерах</w:t>
            </w:r>
            <w:proofErr w:type="spellEnd"/>
            <w:r w:rsidRPr="000C40B3">
              <w:rPr>
                <w:sz w:val="24"/>
                <w:szCs w:val="24"/>
              </w:rPr>
              <w:t xml:space="preserve"> цвет </w:t>
            </w:r>
            <w:proofErr w:type="spellStart"/>
            <w:r w:rsidRPr="000C40B3">
              <w:rPr>
                <w:sz w:val="24"/>
                <w:szCs w:val="24"/>
              </w:rPr>
              <w:t>кляммеров</w:t>
            </w:r>
            <w:proofErr w:type="spellEnd"/>
            <w:r w:rsidRPr="000C40B3">
              <w:rPr>
                <w:sz w:val="24"/>
                <w:szCs w:val="24"/>
              </w:rPr>
              <w:t xml:space="preserve"> должен соответствовать цвету материалов отделки элементов входной группы.</w:t>
            </w:r>
          </w:p>
        </w:tc>
      </w:tr>
      <w:tr w:rsidR="00D017FF" w:rsidRPr="0051659C" w14:paraId="64663357" w14:textId="77777777" w:rsidTr="00D017FF">
        <w:tc>
          <w:tcPr>
            <w:tcW w:w="1980" w:type="dxa"/>
            <w:vMerge/>
          </w:tcPr>
          <w:p w14:paraId="6865F94D" w14:textId="77777777" w:rsidR="00D017FF" w:rsidRPr="000C40B3" w:rsidRDefault="00D017FF" w:rsidP="00D017FF">
            <w:pPr>
              <w:pStyle w:val="s1"/>
              <w:spacing w:before="0" w:beforeAutospacing="0" w:after="0" w:afterAutospacing="0"/>
              <w:jc w:val="both"/>
            </w:pPr>
          </w:p>
        </w:tc>
        <w:tc>
          <w:tcPr>
            <w:tcW w:w="1417" w:type="dxa"/>
          </w:tcPr>
          <w:p w14:paraId="2B1A0060" w14:textId="7F8C3A9E" w:rsidR="00D017FF" w:rsidRPr="000C40B3" w:rsidRDefault="00D017FF" w:rsidP="00D017FF">
            <w:pPr>
              <w:pStyle w:val="s1"/>
              <w:spacing w:before="0" w:beforeAutospacing="0" w:after="0" w:afterAutospacing="0"/>
              <w:jc w:val="both"/>
            </w:pPr>
            <w:r w:rsidRPr="000C40B3">
              <w:t>1.7</w:t>
            </w:r>
            <w:r w:rsidR="0053476F" w:rsidRPr="000C40B3">
              <w:t>.</w:t>
            </w:r>
            <w:r w:rsidRPr="000C40B3">
              <w:t xml:space="preserve"> Ограждение </w:t>
            </w:r>
          </w:p>
        </w:tc>
        <w:tc>
          <w:tcPr>
            <w:tcW w:w="6231" w:type="dxa"/>
          </w:tcPr>
          <w:p w14:paraId="1F8D30F4" w14:textId="4F424FCD" w:rsidR="00D017FF" w:rsidRPr="000C40B3" w:rsidRDefault="00D017FF" w:rsidP="00D017FF">
            <w:pPr>
              <w:jc w:val="both"/>
              <w:rPr>
                <w:sz w:val="24"/>
                <w:szCs w:val="24"/>
              </w:rPr>
            </w:pPr>
            <w:r w:rsidRPr="000C40B3">
              <w:rPr>
                <w:sz w:val="24"/>
                <w:szCs w:val="24"/>
              </w:rPr>
              <w:t>1.7.1</w:t>
            </w:r>
            <w:r w:rsidR="0053476F" w:rsidRPr="000C40B3">
              <w:rPr>
                <w:sz w:val="24"/>
                <w:szCs w:val="24"/>
              </w:rPr>
              <w:t>.</w:t>
            </w:r>
            <w:r w:rsidRPr="000C40B3">
              <w:rPr>
                <w:sz w:val="24"/>
                <w:szCs w:val="24"/>
              </w:rPr>
              <w:t xml:space="preserve"> Цветовое решение элементов ограждений земельного участка, балконов, лоджий, парапетов, необходимо определять из нижеперечисленного перечня цветовой палитрой по цветовому стандарту международной системы </w:t>
            </w:r>
            <w:proofErr w:type="spellStart"/>
            <w:r w:rsidRPr="000C40B3">
              <w:rPr>
                <w:sz w:val="24"/>
                <w:szCs w:val="24"/>
              </w:rPr>
              <w:t>RALClassic</w:t>
            </w:r>
            <w:proofErr w:type="spellEnd"/>
            <w:r w:rsidRPr="000C40B3">
              <w:rPr>
                <w:sz w:val="24"/>
                <w:szCs w:val="24"/>
              </w:rPr>
              <w:t>:</w:t>
            </w:r>
          </w:p>
          <w:p w14:paraId="069BBE76" w14:textId="77777777" w:rsidR="00D017FF" w:rsidRPr="000C40B3" w:rsidRDefault="00D017FF" w:rsidP="00D017FF">
            <w:pPr>
              <w:jc w:val="both"/>
              <w:rPr>
                <w:sz w:val="24"/>
                <w:szCs w:val="24"/>
                <w:lang w:val="en-US"/>
              </w:rPr>
            </w:pPr>
            <w:r w:rsidRPr="000C40B3">
              <w:rPr>
                <w:sz w:val="24"/>
                <w:szCs w:val="24"/>
                <w:lang w:val="en-US"/>
              </w:rPr>
              <w:t xml:space="preserve">RAL 9005, RAL 7016, RAL 7024, RAL 7005, RAL 7004, RAL 9006, RAL 9010, RAL 9001, RAL 7032, RAL 1019, </w:t>
            </w:r>
          </w:p>
          <w:p w14:paraId="1FE662BA" w14:textId="074E8C44" w:rsidR="00D017FF" w:rsidRPr="000C40B3" w:rsidRDefault="00D017FF" w:rsidP="00D017FF">
            <w:pPr>
              <w:jc w:val="both"/>
              <w:rPr>
                <w:sz w:val="24"/>
                <w:szCs w:val="24"/>
                <w:lang w:val="en-US"/>
              </w:rPr>
            </w:pPr>
            <w:r w:rsidRPr="000C40B3">
              <w:rPr>
                <w:sz w:val="24"/>
                <w:szCs w:val="24"/>
                <w:lang w:val="en-US"/>
              </w:rPr>
              <w:t>RAL 1019, RAL 8028, RAL 8017, RAL 6020, RAL 6003, RAL 703</w:t>
            </w:r>
            <w:r w:rsidR="00406873" w:rsidRPr="000C40B3">
              <w:rPr>
                <w:sz w:val="24"/>
                <w:szCs w:val="24"/>
                <w:lang w:val="en-US"/>
              </w:rPr>
              <w:t>5, RAL 7045, RAL 9011, RAL 7021</w:t>
            </w:r>
          </w:p>
        </w:tc>
      </w:tr>
      <w:tr w:rsidR="00D017FF" w:rsidRPr="00D017FF" w14:paraId="07648B79" w14:textId="77777777" w:rsidTr="00D017FF">
        <w:tc>
          <w:tcPr>
            <w:tcW w:w="1980" w:type="dxa"/>
            <w:vMerge w:val="restart"/>
          </w:tcPr>
          <w:p w14:paraId="3FCC6C2B" w14:textId="77777777" w:rsidR="00D017FF" w:rsidRPr="000C40B3" w:rsidRDefault="00D017FF" w:rsidP="00D017FF">
            <w:pPr>
              <w:jc w:val="both"/>
              <w:rPr>
                <w:sz w:val="24"/>
                <w:szCs w:val="24"/>
              </w:rPr>
            </w:pPr>
            <w:r w:rsidRPr="000C40B3">
              <w:rPr>
                <w:sz w:val="24"/>
                <w:szCs w:val="24"/>
              </w:rPr>
              <w:lastRenderedPageBreak/>
              <w:t>2.Требования к отделочным и (или) строительным материалам объектов капитального строительства</w:t>
            </w:r>
          </w:p>
        </w:tc>
        <w:tc>
          <w:tcPr>
            <w:tcW w:w="1417" w:type="dxa"/>
          </w:tcPr>
          <w:p w14:paraId="205E861D" w14:textId="2C5CFFCD" w:rsidR="00D017FF" w:rsidRPr="000C40B3" w:rsidRDefault="00D017FF" w:rsidP="00D017FF">
            <w:pPr>
              <w:jc w:val="both"/>
              <w:rPr>
                <w:sz w:val="24"/>
                <w:szCs w:val="24"/>
              </w:rPr>
            </w:pPr>
            <w:r w:rsidRPr="000C40B3">
              <w:rPr>
                <w:sz w:val="24"/>
                <w:szCs w:val="24"/>
              </w:rPr>
              <w:t>2.1</w:t>
            </w:r>
            <w:r w:rsidR="0053476F" w:rsidRPr="000C40B3">
              <w:rPr>
                <w:sz w:val="24"/>
                <w:szCs w:val="24"/>
              </w:rPr>
              <w:t>.</w:t>
            </w:r>
            <w:r w:rsidRPr="000C40B3">
              <w:rPr>
                <w:sz w:val="24"/>
                <w:szCs w:val="24"/>
              </w:rPr>
              <w:t xml:space="preserve"> Стены</w:t>
            </w:r>
          </w:p>
        </w:tc>
        <w:tc>
          <w:tcPr>
            <w:tcW w:w="6231" w:type="dxa"/>
          </w:tcPr>
          <w:p w14:paraId="654BCDDD" w14:textId="5A22F4C3" w:rsidR="00D017FF" w:rsidRPr="000C40B3" w:rsidRDefault="00D017FF" w:rsidP="00D017FF">
            <w:pPr>
              <w:jc w:val="both"/>
              <w:rPr>
                <w:sz w:val="24"/>
                <w:szCs w:val="24"/>
              </w:rPr>
            </w:pPr>
            <w:r w:rsidRPr="000C40B3">
              <w:rPr>
                <w:sz w:val="24"/>
                <w:szCs w:val="24"/>
              </w:rPr>
              <w:t>2.1.1</w:t>
            </w:r>
            <w:r w:rsidR="0053476F" w:rsidRPr="000C40B3">
              <w:rPr>
                <w:sz w:val="24"/>
                <w:szCs w:val="24"/>
              </w:rPr>
              <w:t>.</w:t>
            </w:r>
            <w:r w:rsidRPr="000C40B3">
              <w:rPr>
                <w:sz w:val="24"/>
                <w:szCs w:val="24"/>
              </w:rPr>
              <w:t xml:space="preserve"> Не допускается использовать в качестве облицовки стен фасада: профилированный лист, самоклеящуюся пленку, металлический и пластиковый (виниловый) </w:t>
            </w:r>
            <w:proofErr w:type="spellStart"/>
            <w:r w:rsidRPr="000C40B3">
              <w:rPr>
                <w:sz w:val="24"/>
                <w:szCs w:val="24"/>
              </w:rPr>
              <w:t>сайдинг</w:t>
            </w:r>
            <w:proofErr w:type="spellEnd"/>
            <w:r w:rsidRPr="000C40B3">
              <w:rPr>
                <w:sz w:val="24"/>
                <w:szCs w:val="24"/>
              </w:rPr>
              <w:t xml:space="preserve">, асбестоцементный лист, панели ПВХ, </w:t>
            </w:r>
            <w:proofErr w:type="spellStart"/>
            <w:r w:rsidRPr="000C40B3">
              <w:rPr>
                <w:sz w:val="24"/>
                <w:szCs w:val="24"/>
              </w:rPr>
              <w:t>стекломагнезитовый</w:t>
            </w:r>
            <w:proofErr w:type="spellEnd"/>
            <w:r w:rsidRPr="000C40B3">
              <w:rPr>
                <w:sz w:val="24"/>
                <w:szCs w:val="24"/>
              </w:rPr>
              <w:t xml:space="preserve"> лист, штукатурк</w:t>
            </w:r>
            <w:r w:rsidR="00C75D38" w:rsidRPr="000C40B3">
              <w:rPr>
                <w:sz w:val="24"/>
                <w:szCs w:val="24"/>
              </w:rPr>
              <w:t>у</w:t>
            </w:r>
            <w:r w:rsidRPr="000C40B3">
              <w:rPr>
                <w:sz w:val="24"/>
                <w:szCs w:val="24"/>
              </w:rPr>
              <w:t xml:space="preserve"> крупной фракции</w:t>
            </w:r>
            <w:r w:rsidR="00C1289C" w:rsidRPr="000C40B3">
              <w:rPr>
                <w:sz w:val="24"/>
                <w:szCs w:val="24"/>
              </w:rPr>
              <w:t xml:space="preserve"> с рельефом более 5</w:t>
            </w:r>
            <w:r w:rsidRPr="000C40B3">
              <w:rPr>
                <w:sz w:val="24"/>
                <w:szCs w:val="24"/>
              </w:rPr>
              <w:t xml:space="preserve"> мм.</w:t>
            </w:r>
          </w:p>
          <w:p w14:paraId="2825947E" w14:textId="1800E092" w:rsidR="00D017FF" w:rsidRPr="000C40B3" w:rsidRDefault="00406873" w:rsidP="00D017FF">
            <w:pPr>
              <w:jc w:val="both"/>
              <w:rPr>
                <w:sz w:val="24"/>
                <w:szCs w:val="24"/>
              </w:rPr>
            </w:pPr>
            <w:r w:rsidRPr="000C40B3">
              <w:rPr>
                <w:sz w:val="24"/>
                <w:szCs w:val="24"/>
              </w:rPr>
              <w:t>2.1.2. В случае использования открытой кладки из силикатного кирпича при облицовке фасада здания, выходящего на УДС, допускается использование данного материала, но не более 30 % от общей площади фасада.</w:t>
            </w:r>
          </w:p>
          <w:p w14:paraId="44BE6D41" w14:textId="1B6D1DA5" w:rsidR="00D017FF" w:rsidRPr="000C40B3" w:rsidRDefault="00D017FF" w:rsidP="00D017FF">
            <w:pPr>
              <w:jc w:val="both"/>
              <w:rPr>
                <w:sz w:val="24"/>
                <w:szCs w:val="24"/>
              </w:rPr>
            </w:pPr>
            <w:r w:rsidRPr="000C40B3">
              <w:rPr>
                <w:sz w:val="24"/>
                <w:szCs w:val="24"/>
              </w:rPr>
              <w:t>2.1.3</w:t>
            </w:r>
            <w:r w:rsidR="0053476F" w:rsidRPr="000C40B3">
              <w:rPr>
                <w:sz w:val="24"/>
                <w:szCs w:val="24"/>
              </w:rPr>
              <w:t>.</w:t>
            </w:r>
            <w:r w:rsidRPr="000C40B3">
              <w:rPr>
                <w:sz w:val="24"/>
                <w:szCs w:val="24"/>
              </w:rPr>
              <w:t xml:space="preserve"> В случае использования двух и более типов материала один материал должен быть основным и занимать не менее 60 % от площади фасадов.</w:t>
            </w:r>
          </w:p>
          <w:p w14:paraId="58723B64" w14:textId="173D022C" w:rsidR="00D017FF" w:rsidRPr="000C40B3" w:rsidRDefault="00D017FF" w:rsidP="00D017FF">
            <w:pPr>
              <w:jc w:val="both"/>
              <w:rPr>
                <w:sz w:val="24"/>
                <w:szCs w:val="24"/>
              </w:rPr>
            </w:pPr>
            <w:r w:rsidRPr="000C40B3">
              <w:rPr>
                <w:sz w:val="24"/>
                <w:szCs w:val="24"/>
              </w:rPr>
              <w:t>2.1.4</w:t>
            </w:r>
            <w:r w:rsidR="0053476F" w:rsidRPr="000C40B3">
              <w:rPr>
                <w:sz w:val="24"/>
                <w:szCs w:val="24"/>
              </w:rPr>
              <w:t>.</w:t>
            </w:r>
            <w:r w:rsidRPr="000C40B3">
              <w:rPr>
                <w:sz w:val="24"/>
                <w:szCs w:val="24"/>
              </w:rPr>
              <w:t xml:space="preserve"> При создании архитектурных решений необходимо исключить наличие ярко выраженных стыков стеновых панелей.</w:t>
            </w:r>
          </w:p>
          <w:p w14:paraId="315D50EF" w14:textId="4CDE8320" w:rsidR="00D017FF" w:rsidRPr="000C40B3" w:rsidRDefault="00D017FF" w:rsidP="00D017FF">
            <w:pPr>
              <w:jc w:val="both"/>
              <w:rPr>
                <w:sz w:val="24"/>
                <w:szCs w:val="24"/>
              </w:rPr>
            </w:pPr>
            <w:r w:rsidRPr="000C40B3">
              <w:rPr>
                <w:sz w:val="24"/>
                <w:szCs w:val="24"/>
              </w:rPr>
              <w:t>2.1.5</w:t>
            </w:r>
            <w:r w:rsidR="0053476F" w:rsidRPr="000C40B3">
              <w:rPr>
                <w:sz w:val="24"/>
                <w:szCs w:val="24"/>
              </w:rPr>
              <w:t>.</w:t>
            </w:r>
            <w:r w:rsidRPr="000C40B3">
              <w:rPr>
                <w:sz w:val="24"/>
                <w:szCs w:val="24"/>
              </w:rPr>
              <w:t xml:space="preserve"> </w:t>
            </w:r>
            <w:r w:rsidR="00406873" w:rsidRPr="000C40B3">
              <w:rPr>
                <w:sz w:val="24"/>
                <w:szCs w:val="24"/>
              </w:rPr>
              <w:t xml:space="preserve"> </w:t>
            </w:r>
            <w:r w:rsidR="00F930E2" w:rsidRPr="00F930E2">
              <w:rPr>
                <w:sz w:val="24"/>
                <w:szCs w:val="24"/>
              </w:rPr>
              <w:t>При применении системы навесного фасада на площади не менее 50% от площади фасадов здания необходимо использовать панели размером в соотношении 1:2 и более либо 2:1 и боле</w:t>
            </w:r>
            <w:r w:rsidR="00F930E2">
              <w:rPr>
                <w:sz w:val="24"/>
                <w:szCs w:val="24"/>
              </w:rPr>
              <w:t>е.</w:t>
            </w:r>
          </w:p>
          <w:p w14:paraId="63F69FFD" w14:textId="04C4D6DB" w:rsidR="00D017FF" w:rsidRPr="000C40B3" w:rsidRDefault="00D017FF" w:rsidP="00D017FF">
            <w:pPr>
              <w:jc w:val="both"/>
              <w:rPr>
                <w:sz w:val="24"/>
                <w:szCs w:val="24"/>
              </w:rPr>
            </w:pPr>
            <w:r w:rsidRPr="000C40B3">
              <w:rPr>
                <w:sz w:val="24"/>
                <w:szCs w:val="24"/>
              </w:rPr>
              <w:t>2.1.6</w:t>
            </w:r>
            <w:r w:rsidR="0053476F" w:rsidRPr="000C40B3">
              <w:rPr>
                <w:sz w:val="24"/>
                <w:szCs w:val="24"/>
              </w:rPr>
              <w:t>.</w:t>
            </w:r>
            <w:r w:rsidRPr="000C40B3">
              <w:rPr>
                <w:sz w:val="24"/>
                <w:szCs w:val="24"/>
              </w:rPr>
              <w:t xml:space="preserve"> Материалы, имитирующие натуральные, должны соответствовать им по фактуре. </w:t>
            </w:r>
          </w:p>
        </w:tc>
      </w:tr>
      <w:tr w:rsidR="00D017FF" w:rsidRPr="00D017FF" w14:paraId="753291B1" w14:textId="77777777" w:rsidTr="00D017FF">
        <w:tc>
          <w:tcPr>
            <w:tcW w:w="1980" w:type="dxa"/>
            <w:vMerge/>
          </w:tcPr>
          <w:p w14:paraId="37475D46" w14:textId="77777777" w:rsidR="00D017FF" w:rsidRPr="000C40B3" w:rsidRDefault="00D017FF" w:rsidP="00D017FF">
            <w:pPr>
              <w:jc w:val="both"/>
              <w:rPr>
                <w:sz w:val="24"/>
                <w:szCs w:val="24"/>
              </w:rPr>
            </w:pPr>
          </w:p>
        </w:tc>
        <w:tc>
          <w:tcPr>
            <w:tcW w:w="1417" w:type="dxa"/>
          </w:tcPr>
          <w:p w14:paraId="47D228BC" w14:textId="3D9EEDC9" w:rsidR="00D017FF" w:rsidRPr="000C40B3" w:rsidRDefault="00D017FF" w:rsidP="00D017FF">
            <w:pPr>
              <w:jc w:val="both"/>
              <w:rPr>
                <w:sz w:val="24"/>
                <w:szCs w:val="24"/>
              </w:rPr>
            </w:pPr>
            <w:r w:rsidRPr="000C40B3">
              <w:rPr>
                <w:sz w:val="24"/>
                <w:szCs w:val="24"/>
              </w:rPr>
              <w:t>2.2</w:t>
            </w:r>
            <w:r w:rsidR="0053476F" w:rsidRPr="000C40B3">
              <w:rPr>
                <w:sz w:val="24"/>
                <w:szCs w:val="24"/>
              </w:rPr>
              <w:t>.</w:t>
            </w:r>
            <w:r w:rsidRPr="000C40B3">
              <w:rPr>
                <w:sz w:val="24"/>
                <w:szCs w:val="24"/>
              </w:rPr>
              <w:t xml:space="preserve"> Окна</w:t>
            </w:r>
          </w:p>
        </w:tc>
        <w:tc>
          <w:tcPr>
            <w:tcW w:w="6231" w:type="dxa"/>
          </w:tcPr>
          <w:p w14:paraId="64719A1F" w14:textId="0F5DFC9F" w:rsidR="00D017FF" w:rsidRPr="000C40B3" w:rsidRDefault="00D017FF" w:rsidP="00D017FF">
            <w:pPr>
              <w:jc w:val="both"/>
              <w:rPr>
                <w:sz w:val="24"/>
                <w:szCs w:val="24"/>
              </w:rPr>
            </w:pPr>
            <w:r w:rsidRPr="000C40B3">
              <w:rPr>
                <w:sz w:val="24"/>
                <w:szCs w:val="24"/>
              </w:rPr>
              <w:t>2.2.1</w:t>
            </w:r>
            <w:r w:rsidR="0053476F" w:rsidRPr="000C40B3">
              <w:rPr>
                <w:sz w:val="24"/>
                <w:szCs w:val="24"/>
              </w:rPr>
              <w:t>.</w:t>
            </w:r>
            <w:r w:rsidRPr="000C40B3">
              <w:rPr>
                <w:sz w:val="24"/>
                <w:szCs w:val="24"/>
              </w:rPr>
              <w:t xml:space="preserve"> Все элементы оконных блоков, кроме остекления, должны выполняться из единого материала (ПВХ, алюминий, дерево).</w:t>
            </w:r>
          </w:p>
        </w:tc>
      </w:tr>
      <w:tr w:rsidR="00D017FF" w:rsidRPr="00D017FF" w14:paraId="6BD87A53" w14:textId="77777777" w:rsidTr="00D017FF">
        <w:trPr>
          <w:trHeight w:val="1431"/>
        </w:trPr>
        <w:tc>
          <w:tcPr>
            <w:tcW w:w="1980" w:type="dxa"/>
            <w:vMerge/>
          </w:tcPr>
          <w:p w14:paraId="300C2BDD" w14:textId="77777777" w:rsidR="00D017FF" w:rsidRPr="000C40B3" w:rsidRDefault="00D017FF" w:rsidP="00D017FF">
            <w:pPr>
              <w:jc w:val="both"/>
              <w:rPr>
                <w:sz w:val="24"/>
                <w:szCs w:val="24"/>
              </w:rPr>
            </w:pPr>
          </w:p>
        </w:tc>
        <w:tc>
          <w:tcPr>
            <w:tcW w:w="1417" w:type="dxa"/>
          </w:tcPr>
          <w:p w14:paraId="5DFB7ACD" w14:textId="1E8FB7DC" w:rsidR="00D017FF" w:rsidRPr="000C40B3" w:rsidRDefault="00D017FF" w:rsidP="00D017FF">
            <w:pPr>
              <w:jc w:val="both"/>
              <w:rPr>
                <w:sz w:val="24"/>
                <w:szCs w:val="24"/>
              </w:rPr>
            </w:pPr>
            <w:r w:rsidRPr="000C40B3">
              <w:rPr>
                <w:sz w:val="24"/>
                <w:szCs w:val="24"/>
              </w:rPr>
              <w:t>2.3</w:t>
            </w:r>
            <w:r w:rsidR="0053476F" w:rsidRPr="000C40B3">
              <w:rPr>
                <w:sz w:val="24"/>
                <w:szCs w:val="24"/>
              </w:rPr>
              <w:t>.</w:t>
            </w:r>
            <w:r w:rsidRPr="000C40B3">
              <w:rPr>
                <w:sz w:val="24"/>
                <w:szCs w:val="24"/>
              </w:rPr>
              <w:t xml:space="preserve"> Остекление</w:t>
            </w:r>
          </w:p>
        </w:tc>
        <w:tc>
          <w:tcPr>
            <w:tcW w:w="6231" w:type="dxa"/>
          </w:tcPr>
          <w:p w14:paraId="13A2E92F" w14:textId="7C7073D8" w:rsidR="00D017FF" w:rsidRPr="000C40B3" w:rsidRDefault="00D017FF" w:rsidP="00406873">
            <w:pPr>
              <w:jc w:val="both"/>
              <w:rPr>
                <w:sz w:val="24"/>
                <w:szCs w:val="24"/>
              </w:rPr>
            </w:pPr>
            <w:r w:rsidRPr="000C40B3">
              <w:rPr>
                <w:sz w:val="24"/>
                <w:szCs w:val="24"/>
              </w:rPr>
              <w:t>2.3.1. Для объектов капитального строительства с разрешенным видом использования «общежития</w:t>
            </w:r>
            <w:r w:rsidR="00C72117" w:rsidRPr="000C40B3">
              <w:rPr>
                <w:sz w:val="24"/>
                <w:szCs w:val="24"/>
              </w:rPr>
              <w:t>» (код 3.2.4)</w:t>
            </w:r>
            <w:r w:rsidRPr="000C40B3">
              <w:rPr>
                <w:sz w:val="24"/>
                <w:szCs w:val="24"/>
              </w:rPr>
              <w:t>, «дома социального обслуживания</w:t>
            </w:r>
            <w:r w:rsidR="00C72117" w:rsidRPr="000C40B3">
              <w:rPr>
                <w:sz w:val="24"/>
                <w:szCs w:val="24"/>
              </w:rPr>
              <w:t>» (код 3.2.1)</w:t>
            </w:r>
            <w:r w:rsidRPr="000C40B3">
              <w:rPr>
                <w:sz w:val="24"/>
                <w:szCs w:val="24"/>
              </w:rPr>
              <w:t xml:space="preserve"> необходимо предусмотреть остекление балконов (лоджий), расположенных вдоль УДС.</w:t>
            </w:r>
          </w:p>
        </w:tc>
      </w:tr>
      <w:tr w:rsidR="00D017FF" w:rsidRPr="00D017FF" w14:paraId="515B0B58" w14:textId="77777777" w:rsidTr="00D017FF">
        <w:tc>
          <w:tcPr>
            <w:tcW w:w="1980" w:type="dxa"/>
            <w:vMerge/>
          </w:tcPr>
          <w:p w14:paraId="6AD9C294" w14:textId="77777777" w:rsidR="00D017FF" w:rsidRPr="000C40B3" w:rsidRDefault="00D017FF" w:rsidP="00D017FF">
            <w:pPr>
              <w:jc w:val="both"/>
              <w:rPr>
                <w:sz w:val="24"/>
                <w:szCs w:val="24"/>
              </w:rPr>
            </w:pPr>
          </w:p>
        </w:tc>
        <w:tc>
          <w:tcPr>
            <w:tcW w:w="1417" w:type="dxa"/>
          </w:tcPr>
          <w:p w14:paraId="3F0A8E7E" w14:textId="2BD8F682" w:rsidR="00D017FF" w:rsidRPr="000C40B3" w:rsidRDefault="00792A02" w:rsidP="00792A02">
            <w:pPr>
              <w:autoSpaceDE w:val="0"/>
              <w:autoSpaceDN w:val="0"/>
              <w:jc w:val="both"/>
              <w:rPr>
                <w:sz w:val="24"/>
                <w:szCs w:val="24"/>
              </w:rPr>
            </w:pPr>
            <w:r w:rsidRPr="000C40B3">
              <w:rPr>
                <w:sz w:val="24"/>
                <w:szCs w:val="24"/>
              </w:rPr>
              <w:t>2.4</w:t>
            </w:r>
            <w:r w:rsidR="0053476F" w:rsidRPr="000C40B3">
              <w:rPr>
                <w:sz w:val="24"/>
                <w:szCs w:val="24"/>
              </w:rPr>
              <w:t>.</w:t>
            </w:r>
            <w:r w:rsidR="00D017FF" w:rsidRPr="000C40B3">
              <w:rPr>
                <w:sz w:val="24"/>
                <w:szCs w:val="24"/>
              </w:rPr>
              <w:t>Цоколь</w:t>
            </w:r>
          </w:p>
        </w:tc>
        <w:tc>
          <w:tcPr>
            <w:tcW w:w="6231" w:type="dxa"/>
          </w:tcPr>
          <w:p w14:paraId="130952D0" w14:textId="7B92FCB5" w:rsidR="00D017FF" w:rsidRPr="000C40B3" w:rsidRDefault="00D017FF" w:rsidP="00D017FF">
            <w:pPr>
              <w:jc w:val="both"/>
              <w:rPr>
                <w:sz w:val="24"/>
                <w:szCs w:val="24"/>
              </w:rPr>
            </w:pPr>
            <w:r w:rsidRPr="000C40B3">
              <w:rPr>
                <w:sz w:val="24"/>
                <w:szCs w:val="24"/>
              </w:rPr>
              <w:t>2.4.1</w:t>
            </w:r>
            <w:r w:rsidR="0053476F" w:rsidRPr="000C40B3">
              <w:rPr>
                <w:sz w:val="24"/>
                <w:szCs w:val="24"/>
              </w:rPr>
              <w:t>.</w:t>
            </w:r>
            <w:r w:rsidRPr="000C40B3">
              <w:rPr>
                <w:sz w:val="24"/>
                <w:szCs w:val="24"/>
              </w:rPr>
              <w:t xml:space="preserve"> Не допускается использовать в качестве отделки цоколя фасада: самоклеящуюся пленку, металлический и пластиковый (виниловый) </w:t>
            </w:r>
            <w:proofErr w:type="spellStart"/>
            <w:r w:rsidRPr="000C40B3">
              <w:rPr>
                <w:sz w:val="24"/>
                <w:szCs w:val="24"/>
              </w:rPr>
              <w:t>сайдинг</w:t>
            </w:r>
            <w:proofErr w:type="spellEnd"/>
            <w:r w:rsidRPr="000C40B3">
              <w:rPr>
                <w:sz w:val="24"/>
                <w:szCs w:val="24"/>
              </w:rPr>
              <w:t xml:space="preserve">, асбестоцементный лист, панели ПВХ, </w:t>
            </w:r>
            <w:proofErr w:type="spellStart"/>
            <w:r w:rsidRPr="000C40B3">
              <w:rPr>
                <w:sz w:val="24"/>
                <w:szCs w:val="24"/>
              </w:rPr>
              <w:t>стекломагнезитовые</w:t>
            </w:r>
            <w:proofErr w:type="spellEnd"/>
            <w:r w:rsidRPr="000C40B3">
              <w:rPr>
                <w:sz w:val="24"/>
                <w:szCs w:val="24"/>
              </w:rPr>
              <w:t xml:space="preserve"> листы, штукатурку кр</w:t>
            </w:r>
            <w:r w:rsidR="00C1289C" w:rsidRPr="000C40B3">
              <w:rPr>
                <w:sz w:val="24"/>
                <w:szCs w:val="24"/>
              </w:rPr>
              <w:t>упной фракции с рельефом более 5</w:t>
            </w:r>
            <w:r w:rsidRPr="000C40B3">
              <w:rPr>
                <w:sz w:val="24"/>
                <w:szCs w:val="24"/>
              </w:rPr>
              <w:t xml:space="preserve"> мм.</w:t>
            </w:r>
          </w:p>
          <w:p w14:paraId="67BAC3A3" w14:textId="7ABEB1A2" w:rsidR="00D017FF" w:rsidRPr="000C40B3" w:rsidRDefault="00D017FF" w:rsidP="00D017FF">
            <w:pPr>
              <w:jc w:val="both"/>
              <w:rPr>
                <w:sz w:val="24"/>
                <w:szCs w:val="24"/>
              </w:rPr>
            </w:pPr>
            <w:r w:rsidRPr="000C40B3">
              <w:rPr>
                <w:sz w:val="24"/>
                <w:szCs w:val="24"/>
              </w:rPr>
              <w:t>2.4.2</w:t>
            </w:r>
            <w:r w:rsidR="0053476F" w:rsidRPr="000C40B3">
              <w:rPr>
                <w:sz w:val="24"/>
                <w:szCs w:val="24"/>
              </w:rPr>
              <w:t>.</w:t>
            </w:r>
            <w:r w:rsidRPr="000C40B3">
              <w:rPr>
                <w:sz w:val="24"/>
                <w:szCs w:val="24"/>
              </w:rPr>
              <w:t xml:space="preserve"> При создании архитектурных решений необходимо исключить наличие ярко выраженных стыков стеновых панелей.</w:t>
            </w:r>
          </w:p>
          <w:p w14:paraId="524A7EE9" w14:textId="623D5A92" w:rsidR="00D017FF" w:rsidRPr="000C40B3" w:rsidRDefault="00406873" w:rsidP="00D017FF">
            <w:pPr>
              <w:jc w:val="both"/>
              <w:rPr>
                <w:sz w:val="24"/>
                <w:szCs w:val="24"/>
              </w:rPr>
            </w:pPr>
            <w:r w:rsidRPr="000C40B3">
              <w:rPr>
                <w:sz w:val="24"/>
                <w:szCs w:val="24"/>
              </w:rPr>
              <w:t>2.4.3</w:t>
            </w:r>
            <w:r w:rsidR="0053476F" w:rsidRPr="000C40B3">
              <w:rPr>
                <w:sz w:val="24"/>
                <w:szCs w:val="24"/>
              </w:rPr>
              <w:t>.</w:t>
            </w:r>
            <w:r w:rsidR="00D017FF" w:rsidRPr="000C40B3">
              <w:rPr>
                <w:sz w:val="24"/>
                <w:szCs w:val="24"/>
              </w:rPr>
              <w:t xml:space="preserve"> Материалы, имитирующие натуральные, должны соответствуют им по фактуре.</w:t>
            </w:r>
          </w:p>
          <w:p w14:paraId="310614DC" w14:textId="6BA9CDC9" w:rsidR="00D017FF" w:rsidRPr="000C40B3" w:rsidRDefault="00406873" w:rsidP="00D017FF">
            <w:pPr>
              <w:jc w:val="both"/>
              <w:rPr>
                <w:sz w:val="24"/>
                <w:szCs w:val="24"/>
              </w:rPr>
            </w:pPr>
            <w:r w:rsidRPr="000C40B3">
              <w:rPr>
                <w:sz w:val="24"/>
                <w:szCs w:val="24"/>
              </w:rPr>
              <w:t>2.4.4</w:t>
            </w:r>
            <w:r w:rsidR="0053476F" w:rsidRPr="000C40B3">
              <w:rPr>
                <w:sz w:val="24"/>
                <w:szCs w:val="24"/>
              </w:rPr>
              <w:t>.</w:t>
            </w:r>
            <w:r w:rsidR="00D017FF" w:rsidRPr="000C40B3">
              <w:rPr>
                <w:sz w:val="24"/>
                <w:szCs w:val="24"/>
              </w:rPr>
              <w:t xml:space="preserve"> Для навесов и козырьков к приямкам не допускается использовать: металлический и пластиковый (виниловый) </w:t>
            </w:r>
            <w:proofErr w:type="spellStart"/>
            <w:r w:rsidR="00D017FF" w:rsidRPr="000C40B3">
              <w:rPr>
                <w:sz w:val="24"/>
                <w:szCs w:val="24"/>
              </w:rPr>
              <w:t>сайдинг</w:t>
            </w:r>
            <w:proofErr w:type="spellEnd"/>
            <w:r w:rsidR="00D017FF" w:rsidRPr="000C40B3">
              <w:rPr>
                <w:sz w:val="24"/>
                <w:szCs w:val="24"/>
              </w:rPr>
              <w:t>, поликарбонат (за исключением монолитного поликарбоната).</w:t>
            </w:r>
          </w:p>
        </w:tc>
      </w:tr>
      <w:tr w:rsidR="00D017FF" w:rsidRPr="00D017FF" w14:paraId="79FD979A" w14:textId="77777777" w:rsidTr="00D017FF">
        <w:tc>
          <w:tcPr>
            <w:tcW w:w="1980" w:type="dxa"/>
            <w:vMerge/>
          </w:tcPr>
          <w:p w14:paraId="2CCF1D7D" w14:textId="77777777" w:rsidR="00D017FF" w:rsidRPr="000C40B3" w:rsidRDefault="00D017FF" w:rsidP="00D017FF">
            <w:pPr>
              <w:jc w:val="both"/>
              <w:rPr>
                <w:sz w:val="24"/>
                <w:szCs w:val="24"/>
              </w:rPr>
            </w:pPr>
          </w:p>
        </w:tc>
        <w:tc>
          <w:tcPr>
            <w:tcW w:w="1417" w:type="dxa"/>
          </w:tcPr>
          <w:p w14:paraId="20AB1B2E" w14:textId="2A5086DB" w:rsidR="00D017FF" w:rsidRPr="000C40B3" w:rsidRDefault="00792A02" w:rsidP="00792A02">
            <w:pPr>
              <w:autoSpaceDE w:val="0"/>
              <w:autoSpaceDN w:val="0"/>
              <w:jc w:val="both"/>
              <w:rPr>
                <w:sz w:val="24"/>
                <w:szCs w:val="24"/>
              </w:rPr>
            </w:pPr>
            <w:r w:rsidRPr="000C40B3">
              <w:rPr>
                <w:sz w:val="24"/>
                <w:szCs w:val="24"/>
              </w:rPr>
              <w:t>2.5</w:t>
            </w:r>
            <w:r w:rsidR="00B47664" w:rsidRPr="000C40B3">
              <w:rPr>
                <w:sz w:val="24"/>
                <w:szCs w:val="24"/>
              </w:rPr>
              <w:t>.</w:t>
            </w:r>
            <w:r w:rsidR="00D017FF" w:rsidRPr="000C40B3">
              <w:rPr>
                <w:sz w:val="24"/>
                <w:szCs w:val="24"/>
              </w:rPr>
              <w:t>Кровля</w:t>
            </w:r>
          </w:p>
        </w:tc>
        <w:tc>
          <w:tcPr>
            <w:tcW w:w="6231" w:type="dxa"/>
          </w:tcPr>
          <w:p w14:paraId="5F3E7439" w14:textId="4E216875" w:rsidR="00D017FF" w:rsidRPr="000C40B3" w:rsidRDefault="00D017FF" w:rsidP="00D017FF">
            <w:pPr>
              <w:jc w:val="both"/>
              <w:rPr>
                <w:sz w:val="24"/>
                <w:szCs w:val="24"/>
              </w:rPr>
            </w:pPr>
            <w:r w:rsidRPr="000C40B3">
              <w:rPr>
                <w:sz w:val="24"/>
                <w:szCs w:val="24"/>
              </w:rPr>
              <w:t>2.5.1</w:t>
            </w:r>
            <w:r w:rsidR="00B47664" w:rsidRPr="000C40B3">
              <w:rPr>
                <w:sz w:val="24"/>
                <w:szCs w:val="24"/>
              </w:rPr>
              <w:t>.</w:t>
            </w:r>
            <w:r w:rsidRPr="000C40B3">
              <w:rPr>
                <w:sz w:val="24"/>
                <w:szCs w:val="24"/>
              </w:rPr>
              <w:t xml:space="preserve"> Запрещается использовать в качестве покрытия кровли: асбестоцементный лист, пластиковый (виниловый) </w:t>
            </w:r>
            <w:proofErr w:type="spellStart"/>
            <w:r w:rsidRPr="000C40B3">
              <w:rPr>
                <w:sz w:val="24"/>
                <w:szCs w:val="24"/>
              </w:rPr>
              <w:t>сайдинг</w:t>
            </w:r>
            <w:proofErr w:type="spellEnd"/>
            <w:r w:rsidRPr="000C40B3">
              <w:rPr>
                <w:sz w:val="24"/>
                <w:szCs w:val="24"/>
              </w:rPr>
              <w:t xml:space="preserve">, поликарбонат, панели ПВХ, </w:t>
            </w:r>
            <w:r w:rsidR="00AB1089" w:rsidRPr="000C40B3">
              <w:rPr>
                <w:sz w:val="24"/>
                <w:szCs w:val="24"/>
              </w:rPr>
              <w:t>шифер, фанеру, волнистый лист (</w:t>
            </w:r>
            <w:proofErr w:type="spellStart"/>
            <w:r w:rsidR="00AB1089" w:rsidRPr="000C40B3">
              <w:rPr>
                <w:sz w:val="24"/>
                <w:szCs w:val="24"/>
              </w:rPr>
              <w:t>о</w:t>
            </w:r>
            <w:r w:rsidRPr="000C40B3">
              <w:rPr>
                <w:sz w:val="24"/>
                <w:szCs w:val="24"/>
              </w:rPr>
              <w:t>ндулин</w:t>
            </w:r>
            <w:proofErr w:type="spellEnd"/>
            <w:r w:rsidRPr="000C40B3">
              <w:rPr>
                <w:sz w:val="24"/>
                <w:szCs w:val="24"/>
              </w:rPr>
              <w:t>), сланцевую кровлю.</w:t>
            </w:r>
          </w:p>
        </w:tc>
      </w:tr>
      <w:tr w:rsidR="00D017FF" w:rsidRPr="00D017FF" w14:paraId="539ABB81" w14:textId="77777777" w:rsidTr="00D017FF">
        <w:tc>
          <w:tcPr>
            <w:tcW w:w="1980" w:type="dxa"/>
            <w:vMerge/>
          </w:tcPr>
          <w:p w14:paraId="10ADFA8A" w14:textId="77777777" w:rsidR="00D017FF" w:rsidRPr="000C40B3" w:rsidRDefault="00D017FF" w:rsidP="00D017FF">
            <w:pPr>
              <w:jc w:val="both"/>
              <w:rPr>
                <w:sz w:val="24"/>
                <w:szCs w:val="24"/>
              </w:rPr>
            </w:pPr>
          </w:p>
        </w:tc>
        <w:tc>
          <w:tcPr>
            <w:tcW w:w="1417" w:type="dxa"/>
          </w:tcPr>
          <w:p w14:paraId="7D7142E4" w14:textId="717EEDD5" w:rsidR="00D017FF" w:rsidRPr="000C40B3" w:rsidRDefault="00D017FF" w:rsidP="00D017FF">
            <w:pPr>
              <w:jc w:val="both"/>
              <w:rPr>
                <w:sz w:val="24"/>
                <w:szCs w:val="24"/>
              </w:rPr>
            </w:pPr>
            <w:r w:rsidRPr="000C40B3">
              <w:rPr>
                <w:sz w:val="24"/>
                <w:szCs w:val="24"/>
              </w:rPr>
              <w:t>2.6</w:t>
            </w:r>
            <w:r w:rsidR="00B47664" w:rsidRPr="000C40B3">
              <w:rPr>
                <w:sz w:val="24"/>
                <w:szCs w:val="24"/>
              </w:rPr>
              <w:t>.</w:t>
            </w:r>
            <w:r w:rsidRPr="000C40B3">
              <w:rPr>
                <w:sz w:val="24"/>
                <w:szCs w:val="24"/>
              </w:rPr>
              <w:t xml:space="preserve"> Элементы входной группы</w:t>
            </w:r>
          </w:p>
        </w:tc>
        <w:tc>
          <w:tcPr>
            <w:tcW w:w="6231" w:type="dxa"/>
          </w:tcPr>
          <w:p w14:paraId="3326E165" w14:textId="67DD6AAC" w:rsidR="00634845" w:rsidRPr="000C40B3" w:rsidRDefault="00634845" w:rsidP="00634845">
            <w:pPr>
              <w:jc w:val="both"/>
              <w:rPr>
                <w:sz w:val="24"/>
                <w:szCs w:val="24"/>
              </w:rPr>
            </w:pPr>
            <w:r w:rsidRPr="000C40B3">
              <w:rPr>
                <w:sz w:val="24"/>
                <w:szCs w:val="24"/>
              </w:rPr>
              <w:t xml:space="preserve">2.6.1. </w:t>
            </w:r>
            <w:r w:rsidR="00162B3A" w:rsidRPr="000C40B3">
              <w:rPr>
                <w:sz w:val="24"/>
                <w:szCs w:val="24"/>
              </w:rPr>
              <w:t xml:space="preserve">Не допускается использование при отделке </w:t>
            </w:r>
            <w:r w:rsidRPr="000C40B3">
              <w:rPr>
                <w:sz w:val="24"/>
                <w:szCs w:val="24"/>
              </w:rPr>
              <w:t xml:space="preserve">навесов и козырьков: профилированный лист, самоклеящуюся пленку, металлический и пластиковый (виниловый) </w:t>
            </w:r>
            <w:proofErr w:type="spellStart"/>
            <w:r w:rsidRPr="000C40B3">
              <w:rPr>
                <w:sz w:val="24"/>
                <w:szCs w:val="24"/>
              </w:rPr>
              <w:t>сай</w:t>
            </w:r>
            <w:r w:rsidRPr="000C40B3">
              <w:rPr>
                <w:sz w:val="24"/>
                <w:szCs w:val="24"/>
              </w:rPr>
              <w:lastRenderedPageBreak/>
              <w:t>динг</w:t>
            </w:r>
            <w:proofErr w:type="spellEnd"/>
            <w:r w:rsidRPr="000C40B3">
              <w:rPr>
                <w:sz w:val="24"/>
                <w:szCs w:val="24"/>
              </w:rPr>
              <w:t xml:space="preserve">, асбестоцементный лист, панели ПВХ, </w:t>
            </w:r>
            <w:proofErr w:type="spellStart"/>
            <w:r w:rsidRPr="000C40B3">
              <w:rPr>
                <w:sz w:val="24"/>
                <w:szCs w:val="24"/>
              </w:rPr>
              <w:t>стекломагнезитовые</w:t>
            </w:r>
            <w:proofErr w:type="spellEnd"/>
            <w:r w:rsidRPr="000C40B3">
              <w:rPr>
                <w:sz w:val="24"/>
                <w:szCs w:val="24"/>
              </w:rPr>
              <w:t xml:space="preserve"> листы, штукатурку крупной фракции с рельефом более 5 мм, </w:t>
            </w:r>
            <w:proofErr w:type="spellStart"/>
            <w:r w:rsidRPr="000C40B3">
              <w:rPr>
                <w:sz w:val="24"/>
                <w:szCs w:val="24"/>
              </w:rPr>
              <w:t>вагонку</w:t>
            </w:r>
            <w:proofErr w:type="spellEnd"/>
            <w:r w:rsidRPr="000C40B3">
              <w:rPr>
                <w:sz w:val="24"/>
                <w:szCs w:val="24"/>
              </w:rPr>
              <w:t xml:space="preserve">, шифер, фанеру. </w:t>
            </w:r>
            <w:r w:rsidR="003B7915" w:rsidRPr="000C40B3">
              <w:rPr>
                <w:sz w:val="24"/>
                <w:szCs w:val="24"/>
              </w:rPr>
              <w:t>Допускается п</w:t>
            </w:r>
            <w:r w:rsidRPr="000C40B3">
              <w:rPr>
                <w:sz w:val="24"/>
                <w:szCs w:val="24"/>
              </w:rPr>
              <w:t xml:space="preserve">рименение поликарбоната </w:t>
            </w:r>
            <w:r w:rsidR="003B7915" w:rsidRPr="000C40B3">
              <w:rPr>
                <w:sz w:val="24"/>
                <w:szCs w:val="24"/>
              </w:rPr>
              <w:t>и профилированного металлического</w:t>
            </w:r>
            <w:r w:rsidRPr="000C40B3">
              <w:rPr>
                <w:sz w:val="24"/>
                <w:szCs w:val="24"/>
              </w:rPr>
              <w:t xml:space="preserve"> лист</w:t>
            </w:r>
            <w:r w:rsidR="003B7915" w:rsidRPr="000C40B3">
              <w:rPr>
                <w:sz w:val="24"/>
                <w:szCs w:val="24"/>
              </w:rPr>
              <w:t>а</w:t>
            </w:r>
            <w:r w:rsidRPr="000C40B3">
              <w:rPr>
                <w:sz w:val="24"/>
                <w:szCs w:val="24"/>
              </w:rPr>
              <w:t xml:space="preserve"> для навесов и козырьков входных групп в технические и подвальные помещения, запасные эвакуационные выходы.</w:t>
            </w:r>
            <w:r w:rsidR="00162B3A" w:rsidRPr="000C40B3">
              <w:rPr>
                <w:sz w:val="24"/>
                <w:szCs w:val="24"/>
              </w:rPr>
              <w:t xml:space="preserve"> </w:t>
            </w:r>
          </w:p>
          <w:p w14:paraId="341EC6D4" w14:textId="4AB1EDEC" w:rsidR="00D017FF" w:rsidRPr="000C40B3" w:rsidRDefault="002048FB" w:rsidP="00D017FF">
            <w:pPr>
              <w:jc w:val="both"/>
              <w:rPr>
                <w:sz w:val="24"/>
                <w:szCs w:val="24"/>
              </w:rPr>
            </w:pPr>
            <w:r w:rsidRPr="000C40B3">
              <w:rPr>
                <w:sz w:val="24"/>
                <w:szCs w:val="24"/>
              </w:rPr>
              <w:t>2.6.2</w:t>
            </w:r>
            <w:r w:rsidR="00B47664" w:rsidRPr="000C40B3">
              <w:rPr>
                <w:sz w:val="24"/>
                <w:szCs w:val="24"/>
              </w:rPr>
              <w:t>.</w:t>
            </w:r>
            <w:r w:rsidR="00D017FF" w:rsidRPr="000C40B3">
              <w:rPr>
                <w:sz w:val="24"/>
                <w:szCs w:val="24"/>
              </w:rPr>
              <w:t xml:space="preserve"> Для лестниц, площадок, ступеней не допускается использовать материалы с классом противоскольжения менее R12.</w:t>
            </w:r>
          </w:p>
          <w:p w14:paraId="764C6686" w14:textId="731766A2" w:rsidR="0003690A" w:rsidRPr="000C40B3" w:rsidRDefault="002048FB" w:rsidP="00D017FF">
            <w:pPr>
              <w:jc w:val="both"/>
              <w:rPr>
                <w:sz w:val="24"/>
                <w:szCs w:val="24"/>
              </w:rPr>
            </w:pPr>
            <w:r w:rsidRPr="000C40B3">
              <w:rPr>
                <w:sz w:val="24"/>
                <w:szCs w:val="24"/>
              </w:rPr>
              <w:t>2.6.3.</w:t>
            </w:r>
            <w:r w:rsidR="0003690A" w:rsidRPr="000C40B3">
              <w:rPr>
                <w:sz w:val="24"/>
                <w:szCs w:val="24"/>
              </w:rPr>
              <w:t xml:space="preserve"> </w:t>
            </w:r>
            <w:r w:rsidR="006C76E8" w:rsidRPr="000C40B3">
              <w:rPr>
                <w:sz w:val="24"/>
                <w:szCs w:val="24"/>
              </w:rPr>
              <w:t>Не допускается устройство металлических открытых лестниц входных группах здания, за исключением подвальных и технических помещений, запасных эвакуационных выходов.</w:t>
            </w:r>
          </w:p>
          <w:p w14:paraId="7773A7A2" w14:textId="373453DC" w:rsidR="00D017FF" w:rsidRPr="000C40B3" w:rsidRDefault="002048FB" w:rsidP="00D017FF">
            <w:pPr>
              <w:jc w:val="both"/>
              <w:rPr>
                <w:sz w:val="24"/>
                <w:szCs w:val="24"/>
              </w:rPr>
            </w:pPr>
            <w:r w:rsidRPr="000C40B3">
              <w:rPr>
                <w:sz w:val="24"/>
                <w:szCs w:val="24"/>
              </w:rPr>
              <w:t>2.6.4</w:t>
            </w:r>
            <w:r w:rsidR="00B47664" w:rsidRPr="000C40B3">
              <w:rPr>
                <w:sz w:val="24"/>
                <w:szCs w:val="24"/>
              </w:rPr>
              <w:t>.</w:t>
            </w:r>
            <w:r w:rsidR="00D017FF" w:rsidRPr="000C40B3">
              <w:rPr>
                <w:sz w:val="24"/>
                <w:szCs w:val="24"/>
              </w:rPr>
              <w:t xml:space="preserve"> Материалы, имитирующие натуральные, должны соответствовать им по фактуре.</w:t>
            </w:r>
          </w:p>
          <w:p w14:paraId="2AF2F0EE" w14:textId="701500AB" w:rsidR="00D017FF" w:rsidRPr="000C40B3" w:rsidRDefault="002048FB" w:rsidP="00D017FF">
            <w:pPr>
              <w:jc w:val="both"/>
              <w:rPr>
                <w:sz w:val="24"/>
                <w:szCs w:val="24"/>
              </w:rPr>
            </w:pPr>
            <w:r w:rsidRPr="000C40B3">
              <w:rPr>
                <w:sz w:val="24"/>
                <w:szCs w:val="24"/>
              </w:rPr>
              <w:t>2.6.5</w:t>
            </w:r>
            <w:r w:rsidR="00B47664" w:rsidRPr="000C40B3">
              <w:rPr>
                <w:sz w:val="24"/>
                <w:szCs w:val="24"/>
              </w:rPr>
              <w:t>.</w:t>
            </w:r>
            <w:r w:rsidR="00D017FF" w:rsidRPr="000C40B3">
              <w:rPr>
                <w:sz w:val="24"/>
                <w:szCs w:val="24"/>
              </w:rPr>
              <w:t xml:space="preserve"> Не допускается окраска поверхностей, облицованных натуральным камнем.</w:t>
            </w:r>
          </w:p>
          <w:p w14:paraId="4511B6B3" w14:textId="02776EB3" w:rsidR="00D017FF" w:rsidRPr="000C40B3" w:rsidRDefault="002048FB" w:rsidP="00D017FF">
            <w:pPr>
              <w:jc w:val="both"/>
              <w:rPr>
                <w:sz w:val="24"/>
                <w:szCs w:val="24"/>
              </w:rPr>
            </w:pPr>
            <w:r w:rsidRPr="000C40B3">
              <w:rPr>
                <w:sz w:val="24"/>
                <w:szCs w:val="24"/>
              </w:rPr>
              <w:t>2.6.6</w:t>
            </w:r>
            <w:r w:rsidR="00B47664" w:rsidRPr="000C40B3">
              <w:rPr>
                <w:sz w:val="24"/>
                <w:szCs w:val="24"/>
              </w:rPr>
              <w:t>.</w:t>
            </w:r>
            <w:r w:rsidR="00D017FF" w:rsidRPr="000C40B3">
              <w:rPr>
                <w:sz w:val="24"/>
                <w:szCs w:val="24"/>
              </w:rPr>
              <w:t xml:space="preserve"> Необходимо предусматривать </w:t>
            </w:r>
            <w:proofErr w:type="spellStart"/>
            <w:r w:rsidR="00D017FF" w:rsidRPr="000C40B3">
              <w:rPr>
                <w:sz w:val="24"/>
                <w:szCs w:val="24"/>
              </w:rPr>
              <w:t>придверные</w:t>
            </w:r>
            <w:proofErr w:type="spellEnd"/>
            <w:r w:rsidR="00D017FF" w:rsidRPr="000C40B3">
              <w:rPr>
                <w:sz w:val="24"/>
                <w:szCs w:val="24"/>
              </w:rPr>
              <w:t xml:space="preserve"> грязезащитные системы.</w:t>
            </w:r>
          </w:p>
        </w:tc>
      </w:tr>
      <w:tr w:rsidR="00D017FF" w:rsidRPr="00D017FF" w14:paraId="7546C94B" w14:textId="77777777" w:rsidTr="00D017FF">
        <w:tc>
          <w:tcPr>
            <w:tcW w:w="1980" w:type="dxa"/>
            <w:vMerge/>
          </w:tcPr>
          <w:p w14:paraId="721832D4" w14:textId="77777777" w:rsidR="00D017FF" w:rsidRPr="000C40B3" w:rsidRDefault="00D017FF" w:rsidP="00D017FF">
            <w:pPr>
              <w:jc w:val="both"/>
              <w:rPr>
                <w:sz w:val="24"/>
                <w:szCs w:val="24"/>
              </w:rPr>
            </w:pPr>
          </w:p>
        </w:tc>
        <w:tc>
          <w:tcPr>
            <w:tcW w:w="1417" w:type="dxa"/>
          </w:tcPr>
          <w:p w14:paraId="2562EF98" w14:textId="296EE0DF" w:rsidR="00D017FF" w:rsidRPr="000C40B3" w:rsidRDefault="00D017FF" w:rsidP="00D017FF">
            <w:pPr>
              <w:jc w:val="both"/>
              <w:rPr>
                <w:sz w:val="24"/>
                <w:szCs w:val="24"/>
              </w:rPr>
            </w:pPr>
            <w:r w:rsidRPr="000C40B3">
              <w:rPr>
                <w:sz w:val="24"/>
                <w:szCs w:val="24"/>
              </w:rPr>
              <w:t>2.7</w:t>
            </w:r>
            <w:r w:rsidR="00B47664" w:rsidRPr="000C40B3">
              <w:rPr>
                <w:sz w:val="24"/>
                <w:szCs w:val="24"/>
              </w:rPr>
              <w:t>.</w:t>
            </w:r>
            <w:r w:rsidRPr="000C40B3">
              <w:rPr>
                <w:sz w:val="24"/>
                <w:szCs w:val="24"/>
              </w:rPr>
              <w:t xml:space="preserve"> Ограждения</w:t>
            </w:r>
          </w:p>
        </w:tc>
        <w:tc>
          <w:tcPr>
            <w:tcW w:w="6231" w:type="dxa"/>
          </w:tcPr>
          <w:p w14:paraId="1ED60C51" w14:textId="77777777" w:rsidR="00D017FF" w:rsidRPr="000C40B3" w:rsidRDefault="00D017FF" w:rsidP="00D017FF">
            <w:pPr>
              <w:jc w:val="both"/>
              <w:rPr>
                <w:sz w:val="24"/>
                <w:szCs w:val="24"/>
              </w:rPr>
            </w:pPr>
            <w:r w:rsidRPr="000C40B3">
              <w:rPr>
                <w:sz w:val="24"/>
                <w:szCs w:val="24"/>
              </w:rPr>
              <w:t>2.7.1</w:t>
            </w:r>
            <w:r w:rsidR="00B47664" w:rsidRPr="000C40B3">
              <w:rPr>
                <w:sz w:val="24"/>
                <w:szCs w:val="24"/>
              </w:rPr>
              <w:t>.</w:t>
            </w:r>
            <w:r w:rsidRPr="000C40B3">
              <w:rPr>
                <w:sz w:val="24"/>
                <w:szCs w:val="24"/>
              </w:rPr>
              <w:t xml:space="preserve"> Для ограждения земельного участка, а также ограждений балконов (лоджий) и парапетов не допускается использовать: профилированный лист, асбестоцементный лист, металлический и пластиковый (виниловый) </w:t>
            </w:r>
            <w:proofErr w:type="spellStart"/>
            <w:r w:rsidRPr="000C40B3">
              <w:rPr>
                <w:sz w:val="24"/>
                <w:szCs w:val="24"/>
              </w:rPr>
              <w:t>сайдинг</w:t>
            </w:r>
            <w:proofErr w:type="spellEnd"/>
            <w:r w:rsidRPr="000C40B3">
              <w:rPr>
                <w:sz w:val="24"/>
                <w:szCs w:val="24"/>
              </w:rPr>
              <w:t xml:space="preserve">, поликарбонат, </w:t>
            </w:r>
            <w:proofErr w:type="spellStart"/>
            <w:r w:rsidRPr="000C40B3">
              <w:rPr>
                <w:sz w:val="24"/>
                <w:szCs w:val="24"/>
              </w:rPr>
              <w:t>стекломагнезитовые</w:t>
            </w:r>
            <w:proofErr w:type="spellEnd"/>
            <w:r w:rsidRPr="000C40B3">
              <w:rPr>
                <w:sz w:val="24"/>
                <w:szCs w:val="24"/>
              </w:rPr>
              <w:t xml:space="preserve"> листы, фанеру, </w:t>
            </w:r>
            <w:proofErr w:type="spellStart"/>
            <w:r w:rsidRPr="000C40B3">
              <w:rPr>
                <w:sz w:val="24"/>
                <w:szCs w:val="24"/>
              </w:rPr>
              <w:t>вагонку</w:t>
            </w:r>
            <w:proofErr w:type="spellEnd"/>
            <w:r w:rsidR="006E4F6B" w:rsidRPr="000C40B3">
              <w:rPr>
                <w:sz w:val="24"/>
                <w:szCs w:val="24"/>
              </w:rPr>
              <w:t>.</w:t>
            </w:r>
          </w:p>
          <w:p w14:paraId="5F8E685E" w14:textId="7F71CD59" w:rsidR="006E4F6B" w:rsidRPr="000C40B3" w:rsidRDefault="006E4F6B" w:rsidP="005E564B">
            <w:pPr>
              <w:jc w:val="both"/>
              <w:rPr>
                <w:sz w:val="24"/>
                <w:szCs w:val="24"/>
              </w:rPr>
            </w:pPr>
            <w:r w:rsidRPr="000C40B3">
              <w:rPr>
                <w:sz w:val="24"/>
                <w:szCs w:val="24"/>
              </w:rPr>
              <w:t xml:space="preserve">2.7.2 </w:t>
            </w:r>
            <w:r w:rsidR="005E564B" w:rsidRPr="000C40B3">
              <w:rPr>
                <w:sz w:val="24"/>
                <w:szCs w:val="24"/>
              </w:rPr>
              <w:t xml:space="preserve">Для </w:t>
            </w:r>
            <w:r w:rsidR="002048FB" w:rsidRPr="000C40B3">
              <w:rPr>
                <w:sz w:val="24"/>
                <w:szCs w:val="24"/>
              </w:rPr>
              <w:t>вида разрешенного использования «</w:t>
            </w:r>
            <w:r w:rsidR="005E564B" w:rsidRPr="000C40B3">
              <w:rPr>
                <w:sz w:val="24"/>
                <w:szCs w:val="24"/>
              </w:rPr>
              <w:t>общежитие» (код 3.2.4) д</w:t>
            </w:r>
            <w:r w:rsidRPr="000C40B3">
              <w:rPr>
                <w:sz w:val="24"/>
                <w:szCs w:val="24"/>
              </w:rPr>
              <w:t xml:space="preserve">опускается использование силикатного кирпича с фрагментарной покраской для ограждений балконов (лоджий), пожарных </w:t>
            </w:r>
            <w:r w:rsidR="005163EB" w:rsidRPr="000C40B3">
              <w:rPr>
                <w:sz w:val="24"/>
                <w:szCs w:val="24"/>
              </w:rPr>
              <w:t>лестниц, выходящих</w:t>
            </w:r>
            <w:r w:rsidRPr="000C40B3">
              <w:rPr>
                <w:sz w:val="24"/>
                <w:szCs w:val="24"/>
              </w:rPr>
              <w:t xml:space="preserve"> на УДС.</w:t>
            </w:r>
            <w:r w:rsidR="00E3455C" w:rsidRPr="000C40B3">
              <w:rPr>
                <w:sz w:val="24"/>
                <w:szCs w:val="24"/>
              </w:rPr>
              <w:t xml:space="preserve"> </w:t>
            </w:r>
          </w:p>
        </w:tc>
      </w:tr>
      <w:tr w:rsidR="00D017FF" w:rsidRPr="00D017FF" w14:paraId="017AC5D2" w14:textId="77777777" w:rsidTr="00D017FF">
        <w:tc>
          <w:tcPr>
            <w:tcW w:w="1980" w:type="dxa"/>
          </w:tcPr>
          <w:p w14:paraId="37A538B5" w14:textId="58E20348" w:rsidR="00D017FF" w:rsidRPr="000C40B3" w:rsidRDefault="00D017FF" w:rsidP="002700DE">
            <w:pPr>
              <w:jc w:val="both"/>
              <w:rPr>
                <w:sz w:val="24"/>
                <w:szCs w:val="24"/>
              </w:rPr>
            </w:pPr>
            <w:r w:rsidRPr="000C40B3">
              <w:rPr>
                <w:sz w:val="24"/>
                <w:szCs w:val="24"/>
              </w:rPr>
              <w:t>3. Требования</w:t>
            </w:r>
            <w:r w:rsidR="00B47664" w:rsidRPr="000C40B3">
              <w:rPr>
                <w:sz w:val="24"/>
                <w:szCs w:val="24"/>
              </w:rPr>
              <w:t xml:space="preserve"> </w:t>
            </w:r>
            <w:r w:rsidRPr="000C40B3">
              <w:rPr>
                <w:sz w:val="24"/>
                <w:szCs w:val="24"/>
              </w:rPr>
              <w:t>к</w:t>
            </w:r>
            <w:r w:rsidR="00B47664" w:rsidRPr="000C40B3">
              <w:rPr>
                <w:sz w:val="24"/>
                <w:szCs w:val="24"/>
              </w:rPr>
              <w:t xml:space="preserve"> </w:t>
            </w:r>
            <w:r w:rsidRPr="000C40B3">
              <w:rPr>
                <w:sz w:val="24"/>
                <w:szCs w:val="24"/>
              </w:rPr>
              <w:t>объемно-пространственным</w:t>
            </w:r>
            <w:r w:rsidR="002700DE" w:rsidRPr="000C40B3">
              <w:rPr>
                <w:sz w:val="24"/>
                <w:szCs w:val="24"/>
              </w:rPr>
              <w:t xml:space="preserve"> </w:t>
            </w:r>
            <w:r w:rsidRPr="000C40B3">
              <w:rPr>
                <w:sz w:val="24"/>
                <w:szCs w:val="24"/>
              </w:rPr>
              <w:t>и архитектурно-стилистическим характеристикам объекта капитального строительства</w:t>
            </w:r>
          </w:p>
        </w:tc>
        <w:tc>
          <w:tcPr>
            <w:tcW w:w="7648" w:type="dxa"/>
            <w:gridSpan w:val="2"/>
          </w:tcPr>
          <w:p w14:paraId="587D5856" w14:textId="77777777" w:rsidR="00D017FF" w:rsidRPr="000C40B3" w:rsidRDefault="00D017FF" w:rsidP="00D017FF">
            <w:pPr>
              <w:jc w:val="both"/>
              <w:rPr>
                <w:sz w:val="24"/>
                <w:szCs w:val="24"/>
              </w:rPr>
            </w:pPr>
            <w:r w:rsidRPr="000C40B3">
              <w:rPr>
                <w:sz w:val="24"/>
                <w:szCs w:val="24"/>
              </w:rPr>
              <w:t>3.1. Требования к объемно-пространственным и архитектурно-стилистическим характеристикам зданий, строений и сооружений указаны в таблице № 1 в соответствии с видом разрешенного использования объекта капитального строительства.</w:t>
            </w:r>
          </w:p>
          <w:p w14:paraId="5BB2BA40" w14:textId="6DA08016" w:rsidR="00D017FF" w:rsidRPr="000C40B3" w:rsidRDefault="00D017FF" w:rsidP="00D017FF">
            <w:pPr>
              <w:jc w:val="both"/>
              <w:rPr>
                <w:sz w:val="24"/>
                <w:szCs w:val="24"/>
              </w:rPr>
            </w:pPr>
            <w:r w:rsidRPr="000C40B3">
              <w:rPr>
                <w:sz w:val="24"/>
                <w:szCs w:val="24"/>
              </w:rPr>
              <w:t>3.2</w:t>
            </w:r>
            <w:r w:rsidR="00B47664" w:rsidRPr="000C40B3">
              <w:rPr>
                <w:sz w:val="24"/>
                <w:szCs w:val="24"/>
              </w:rPr>
              <w:t>.</w:t>
            </w:r>
            <w:r w:rsidRPr="000C40B3">
              <w:rPr>
                <w:sz w:val="24"/>
                <w:szCs w:val="24"/>
              </w:rPr>
              <w:t xml:space="preserve"> Главный фасад вновь строящихся объектов капитального строительства должен ориентироваться на УДС. Для внутриквартальной застройки главный фасад вновь строящегося объекта капитального строительства должен ориентироваться с учетом </w:t>
            </w:r>
            <w:proofErr w:type="spellStart"/>
            <w:r w:rsidRPr="000C40B3">
              <w:rPr>
                <w:sz w:val="24"/>
                <w:szCs w:val="24"/>
              </w:rPr>
              <w:t>просматриваемости</w:t>
            </w:r>
            <w:proofErr w:type="spellEnd"/>
            <w:r w:rsidRPr="000C40B3">
              <w:rPr>
                <w:sz w:val="24"/>
                <w:szCs w:val="24"/>
              </w:rPr>
              <w:t xml:space="preserve"> объекта капитального строительства со стороны УДС.</w:t>
            </w:r>
          </w:p>
          <w:p w14:paraId="72A00F60" w14:textId="454DC829" w:rsidR="00D017FF" w:rsidRPr="000C40B3" w:rsidRDefault="00D017FF" w:rsidP="00D017FF">
            <w:pPr>
              <w:jc w:val="both"/>
              <w:rPr>
                <w:sz w:val="24"/>
                <w:szCs w:val="24"/>
              </w:rPr>
            </w:pPr>
            <w:r w:rsidRPr="000C40B3">
              <w:rPr>
                <w:sz w:val="24"/>
                <w:szCs w:val="24"/>
              </w:rPr>
              <w:t>3.3</w:t>
            </w:r>
            <w:r w:rsidR="00B47664" w:rsidRPr="000C40B3">
              <w:rPr>
                <w:sz w:val="24"/>
                <w:szCs w:val="24"/>
              </w:rPr>
              <w:t>.</w:t>
            </w:r>
            <w:r w:rsidRPr="000C40B3">
              <w:rPr>
                <w:sz w:val="24"/>
                <w:szCs w:val="24"/>
              </w:rPr>
              <w:t xml:space="preserve"> Архитектурные решения входных групп объекта капитального строительства необходимо разрабатывать с учетом формирования композиционного единства, комплексного подхода к архитектурному облику объекта в целом.</w:t>
            </w:r>
          </w:p>
        </w:tc>
      </w:tr>
      <w:tr w:rsidR="00D017FF" w:rsidRPr="00D017FF" w14:paraId="6B148C7F" w14:textId="77777777" w:rsidTr="00D017FF">
        <w:tc>
          <w:tcPr>
            <w:tcW w:w="1980" w:type="dxa"/>
          </w:tcPr>
          <w:p w14:paraId="5E03CB26" w14:textId="77777777" w:rsidR="00D017FF" w:rsidRPr="000C40B3" w:rsidRDefault="00D017FF" w:rsidP="00D017FF">
            <w:pPr>
              <w:jc w:val="both"/>
              <w:rPr>
                <w:sz w:val="24"/>
                <w:szCs w:val="24"/>
              </w:rPr>
            </w:pPr>
            <w:r w:rsidRPr="000C40B3">
              <w:rPr>
                <w:sz w:val="24"/>
                <w:szCs w:val="24"/>
              </w:rPr>
              <w:t>4. Требования к размещению технического и инженерного оборудования на фасадах и кровлях объектов капитального строительства</w:t>
            </w:r>
          </w:p>
        </w:tc>
        <w:tc>
          <w:tcPr>
            <w:tcW w:w="7648" w:type="dxa"/>
            <w:gridSpan w:val="2"/>
          </w:tcPr>
          <w:p w14:paraId="5295640B" w14:textId="77777777" w:rsidR="00D017FF" w:rsidRPr="000C40B3" w:rsidRDefault="00D017FF" w:rsidP="00D017FF">
            <w:pPr>
              <w:jc w:val="both"/>
              <w:rPr>
                <w:sz w:val="24"/>
                <w:szCs w:val="24"/>
              </w:rPr>
            </w:pPr>
            <w:r w:rsidRPr="000C40B3">
              <w:rPr>
                <w:sz w:val="24"/>
                <w:szCs w:val="24"/>
              </w:rPr>
              <w:t>4.1. Техническое и инженерное оборудование необходимо размещать на фасаде объекта комплексно с учетом системы композиционных осей фасадов объектов капитального строительства.  Габариты, форма, цветовое решение технического и инженерного оборудования, а также декоративных коробов для установки указанного оборудования и конструкций их крепления не должны ухудшать визуальные характеристики объектов капитального строительства.</w:t>
            </w:r>
          </w:p>
          <w:p w14:paraId="482BED3C" w14:textId="77777777" w:rsidR="00D017FF" w:rsidRPr="000C40B3" w:rsidRDefault="00D017FF" w:rsidP="00D017FF">
            <w:pPr>
              <w:jc w:val="both"/>
              <w:rPr>
                <w:sz w:val="24"/>
                <w:szCs w:val="24"/>
              </w:rPr>
            </w:pPr>
            <w:r w:rsidRPr="000C40B3">
              <w:rPr>
                <w:sz w:val="24"/>
                <w:szCs w:val="24"/>
              </w:rPr>
              <w:t>4.2. Не допускается размещение технического и инженерного оборудования на архитектурных элементах и деталях декора.</w:t>
            </w:r>
          </w:p>
          <w:p w14:paraId="5838FE92" w14:textId="0DC2873A" w:rsidR="00D017FF" w:rsidRPr="000C40B3" w:rsidRDefault="00D017FF" w:rsidP="00D017FF">
            <w:pPr>
              <w:jc w:val="both"/>
              <w:rPr>
                <w:sz w:val="24"/>
                <w:szCs w:val="24"/>
              </w:rPr>
            </w:pPr>
            <w:r w:rsidRPr="000C40B3">
              <w:rPr>
                <w:sz w:val="24"/>
                <w:szCs w:val="24"/>
              </w:rPr>
              <w:lastRenderedPageBreak/>
              <w:t xml:space="preserve">4.3. </w:t>
            </w:r>
            <w:r w:rsidR="005E564B" w:rsidRPr="000C40B3">
              <w:rPr>
                <w:sz w:val="24"/>
                <w:szCs w:val="24"/>
              </w:rPr>
              <w:t>Объемно-пространственным решением объекта необходимо предусматривать скрытое размещение наружных блоков систем кондиционирования, вентиляции и их комплексов с применением маскирующих ограждений на фасадах, ориентированных на УДС. Также допускается применение декоративных корзин/коробов.</w:t>
            </w:r>
          </w:p>
          <w:p w14:paraId="1D8B16D6" w14:textId="77777777" w:rsidR="00D017FF" w:rsidRPr="000C40B3" w:rsidRDefault="00D017FF" w:rsidP="00D017FF">
            <w:pPr>
              <w:jc w:val="both"/>
              <w:rPr>
                <w:sz w:val="24"/>
                <w:szCs w:val="24"/>
              </w:rPr>
            </w:pPr>
            <w:r w:rsidRPr="000C40B3">
              <w:rPr>
                <w:sz w:val="24"/>
                <w:szCs w:val="24"/>
              </w:rPr>
              <w:t>4.4. Не допускается размещение элементов систем кондиционирования в оконных и дверных проемах с выступанием за плоскость фасада, а также над пешеходными тротуарами.</w:t>
            </w:r>
          </w:p>
          <w:p w14:paraId="7BF7C384" w14:textId="77777777" w:rsidR="00D017FF" w:rsidRPr="000C40B3" w:rsidRDefault="00D017FF" w:rsidP="00D017FF">
            <w:pPr>
              <w:jc w:val="both"/>
              <w:rPr>
                <w:sz w:val="24"/>
                <w:szCs w:val="24"/>
              </w:rPr>
            </w:pPr>
            <w:r w:rsidRPr="000C40B3">
              <w:rPr>
                <w:sz w:val="24"/>
                <w:szCs w:val="24"/>
              </w:rPr>
              <w:t>4.5.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D017FF" w:rsidRPr="00D017FF" w14:paraId="13A0E5C6" w14:textId="77777777" w:rsidTr="00D017FF">
        <w:tc>
          <w:tcPr>
            <w:tcW w:w="1980" w:type="dxa"/>
          </w:tcPr>
          <w:p w14:paraId="0E5ED38F" w14:textId="5BAF4F2B" w:rsidR="00D017FF" w:rsidRPr="000C40B3" w:rsidRDefault="00D017FF" w:rsidP="00D017FF">
            <w:pPr>
              <w:jc w:val="both"/>
              <w:rPr>
                <w:sz w:val="24"/>
                <w:szCs w:val="24"/>
              </w:rPr>
            </w:pPr>
            <w:r w:rsidRPr="000C40B3">
              <w:rPr>
                <w:sz w:val="24"/>
                <w:szCs w:val="24"/>
              </w:rPr>
              <w:lastRenderedPageBreak/>
              <w:t>5. Требования к архитектурной подсветке объектов капитального строительства</w:t>
            </w:r>
          </w:p>
        </w:tc>
        <w:tc>
          <w:tcPr>
            <w:tcW w:w="7648" w:type="dxa"/>
            <w:gridSpan w:val="2"/>
          </w:tcPr>
          <w:p w14:paraId="217B0D46" w14:textId="58DB395C" w:rsidR="00D017FF" w:rsidRPr="000C40B3" w:rsidRDefault="00D017FF" w:rsidP="00D017FF">
            <w:pPr>
              <w:jc w:val="both"/>
              <w:rPr>
                <w:sz w:val="24"/>
                <w:szCs w:val="24"/>
              </w:rPr>
            </w:pPr>
            <w:r w:rsidRPr="000C40B3">
              <w:rPr>
                <w:sz w:val="24"/>
                <w:szCs w:val="24"/>
              </w:rPr>
              <w:t>5.1</w:t>
            </w:r>
            <w:r w:rsidR="00B47664" w:rsidRPr="000C40B3">
              <w:rPr>
                <w:sz w:val="24"/>
                <w:szCs w:val="24"/>
              </w:rPr>
              <w:t>.</w:t>
            </w:r>
            <w:r w:rsidRPr="000C40B3">
              <w:rPr>
                <w:sz w:val="24"/>
                <w:szCs w:val="24"/>
              </w:rPr>
              <w:t xml:space="preserve"> Входные группы жилой и общественной части объекта капитального строительства должны иметь архитектурную подсветку.</w:t>
            </w:r>
          </w:p>
          <w:p w14:paraId="3F39488C" w14:textId="04FDECCE" w:rsidR="00D017FF" w:rsidRPr="000C40B3" w:rsidRDefault="00D017FF" w:rsidP="00E73965">
            <w:pPr>
              <w:jc w:val="both"/>
              <w:rPr>
                <w:sz w:val="24"/>
                <w:szCs w:val="24"/>
              </w:rPr>
            </w:pPr>
            <w:r w:rsidRPr="000C40B3">
              <w:rPr>
                <w:sz w:val="24"/>
                <w:szCs w:val="24"/>
              </w:rPr>
              <w:t>5.2</w:t>
            </w:r>
            <w:r w:rsidR="00B47664" w:rsidRPr="000C40B3">
              <w:rPr>
                <w:sz w:val="24"/>
                <w:szCs w:val="24"/>
              </w:rPr>
              <w:t>.</w:t>
            </w:r>
            <w:r w:rsidRPr="000C40B3">
              <w:rPr>
                <w:sz w:val="24"/>
                <w:szCs w:val="24"/>
              </w:rPr>
              <w:t xml:space="preserve"> Запрещается использовать в архитектурном освещении фасадов пиксельную, м</w:t>
            </w:r>
            <w:r w:rsidR="0067282F" w:rsidRPr="000C40B3">
              <w:rPr>
                <w:sz w:val="24"/>
                <w:szCs w:val="24"/>
              </w:rPr>
              <w:t>игающую архитектурную подсветку.</w:t>
            </w:r>
            <w:r w:rsidRPr="000C40B3">
              <w:rPr>
                <w:sz w:val="24"/>
                <w:szCs w:val="24"/>
              </w:rPr>
              <w:t xml:space="preserve"> </w:t>
            </w:r>
          </w:p>
        </w:tc>
      </w:tr>
    </w:tbl>
    <w:p w14:paraId="1E9B9846" w14:textId="77777777" w:rsidR="00D017FF" w:rsidRPr="00D017FF" w:rsidRDefault="00D017FF" w:rsidP="00D017FF">
      <w:pPr>
        <w:pStyle w:val="s1"/>
        <w:shd w:val="clear" w:color="auto" w:fill="FFFFFF"/>
        <w:spacing w:before="0" w:beforeAutospacing="0" w:after="0" w:afterAutospacing="0"/>
        <w:ind w:firstLine="567"/>
        <w:jc w:val="both"/>
        <w:rPr>
          <w:sz w:val="26"/>
          <w:szCs w:val="26"/>
        </w:rPr>
      </w:pPr>
    </w:p>
    <w:p w14:paraId="380F250D" w14:textId="1941EC7E" w:rsidR="00D017FF" w:rsidRPr="00D017FF" w:rsidRDefault="00D017FF" w:rsidP="00D017FF">
      <w:pPr>
        <w:pStyle w:val="s1"/>
        <w:shd w:val="clear" w:color="auto" w:fill="FFFFFF"/>
        <w:spacing w:before="0" w:beforeAutospacing="0" w:after="0" w:afterAutospacing="0"/>
        <w:ind w:firstLine="567"/>
        <w:jc w:val="both"/>
      </w:pPr>
      <w:r w:rsidRPr="00D017FF">
        <w:t>5.1</w:t>
      </w:r>
      <w:r w:rsidR="00B47664">
        <w:t>.</w:t>
      </w:r>
      <w:r w:rsidRPr="00D017FF">
        <w:t xml:space="preserve"> Требования установлены для видов разрешенного использования: «административные здания организаций, обеспечивающих предоставление коммунальных услуг</w:t>
      </w:r>
      <w:r w:rsidR="00C72117">
        <w:t>» (код 3.1.2)</w:t>
      </w:r>
      <w:r w:rsidRPr="00D017FF">
        <w:t>, «бытовое обслуживание</w:t>
      </w:r>
      <w:r w:rsidR="00C72117">
        <w:t>» (код 3.3)</w:t>
      </w:r>
      <w:r w:rsidRPr="00D017FF">
        <w:t>, «культурное развитие</w:t>
      </w:r>
      <w:r w:rsidR="00C72117">
        <w:t>» (код 3.6)</w:t>
      </w:r>
      <w:r w:rsidRPr="00D017FF">
        <w:t>, «объекты культурно-досуговой деятельности</w:t>
      </w:r>
      <w:r w:rsidR="00C72117">
        <w:t>»</w:t>
      </w:r>
      <w:r w:rsidRPr="00D017FF">
        <w:t xml:space="preserve"> </w:t>
      </w:r>
      <w:r w:rsidR="00C72117">
        <w:t>(код 3.6.1)</w:t>
      </w:r>
      <w:r w:rsidRPr="00D017FF">
        <w:t>, «цирки и зверинцы</w:t>
      </w:r>
      <w:r w:rsidR="00C72117">
        <w:t>» (код 3.6.3)</w:t>
      </w:r>
      <w:r w:rsidRPr="00D017FF">
        <w:t>, «осуществление религиозных обрядов</w:t>
      </w:r>
      <w:r w:rsidR="00C72117">
        <w:t>» (код 3.7.1)</w:t>
      </w:r>
      <w:r w:rsidRPr="00D017FF">
        <w:t>, «религиозное управление и образование</w:t>
      </w:r>
      <w:r w:rsidR="00C72117">
        <w:t>» (код 3.7.2)</w:t>
      </w:r>
      <w:r w:rsidRPr="00D017FF">
        <w:t>, «государственное управление</w:t>
      </w:r>
      <w:r w:rsidR="00C72117">
        <w:t>» (код 3.8.1)</w:t>
      </w:r>
      <w:r w:rsidRPr="00D017FF">
        <w:t>, «обеспечение научной деятельности</w:t>
      </w:r>
      <w:r w:rsidR="00C72117">
        <w:t>» (код 3.9)</w:t>
      </w:r>
      <w:r w:rsidRPr="00D017FF">
        <w:t>, «</w:t>
      </w:r>
      <w:r w:rsidR="00C72117">
        <w:t>проведение научных исследований» (код 3.9.2)</w:t>
      </w:r>
      <w:r w:rsidRPr="00D017FF">
        <w:t>, «проведение научных испытаний</w:t>
      </w:r>
      <w:r w:rsidR="00C72117">
        <w:t>» (код 3.9.3)</w:t>
      </w:r>
      <w:r w:rsidRPr="00D017FF">
        <w:t>, «амбулаторное ве</w:t>
      </w:r>
      <w:r w:rsidR="00C72117">
        <w:t xml:space="preserve">теринарное обслуживание» (код </w:t>
      </w:r>
      <w:r w:rsidRPr="00D017FF">
        <w:t>3.10.1</w:t>
      </w:r>
      <w:r w:rsidR="00C72117">
        <w:t>)</w:t>
      </w:r>
      <w:r w:rsidRPr="00D017FF">
        <w:t>, «ветеринарное обслуживание</w:t>
      </w:r>
      <w:r w:rsidR="00C72117">
        <w:t>» (код 3.10), «приюты для животных» (код 3.10.2), «оказание услуг связи» (код 3.2.3)</w:t>
      </w:r>
      <w:r w:rsidRPr="00D017FF">
        <w:t>, «об</w:t>
      </w:r>
      <w:r w:rsidR="00C72117">
        <w:t>служивание перевозок пассажиров» (код 7.2.2),</w:t>
      </w:r>
      <w:r w:rsidRPr="00D017FF">
        <w:t xml:space="preserve"> «деловое управление</w:t>
      </w:r>
      <w:r w:rsidR="00C72117">
        <w:t>» (код 4.1)</w:t>
      </w:r>
      <w:r w:rsidRPr="00D017FF">
        <w:t>, «объекты торговли (торговые центры, торгово-развлекательные центры (комплексы)</w:t>
      </w:r>
      <w:r w:rsidR="00C72117">
        <w:t>» (код 4.2), «рынки» (код 4.3)</w:t>
      </w:r>
      <w:r w:rsidRPr="00D017FF">
        <w:t>, «магазины</w:t>
      </w:r>
      <w:r w:rsidR="00B04A9B">
        <w:t>» (код 4.4)</w:t>
      </w:r>
      <w:r w:rsidRPr="00D017FF">
        <w:t>, «банковская и страховая деятельность</w:t>
      </w:r>
      <w:r w:rsidR="00B04A9B">
        <w:t>» (код 4.5)</w:t>
      </w:r>
      <w:r w:rsidRPr="00D017FF">
        <w:t>, «общественное питание</w:t>
      </w:r>
      <w:r w:rsidR="00B04A9B">
        <w:t>»</w:t>
      </w:r>
      <w:r w:rsidRPr="00D017FF">
        <w:t xml:space="preserve"> </w:t>
      </w:r>
      <w:r w:rsidR="00B04A9B">
        <w:t>(код 4.6)</w:t>
      </w:r>
      <w:r w:rsidRPr="00D017FF">
        <w:t>, «гостиничное обслуживание</w:t>
      </w:r>
      <w:r w:rsidR="00B04A9B">
        <w:t>»</w:t>
      </w:r>
      <w:r w:rsidRPr="00D017FF">
        <w:t xml:space="preserve"> </w:t>
      </w:r>
      <w:r w:rsidR="00B04A9B">
        <w:t>(код 4.7)</w:t>
      </w:r>
      <w:r w:rsidRPr="00D017FF">
        <w:t>, «развлекательные мероприятия</w:t>
      </w:r>
      <w:r w:rsidR="00B04A9B">
        <w:t>» (код 4.8.1)</w:t>
      </w:r>
      <w:r w:rsidRPr="00D017FF">
        <w:t>, «</w:t>
      </w:r>
      <w:proofErr w:type="spellStart"/>
      <w:r w:rsidRPr="00D017FF">
        <w:t>выставочно</w:t>
      </w:r>
      <w:proofErr w:type="spellEnd"/>
      <w:r w:rsidRPr="00D017FF">
        <w:t>-ярмарочная деятельность</w:t>
      </w:r>
      <w:r w:rsidR="00B04A9B">
        <w:t>» (код 4.10)</w:t>
      </w:r>
      <w:r w:rsidRPr="00D017FF">
        <w:t>, «обеспечение спорти</w:t>
      </w:r>
      <w:r w:rsidR="00B04A9B">
        <w:t>вно-зрелищных мероприятий» (код 5.1.1)</w:t>
      </w:r>
      <w:r w:rsidRPr="00D017FF">
        <w:t>, «обеспечение занятий спортом в помещениях</w:t>
      </w:r>
      <w:r w:rsidR="00B04A9B">
        <w:t>» (код 5.1.2)</w:t>
      </w:r>
      <w:r w:rsidRPr="00D017FF">
        <w:t>:</w:t>
      </w:r>
    </w:p>
    <w:tbl>
      <w:tblPr>
        <w:tblStyle w:val="aff4"/>
        <w:tblW w:w="0" w:type="auto"/>
        <w:tblLook w:val="04A0" w:firstRow="1" w:lastRow="0" w:firstColumn="1" w:lastColumn="0" w:noHBand="0" w:noVBand="1"/>
      </w:tblPr>
      <w:tblGrid>
        <w:gridCol w:w="1980"/>
        <w:gridCol w:w="1417"/>
        <w:gridCol w:w="6231"/>
      </w:tblGrid>
      <w:tr w:rsidR="00D017FF" w:rsidRPr="00D017FF" w14:paraId="6FE372B1" w14:textId="77777777" w:rsidTr="00D017FF">
        <w:tc>
          <w:tcPr>
            <w:tcW w:w="1980" w:type="dxa"/>
          </w:tcPr>
          <w:p w14:paraId="380D32EC" w14:textId="77777777" w:rsidR="00D017FF" w:rsidRPr="000C40B3" w:rsidRDefault="00D017FF" w:rsidP="00D017FF">
            <w:pPr>
              <w:pStyle w:val="s1"/>
              <w:spacing w:before="0" w:beforeAutospacing="0" w:after="0" w:afterAutospacing="0"/>
              <w:jc w:val="center"/>
            </w:pPr>
            <w:r w:rsidRPr="000C40B3">
              <w:t>Требования к архитектурно-градостроительному облику объекта капитального строительства</w:t>
            </w:r>
          </w:p>
        </w:tc>
        <w:tc>
          <w:tcPr>
            <w:tcW w:w="1417" w:type="dxa"/>
          </w:tcPr>
          <w:p w14:paraId="6D676159" w14:textId="77777777" w:rsidR="00D017FF" w:rsidRPr="000C40B3" w:rsidRDefault="00D017FF" w:rsidP="00D017FF">
            <w:pPr>
              <w:pStyle w:val="s1"/>
              <w:spacing w:before="0" w:beforeAutospacing="0" w:after="0" w:afterAutospacing="0"/>
              <w:jc w:val="center"/>
            </w:pPr>
            <w:r w:rsidRPr="000C40B3">
              <w:t>Элемент объекта капитального строительства</w:t>
            </w:r>
          </w:p>
        </w:tc>
        <w:tc>
          <w:tcPr>
            <w:tcW w:w="6231" w:type="dxa"/>
          </w:tcPr>
          <w:p w14:paraId="320E7677" w14:textId="77777777" w:rsidR="00D017FF" w:rsidRPr="000C40B3" w:rsidRDefault="00D017FF" w:rsidP="00D017FF">
            <w:pPr>
              <w:pStyle w:val="s1"/>
              <w:spacing w:before="0" w:beforeAutospacing="0" w:after="0" w:afterAutospacing="0"/>
              <w:jc w:val="center"/>
            </w:pPr>
            <w:r w:rsidRPr="000C40B3">
              <w:t>Описание требований к элементам объекта капитального строительства</w:t>
            </w:r>
          </w:p>
        </w:tc>
      </w:tr>
      <w:tr w:rsidR="00D017FF" w:rsidRPr="00D017FF" w14:paraId="39A46764" w14:textId="77777777" w:rsidTr="00D017FF">
        <w:trPr>
          <w:trHeight w:val="1807"/>
        </w:trPr>
        <w:tc>
          <w:tcPr>
            <w:tcW w:w="1980" w:type="dxa"/>
            <w:vMerge w:val="restart"/>
          </w:tcPr>
          <w:p w14:paraId="03B3EABD" w14:textId="77777777" w:rsidR="00D017FF" w:rsidRPr="000C40B3" w:rsidRDefault="00D017FF" w:rsidP="00D017FF">
            <w:pPr>
              <w:pStyle w:val="s1"/>
              <w:spacing w:before="0" w:beforeAutospacing="0" w:after="0" w:afterAutospacing="0"/>
              <w:jc w:val="both"/>
            </w:pPr>
            <w:r w:rsidRPr="000C40B3">
              <w:t>1. Требования к цветовым решениям объектов капитального строительства</w:t>
            </w:r>
          </w:p>
        </w:tc>
        <w:tc>
          <w:tcPr>
            <w:tcW w:w="1417" w:type="dxa"/>
          </w:tcPr>
          <w:p w14:paraId="284100A5" w14:textId="4E4AB79B" w:rsidR="00D017FF" w:rsidRPr="000C40B3" w:rsidRDefault="00D017FF" w:rsidP="00D017FF">
            <w:pPr>
              <w:pStyle w:val="s1"/>
              <w:spacing w:before="0" w:beforeAutospacing="0" w:after="0" w:afterAutospacing="0"/>
              <w:jc w:val="both"/>
            </w:pPr>
            <w:r w:rsidRPr="000C40B3">
              <w:t>1.1</w:t>
            </w:r>
            <w:r w:rsidR="00B47664" w:rsidRPr="000C40B3">
              <w:t>.</w:t>
            </w:r>
            <w:r w:rsidRPr="000C40B3">
              <w:t xml:space="preserve"> Стены</w:t>
            </w:r>
          </w:p>
        </w:tc>
        <w:tc>
          <w:tcPr>
            <w:tcW w:w="6231" w:type="dxa"/>
          </w:tcPr>
          <w:p w14:paraId="60C28551" w14:textId="6082285E" w:rsidR="00D017FF" w:rsidRPr="000C40B3" w:rsidRDefault="00D017FF" w:rsidP="00D017FF">
            <w:pPr>
              <w:jc w:val="both"/>
              <w:rPr>
                <w:sz w:val="24"/>
                <w:szCs w:val="24"/>
              </w:rPr>
            </w:pPr>
            <w:r w:rsidRPr="000C40B3">
              <w:rPr>
                <w:sz w:val="24"/>
                <w:szCs w:val="24"/>
              </w:rPr>
              <w:t>1.1.1</w:t>
            </w:r>
            <w:r w:rsidR="00B47664" w:rsidRPr="000C40B3">
              <w:rPr>
                <w:sz w:val="24"/>
                <w:szCs w:val="24"/>
              </w:rPr>
              <w:t>.</w:t>
            </w:r>
            <w:r w:rsidRPr="000C40B3">
              <w:rPr>
                <w:sz w:val="24"/>
                <w:szCs w:val="24"/>
              </w:rPr>
              <w:t xml:space="preserve"> Для цветового решения фасадов каждой блок-секции объекта (кроме элементов остекления) необходимо применять цвета облицовочных материалов в пропорциях: один основной цвет не менее 60% от общей площади фасада, не более двух дополнительных цветов не более 30% от общей площади фасада (суммарно) и один акцентный цвет не более 10% от общей площади фасада.</w:t>
            </w:r>
          </w:p>
          <w:p w14:paraId="21816A4A" w14:textId="2FBCDE3F" w:rsidR="00D017FF" w:rsidRPr="000C40B3" w:rsidRDefault="00D017FF" w:rsidP="00D017FF">
            <w:pPr>
              <w:jc w:val="both"/>
              <w:rPr>
                <w:sz w:val="24"/>
                <w:szCs w:val="24"/>
              </w:rPr>
            </w:pPr>
            <w:r w:rsidRPr="000C40B3">
              <w:rPr>
                <w:sz w:val="24"/>
                <w:szCs w:val="24"/>
              </w:rPr>
              <w:t>1.1.2</w:t>
            </w:r>
            <w:r w:rsidR="00B47664" w:rsidRPr="000C40B3">
              <w:rPr>
                <w:sz w:val="24"/>
                <w:szCs w:val="24"/>
              </w:rPr>
              <w:t>.</w:t>
            </w:r>
            <w:r w:rsidRPr="000C40B3">
              <w:rPr>
                <w:sz w:val="24"/>
                <w:szCs w:val="24"/>
              </w:rPr>
              <w:t xml:space="preserve"> Фасады объектов капитального строительства выполняются с применением следующих цветовых решений из палитры основных цветов.</w:t>
            </w:r>
          </w:p>
          <w:p w14:paraId="7CD76801" w14:textId="26E49A75" w:rsidR="00D017FF" w:rsidRPr="000C40B3" w:rsidRDefault="00D017FF" w:rsidP="00D017FF">
            <w:pPr>
              <w:rPr>
                <w:sz w:val="24"/>
                <w:szCs w:val="24"/>
              </w:rPr>
            </w:pPr>
            <w:r w:rsidRPr="000C40B3">
              <w:rPr>
                <w:sz w:val="24"/>
                <w:szCs w:val="24"/>
              </w:rPr>
              <w:t>1.1.2.1</w:t>
            </w:r>
            <w:r w:rsidR="00B47664" w:rsidRPr="000C40B3">
              <w:rPr>
                <w:sz w:val="24"/>
                <w:szCs w:val="24"/>
              </w:rPr>
              <w:t>.</w:t>
            </w:r>
            <w:r w:rsidRPr="000C40B3">
              <w:rPr>
                <w:sz w:val="24"/>
                <w:szCs w:val="24"/>
              </w:rPr>
              <w:t xml:space="preserve"> По цветовому стандарту международной системы </w:t>
            </w:r>
            <w:proofErr w:type="spellStart"/>
            <w:r w:rsidRPr="000C40B3">
              <w:rPr>
                <w:sz w:val="24"/>
                <w:szCs w:val="24"/>
                <w:lang w:val="en-US"/>
              </w:rPr>
              <w:t>RALDesign</w:t>
            </w:r>
            <w:proofErr w:type="spellEnd"/>
            <w:r w:rsidRPr="000C40B3">
              <w:rPr>
                <w:sz w:val="24"/>
                <w:szCs w:val="24"/>
              </w:rPr>
              <w:t xml:space="preserve"> </w:t>
            </w:r>
            <w:r w:rsidRPr="000C40B3">
              <w:rPr>
                <w:sz w:val="24"/>
                <w:szCs w:val="24"/>
                <w:lang w:val="en-US"/>
              </w:rPr>
              <w:t>System</w:t>
            </w:r>
            <w:r w:rsidRPr="000C40B3">
              <w:rPr>
                <w:sz w:val="24"/>
                <w:szCs w:val="24"/>
              </w:rPr>
              <w:t xml:space="preserve"> </w:t>
            </w:r>
            <w:r w:rsidRPr="000C40B3">
              <w:rPr>
                <w:sz w:val="24"/>
                <w:szCs w:val="24"/>
                <w:lang w:val="en-US"/>
              </w:rPr>
              <w:t>plus</w:t>
            </w:r>
            <w:r w:rsidRPr="000C40B3">
              <w:rPr>
                <w:sz w:val="24"/>
                <w:szCs w:val="24"/>
              </w:rPr>
              <w:t xml:space="preserve">: </w:t>
            </w:r>
          </w:p>
          <w:p w14:paraId="6EBDE75F" w14:textId="77777777" w:rsidR="00D017FF" w:rsidRPr="000C40B3" w:rsidRDefault="00D017FF" w:rsidP="00D017FF">
            <w:pPr>
              <w:rPr>
                <w:sz w:val="24"/>
                <w:szCs w:val="24"/>
                <w:lang w:val="en-US"/>
              </w:rPr>
            </w:pPr>
            <w:r w:rsidRPr="000C40B3">
              <w:rPr>
                <w:sz w:val="24"/>
                <w:szCs w:val="24"/>
                <w:lang w:val="en-US"/>
              </w:rPr>
              <w:lastRenderedPageBreak/>
              <w:t xml:space="preserve">RAL 000 85 00, RAL 050 60 10, RAL 040 80 10, </w:t>
            </w:r>
          </w:p>
          <w:p w14:paraId="06620ED7" w14:textId="77777777" w:rsidR="00D017FF" w:rsidRPr="000C40B3" w:rsidRDefault="00D017FF" w:rsidP="00D017FF">
            <w:pPr>
              <w:rPr>
                <w:sz w:val="24"/>
                <w:szCs w:val="24"/>
                <w:lang w:val="en-US"/>
              </w:rPr>
            </w:pPr>
            <w:r w:rsidRPr="000C40B3">
              <w:rPr>
                <w:sz w:val="24"/>
                <w:szCs w:val="24"/>
                <w:lang w:val="en-US"/>
              </w:rPr>
              <w:t xml:space="preserve">RAL 050 70 20, RAL 060 70 10, RAL 060 80 10, </w:t>
            </w:r>
          </w:p>
          <w:p w14:paraId="7AE01429" w14:textId="77777777" w:rsidR="00D017FF" w:rsidRPr="000C40B3" w:rsidRDefault="00D017FF" w:rsidP="00D017FF">
            <w:pPr>
              <w:rPr>
                <w:sz w:val="24"/>
                <w:szCs w:val="24"/>
                <w:lang w:val="en-US"/>
              </w:rPr>
            </w:pPr>
            <w:r w:rsidRPr="000C40B3">
              <w:rPr>
                <w:sz w:val="24"/>
                <w:szCs w:val="24"/>
                <w:lang w:val="en-US"/>
              </w:rPr>
              <w:t xml:space="preserve">RAL 060 90 05, RAL 040 60 20, RAL 040 60 30, </w:t>
            </w:r>
          </w:p>
          <w:p w14:paraId="017262BB" w14:textId="77777777" w:rsidR="00D017FF" w:rsidRPr="000C40B3" w:rsidRDefault="00D017FF" w:rsidP="00D017FF">
            <w:pPr>
              <w:rPr>
                <w:sz w:val="24"/>
                <w:szCs w:val="24"/>
                <w:lang w:val="en-US"/>
              </w:rPr>
            </w:pPr>
            <w:r w:rsidRPr="000C40B3">
              <w:rPr>
                <w:sz w:val="24"/>
                <w:szCs w:val="24"/>
                <w:lang w:val="en-US"/>
              </w:rPr>
              <w:t xml:space="preserve">RAL 040 50 20, RAL 040 50 30, RAL 060 80 10, </w:t>
            </w:r>
          </w:p>
          <w:p w14:paraId="1C4260E6" w14:textId="77777777" w:rsidR="00D017FF" w:rsidRPr="000C40B3" w:rsidRDefault="00D017FF" w:rsidP="00D017FF">
            <w:pPr>
              <w:rPr>
                <w:sz w:val="24"/>
                <w:szCs w:val="24"/>
                <w:lang w:val="en-US"/>
              </w:rPr>
            </w:pPr>
            <w:r w:rsidRPr="000C40B3">
              <w:rPr>
                <w:sz w:val="24"/>
                <w:szCs w:val="24"/>
                <w:lang w:val="en-US"/>
              </w:rPr>
              <w:t xml:space="preserve">RAL 060 80 20, RAL 060 70 20, RAL 060 70 30, </w:t>
            </w:r>
          </w:p>
          <w:p w14:paraId="398C1D8A" w14:textId="77777777" w:rsidR="00D017FF" w:rsidRPr="000C40B3" w:rsidRDefault="00D017FF" w:rsidP="00D017FF">
            <w:pPr>
              <w:rPr>
                <w:sz w:val="24"/>
                <w:szCs w:val="24"/>
                <w:lang w:val="en-US"/>
              </w:rPr>
            </w:pPr>
            <w:r w:rsidRPr="000C40B3">
              <w:rPr>
                <w:sz w:val="24"/>
                <w:szCs w:val="24"/>
                <w:lang w:val="en-US"/>
              </w:rPr>
              <w:t xml:space="preserve">RAL 060 60 20, RAL 060 60 30, RAL 060 50 20, </w:t>
            </w:r>
          </w:p>
          <w:p w14:paraId="4F560F23" w14:textId="77777777" w:rsidR="00D017FF" w:rsidRPr="000C40B3" w:rsidRDefault="00D017FF" w:rsidP="00D017FF">
            <w:pPr>
              <w:rPr>
                <w:sz w:val="24"/>
                <w:szCs w:val="24"/>
                <w:lang w:val="en-US"/>
              </w:rPr>
            </w:pPr>
            <w:r w:rsidRPr="000C40B3">
              <w:rPr>
                <w:sz w:val="24"/>
                <w:szCs w:val="24"/>
                <w:lang w:val="en-US"/>
              </w:rPr>
              <w:t xml:space="preserve">RAL 060 50 30, RAL 070 85 10, RAL 070 85 20, </w:t>
            </w:r>
          </w:p>
          <w:p w14:paraId="338F8556" w14:textId="77777777" w:rsidR="00D017FF" w:rsidRPr="000C40B3" w:rsidRDefault="00D017FF" w:rsidP="00D017FF">
            <w:pPr>
              <w:rPr>
                <w:sz w:val="24"/>
                <w:szCs w:val="24"/>
                <w:lang w:val="en-US"/>
              </w:rPr>
            </w:pPr>
            <w:r w:rsidRPr="000C40B3">
              <w:rPr>
                <w:sz w:val="24"/>
                <w:szCs w:val="24"/>
                <w:lang w:val="en-US"/>
              </w:rPr>
              <w:t xml:space="preserve">RAL 070 80 10, RAL 070 80 20, RAL 070 70 20, </w:t>
            </w:r>
          </w:p>
          <w:p w14:paraId="23FB02FE" w14:textId="77777777" w:rsidR="00D017FF" w:rsidRPr="000C40B3" w:rsidRDefault="00D017FF" w:rsidP="00D017FF">
            <w:pPr>
              <w:rPr>
                <w:sz w:val="24"/>
                <w:szCs w:val="24"/>
                <w:lang w:val="en-US"/>
              </w:rPr>
            </w:pPr>
            <w:r w:rsidRPr="000C40B3">
              <w:rPr>
                <w:sz w:val="24"/>
                <w:szCs w:val="24"/>
                <w:lang w:val="en-US"/>
              </w:rPr>
              <w:t xml:space="preserve">RAL 070 70 30, RAL 070 60 20, RAL 070 60 30, </w:t>
            </w:r>
          </w:p>
          <w:p w14:paraId="6FAEA070" w14:textId="77777777" w:rsidR="00D017FF" w:rsidRPr="000C40B3" w:rsidRDefault="00D017FF" w:rsidP="00D017FF">
            <w:pPr>
              <w:rPr>
                <w:sz w:val="24"/>
                <w:szCs w:val="24"/>
                <w:lang w:val="en-US"/>
              </w:rPr>
            </w:pPr>
            <w:r w:rsidRPr="000C40B3">
              <w:rPr>
                <w:sz w:val="24"/>
                <w:szCs w:val="24"/>
                <w:lang w:val="en-US"/>
              </w:rPr>
              <w:t xml:space="preserve">RAL 070 50 20, RAL 080 85 10, RAL 080 80 05, </w:t>
            </w:r>
          </w:p>
          <w:p w14:paraId="194DE48C" w14:textId="77777777" w:rsidR="00D017FF" w:rsidRPr="000C40B3" w:rsidRDefault="00D017FF" w:rsidP="00D017FF">
            <w:pPr>
              <w:rPr>
                <w:sz w:val="24"/>
                <w:szCs w:val="24"/>
                <w:lang w:val="en-US"/>
              </w:rPr>
            </w:pPr>
            <w:r w:rsidRPr="000C40B3">
              <w:rPr>
                <w:sz w:val="24"/>
                <w:szCs w:val="24"/>
                <w:lang w:val="en-US"/>
              </w:rPr>
              <w:t xml:space="preserve">RAL 080 80 10, RAL 080 80 20, RAL 080 70 10, </w:t>
            </w:r>
          </w:p>
          <w:p w14:paraId="5C458C13" w14:textId="77777777" w:rsidR="00D017FF" w:rsidRPr="000C40B3" w:rsidRDefault="00D017FF" w:rsidP="00D017FF">
            <w:pPr>
              <w:rPr>
                <w:sz w:val="24"/>
                <w:szCs w:val="24"/>
                <w:lang w:val="en-US"/>
              </w:rPr>
            </w:pPr>
            <w:r w:rsidRPr="000C40B3">
              <w:rPr>
                <w:sz w:val="24"/>
                <w:szCs w:val="24"/>
                <w:lang w:val="en-US"/>
              </w:rPr>
              <w:t xml:space="preserve">RAL 080 70 20, RAL 080 60 20, RAL 085 85 10, </w:t>
            </w:r>
          </w:p>
          <w:p w14:paraId="731B9E19" w14:textId="77777777" w:rsidR="00D017FF" w:rsidRPr="000C40B3" w:rsidRDefault="00D017FF" w:rsidP="00D017FF">
            <w:pPr>
              <w:rPr>
                <w:sz w:val="24"/>
                <w:szCs w:val="24"/>
                <w:lang w:val="en-US"/>
              </w:rPr>
            </w:pPr>
            <w:r w:rsidRPr="000C40B3">
              <w:rPr>
                <w:sz w:val="24"/>
                <w:szCs w:val="24"/>
                <w:lang w:val="en-US"/>
              </w:rPr>
              <w:t xml:space="preserve">RAL 085 85 20, RAL 085 80 10, RAL 085 80 20, </w:t>
            </w:r>
          </w:p>
          <w:p w14:paraId="058D2630" w14:textId="77777777" w:rsidR="00D017FF" w:rsidRPr="000C40B3" w:rsidRDefault="00D017FF" w:rsidP="00D017FF">
            <w:pPr>
              <w:rPr>
                <w:sz w:val="24"/>
                <w:szCs w:val="24"/>
                <w:lang w:val="en-US"/>
              </w:rPr>
            </w:pPr>
            <w:r w:rsidRPr="000C40B3">
              <w:rPr>
                <w:sz w:val="24"/>
                <w:szCs w:val="24"/>
                <w:lang w:val="en-US"/>
              </w:rPr>
              <w:t xml:space="preserve">RAL 085 70 20, RAL 085 60 20, RAL 090 80 10, </w:t>
            </w:r>
          </w:p>
          <w:p w14:paraId="12FEB1B8" w14:textId="77777777" w:rsidR="00D017FF" w:rsidRPr="000C40B3" w:rsidRDefault="00D017FF" w:rsidP="00D017FF">
            <w:pPr>
              <w:rPr>
                <w:sz w:val="24"/>
                <w:szCs w:val="24"/>
                <w:lang w:val="en-US"/>
              </w:rPr>
            </w:pPr>
            <w:r w:rsidRPr="000C40B3">
              <w:rPr>
                <w:sz w:val="24"/>
                <w:szCs w:val="24"/>
                <w:lang w:val="en-US"/>
              </w:rPr>
              <w:t xml:space="preserve">RAL 090 80 20, RAL 090 70 20, RAL 090 60 20, </w:t>
            </w:r>
          </w:p>
          <w:p w14:paraId="4FF48EC0" w14:textId="77777777" w:rsidR="00D017FF" w:rsidRPr="000C40B3" w:rsidRDefault="00D017FF" w:rsidP="00D017FF">
            <w:pPr>
              <w:rPr>
                <w:sz w:val="24"/>
                <w:szCs w:val="24"/>
                <w:lang w:val="en-US"/>
              </w:rPr>
            </w:pPr>
            <w:r w:rsidRPr="000C40B3">
              <w:rPr>
                <w:sz w:val="24"/>
                <w:szCs w:val="24"/>
                <w:lang w:val="en-US"/>
              </w:rPr>
              <w:t xml:space="preserve">RAL 100 80 10, RAL 100 80 05. </w:t>
            </w:r>
          </w:p>
          <w:p w14:paraId="74152A59" w14:textId="77777777" w:rsidR="00D017FF" w:rsidRPr="000C40B3" w:rsidRDefault="00D017FF" w:rsidP="00D017FF">
            <w:pPr>
              <w:rPr>
                <w:sz w:val="24"/>
                <w:szCs w:val="24"/>
                <w:lang w:val="en-US"/>
              </w:rPr>
            </w:pPr>
          </w:p>
          <w:p w14:paraId="6B0686ED" w14:textId="51DD1FC4" w:rsidR="00D017FF" w:rsidRPr="000C40B3" w:rsidRDefault="00D017FF" w:rsidP="00D017FF">
            <w:pPr>
              <w:rPr>
                <w:sz w:val="24"/>
                <w:szCs w:val="24"/>
              </w:rPr>
            </w:pPr>
            <w:r w:rsidRPr="000C40B3">
              <w:rPr>
                <w:sz w:val="24"/>
                <w:szCs w:val="24"/>
              </w:rPr>
              <w:t>1.1.2.2</w:t>
            </w:r>
            <w:r w:rsidR="00B47664" w:rsidRPr="000C40B3">
              <w:rPr>
                <w:sz w:val="24"/>
                <w:szCs w:val="24"/>
              </w:rPr>
              <w:t>.</w:t>
            </w:r>
            <w:r w:rsidRPr="000C40B3">
              <w:rPr>
                <w:sz w:val="24"/>
                <w:szCs w:val="24"/>
              </w:rPr>
              <w:t xml:space="preserve"> По цветовому стандарту международной системы </w:t>
            </w:r>
            <w:proofErr w:type="spellStart"/>
            <w:r w:rsidRPr="000C40B3">
              <w:rPr>
                <w:sz w:val="24"/>
                <w:szCs w:val="24"/>
                <w:lang w:val="en-US"/>
              </w:rPr>
              <w:t>RALClassic</w:t>
            </w:r>
            <w:proofErr w:type="spellEnd"/>
            <w:r w:rsidRPr="000C40B3">
              <w:rPr>
                <w:sz w:val="24"/>
                <w:szCs w:val="24"/>
              </w:rPr>
              <w:t>:</w:t>
            </w:r>
          </w:p>
          <w:p w14:paraId="74730FD5" w14:textId="77777777" w:rsidR="00D017FF" w:rsidRPr="000C40B3" w:rsidRDefault="00D017FF" w:rsidP="00D017FF">
            <w:pPr>
              <w:rPr>
                <w:sz w:val="24"/>
                <w:szCs w:val="24"/>
                <w:lang w:val="en-US"/>
              </w:rPr>
            </w:pPr>
            <w:r w:rsidRPr="000C40B3">
              <w:rPr>
                <w:sz w:val="24"/>
                <w:szCs w:val="24"/>
                <w:lang w:val="en-US"/>
              </w:rPr>
              <w:t xml:space="preserve">RAL 1000, RAL 1001, RAL 1002,  RAL 1011, RAL 1014, RAL 3012, RAL 1019, RAL 1015, RAL 1013, RAL 1033, RAL 9001, RAL 7032, RAL 9001  RAL 9002, RAL 9010, RAL 7038, RAL 7030, RAL 7044, RAL 9016, RAL 9018, RAL 6013, RAL 6011, RAL 6019, RAL 6021, RAL 7032, RAL 7034, RAL 7035              </w:t>
            </w:r>
          </w:p>
          <w:p w14:paraId="7D334135" w14:textId="77777777" w:rsidR="00D017FF" w:rsidRPr="000C40B3" w:rsidRDefault="00D017FF" w:rsidP="00D017FF">
            <w:pPr>
              <w:jc w:val="both"/>
              <w:rPr>
                <w:sz w:val="24"/>
                <w:szCs w:val="24"/>
                <w:lang w:val="en-US"/>
              </w:rPr>
            </w:pPr>
          </w:p>
          <w:p w14:paraId="32597E93" w14:textId="656851F6" w:rsidR="00D017FF" w:rsidRPr="000C40B3" w:rsidRDefault="00D017FF" w:rsidP="00D017FF">
            <w:pPr>
              <w:jc w:val="both"/>
              <w:rPr>
                <w:sz w:val="24"/>
                <w:szCs w:val="24"/>
              </w:rPr>
            </w:pPr>
            <w:r w:rsidRPr="000C40B3">
              <w:rPr>
                <w:sz w:val="24"/>
                <w:szCs w:val="24"/>
              </w:rPr>
              <w:t>1.1.3</w:t>
            </w:r>
            <w:r w:rsidR="00B47664" w:rsidRPr="000C40B3">
              <w:rPr>
                <w:sz w:val="24"/>
                <w:szCs w:val="24"/>
              </w:rPr>
              <w:t>.</w:t>
            </w:r>
            <w:r w:rsidRPr="000C40B3">
              <w:rPr>
                <w:sz w:val="24"/>
                <w:szCs w:val="24"/>
              </w:rPr>
              <w:t xml:space="preserve"> Фасады объектов капитального строительства выполняются с применением следующих цветовых решений из палитры дополнительных цветов:</w:t>
            </w:r>
          </w:p>
          <w:p w14:paraId="2E598BAB" w14:textId="77777777" w:rsidR="00D017FF" w:rsidRPr="000C40B3" w:rsidRDefault="00D017FF" w:rsidP="00D017FF">
            <w:pPr>
              <w:jc w:val="both"/>
              <w:rPr>
                <w:sz w:val="24"/>
                <w:szCs w:val="24"/>
              </w:rPr>
            </w:pPr>
          </w:p>
          <w:p w14:paraId="3C4FF6CA" w14:textId="285C9467" w:rsidR="00D017FF" w:rsidRPr="000C40B3" w:rsidRDefault="00D017FF" w:rsidP="00D017FF">
            <w:pPr>
              <w:jc w:val="both"/>
              <w:rPr>
                <w:sz w:val="24"/>
                <w:szCs w:val="24"/>
              </w:rPr>
            </w:pPr>
            <w:r w:rsidRPr="000C40B3">
              <w:rPr>
                <w:sz w:val="24"/>
                <w:szCs w:val="24"/>
              </w:rPr>
              <w:t>1.1.3.1</w:t>
            </w:r>
            <w:r w:rsidR="00B47664" w:rsidRPr="000C40B3">
              <w:rPr>
                <w:sz w:val="24"/>
                <w:szCs w:val="24"/>
              </w:rPr>
              <w:t>.</w:t>
            </w:r>
            <w:r w:rsidRPr="000C40B3">
              <w:rPr>
                <w:sz w:val="24"/>
                <w:szCs w:val="24"/>
              </w:rPr>
              <w:t xml:space="preserve"> По цветовому стандарту международной системы </w:t>
            </w:r>
            <w:proofErr w:type="spellStart"/>
            <w:r w:rsidRPr="000C40B3">
              <w:rPr>
                <w:sz w:val="24"/>
                <w:szCs w:val="24"/>
                <w:lang w:val="en-US"/>
              </w:rPr>
              <w:t>RALDesign</w:t>
            </w:r>
            <w:proofErr w:type="spellEnd"/>
            <w:r w:rsidRPr="000C40B3">
              <w:rPr>
                <w:sz w:val="24"/>
                <w:szCs w:val="24"/>
              </w:rPr>
              <w:t xml:space="preserve"> </w:t>
            </w:r>
            <w:r w:rsidRPr="000C40B3">
              <w:rPr>
                <w:sz w:val="24"/>
                <w:szCs w:val="24"/>
                <w:lang w:val="en-US"/>
              </w:rPr>
              <w:t>System</w:t>
            </w:r>
            <w:r w:rsidRPr="000C40B3">
              <w:rPr>
                <w:sz w:val="24"/>
                <w:szCs w:val="24"/>
              </w:rPr>
              <w:t xml:space="preserve"> </w:t>
            </w:r>
            <w:r w:rsidRPr="000C40B3">
              <w:rPr>
                <w:sz w:val="24"/>
                <w:szCs w:val="24"/>
                <w:lang w:val="en-US"/>
              </w:rPr>
              <w:t>plus</w:t>
            </w:r>
            <w:r w:rsidRPr="000C40B3">
              <w:rPr>
                <w:sz w:val="24"/>
                <w:szCs w:val="24"/>
              </w:rPr>
              <w:t>:</w:t>
            </w:r>
          </w:p>
          <w:p w14:paraId="62BB6ACA" w14:textId="77777777" w:rsidR="00D017FF" w:rsidRPr="000C40B3" w:rsidRDefault="00D017FF" w:rsidP="00D017FF">
            <w:pPr>
              <w:rPr>
                <w:sz w:val="24"/>
                <w:szCs w:val="24"/>
              </w:rPr>
            </w:pPr>
          </w:p>
          <w:p w14:paraId="4AFCA531" w14:textId="77777777" w:rsidR="00D017FF" w:rsidRPr="000C40B3" w:rsidRDefault="00D017FF" w:rsidP="00D017FF">
            <w:pPr>
              <w:rPr>
                <w:sz w:val="24"/>
                <w:szCs w:val="24"/>
                <w:lang w:val="en-US"/>
              </w:rPr>
            </w:pPr>
            <w:r w:rsidRPr="000C40B3">
              <w:rPr>
                <w:sz w:val="24"/>
                <w:szCs w:val="24"/>
                <w:lang w:val="en-US"/>
              </w:rPr>
              <w:t xml:space="preserve">RAL 000 85 00, RAL 020 80 05, RAL 030 40 30, </w:t>
            </w:r>
          </w:p>
          <w:p w14:paraId="595A3286" w14:textId="77777777" w:rsidR="00D017FF" w:rsidRPr="000C40B3" w:rsidRDefault="00D017FF" w:rsidP="00D017FF">
            <w:pPr>
              <w:rPr>
                <w:sz w:val="24"/>
                <w:szCs w:val="24"/>
                <w:lang w:val="en-US"/>
              </w:rPr>
            </w:pPr>
            <w:r w:rsidRPr="000C40B3">
              <w:rPr>
                <w:sz w:val="24"/>
                <w:szCs w:val="24"/>
                <w:lang w:val="en-US"/>
              </w:rPr>
              <w:t xml:space="preserve">RAL 040 50 10, RAL 040 50 20, RAL 040 50 30, </w:t>
            </w:r>
          </w:p>
          <w:p w14:paraId="745123D4" w14:textId="77777777" w:rsidR="00D017FF" w:rsidRPr="000C40B3" w:rsidRDefault="00D017FF" w:rsidP="00D017FF">
            <w:pPr>
              <w:rPr>
                <w:sz w:val="24"/>
                <w:szCs w:val="24"/>
                <w:lang w:val="en-US"/>
              </w:rPr>
            </w:pPr>
            <w:r w:rsidRPr="000C40B3">
              <w:rPr>
                <w:sz w:val="24"/>
                <w:szCs w:val="24"/>
                <w:lang w:val="en-US"/>
              </w:rPr>
              <w:t xml:space="preserve">RAL 050 40 20, RAL 050 40 30, RAL 050 50 10, </w:t>
            </w:r>
          </w:p>
          <w:p w14:paraId="67D88475" w14:textId="77777777" w:rsidR="00D017FF" w:rsidRPr="000C40B3" w:rsidRDefault="00D017FF" w:rsidP="00D017FF">
            <w:pPr>
              <w:rPr>
                <w:sz w:val="24"/>
                <w:szCs w:val="24"/>
                <w:lang w:val="en-US"/>
              </w:rPr>
            </w:pPr>
            <w:r w:rsidRPr="000C40B3">
              <w:rPr>
                <w:sz w:val="24"/>
                <w:szCs w:val="24"/>
                <w:lang w:val="en-US"/>
              </w:rPr>
              <w:t>RAL 050 70 20, RAL 060 50 05, RAL 060 50 30,</w:t>
            </w:r>
          </w:p>
          <w:p w14:paraId="785E73DD" w14:textId="77777777" w:rsidR="00D017FF" w:rsidRPr="000C40B3" w:rsidRDefault="00D017FF" w:rsidP="00D017FF">
            <w:pPr>
              <w:rPr>
                <w:sz w:val="24"/>
                <w:szCs w:val="24"/>
                <w:lang w:val="en-US"/>
              </w:rPr>
            </w:pPr>
            <w:r w:rsidRPr="000C40B3">
              <w:rPr>
                <w:sz w:val="24"/>
                <w:szCs w:val="24"/>
                <w:lang w:val="en-US"/>
              </w:rPr>
              <w:t xml:space="preserve">RAL 060 40 20, RAL 070 40 20, RAL 070 50 20, </w:t>
            </w:r>
          </w:p>
          <w:p w14:paraId="5A8FCCAF" w14:textId="77777777" w:rsidR="00D017FF" w:rsidRPr="000C40B3" w:rsidRDefault="00D017FF" w:rsidP="00D017FF">
            <w:pPr>
              <w:rPr>
                <w:sz w:val="24"/>
                <w:szCs w:val="24"/>
                <w:lang w:val="en-US"/>
              </w:rPr>
            </w:pPr>
            <w:r w:rsidRPr="000C40B3">
              <w:rPr>
                <w:sz w:val="24"/>
                <w:szCs w:val="24"/>
                <w:lang w:val="en-US"/>
              </w:rPr>
              <w:t xml:space="preserve">RAL 070 60 10, RAL 070 70 30, RAL 070 80 20, </w:t>
            </w:r>
          </w:p>
          <w:p w14:paraId="59AC48E3" w14:textId="77777777" w:rsidR="00D017FF" w:rsidRPr="000C40B3" w:rsidRDefault="00D017FF" w:rsidP="00D017FF">
            <w:pPr>
              <w:rPr>
                <w:sz w:val="24"/>
                <w:szCs w:val="24"/>
                <w:lang w:val="en-US"/>
              </w:rPr>
            </w:pPr>
            <w:r w:rsidRPr="000C40B3">
              <w:rPr>
                <w:sz w:val="24"/>
                <w:szCs w:val="24"/>
                <w:lang w:val="en-US"/>
              </w:rPr>
              <w:t xml:space="preserve">RAL 075 60 20, RAL 075 70 20, RAL 080 60 05, </w:t>
            </w:r>
          </w:p>
          <w:p w14:paraId="41751B36" w14:textId="77777777" w:rsidR="00D017FF" w:rsidRPr="000C40B3" w:rsidRDefault="00D017FF" w:rsidP="00D017FF">
            <w:pPr>
              <w:rPr>
                <w:sz w:val="24"/>
                <w:szCs w:val="24"/>
                <w:lang w:val="en-US"/>
              </w:rPr>
            </w:pPr>
            <w:r w:rsidRPr="000C40B3">
              <w:rPr>
                <w:sz w:val="24"/>
                <w:szCs w:val="24"/>
                <w:lang w:val="en-US"/>
              </w:rPr>
              <w:t xml:space="preserve">RAL 140 60 05, RAL 120 60 05, RAL 100 80 20, </w:t>
            </w:r>
          </w:p>
          <w:p w14:paraId="44A1ABED" w14:textId="77777777" w:rsidR="00D017FF" w:rsidRPr="000C40B3" w:rsidRDefault="00D017FF" w:rsidP="00D017FF">
            <w:pPr>
              <w:rPr>
                <w:sz w:val="24"/>
                <w:szCs w:val="24"/>
                <w:lang w:val="en-US"/>
              </w:rPr>
            </w:pPr>
            <w:r w:rsidRPr="000C40B3">
              <w:rPr>
                <w:sz w:val="24"/>
                <w:szCs w:val="24"/>
                <w:lang w:val="en-US"/>
              </w:rPr>
              <w:t xml:space="preserve">RAL 100 70 20, RAL 100 60 20, RAL 110 85 10, </w:t>
            </w:r>
          </w:p>
          <w:p w14:paraId="094D7D9D" w14:textId="77777777" w:rsidR="00D017FF" w:rsidRPr="000C40B3" w:rsidRDefault="00D017FF" w:rsidP="00D017FF">
            <w:pPr>
              <w:rPr>
                <w:sz w:val="24"/>
                <w:szCs w:val="24"/>
                <w:lang w:val="en-US"/>
              </w:rPr>
            </w:pPr>
            <w:r w:rsidRPr="000C40B3">
              <w:rPr>
                <w:sz w:val="24"/>
                <w:szCs w:val="24"/>
                <w:lang w:val="en-US"/>
              </w:rPr>
              <w:t xml:space="preserve">RAL 110 80 10, RAL 110 70 20, RAL 110 60 20, </w:t>
            </w:r>
          </w:p>
          <w:p w14:paraId="7CD8B3B1" w14:textId="77777777" w:rsidR="00D017FF" w:rsidRPr="000C40B3" w:rsidRDefault="00D017FF" w:rsidP="00D017FF">
            <w:pPr>
              <w:rPr>
                <w:sz w:val="24"/>
                <w:szCs w:val="24"/>
                <w:lang w:val="en-US"/>
              </w:rPr>
            </w:pPr>
            <w:r w:rsidRPr="000C40B3">
              <w:rPr>
                <w:sz w:val="24"/>
                <w:szCs w:val="24"/>
                <w:lang w:val="en-US"/>
              </w:rPr>
              <w:t xml:space="preserve">RAL 120 80 10, RAL 120 70 10, RAL 120 70 20, </w:t>
            </w:r>
          </w:p>
          <w:p w14:paraId="20728E54" w14:textId="77777777" w:rsidR="00D017FF" w:rsidRPr="000C40B3" w:rsidRDefault="00D017FF" w:rsidP="00D017FF">
            <w:pPr>
              <w:rPr>
                <w:sz w:val="24"/>
                <w:szCs w:val="24"/>
                <w:lang w:val="en-US"/>
              </w:rPr>
            </w:pPr>
            <w:r w:rsidRPr="000C40B3">
              <w:rPr>
                <w:sz w:val="24"/>
                <w:szCs w:val="24"/>
                <w:lang w:val="en-US"/>
              </w:rPr>
              <w:t xml:space="preserve">RAL 120 60 20, RAL 130 80 10, RAL 130 70 10, </w:t>
            </w:r>
          </w:p>
          <w:p w14:paraId="65CAFE43" w14:textId="77777777" w:rsidR="00D017FF" w:rsidRPr="000C40B3" w:rsidRDefault="00D017FF" w:rsidP="00D017FF">
            <w:pPr>
              <w:rPr>
                <w:sz w:val="24"/>
                <w:szCs w:val="24"/>
                <w:lang w:val="en-US"/>
              </w:rPr>
            </w:pPr>
            <w:r w:rsidRPr="000C40B3">
              <w:rPr>
                <w:sz w:val="24"/>
                <w:szCs w:val="24"/>
                <w:lang w:val="en-US"/>
              </w:rPr>
              <w:t xml:space="preserve">RAL 130 70 20, RAL 130 60 20, RAL 200 80 05, </w:t>
            </w:r>
          </w:p>
          <w:p w14:paraId="378930B3" w14:textId="77777777" w:rsidR="00D017FF" w:rsidRPr="000C40B3" w:rsidRDefault="00D017FF" w:rsidP="00D017FF">
            <w:pPr>
              <w:rPr>
                <w:sz w:val="24"/>
                <w:szCs w:val="24"/>
                <w:lang w:val="en-US"/>
              </w:rPr>
            </w:pPr>
            <w:r w:rsidRPr="000C40B3">
              <w:rPr>
                <w:sz w:val="24"/>
                <w:szCs w:val="24"/>
                <w:lang w:val="en-US"/>
              </w:rPr>
              <w:t xml:space="preserve">RAL 200 70 10, RAL 200 60 10, RAL 200 60 15, </w:t>
            </w:r>
          </w:p>
          <w:p w14:paraId="251E0D22" w14:textId="77777777" w:rsidR="00D017FF" w:rsidRPr="000C40B3" w:rsidRDefault="00D017FF" w:rsidP="00D017FF">
            <w:pPr>
              <w:rPr>
                <w:sz w:val="24"/>
                <w:szCs w:val="24"/>
                <w:lang w:val="en-US"/>
              </w:rPr>
            </w:pPr>
            <w:r w:rsidRPr="000C40B3">
              <w:rPr>
                <w:sz w:val="24"/>
                <w:szCs w:val="24"/>
                <w:lang w:val="en-US"/>
              </w:rPr>
              <w:t xml:space="preserve">RAL 220 80 05, RAL 220 70 10, RAL 220 60 10, </w:t>
            </w:r>
          </w:p>
          <w:p w14:paraId="0CEA9D7B" w14:textId="77777777" w:rsidR="00D017FF" w:rsidRPr="000C40B3" w:rsidRDefault="00D017FF" w:rsidP="00D017FF">
            <w:pPr>
              <w:rPr>
                <w:sz w:val="24"/>
                <w:szCs w:val="24"/>
                <w:lang w:val="en-US"/>
              </w:rPr>
            </w:pPr>
            <w:r w:rsidRPr="000C40B3">
              <w:rPr>
                <w:sz w:val="24"/>
                <w:szCs w:val="24"/>
                <w:lang w:val="en-US"/>
              </w:rPr>
              <w:t xml:space="preserve">RAL 220 60 15, RAL 230 80 10, RAL 230 70 10, </w:t>
            </w:r>
          </w:p>
          <w:p w14:paraId="1FA84024" w14:textId="77777777" w:rsidR="00D017FF" w:rsidRPr="000C40B3" w:rsidRDefault="00D017FF" w:rsidP="00D017FF">
            <w:pPr>
              <w:rPr>
                <w:sz w:val="24"/>
                <w:szCs w:val="24"/>
              </w:rPr>
            </w:pPr>
            <w:r w:rsidRPr="000C40B3">
              <w:rPr>
                <w:sz w:val="24"/>
                <w:szCs w:val="24"/>
                <w:lang w:val="en-US"/>
              </w:rPr>
              <w:t>RAL</w:t>
            </w:r>
            <w:r w:rsidRPr="000C40B3">
              <w:rPr>
                <w:sz w:val="24"/>
                <w:szCs w:val="24"/>
              </w:rPr>
              <w:t xml:space="preserve"> 230 60 10, </w:t>
            </w:r>
            <w:r w:rsidRPr="000C40B3">
              <w:rPr>
                <w:sz w:val="24"/>
                <w:szCs w:val="24"/>
                <w:lang w:val="en-US"/>
              </w:rPr>
              <w:t>RAL</w:t>
            </w:r>
            <w:r w:rsidRPr="000C40B3">
              <w:rPr>
                <w:sz w:val="24"/>
                <w:szCs w:val="24"/>
              </w:rPr>
              <w:t xml:space="preserve"> 230 60 15  </w:t>
            </w:r>
          </w:p>
          <w:p w14:paraId="14B1715C" w14:textId="77777777" w:rsidR="00D017FF" w:rsidRPr="000C40B3" w:rsidRDefault="00D017FF" w:rsidP="00D017FF">
            <w:pPr>
              <w:rPr>
                <w:sz w:val="24"/>
                <w:szCs w:val="24"/>
              </w:rPr>
            </w:pPr>
          </w:p>
          <w:p w14:paraId="76568673" w14:textId="51137C1B" w:rsidR="00D017FF" w:rsidRPr="000C40B3" w:rsidRDefault="00D017FF" w:rsidP="00D017FF">
            <w:pPr>
              <w:rPr>
                <w:sz w:val="24"/>
                <w:szCs w:val="24"/>
              </w:rPr>
            </w:pPr>
            <w:r w:rsidRPr="000C40B3">
              <w:rPr>
                <w:sz w:val="24"/>
                <w:szCs w:val="24"/>
              </w:rPr>
              <w:lastRenderedPageBreak/>
              <w:t>1.1.3.2</w:t>
            </w:r>
            <w:r w:rsidR="00B47664" w:rsidRPr="000C40B3">
              <w:rPr>
                <w:sz w:val="24"/>
                <w:szCs w:val="24"/>
              </w:rPr>
              <w:t>.</w:t>
            </w:r>
            <w:r w:rsidRPr="000C40B3">
              <w:rPr>
                <w:sz w:val="24"/>
                <w:szCs w:val="24"/>
              </w:rPr>
              <w:t xml:space="preserve"> По цветовому стандарту международной системы </w:t>
            </w:r>
            <w:proofErr w:type="spellStart"/>
            <w:r w:rsidRPr="000C40B3">
              <w:rPr>
                <w:sz w:val="24"/>
                <w:szCs w:val="24"/>
                <w:lang w:val="en-US"/>
              </w:rPr>
              <w:t>RALClassic</w:t>
            </w:r>
            <w:proofErr w:type="spellEnd"/>
            <w:r w:rsidRPr="000C40B3">
              <w:rPr>
                <w:sz w:val="24"/>
                <w:szCs w:val="24"/>
              </w:rPr>
              <w:t>:</w:t>
            </w:r>
          </w:p>
          <w:p w14:paraId="7070D42C" w14:textId="77777777" w:rsidR="00D017FF" w:rsidRPr="000C40B3" w:rsidRDefault="00D017FF" w:rsidP="00D017FF">
            <w:pPr>
              <w:rPr>
                <w:sz w:val="24"/>
                <w:szCs w:val="24"/>
              </w:rPr>
            </w:pPr>
          </w:p>
          <w:p w14:paraId="3388997E" w14:textId="77777777" w:rsidR="00D017FF" w:rsidRPr="000C40B3" w:rsidRDefault="00D017FF" w:rsidP="00D017FF">
            <w:pPr>
              <w:rPr>
                <w:sz w:val="24"/>
                <w:szCs w:val="24"/>
                <w:lang w:val="en-US"/>
              </w:rPr>
            </w:pPr>
            <w:r w:rsidRPr="000C40B3">
              <w:rPr>
                <w:sz w:val="24"/>
                <w:szCs w:val="24"/>
                <w:lang w:val="en-US"/>
              </w:rPr>
              <w:t xml:space="preserve">RAL 1000, RAL 1002, RAL 1011, RAL 1013, RAL 1014, RAL 1019, RAL 1020, RAL 1035, RAL 1033, RAL 1036, RAL 7002, RAL 7003, RAL 7005, RAL 7006, RAL 7009, RAL 7015, RAL 7016, RAL 7022, RAL 7023, RAL 7033, RAL 7036, RAL 7037, RAL 7039, RAL 7038, RAL 7043, RAL 7048, RAL 8002, RAL 2024, RAL 8025  </w:t>
            </w:r>
          </w:p>
          <w:p w14:paraId="1A7533D8" w14:textId="77777777" w:rsidR="00D017FF" w:rsidRPr="000C40B3" w:rsidRDefault="00D017FF" w:rsidP="00D017FF">
            <w:pPr>
              <w:rPr>
                <w:sz w:val="24"/>
                <w:szCs w:val="24"/>
                <w:lang w:val="en-US"/>
              </w:rPr>
            </w:pPr>
            <w:r w:rsidRPr="000C40B3">
              <w:rPr>
                <w:sz w:val="24"/>
                <w:szCs w:val="24"/>
                <w:lang w:val="en-US"/>
              </w:rPr>
              <w:t xml:space="preserve"> </w:t>
            </w:r>
          </w:p>
          <w:p w14:paraId="1D529A5F" w14:textId="77777777" w:rsidR="00D017FF" w:rsidRPr="000C40B3" w:rsidRDefault="00D017FF" w:rsidP="00D017FF">
            <w:pPr>
              <w:rPr>
                <w:sz w:val="24"/>
                <w:szCs w:val="24"/>
                <w:lang w:val="en-US"/>
              </w:rPr>
            </w:pPr>
          </w:p>
          <w:p w14:paraId="04F8EB22" w14:textId="2187BDD8" w:rsidR="00D017FF" w:rsidRPr="000C40B3" w:rsidRDefault="00D017FF" w:rsidP="00D017FF">
            <w:pPr>
              <w:jc w:val="both"/>
              <w:rPr>
                <w:sz w:val="24"/>
                <w:szCs w:val="24"/>
              </w:rPr>
            </w:pPr>
            <w:r w:rsidRPr="000C40B3">
              <w:rPr>
                <w:sz w:val="24"/>
                <w:szCs w:val="24"/>
              </w:rPr>
              <w:t>1.1.4</w:t>
            </w:r>
            <w:r w:rsidR="00B47664" w:rsidRPr="000C40B3">
              <w:rPr>
                <w:sz w:val="24"/>
                <w:szCs w:val="24"/>
              </w:rPr>
              <w:t>.</w:t>
            </w:r>
            <w:r w:rsidRPr="000C40B3">
              <w:rPr>
                <w:sz w:val="24"/>
                <w:szCs w:val="24"/>
              </w:rPr>
              <w:t xml:space="preserve"> Фасады объектов капитального строительства выполняются с применением следующих цветовых решений из палитры акцентных цветов:</w:t>
            </w:r>
          </w:p>
          <w:p w14:paraId="5C6128CE" w14:textId="77777777" w:rsidR="00D017FF" w:rsidRPr="000C40B3" w:rsidRDefault="00D017FF" w:rsidP="00D017FF">
            <w:pPr>
              <w:jc w:val="both"/>
              <w:rPr>
                <w:sz w:val="24"/>
                <w:szCs w:val="24"/>
              </w:rPr>
            </w:pPr>
          </w:p>
          <w:p w14:paraId="16673C2F" w14:textId="2F85861A" w:rsidR="00D017FF" w:rsidRPr="000C40B3" w:rsidRDefault="00D017FF" w:rsidP="00D017FF">
            <w:pPr>
              <w:rPr>
                <w:sz w:val="24"/>
                <w:szCs w:val="24"/>
              </w:rPr>
            </w:pPr>
            <w:r w:rsidRPr="000C40B3">
              <w:rPr>
                <w:sz w:val="24"/>
                <w:szCs w:val="24"/>
              </w:rPr>
              <w:t>1.1.4.1</w:t>
            </w:r>
            <w:r w:rsidR="00B47664" w:rsidRPr="000C40B3">
              <w:rPr>
                <w:sz w:val="24"/>
                <w:szCs w:val="24"/>
              </w:rPr>
              <w:t>.</w:t>
            </w:r>
            <w:r w:rsidRPr="000C40B3">
              <w:rPr>
                <w:sz w:val="24"/>
                <w:szCs w:val="24"/>
              </w:rPr>
              <w:t xml:space="preserve"> По цветовому стандарту международной системы </w:t>
            </w:r>
            <w:proofErr w:type="spellStart"/>
            <w:r w:rsidRPr="000C40B3">
              <w:rPr>
                <w:sz w:val="24"/>
                <w:szCs w:val="24"/>
                <w:lang w:val="en-US"/>
              </w:rPr>
              <w:t>RALDesign</w:t>
            </w:r>
            <w:proofErr w:type="spellEnd"/>
            <w:r w:rsidRPr="000C40B3">
              <w:rPr>
                <w:sz w:val="24"/>
                <w:szCs w:val="24"/>
              </w:rPr>
              <w:t xml:space="preserve"> </w:t>
            </w:r>
            <w:r w:rsidRPr="000C40B3">
              <w:rPr>
                <w:sz w:val="24"/>
                <w:szCs w:val="24"/>
                <w:lang w:val="en-US"/>
              </w:rPr>
              <w:t>System</w:t>
            </w:r>
            <w:r w:rsidRPr="000C40B3">
              <w:rPr>
                <w:sz w:val="24"/>
                <w:szCs w:val="24"/>
              </w:rPr>
              <w:t xml:space="preserve"> </w:t>
            </w:r>
            <w:r w:rsidRPr="000C40B3">
              <w:rPr>
                <w:sz w:val="24"/>
                <w:szCs w:val="24"/>
                <w:lang w:val="en-US"/>
              </w:rPr>
              <w:t>plus</w:t>
            </w:r>
            <w:r w:rsidRPr="000C40B3">
              <w:rPr>
                <w:sz w:val="24"/>
                <w:szCs w:val="24"/>
              </w:rPr>
              <w:t>:</w:t>
            </w:r>
          </w:p>
          <w:p w14:paraId="117C8648" w14:textId="77777777" w:rsidR="00D017FF" w:rsidRPr="000C40B3" w:rsidRDefault="00D017FF" w:rsidP="00D017FF">
            <w:pPr>
              <w:rPr>
                <w:sz w:val="24"/>
                <w:szCs w:val="24"/>
              </w:rPr>
            </w:pPr>
          </w:p>
          <w:p w14:paraId="71383C43" w14:textId="77777777" w:rsidR="00D017FF" w:rsidRPr="000C40B3" w:rsidRDefault="00D017FF" w:rsidP="00D017FF">
            <w:pPr>
              <w:rPr>
                <w:sz w:val="24"/>
                <w:szCs w:val="24"/>
                <w:lang w:val="en-US"/>
              </w:rPr>
            </w:pPr>
            <w:r w:rsidRPr="000C40B3">
              <w:rPr>
                <w:sz w:val="24"/>
                <w:szCs w:val="24"/>
                <w:lang w:val="en-US"/>
              </w:rPr>
              <w:t xml:space="preserve">RAL 030 30 45, RAL 030 50 30, RAL 040 20 05, </w:t>
            </w:r>
          </w:p>
          <w:p w14:paraId="156CDAD1" w14:textId="77777777" w:rsidR="00D017FF" w:rsidRPr="000C40B3" w:rsidRDefault="00D017FF" w:rsidP="00D017FF">
            <w:pPr>
              <w:rPr>
                <w:sz w:val="24"/>
                <w:szCs w:val="24"/>
                <w:lang w:val="en-US"/>
              </w:rPr>
            </w:pPr>
            <w:r w:rsidRPr="000C40B3">
              <w:rPr>
                <w:sz w:val="24"/>
                <w:szCs w:val="24"/>
                <w:lang w:val="en-US"/>
              </w:rPr>
              <w:t xml:space="preserve">RAL 050 60 40, RAL 050 70 30, RAL 060 70 40, </w:t>
            </w:r>
          </w:p>
          <w:p w14:paraId="0C133CCD" w14:textId="77777777" w:rsidR="00D017FF" w:rsidRPr="000C40B3" w:rsidRDefault="00D017FF" w:rsidP="00D017FF">
            <w:pPr>
              <w:rPr>
                <w:sz w:val="24"/>
                <w:szCs w:val="24"/>
                <w:lang w:val="en-US"/>
              </w:rPr>
            </w:pPr>
            <w:r w:rsidRPr="000C40B3">
              <w:rPr>
                <w:sz w:val="24"/>
                <w:szCs w:val="24"/>
                <w:lang w:val="en-US"/>
              </w:rPr>
              <w:t xml:space="preserve">RAL 070 70 40, RAL 075 70 50, RAL 070 80 30, </w:t>
            </w:r>
          </w:p>
          <w:p w14:paraId="591032C7" w14:textId="77777777" w:rsidR="00D017FF" w:rsidRPr="000C40B3" w:rsidRDefault="00D017FF" w:rsidP="00D017FF">
            <w:pPr>
              <w:rPr>
                <w:sz w:val="24"/>
                <w:szCs w:val="24"/>
                <w:lang w:val="en-US"/>
              </w:rPr>
            </w:pPr>
            <w:r w:rsidRPr="000C40B3">
              <w:rPr>
                <w:sz w:val="24"/>
                <w:szCs w:val="24"/>
                <w:lang w:val="en-US"/>
              </w:rPr>
              <w:t xml:space="preserve">RAL 080 80 40, RAL 085 90 20, RAL 160 60 20, </w:t>
            </w:r>
          </w:p>
          <w:p w14:paraId="5D78DFDF" w14:textId="77777777" w:rsidR="00D017FF" w:rsidRPr="000C40B3" w:rsidRDefault="00D017FF" w:rsidP="00D017FF">
            <w:pPr>
              <w:rPr>
                <w:sz w:val="24"/>
                <w:szCs w:val="24"/>
                <w:lang w:val="en-US"/>
              </w:rPr>
            </w:pPr>
            <w:r w:rsidRPr="000C40B3">
              <w:rPr>
                <w:sz w:val="24"/>
                <w:szCs w:val="24"/>
                <w:lang w:val="en-US"/>
              </w:rPr>
              <w:t xml:space="preserve">RAL 180 40 15, RAL 210 70 10, RAL 220 80 10, </w:t>
            </w:r>
          </w:p>
          <w:p w14:paraId="01315737" w14:textId="77777777" w:rsidR="00D017FF" w:rsidRPr="000C40B3" w:rsidRDefault="00D017FF" w:rsidP="00D017FF">
            <w:pPr>
              <w:rPr>
                <w:sz w:val="24"/>
                <w:szCs w:val="24"/>
                <w:lang w:val="en-US"/>
              </w:rPr>
            </w:pPr>
            <w:r w:rsidRPr="000C40B3">
              <w:rPr>
                <w:sz w:val="24"/>
                <w:szCs w:val="24"/>
                <w:lang w:val="en-US"/>
              </w:rPr>
              <w:t xml:space="preserve">RAL 230 20 20, RAL 230 50 10, RAL 230 70 20, </w:t>
            </w:r>
          </w:p>
          <w:p w14:paraId="5CEB8D5B" w14:textId="77777777" w:rsidR="00D017FF" w:rsidRPr="000C40B3" w:rsidRDefault="00D017FF" w:rsidP="00D017FF">
            <w:pPr>
              <w:rPr>
                <w:sz w:val="24"/>
                <w:szCs w:val="24"/>
                <w:lang w:val="en-US"/>
              </w:rPr>
            </w:pPr>
            <w:r w:rsidRPr="000C40B3">
              <w:rPr>
                <w:sz w:val="24"/>
                <w:szCs w:val="24"/>
                <w:lang w:val="en-US"/>
              </w:rPr>
              <w:t xml:space="preserve">RAL 240 70 25, RAL 280 70 10, RAL 280 80 15, </w:t>
            </w:r>
          </w:p>
          <w:p w14:paraId="539AB4A0" w14:textId="77777777" w:rsidR="00D017FF" w:rsidRPr="000C40B3" w:rsidRDefault="00D017FF" w:rsidP="00D017FF">
            <w:pPr>
              <w:rPr>
                <w:sz w:val="24"/>
                <w:szCs w:val="24"/>
                <w:lang w:val="en-US"/>
              </w:rPr>
            </w:pPr>
            <w:r w:rsidRPr="000C40B3">
              <w:rPr>
                <w:sz w:val="24"/>
                <w:szCs w:val="24"/>
                <w:lang w:val="en-US"/>
              </w:rPr>
              <w:t xml:space="preserve">RAL 280 70 20, RAL 310 60 15, RAL 310 80 15, </w:t>
            </w:r>
          </w:p>
          <w:p w14:paraId="711037E3" w14:textId="77777777" w:rsidR="00D017FF" w:rsidRPr="000C40B3" w:rsidRDefault="00D017FF" w:rsidP="00D017FF">
            <w:pPr>
              <w:rPr>
                <w:sz w:val="24"/>
                <w:szCs w:val="24"/>
              </w:rPr>
            </w:pPr>
            <w:r w:rsidRPr="000C40B3">
              <w:rPr>
                <w:sz w:val="24"/>
                <w:szCs w:val="24"/>
                <w:lang w:val="en-US"/>
              </w:rPr>
              <w:t>RAL</w:t>
            </w:r>
            <w:r w:rsidRPr="000C40B3">
              <w:rPr>
                <w:sz w:val="24"/>
                <w:szCs w:val="24"/>
              </w:rPr>
              <w:t xml:space="preserve"> 100 90 40, </w:t>
            </w:r>
            <w:r w:rsidRPr="000C40B3">
              <w:rPr>
                <w:sz w:val="24"/>
                <w:szCs w:val="24"/>
                <w:lang w:val="en-US"/>
              </w:rPr>
              <w:t>RAL</w:t>
            </w:r>
            <w:r w:rsidRPr="000C40B3">
              <w:rPr>
                <w:sz w:val="24"/>
                <w:szCs w:val="24"/>
              </w:rPr>
              <w:t xml:space="preserve"> 110 90 35  </w:t>
            </w:r>
          </w:p>
          <w:p w14:paraId="163CF089" w14:textId="77777777" w:rsidR="00D017FF" w:rsidRPr="000C40B3" w:rsidRDefault="00D017FF" w:rsidP="00D017FF">
            <w:pPr>
              <w:rPr>
                <w:sz w:val="24"/>
                <w:szCs w:val="24"/>
              </w:rPr>
            </w:pPr>
          </w:p>
          <w:p w14:paraId="3AE46EFE" w14:textId="39C99994" w:rsidR="00D017FF" w:rsidRPr="000C40B3" w:rsidRDefault="00D017FF" w:rsidP="00D017FF">
            <w:pPr>
              <w:jc w:val="both"/>
              <w:rPr>
                <w:sz w:val="24"/>
                <w:szCs w:val="24"/>
              </w:rPr>
            </w:pPr>
            <w:r w:rsidRPr="000C40B3">
              <w:rPr>
                <w:sz w:val="24"/>
                <w:szCs w:val="24"/>
              </w:rPr>
              <w:t>1.1.4.2</w:t>
            </w:r>
            <w:r w:rsidR="00B47664" w:rsidRPr="000C40B3">
              <w:rPr>
                <w:sz w:val="24"/>
                <w:szCs w:val="24"/>
              </w:rPr>
              <w:t>.</w:t>
            </w:r>
            <w:r w:rsidRPr="000C40B3">
              <w:rPr>
                <w:sz w:val="24"/>
                <w:szCs w:val="24"/>
              </w:rPr>
              <w:t xml:space="preserve"> По цветовому стандарту международной системы </w:t>
            </w:r>
            <w:proofErr w:type="spellStart"/>
            <w:r w:rsidRPr="000C40B3">
              <w:rPr>
                <w:sz w:val="24"/>
                <w:szCs w:val="24"/>
                <w:lang w:val="en-US"/>
              </w:rPr>
              <w:t>RALClassic</w:t>
            </w:r>
            <w:proofErr w:type="spellEnd"/>
            <w:r w:rsidRPr="000C40B3">
              <w:rPr>
                <w:sz w:val="24"/>
                <w:szCs w:val="24"/>
              </w:rPr>
              <w:t>:</w:t>
            </w:r>
          </w:p>
          <w:p w14:paraId="6882DB17" w14:textId="77777777" w:rsidR="00D017FF" w:rsidRPr="000C40B3" w:rsidRDefault="00D017FF" w:rsidP="00D017FF">
            <w:pPr>
              <w:spacing w:line="276" w:lineRule="auto"/>
              <w:rPr>
                <w:sz w:val="24"/>
                <w:szCs w:val="24"/>
              </w:rPr>
            </w:pPr>
          </w:p>
          <w:p w14:paraId="7F1BF2DE" w14:textId="77777777" w:rsidR="00D017FF" w:rsidRPr="000C40B3" w:rsidRDefault="00D017FF" w:rsidP="00D017FF">
            <w:pPr>
              <w:spacing w:line="276" w:lineRule="auto"/>
              <w:rPr>
                <w:sz w:val="24"/>
                <w:szCs w:val="24"/>
                <w:lang w:val="en-US"/>
              </w:rPr>
            </w:pPr>
            <w:r w:rsidRPr="000C40B3">
              <w:rPr>
                <w:sz w:val="24"/>
                <w:szCs w:val="24"/>
                <w:lang w:val="en-US"/>
              </w:rPr>
              <w:t xml:space="preserve">RAL 1033, RAL 2001, RAL 2003, RAL 2012, RAL 2013, </w:t>
            </w:r>
          </w:p>
          <w:p w14:paraId="6E4135F7" w14:textId="77777777" w:rsidR="00D017FF" w:rsidRPr="000C40B3" w:rsidRDefault="00D017FF" w:rsidP="00D017FF">
            <w:pPr>
              <w:spacing w:line="276" w:lineRule="auto"/>
              <w:rPr>
                <w:sz w:val="24"/>
                <w:szCs w:val="24"/>
                <w:lang w:val="en-US"/>
              </w:rPr>
            </w:pPr>
            <w:r w:rsidRPr="000C40B3">
              <w:rPr>
                <w:sz w:val="24"/>
                <w:szCs w:val="24"/>
                <w:lang w:val="en-US"/>
              </w:rPr>
              <w:t xml:space="preserve">RAL 3003, RAL 3004, RAL 3005, RAL 3014, RAL 3022, RAL 3032, RAL 4001, RAL 4004, RAL 4005, RAL 4006, RAL 8001, RAL 8016, RAL 8017, RAL 8024, RAL 8022, RAL 8028, RAL 5000, RAL 5007, RAL 5012, RAL 5013, RAL 5014, RAL 5018, RAL 5019, RAL 5024, RAL 6004, RAL 6010, RAL 6011, RAL 6017, RAL 6012, RAL 6027, RAL 6028, RAL 6033, RAL 6036, RAL 9003, RAL 9017 </w:t>
            </w:r>
          </w:p>
          <w:p w14:paraId="56C046BB" w14:textId="77777777" w:rsidR="00D017FF" w:rsidRPr="000C40B3" w:rsidRDefault="00D017FF" w:rsidP="00D017FF">
            <w:pPr>
              <w:jc w:val="both"/>
              <w:rPr>
                <w:sz w:val="24"/>
                <w:szCs w:val="24"/>
                <w:lang w:val="en-US"/>
              </w:rPr>
            </w:pPr>
          </w:p>
          <w:p w14:paraId="29665378" w14:textId="5D6B39B2" w:rsidR="00D017FF" w:rsidRPr="000C40B3" w:rsidRDefault="00D017FF" w:rsidP="00D017FF">
            <w:pPr>
              <w:jc w:val="both"/>
              <w:rPr>
                <w:sz w:val="24"/>
                <w:szCs w:val="24"/>
              </w:rPr>
            </w:pPr>
            <w:r w:rsidRPr="000C40B3">
              <w:rPr>
                <w:sz w:val="24"/>
                <w:szCs w:val="24"/>
              </w:rPr>
              <w:t>1.1.5</w:t>
            </w:r>
            <w:r w:rsidR="00B47664" w:rsidRPr="000C40B3">
              <w:rPr>
                <w:sz w:val="24"/>
                <w:szCs w:val="24"/>
              </w:rPr>
              <w:t>.</w:t>
            </w:r>
            <w:r w:rsidRPr="000C40B3">
              <w:rPr>
                <w:sz w:val="24"/>
                <w:szCs w:val="24"/>
              </w:rPr>
              <w:t xml:space="preserve"> Допускается отклонение от перечня разрешенной цветовой палитры </w:t>
            </w:r>
            <w:r w:rsidRPr="000C40B3">
              <w:rPr>
                <w:sz w:val="24"/>
                <w:szCs w:val="24"/>
                <w:lang w:val="en-US"/>
              </w:rPr>
              <w:t>RAL</w:t>
            </w:r>
            <w:r w:rsidRPr="000C40B3">
              <w:rPr>
                <w:sz w:val="24"/>
                <w:szCs w:val="24"/>
              </w:rPr>
              <w:t xml:space="preserve">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559CECC6" w14:textId="42A1573C" w:rsidR="00D017FF" w:rsidRPr="000C40B3" w:rsidRDefault="00D017FF" w:rsidP="00D017FF">
            <w:pPr>
              <w:jc w:val="both"/>
              <w:rPr>
                <w:sz w:val="24"/>
                <w:szCs w:val="24"/>
              </w:rPr>
            </w:pPr>
            <w:r w:rsidRPr="000C40B3">
              <w:rPr>
                <w:sz w:val="24"/>
                <w:szCs w:val="24"/>
              </w:rPr>
              <w:t>1.1.6 Не допускается применять пигменты в составе натуральных материалов.</w:t>
            </w:r>
          </w:p>
          <w:p w14:paraId="00343B08" w14:textId="29BD35D4" w:rsidR="00D017FF" w:rsidRPr="000C40B3" w:rsidRDefault="00D017FF" w:rsidP="00D017FF">
            <w:pPr>
              <w:jc w:val="both"/>
              <w:rPr>
                <w:sz w:val="24"/>
                <w:szCs w:val="24"/>
              </w:rPr>
            </w:pPr>
            <w:r w:rsidRPr="000C40B3">
              <w:rPr>
                <w:sz w:val="24"/>
                <w:szCs w:val="24"/>
              </w:rPr>
              <w:t>1.1.7</w:t>
            </w:r>
            <w:r w:rsidR="00B47664" w:rsidRPr="000C40B3">
              <w:rPr>
                <w:sz w:val="24"/>
                <w:szCs w:val="24"/>
              </w:rPr>
              <w:t>.</w:t>
            </w:r>
            <w:r w:rsidRPr="000C40B3">
              <w:rPr>
                <w:sz w:val="24"/>
                <w:szCs w:val="24"/>
              </w:rPr>
              <w:t xml:space="preserve"> В случае применения для отделки стен объекта капитального строительства наружных стеновых панелей цвет </w:t>
            </w:r>
            <w:r w:rsidRPr="000C40B3">
              <w:rPr>
                <w:sz w:val="24"/>
                <w:szCs w:val="24"/>
              </w:rPr>
              <w:lastRenderedPageBreak/>
              <w:t>стыков наружных стеновой панелей должен соответствовать цвету панелей.</w:t>
            </w:r>
          </w:p>
          <w:p w14:paraId="6EC93FE0" w14:textId="223B4ED2" w:rsidR="00D017FF" w:rsidRPr="000C40B3" w:rsidRDefault="00D017FF" w:rsidP="00B47664">
            <w:pPr>
              <w:jc w:val="both"/>
              <w:rPr>
                <w:sz w:val="24"/>
                <w:szCs w:val="24"/>
              </w:rPr>
            </w:pPr>
            <w:r w:rsidRPr="000C40B3">
              <w:rPr>
                <w:sz w:val="24"/>
                <w:szCs w:val="24"/>
              </w:rPr>
              <w:t>1.1.8</w:t>
            </w:r>
            <w:r w:rsidR="00B47664" w:rsidRPr="000C40B3">
              <w:rPr>
                <w:sz w:val="24"/>
                <w:szCs w:val="24"/>
              </w:rPr>
              <w:t>.</w:t>
            </w:r>
            <w:r w:rsidRPr="000C40B3">
              <w:rPr>
                <w:sz w:val="24"/>
                <w:szCs w:val="24"/>
              </w:rPr>
              <w:t xml:space="preserve"> Цветовое решение крепления на видимых </w:t>
            </w:r>
            <w:proofErr w:type="spellStart"/>
            <w:r w:rsidRPr="000C40B3">
              <w:rPr>
                <w:sz w:val="24"/>
                <w:szCs w:val="24"/>
              </w:rPr>
              <w:t>кляммерах</w:t>
            </w:r>
            <w:proofErr w:type="spellEnd"/>
            <w:r w:rsidRPr="000C40B3">
              <w:rPr>
                <w:sz w:val="24"/>
                <w:szCs w:val="24"/>
              </w:rPr>
              <w:t xml:space="preserve"> должно</w:t>
            </w:r>
            <w:r w:rsidR="00B47664" w:rsidRPr="000C40B3">
              <w:rPr>
                <w:sz w:val="24"/>
                <w:szCs w:val="24"/>
              </w:rPr>
              <w:t xml:space="preserve"> </w:t>
            </w:r>
            <w:r w:rsidRPr="000C40B3">
              <w:rPr>
                <w:sz w:val="24"/>
                <w:szCs w:val="24"/>
              </w:rPr>
              <w:t>осуществляться в соответствии с одни</w:t>
            </w:r>
            <w:r w:rsidR="00B47664" w:rsidRPr="000C40B3">
              <w:rPr>
                <w:sz w:val="24"/>
                <w:szCs w:val="24"/>
              </w:rPr>
              <w:t xml:space="preserve">м из колеров </w:t>
            </w:r>
            <w:r w:rsidR="00B04A9B" w:rsidRPr="000C40B3">
              <w:rPr>
                <w:sz w:val="24"/>
                <w:szCs w:val="24"/>
              </w:rPr>
              <w:t>элементов</w:t>
            </w:r>
            <w:r w:rsidR="00B47664" w:rsidRPr="000C40B3">
              <w:rPr>
                <w:sz w:val="24"/>
                <w:szCs w:val="24"/>
              </w:rPr>
              <w:t xml:space="preserve"> </w:t>
            </w:r>
            <w:r w:rsidR="00B04A9B" w:rsidRPr="000C40B3">
              <w:rPr>
                <w:sz w:val="24"/>
                <w:szCs w:val="24"/>
              </w:rPr>
              <w:t xml:space="preserve">здания - </w:t>
            </w:r>
            <w:r w:rsidRPr="000C40B3">
              <w:rPr>
                <w:sz w:val="24"/>
                <w:szCs w:val="24"/>
              </w:rPr>
              <w:t>стен, перекрытий, элементов окон)</w:t>
            </w:r>
          </w:p>
        </w:tc>
      </w:tr>
      <w:tr w:rsidR="00D017FF" w:rsidRPr="0051659C" w14:paraId="6651C47B" w14:textId="77777777" w:rsidTr="00D017FF">
        <w:tc>
          <w:tcPr>
            <w:tcW w:w="1980" w:type="dxa"/>
            <w:vMerge/>
          </w:tcPr>
          <w:p w14:paraId="731F48A8" w14:textId="77777777" w:rsidR="00D017FF" w:rsidRPr="000C40B3" w:rsidRDefault="00D017FF" w:rsidP="00D017FF">
            <w:pPr>
              <w:pStyle w:val="s1"/>
              <w:spacing w:before="0" w:beforeAutospacing="0" w:after="0" w:afterAutospacing="0"/>
              <w:jc w:val="both"/>
            </w:pPr>
          </w:p>
        </w:tc>
        <w:tc>
          <w:tcPr>
            <w:tcW w:w="1417" w:type="dxa"/>
          </w:tcPr>
          <w:p w14:paraId="1233535D" w14:textId="66FB3C87" w:rsidR="00D017FF" w:rsidRPr="000C40B3" w:rsidRDefault="00D017FF" w:rsidP="00D017FF">
            <w:pPr>
              <w:pStyle w:val="s1"/>
              <w:spacing w:before="0" w:beforeAutospacing="0" w:after="0" w:afterAutospacing="0"/>
              <w:jc w:val="both"/>
            </w:pPr>
            <w:r w:rsidRPr="000C40B3">
              <w:t>1.2</w:t>
            </w:r>
            <w:r w:rsidR="00B47664" w:rsidRPr="000C40B3">
              <w:t>.</w:t>
            </w:r>
            <w:r w:rsidRPr="000C40B3">
              <w:t xml:space="preserve"> Окна</w:t>
            </w:r>
          </w:p>
        </w:tc>
        <w:tc>
          <w:tcPr>
            <w:tcW w:w="6231" w:type="dxa"/>
          </w:tcPr>
          <w:p w14:paraId="5611D3DA" w14:textId="77777777" w:rsidR="00D017FF" w:rsidRPr="000C40B3" w:rsidRDefault="00D017FF" w:rsidP="00D017FF">
            <w:pPr>
              <w:jc w:val="both"/>
              <w:rPr>
                <w:sz w:val="24"/>
                <w:szCs w:val="24"/>
              </w:rPr>
            </w:pPr>
            <w:r w:rsidRPr="000C40B3">
              <w:rPr>
                <w:sz w:val="24"/>
                <w:szCs w:val="24"/>
              </w:rPr>
              <w:t xml:space="preserve">1.2.1. Все элементы оконных блоков должны выполняться из единого материала (ПВХ, алюминий, дерево) в цветовой гамме согласно нижеперечисленного перечня по цветовому стандарту международной системы </w:t>
            </w:r>
            <w:proofErr w:type="spellStart"/>
            <w:r w:rsidRPr="000C40B3">
              <w:rPr>
                <w:sz w:val="24"/>
                <w:szCs w:val="24"/>
              </w:rPr>
              <w:t>RALClassic</w:t>
            </w:r>
            <w:proofErr w:type="spellEnd"/>
            <w:r w:rsidRPr="000C40B3">
              <w:rPr>
                <w:sz w:val="24"/>
                <w:szCs w:val="24"/>
              </w:rPr>
              <w:t>:</w:t>
            </w:r>
          </w:p>
          <w:p w14:paraId="04F92D76" w14:textId="77777777" w:rsidR="00D017FF" w:rsidRPr="000C40B3" w:rsidRDefault="00D017FF" w:rsidP="00D017FF">
            <w:pPr>
              <w:jc w:val="both"/>
              <w:rPr>
                <w:sz w:val="24"/>
                <w:szCs w:val="24"/>
                <w:lang w:val="en-US"/>
              </w:rPr>
            </w:pPr>
            <w:r w:rsidRPr="000C40B3">
              <w:rPr>
                <w:sz w:val="24"/>
                <w:szCs w:val="24"/>
                <w:lang w:val="en-US"/>
              </w:rPr>
              <w:t>RAL 8014, RAL 7021, RAL 1002, RAL 9010, RAL 7010, RAL 7011, RAL 7024, RAL 7026, RAL 7021, RAL 9011, RAL 9005.</w:t>
            </w:r>
          </w:p>
        </w:tc>
      </w:tr>
      <w:tr w:rsidR="00D017FF" w:rsidRPr="00D017FF" w14:paraId="68CA80A5" w14:textId="77777777" w:rsidTr="00B04A9B">
        <w:trPr>
          <w:trHeight w:val="5009"/>
        </w:trPr>
        <w:tc>
          <w:tcPr>
            <w:tcW w:w="1980" w:type="dxa"/>
            <w:vMerge/>
          </w:tcPr>
          <w:p w14:paraId="69EBA0DC" w14:textId="77777777" w:rsidR="00D017FF" w:rsidRPr="000C40B3" w:rsidRDefault="00D017FF" w:rsidP="00D017FF">
            <w:pPr>
              <w:pStyle w:val="s1"/>
              <w:spacing w:before="0" w:beforeAutospacing="0" w:after="0" w:afterAutospacing="0"/>
              <w:jc w:val="both"/>
              <w:rPr>
                <w:lang w:val="en-US"/>
              </w:rPr>
            </w:pPr>
          </w:p>
        </w:tc>
        <w:tc>
          <w:tcPr>
            <w:tcW w:w="1417" w:type="dxa"/>
          </w:tcPr>
          <w:p w14:paraId="0F8713A2" w14:textId="69B512B4" w:rsidR="00D017FF" w:rsidRPr="000C40B3" w:rsidRDefault="00D017FF" w:rsidP="00B47664">
            <w:pPr>
              <w:pStyle w:val="s1"/>
              <w:jc w:val="both"/>
            </w:pPr>
            <w:r w:rsidRPr="000C40B3">
              <w:t>1.3</w:t>
            </w:r>
            <w:r w:rsidR="00B47664" w:rsidRPr="000C40B3">
              <w:t>.</w:t>
            </w:r>
            <w:r w:rsidRPr="000C40B3">
              <w:t xml:space="preserve"> Цоколь</w:t>
            </w:r>
          </w:p>
        </w:tc>
        <w:tc>
          <w:tcPr>
            <w:tcW w:w="6231" w:type="dxa"/>
          </w:tcPr>
          <w:p w14:paraId="4C08DD0E" w14:textId="2A8B7CC9" w:rsidR="00D017FF" w:rsidRPr="000C40B3" w:rsidRDefault="00D017FF" w:rsidP="00D017FF">
            <w:pPr>
              <w:jc w:val="both"/>
              <w:rPr>
                <w:sz w:val="24"/>
                <w:szCs w:val="24"/>
              </w:rPr>
            </w:pPr>
            <w:r w:rsidRPr="000C40B3">
              <w:rPr>
                <w:sz w:val="24"/>
                <w:szCs w:val="24"/>
              </w:rPr>
              <w:t>1.3.1</w:t>
            </w:r>
            <w:r w:rsidR="00B47664" w:rsidRPr="000C40B3">
              <w:rPr>
                <w:sz w:val="24"/>
                <w:szCs w:val="24"/>
              </w:rPr>
              <w:t>.</w:t>
            </w:r>
            <w:r w:rsidRPr="000C40B3">
              <w:rPr>
                <w:sz w:val="24"/>
                <w:szCs w:val="24"/>
              </w:rPr>
              <w:t xml:space="preserve"> Цветовое решение цоколя должно соответствовать цвету одного из элементов фасада здания (стены, элементы окон) и определяться в соответствие с разрешенной к использованию цветовой палитры RAL.</w:t>
            </w:r>
          </w:p>
          <w:p w14:paraId="0B154C90" w14:textId="05A11A70" w:rsidR="00D017FF" w:rsidRPr="000C40B3" w:rsidRDefault="00D017FF" w:rsidP="00D017FF">
            <w:pPr>
              <w:jc w:val="both"/>
              <w:rPr>
                <w:sz w:val="24"/>
                <w:szCs w:val="24"/>
              </w:rPr>
            </w:pPr>
            <w:r w:rsidRPr="000C40B3">
              <w:rPr>
                <w:sz w:val="24"/>
                <w:szCs w:val="24"/>
              </w:rPr>
              <w:t>1.3.2</w:t>
            </w:r>
            <w:r w:rsidR="00B47664" w:rsidRPr="000C40B3">
              <w:rPr>
                <w:sz w:val="24"/>
                <w:szCs w:val="24"/>
              </w:rPr>
              <w:t>.</w:t>
            </w:r>
            <w:r w:rsidRPr="000C40B3">
              <w:rPr>
                <w:sz w:val="24"/>
                <w:szCs w:val="24"/>
              </w:rPr>
              <w:t xml:space="preserve">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4B26E80F" w14:textId="006D0A97" w:rsidR="00D017FF" w:rsidRPr="000C40B3" w:rsidRDefault="00D017FF" w:rsidP="00D017FF">
            <w:pPr>
              <w:jc w:val="both"/>
              <w:rPr>
                <w:sz w:val="24"/>
                <w:szCs w:val="24"/>
              </w:rPr>
            </w:pPr>
            <w:r w:rsidRPr="000C40B3">
              <w:rPr>
                <w:sz w:val="24"/>
                <w:szCs w:val="24"/>
              </w:rPr>
              <w:t>1.3.3</w:t>
            </w:r>
            <w:r w:rsidR="00B47664" w:rsidRPr="000C40B3">
              <w:rPr>
                <w:sz w:val="24"/>
                <w:szCs w:val="24"/>
              </w:rPr>
              <w:t>.</w:t>
            </w:r>
            <w:r w:rsidRPr="000C40B3">
              <w:rPr>
                <w:sz w:val="24"/>
                <w:szCs w:val="24"/>
              </w:rPr>
              <w:t xml:space="preserve"> Не допускается применение цветовых пигментов в составе натуральных материалов. </w:t>
            </w:r>
          </w:p>
          <w:p w14:paraId="2EA166AF" w14:textId="5C9922DB" w:rsidR="00D017FF" w:rsidRPr="000C40B3" w:rsidRDefault="00D017FF" w:rsidP="00D017FF">
            <w:pPr>
              <w:jc w:val="both"/>
              <w:rPr>
                <w:sz w:val="24"/>
                <w:szCs w:val="24"/>
              </w:rPr>
            </w:pPr>
            <w:r w:rsidRPr="000C40B3">
              <w:rPr>
                <w:sz w:val="24"/>
                <w:szCs w:val="24"/>
              </w:rPr>
              <w:t>1.3.4</w:t>
            </w:r>
            <w:r w:rsidR="00B47664" w:rsidRPr="000C40B3">
              <w:rPr>
                <w:sz w:val="24"/>
                <w:szCs w:val="24"/>
              </w:rPr>
              <w:t>.</w:t>
            </w:r>
            <w:r w:rsidRPr="000C40B3">
              <w:rPr>
                <w:sz w:val="24"/>
                <w:szCs w:val="24"/>
              </w:rPr>
              <w:t xml:space="preserve"> В случае применения для отделки цоколя наружных стеновых панелей цвет стыков наружных стеновой панелей должен соответствовать цвету панелей.</w:t>
            </w:r>
          </w:p>
          <w:p w14:paraId="23615A1B" w14:textId="4B4D68F6" w:rsidR="00D017FF" w:rsidRPr="000C40B3" w:rsidRDefault="00D017FF" w:rsidP="00B04A9B">
            <w:pPr>
              <w:pStyle w:val="s1"/>
              <w:spacing w:before="0" w:beforeAutospacing="0" w:after="0" w:afterAutospacing="0"/>
              <w:jc w:val="both"/>
            </w:pPr>
            <w:r w:rsidRPr="000C40B3">
              <w:t>1.3.5</w:t>
            </w:r>
            <w:r w:rsidR="00B47664" w:rsidRPr="000C40B3">
              <w:t>.</w:t>
            </w:r>
            <w:r w:rsidRPr="000C40B3">
              <w:t xml:space="preserve"> В случае применения для отделки цоколя материалов с креплением на видимых </w:t>
            </w:r>
            <w:proofErr w:type="spellStart"/>
            <w:r w:rsidRPr="000C40B3">
              <w:t>кляммерах</w:t>
            </w:r>
            <w:proofErr w:type="spellEnd"/>
            <w:r w:rsidRPr="000C40B3">
              <w:t xml:space="preserve"> цвет </w:t>
            </w:r>
            <w:proofErr w:type="spellStart"/>
            <w:r w:rsidRPr="000C40B3">
              <w:t>кляммеров</w:t>
            </w:r>
            <w:proofErr w:type="spellEnd"/>
            <w:r w:rsidRPr="000C40B3">
              <w:t xml:space="preserve"> должен соответствовать цвету материала отделки цоколя.</w:t>
            </w:r>
          </w:p>
        </w:tc>
      </w:tr>
      <w:tr w:rsidR="00D017FF" w:rsidRPr="00D017FF" w14:paraId="60272FA9" w14:textId="77777777" w:rsidTr="00D017FF">
        <w:tc>
          <w:tcPr>
            <w:tcW w:w="1980" w:type="dxa"/>
            <w:vMerge/>
          </w:tcPr>
          <w:p w14:paraId="3BB6202F" w14:textId="77777777" w:rsidR="00D017FF" w:rsidRPr="000C40B3" w:rsidRDefault="00D017FF" w:rsidP="00D017FF">
            <w:pPr>
              <w:pStyle w:val="s1"/>
              <w:spacing w:before="0" w:beforeAutospacing="0" w:after="0" w:afterAutospacing="0"/>
              <w:jc w:val="both"/>
            </w:pPr>
          </w:p>
        </w:tc>
        <w:tc>
          <w:tcPr>
            <w:tcW w:w="1417" w:type="dxa"/>
          </w:tcPr>
          <w:p w14:paraId="54FD6BF6" w14:textId="5197D4FB" w:rsidR="00D017FF" w:rsidRPr="000C40B3" w:rsidRDefault="00D017FF" w:rsidP="00D017FF">
            <w:pPr>
              <w:pStyle w:val="s1"/>
              <w:spacing w:before="0" w:beforeAutospacing="0" w:after="0" w:afterAutospacing="0"/>
              <w:jc w:val="both"/>
            </w:pPr>
            <w:r w:rsidRPr="000C40B3">
              <w:t>1.4</w:t>
            </w:r>
            <w:r w:rsidR="00B47664" w:rsidRPr="000C40B3">
              <w:t>.</w:t>
            </w:r>
            <w:r w:rsidRPr="000C40B3">
              <w:t xml:space="preserve"> Кровля</w:t>
            </w:r>
          </w:p>
        </w:tc>
        <w:tc>
          <w:tcPr>
            <w:tcW w:w="6231" w:type="dxa"/>
          </w:tcPr>
          <w:p w14:paraId="1923A1BF" w14:textId="6C3906F5" w:rsidR="00D017FF" w:rsidRPr="000C40B3" w:rsidRDefault="00D017FF" w:rsidP="00D017FF">
            <w:pPr>
              <w:jc w:val="both"/>
              <w:rPr>
                <w:sz w:val="24"/>
                <w:szCs w:val="24"/>
              </w:rPr>
            </w:pPr>
            <w:r w:rsidRPr="000C40B3">
              <w:rPr>
                <w:sz w:val="24"/>
                <w:szCs w:val="24"/>
              </w:rPr>
              <w:t>1.4.1</w:t>
            </w:r>
            <w:r w:rsidR="00B47664" w:rsidRPr="000C40B3">
              <w:rPr>
                <w:sz w:val="24"/>
                <w:szCs w:val="24"/>
              </w:rPr>
              <w:t>.</w:t>
            </w:r>
            <w:r w:rsidRPr="000C40B3">
              <w:rPr>
                <w:sz w:val="24"/>
                <w:szCs w:val="24"/>
              </w:rPr>
              <w:t xml:space="preserve"> Цвет покрытия кровли необходимо определять из нижеперечисленного перечня по цветовому стандарту международной системы </w:t>
            </w:r>
            <w:proofErr w:type="spellStart"/>
            <w:r w:rsidRPr="000C40B3">
              <w:rPr>
                <w:sz w:val="24"/>
                <w:szCs w:val="24"/>
              </w:rPr>
              <w:t>RALClassic</w:t>
            </w:r>
            <w:proofErr w:type="spellEnd"/>
            <w:r w:rsidRPr="000C40B3">
              <w:rPr>
                <w:sz w:val="24"/>
                <w:szCs w:val="24"/>
              </w:rPr>
              <w:t>:</w:t>
            </w:r>
          </w:p>
          <w:p w14:paraId="0700ED03" w14:textId="77777777" w:rsidR="00D017FF" w:rsidRPr="000C40B3" w:rsidRDefault="00D017FF" w:rsidP="00D017FF">
            <w:pPr>
              <w:jc w:val="both"/>
              <w:rPr>
                <w:sz w:val="24"/>
                <w:szCs w:val="24"/>
              </w:rPr>
            </w:pPr>
          </w:p>
          <w:p w14:paraId="499150A6" w14:textId="77777777" w:rsidR="00D017FF" w:rsidRPr="000C40B3" w:rsidRDefault="00D017FF" w:rsidP="00D017FF">
            <w:pPr>
              <w:rPr>
                <w:sz w:val="24"/>
                <w:szCs w:val="24"/>
                <w:lang w:val="en-US"/>
              </w:rPr>
            </w:pPr>
            <w:r w:rsidRPr="000C40B3">
              <w:rPr>
                <w:sz w:val="24"/>
                <w:szCs w:val="24"/>
                <w:lang w:val="en-US"/>
              </w:rPr>
              <w:t xml:space="preserve">RAL 3005, RAL 3007, RAL 9006, RAL 8004, RAL 8011, RAL 8028, RAL 7021, RAL 7024, RAL 7045, RAL 9006, </w:t>
            </w:r>
          </w:p>
          <w:p w14:paraId="66CFD1DC" w14:textId="77777777" w:rsidR="00D017FF" w:rsidRPr="000C40B3" w:rsidRDefault="00D017FF" w:rsidP="00D017FF">
            <w:pPr>
              <w:rPr>
                <w:sz w:val="24"/>
                <w:szCs w:val="24"/>
              </w:rPr>
            </w:pPr>
            <w:r w:rsidRPr="000C40B3">
              <w:rPr>
                <w:sz w:val="24"/>
                <w:szCs w:val="24"/>
              </w:rPr>
              <w:t>RAL 9011</w:t>
            </w:r>
          </w:p>
          <w:p w14:paraId="4DB2D1CB" w14:textId="100E8590" w:rsidR="00D017FF" w:rsidRPr="000C40B3" w:rsidRDefault="00D017FF" w:rsidP="00D017FF">
            <w:pPr>
              <w:pStyle w:val="s1"/>
              <w:spacing w:before="0" w:beforeAutospacing="0" w:after="0" w:afterAutospacing="0"/>
              <w:jc w:val="both"/>
            </w:pPr>
            <w:r w:rsidRPr="000C40B3">
              <w:t>1.4.2</w:t>
            </w:r>
            <w:r w:rsidR="00B47664" w:rsidRPr="000C40B3">
              <w:t>.</w:t>
            </w:r>
            <w:r w:rsidRPr="000C40B3">
              <w:t xml:space="preserve"> Все элементы кровли необходимо выполнять в едином цветовом решении.</w:t>
            </w:r>
          </w:p>
        </w:tc>
      </w:tr>
      <w:tr w:rsidR="00D017FF" w:rsidRPr="00D017FF" w14:paraId="788592DE" w14:textId="77777777" w:rsidTr="00D017FF">
        <w:tc>
          <w:tcPr>
            <w:tcW w:w="1980" w:type="dxa"/>
            <w:vMerge/>
          </w:tcPr>
          <w:p w14:paraId="5A5C5B35" w14:textId="77777777" w:rsidR="00D017FF" w:rsidRPr="000C40B3" w:rsidRDefault="00D017FF" w:rsidP="00D017FF">
            <w:pPr>
              <w:pStyle w:val="s1"/>
              <w:spacing w:before="0" w:beforeAutospacing="0" w:after="0" w:afterAutospacing="0"/>
              <w:jc w:val="both"/>
            </w:pPr>
          </w:p>
        </w:tc>
        <w:tc>
          <w:tcPr>
            <w:tcW w:w="1417" w:type="dxa"/>
          </w:tcPr>
          <w:p w14:paraId="2423E0EA" w14:textId="5FE4F0C2" w:rsidR="00D017FF" w:rsidRPr="000C40B3" w:rsidRDefault="00D017FF" w:rsidP="00D017FF">
            <w:pPr>
              <w:pStyle w:val="s1"/>
              <w:spacing w:before="0" w:beforeAutospacing="0" w:after="0" w:afterAutospacing="0"/>
              <w:jc w:val="both"/>
            </w:pPr>
            <w:r w:rsidRPr="000C40B3">
              <w:t>1.5</w:t>
            </w:r>
            <w:r w:rsidR="00B47664" w:rsidRPr="000C40B3">
              <w:t>.</w:t>
            </w:r>
            <w:r w:rsidRPr="000C40B3">
              <w:t xml:space="preserve"> Элементы входных групп</w:t>
            </w:r>
          </w:p>
        </w:tc>
        <w:tc>
          <w:tcPr>
            <w:tcW w:w="6231" w:type="dxa"/>
          </w:tcPr>
          <w:p w14:paraId="0F7830A0" w14:textId="479EE2F8" w:rsidR="00D017FF" w:rsidRPr="000C40B3" w:rsidRDefault="00D017FF" w:rsidP="00D017FF">
            <w:pPr>
              <w:jc w:val="both"/>
              <w:rPr>
                <w:sz w:val="24"/>
                <w:szCs w:val="24"/>
              </w:rPr>
            </w:pPr>
            <w:r w:rsidRPr="000C40B3">
              <w:rPr>
                <w:sz w:val="24"/>
                <w:szCs w:val="24"/>
              </w:rPr>
              <w:t>1.5.1</w:t>
            </w:r>
            <w:r w:rsidR="00B47664" w:rsidRPr="000C40B3">
              <w:rPr>
                <w:sz w:val="24"/>
                <w:szCs w:val="24"/>
              </w:rPr>
              <w:t>.</w:t>
            </w:r>
            <w:r w:rsidRPr="000C40B3">
              <w:rPr>
                <w:sz w:val="24"/>
                <w:szCs w:val="24"/>
              </w:rPr>
              <w:t xml:space="preserve"> Цветовое решение входных групп необходимо определять в соответствии с цветом отделки одного из элементов фасада здания с возможным добавлением акцентных оттенков, указанных в п. 1.1.4 данной таблицы.</w:t>
            </w:r>
          </w:p>
          <w:p w14:paraId="10EE25C5" w14:textId="249A7F99" w:rsidR="00D017FF" w:rsidRPr="000C40B3" w:rsidRDefault="00D017FF" w:rsidP="00D017FF">
            <w:pPr>
              <w:jc w:val="both"/>
              <w:rPr>
                <w:sz w:val="24"/>
                <w:szCs w:val="24"/>
              </w:rPr>
            </w:pPr>
            <w:r w:rsidRPr="000C40B3">
              <w:rPr>
                <w:sz w:val="24"/>
                <w:szCs w:val="24"/>
              </w:rPr>
              <w:t>1.5.2</w:t>
            </w:r>
            <w:r w:rsidR="00B47664" w:rsidRPr="000C40B3">
              <w:rPr>
                <w:sz w:val="24"/>
                <w:szCs w:val="24"/>
              </w:rPr>
              <w:t>.</w:t>
            </w:r>
            <w:r w:rsidRPr="000C40B3">
              <w:rPr>
                <w:sz w:val="24"/>
                <w:szCs w:val="24"/>
              </w:rPr>
              <w:t xml:space="preserve"> Допускается отклонение от перечня разрешенной цветовой палитры RAL при использовании натуральных материалов (кирпич, гранит и др.), а также имитирующих натуральные материалы. Цвет материалов, имитирующих натуральные, должен совпадать с цветом аналогичного натурального материала.</w:t>
            </w:r>
          </w:p>
          <w:p w14:paraId="1B2BC086" w14:textId="75B3B3A0" w:rsidR="00D017FF" w:rsidRPr="000C40B3" w:rsidRDefault="00D017FF" w:rsidP="00D017FF">
            <w:pPr>
              <w:jc w:val="both"/>
              <w:rPr>
                <w:sz w:val="24"/>
                <w:szCs w:val="24"/>
              </w:rPr>
            </w:pPr>
            <w:r w:rsidRPr="000C40B3">
              <w:rPr>
                <w:sz w:val="24"/>
                <w:szCs w:val="24"/>
              </w:rPr>
              <w:lastRenderedPageBreak/>
              <w:t>1.5.3</w:t>
            </w:r>
            <w:r w:rsidR="00B47664" w:rsidRPr="000C40B3">
              <w:rPr>
                <w:sz w:val="24"/>
                <w:szCs w:val="24"/>
              </w:rPr>
              <w:t>.</w:t>
            </w:r>
            <w:r w:rsidRPr="000C40B3">
              <w:rPr>
                <w:sz w:val="24"/>
                <w:szCs w:val="24"/>
              </w:rPr>
              <w:t xml:space="preserve"> Не допускается применение цветовых пигментов в составе натуральных материалов.</w:t>
            </w:r>
          </w:p>
        </w:tc>
      </w:tr>
      <w:tr w:rsidR="00D017FF" w:rsidRPr="0051659C" w14:paraId="5380E17A" w14:textId="77777777" w:rsidTr="00D017FF">
        <w:tc>
          <w:tcPr>
            <w:tcW w:w="1980" w:type="dxa"/>
            <w:vMerge/>
          </w:tcPr>
          <w:p w14:paraId="376045B6" w14:textId="77777777" w:rsidR="00D017FF" w:rsidRPr="000C40B3" w:rsidRDefault="00D017FF" w:rsidP="00D017FF">
            <w:pPr>
              <w:pStyle w:val="s1"/>
              <w:spacing w:before="0" w:beforeAutospacing="0" w:after="0" w:afterAutospacing="0"/>
              <w:jc w:val="both"/>
            </w:pPr>
          </w:p>
        </w:tc>
        <w:tc>
          <w:tcPr>
            <w:tcW w:w="1417" w:type="dxa"/>
          </w:tcPr>
          <w:p w14:paraId="035F22B9" w14:textId="5BB839F9" w:rsidR="00D017FF" w:rsidRPr="000C40B3" w:rsidRDefault="00D017FF" w:rsidP="00D017FF">
            <w:pPr>
              <w:pStyle w:val="s1"/>
              <w:spacing w:before="0" w:beforeAutospacing="0" w:after="0" w:afterAutospacing="0"/>
              <w:jc w:val="both"/>
            </w:pPr>
            <w:r w:rsidRPr="000C40B3">
              <w:t>1.6</w:t>
            </w:r>
            <w:r w:rsidR="00B47664" w:rsidRPr="000C40B3">
              <w:t>.</w:t>
            </w:r>
            <w:r w:rsidRPr="000C40B3">
              <w:t xml:space="preserve"> Ограждение </w:t>
            </w:r>
          </w:p>
        </w:tc>
        <w:tc>
          <w:tcPr>
            <w:tcW w:w="6231" w:type="dxa"/>
          </w:tcPr>
          <w:p w14:paraId="73C3D13F" w14:textId="1F7133F6" w:rsidR="00D017FF" w:rsidRPr="000C40B3" w:rsidRDefault="00D017FF" w:rsidP="00D017FF">
            <w:pPr>
              <w:jc w:val="both"/>
              <w:rPr>
                <w:sz w:val="24"/>
                <w:szCs w:val="24"/>
              </w:rPr>
            </w:pPr>
            <w:r w:rsidRPr="000C40B3">
              <w:rPr>
                <w:sz w:val="24"/>
                <w:szCs w:val="24"/>
              </w:rPr>
              <w:t>1.6.1</w:t>
            </w:r>
            <w:r w:rsidR="00B47664" w:rsidRPr="000C40B3">
              <w:rPr>
                <w:sz w:val="24"/>
                <w:szCs w:val="24"/>
              </w:rPr>
              <w:t>.</w:t>
            </w:r>
            <w:r w:rsidRPr="000C40B3">
              <w:rPr>
                <w:sz w:val="24"/>
                <w:szCs w:val="24"/>
              </w:rPr>
              <w:t xml:space="preserve"> Цветовое решение элементов ограждений парапетов и прочих, а также балконов и лоджий для объектов капитального строительства с разрешенным видом использования «гостиничное обслуживание 4.7» необходимо определять из нижеперечисленного перечня цветовой палитрой по цветовому стандарту международной системы </w:t>
            </w:r>
            <w:proofErr w:type="spellStart"/>
            <w:r w:rsidRPr="000C40B3">
              <w:rPr>
                <w:sz w:val="24"/>
                <w:szCs w:val="24"/>
              </w:rPr>
              <w:t>RALClassic</w:t>
            </w:r>
            <w:proofErr w:type="spellEnd"/>
            <w:r w:rsidRPr="000C40B3">
              <w:rPr>
                <w:sz w:val="24"/>
                <w:szCs w:val="24"/>
              </w:rPr>
              <w:t>:</w:t>
            </w:r>
          </w:p>
          <w:p w14:paraId="3A3F4703" w14:textId="77777777" w:rsidR="00D017FF" w:rsidRPr="000C40B3" w:rsidRDefault="00D017FF" w:rsidP="00D017FF">
            <w:pPr>
              <w:jc w:val="both"/>
              <w:rPr>
                <w:sz w:val="24"/>
                <w:szCs w:val="24"/>
              </w:rPr>
            </w:pPr>
          </w:p>
          <w:p w14:paraId="289411F0" w14:textId="77777777" w:rsidR="00D017FF" w:rsidRPr="000C40B3" w:rsidRDefault="00D017FF" w:rsidP="00D017FF">
            <w:pPr>
              <w:jc w:val="both"/>
              <w:rPr>
                <w:sz w:val="24"/>
                <w:szCs w:val="24"/>
                <w:lang w:val="en-US"/>
              </w:rPr>
            </w:pPr>
            <w:r w:rsidRPr="000C40B3">
              <w:rPr>
                <w:sz w:val="24"/>
                <w:szCs w:val="24"/>
                <w:lang w:val="en-US"/>
              </w:rPr>
              <w:t>RAL 9005, RAL 7016, RAL 7024, RAL 7005, RAL 7004, RAL 9006, RAL 9010, RAL 9001, RAL 7032, RAL 1019, RAL 8028, RAL 8017, RAL 6020, RAL 6003, RAL 7035, RAL 7045, RAL 9011, RAL 7021.</w:t>
            </w:r>
          </w:p>
        </w:tc>
      </w:tr>
      <w:tr w:rsidR="00D017FF" w:rsidRPr="00D017FF" w14:paraId="2B5C4081" w14:textId="77777777" w:rsidTr="00D017FF">
        <w:tc>
          <w:tcPr>
            <w:tcW w:w="1980" w:type="dxa"/>
            <w:vMerge w:val="restart"/>
          </w:tcPr>
          <w:p w14:paraId="1256F57E" w14:textId="77777777" w:rsidR="00D017FF" w:rsidRPr="000C40B3" w:rsidRDefault="00D017FF" w:rsidP="00D017FF">
            <w:pPr>
              <w:jc w:val="both"/>
              <w:rPr>
                <w:sz w:val="24"/>
                <w:szCs w:val="24"/>
              </w:rPr>
            </w:pPr>
            <w:r w:rsidRPr="000C40B3">
              <w:rPr>
                <w:sz w:val="24"/>
                <w:szCs w:val="24"/>
              </w:rPr>
              <w:t>2.Требования к отделочным и (или) строительным материалам объектов капитального строительства</w:t>
            </w:r>
          </w:p>
        </w:tc>
        <w:tc>
          <w:tcPr>
            <w:tcW w:w="1417" w:type="dxa"/>
          </w:tcPr>
          <w:p w14:paraId="2D149307" w14:textId="39603FE4" w:rsidR="00D017FF" w:rsidRPr="000C40B3" w:rsidRDefault="00D017FF" w:rsidP="00D017FF">
            <w:pPr>
              <w:jc w:val="both"/>
              <w:rPr>
                <w:sz w:val="24"/>
                <w:szCs w:val="24"/>
              </w:rPr>
            </w:pPr>
            <w:r w:rsidRPr="000C40B3">
              <w:rPr>
                <w:sz w:val="24"/>
                <w:szCs w:val="24"/>
              </w:rPr>
              <w:t>2.1</w:t>
            </w:r>
            <w:r w:rsidR="00B47664" w:rsidRPr="000C40B3">
              <w:rPr>
                <w:sz w:val="24"/>
                <w:szCs w:val="24"/>
              </w:rPr>
              <w:t>.</w:t>
            </w:r>
            <w:r w:rsidRPr="000C40B3">
              <w:rPr>
                <w:sz w:val="24"/>
                <w:szCs w:val="24"/>
              </w:rPr>
              <w:t xml:space="preserve"> Стены</w:t>
            </w:r>
          </w:p>
        </w:tc>
        <w:tc>
          <w:tcPr>
            <w:tcW w:w="6231" w:type="dxa"/>
          </w:tcPr>
          <w:p w14:paraId="09594C7D" w14:textId="5D6A9610" w:rsidR="00D017FF" w:rsidRPr="000C40B3" w:rsidRDefault="00D017FF" w:rsidP="00D017FF">
            <w:pPr>
              <w:jc w:val="both"/>
              <w:rPr>
                <w:sz w:val="24"/>
                <w:szCs w:val="24"/>
              </w:rPr>
            </w:pPr>
            <w:r w:rsidRPr="000C40B3">
              <w:rPr>
                <w:sz w:val="24"/>
                <w:szCs w:val="24"/>
              </w:rPr>
              <w:t>2.1.1</w:t>
            </w:r>
            <w:r w:rsidR="00B47664" w:rsidRPr="000C40B3">
              <w:rPr>
                <w:sz w:val="24"/>
                <w:szCs w:val="24"/>
              </w:rPr>
              <w:t>.</w:t>
            </w:r>
            <w:r w:rsidRPr="000C40B3">
              <w:rPr>
                <w:sz w:val="24"/>
                <w:szCs w:val="24"/>
              </w:rPr>
              <w:t xml:space="preserve"> Не допускается использовать в качестве облицовки стен фасада: глянцевые </w:t>
            </w:r>
            <w:proofErr w:type="spellStart"/>
            <w:r w:rsidRPr="000C40B3">
              <w:rPr>
                <w:sz w:val="24"/>
                <w:szCs w:val="24"/>
              </w:rPr>
              <w:t>керамогранитные</w:t>
            </w:r>
            <w:proofErr w:type="spellEnd"/>
            <w:r w:rsidRPr="000C40B3">
              <w:rPr>
                <w:sz w:val="24"/>
                <w:szCs w:val="24"/>
              </w:rPr>
              <w:t xml:space="preserve"> плиты, самоклеящуюся пленку, металлический и пластиковый (виниловый) </w:t>
            </w:r>
            <w:proofErr w:type="spellStart"/>
            <w:r w:rsidRPr="000C40B3">
              <w:rPr>
                <w:sz w:val="24"/>
                <w:szCs w:val="24"/>
              </w:rPr>
              <w:t>сайдинг</w:t>
            </w:r>
            <w:proofErr w:type="spellEnd"/>
            <w:r w:rsidRPr="000C40B3">
              <w:rPr>
                <w:sz w:val="24"/>
                <w:szCs w:val="24"/>
              </w:rPr>
              <w:t xml:space="preserve">, асбестоцементный лист, панели ПВХ, </w:t>
            </w:r>
            <w:proofErr w:type="spellStart"/>
            <w:r w:rsidRPr="000C40B3">
              <w:rPr>
                <w:sz w:val="24"/>
                <w:szCs w:val="24"/>
              </w:rPr>
              <w:t>стекломагнезитовый</w:t>
            </w:r>
            <w:proofErr w:type="spellEnd"/>
            <w:r w:rsidRPr="000C40B3">
              <w:rPr>
                <w:sz w:val="24"/>
                <w:szCs w:val="24"/>
              </w:rPr>
              <w:t xml:space="preserve"> лист.</w:t>
            </w:r>
          </w:p>
          <w:p w14:paraId="41D7FBD3" w14:textId="3FB62691" w:rsidR="00D017FF" w:rsidRPr="000C40B3" w:rsidRDefault="00D017FF" w:rsidP="00D017FF">
            <w:pPr>
              <w:jc w:val="both"/>
              <w:rPr>
                <w:sz w:val="24"/>
                <w:szCs w:val="24"/>
              </w:rPr>
            </w:pPr>
            <w:r w:rsidRPr="000C40B3">
              <w:rPr>
                <w:sz w:val="24"/>
                <w:szCs w:val="24"/>
              </w:rPr>
              <w:t>2.1.2</w:t>
            </w:r>
            <w:r w:rsidR="00B47664" w:rsidRPr="000C40B3">
              <w:rPr>
                <w:sz w:val="24"/>
                <w:szCs w:val="24"/>
              </w:rPr>
              <w:t>.</w:t>
            </w:r>
            <w:r w:rsidRPr="000C40B3">
              <w:rPr>
                <w:sz w:val="24"/>
                <w:szCs w:val="24"/>
              </w:rPr>
              <w:t xml:space="preserve"> В случае использования двух и более типов материала один материал должен быть основным и занимать не менее 60 % от площади фасадов, при применении профилированного листа не более 40% от площади фасада.</w:t>
            </w:r>
          </w:p>
          <w:p w14:paraId="15E4B222" w14:textId="02B6DBB1" w:rsidR="00D017FF" w:rsidRPr="000C40B3" w:rsidRDefault="00D017FF" w:rsidP="00D017FF">
            <w:pPr>
              <w:jc w:val="both"/>
              <w:rPr>
                <w:sz w:val="24"/>
                <w:szCs w:val="24"/>
              </w:rPr>
            </w:pPr>
            <w:r w:rsidRPr="000C40B3">
              <w:rPr>
                <w:sz w:val="24"/>
                <w:szCs w:val="24"/>
              </w:rPr>
              <w:t>2.1.3</w:t>
            </w:r>
            <w:r w:rsidR="00B47664" w:rsidRPr="000C40B3">
              <w:rPr>
                <w:sz w:val="24"/>
                <w:szCs w:val="24"/>
              </w:rPr>
              <w:t>.</w:t>
            </w:r>
            <w:r w:rsidRPr="000C40B3">
              <w:rPr>
                <w:sz w:val="24"/>
                <w:szCs w:val="24"/>
              </w:rPr>
              <w:t xml:space="preserve"> При создании архитектурных решений необходимо исключить наличие ярко выраженных стыков стеновых панелей.</w:t>
            </w:r>
          </w:p>
          <w:p w14:paraId="360DF9BE" w14:textId="4722B386" w:rsidR="00420CED" w:rsidRDefault="00420CED" w:rsidP="00D017FF">
            <w:pPr>
              <w:jc w:val="both"/>
              <w:rPr>
                <w:sz w:val="24"/>
                <w:szCs w:val="24"/>
              </w:rPr>
            </w:pPr>
            <w:r>
              <w:rPr>
                <w:sz w:val="24"/>
                <w:szCs w:val="24"/>
              </w:rPr>
              <w:t xml:space="preserve">2.1.4. </w:t>
            </w:r>
            <w:r w:rsidR="00F930E2" w:rsidRPr="00F930E2">
              <w:rPr>
                <w:sz w:val="24"/>
                <w:szCs w:val="24"/>
              </w:rPr>
              <w:t>При применении системы навесного фасада на площади не менее 50% от площади фасадов здания необходимо использовать панели размером в соотношении 1:2 и более либо 2:1 и боле</w:t>
            </w:r>
            <w:r w:rsidR="00F930E2">
              <w:rPr>
                <w:sz w:val="24"/>
                <w:szCs w:val="24"/>
              </w:rPr>
              <w:t>е</w:t>
            </w:r>
            <w:r w:rsidR="00006BED">
              <w:rPr>
                <w:sz w:val="24"/>
                <w:szCs w:val="24"/>
              </w:rPr>
              <w:t>.</w:t>
            </w:r>
          </w:p>
          <w:p w14:paraId="6E14D146" w14:textId="12A098AE" w:rsidR="00D017FF" w:rsidRPr="000C40B3" w:rsidRDefault="00D017FF" w:rsidP="00D017FF">
            <w:pPr>
              <w:jc w:val="both"/>
              <w:rPr>
                <w:sz w:val="24"/>
                <w:szCs w:val="24"/>
              </w:rPr>
            </w:pPr>
            <w:r w:rsidRPr="000C40B3">
              <w:rPr>
                <w:sz w:val="24"/>
                <w:szCs w:val="24"/>
              </w:rPr>
              <w:t>2.1.5</w:t>
            </w:r>
            <w:r w:rsidR="00B47664" w:rsidRPr="000C40B3">
              <w:rPr>
                <w:sz w:val="24"/>
                <w:szCs w:val="24"/>
              </w:rPr>
              <w:t>.</w:t>
            </w:r>
            <w:r w:rsidRPr="000C40B3">
              <w:rPr>
                <w:sz w:val="24"/>
                <w:szCs w:val="24"/>
              </w:rPr>
              <w:t xml:space="preserve"> Материалы, имитирующие натуральные, должны соответствовать им по фактуре. </w:t>
            </w:r>
          </w:p>
          <w:p w14:paraId="2FAD6DDB" w14:textId="1A6753E2" w:rsidR="00D017FF" w:rsidRPr="000C40B3" w:rsidRDefault="00D017FF" w:rsidP="00D017FF">
            <w:pPr>
              <w:jc w:val="both"/>
              <w:rPr>
                <w:sz w:val="24"/>
                <w:szCs w:val="24"/>
              </w:rPr>
            </w:pPr>
            <w:r w:rsidRPr="000C40B3">
              <w:rPr>
                <w:sz w:val="24"/>
                <w:szCs w:val="24"/>
              </w:rPr>
              <w:t>2.1.6</w:t>
            </w:r>
            <w:r w:rsidR="00B47664" w:rsidRPr="000C40B3">
              <w:rPr>
                <w:sz w:val="24"/>
                <w:szCs w:val="24"/>
              </w:rPr>
              <w:t>.</w:t>
            </w:r>
            <w:r w:rsidRPr="000C40B3">
              <w:rPr>
                <w:sz w:val="24"/>
                <w:szCs w:val="24"/>
              </w:rPr>
              <w:t xml:space="preserve"> Запрещается в отделке цоколя применять материалы с креплением на видимых </w:t>
            </w:r>
            <w:proofErr w:type="spellStart"/>
            <w:r w:rsidRPr="000C40B3">
              <w:rPr>
                <w:sz w:val="24"/>
                <w:szCs w:val="24"/>
              </w:rPr>
              <w:t>кляммерах</w:t>
            </w:r>
            <w:proofErr w:type="spellEnd"/>
            <w:r w:rsidR="00B04A9B" w:rsidRPr="000C40B3">
              <w:rPr>
                <w:sz w:val="24"/>
                <w:szCs w:val="24"/>
              </w:rPr>
              <w:t>.</w:t>
            </w:r>
          </w:p>
        </w:tc>
      </w:tr>
      <w:tr w:rsidR="00D017FF" w:rsidRPr="00D017FF" w14:paraId="1D4170C9" w14:textId="77777777" w:rsidTr="00D017FF">
        <w:tc>
          <w:tcPr>
            <w:tcW w:w="1980" w:type="dxa"/>
            <w:vMerge/>
          </w:tcPr>
          <w:p w14:paraId="0D235574" w14:textId="77777777" w:rsidR="00D017FF" w:rsidRPr="000C40B3" w:rsidRDefault="00D017FF" w:rsidP="00D017FF">
            <w:pPr>
              <w:jc w:val="both"/>
              <w:rPr>
                <w:sz w:val="24"/>
                <w:szCs w:val="24"/>
              </w:rPr>
            </w:pPr>
          </w:p>
        </w:tc>
        <w:tc>
          <w:tcPr>
            <w:tcW w:w="1417" w:type="dxa"/>
          </w:tcPr>
          <w:p w14:paraId="1F920CA6" w14:textId="73E28DD7" w:rsidR="00D017FF" w:rsidRPr="000C40B3" w:rsidRDefault="00D017FF" w:rsidP="00D017FF">
            <w:pPr>
              <w:jc w:val="both"/>
              <w:rPr>
                <w:sz w:val="24"/>
                <w:szCs w:val="24"/>
              </w:rPr>
            </w:pPr>
            <w:r w:rsidRPr="000C40B3">
              <w:rPr>
                <w:sz w:val="24"/>
                <w:szCs w:val="24"/>
              </w:rPr>
              <w:t>2.2</w:t>
            </w:r>
            <w:r w:rsidR="00B47664" w:rsidRPr="000C40B3">
              <w:rPr>
                <w:sz w:val="24"/>
                <w:szCs w:val="24"/>
              </w:rPr>
              <w:t>.</w:t>
            </w:r>
            <w:r w:rsidRPr="000C40B3">
              <w:rPr>
                <w:sz w:val="24"/>
                <w:szCs w:val="24"/>
              </w:rPr>
              <w:t xml:space="preserve"> Окна</w:t>
            </w:r>
          </w:p>
        </w:tc>
        <w:tc>
          <w:tcPr>
            <w:tcW w:w="6231" w:type="dxa"/>
          </w:tcPr>
          <w:p w14:paraId="40FBF70C" w14:textId="48B623D5" w:rsidR="00D017FF" w:rsidRPr="000C40B3" w:rsidRDefault="00D017FF" w:rsidP="00D017FF">
            <w:pPr>
              <w:jc w:val="both"/>
              <w:rPr>
                <w:sz w:val="24"/>
                <w:szCs w:val="24"/>
              </w:rPr>
            </w:pPr>
            <w:r w:rsidRPr="000C40B3">
              <w:rPr>
                <w:sz w:val="24"/>
                <w:szCs w:val="24"/>
              </w:rPr>
              <w:t>2.2.1</w:t>
            </w:r>
            <w:r w:rsidR="00B47664" w:rsidRPr="000C40B3">
              <w:rPr>
                <w:sz w:val="24"/>
                <w:szCs w:val="24"/>
              </w:rPr>
              <w:t>.</w:t>
            </w:r>
            <w:r w:rsidRPr="000C40B3">
              <w:rPr>
                <w:sz w:val="24"/>
                <w:szCs w:val="24"/>
              </w:rPr>
              <w:t xml:space="preserve"> Все элементы оконных блоков, кроме остекления, должны выполняться из единого материала (ПВХ, алюминий, дерево).</w:t>
            </w:r>
          </w:p>
        </w:tc>
      </w:tr>
      <w:tr w:rsidR="00D017FF" w:rsidRPr="00D017FF" w14:paraId="3B4B2BA7" w14:textId="77777777" w:rsidTr="00AB1089">
        <w:trPr>
          <w:trHeight w:val="1181"/>
        </w:trPr>
        <w:tc>
          <w:tcPr>
            <w:tcW w:w="1980" w:type="dxa"/>
            <w:vMerge/>
          </w:tcPr>
          <w:p w14:paraId="7290984C" w14:textId="77777777" w:rsidR="00D017FF" w:rsidRPr="000C40B3" w:rsidRDefault="00D017FF" w:rsidP="00D017FF">
            <w:pPr>
              <w:jc w:val="both"/>
              <w:rPr>
                <w:sz w:val="24"/>
                <w:szCs w:val="24"/>
              </w:rPr>
            </w:pPr>
          </w:p>
        </w:tc>
        <w:tc>
          <w:tcPr>
            <w:tcW w:w="1417" w:type="dxa"/>
          </w:tcPr>
          <w:p w14:paraId="302F8E2D" w14:textId="49AC0A9C" w:rsidR="00D017FF" w:rsidRPr="000C40B3" w:rsidRDefault="00D017FF" w:rsidP="00D017FF">
            <w:pPr>
              <w:jc w:val="both"/>
              <w:rPr>
                <w:sz w:val="24"/>
                <w:szCs w:val="24"/>
              </w:rPr>
            </w:pPr>
            <w:r w:rsidRPr="000C40B3">
              <w:rPr>
                <w:sz w:val="24"/>
                <w:szCs w:val="24"/>
              </w:rPr>
              <w:t>2.3</w:t>
            </w:r>
            <w:r w:rsidR="00B47664" w:rsidRPr="000C40B3">
              <w:rPr>
                <w:sz w:val="24"/>
                <w:szCs w:val="24"/>
              </w:rPr>
              <w:t>.</w:t>
            </w:r>
            <w:r w:rsidRPr="000C40B3">
              <w:rPr>
                <w:sz w:val="24"/>
                <w:szCs w:val="24"/>
              </w:rPr>
              <w:t xml:space="preserve"> Остекление</w:t>
            </w:r>
          </w:p>
        </w:tc>
        <w:tc>
          <w:tcPr>
            <w:tcW w:w="6231" w:type="dxa"/>
          </w:tcPr>
          <w:p w14:paraId="2B6E23D9" w14:textId="56B3B6CC" w:rsidR="00D017FF" w:rsidRPr="000C40B3" w:rsidRDefault="00D017FF" w:rsidP="00D017FF">
            <w:pPr>
              <w:jc w:val="both"/>
              <w:rPr>
                <w:sz w:val="24"/>
                <w:szCs w:val="24"/>
              </w:rPr>
            </w:pPr>
            <w:r w:rsidRPr="000C40B3">
              <w:rPr>
                <w:sz w:val="24"/>
                <w:szCs w:val="24"/>
              </w:rPr>
              <w:t>2.3.1</w:t>
            </w:r>
            <w:r w:rsidR="00B47664" w:rsidRPr="000C40B3">
              <w:rPr>
                <w:sz w:val="24"/>
                <w:szCs w:val="24"/>
              </w:rPr>
              <w:t>.</w:t>
            </w:r>
            <w:r w:rsidRPr="000C40B3">
              <w:rPr>
                <w:sz w:val="24"/>
                <w:szCs w:val="24"/>
              </w:rPr>
              <w:t xml:space="preserve"> Остекление первых этажей здания должно быть панорамным или занимать не менее 70% от общей площади высоты первого этажа, за исключением объектов капитального строительства с видом разрешенного использования «цирки и зверинцы</w:t>
            </w:r>
            <w:r w:rsidR="00B04A9B" w:rsidRPr="000C40B3">
              <w:rPr>
                <w:sz w:val="24"/>
                <w:szCs w:val="24"/>
              </w:rPr>
              <w:t>» (код 3.6.3)</w:t>
            </w:r>
            <w:r w:rsidRPr="000C40B3">
              <w:rPr>
                <w:sz w:val="24"/>
                <w:szCs w:val="24"/>
              </w:rPr>
              <w:t>, «осуществление религиозных обрядов</w:t>
            </w:r>
            <w:r w:rsidR="00B04A9B" w:rsidRPr="000C40B3">
              <w:rPr>
                <w:sz w:val="24"/>
                <w:szCs w:val="24"/>
              </w:rPr>
              <w:t>» (код 3.7.1)</w:t>
            </w:r>
            <w:r w:rsidRPr="000C40B3">
              <w:rPr>
                <w:sz w:val="24"/>
                <w:szCs w:val="24"/>
              </w:rPr>
              <w:t>, «религиозное управление и образование</w:t>
            </w:r>
            <w:r w:rsidR="00B04A9B" w:rsidRPr="000C40B3">
              <w:rPr>
                <w:sz w:val="24"/>
                <w:szCs w:val="24"/>
              </w:rPr>
              <w:t>»</w:t>
            </w:r>
            <w:r w:rsidRPr="000C40B3">
              <w:rPr>
                <w:sz w:val="24"/>
                <w:szCs w:val="24"/>
              </w:rPr>
              <w:t xml:space="preserve"> </w:t>
            </w:r>
            <w:r w:rsidR="00B04A9B" w:rsidRPr="000C40B3">
              <w:rPr>
                <w:sz w:val="24"/>
                <w:szCs w:val="24"/>
              </w:rPr>
              <w:t>(код 3.7.2)</w:t>
            </w:r>
            <w:r w:rsidRPr="000C40B3">
              <w:rPr>
                <w:sz w:val="24"/>
                <w:szCs w:val="24"/>
              </w:rPr>
              <w:t>, «государственное управление</w:t>
            </w:r>
            <w:r w:rsidR="00B04A9B" w:rsidRPr="000C40B3">
              <w:rPr>
                <w:sz w:val="24"/>
                <w:szCs w:val="24"/>
              </w:rPr>
              <w:t>» (код 3.8.1)</w:t>
            </w:r>
            <w:r w:rsidRPr="000C40B3">
              <w:rPr>
                <w:sz w:val="24"/>
                <w:szCs w:val="24"/>
              </w:rPr>
              <w:t>, «обеспечение научной деятельности</w:t>
            </w:r>
            <w:r w:rsidR="00B04A9B" w:rsidRPr="000C40B3">
              <w:rPr>
                <w:sz w:val="24"/>
                <w:szCs w:val="24"/>
              </w:rPr>
              <w:t>» (код 3.9)</w:t>
            </w:r>
            <w:r w:rsidRPr="000C40B3">
              <w:rPr>
                <w:sz w:val="24"/>
                <w:szCs w:val="24"/>
              </w:rPr>
              <w:t>, «проведение научных исследований</w:t>
            </w:r>
            <w:r w:rsidR="00B04A9B" w:rsidRPr="000C40B3">
              <w:rPr>
                <w:sz w:val="24"/>
                <w:szCs w:val="24"/>
              </w:rPr>
              <w:t>» (код 3.9.2)</w:t>
            </w:r>
            <w:r w:rsidRPr="000C40B3">
              <w:rPr>
                <w:sz w:val="24"/>
                <w:szCs w:val="24"/>
              </w:rPr>
              <w:t>, «проведение научных испытаний</w:t>
            </w:r>
            <w:r w:rsidR="00B04A9B" w:rsidRPr="000C40B3">
              <w:rPr>
                <w:sz w:val="24"/>
                <w:szCs w:val="24"/>
              </w:rPr>
              <w:t>» (код 3.9.3)</w:t>
            </w:r>
            <w:r w:rsidRPr="000C40B3">
              <w:rPr>
                <w:sz w:val="24"/>
                <w:szCs w:val="24"/>
              </w:rPr>
              <w:t>.</w:t>
            </w:r>
            <w:r w:rsidR="003B7915" w:rsidRPr="000C40B3">
              <w:rPr>
                <w:sz w:val="24"/>
                <w:szCs w:val="24"/>
              </w:rPr>
              <w:t xml:space="preserve"> </w:t>
            </w:r>
            <w:r w:rsidR="006C76E8" w:rsidRPr="000C40B3">
              <w:rPr>
                <w:sz w:val="24"/>
                <w:szCs w:val="24"/>
              </w:rPr>
              <w:t xml:space="preserve">Допускаются входные группы без остекления </w:t>
            </w:r>
            <w:r w:rsidR="003B7915" w:rsidRPr="000C40B3">
              <w:rPr>
                <w:sz w:val="24"/>
                <w:szCs w:val="24"/>
              </w:rPr>
              <w:t>в технические и подвальные помещения, запасные эвакуационные выходы</w:t>
            </w:r>
            <w:r w:rsidR="006E4F6B" w:rsidRPr="000C40B3">
              <w:rPr>
                <w:sz w:val="24"/>
                <w:szCs w:val="24"/>
              </w:rPr>
              <w:t>.</w:t>
            </w:r>
          </w:p>
          <w:p w14:paraId="3B620AF5" w14:textId="13E784F8" w:rsidR="00D017FF" w:rsidRPr="000C40B3" w:rsidRDefault="00D017FF" w:rsidP="00D017FF">
            <w:pPr>
              <w:jc w:val="both"/>
              <w:rPr>
                <w:sz w:val="24"/>
                <w:szCs w:val="24"/>
              </w:rPr>
            </w:pPr>
            <w:r w:rsidRPr="000C40B3">
              <w:rPr>
                <w:sz w:val="24"/>
                <w:szCs w:val="24"/>
              </w:rPr>
              <w:t>2.3.2</w:t>
            </w:r>
            <w:r w:rsidR="00B47664" w:rsidRPr="000C40B3">
              <w:rPr>
                <w:sz w:val="24"/>
                <w:szCs w:val="24"/>
              </w:rPr>
              <w:t>.</w:t>
            </w:r>
            <w:r w:rsidRPr="000C40B3">
              <w:rPr>
                <w:sz w:val="24"/>
                <w:szCs w:val="24"/>
              </w:rPr>
              <w:t xml:space="preserve"> При остеклении балконов (лоджий) для объектов капитального строительства с разрешенным видом использо</w:t>
            </w:r>
            <w:r w:rsidRPr="000C40B3">
              <w:rPr>
                <w:sz w:val="24"/>
                <w:szCs w:val="24"/>
              </w:rPr>
              <w:lastRenderedPageBreak/>
              <w:t>вания «гостиничное  обслуживание</w:t>
            </w:r>
            <w:r w:rsidR="00B04A9B" w:rsidRPr="000C40B3">
              <w:rPr>
                <w:sz w:val="24"/>
                <w:szCs w:val="24"/>
              </w:rPr>
              <w:t>» ( код 4.7)</w:t>
            </w:r>
            <w:r w:rsidRPr="000C40B3">
              <w:rPr>
                <w:sz w:val="24"/>
                <w:szCs w:val="24"/>
              </w:rPr>
              <w:t xml:space="preserve"> глухие пластиковые заполнения необходимо принимать в цвет основного или дополнительного цветов, разрешенных по цветовой палитре RAL.</w:t>
            </w:r>
          </w:p>
        </w:tc>
      </w:tr>
      <w:tr w:rsidR="00D017FF" w:rsidRPr="00D017FF" w14:paraId="0A0B361E" w14:textId="77777777" w:rsidTr="00D017FF">
        <w:tc>
          <w:tcPr>
            <w:tcW w:w="1980" w:type="dxa"/>
            <w:vMerge/>
          </w:tcPr>
          <w:p w14:paraId="4DD6668E" w14:textId="77777777" w:rsidR="00D017FF" w:rsidRPr="000C40B3" w:rsidRDefault="00D017FF" w:rsidP="00D017FF">
            <w:pPr>
              <w:jc w:val="both"/>
              <w:rPr>
                <w:sz w:val="24"/>
                <w:szCs w:val="24"/>
              </w:rPr>
            </w:pPr>
          </w:p>
        </w:tc>
        <w:tc>
          <w:tcPr>
            <w:tcW w:w="1417" w:type="dxa"/>
          </w:tcPr>
          <w:p w14:paraId="35293AF7" w14:textId="00F4F06A" w:rsidR="00D017FF" w:rsidRPr="000C40B3" w:rsidRDefault="00B174DF" w:rsidP="00B174DF">
            <w:pPr>
              <w:autoSpaceDE w:val="0"/>
              <w:autoSpaceDN w:val="0"/>
              <w:jc w:val="both"/>
              <w:rPr>
                <w:sz w:val="24"/>
                <w:szCs w:val="24"/>
              </w:rPr>
            </w:pPr>
            <w:r w:rsidRPr="000C40B3">
              <w:rPr>
                <w:sz w:val="24"/>
                <w:szCs w:val="24"/>
              </w:rPr>
              <w:t>2.4</w:t>
            </w:r>
            <w:r w:rsidR="00B47664" w:rsidRPr="000C40B3">
              <w:rPr>
                <w:sz w:val="24"/>
                <w:szCs w:val="24"/>
              </w:rPr>
              <w:t>.</w:t>
            </w:r>
            <w:r w:rsidR="00D017FF" w:rsidRPr="000C40B3">
              <w:rPr>
                <w:sz w:val="24"/>
                <w:szCs w:val="24"/>
              </w:rPr>
              <w:t>Цоколь</w:t>
            </w:r>
          </w:p>
        </w:tc>
        <w:tc>
          <w:tcPr>
            <w:tcW w:w="6231" w:type="dxa"/>
          </w:tcPr>
          <w:p w14:paraId="09C7E65B" w14:textId="74FA2FCC" w:rsidR="00D017FF" w:rsidRPr="000C40B3" w:rsidRDefault="00D017FF" w:rsidP="00D017FF">
            <w:pPr>
              <w:jc w:val="both"/>
              <w:rPr>
                <w:sz w:val="24"/>
                <w:szCs w:val="24"/>
              </w:rPr>
            </w:pPr>
            <w:r w:rsidRPr="000C40B3">
              <w:rPr>
                <w:sz w:val="24"/>
                <w:szCs w:val="24"/>
              </w:rPr>
              <w:t>2.4.1</w:t>
            </w:r>
            <w:r w:rsidR="00B47664" w:rsidRPr="000C40B3">
              <w:rPr>
                <w:sz w:val="24"/>
                <w:szCs w:val="24"/>
              </w:rPr>
              <w:t>.</w:t>
            </w:r>
            <w:r w:rsidRPr="000C40B3">
              <w:rPr>
                <w:sz w:val="24"/>
                <w:szCs w:val="24"/>
              </w:rPr>
              <w:t xml:space="preserve"> Не допускается использовать в качестве отделки цоколя фасада: самоклеящуюся пленку, металлический и пластиковый (виниловый) </w:t>
            </w:r>
            <w:proofErr w:type="spellStart"/>
            <w:r w:rsidRPr="000C40B3">
              <w:rPr>
                <w:sz w:val="24"/>
                <w:szCs w:val="24"/>
              </w:rPr>
              <w:t>сайдинг</w:t>
            </w:r>
            <w:proofErr w:type="spellEnd"/>
            <w:r w:rsidRPr="000C40B3">
              <w:rPr>
                <w:sz w:val="24"/>
                <w:szCs w:val="24"/>
              </w:rPr>
              <w:t xml:space="preserve">, асбестоцементный лист, панели ПВХ, </w:t>
            </w:r>
            <w:proofErr w:type="spellStart"/>
            <w:r w:rsidRPr="000C40B3">
              <w:rPr>
                <w:sz w:val="24"/>
                <w:szCs w:val="24"/>
              </w:rPr>
              <w:t>стекломагнезитовые</w:t>
            </w:r>
            <w:proofErr w:type="spellEnd"/>
            <w:r w:rsidRPr="000C40B3">
              <w:rPr>
                <w:sz w:val="24"/>
                <w:szCs w:val="24"/>
              </w:rPr>
              <w:t xml:space="preserve"> листы, штукатурку кр</w:t>
            </w:r>
            <w:r w:rsidR="00C1289C" w:rsidRPr="000C40B3">
              <w:rPr>
                <w:sz w:val="24"/>
                <w:szCs w:val="24"/>
              </w:rPr>
              <w:t>упной фракции с рельефом более 5</w:t>
            </w:r>
            <w:r w:rsidRPr="000C40B3">
              <w:rPr>
                <w:sz w:val="24"/>
                <w:szCs w:val="24"/>
              </w:rPr>
              <w:t xml:space="preserve"> </w:t>
            </w:r>
            <w:r w:rsidR="00B04A9B" w:rsidRPr="000C40B3">
              <w:rPr>
                <w:sz w:val="24"/>
                <w:szCs w:val="24"/>
              </w:rPr>
              <w:t xml:space="preserve">мм, </w:t>
            </w:r>
            <w:proofErr w:type="spellStart"/>
            <w:r w:rsidR="00B04A9B" w:rsidRPr="000C40B3">
              <w:rPr>
                <w:sz w:val="24"/>
                <w:szCs w:val="24"/>
              </w:rPr>
              <w:t>вагонку</w:t>
            </w:r>
            <w:proofErr w:type="spellEnd"/>
            <w:r w:rsidRPr="000C40B3">
              <w:rPr>
                <w:sz w:val="24"/>
                <w:szCs w:val="24"/>
              </w:rPr>
              <w:t>.</w:t>
            </w:r>
          </w:p>
          <w:p w14:paraId="54DCF59E" w14:textId="754224BE" w:rsidR="00D017FF" w:rsidRPr="000C40B3" w:rsidRDefault="00D017FF" w:rsidP="00D017FF">
            <w:pPr>
              <w:jc w:val="both"/>
              <w:rPr>
                <w:sz w:val="24"/>
                <w:szCs w:val="24"/>
              </w:rPr>
            </w:pPr>
            <w:r w:rsidRPr="000C40B3">
              <w:rPr>
                <w:sz w:val="24"/>
                <w:szCs w:val="24"/>
              </w:rPr>
              <w:t>2.4.2</w:t>
            </w:r>
            <w:r w:rsidR="00B47664" w:rsidRPr="000C40B3">
              <w:rPr>
                <w:sz w:val="24"/>
                <w:szCs w:val="24"/>
              </w:rPr>
              <w:t>.</w:t>
            </w:r>
            <w:r w:rsidRPr="000C40B3">
              <w:rPr>
                <w:sz w:val="24"/>
                <w:szCs w:val="24"/>
              </w:rPr>
              <w:t xml:space="preserve"> При создании архитектурных решений необходимо исключить наличие ярко выраженных стыков стеновых панелей.</w:t>
            </w:r>
          </w:p>
          <w:p w14:paraId="49EB2882" w14:textId="2FC0F2A2" w:rsidR="00D017FF" w:rsidRPr="000C40B3" w:rsidRDefault="00AB1089" w:rsidP="00D017FF">
            <w:pPr>
              <w:jc w:val="both"/>
              <w:rPr>
                <w:sz w:val="24"/>
                <w:szCs w:val="24"/>
              </w:rPr>
            </w:pPr>
            <w:r w:rsidRPr="000C40B3">
              <w:rPr>
                <w:sz w:val="24"/>
                <w:szCs w:val="24"/>
              </w:rPr>
              <w:t>2.4.3</w:t>
            </w:r>
            <w:r w:rsidR="00B47664" w:rsidRPr="000C40B3">
              <w:rPr>
                <w:sz w:val="24"/>
                <w:szCs w:val="24"/>
              </w:rPr>
              <w:t>.</w:t>
            </w:r>
            <w:r w:rsidR="00D017FF" w:rsidRPr="000C40B3">
              <w:rPr>
                <w:sz w:val="24"/>
                <w:szCs w:val="24"/>
              </w:rPr>
              <w:t xml:space="preserve"> Запрещается в отделке цоколя применять материал с креплением на видимых </w:t>
            </w:r>
            <w:proofErr w:type="spellStart"/>
            <w:r w:rsidR="00D017FF" w:rsidRPr="000C40B3">
              <w:rPr>
                <w:sz w:val="24"/>
                <w:szCs w:val="24"/>
              </w:rPr>
              <w:t>кляммерах</w:t>
            </w:r>
            <w:proofErr w:type="spellEnd"/>
            <w:r w:rsidR="00D017FF" w:rsidRPr="000C40B3">
              <w:rPr>
                <w:sz w:val="24"/>
                <w:szCs w:val="24"/>
              </w:rPr>
              <w:t>.</w:t>
            </w:r>
          </w:p>
          <w:p w14:paraId="5D7DD1AD" w14:textId="2561CF32" w:rsidR="00D017FF" w:rsidRPr="000C40B3" w:rsidRDefault="00AB1089" w:rsidP="00D017FF">
            <w:pPr>
              <w:jc w:val="both"/>
              <w:rPr>
                <w:sz w:val="24"/>
                <w:szCs w:val="24"/>
              </w:rPr>
            </w:pPr>
            <w:r w:rsidRPr="000C40B3">
              <w:rPr>
                <w:sz w:val="24"/>
                <w:szCs w:val="24"/>
              </w:rPr>
              <w:t>2.4.4</w:t>
            </w:r>
            <w:r w:rsidR="00B47664" w:rsidRPr="000C40B3">
              <w:rPr>
                <w:sz w:val="24"/>
                <w:szCs w:val="24"/>
              </w:rPr>
              <w:t>.</w:t>
            </w:r>
            <w:r w:rsidR="00D017FF" w:rsidRPr="000C40B3">
              <w:rPr>
                <w:sz w:val="24"/>
                <w:szCs w:val="24"/>
              </w:rPr>
              <w:t xml:space="preserve"> Материалы, имитирующие натуральные, должны соответствуют им по фактуре.</w:t>
            </w:r>
          </w:p>
          <w:p w14:paraId="74BCCCD6" w14:textId="64FB2392" w:rsidR="00D017FF" w:rsidRPr="000C40B3" w:rsidRDefault="00AB1089" w:rsidP="00D017FF">
            <w:pPr>
              <w:jc w:val="both"/>
              <w:rPr>
                <w:sz w:val="24"/>
                <w:szCs w:val="24"/>
              </w:rPr>
            </w:pPr>
            <w:r w:rsidRPr="000C40B3">
              <w:rPr>
                <w:sz w:val="24"/>
                <w:szCs w:val="24"/>
              </w:rPr>
              <w:t>2.4.5</w:t>
            </w:r>
            <w:r w:rsidR="00B47664" w:rsidRPr="000C40B3">
              <w:rPr>
                <w:sz w:val="24"/>
                <w:szCs w:val="24"/>
              </w:rPr>
              <w:t>.</w:t>
            </w:r>
            <w:r w:rsidR="00D017FF" w:rsidRPr="000C40B3">
              <w:rPr>
                <w:sz w:val="24"/>
                <w:szCs w:val="24"/>
              </w:rPr>
              <w:t xml:space="preserve"> Для навесов и козырьков к приямкам, выходящих на главные фасады, не допускается использовать: металлический и пластиковый (виниловый) </w:t>
            </w:r>
            <w:proofErr w:type="spellStart"/>
            <w:r w:rsidR="00D017FF" w:rsidRPr="000C40B3">
              <w:rPr>
                <w:sz w:val="24"/>
                <w:szCs w:val="24"/>
              </w:rPr>
              <w:t>сайдинг</w:t>
            </w:r>
            <w:proofErr w:type="spellEnd"/>
            <w:r w:rsidR="00D017FF" w:rsidRPr="000C40B3">
              <w:rPr>
                <w:sz w:val="24"/>
                <w:szCs w:val="24"/>
              </w:rPr>
              <w:t>, поликарбонат (за исключением монолитного поликарбоната).</w:t>
            </w:r>
          </w:p>
        </w:tc>
      </w:tr>
      <w:tr w:rsidR="00D017FF" w:rsidRPr="00D017FF" w14:paraId="0CB2A24F" w14:textId="77777777" w:rsidTr="00D017FF">
        <w:tc>
          <w:tcPr>
            <w:tcW w:w="1980" w:type="dxa"/>
            <w:vMerge/>
          </w:tcPr>
          <w:p w14:paraId="6B27C07D" w14:textId="77777777" w:rsidR="00D017FF" w:rsidRPr="000C40B3" w:rsidRDefault="00D017FF" w:rsidP="00D017FF">
            <w:pPr>
              <w:jc w:val="both"/>
              <w:rPr>
                <w:sz w:val="24"/>
                <w:szCs w:val="24"/>
              </w:rPr>
            </w:pPr>
          </w:p>
        </w:tc>
        <w:tc>
          <w:tcPr>
            <w:tcW w:w="1417" w:type="dxa"/>
          </w:tcPr>
          <w:p w14:paraId="6F105FF6" w14:textId="4338CB2A" w:rsidR="00D017FF" w:rsidRPr="000C40B3" w:rsidRDefault="00B174DF" w:rsidP="00B174DF">
            <w:pPr>
              <w:autoSpaceDE w:val="0"/>
              <w:autoSpaceDN w:val="0"/>
              <w:jc w:val="both"/>
              <w:rPr>
                <w:sz w:val="24"/>
                <w:szCs w:val="24"/>
              </w:rPr>
            </w:pPr>
            <w:r w:rsidRPr="000C40B3">
              <w:rPr>
                <w:sz w:val="24"/>
                <w:szCs w:val="24"/>
              </w:rPr>
              <w:t>2.5</w:t>
            </w:r>
            <w:r w:rsidR="00B47664" w:rsidRPr="000C40B3">
              <w:rPr>
                <w:sz w:val="24"/>
                <w:szCs w:val="24"/>
              </w:rPr>
              <w:t>.</w:t>
            </w:r>
            <w:r w:rsidRPr="000C40B3">
              <w:rPr>
                <w:sz w:val="24"/>
                <w:szCs w:val="24"/>
              </w:rPr>
              <w:t xml:space="preserve"> </w:t>
            </w:r>
            <w:r w:rsidR="00D017FF" w:rsidRPr="000C40B3">
              <w:rPr>
                <w:sz w:val="24"/>
                <w:szCs w:val="24"/>
              </w:rPr>
              <w:t>Кровля</w:t>
            </w:r>
          </w:p>
        </w:tc>
        <w:tc>
          <w:tcPr>
            <w:tcW w:w="6231" w:type="dxa"/>
          </w:tcPr>
          <w:p w14:paraId="623E5794" w14:textId="418BDBA2" w:rsidR="00D017FF" w:rsidRPr="000C40B3" w:rsidRDefault="00D017FF" w:rsidP="00D017FF">
            <w:pPr>
              <w:jc w:val="both"/>
              <w:rPr>
                <w:sz w:val="24"/>
                <w:szCs w:val="24"/>
              </w:rPr>
            </w:pPr>
            <w:r w:rsidRPr="000C40B3">
              <w:rPr>
                <w:sz w:val="24"/>
                <w:szCs w:val="24"/>
              </w:rPr>
              <w:t>2.5.1</w:t>
            </w:r>
            <w:r w:rsidR="00B47664" w:rsidRPr="000C40B3">
              <w:rPr>
                <w:sz w:val="24"/>
                <w:szCs w:val="24"/>
              </w:rPr>
              <w:t>.</w:t>
            </w:r>
            <w:r w:rsidRPr="000C40B3">
              <w:rPr>
                <w:sz w:val="24"/>
                <w:szCs w:val="24"/>
              </w:rPr>
              <w:t xml:space="preserve"> Запрещается использовать в качестве покрытия кровли: асбестоцементный лист,  пластиковый (виниловый) </w:t>
            </w:r>
            <w:proofErr w:type="spellStart"/>
            <w:r w:rsidRPr="000C40B3">
              <w:rPr>
                <w:sz w:val="24"/>
                <w:szCs w:val="24"/>
              </w:rPr>
              <w:t>сайдинг</w:t>
            </w:r>
            <w:proofErr w:type="spellEnd"/>
            <w:r w:rsidRPr="000C40B3">
              <w:rPr>
                <w:sz w:val="24"/>
                <w:szCs w:val="24"/>
              </w:rPr>
              <w:t>, поликарбонат, панели ПВХ, шифер, фанеру, волнистый лист (</w:t>
            </w:r>
            <w:proofErr w:type="spellStart"/>
            <w:r w:rsidRPr="000C40B3">
              <w:rPr>
                <w:sz w:val="24"/>
                <w:szCs w:val="24"/>
              </w:rPr>
              <w:t>ондулин</w:t>
            </w:r>
            <w:proofErr w:type="spellEnd"/>
            <w:r w:rsidRPr="000C40B3">
              <w:rPr>
                <w:sz w:val="24"/>
                <w:szCs w:val="24"/>
              </w:rPr>
              <w:t>), сланцевую кровлю.</w:t>
            </w:r>
          </w:p>
        </w:tc>
      </w:tr>
      <w:tr w:rsidR="00D017FF" w:rsidRPr="00D017FF" w14:paraId="6BC04811" w14:textId="77777777" w:rsidTr="00D017FF">
        <w:tc>
          <w:tcPr>
            <w:tcW w:w="1980" w:type="dxa"/>
            <w:vMerge/>
          </w:tcPr>
          <w:p w14:paraId="3C096680" w14:textId="77777777" w:rsidR="00D017FF" w:rsidRPr="000C40B3" w:rsidRDefault="00D017FF" w:rsidP="00D017FF">
            <w:pPr>
              <w:jc w:val="both"/>
              <w:rPr>
                <w:sz w:val="24"/>
                <w:szCs w:val="24"/>
              </w:rPr>
            </w:pPr>
          </w:p>
        </w:tc>
        <w:tc>
          <w:tcPr>
            <w:tcW w:w="1417" w:type="dxa"/>
          </w:tcPr>
          <w:p w14:paraId="4FAE0002" w14:textId="63AFED23" w:rsidR="00D017FF" w:rsidRPr="000C40B3" w:rsidRDefault="00D017FF" w:rsidP="00D017FF">
            <w:pPr>
              <w:jc w:val="both"/>
              <w:rPr>
                <w:sz w:val="24"/>
                <w:szCs w:val="24"/>
              </w:rPr>
            </w:pPr>
            <w:r w:rsidRPr="000C40B3">
              <w:rPr>
                <w:sz w:val="24"/>
                <w:szCs w:val="24"/>
              </w:rPr>
              <w:t>2.6</w:t>
            </w:r>
            <w:r w:rsidR="00B47664" w:rsidRPr="000C40B3">
              <w:rPr>
                <w:sz w:val="24"/>
                <w:szCs w:val="24"/>
              </w:rPr>
              <w:t>.</w:t>
            </w:r>
            <w:r w:rsidRPr="000C40B3">
              <w:rPr>
                <w:sz w:val="24"/>
                <w:szCs w:val="24"/>
              </w:rPr>
              <w:t xml:space="preserve"> Элементы входной группы</w:t>
            </w:r>
          </w:p>
        </w:tc>
        <w:tc>
          <w:tcPr>
            <w:tcW w:w="6231" w:type="dxa"/>
          </w:tcPr>
          <w:p w14:paraId="7552B912" w14:textId="77777777" w:rsidR="003B7915" w:rsidRPr="000C40B3" w:rsidRDefault="00634845" w:rsidP="003B7915">
            <w:pPr>
              <w:jc w:val="both"/>
              <w:rPr>
                <w:sz w:val="24"/>
                <w:szCs w:val="24"/>
              </w:rPr>
            </w:pPr>
            <w:r w:rsidRPr="000C40B3">
              <w:rPr>
                <w:sz w:val="24"/>
                <w:szCs w:val="24"/>
              </w:rPr>
              <w:t xml:space="preserve">2.6.1. Для навесов и козырьков не допускается использовать: профилированный лист, самоклеящуюся пленку, металлический и пластиковый (виниловый) </w:t>
            </w:r>
            <w:proofErr w:type="spellStart"/>
            <w:r w:rsidRPr="000C40B3">
              <w:rPr>
                <w:sz w:val="24"/>
                <w:szCs w:val="24"/>
              </w:rPr>
              <w:t>сайдинг</w:t>
            </w:r>
            <w:proofErr w:type="spellEnd"/>
            <w:r w:rsidRPr="000C40B3">
              <w:rPr>
                <w:sz w:val="24"/>
                <w:szCs w:val="24"/>
              </w:rPr>
              <w:t xml:space="preserve">, асбестоцементный лист, панели ПВХ, </w:t>
            </w:r>
            <w:proofErr w:type="spellStart"/>
            <w:r w:rsidRPr="000C40B3">
              <w:rPr>
                <w:sz w:val="24"/>
                <w:szCs w:val="24"/>
              </w:rPr>
              <w:t>стекломагнезитовые</w:t>
            </w:r>
            <w:proofErr w:type="spellEnd"/>
            <w:r w:rsidRPr="000C40B3">
              <w:rPr>
                <w:sz w:val="24"/>
                <w:szCs w:val="24"/>
              </w:rPr>
              <w:t xml:space="preserve"> листы, штукатурку крупной фракции с рельефом более 5 мм, </w:t>
            </w:r>
            <w:proofErr w:type="spellStart"/>
            <w:r w:rsidRPr="000C40B3">
              <w:rPr>
                <w:sz w:val="24"/>
                <w:szCs w:val="24"/>
              </w:rPr>
              <w:t>вагонку</w:t>
            </w:r>
            <w:proofErr w:type="spellEnd"/>
            <w:r w:rsidRPr="000C40B3">
              <w:rPr>
                <w:sz w:val="24"/>
                <w:szCs w:val="24"/>
              </w:rPr>
              <w:t xml:space="preserve">, шифер, фанеру. </w:t>
            </w:r>
            <w:r w:rsidR="003B7915" w:rsidRPr="000C40B3">
              <w:rPr>
                <w:sz w:val="24"/>
                <w:szCs w:val="24"/>
              </w:rPr>
              <w:t>Допускается применение поликарбоната и профилированного металлического листа для навесов и козырьков входных групп в технические и подвальные помещения, запасные эвакуационные выходы.</w:t>
            </w:r>
          </w:p>
          <w:p w14:paraId="4B9BA68E" w14:textId="6A8E78D7" w:rsidR="0003690A" w:rsidRPr="000C40B3" w:rsidRDefault="00AB1089" w:rsidP="0003690A">
            <w:pPr>
              <w:jc w:val="both"/>
              <w:rPr>
                <w:sz w:val="24"/>
                <w:szCs w:val="24"/>
              </w:rPr>
            </w:pPr>
            <w:r w:rsidRPr="000C40B3">
              <w:rPr>
                <w:sz w:val="24"/>
                <w:szCs w:val="24"/>
              </w:rPr>
              <w:t>2.6.2</w:t>
            </w:r>
            <w:r w:rsidR="00B47664" w:rsidRPr="000C40B3">
              <w:rPr>
                <w:sz w:val="24"/>
                <w:szCs w:val="24"/>
              </w:rPr>
              <w:t>.</w:t>
            </w:r>
            <w:r w:rsidR="00D017FF" w:rsidRPr="000C40B3">
              <w:rPr>
                <w:sz w:val="24"/>
                <w:szCs w:val="24"/>
              </w:rPr>
              <w:t xml:space="preserve"> Для лестниц, площадок, ступеней не допускается использовать материалы с классом противоскольжения менее R12.</w:t>
            </w:r>
            <w:r w:rsidR="0003690A" w:rsidRPr="000C40B3">
              <w:rPr>
                <w:sz w:val="24"/>
                <w:szCs w:val="24"/>
              </w:rPr>
              <w:t xml:space="preserve"> </w:t>
            </w:r>
          </w:p>
          <w:p w14:paraId="50AF8FBD" w14:textId="2DAE4645" w:rsidR="006C76E8" w:rsidRPr="000C40B3" w:rsidRDefault="00AB1089" w:rsidP="00D017FF">
            <w:pPr>
              <w:jc w:val="both"/>
              <w:rPr>
                <w:sz w:val="24"/>
                <w:szCs w:val="24"/>
              </w:rPr>
            </w:pPr>
            <w:r w:rsidRPr="000C40B3">
              <w:rPr>
                <w:sz w:val="24"/>
                <w:szCs w:val="24"/>
              </w:rPr>
              <w:t>2.6.3</w:t>
            </w:r>
            <w:r w:rsidR="006C76E8" w:rsidRPr="000C40B3">
              <w:rPr>
                <w:sz w:val="24"/>
                <w:szCs w:val="24"/>
              </w:rPr>
              <w:t>. Не допускается устройство металлических открытых лестниц входных группах здания, за исключением подвальных и технических помещений, запасных эвакуационных выходов.</w:t>
            </w:r>
          </w:p>
          <w:p w14:paraId="790C652B" w14:textId="5CEA2D28" w:rsidR="00D017FF" w:rsidRPr="000C40B3" w:rsidRDefault="00AB1089" w:rsidP="00D017FF">
            <w:pPr>
              <w:jc w:val="both"/>
              <w:rPr>
                <w:sz w:val="24"/>
                <w:szCs w:val="24"/>
              </w:rPr>
            </w:pPr>
            <w:r w:rsidRPr="000C40B3">
              <w:rPr>
                <w:sz w:val="24"/>
                <w:szCs w:val="24"/>
              </w:rPr>
              <w:t>2.6.4</w:t>
            </w:r>
            <w:r w:rsidR="00B47664" w:rsidRPr="000C40B3">
              <w:rPr>
                <w:sz w:val="24"/>
                <w:szCs w:val="24"/>
              </w:rPr>
              <w:t>.</w:t>
            </w:r>
            <w:r w:rsidR="00D017FF" w:rsidRPr="000C40B3">
              <w:rPr>
                <w:sz w:val="24"/>
                <w:szCs w:val="24"/>
              </w:rPr>
              <w:t xml:space="preserve"> Материалы, имитирующие натуральные, должны соответствовать им по фактуре.</w:t>
            </w:r>
          </w:p>
          <w:p w14:paraId="6B920C7E" w14:textId="4C4E048D" w:rsidR="00D017FF" w:rsidRPr="000C40B3" w:rsidRDefault="00AB1089" w:rsidP="00D017FF">
            <w:pPr>
              <w:jc w:val="both"/>
              <w:rPr>
                <w:sz w:val="24"/>
                <w:szCs w:val="24"/>
              </w:rPr>
            </w:pPr>
            <w:r w:rsidRPr="000C40B3">
              <w:rPr>
                <w:sz w:val="24"/>
                <w:szCs w:val="24"/>
              </w:rPr>
              <w:t>2.6.5</w:t>
            </w:r>
            <w:r w:rsidR="00B47664" w:rsidRPr="000C40B3">
              <w:rPr>
                <w:sz w:val="24"/>
                <w:szCs w:val="24"/>
              </w:rPr>
              <w:t>.</w:t>
            </w:r>
            <w:r w:rsidR="00D017FF" w:rsidRPr="000C40B3">
              <w:rPr>
                <w:sz w:val="24"/>
                <w:szCs w:val="24"/>
              </w:rPr>
              <w:t xml:space="preserve"> Не допускается окраска поверхностей, облицованных натуральным камнем.</w:t>
            </w:r>
          </w:p>
          <w:p w14:paraId="5CF630F0" w14:textId="1FAF8D21" w:rsidR="00D017FF" w:rsidRPr="000C40B3" w:rsidRDefault="00AB1089" w:rsidP="00D017FF">
            <w:pPr>
              <w:jc w:val="both"/>
              <w:rPr>
                <w:sz w:val="24"/>
                <w:szCs w:val="24"/>
              </w:rPr>
            </w:pPr>
            <w:r w:rsidRPr="000C40B3">
              <w:rPr>
                <w:sz w:val="24"/>
                <w:szCs w:val="24"/>
              </w:rPr>
              <w:t>2.6.6</w:t>
            </w:r>
            <w:r w:rsidR="00B47664" w:rsidRPr="000C40B3">
              <w:rPr>
                <w:sz w:val="24"/>
                <w:szCs w:val="24"/>
              </w:rPr>
              <w:t>.</w:t>
            </w:r>
            <w:r w:rsidR="00D017FF" w:rsidRPr="000C40B3">
              <w:rPr>
                <w:sz w:val="24"/>
                <w:szCs w:val="24"/>
              </w:rPr>
              <w:t xml:space="preserve"> Необходимо предусматривать </w:t>
            </w:r>
            <w:proofErr w:type="spellStart"/>
            <w:r w:rsidR="00D017FF" w:rsidRPr="000C40B3">
              <w:rPr>
                <w:sz w:val="24"/>
                <w:szCs w:val="24"/>
              </w:rPr>
              <w:t>придверные</w:t>
            </w:r>
            <w:proofErr w:type="spellEnd"/>
            <w:r w:rsidR="00D017FF" w:rsidRPr="000C40B3">
              <w:rPr>
                <w:sz w:val="24"/>
                <w:szCs w:val="24"/>
              </w:rPr>
              <w:t xml:space="preserve"> грязезащитные системы.</w:t>
            </w:r>
          </w:p>
        </w:tc>
      </w:tr>
      <w:tr w:rsidR="00D017FF" w:rsidRPr="00D017FF" w14:paraId="2DE24B1A" w14:textId="77777777" w:rsidTr="00D017FF">
        <w:tc>
          <w:tcPr>
            <w:tcW w:w="1980" w:type="dxa"/>
            <w:vMerge/>
          </w:tcPr>
          <w:p w14:paraId="4A99AF0F" w14:textId="77777777" w:rsidR="00D017FF" w:rsidRPr="000C40B3" w:rsidRDefault="00D017FF" w:rsidP="00D017FF">
            <w:pPr>
              <w:jc w:val="both"/>
              <w:rPr>
                <w:sz w:val="24"/>
                <w:szCs w:val="24"/>
              </w:rPr>
            </w:pPr>
          </w:p>
        </w:tc>
        <w:tc>
          <w:tcPr>
            <w:tcW w:w="1417" w:type="dxa"/>
          </w:tcPr>
          <w:p w14:paraId="04DDA819" w14:textId="3476AD0D" w:rsidR="00D017FF" w:rsidRPr="000C40B3" w:rsidRDefault="00D017FF" w:rsidP="00D017FF">
            <w:pPr>
              <w:jc w:val="both"/>
              <w:rPr>
                <w:sz w:val="24"/>
                <w:szCs w:val="24"/>
              </w:rPr>
            </w:pPr>
            <w:r w:rsidRPr="000C40B3">
              <w:rPr>
                <w:sz w:val="24"/>
                <w:szCs w:val="24"/>
              </w:rPr>
              <w:t>2.7</w:t>
            </w:r>
            <w:r w:rsidR="00B47664" w:rsidRPr="000C40B3">
              <w:rPr>
                <w:sz w:val="24"/>
                <w:szCs w:val="24"/>
              </w:rPr>
              <w:t>.</w:t>
            </w:r>
            <w:r w:rsidRPr="000C40B3">
              <w:rPr>
                <w:sz w:val="24"/>
                <w:szCs w:val="24"/>
              </w:rPr>
              <w:t xml:space="preserve"> Ограждения</w:t>
            </w:r>
          </w:p>
        </w:tc>
        <w:tc>
          <w:tcPr>
            <w:tcW w:w="6231" w:type="dxa"/>
          </w:tcPr>
          <w:p w14:paraId="46866BCC" w14:textId="3513463C" w:rsidR="006E4F6B" w:rsidRPr="000C40B3" w:rsidRDefault="00D017FF" w:rsidP="00D017FF">
            <w:pPr>
              <w:jc w:val="both"/>
              <w:rPr>
                <w:sz w:val="24"/>
                <w:szCs w:val="24"/>
              </w:rPr>
            </w:pPr>
            <w:r w:rsidRPr="000C40B3">
              <w:rPr>
                <w:sz w:val="24"/>
                <w:szCs w:val="24"/>
              </w:rPr>
              <w:t>2.7.1</w:t>
            </w:r>
            <w:r w:rsidR="00B47664" w:rsidRPr="000C40B3">
              <w:rPr>
                <w:sz w:val="24"/>
                <w:szCs w:val="24"/>
              </w:rPr>
              <w:t>.</w:t>
            </w:r>
            <w:r w:rsidRPr="000C40B3">
              <w:rPr>
                <w:sz w:val="24"/>
                <w:szCs w:val="24"/>
              </w:rPr>
              <w:t xml:space="preserve"> Для ограждения земельного участка, а также ограждений балконов (лоджий) и парапетов не допускается использовать: профилированный лист, асбестоцементный лист, металлический и пластиковый (виниловый) </w:t>
            </w:r>
            <w:proofErr w:type="spellStart"/>
            <w:r w:rsidRPr="000C40B3">
              <w:rPr>
                <w:sz w:val="24"/>
                <w:szCs w:val="24"/>
              </w:rPr>
              <w:t>сайдинг</w:t>
            </w:r>
            <w:proofErr w:type="spellEnd"/>
            <w:r w:rsidRPr="000C40B3">
              <w:rPr>
                <w:sz w:val="24"/>
                <w:szCs w:val="24"/>
              </w:rPr>
              <w:t xml:space="preserve">, поликарбонат, </w:t>
            </w:r>
            <w:proofErr w:type="spellStart"/>
            <w:r w:rsidRPr="000C40B3">
              <w:rPr>
                <w:sz w:val="24"/>
                <w:szCs w:val="24"/>
              </w:rPr>
              <w:t>стекломагнезитовые</w:t>
            </w:r>
            <w:proofErr w:type="spellEnd"/>
            <w:r w:rsidRPr="000C40B3">
              <w:rPr>
                <w:sz w:val="24"/>
                <w:szCs w:val="24"/>
              </w:rPr>
              <w:t xml:space="preserve"> листы, фанеру, </w:t>
            </w:r>
            <w:proofErr w:type="spellStart"/>
            <w:r w:rsidRPr="000C40B3">
              <w:rPr>
                <w:sz w:val="24"/>
                <w:szCs w:val="24"/>
              </w:rPr>
              <w:t>вагонку</w:t>
            </w:r>
            <w:proofErr w:type="spellEnd"/>
            <w:r w:rsidR="006E4F6B" w:rsidRPr="000C40B3">
              <w:rPr>
                <w:sz w:val="24"/>
                <w:szCs w:val="24"/>
              </w:rPr>
              <w:t>.</w:t>
            </w:r>
          </w:p>
        </w:tc>
      </w:tr>
      <w:tr w:rsidR="00D017FF" w:rsidRPr="00D017FF" w14:paraId="3BE21186" w14:textId="77777777" w:rsidTr="00D017FF">
        <w:tc>
          <w:tcPr>
            <w:tcW w:w="1980" w:type="dxa"/>
          </w:tcPr>
          <w:p w14:paraId="5D67DDB0" w14:textId="7B91DD76" w:rsidR="00D017FF" w:rsidRPr="000C40B3" w:rsidRDefault="00D017FF" w:rsidP="002700DE">
            <w:pPr>
              <w:jc w:val="both"/>
              <w:rPr>
                <w:sz w:val="24"/>
                <w:szCs w:val="24"/>
              </w:rPr>
            </w:pPr>
            <w:r w:rsidRPr="000C40B3">
              <w:rPr>
                <w:sz w:val="24"/>
                <w:szCs w:val="24"/>
              </w:rPr>
              <w:lastRenderedPageBreak/>
              <w:t>3. Требования</w:t>
            </w:r>
            <w:r w:rsidR="002700DE" w:rsidRPr="000C40B3">
              <w:rPr>
                <w:sz w:val="24"/>
                <w:szCs w:val="24"/>
              </w:rPr>
              <w:t xml:space="preserve"> </w:t>
            </w:r>
            <w:r w:rsidRPr="000C40B3">
              <w:rPr>
                <w:sz w:val="24"/>
                <w:szCs w:val="24"/>
              </w:rPr>
              <w:t>к</w:t>
            </w:r>
            <w:r w:rsidR="002700DE" w:rsidRPr="000C40B3">
              <w:rPr>
                <w:sz w:val="24"/>
                <w:szCs w:val="24"/>
              </w:rPr>
              <w:t xml:space="preserve"> </w:t>
            </w:r>
            <w:r w:rsidRPr="000C40B3">
              <w:rPr>
                <w:sz w:val="24"/>
                <w:szCs w:val="24"/>
              </w:rPr>
              <w:t>объемно-пространственным</w:t>
            </w:r>
            <w:r w:rsidR="002700DE" w:rsidRPr="000C40B3">
              <w:rPr>
                <w:sz w:val="24"/>
                <w:szCs w:val="24"/>
              </w:rPr>
              <w:t xml:space="preserve"> </w:t>
            </w:r>
            <w:r w:rsidRPr="000C40B3">
              <w:rPr>
                <w:sz w:val="24"/>
                <w:szCs w:val="24"/>
              </w:rPr>
              <w:t>и архитектурно-стилистическим характеристикам объекта капитального строительства</w:t>
            </w:r>
          </w:p>
        </w:tc>
        <w:tc>
          <w:tcPr>
            <w:tcW w:w="7648" w:type="dxa"/>
            <w:gridSpan w:val="2"/>
          </w:tcPr>
          <w:p w14:paraId="74B0A072" w14:textId="77777777" w:rsidR="00D017FF" w:rsidRPr="000C40B3" w:rsidRDefault="00D017FF" w:rsidP="00D017FF">
            <w:pPr>
              <w:jc w:val="both"/>
              <w:rPr>
                <w:sz w:val="24"/>
                <w:szCs w:val="24"/>
              </w:rPr>
            </w:pPr>
            <w:r w:rsidRPr="000C40B3">
              <w:rPr>
                <w:sz w:val="24"/>
                <w:szCs w:val="24"/>
              </w:rPr>
              <w:t>3.1. Требования к объемно-пространственным и архитектурно-стилистическим характеристикам зданий, строений и сооружений указаны в таблице № 1 в соответствии с видом разрешенного использования объекта капитального строительства.</w:t>
            </w:r>
          </w:p>
          <w:p w14:paraId="37082AC1" w14:textId="408E052F" w:rsidR="00D017FF" w:rsidRPr="000C40B3" w:rsidRDefault="00D017FF" w:rsidP="00D017FF">
            <w:pPr>
              <w:jc w:val="both"/>
              <w:rPr>
                <w:sz w:val="24"/>
                <w:szCs w:val="24"/>
              </w:rPr>
            </w:pPr>
            <w:r w:rsidRPr="000C40B3">
              <w:rPr>
                <w:sz w:val="24"/>
                <w:szCs w:val="24"/>
              </w:rPr>
              <w:t>3.2</w:t>
            </w:r>
            <w:r w:rsidR="00B47664" w:rsidRPr="000C40B3">
              <w:rPr>
                <w:sz w:val="24"/>
                <w:szCs w:val="24"/>
              </w:rPr>
              <w:t>.</w:t>
            </w:r>
            <w:r w:rsidRPr="000C40B3">
              <w:rPr>
                <w:sz w:val="24"/>
                <w:szCs w:val="24"/>
              </w:rPr>
              <w:t xml:space="preserve"> Главный фасад вновь строящихся объектов капитального строительства должен ориентироваться на УДС. Для внутриквартальной застройки главный фасад вновь строящегося объекта капитального строительства должен ориентироваться с учетом </w:t>
            </w:r>
            <w:proofErr w:type="spellStart"/>
            <w:r w:rsidRPr="000C40B3">
              <w:rPr>
                <w:sz w:val="24"/>
                <w:szCs w:val="24"/>
              </w:rPr>
              <w:t>просматриваемости</w:t>
            </w:r>
            <w:proofErr w:type="spellEnd"/>
            <w:r w:rsidRPr="000C40B3">
              <w:rPr>
                <w:sz w:val="24"/>
                <w:szCs w:val="24"/>
              </w:rPr>
              <w:t xml:space="preserve"> объекта капитального строительства со стороны УДС.</w:t>
            </w:r>
          </w:p>
          <w:p w14:paraId="4F5CF2F9" w14:textId="0EBC270D" w:rsidR="00D017FF" w:rsidRPr="000C40B3" w:rsidRDefault="00D017FF" w:rsidP="00D017FF">
            <w:pPr>
              <w:jc w:val="both"/>
              <w:rPr>
                <w:sz w:val="24"/>
                <w:szCs w:val="24"/>
              </w:rPr>
            </w:pPr>
            <w:r w:rsidRPr="000C40B3">
              <w:rPr>
                <w:sz w:val="24"/>
                <w:szCs w:val="24"/>
              </w:rPr>
              <w:t>3.3</w:t>
            </w:r>
            <w:r w:rsidR="00B47664" w:rsidRPr="000C40B3">
              <w:rPr>
                <w:sz w:val="24"/>
                <w:szCs w:val="24"/>
              </w:rPr>
              <w:t>.</w:t>
            </w:r>
            <w:r w:rsidRPr="000C40B3">
              <w:rPr>
                <w:sz w:val="24"/>
                <w:szCs w:val="24"/>
              </w:rPr>
              <w:t xml:space="preserve"> Архитектурные решения входных групп объекта капитального строительства необходимо разрабатывать с учетом формирования ком-позиционного единства, комплексного подхода к архитектурному об-лику объекта в целом.</w:t>
            </w:r>
          </w:p>
        </w:tc>
      </w:tr>
      <w:tr w:rsidR="00D017FF" w:rsidRPr="00D017FF" w14:paraId="720E07BA" w14:textId="77777777" w:rsidTr="00D017FF">
        <w:tc>
          <w:tcPr>
            <w:tcW w:w="1980" w:type="dxa"/>
          </w:tcPr>
          <w:p w14:paraId="6AC71E10" w14:textId="77777777" w:rsidR="00D017FF" w:rsidRPr="000C40B3" w:rsidRDefault="00D017FF" w:rsidP="00D017FF">
            <w:pPr>
              <w:jc w:val="both"/>
              <w:rPr>
                <w:sz w:val="24"/>
                <w:szCs w:val="24"/>
              </w:rPr>
            </w:pPr>
            <w:r w:rsidRPr="000C40B3">
              <w:rPr>
                <w:sz w:val="24"/>
                <w:szCs w:val="24"/>
              </w:rPr>
              <w:t>4. Требования к размещению технического и инженерного оборудования на фасадах и кровлях объектов капитального строительства</w:t>
            </w:r>
          </w:p>
        </w:tc>
        <w:tc>
          <w:tcPr>
            <w:tcW w:w="7648" w:type="dxa"/>
            <w:gridSpan w:val="2"/>
          </w:tcPr>
          <w:p w14:paraId="73D94A97" w14:textId="77777777" w:rsidR="00D017FF" w:rsidRPr="000C40B3" w:rsidRDefault="00D017FF" w:rsidP="00D017FF">
            <w:pPr>
              <w:jc w:val="both"/>
              <w:rPr>
                <w:sz w:val="24"/>
                <w:szCs w:val="24"/>
              </w:rPr>
            </w:pPr>
            <w:r w:rsidRPr="000C40B3">
              <w:rPr>
                <w:sz w:val="24"/>
                <w:szCs w:val="24"/>
              </w:rPr>
              <w:t>4.1. Техническое и инженерное оборудование необходимо размещать на фасаде объекта комплексно с учетом системы композиционных осей фасадов объектов капитального строительства.  Габариты, форма, цветовое решение технического и инженерного оборудования, а также декоративных коробов для установки указанного оборудования и конструкций их крепления не должны ухудшать визуальные характеристики объектов капитального строительства.</w:t>
            </w:r>
          </w:p>
          <w:p w14:paraId="720F6994" w14:textId="77777777" w:rsidR="00D017FF" w:rsidRPr="000C40B3" w:rsidRDefault="00D017FF" w:rsidP="00D017FF">
            <w:pPr>
              <w:jc w:val="both"/>
              <w:rPr>
                <w:sz w:val="24"/>
                <w:szCs w:val="24"/>
              </w:rPr>
            </w:pPr>
            <w:r w:rsidRPr="000C40B3">
              <w:rPr>
                <w:sz w:val="24"/>
                <w:szCs w:val="24"/>
              </w:rPr>
              <w:t>4.2. Не допускается размещение технического и инженерного оборудования на архитектурных элементах и деталях декора.</w:t>
            </w:r>
          </w:p>
          <w:p w14:paraId="5452542A" w14:textId="3EBC1276" w:rsidR="00D017FF" w:rsidRPr="000C40B3" w:rsidRDefault="00D017FF" w:rsidP="00D017FF">
            <w:pPr>
              <w:jc w:val="both"/>
              <w:rPr>
                <w:sz w:val="24"/>
                <w:szCs w:val="24"/>
              </w:rPr>
            </w:pPr>
            <w:r w:rsidRPr="000C40B3">
              <w:rPr>
                <w:sz w:val="24"/>
                <w:szCs w:val="24"/>
              </w:rPr>
              <w:t xml:space="preserve">4.3. </w:t>
            </w:r>
            <w:r w:rsidR="005E564B" w:rsidRPr="000C40B3">
              <w:rPr>
                <w:sz w:val="24"/>
                <w:szCs w:val="24"/>
              </w:rPr>
              <w:t>Объемно-пространственным решением объекта необходимо предусматривать скрытое размещение наружных блоков систем кондиционирования, вентиляции и их комплексов с применением маскирующих ограждений на фасадах, ориентированных на УДС. Также допускается применение декоративных корзин/коробов.</w:t>
            </w:r>
          </w:p>
          <w:p w14:paraId="7573C3C5" w14:textId="77777777" w:rsidR="00D017FF" w:rsidRPr="000C40B3" w:rsidRDefault="00D017FF" w:rsidP="00D017FF">
            <w:pPr>
              <w:jc w:val="both"/>
              <w:rPr>
                <w:sz w:val="24"/>
                <w:szCs w:val="24"/>
              </w:rPr>
            </w:pPr>
            <w:r w:rsidRPr="000C40B3">
              <w:rPr>
                <w:sz w:val="24"/>
                <w:szCs w:val="24"/>
              </w:rPr>
              <w:t>4.4. Не допускается размещение элементов систем кондиционирования в оконных и дверных проемах с выступанием за плоскость фасада, а также над пешеходными тротуарами.</w:t>
            </w:r>
          </w:p>
          <w:p w14:paraId="752A47B6" w14:textId="77777777" w:rsidR="00D017FF" w:rsidRPr="000C40B3" w:rsidRDefault="00D017FF" w:rsidP="00D017FF">
            <w:pPr>
              <w:jc w:val="both"/>
              <w:rPr>
                <w:sz w:val="24"/>
                <w:szCs w:val="24"/>
              </w:rPr>
            </w:pPr>
            <w:r w:rsidRPr="000C40B3">
              <w:rPr>
                <w:sz w:val="24"/>
                <w:szCs w:val="24"/>
              </w:rPr>
              <w:t>4.5.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D017FF" w:rsidRPr="00D017FF" w14:paraId="0B2F7B82" w14:textId="77777777" w:rsidTr="00D017FF">
        <w:tc>
          <w:tcPr>
            <w:tcW w:w="1980" w:type="dxa"/>
          </w:tcPr>
          <w:p w14:paraId="1F4B5918" w14:textId="77777777" w:rsidR="00D017FF" w:rsidRPr="000C40B3" w:rsidRDefault="00D017FF" w:rsidP="00D017FF">
            <w:pPr>
              <w:jc w:val="both"/>
              <w:rPr>
                <w:sz w:val="24"/>
                <w:szCs w:val="24"/>
              </w:rPr>
            </w:pPr>
            <w:r w:rsidRPr="000C40B3">
              <w:rPr>
                <w:sz w:val="24"/>
                <w:szCs w:val="24"/>
              </w:rPr>
              <w:t>5. Требования к архитектурной подсветке объектов капитального строительства</w:t>
            </w:r>
          </w:p>
        </w:tc>
        <w:tc>
          <w:tcPr>
            <w:tcW w:w="7648" w:type="dxa"/>
            <w:gridSpan w:val="2"/>
          </w:tcPr>
          <w:p w14:paraId="2E2E3B82" w14:textId="1580A57E" w:rsidR="00D017FF" w:rsidRPr="000C40B3" w:rsidRDefault="00D017FF" w:rsidP="00D017FF">
            <w:pPr>
              <w:jc w:val="both"/>
              <w:rPr>
                <w:sz w:val="24"/>
                <w:szCs w:val="24"/>
              </w:rPr>
            </w:pPr>
            <w:r w:rsidRPr="000C40B3">
              <w:rPr>
                <w:sz w:val="24"/>
                <w:szCs w:val="24"/>
              </w:rPr>
              <w:t>5.1</w:t>
            </w:r>
            <w:r w:rsidR="00B47664" w:rsidRPr="000C40B3">
              <w:rPr>
                <w:sz w:val="24"/>
                <w:szCs w:val="24"/>
              </w:rPr>
              <w:t>.</w:t>
            </w:r>
            <w:r w:rsidRPr="000C40B3">
              <w:rPr>
                <w:sz w:val="24"/>
                <w:szCs w:val="24"/>
              </w:rPr>
              <w:t xml:space="preserve"> Входные группы жилой и общественной части объекта капитального строительства должны иметь архитектурную подсветку.</w:t>
            </w:r>
          </w:p>
          <w:p w14:paraId="74B2D202" w14:textId="3C72C598" w:rsidR="00D017FF" w:rsidRPr="000C40B3" w:rsidRDefault="00D017FF" w:rsidP="00AB1089">
            <w:pPr>
              <w:jc w:val="both"/>
              <w:rPr>
                <w:sz w:val="24"/>
                <w:szCs w:val="24"/>
              </w:rPr>
            </w:pPr>
            <w:r w:rsidRPr="000C40B3">
              <w:rPr>
                <w:sz w:val="24"/>
                <w:szCs w:val="24"/>
              </w:rPr>
              <w:t>5.2</w:t>
            </w:r>
            <w:r w:rsidR="00B47664" w:rsidRPr="000C40B3">
              <w:rPr>
                <w:sz w:val="24"/>
                <w:szCs w:val="24"/>
              </w:rPr>
              <w:t>.</w:t>
            </w:r>
            <w:r w:rsidRPr="000C40B3">
              <w:rPr>
                <w:sz w:val="24"/>
                <w:szCs w:val="24"/>
              </w:rPr>
              <w:t xml:space="preserve"> Запрещается использовать в архитектурном освещении фасадов пиксельную, м</w:t>
            </w:r>
            <w:r w:rsidR="0067282F" w:rsidRPr="000C40B3">
              <w:rPr>
                <w:sz w:val="24"/>
                <w:szCs w:val="24"/>
              </w:rPr>
              <w:t>игающую архитектурную подсветку.</w:t>
            </w:r>
            <w:r w:rsidRPr="000C40B3">
              <w:rPr>
                <w:sz w:val="24"/>
                <w:szCs w:val="24"/>
              </w:rPr>
              <w:t xml:space="preserve"> </w:t>
            </w:r>
          </w:p>
        </w:tc>
      </w:tr>
    </w:tbl>
    <w:p w14:paraId="37A1E98B" w14:textId="77777777" w:rsidR="00D017FF" w:rsidRPr="00D017FF" w:rsidRDefault="00D017FF" w:rsidP="00D017FF">
      <w:pPr>
        <w:rPr>
          <w:sz w:val="24"/>
          <w:szCs w:val="24"/>
        </w:rPr>
      </w:pPr>
    </w:p>
    <w:p w14:paraId="59893FA1" w14:textId="0DB53142" w:rsidR="00D017FF" w:rsidRPr="00D017FF" w:rsidRDefault="00D017FF" w:rsidP="00D017FF">
      <w:pPr>
        <w:ind w:firstLine="720"/>
        <w:jc w:val="both"/>
        <w:rPr>
          <w:sz w:val="24"/>
          <w:szCs w:val="24"/>
        </w:rPr>
      </w:pPr>
      <w:r w:rsidRPr="00D017FF">
        <w:rPr>
          <w:sz w:val="24"/>
          <w:szCs w:val="24"/>
        </w:rPr>
        <w:t>6.1</w:t>
      </w:r>
      <w:r w:rsidR="00B47664">
        <w:rPr>
          <w:sz w:val="24"/>
          <w:szCs w:val="24"/>
        </w:rPr>
        <w:t>.</w:t>
      </w:r>
      <w:r w:rsidRPr="00D017FF">
        <w:rPr>
          <w:sz w:val="24"/>
          <w:szCs w:val="24"/>
        </w:rPr>
        <w:t xml:space="preserve"> Требования установлены для видов разрешенного использования: «тяжелая промышленность</w:t>
      </w:r>
      <w:r w:rsidR="00B04A9B">
        <w:rPr>
          <w:sz w:val="24"/>
          <w:szCs w:val="24"/>
        </w:rPr>
        <w:t>» (код 6.2)</w:t>
      </w:r>
      <w:r w:rsidRPr="00D017FF">
        <w:rPr>
          <w:sz w:val="24"/>
          <w:szCs w:val="24"/>
        </w:rPr>
        <w:t>, «автомобилестроительная промышленность</w:t>
      </w:r>
      <w:r w:rsidR="00B04A9B">
        <w:rPr>
          <w:sz w:val="24"/>
          <w:szCs w:val="24"/>
        </w:rPr>
        <w:t>» (код 6.2.1)</w:t>
      </w:r>
      <w:r w:rsidRPr="00D017FF">
        <w:rPr>
          <w:sz w:val="24"/>
          <w:szCs w:val="24"/>
        </w:rPr>
        <w:t>, «легкая промышленность</w:t>
      </w:r>
      <w:r w:rsidR="00B04A9B">
        <w:rPr>
          <w:sz w:val="24"/>
          <w:szCs w:val="24"/>
        </w:rPr>
        <w:t>» (код 6.3)</w:t>
      </w:r>
      <w:r w:rsidRPr="00D017FF">
        <w:rPr>
          <w:sz w:val="24"/>
          <w:szCs w:val="24"/>
        </w:rPr>
        <w:t>, «фармацевтическая промышленность</w:t>
      </w:r>
      <w:r w:rsidR="00B04A9B">
        <w:rPr>
          <w:sz w:val="24"/>
          <w:szCs w:val="24"/>
        </w:rPr>
        <w:t>»</w:t>
      </w:r>
      <w:r w:rsidRPr="00D017FF">
        <w:rPr>
          <w:sz w:val="24"/>
          <w:szCs w:val="24"/>
        </w:rPr>
        <w:t xml:space="preserve"> </w:t>
      </w:r>
      <w:r w:rsidR="00B04A9B">
        <w:rPr>
          <w:sz w:val="24"/>
          <w:szCs w:val="24"/>
        </w:rPr>
        <w:t>(код 6.3.1)</w:t>
      </w:r>
      <w:r w:rsidRPr="00D017FF">
        <w:rPr>
          <w:sz w:val="24"/>
          <w:szCs w:val="24"/>
        </w:rPr>
        <w:t>, «пищевая промышленность</w:t>
      </w:r>
      <w:r w:rsidR="00B04A9B">
        <w:rPr>
          <w:sz w:val="24"/>
          <w:szCs w:val="24"/>
        </w:rPr>
        <w:t>» (код 6.4)</w:t>
      </w:r>
      <w:r w:rsidRPr="00D017FF">
        <w:rPr>
          <w:sz w:val="24"/>
          <w:szCs w:val="24"/>
        </w:rPr>
        <w:t>, «нефтехимическая промышленность</w:t>
      </w:r>
      <w:r w:rsidR="00B04A9B">
        <w:rPr>
          <w:sz w:val="24"/>
          <w:szCs w:val="24"/>
        </w:rPr>
        <w:t>» (код</w:t>
      </w:r>
      <w:r w:rsidRPr="00D017FF">
        <w:rPr>
          <w:sz w:val="24"/>
          <w:szCs w:val="24"/>
        </w:rPr>
        <w:t xml:space="preserve"> 6.5</w:t>
      </w:r>
      <w:r w:rsidR="00B04A9B">
        <w:rPr>
          <w:sz w:val="24"/>
          <w:szCs w:val="24"/>
        </w:rPr>
        <w:t>)</w:t>
      </w:r>
      <w:r w:rsidRPr="00D017FF">
        <w:rPr>
          <w:sz w:val="24"/>
          <w:szCs w:val="24"/>
        </w:rPr>
        <w:t>, «строительная промышленность</w:t>
      </w:r>
      <w:r w:rsidR="000858AA">
        <w:rPr>
          <w:sz w:val="24"/>
          <w:szCs w:val="24"/>
        </w:rPr>
        <w:t>» (код 6.6)</w:t>
      </w:r>
      <w:r w:rsidRPr="00D017FF">
        <w:rPr>
          <w:sz w:val="24"/>
          <w:szCs w:val="24"/>
        </w:rPr>
        <w:t>, «склады</w:t>
      </w:r>
      <w:r w:rsidR="000858AA">
        <w:rPr>
          <w:sz w:val="24"/>
          <w:szCs w:val="24"/>
        </w:rPr>
        <w:t>» (код 6.9)</w:t>
      </w:r>
      <w:r w:rsidRPr="00D017FF">
        <w:rPr>
          <w:sz w:val="24"/>
          <w:szCs w:val="24"/>
        </w:rPr>
        <w:t>, «целлюлозно-бумажная промышленность</w:t>
      </w:r>
      <w:r w:rsidR="000858AA">
        <w:rPr>
          <w:sz w:val="24"/>
          <w:szCs w:val="24"/>
        </w:rPr>
        <w:t>»</w:t>
      </w:r>
      <w:r w:rsidRPr="00D017FF">
        <w:rPr>
          <w:sz w:val="24"/>
          <w:szCs w:val="24"/>
        </w:rPr>
        <w:t xml:space="preserve"> </w:t>
      </w:r>
      <w:r w:rsidR="000858AA">
        <w:rPr>
          <w:sz w:val="24"/>
          <w:szCs w:val="24"/>
        </w:rPr>
        <w:t>(код 6.11)</w:t>
      </w:r>
      <w:r w:rsidRPr="00D017FF">
        <w:rPr>
          <w:sz w:val="24"/>
          <w:szCs w:val="24"/>
        </w:rPr>
        <w:t>, «научно-производственная деятельность</w:t>
      </w:r>
      <w:r w:rsidR="000858AA">
        <w:rPr>
          <w:sz w:val="24"/>
          <w:szCs w:val="24"/>
        </w:rPr>
        <w:t>» (код 6.12)</w:t>
      </w:r>
      <w:r w:rsidRPr="00D017FF">
        <w:rPr>
          <w:sz w:val="24"/>
          <w:szCs w:val="24"/>
        </w:rPr>
        <w:t>, «железнодорожный транспорт</w:t>
      </w:r>
      <w:r w:rsidR="000858AA">
        <w:rPr>
          <w:sz w:val="24"/>
          <w:szCs w:val="24"/>
        </w:rPr>
        <w:t>»</w:t>
      </w:r>
      <w:r w:rsidRPr="00D017FF">
        <w:rPr>
          <w:sz w:val="24"/>
          <w:szCs w:val="24"/>
        </w:rPr>
        <w:t xml:space="preserve"> </w:t>
      </w:r>
      <w:r w:rsidR="000858AA">
        <w:rPr>
          <w:sz w:val="24"/>
          <w:szCs w:val="24"/>
        </w:rPr>
        <w:t>(код 7.1)</w:t>
      </w:r>
      <w:r w:rsidRPr="00D017FF">
        <w:rPr>
          <w:sz w:val="24"/>
          <w:szCs w:val="24"/>
        </w:rPr>
        <w:t>, «специальная деятельность</w:t>
      </w:r>
      <w:r w:rsidR="000858AA">
        <w:rPr>
          <w:sz w:val="24"/>
          <w:szCs w:val="24"/>
        </w:rPr>
        <w:t>» (код 12.2):</w:t>
      </w:r>
    </w:p>
    <w:p w14:paraId="015ADDEE" w14:textId="77777777" w:rsidR="00D017FF" w:rsidRPr="00D017FF" w:rsidRDefault="00D017FF" w:rsidP="00D017FF">
      <w:pPr>
        <w:ind w:firstLine="720"/>
        <w:rPr>
          <w:sz w:val="24"/>
          <w:szCs w:val="24"/>
        </w:rPr>
      </w:pPr>
    </w:p>
    <w:tbl>
      <w:tblPr>
        <w:tblStyle w:val="aff4"/>
        <w:tblW w:w="0" w:type="auto"/>
        <w:tblLook w:val="04A0" w:firstRow="1" w:lastRow="0" w:firstColumn="1" w:lastColumn="0" w:noHBand="0" w:noVBand="1"/>
      </w:tblPr>
      <w:tblGrid>
        <w:gridCol w:w="1980"/>
        <w:gridCol w:w="1417"/>
        <w:gridCol w:w="6231"/>
      </w:tblGrid>
      <w:tr w:rsidR="00D017FF" w:rsidRPr="00D017FF" w14:paraId="35CFC361" w14:textId="77777777" w:rsidTr="00D017FF">
        <w:tc>
          <w:tcPr>
            <w:tcW w:w="1980" w:type="dxa"/>
          </w:tcPr>
          <w:p w14:paraId="1600B028" w14:textId="77777777" w:rsidR="00D017FF" w:rsidRPr="000C40B3" w:rsidRDefault="00D017FF" w:rsidP="00D017FF">
            <w:pPr>
              <w:jc w:val="center"/>
              <w:rPr>
                <w:sz w:val="24"/>
                <w:szCs w:val="24"/>
              </w:rPr>
            </w:pPr>
            <w:r w:rsidRPr="000C40B3">
              <w:rPr>
                <w:sz w:val="24"/>
                <w:szCs w:val="24"/>
              </w:rPr>
              <w:t xml:space="preserve">Требования к архитектурно-градостроительному облику </w:t>
            </w:r>
            <w:r w:rsidRPr="000C40B3">
              <w:rPr>
                <w:sz w:val="24"/>
                <w:szCs w:val="24"/>
              </w:rPr>
              <w:lastRenderedPageBreak/>
              <w:t>объекта капитального строительства</w:t>
            </w:r>
          </w:p>
        </w:tc>
        <w:tc>
          <w:tcPr>
            <w:tcW w:w="1417" w:type="dxa"/>
          </w:tcPr>
          <w:p w14:paraId="3372A6F4" w14:textId="77777777" w:rsidR="00D017FF" w:rsidRPr="000C40B3" w:rsidRDefault="00D017FF" w:rsidP="00D017FF">
            <w:pPr>
              <w:jc w:val="center"/>
              <w:rPr>
                <w:sz w:val="24"/>
                <w:szCs w:val="24"/>
              </w:rPr>
            </w:pPr>
            <w:r w:rsidRPr="000C40B3">
              <w:rPr>
                <w:sz w:val="24"/>
                <w:szCs w:val="24"/>
              </w:rPr>
              <w:lastRenderedPageBreak/>
              <w:t xml:space="preserve">Элемент объекта капитального </w:t>
            </w:r>
            <w:r w:rsidRPr="000C40B3">
              <w:rPr>
                <w:sz w:val="24"/>
                <w:szCs w:val="24"/>
              </w:rPr>
              <w:lastRenderedPageBreak/>
              <w:t>строительства</w:t>
            </w:r>
          </w:p>
        </w:tc>
        <w:tc>
          <w:tcPr>
            <w:tcW w:w="6231" w:type="dxa"/>
          </w:tcPr>
          <w:p w14:paraId="507BBB5D" w14:textId="77777777" w:rsidR="00D017FF" w:rsidRPr="000C40B3" w:rsidRDefault="00D017FF" w:rsidP="00D017FF">
            <w:pPr>
              <w:jc w:val="center"/>
              <w:rPr>
                <w:sz w:val="24"/>
                <w:szCs w:val="24"/>
              </w:rPr>
            </w:pPr>
            <w:r w:rsidRPr="000C40B3">
              <w:rPr>
                <w:sz w:val="24"/>
                <w:szCs w:val="24"/>
              </w:rPr>
              <w:lastRenderedPageBreak/>
              <w:t>Описание требований к элементам объекта капитального строительства</w:t>
            </w:r>
          </w:p>
        </w:tc>
      </w:tr>
      <w:tr w:rsidR="00D017FF" w:rsidRPr="00D017FF" w14:paraId="5DE8B7C7" w14:textId="77777777" w:rsidTr="00D017FF">
        <w:tc>
          <w:tcPr>
            <w:tcW w:w="1980" w:type="dxa"/>
            <w:vMerge w:val="restart"/>
          </w:tcPr>
          <w:p w14:paraId="7E872146" w14:textId="77777777" w:rsidR="00D017FF" w:rsidRPr="000C40B3" w:rsidRDefault="00D017FF" w:rsidP="00D017FF">
            <w:pPr>
              <w:rPr>
                <w:sz w:val="24"/>
                <w:szCs w:val="24"/>
              </w:rPr>
            </w:pPr>
            <w:r w:rsidRPr="000C40B3">
              <w:rPr>
                <w:sz w:val="24"/>
                <w:szCs w:val="24"/>
              </w:rPr>
              <w:t>1. Требования к цветовым решениям объектов капитального строительства</w:t>
            </w:r>
          </w:p>
        </w:tc>
        <w:tc>
          <w:tcPr>
            <w:tcW w:w="1417" w:type="dxa"/>
          </w:tcPr>
          <w:p w14:paraId="21146DBF" w14:textId="350FFA28" w:rsidR="00D017FF" w:rsidRPr="000C40B3" w:rsidRDefault="00D017FF" w:rsidP="00D017FF">
            <w:pPr>
              <w:rPr>
                <w:sz w:val="24"/>
                <w:szCs w:val="24"/>
              </w:rPr>
            </w:pPr>
            <w:r w:rsidRPr="000C40B3">
              <w:rPr>
                <w:sz w:val="24"/>
                <w:szCs w:val="24"/>
              </w:rPr>
              <w:t>1.1</w:t>
            </w:r>
            <w:r w:rsidR="00B47664" w:rsidRPr="000C40B3">
              <w:rPr>
                <w:sz w:val="24"/>
                <w:szCs w:val="24"/>
              </w:rPr>
              <w:t>.</w:t>
            </w:r>
            <w:r w:rsidRPr="000C40B3">
              <w:rPr>
                <w:sz w:val="24"/>
                <w:szCs w:val="24"/>
              </w:rPr>
              <w:t xml:space="preserve"> Стены</w:t>
            </w:r>
          </w:p>
        </w:tc>
        <w:tc>
          <w:tcPr>
            <w:tcW w:w="6231" w:type="dxa"/>
          </w:tcPr>
          <w:p w14:paraId="27C300D8" w14:textId="2870F4D6" w:rsidR="00D017FF" w:rsidRPr="000C40B3" w:rsidRDefault="00D017FF" w:rsidP="00D017FF">
            <w:pPr>
              <w:jc w:val="both"/>
              <w:rPr>
                <w:sz w:val="24"/>
                <w:szCs w:val="24"/>
              </w:rPr>
            </w:pPr>
            <w:r w:rsidRPr="000C40B3">
              <w:rPr>
                <w:sz w:val="24"/>
                <w:szCs w:val="24"/>
              </w:rPr>
              <w:t xml:space="preserve">1.1.1. В случае применения для отделки наружных стен объекта капитального строительства наружными стеновыми панелями, цвет стыков наружных стеновых панелей должен соответствовать цвету панелей. </w:t>
            </w:r>
          </w:p>
          <w:p w14:paraId="7F042ABE" w14:textId="7A39925B" w:rsidR="00D017FF" w:rsidRPr="000C40B3" w:rsidRDefault="00D017FF" w:rsidP="00B47664">
            <w:pPr>
              <w:rPr>
                <w:sz w:val="24"/>
                <w:szCs w:val="24"/>
              </w:rPr>
            </w:pPr>
            <w:r w:rsidRPr="000C40B3">
              <w:rPr>
                <w:sz w:val="24"/>
                <w:szCs w:val="24"/>
              </w:rPr>
              <w:t xml:space="preserve">1.1.2. Цветовое решение крепления на видимых </w:t>
            </w:r>
            <w:proofErr w:type="spellStart"/>
            <w:r w:rsidRPr="000C40B3">
              <w:rPr>
                <w:sz w:val="24"/>
                <w:szCs w:val="24"/>
              </w:rPr>
              <w:t>кляммерах</w:t>
            </w:r>
            <w:proofErr w:type="spellEnd"/>
            <w:r w:rsidRPr="000C40B3">
              <w:rPr>
                <w:sz w:val="24"/>
                <w:szCs w:val="24"/>
              </w:rPr>
              <w:t xml:space="preserve"> должно осуществляться в соответствии с одним из колеров элементов фасадов здания – стен, перекрытий, элементов окон.</w:t>
            </w:r>
          </w:p>
        </w:tc>
      </w:tr>
      <w:tr w:rsidR="00D017FF" w:rsidRPr="00D017FF" w14:paraId="354F1C48" w14:textId="77777777" w:rsidTr="00D017FF">
        <w:tc>
          <w:tcPr>
            <w:tcW w:w="1980" w:type="dxa"/>
            <w:vMerge/>
          </w:tcPr>
          <w:p w14:paraId="43DF37C4" w14:textId="77777777" w:rsidR="00D017FF" w:rsidRPr="000C40B3" w:rsidRDefault="00D017FF" w:rsidP="00D017FF">
            <w:pPr>
              <w:rPr>
                <w:sz w:val="24"/>
                <w:szCs w:val="24"/>
              </w:rPr>
            </w:pPr>
          </w:p>
        </w:tc>
        <w:tc>
          <w:tcPr>
            <w:tcW w:w="1417" w:type="dxa"/>
          </w:tcPr>
          <w:p w14:paraId="656B3850" w14:textId="4C34CEEE" w:rsidR="00D017FF" w:rsidRPr="000C40B3" w:rsidRDefault="00D017FF" w:rsidP="00D017FF">
            <w:pPr>
              <w:rPr>
                <w:sz w:val="24"/>
                <w:szCs w:val="24"/>
              </w:rPr>
            </w:pPr>
            <w:r w:rsidRPr="000C40B3">
              <w:rPr>
                <w:sz w:val="24"/>
                <w:szCs w:val="24"/>
              </w:rPr>
              <w:t>1.2</w:t>
            </w:r>
            <w:r w:rsidR="00B47664" w:rsidRPr="000C40B3">
              <w:rPr>
                <w:sz w:val="24"/>
                <w:szCs w:val="24"/>
              </w:rPr>
              <w:t>.</w:t>
            </w:r>
            <w:r w:rsidRPr="000C40B3">
              <w:rPr>
                <w:sz w:val="24"/>
                <w:szCs w:val="24"/>
              </w:rPr>
              <w:t xml:space="preserve"> Окна</w:t>
            </w:r>
          </w:p>
        </w:tc>
        <w:tc>
          <w:tcPr>
            <w:tcW w:w="6231" w:type="dxa"/>
          </w:tcPr>
          <w:p w14:paraId="5D5C344B" w14:textId="77777777" w:rsidR="00D017FF" w:rsidRPr="000C40B3" w:rsidRDefault="00D017FF" w:rsidP="00D017FF">
            <w:pPr>
              <w:rPr>
                <w:sz w:val="24"/>
                <w:szCs w:val="24"/>
              </w:rPr>
            </w:pPr>
            <w:r w:rsidRPr="000C40B3">
              <w:rPr>
                <w:sz w:val="24"/>
                <w:szCs w:val="24"/>
              </w:rPr>
              <w:t>1.2.1. Все элементы оконных блоков должны выполняться в едином цвете.</w:t>
            </w:r>
          </w:p>
        </w:tc>
      </w:tr>
      <w:tr w:rsidR="00D017FF" w:rsidRPr="00D017FF" w14:paraId="03E1F1D3" w14:textId="77777777" w:rsidTr="00D017FF">
        <w:trPr>
          <w:trHeight w:val="2666"/>
        </w:trPr>
        <w:tc>
          <w:tcPr>
            <w:tcW w:w="1980" w:type="dxa"/>
            <w:vMerge/>
          </w:tcPr>
          <w:p w14:paraId="36FCB360" w14:textId="77777777" w:rsidR="00D017FF" w:rsidRPr="000C40B3" w:rsidRDefault="00D017FF" w:rsidP="00D017FF">
            <w:pPr>
              <w:rPr>
                <w:sz w:val="24"/>
                <w:szCs w:val="24"/>
              </w:rPr>
            </w:pPr>
          </w:p>
        </w:tc>
        <w:tc>
          <w:tcPr>
            <w:tcW w:w="1417" w:type="dxa"/>
          </w:tcPr>
          <w:p w14:paraId="177A2CB7" w14:textId="0EFF6493" w:rsidR="00D017FF" w:rsidRPr="000C40B3" w:rsidRDefault="00D017FF" w:rsidP="00B47664">
            <w:pPr>
              <w:rPr>
                <w:sz w:val="24"/>
                <w:szCs w:val="24"/>
              </w:rPr>
            </w:pPr>
            <w:r w:rsidRPr="000C40B3">
              <w:rPr>
                <w:sz w:val="24"/>
                <w:szCs w:val="24"/>
              </w:rPr>
              <w:t>1.3</w:t>
            </w:r>
            <w:r w:rsidR="00B47664" w:rsidRPr="000C40B3">
              <w:rPr>
                <w:sz w:val="24"/>
                <w:szCs w:val="24"/>
              </w:rPr>
              <w:t>.</w:t>
            </w:r>
            <w:r w:rsidRPr="000C40B3">
              <w:rPr>
                <w:sz w:val="24"/>
                <w:szCs w:val="24"/>
              </w:rPr>
              <w:t xml:space="preserve"> Цоколь</w:t>
            </w:r>
          </w:p>
        </w:tc>
        <w:tc>
          <w:tcPr>
            <w:tcW w:w="6231" w:type="dxa"/>
          </w:tcPr>
          <w:p w14:paraId="45121CDB" w14:textId="677ADE96" w:rsidR="00D017FF" w:rsidRPr="000C40B3" w:rsidRDefault="00D017FF" w:rsidP="00D017FF">
            <w:pPr>
              <w:rPr>
                <w:sz w:val="24"/>
                <w:szCs w:val="24"/>
              </w:rPr>
            </w:pPr>
            <w:r w:rsidRPr="000C40B3">
              <w:rPr>
                <w:sz w:val="24"/>
                <w:szCs w:val="24"/>
              </w:rPr>
              <w:t>1.3.1</w:t>
            </w:r>
            <w:r w:rsidR="00B47664" w:rsidRPr="000C40B3">
              <w:rPr>
                <w:sz w:val="24"/>
                <w:szCs w:val="24"/>
              </w:rPr>
              <w:t>.</w:t>
            </w:r>
            <w:r w:rsidRPr="000C40B3">
              <w:rPr>
                <w:sz w:val="24"/>
                <w:szCs w:val="24"/>
              </w:rPr>
              <w:t xml:space="preserve"> Цветовое решение цоколя должно соответствовать цвету одного из элементов фасада здания (стены, элементы окон). </w:t>
            </w:r>
          </w:p>
          <w:p w14:paraId="62E9D61F" w14:textId="0E291A21" w:rsidR="00D017FF" w:rsidRPr="000C40B3" w:rsidRDefault="00D017FF" w:rsidP="00D017FF">
            <w:pPr>
              <w:rPr>
                <w:sz w:val="24"/>
                <w:szCs w:val="24"/>
              </w:rPr>
            </w:pPr>
            <w:r w:rsidRPr="000C40B3">
              <w:rPr>
                <w:sz w:val="24"/>
                <w:szCs w:val="24"/>
              </w:rPr>
              <w:t>1.3.2. В случае применения для отделки цоколя наружных стеновых панелей цвет стыков наружных стеновой панелей должен соответствовать цвету панелей.</w:t>
            </w:r>
          </w:p>
          <w:p w14:paraId="3FC857ED" w14:textId="79EEBA39" w:rsidR="00D017FF" w:rsidRPr="000C40B3" w:rsidRDefault="00D017FF" w:rsidP="00B47664">
            <w:pPr>
              <w:pStyle w:val="s1"/>
              <w:spacing w:before="0" w:beforeAutospacing="0" w:after="0" w:afterAutospacing="0"/>
              <w:jc w:val="both"/>
            </w:pPr>
            <w:r w:rsidRPr="000C40B3">
              <w:t xml:space="preserve">1.3.3. Цветовое решение крепления на видимых </w:t>
            </w:r>
            <w:proofErr w:type="spellStart"/>
            <w:r w:rsidRPr="000C40B3">
              <w:t>кляммерах</w:t>
            </w:r>
            <w:proofErr w:type="spellEnd"/>
            <w:r w:rsidRPr="000C40B3">
              <w:t xml:space="preserve"> должно осуществляться в соответствии с одним из колеров элементов фасадов здания – стен, перекрытий, элементов окон.</w:t>
            </w:r>
          </w:p>
        </w:tc>
      </w:tr>
      <w:tr w:rsidR="00D017FF" w:rsidRPr="00D017FF" w14:paraId="57492E94" w14:textId="77777777" w:rsidTr="00D017FF">
        <w:tc>
          <w:tcPr>
            <w:tcW w:w="1980" w:type="dxa"/>
            <w:vMerge/>
          </w:tcPr>
          <w:p w14:paraId="0E06CD26" w14:textId="77777777" w:rsidR="00D017FF" w:rsidRPr="000C40B3" w:rsidRDefault="00D017FF" w:rsidP="00D017FF">
            <w:pPr>
              <w:rPr>
                <w:sz w:val="24"/>
                <w:szCs w:val="24"/>
              </w:rPr>
            </w:pPr>
          </w:p>
        </w:tc>
        <w:tc>
          <w:tcPr>
            <w:tcW w:w="1417" w:type="dxa"/>
          </w:tcPr>
          <w:p w14:paraId="35F8E5B3" w14:textId="4B702A06" w:rsidR="00D017FF" w:rsidRPr="000C40B3" w:rsidRDefault="00D017FF" w:rsidP="00D017FF">
            <w:pPr>
              <w:rPr>
                <w:sz w:val="24"/>
                <w:szCs w:val="24"/>
              </w:rPr>
            </w:pPr>
            <w:r w:rsidRPr="000C40B3">
              <w:rPr>
                <w:sz w:val="24"/>
                <w:szCs w:val="24"/>
              </w:rPr>
              <w:t>1.4</w:t>
            </w:r>
            <w:r w:rsidR="00B47664" w:rsidRPr="000C40B3">
              <w:rPr>
                <w:sz w:val="24"/>
                <w:szCs w:val="24"/>
              </w:rPr>
              <w:t>.</w:t>
            </w:r>
            <w:r w:rsidRPr="000C40B3">
              <w:rPr>
                <w:sz w:val="24"/>
                <w:szCs w:val="24"/>
              </w:rPr>
              <w:t xml:space="preserve"> Кровля</w:t>
            </w:r>
          </w:p>
        </w:tc>
        <w:tc>
          <w:tcPr>
            <w:tcW w:w="6231" w:type="dxa"/>
          </w:tcPr>
          <w:p w14:paraId="2890D507" w14:textId="346257A2" w:rsidR="00D017FF" w:rsidRPr="000C40B3" w:rsidRDefault="00D017FF" w:rsidP="00D017FF">
            <w:pPr>
              <w:rPr>
                <w:sz w:val="24"/>
                <w:szCs w:val="24"/>
              </w:rPr>
            </w:pPr>
            <w:r w:rsidRPr="000C40B3">
              <w:rPr>
                <w:sz w:val="24"/>
                <w:szCs w:val="24"/>
              </w:rPr>
              <w:t>1.4.1</w:t>
            </w:r>
            <w:r w:rsidR="00B47664" w:rsidRPr="000C40B3">
              <w:rPr>
                <w:sz w:val="24"/>
                <w:szCs w:val="24"/>
              </w:rPr>
              <w:t>.</w:t>
            </w:r>
            <w:r w:rsidRPr="000C40B3">
              <w:rPr>
                <w:sz w:val="24"/>
                <w:szCs w:val="24"/>
              </w:rPr>
              <w:t xml:space="preserve"> Все элементы кровли необходимо выполнять в едином цветовом решении.</w:t>
            </w:r>
          </w:p>
        </w:tc>
      </w:tr>
      <w:tr w:rsidR="00D017FF" w:rsidRPr="00D017FF" w14:paraId="470280B3" w14:textId="77777777" w:rsidTr="00D017FF">
        <w:tc>
          <w:tcPr>
            <w:tcW w:w="1980" w:type="dxa"/>
            <w:vMerge/>
          </w:tcPr>
          <w:p w14:paraId="2D8CD715" w14:textId="77777777" w:rsidR="00D017FF" w:rsidRPr="000C40B3" w:rsidRDefault="00D017FF" w:rsidP="00D017FF">
            <w:pPr>
              <w:rPr>
                <w:sz w:val="24"/>
                <w:szCs w:val="24"/>
              </w:rPr>
            </w:pPr>
          </w:p>
        </w:tc>
        <w:tc>
          <w:tcPr>
            <w:tcW w:w="1417" w:type="dxa"/>
          </w:tcPr>
          <w:p w14:paraId="0F240903" w14:textId="5D9533C0" w:rsidR="00D017FF" w:rsidRPr="000C40B3" w:rsidRDefault="00D017FF" w:rsidP="00D017FF">
            <w:pPr>
              <w:rPr>
                <w:sz w:val="24"/>
                <w:szCs w:val="24"/>
              </w:rPr>
            </w:pPr>
            <w:r w:rsidRPr="000C40B3">
              <w:rPr>
                <w:sz w:val="24"/>
                <w:szCs w:val="24"/>
              </w:rPr>
              <w:t>1.5</w:t>
            </w:r>
            <w:r w:rsidR="00B47664" w:rsidRPr="000C40B3">
              <w:rPr>
                <w:sz w:val="24"/>
                <w:szCs w:val="24"/>
              </w:rPr>
              <w:t>.</w:t>
            </w:r>
            <w:r w:rsidRPr="000C40B3">
              <w:rPr>
                <w:sz w:val="24"/>
                <w:szCs w:val="24"/>
              </w:rPr>
              <w:t xml:space="preserve"> Элементы входных групп</w:t>
            </w:r>
          </w:p>
        </w:tc>
        <w:tc>
          <w:tcPr>
            <w:tcW w:w="6231" w:type="dxa"/>
          </w:tcPr>
          <w:p w14:paraId="747A7D65" w14:textId="12EB5B53" w:rsidR="00D017FF" w:rsidRPr="000C40B3" w:rsidRDefault="00D017FF" w:rsidP="00D017FF">
            <w:pPr>
              <w:jc w:val="both"/>
              <w:rPr>
                <w:sz w:val="24"/>
                <w:szCs w:val="24"/>
              </w:rPr>
            </w:pPr>
            <w:r w:rsidRPr="000C40B3">
              <w:rPr>
                <w:sz w:val="24"/>
                <w:szCs w:val="24"/>
              </w:rPr>
              <w:t>1.5.1</w:t>
            </w:r>
            <w:r w:rsidR="00B47664" w:rsidRPr="000C40B3">
              <w:rPr>
                <w:sz w:val="24"/>
                <w:szCs w:val="24"/>
              </w:rPr>
              <w:t>.</w:t>
            </w:r>
            <w:r w:rsidRPr="000C40B3">
              <w:rPr>
                <w:sz w:val="24"/>
                <w:szCs w:val="24"/>
              </w:rPr>
              <w:t xml:space="preserve"> Цветовое решение входных групп необходимо выполнять в соответствии с использованием цвета отделки одного из элементов здания.</w:t>
            </w:r>
          </w:p>
          <w:p w14:paraId="1A298C92" w14:textId="77777777" w:rsidR="00D017FF" w:rsidRPr="000C40B3" w:rsidRDefault="00D017FF" w:rsidP="00D017FF">
            <w:pPr>
              <w:rPr>
                <w:sz w:val="24"/>
                <w:szCs w:val="24"/>
              </w:rPr>
            </w:pPr>
            <w:r w:rsidRPr="000C40B3">
              <w:rPr>
                <w:sz w:val="24"/>
                <w:szCs w:val="24"/>
              </w:rPr>
              <w:t xml:space="preserve">1.5.2. Цветовое решение крепления на видимых </w:t>
            </w:r>
            <w:proofErr w:type="spellStart"/>
            <w:r w:rsidRPr="000C40B3">
              <w:rPr>
                <w:sz w:val="24"/>
                <w:szCs w:val="24"/>
              </w:rPr>
              <w:t>кляммерах</w:t>
            </w:r>
            <w:proofErr w:type="spellEnd"/>
            <w:r w:rsidRPr="000C40B3">
              <w:rPr>
                <w:sz w:val="24"/>
                <w:szCs w:val="24"/>
              </w:rPr>
              <w:t xml:space="preserve"> должно осуществляться в соответствии с одним из колеров элементов фасадов здания – стен, перекрытий, элементов окон.</w:t>
            </w:r>
          </w:p>
        </w:tc>
      </w:tr>
      <w:tr w:rsidR="00D017FF" w:rsidRPr="00D017FF" w14:paraId="5ECCFE2A" w14:textId="77777777" w:rsidTr="00D017FF">
        <w:tc>
          <w:tcPr>
            <w:tcW w:w="1980" w:type="dxa"/>
            <w:vMerge/>
          </w:tcPr>
          <w:p w14:paraId="46102DB1" w14:textId="77777777" w:rsidR="00D017FF" w:rsidRPr="000C40B3" w:rsidRDefault="00D017FF" w:rsidP="00D017FF">
            <w:pPr>
              <w:rPr>
                <w:sz w:val="24"/>
                <w:szCs w:val="24"/>
              </w:rPr>
            </w:pPr>
          </w:p>
        </w:tc>
        <w:tc>
          <w:tcPr>
            <w:tcW w:w="1417" w:type="dxa"/>
          </w:tcPr>
          <w:p w14:paraId="75B5B0E5" w14:textId="79A13E22" w:rsidR="00D017FF" w:rsidRPr="000C40B3" w:rsidRDefault="00D017FF" w:rsidP="00D017FF">
            <w:pPr>
              <w:rPr>
                <w:sz w:val="24"/>
                <w:szCs w:val="24"/>
              </w:rPr>
            </w:pPr>
            <w:r w:rsidRPr="000C40B3">
              <w:rPr>
                <w:sz w:val="24"/>
                <w:szCs w:val="24"/>
              </w:rPr>
              <w:t>1.6</w:t>
            </w:r>
            <w:r w:rsidR="00B47664" w:rsidRPr="000C40B3">
              <w:rPr>
                <w:sz w:val="24"/>
                <w:szCs w:val="24"/>
              </w:rPr>
              <w:t>.</w:t>
            </w:r>
            <w:r w:rsidRPr="000C40B3">
              <w:rPr>
                <w:sz w:val="24"/>
                <w:szCs w:val="24"/>
              </w:rPr>
              <w:t xml:space="preserve"> Ограждение</w:t>
            </w:r>
          </w:p>
        </w:tc>
        <w:tc>
          <w:tcPr>
            <w:tcW w:w="6231" w:type="dxa"/>
          </w:tcPr>
          <w:p w14:paraId="565039FA" w14:textId="7859C594" w:rsidR="00D017FF" w:rsidRPr="000C40B3" w:rsidRDefault="00D017FF" w:rsidP="00D017FF">
            <w:pPr>
              <w:rPr>
                <w:sz w:val="24"/>
                <w:szCs w:val="24"/>
              </w:rPr>
            </w:pPr>
            <w:r w:rsidRPr="000C40B3">
              <w:rPr>
                <w:sz w:val="24"/>
                <w:szCs w:val="24"/>
              </w:rPr>
              <w:t>1.6.1</w:t>
            </w:r>
            <w:r w:rsidR="00B47664" w:rsidRPr="000C40B3">
              <w:rPr>
                <w:sz w:val="24"/>
                <w:szCs w:val="24"/>
              </w:rPr>
              <w:t>.</w:t>
            </w:r>
            <w:r w:rsidRPr="000C40B3">
              <w:rPr>
                <w:sz w:val="24"/>
                <w:szCs w:val="24"/>
              </w:rPr>
              <w:t xml:space="preserve"> Цветовое решение элементов ограждений земельного участка, парапетов и прочих необходимо определять с использованием цвета отделки одного из элементов здания.</w:t>
            </w:r>
          </w:p>
        </w:tc>
      </w:tr>
      <w:tr w:rsidR="00D017FF" w:rsidRPr="00D017FF" w14:paraId="4AD250CF" w14:textId="77777777" w:rsidTr="00D017FF">
        <w:tc>
          <w:tcPr>
            <w:tcW w:w="1980" w:type="dxa"/>
            <w:vMerge w:val="restart"/>
          </w:tcPr>
          <w:p w14:paraId="793F82FF" w14:textId="77777777" w:rsidR="00D017FF" w:rsidRPr="000C40B3" w:rsidRDefault="00D017FF" w:rsidP="00D017FF">
            <w:pPr>
              <w:rPr>
                <w:sz w:val="24"/>
                <w:szCs w:val="24"/>
              </w:rPr>
            </w:pPr>
            <w:r w:rsidRPr="000C40B3">
              <w:rPr>
                <w:sz w:val="24"/>
                <w:szCs w:val="24"/>
              </w:rPr>
              <w:t>2.Требования к отделочным и (или) строительным материалам объектов капитального строительства</w:t>
            </w:r>
          </w:p>
        </w:tc>
        <w:tc>
          <w:tcPr>
            <w:tcW w:w="1417" w:type="dxa"/>
          </w:tcPr>
          <w:p w14:paraId="14916680" w14:textId="4574C21C" w:rsidR="00D017FF" w:rsidRPr="000C40B3" w:rsidRDefault="00D017FF" w:rsidP="00D017FF">
            <w:pPr>
              <w:rPr>
                <w:sz w:val="24"/>
                <w:szCs w:val="24"/>
              </w:rPr>
            </w:pPr>
            <w:r w:rsidRPr="000C40B3">
              <w:rPr>
                <w:sz w:val="24"/>
                <w:szCs w:val="24"/>
              </w:rPr>
              <w:t>2.1</w:t>
            </w:r>
            <w:r w:rsidR="00B47664" w:rsidRPr="000C40B3">
              <w:rPr>
                <w:sz w:val="24"/>
                <w:szCs w:val="24"/>
              </w:rPr>
              <w:t>.</w:t>
            </w:r>
            <w:r w:rsidRPr="000C40B3">
              <w:rPr>
                <w:sz w:val="24"/>
                <w:szCs w:val="24"/>
              </w:rPr>
              <w:t xml:space="preserve"> Стены</w:t>
            </w:r>
          </w:p>
        </w:tc>
        <w:tc>
          <w:tcPr>
            <w:tcW w:w="6231" w:type="dxa"/>
          </w:tcPr>
          <w:p w14:paraId="29160BB3" w14:textId="05DF4E62" w:rsidR="00D017FF" w:rsidRPr="000C40B3" w:rsidRDefault="00D017FF" w:rsidP="00D017FF">
            <w:pPr>
              <w:jc w:val="both"/>
              <w:rPr>
                <w:sz w:val="24"/>
                <w:szCs w:val="24"/>
              </w:rPr>
            </w:pPr>
            <w:r w:rsidRPr="000C40B3">
              <w:rPr>
                <w:sz w:val="24"/>
                <w:szCs w:val="24"/>
              </w:rPr>
              <w:t>2.1.1</w:t>
            </w:r>
            <w:r w:rsidR="00B47664" w:rsidRPr="000C40B3">
              <w:rPr>
                <w:sz w:val="24"/>
                <w:szCs w:val="24"/>
              </w:rPr>
              <w:t>.</w:t>
            </w:r>
            <w:r w:rsidRPr="000C40B3">
              <w:rPr>
                <w:sz w:val="24"/>
                <w:szCs w:val="24"/>
              </w:rPr>
              <w:t xml:space="preserve"> Не допускается использовать в качестве облицовки стен фасада: самоклеящуюся пленку, пластиковый (виниловый) </w:t>
            </w:r>
            <w:proofErr w:type="spellStart"/>
            <w:r w:rsidRPr="000C40B3">
              <w:rPr>
                <w:sz w:val="24"/>
                <w:szCs w:val="24"/>
              </w:rPr>
              <w:t>сайдинг</w:t>
            </w:r>
            <w:proofErr w:type="spellEnd"/>
            <w:r w:rsidRPr="000C40B3">
              <w:rPr>
                <w:sz w:val="24"/>
                <w:szCs w:val="24"/>
              </w:rPr>
              <w:t xml:space="preserve">, асбестоцементный лист, панели </w:t>
            </w:r>
            <w:proofErr w:type="gramStart"/>
            <w:r w:rsidRPr="000C40B3">
              <w:rPr>
                <w:sz w:val="24"/>
                <w:szCs w:val="24"/>
              </w:rPr>
              <w:t xml:space="preserve">ПВХ,  </w:t>
            </w:r>
            <w:proofErr w:type="spellStart"/>
            <w:r w:rsidRPr="000C40B3">
              <w:rPr>
                <w:sz w:val="24"/>
                <w:szCs w:val="24"/>
              </w:rPr>
              <w:t>стекломагнезитовый</w:t>
            </w:r>
            <w:proofErr w:type="spellEnd"/>
            <w:proofErr w:type="gramEnd"/>
            <w:r w:rsidRPr="000C40B3">
              <w:rPr>
                <w:sz w:val="24"/>
                <w:szCs w:val="24"/>
              </w:rPr>
              <w:t xml:space="preserve"> лист.</w:t>
            </w:r>
          </w:p>
          <w:p w14:paraId="4DCBABA4" w14:textId="16A618DC" w:rsidR="00D017FF" w:rsidRPr="000C40B3" w:rsidRDefault="00D017FF" w:rsidP="00D017FF">
            <w:pPr>
              <w:jc w:val="both"/>
              <w:rPr>
                <w:sz w:val="24"/>
                <w:szCs w:val="24"/>
              </w:rPr>
            </w:pPr>
            <w:r w:rsidRPr="000C40B3">
              <w:rPr>
                <w:sz w:val="24"/>
                <w:szCs w:val="24"/>
              </w:rPr>
              <w:t>2.1.2</w:t>
            </w:r>
            <w:r w:rsidR="00B47664" w:rsidRPr="000C40B3">
              <w:rPr>
                <w:sz w:val="24"/>
                <w:szCs w:val="24"/>
              </w:rPr>
              <w:t>.</w:t>
            </w:r>
            <w:r w:rsidRPr="000C40B3">
              <w:rPr>
                <w:sz w:val="24"/>
                <w:szCs w:val="24"/>
              </w:rPr>
              <w:t xml:space="preserve"> В случае использования двух и более типов материала один материал должен быть основным и занимать не менее 60 % от площади фасадов, при применении профилированного листа не более 40% от площади фасада.</w:t>
            </w:r>
          </w:p>
          <w:p w14:paraId="198495B6" w14:textId="46B914BB" w:rsidR="00D017FF" w:rsidRPr="000C40B3" w:rsidRDefault="00D017FF" w:rsidP="00D017FF">
            <w:pPr>
              <w:jc w:val="both"/>
              <w:rPr>
                <w:sz w:val="24"/>
                <w:szCs w:val="24"/>
              </w:rPr>
            </w:pPr>
            <w:r w:rsidRPr="000C40B3">
              <w:rPr>
                <w:sz w:val="24"/>
                <w:szCs w:val="24"/>
              </w:rPr>
              <w:t>2.1.3</w:t>
            </w:r>
            <w:r w:rsidR="00B47664" w:rsidRPr="000C40B3">
              <w:rPr>
                <w:sz w:val="24"/>
                <w:szCs w:val="24"/>
              </w:rPr>
              <w:t>.</w:t>
            </w:r>
            <w:r w:rsidRPr="000C40B3">
              <w:rPr>
                <w:sz w:val="24"/>
                <w:szCs w:val="24"/>
              </w:rPr>
              <w:t xml:space="preserve"> При создании архитектурных решений необходимо исключить наличие ярко выраженных стыков стеновых панелей.</w:t>
            </w:r>
          </w:p>
          <w:p w14:paraId="0E702683" w14:textId="5B381D6D" w:rsidR="00D017FF" w:rsidRPr="00420CED" w:rsidRDefault="00D017FF" w:rsidP="00D017FF">
            <w:pPr>
              <w:jc w:val="both"/>
              <w:rPr>
                <w:sz w:val="24"/>
                <w:szCs w:val="24"/>
              </w:rPr>
            </w:pPr>
            <w:r w:rsidRPr="00420CED">
              <w:rPr>
                <w:sz w:val="24"/>
                <w:szCs w:val="24"/>
              </w:rPr>
              <w:t>2.1.4</w:t>
            </w:r>
            <w:r w:rsidR="00B47664" w:rsidRPr="00420CED">
              <w:rPr>
                <w:sz w:val="24"/>
                <w:szCs w:val="24"/>
              </w:rPr>
              <w:t>.</w:t>
            </w:r>
            <w:r w:rsidRPr="00420CED">
              <w:rPr>
                <w:sz w:val="24"/>
                <w:szCs w:val="24"/>
              </w:rPr>
              <w:t xml:space="preserve"> </w:t>
            </w:r>
            <w:r w:rsidR="00F930E2" w:rsidRPr="00F930E2">
              <w:rPr>
                <w:sz w:val="24"/>
                <w:szCs w:val="24"/>
              </w:rPr>
              <w:t>При применении системы навесного фасада на площади не менее 50% от площади фасадов здания необходимо использовать панели размером в соотношении 1:2 и более либо 2:1 и боле</w:t>
            </w:r>
            <w:r w:rsidR="00F930E2">
              <w:rPr>
                <w:sz w:val="24"/>
                <w:szCs w:val="24"/>
              </w:rPr>
              <w:t>е</w:t>
            </w:r>
            <w:r w:rsidR="00006BED">
              <w:rPr>
                <w:sz w:val="24"/>
                <w:szCs w:val="24"/>
              </w:rPr>
              <w:t>.</w:t>
            </w:r>
          </w:p>
          <w:p w14:paraId="3C9F6AD5" w14:textId="54C52BCB" w:rsidR="00D017FF" w:rsidRPr="000C40B3" w:rsidRDefault="00D017FF" w:rsidP="000858AA">
            <w:pPr>
              <w:jc w:val="both"/>
              <w:rPr>
                <w:sz w:val="24"/>
                <w:szCs w:val="24"/>
              </w:rPr>
            </w:pPr>
            <w:r w:rsidRPr="000C40B3">
              <w:rPr>
                <w:sz w:val="24"/>
                <w:szCs w:val="24"/>
              </w:rPr>
              <w:lastRenderedPageBreak/>
              <w:t>2.1.5</w:t>
            </w:r>
            <w:r w:rsidR="00B47664" w:rsidRPr="000C40B3">
              <w:rPr>
                <w:sz w:val="24"/>
                <w:szCs w:val="24"/>
              </w:rPr>
              <w:t>.</w:t>
            </w:r>
            <w:r w:rsidRPr="000C40B3">
              <w:rPr>
                <w:sz w:val="24"/>
                <w:szCs w:val="24"/>
              </w:rPr>
              <w:t xml:space="preserve"> Материалы, имитирующие натуральные, должны соответствовать им по фактуре. </w:t>
            </w:r>
          </w:p>
        </w:tc>
      </w:tr>
      <w:tr w:rsidR="00D017FF" w:rsidRPr="00D017FF" w14:paraId="6399A2F5" w14:textId="77777777" w:rsidTr="00D017FF">
        <w:tc>
          <w:tcPr>
            <w:tcW w:w="1980" w:type="dxa"/>
            <w:vMerge/>
          </w:tcPr>
          <w:p w14:paraId="0172F077" w14:textId="77777777" w:rsidR="00D017FF" w:rsidRPr="000C40B3" w:rsidRDefault="00D017FF" w:rsidP="00D017FF">
            <w:pPr>
              <w:rPr>
                <w:sz w:val="24"/>
                <w:szCs w:val="24"/>
              </w:rPr>
            </w:pPr>
          </w:p>
        </w:tc>
        <w:tc>
          <w:tcPr>
            <w:tcW w:w="1417" w:type="dxa"/>
          </w:tcPr>
          <w:p w14:paraId="317FC1D9" w14:textId="09CF75D3" w:rsidR="00D017FF" w:rsidRPr="000C40B3" w:rsidRDefault="00D017FF" w:rsidP="00D017FF">
            <w:pPr>
              <w:rPr>
                <w:sz w:val="24"/>
                <w:szCs w:val="24"/>
              </w:rPr>
            </w:pPr>
            <w:r w:rsidRPr="000C40B3">
              <w:rPr>
                <w:sz w:val="24"/>
                <w:szCs w:val="24"/>
              </w:rPr>
              <w:t>2.2</w:t>
            </w:r>
            <w:r w:rsidR="00B47664" w:rsidRPr="000C40B3">
              <w:rPr>
                <w:sz w:val="24"/>
                <w:szCs w:val="24"/>
              </w:rPr>
              <w:t>.</w:t>
            </w:r>
            <w:r w:rsidRPr="000C40B3">
              <w:rPr>
                <w:sz w:val="24"/>
                <w:szCs w:val="24"/>
              </w:rPr>
              <w:t xml:space="preserve"> Цоколь</w:t>
            </w:r>
          </w:p>
        </w:tc>
        <w:tc>
          <w:tcPr>
            <w:tcW w:w="6231" w:type="dxa"/>
          </w:tcPr>
          <w:p w14:paraId="0D3C79A7" w14:textId="766DDE28" w:rsidR="00D017FF" w:rsidRPr="000C40B3" w:rsidRDefault="00D017FF" w:rsidP="00D017FF">
            <w:pPr>
              <w:jc w:val="both"/>
              <w:rPr>
                <w:sz w:val="24"/>
                <w:szCs w:val="24"/>
              </w:rPr>
            </w:pPr>
            <w:r w:rsidRPr="000C40B3">
              <w:rPr>
                <w:sz w:val="24"/>
                <w:szCs w:val="24"/>
              </w:rPr>
              <w:t>2.2.1</w:t>
            </w:r>
            <w:r w:rsidR="00B47664" w:rsidRPr="000C40B3">
              <w:rPr>
                <w:sz w:val="24"/>
                <w:szCs w:val="24"/>
              </w:rPr>
              <w:t>.</w:t>
            </w:r>
            <w:r w:rsidRPr="000C40B3">
              <w:rPr>
                <w:sz w:val="24"/>
                <w:szCs w:val="24"/>
              </w:rPr>
              <w:t xml:space="preserve"> Не допускается использовать в качестве отделки цоколя фасада: самоклеящуюся пленку, пластиковый (виниловый) </w:t>
            </w:r>
            <w:proofErr w:type="spellStart"/>
            <w:r w:rsidRPr="000C40B3">
              <w:rPr>
                <w:sz w:val="24"/>
                <w:szCs w:val="24"/>
              </w:rPr>
              <w:t>сайдинг</w:t>
            </w:r>
            <w:proofErr w:type="spellEnd"/>
            <w:r w:rsidRPr="000C40B3">
              <w:rPr>
                <w:sz w:val="24"/>
                <w:szCs w:val="24"/>
              </w:rPr>
              <w:t xml:space="preserve">, асбестоцементный лист, панели ПВХ, </w:t>
            </w:r>
            <w:proofErr w:type="spellStart"/>
            <w:r w:rsidRPr="000C40B3">
              <w:rPr>
                <w:sz w:val="24"/>
                <w:szCs w:val="24"/>
              </w:rPr>
              <w:t>стекломагнезитовые</w:t>
            </w:r>
            <w:proofErr w:type="spellEnd"/>
            <w:r w:rsidRPr="000C40B3">
              <w:rPr>
                <w:sz w:val="24"/>
                <w:szCs w:val="24"/>
              </w:rPr>
              <w:t xml:space="preserve"> листы.</w:t>
            </w:r>
          </w:p>
          <w:p w14:paraId="6413B626" w14:textId="3B5460FE" w:rsidR="00D017FF" w:rsidRPr="000C40B3" w:rsidRDefault="00D017FF" w:rsidP="00D017FF">
            <w:pPr>
              <w:jc w:val="both"/>
              <w:rPr>
                <w:sz w:val="24"/>
                <w:szCs w:val="24"/>
              </w:rPr>
            </w:pPr>
            <w:r w:rsidRPr="000C40B3">
              <w:rPr>
                <w:sz w:val="24"/>
                <w:szCs w:val="24"/>
              </w:rPr>
              <w:t>2.2.2</w:t>
            </w:r>
            <w:r w:rsidR="00B47664" w:rsidRPr="000C40B3">
              <w:rPr>
                <w:sz w:val="24"/>
                <w:szCs w:val="24"/>
              </w:rPr>
              <w:t>.</w:t>
            </w:r>
            <w:r w:rsidRPr="000C40B3">
              <w:rPr>
                <w:sz w:val="24"/>
                <w:szCs w:val="24"/>
              </w:rPr>
              <w:t xml:space="preserve"> При создании архитектурных решений необходимо исключить наличие ярко выраженных стыков стеновых панелей.</w:t>
            </w:r>
          </w:p>
          <w:p w14:paraId="37416A59" w14:textId="3478F0AD" w:rsidR="00D017FF" w:rsidRPr="000C40B3" w:rsidRDefault="00AB1089" w:rsidP="00D017FF">
            <w:pPr>
              <w:jc w:val="both"/>
              <w:rPr>
                <w:sz w:val="24"/>
                <w:szCs w:val="24"/>
              </w:rPr>
            </w:pPr>
            <w:r w:rsidRPr="000C40B3">
              <w:rPr>
                <w:sz w:val="24"/>
                <w:szCs w:val="24"/>
              </w:rPr>
              <w:t>2.2.3</w:t>
            </w:r>
            <w:r w:rsidR="00B47664" w:rsidRPr="000C40B3">
              <w:rPr>
                <w:sz w:val="24"/>
                <w:szCs w:val="24"/>
              </w:rPr>
              <w:t>.</w:t>
            </w:r>
            <w:r w:rsidR="00D017FF" w:rsidRPr="000C40B3">
              <w:rPr>
                <w:sz w:val="24"/>
                <w:szCs w:val="24"/>
              </w:rPr>
              <w:t xml:space="preserve"> Материалы, имитирующие натуральные, должны соответствуют им по фактуре.</w:t>
            </w:r>
          </w:p>
        </w:tc>
      </w:tr>
      <w:tr w:rsidR="00D017FF" w:rsidRPr="00D017FF" w14:paraId="0173B0B8" w14:textId="77777777" w:rsidTr="00D017FF">
        <w:tc>
          <w:tcPr>
            <w:tcW w:w="1980" w:type="dxa"/>
            <w:vMerge w:val="restart"/>
          </w:tcPr>
          <w:p w14:paraId="180D8DEA" w14:textId="77777777" w:rsidR="00D017FF" w:rsidRPr="000C40B3" w:rsidRDefault="00D017FF" w:rsidP="00D017FF">
            <w:pPr>
              <w:rPr>
                <w:sz w:val="24"/>
                <w:szCs w:val="24"/>
              </w:rPr>
            </w:pPr>
          </w:p>
        </w:tc>
        <w:tc>
          <w:tcPr>
            <w:tcW w:w="1417" w:type="dxa"/>
          </w:tcPr>
          <w:p w14:paraId="5B09F59D" w14:textId="681482D8" w:rsidR="00D017FF" w:rsidRPr="000C40B3" w:rsidRDefault="00D017FF" w:rsidP="00D017FF">
            <w:pPr>
              <w:rPr>
                <w:sz w:val="24"/>
                <w:szCs w:val="24"/>
              </w:rPr>
            </w:pPr>
            <w:r w:rsidRPr="000C40B3">
              <w:rPr>
                <w:sz w:val="24"/>
                <w:szCs w:val="24"/>
              </w:rPr>
              <w:t>2.3</w:t>
            </w:r>
            <w:r w:rsidR="00B47664" w:rsidRPr="000C40B3">
              <w:rPr>
                <w:sz w:val="24"/>
                <w:szCs w:val="24"/>
              </w:rPr>
              <w:t>.</w:t>
            </w:r>
            <w:r w:rsidRPr="000C40B3">
              <w:rPr>
                <w:sz w:val="24"/>
                <w:szCs w:val="24"/>
              </w:rPr>
              <w:t xml:space="preserve"> Кровля</w:t>
            </w:r>
          </w:p>
        </w:tc>
        <w:tc>
          <w:tcPr>
            <w:tcW w:w="6231" w:type="dxa"/>
          </w:tcPr>
          <w:p w14:paraId="28207D4D" w14:textId="40064A3B" w:rsidR="00D017FF" w:rsidRPr="000C40B3" w:rsidRDefault="00D017FF" w:rsidP="00D017FF">
            <w:pPr>
              <w:jc w:val="both"/>
              <w:rPr>
                <w:sz w:val="24"/>
                <w:szCs w:val="24"/>
              </w:rPr>
            </w:pPr>
            <w:r w:rsidRPr="000C40B3">
              <w:rPr>
                <w:sz w:val="24"/>
                <w:szCs w:val="24"/>
              </w:rPr>
              <w:t>2.3.1</w:t>
            </w:r>
            <w:r w:rsidR="00B47664" w:rsidRPr="000C40B3">
              <w:rPr>
                <w:sz w:val="24"/>
                <w:szCs w:val="24"/>
              </w:rPr>
              <w:t>.</w:t>
            </w:r>
            <w:r w:rsidRPr="000C40B3">
              <w:rPr>
                <w:sz w:val="24"/>
                <w:szCs w:val="24"/>
              </w:rPr>
              <w:t xml:space="preserve"> Запрещается использовать в качестве покрытия кровли: асбестоцементный лист, пластиковый (виниловый) </w:t>
            </w:r>
            <w:proofErr w:type="spellStart"/>
            <w:r w:rsidRPr="000C40B3">
              <w:rPr>
                <w:sz w:val="24"/>
                <w:szCs w:val="24"/>
              </w:rPr>
              <w:t>сайдинг</w:t>
            </w:r>
            <w:proofErr w:type="spellEnd"/>
            <w:r w:rsidRPr="000C40B3">
              <w:rPr>
                <w:sz w:val="24"/>
                <w:szCs w:val="24"/>
              </w:rPr>
              <w:t>, поликарбонат, панели ПВХ, шифер, фанеру, волнистый лист (</w:t>
            </w:r>
            <w:proofErr w:type="spellStart"/>
            <w:r w:rsidRPr="000C40B3">
              <w:rPr>
                <w:sz w:val="24"/>
                <w:szCs w:val="24"/>
              </w:rPr>
              <w:t>ондулин</w:t>
            </w:r>
            <w:proofErr w:type="spellEnd"/>
            <w:r w:rsidRPr="000C40B3">
              <w:rPr>
                <w:sz w:val="24"/>
                <w:szCs w:val="24"/>
              </w:rPr>
              <w:t>).</w:t>
            </w:r>
          </w:p>
        </w:tc>
      </w:tr>
      <w:tr w:rsidR="00D017FF" w:rsidRPr="00D017FF" w14:paraId="060771BE" w14:textId="77777777" w:rsidTr="00D017FF">
        <w:tc>
          <w:tcPr>
            <w:tcW w:w="1980" w:type="dxa"/>
            <w:vMerge/>
          </w:tcPr>
          <w:p w14:paraId="4E4F29BB" w14:textId="77777777" w:rsidR="00D017FF" w:rsidRPr="000C40B3" w:rsidRDefault="00D017FF" w:rsidP="00D017FF">
            <w:pPr>
              <w:rPr>
                <w:sz w:val="24"/>
                <w:szCs w:val="24"/>
              </w:rPr>
            </w:pPr>
          </w:p>
        </w:tc>
        <w:tc>
          <w:tcPr>
            <w:tcW w:w="1417" w:type="dxa"/>
          </w:tcPr>
          <w:p w14:paraId="4E00CF30" w14:textId="11402367" w:rsidR="00D017FF" w:rsidRPr="000C40B3" w:rsidRDefault="00D017FF" w:rsidP="00D017FF">
            <w:pPr>
              <w:rPr>
                <w:sz w:val="24"/>
                <w:szCs w:val="24"/>
              </w:rPr>
            </w:pPr>
            <w:r w:rsidRPr="000C40B3">
              <w:rPr>
                <w:sz w:val="24"/>
                <w:szCs w:val="24"/>
              </w:rPr>
              <w:t>2.4</w:t>
            </w:r>
            <w:r w:rsidR="00B47664" w:rsidRPr="000C40B3">
              <w:rPr>
                <w:sz w:val="24"/>
                <w:szCs w:val="24"/>
              </w:rPr>
              <w:t>.</w:t>
            </w:r>
            <w:r w:rsidRPr="000C40B3">
              <w:rPr>
                <w:sz w:val="24"/>
                <w:szCs w:val="24"/>
              </w:rPr>
              <w:t xml:space="preserve"> Элементы входной группы</w:t>
            </w:r>
          </w:p>
        </w:tc>
        <w:tc>
          <w:tcPr>
            <w:tcW w:w="6231" w:type="dxa"/>
          </w:tcPr>
          <w:p w14:paraId="10194B18" w14:textId="0E821732" w:rsidR="00D017FF" w:rsidRPr="000C40B3" w:rsidRDefault="00D017FF" w:rsidP="00D017FF">
            <w:pPr>
              <w:jc w:val="both"/>
              <w:rPr>
                <w:sz w:val="24"/>
                <w:szCs w:val="24"/>
              </w:rPr>
            </w:pPr>
            <w:r w:rsidRPr="000C40B3">
              <w:rPr>
                <w:sz w:val="24"/>
                <w:szCs w:val="24"/>
              </w:rPr>
              <w:t>2.4.1</w:t>
            </w:r>
            <w:r w:rsidR="00B47664" w:rsidRPr="000C40B3">
              <w:rPr>
                <w:sz w:val="24"/>
                <w:szCs w:val="24"/>
              </w:rPr>
              <w:t>.</w:t>
            </w:r>
            <w:r w:rsidRPr="000C40B3">
              <w:rPr>
                <w:sz w:val="24"/>
                <w:szCs w:val="24"/>
              </w:rPr>
              <w:t xml:space="preserve"> Для навесов и козырьков не допускается использовать: самоклеящуюся пленку, металлический и пластиковый (виниловый) </w:t>
            </w:r>
            <w:proofErr w:type="spellStart"/>
            <w:r w:rsidRPr="000C40B3">
              <w:rPr>
                <w:sz w:val="24"/>
                <w:szCs w:val="24"/>
              </w:rPr>
              <w:t>сайдинг</w:t>
            </w:r>
            <w:proofErr w:type="spellEnd"/>
            <w:r w:rsidRPr="000C40B3">
              <w:rPr>
                <w:sz w:val="24"/>
                <w:szCs w:val="24"/>
              </w:rPr>
              <w:t xml:space="preserve">, асбестоцементный лист, панели ПВХ, </w:t>
            </w:r>
            <w:proofErr w:type="spellStart"/>
            <w:r w:rsidRPr="000C40B3">
              <w:rPr>
                <w:sz w:val="24"/>
                <w:szCs w:val="24"/>
              </w:rPr>
              <w:t>стекломагнезитовые</w:t>
            </w:r>
            <w:proofErr w:type="spellEnd"/>
            <w:r w:rsidRPr="000C40B3">
              <w:rPr>
                <w:sz w:val="24"/>
                <w:szCs w:val="24"/>
              </w:rPr>
              <w:t xml:space="preserve"> листы, штукатурку кр</w:t>
            </w:r>
            <w:r w:rsidR="00C1289C" w:rsidRPr="000C40B3">
              <w:rPr>
                <w:sz w:val="24"/>
                <w:szCs w:val="24"/>
              </w:rPr>
              <w:t>упной фракции с рельефом более 5</w:t>
            </w:r>
            <w:r w:rsidRPr="000C40B3">
              <w:rPr>
                <w:sz w:val="24"/>
                <w:szCs w:val="24"/>
              </w:rPr>
              <w:t xml:space="preserve"> мм, поликарбонат, шифер, фанеру, волнистый лист (</w:t>
            </w:r>
            <w:proofErr w:type="spellStart"/>
            <w:r w:rsidRPr="000C40B3">
              <w:rPr>
                <w:sz w:val="24"/>
                <w:szCs w:val="24"/>
              </w:rPr>
              <w:t>ондулин</w:t>
            </w:r>
            <w:proofErr w:type="spellEnd"/>
            <w:r w:rsidRPr="000C40B3">
              <w:rPr>
                <w:sz w:val="24"/>
                <w:szCs w:val="24"/>
              </w:rPr>
              <w:t>).</w:t>
            </w:r>
          </w:p>
          <w:p w14:paraId="1FA298ED" w14:textId="7E78CEF8" w:rsidR="00D017FF" w:rsidRPr="000C40B3" w:rsidRDefault="00AB1089" w:rsidP="00D017FF">
            <w:pPr>
              <w:jc w:val="both"/>
              <w:rPr>
                <w:sz w:val="24"/>
                <w:szCs w:val="24"/>
              </w:rPr>
            </w:pPr>
            <w:r w:rsidRPr="000C40B3">
              <w:rPr>
                <w:sz w:val="24"/>
                <w:szCs w:val="24"/>
              </w:rPr>
              <w:t>2.4.2</w:t>
            </w:r>
            <w:r w:rsidR="00B47664" w:rsidRPr="000C40B3">
              <w:rPr>
                <w:sz w:val="24"/>
                <w:szCs w:val="24"/>
              </w:rPr>
              <w:t>.</w:t>
            </w:r>
            <w:r w:rsidR="00D017FF" w:rsidRPr="000C40B3">
              <w:rPr>
                <w:sz w:val="24"/>
                <w:szCs w:val="24"/>
              </w:rPr>
              <w:t xml:space="preserve"> Для лестниц, площадок, ступеней не допускается использовать материалы с классом противоскольжения менее R12.</w:t>
            </w:r>
          </w:p>
          <w:p w14:paraId="3BD17DA9" w14:textId="6C847380" w:rsidR="00D017FF" w:rsidRPr="000C40B3" w:rsidRDefault="00AB1089" w:rsidP="00D017FF">
            <w:pPr>
              <w:jc w:val="both"/>
              <w:rPr>
                <w:sz w:val="24"/>
                <w:szCs w:val="24"/>
              </w:rPr>
            </w:pPr>
            <w:r w:rsidRPr="000C40B3">
              <w:rPr>
                <w:sz w:val="24"/>
                <w:szCs w:val="24"/>
              </w:rPr>
              <w:t>2.4.3</w:t>
            </w:r>
            <w:r w:rsidR="00B47664" w:rsidRPr="000C40B3">
              <w:rPr>
                <w:sz w:val="24"/>
                <w:szCs w:val="24"/>
              </w:rPr>
              <w:t>.</w:t>
            </w:r>
            <w:r w:rsidR="00D017FF" w:rsidRPr="000C40B3">
              <w:rPr>
                <w:sz w:val="24"/>
                <w:szCs w:val="24"/>
              </w:rPr>
              <w:t xml:space="preserve"> Материалы, имитирующие натуральные, должны соответствовать им по фактуре.</w:t>
            </w:r>
          </w:p>
          <w:p w14:paraId="6ECE93C2" w14:textId="342BB44D" w:rsidR="00D017FF" w:rsidRPr="000C40B3" w:rsidRDefault="00AB1089" w:rsidP="00D017FF">
            <w:pPr>
              <w:jc w:val="both"/>
              <w:rPr>
                <w:sz w:val="24"/>
                <w:szCs w:val="24"/>
              </w:rPr>
            </w:pPr>
            <w:r w:rsidRPr="000C40B3">
              <w:rPr>
                <w:sz w:val="24"/>
                <w:szCs w:val="24"/>
              </w:rPr>
              <w:t>2.4.4</w:t>
            </w:r>
            <w:r w:rsidR="00B47664" w:rsidRPr="000C40B3">
              <w:rPr>
                <w:sz w:val="24"/>
                <w:szCs w:val="24"/>
              </w:rPr>
              <w:t>.</w:t>
            </w:r>
            <w:r w:rsidR="00D017FF" w:rsidRPr="000C40B3">
              <w:rPr>
                <w:sz w:val="24"/>
                <w:szCs w:val="24"/>
              </w:rPr>
              <w:t xml:space="preserve"> Не допускается окраска поверхностей, облицованных натуральным камнем.</w:t>
            </w:r>
          </w:p>
        </w:tc>
      </w:tr>
      <w:tr w:rsidR="00D017FF" w:rsidRPr="00D017FF" w14:paraId="2FD6CAD8" w14:textId="77777777" w:rsidTr="00D017FF">
        <w:tc>
          <w:tcPr>
            <w:tcW w:w="1980" w:type="dxa"/>
            <w:vMerge/>
          </w:tcPr>
          <w:p w14:paraId="66A327AA" w14:textId="77777777" w:rsidR="00D017FF" w:rsidRPr="000C40B3" w:rsidRDefault="00D017FF" w:rsidP="00D017FF">
            <w:pPr>
              <w:rPr>
                <w:sz w:val="24"/>
                <w:szCs w:val="24"/>
              </w:rPr>
            </w:pPr>
          </w:p>
        </w:tc>
        <w:tc>
          <w:tcPr>
            <w:tcW w:w="1417" w:type="dxa"/>
          </w:tcPr>
          <w:p w14:paraId="1C3593F4" w14:textId="6515BD08" w:rsidR="00D017FF" w:rsidRPr="000C40B3" w:rsidRDefault="00D017FF" w:rsidP="00D017FF">
            <w:pPr>
              <w:rPr>
                <w:sz w:val="24"/>
                <w:szCs w:val="24"/>
              </w:rPr>
            </w:pPr>
            <w:r w:rsidRPr="000C40B3">
              <w:rPr>
                <w:sz w:val="24"/>
                <w:szCs w:val="24"/>
              </w:rPr>
              <w:t>2.5</w:t>
            </w:r>
            <w:r w:rsidR="00B47664" w:rsidRPr="000C40B3">
              <w:rPr>
                <w:sz w:val="24"/>
                <w:szCs w:val="24"/>
              </w:rPr>
              <w:t>.</w:t>
            </w:r>
            <w:r w:rsidRPr="000C40B3">
              <w:rPr>
                <w:sz w:val="24"/>
                <w:szCs w:val="24"/>
              </w:rPr>
              <w:t xml:space="preserve"> Ограждения</w:t>
            </w:r>
          </w:p>
        </w:tc>
        <w:tc>
          <w:tcPr>
            <w:tcW w:w="6231" w:type="dxa"/>
          </w:tcPr>
          <w:p w14:paraId="4E79C065" w14:textId="75D29F25" w:rsidR="00D017FF" w:rsidRPr="000C40B3" w:rsidRDefault="00B47664" w:rsidP="00D017FF">
            <w:pPr>
              <w:jc w:val="both"/>
              <w:rPr>
                <w:sz w:val="24"/>
                <w:szCs w:val="24"/>
              </w:rPr>
            </w:pPr>
            <w:r w:rsidRPr="000C40B3">
              <w:rPr>
                <w:sz w:val="24"/>
                <w:szCs w:val="24"/>
              </w:rPr>
              <w:t xml:space="preserve">2.5.1. </w:t>
            </w:r>
            <w:r w:rsidR="00D017FF" w:rsidRPr="000C40B3">
              <w:rPr>
                <w:sz w:val="24"/>
                <w:szCs w:val="24"/>
              </w:rPr>
              <w:t xml:space="preserve">Для ограждения земельного участка, парапетов не допускается использовать: асбестоцементный лист, пластиковый (виниловый) </w:t>
            </w:r>
            <w:proofErr w:type="spellStart"/>
            <w:r w:rsidR="00D017FF" w:rsidRPr="000C40B3">
              <w:rPr>
                <w:sz w:val="24"/>
                <w:szCs w:val="24"/>
              </w:rPr>
              <w:t>сайдинг</w:t>
            </w:r>
            <w:proofErr w:type="spellEnd"/>
            <w:r w:rsidR="00D017FF" w:rsidRPr="000C40B3">
              <w:rPr>
                <w:sz w:val="24"/>
                <w:szCs w:val="24"/>
              </w:rPr>
              <w:t xml:space="preserve">, поликарбонат, </w:t>
            </w:r>
            <w:proofErr w:type="spellStart"/>
            <w:r w:rsidR="00D017FF" w:rsidRPr="000C40B3">
              <w:rPr>
                <w:sz w:val="24"/>
                <w:szCs w:val="24"/>
              </w:rPr>
              <w:t>стекломагнезитовые</w:t>
            </w:r>
            <w:proofErr w:type="spellEnd"/>
            <w:r w:rsidR="00D017FF" w:rsidRPr="000C40B3">
              <w:rPr>
                <w:sz w:val="24"/>
                <w:szCs w:val="24"/>
              </w:rPr>
              <w:t xml:space="preserve"> листы, фанеру, </w:t>
            </w:r>
            <w:proofErr w:type="spellStart"/>
            <w:r w:rsidR="00D017FF" w:rsidRPr="000C40B3">
              <w:rPr>
                <w:sz w:val="24"/>
                <w:szCs w:val="24"/>
              </w:rPr>
              <w:t>вагонку</w:t>
            </w:r>
            <w:proofErr w:type="spellEnd"/>
          </w:p>
        </w:tc>
      </w:tr>
      <w:tr w:rsidR="00D017FF" w:rsidRPr="00D017FF" w14:paraId="0A584A0B" w14:textId="77777777" w:rsidTr="00D017FF">
        <w:tc>
          <w:tcPr>
            <w:tcW w:w="1980" w:type="dxa"/>
          </w:tcPr>
          <w:p w14:paraId="5E308660" w14:textId="131FA90D" w:rsidR="00D017FF" w:rsidRPr="000C40B3" w:rsidRDefault="00D017FF" w:rsidP="002700DE">
            <w:pPr>
              <w:jc w:val="both"/>
              <w:rPr>
                <w:sz w:val="24"/>
                <w:szCs w:val="24"/>
              </w:rPr>
            </w:pPr>
            <w:r w:rsidRPr="000C40B3">
              <w:rPr>
                <w:sz w:val="24"/>
                <w:szCs w:val="24"/>
              </w:rPr>
              <w:t>3. Требования</w:t>
            </w:r>
            <w:r w:rsidR="002700DE" w:rsidRPr="000C40B3">
              <w:rPr>
                <w:sz w:val="24"/>
                <w:szCs w:val="24"/>
              </w:rPr>
              <w:t xml:space="preserve"> </w:t>
            </w:r>
            <w:r w:rsidRPr="000C40B3">
              <w:rPr>
                <w:sz w:val="24"/>
                <w:szCs w:val="24"/>
              </w:rPr>
              <w:t>к</w:t>
            </w:r>
            <w:r w:rsidR="002700DE" w:rsidRPr="000C40B3">
              <w:rPr>
                <w:sz w:val="24"/>
                <w:szCs w:val="24"/>
              </w:rPr>
              <w:t xml:space="preserve"> </w:t>
            </w:r>
            <w:r w:rsidRPr="000C40B3">
              <w:rPr>
                <w:sz w:val="24"/>
                <w:szCs w:val="24"/>
              </w:rPr>
              <w:t>объемно-пространственным</w:t>
            </w:r>
            <w:r w:rsidR="002700DE" w:rsidRPr="000C40B3">
              <w:rPr>
                <w:sz w:val="24"/>
                <w:szCs w:val="24"/>
              </w:rPr>
              <w:t xml:space="preserve"> </w:t>
            </w:r>
            <w:r w:rsidRPr="000C40B3">
              <w:rPr>
                <w:sz w:val="24"/>
                <w:szCs w:val="24"/>
              </w:rPr>
              <w:t>и архитектурно-стилистическим характеристикам объекта капитального строительства</w:t>
            </w:r>
          </w:p>
        </w:tc>
        <w:tc>
          <w:tcPr>
            <w:tcW w:w="7648" w:type="dxa"/>
            <w:gridSpan w:val="2"/>
          </w:tcPr>
          <w:p w14:paraId="069FFCC7" w14:textId="77777777" w:rsidR="00D017FF" w:rsidRPr="000C40B3" w:rsidRDefault="00D017FF" w:rsidP="00D017FF">
            <w:pPr>
              <w:jc w:val="both"/>
              <w:rPr>
                <w:sz w:val="24"/>
                <w:szCs w:val="24"/>
              </w:rPr>
            </w:pPr>
            <w:r w:rsidRPr="000C40B3">
              <w:rPr>
                <w:sz w:val="24"/>
                <w:szCs w:val="24"/>
              </w:rPr>
              <w:t>3.1. Требования к объемно-пространственным и архитектурно-стилистическим характеристикам зданий, строений и сооружений указаны в таблице № 1 в соответствии с видом разрешенного использования объекта капитального строительства.</w:t>
            </w:r>
          </w:p>
          <w:p w14:paraId="42B100FC" w14:textId="414FB9C1" w:rsidR="00D017FF" w:rsidRPr="000C40B3" w:rsidRDefault="00D017FF" w:rsidP="00D017FF">
            <w:pPr>
              <w:jc w:val="both"/>
              <w:rPr>
                <w:sz w:val="24"/>
                <w:szCs w:val="24"/>
              </w:rPr>
            </w:pPr>
            <w:r w:rsidRPr="000C40B3">
              <w:rPr>
                <w:sz w:val="24"/>
                <w:szCs w:val="24"/>
              </w:rPr>
              <w:t>3.2</w:t>
            </w:r>
            <w:r w:rsidR="00B47664" w:rsidRPr="000C40B3">
              <w:rPr>
                <w:sz w:val="24"/>
                <w:szCs w:val="24"/>
              </w:rPr>
              <w:t>.</w:t>
            </w:r>
            <w:r w:rsidRPr="000C40B3">
              <w:rPr>
                <w:sz w:val="24"/>
                <w:szCs w:val="24"/>
              </w:rPr>
              <w:t xml:space="preserve"> Главный фасад вновь строящихся объектов капитального строительства должен ориентироваться на УДС. Для внутриквартальной застройки главный фасад вновь строящегося объекта капитального строительства должен ориентироваться с учетом </w:t>
            </w:r>
            <w:proofErr w:type="spellStart"/>
            <w:r w:rsidRPr="000C40B3">
              <w:rPr>
                <w:sz w:val="24"/>
                <w:szCs w:val="24"/>
              </w:rPr>
              <w:t>просматриваемости</w:t>
            </w:r>
            <w:proofErr w:type="spellEnd"/>
            <w:r w:rsidRPr="000C40B3">
              <w:rPr>
                <w:sz w:val="24"/>
                <w:szCs w:val="24"/>
              </w:rPr>
              <w:t xml:space="preserve"> объекта капитального строительства со стороны УДС.</w:t>
            </w:r>
          </w:p>
          <w:p w14:paraId="1B7FA136" w14:textId="69232F09" w:rsidR="00D017FF" w:rsidRPr="000C40B3" w:rsidRDefault="00D017FF" w:rsidP="00D017FF">
            <w:pPr>
              <w:jc w:val="both"/>
              <w:rPr>
                <w:sz w:val="24"/>
                <w:szCs w:val="24"/>
              </w:rPr>
            </w:pPr>
            <w:r w:rsidRPr="000C40B3">
              <w:rPr>
                <w:sz w:val="24"/>
                <w:szCs w:val="24"/>
              </w:rPr>
              <w:t>3.3</w:t>
            </w:r>
            <w:r w:rsidR="00B47664" w:rsidRPr="000C40B3">
              <w:rPr>
                <w:sz w:val="24"/>
                <w:szCs w:val="24"/>
              </w:rPr>
              <w:t>.</w:t>
            </w:r>
            <w:r w:rsidRPr="000C40B3">
              <w:rPr>
                <w:sz w:val="24"/>
                <w:szCs w:val="24"/>
              </w:rPr>
              <w:t xml:space="preserve"> Архитектурные решения входных групп объекта капитального строительства необходимо разрабатывать с учетом формирования композиционного единства, комплексного подхода к архитектурному облику объекта в целом.</w:t>
            </w:r>
          </w:p>
        </w:tc>
      </w:tr>
      <w:tr w:rsidR="00D017FF" w:rsidRPr="00D017FF" w14:paraId="7BA5E6BE" w14:textId="77777777" w:rsidTr="00D017FF">
        <w:tc>
          <w:tcPr>
            <w:tcW w:w="1980" w:type="dxa"/>
          </w:tcPr>
          <w:p w14:paraId="781D4F06" w14:textId="77777777" w:rsidR="00D017FF" w:rsidRPr="000C40B3" w:rsidRDefault="00D017FF" w:rsidP="00D017FF">
            <w:pPr>
              <w:jc w:val="both"/>
              <w:rPr>
                <w:sz w:val="24"/>
                <w:szCs w:val="24"/>
              </w:rPr>
            </w:pPr>
            <w:r w:rsidRPr="000C40B3">
              <w:rPr>
                <w:sz w:val="24"/>
                <w:szCs w:val="24"/>
              </w:rPr>
              <w:t xml:space="preserve">4. Требования к размещению технического и инженерного оборудования на фасадах и кровлях </w:t>
            </w:r>
            <w:r w:rsidRPr="000C40B3">
              <w:rPr>
                <w:sz w:val="24"/>
                <w:szCs w:val="24"/>
              </w:rPr>
              <w:lastRenderedPageBreak/>
              <w:t>объектов капитального строительства</w:t>
            </w:r>
          </w:p>
        </w:tc>
        <w:tc>
          <w:tcPr>
            <w:tcW w:w="7648" w:type="dxa"/>
            <w:gridSpan w:val="2"/>
          </w:tcPr>
          <w:p w14:paraId="176DA0E1" w14:textId="76B275E1" w:rsidR="00D017FF" w:rsidRPr="000C40B3" w:rsidRDefault="00D017FF" w:rsidP="00D017FF">
            <w:pPr>
              <w:jc w:val="both"/>
              <w:rPr>
                <w:sz w:val="24"/>
                <w:szCs w:val="24"/>
              </w:rPr>
            </w:pPr>
            <w:r w:rsidRPr="000C40B3">
              <w:rPr>
                <w:sz w:val="24"/>
                <w:szCs w:val="24"/>
              </w:rPr>
              <w:lastRenderedPageBreak/>
              <w:t>4.1</w:t>
            </w:r>
            <w:r w:rsidR="00B47664" w:rsidRPr="000C40B3">
              <w:rPr>
                <w:sz w:val="24"/>
                <w:szCs w:val="24"/>
              </w:rPr>
              <w:t>.</w:t>
            </w:r>
            <w:r w:rsidRPr="000C40B3">
              <w:rPr>
                <w:sz w:val="24"/>
                <w:szCs w:val="24"/>
              </w:rPr>
              <w:t xml:space="preserve"> Техническое и инженерное оборудование необходимо размещать на фасаде комплексно с учетом системы композиционных осей фасадов объекта капитального строительства. Габариты, форма, цветовое решение технического и инженерного оборудования не должны нарушать визуальные характеристики объектов капитального строительства.</w:t>
            </w:r>
          </w:p>
          <w:p w14:paraId="63C1896A" w14:textId="3585E8EF" w:rsidR="00D017FF" w:rsidRPr="000C40B3" w:rsidRDefault="00D017FF" w:rsidP="00D017FF">
            <w:pPr>
              <w:jc w:val="both"/>
              <w:rPr>
                <w:sz w:val="24"/>
                <w:szCs w:val="24"/>
              </w:rPr>
            </w:pPr>
            <w:r w:rsidRPr="000C40B3">
              <w:rPr>
                <w:sz w:val="24"/>
                <w:szCs w:val="24"/>
              </w:rPr>
              <w:t>4.2</w:t>
            </w:r>
            <w:r w:rsidR="00B47664" w:rsidRPr="000C40B3">
              <w:rPr>
                <w:sz w:val="24"/>
                <w:szCs w:val="24"/>
              </w:rPr>
              <w:t>.</w:t>
            </w:r>
            <w:r w:rsidRPr="000C40B3">
              <w:rPr>
                <w:sz w:val="24"/>
                <w:szCs w:val="24"/>
              </w:rPr>
              <w:t xml:space="preserve"> Не допускается размещение технического и инженерного оборудования на архитектурных элементах и деталях декора.</w:t>
            </w:r>
          </w:p>
          <w:p w14:paraId="50AED27B" w14:textId="77777777" w:rsidR="005E564B" w:rsidRPr="000C40B3" w:rsidRDefault="005E564B" w:rsidP="00D017FF">
            <w:pPr>
              <w:jc w:val="both"/>
              <w:rPr>
                <w:sz w:val="24"/>
                <w:szCs w:val="24"/>
              </w:rPr>
            </w:pPr>
            <w:r w:rsidRPr="000C40B3">
              <w:rPr>
                <w:sz w:val="24"/>
                <w:szCs w:val="24"/>
              </w:rPr>
              <w:lastRenderedPageBreak/>
              <w:t>4.3. Объемно-пространственным решением объекта необходимо предусматривать скрытое размещение наружных блоков систем кондиционирования, вентиляции и их комплексов с применением маскирующих ограждений на фасадах, ориентированных на УДС. Также допускается применение декоративных корзин/коробов.</w:t>
            </w:r>
          </w:p>
          <w:p w14:paraId="270188AF" w14:textId="6E0F0139" w:rsidR="00D017FF" w:rsidRPr="000C40B3" w:rsidRDefault="00D017FF" w:rsidP="00D017FF">
            <w:pPr>
              <w:jc w:val="both"/>
              <w:rPr>
                <w:sz w:val="24"/>
                <w:szCs w:val="24"/>
              </w:rPr>
            </w:pPr>
            <w:r w:rsidRPr="000C40B3">
              <w:rPr>
                <w:sz w:val="24"/>
                <w:szCs w:val="24"/>
              </w:rPr>
              <w:t>4.4</w:t>
            </w:r>
            <w:r w:rsidR="00B47664" w:rsidRPr="000C40B3">
              <w:rPr>
                <w:sz w:val="24"/>
                <w:szCs w:val="24"/>
              </w:rPr>
              <w:t>.</w:t>
            </w:r>
            <w:r w:rsidRPr="000C40B3">
              <w:rPr>
                <w:sz w:val="24"/>
                <w:szCs w:val="24"/>
              </w:rPr>
              <w:t xml:space="preserve"> Не допускается размещение элементов систем кондиционирования в оконных и дверных проемах с выступанием за плоскость фасада и над пешеходными тротуарами.</w:t>
            </w:r>
          </w:p>
          <w:p w14:paraId="00E566D0" w14:textId="17F4FA87" w:rsidR="00D017FF" w:rsidRPr="000C40B3" w:rsidRDefault="00D017FF" w:rsidP="00D017FF">
            <w:pPr>
              <w:jc w:val="both"/>
              <w:rPr>
                <w:sz w:val="24"/>
                <w:szCs w:val="24"/>
              </w:rPr>
            </w:pPr>
            <w:r w:rsidRPr="000C40B3">
              <w:rPr>
                <w:sz w:val="24"/>
                <w:szCs w:val="24"/>
              </w:rPr>
              <w:t>4.5</w:t>
            </w:r>
            <w:r w:rsidR="00B47664" w:rsidRPr="000C40B3">
              <w:rPr>
                <w:sz w:val="24"/>
                <w:szCs w:val="24"/>
              </w:rPr>
              <w:t>.</w:t>
            </w:r>
            <w:r w:rsidRPr="000C40B3">
              <w:rPr>
                <w:sz w:val="24"/>
                <w:szCs w:val="24"/>
              </w:rPr>
              <w:t xml:space="preserve">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D017FF" w:rsidRPr="00D017FF" w14:paraId="14FEE208" w14:textId="77777777" w:rsidTr="00D017FF">
        <w:tc>
          <w:tcPr>
            <w:tcW w:w="1980" w:type="dxa"/>
          </w:tcPr>
          <w:p w14:paraId="2691F52C" w14:textId="4FA8C6F7" w:rsidR="00D017FF" w:rsidRPr="000C40B3" w:rsidRDefault="00D017FF" w:rsidP="00D017FF">
            <w:pPr>
              <w:jc w:val="both"/>
              <w:rPr>
                <w:sz w:val="24"/>
                <w:szCs w:val="24"/>
              </w:rPr>
            </w:pPr>
            <w:r w:rsidRPr="000C40B3">
              <w:rPr>
                <w:sz w:val="24"/>
                <w:szCs w:val="24"/>
              </w:rPr>
              <w:lastRenderedPageBreak/>
              <w:t>5. Требования к архитектурной подсветке фасадов объектов капитального строительства</w:t>
            </w:r>
          </w:p>
        </w:tc>
        <w:tc>
          <w:tcPr>
            <w:tcW w:w="7648" w:type="dxa"/>
            <w:gridSpan w:val="2"/>
          </w:tcPr>
          <w:p w14:paraId="48775873" w14:textId="68F3BAA4" w:rsidR="00D017FF" w:rsidRPr="000C40B3" w:rsidRDefault="00D017FF" w:rsidP="00D017FF">
            <w:pPr>
              <w:jc w:val="both"/>
              <w:rPr>
                <w:sz w:val="24"/>
                <w:szCs w:val="24"/>
              </w:rPr>
            </w:pPr>
            <w:r w:rsidRPr="000C40B3">
              <w:rPr>
                <w:sz w:val="24"/>
                <w:szCs w:val="24"/>
              </w:rPr>
              <w:t>5.1</w:t>
            </w:r>
            <w:r w:rsidR="00B47664" w:rsidRPr="000C40B3">
              <w:rPr>
                <w:sz w:val="24"/>
                <w:szCs w:val="24"/>
              </w:rPr>
              <w:t>.</w:t>
            </w:r>
            <w:r w:rsidRPr="000C40B3">
              <w:rPr>
                <w:sz w:val="24"/>
                <w:szCs w:val="24"/>
              </w:rPr>
              <w:t xml:space="preserve"> Входные группы жилой и общественной части объекта капитального строительства должны иметь архитектурную подсветку.</w:t>
            </w:r>
          </w:p>
          <w:p w14:paraId="258907D9" w14:textId="22204643" w:rsidR="00D017FF" w:rsidRPr="000C40B3" w:rsidRDefault="00D017FF" w:rsidP="00AB1089">
            <w:pPr>
              <w:jc w:val="both"/>
              <w:rPr>
                <w:strike/>
                <w:sz w:val="24"/>
                <w:szCs w:val="24"/>
              </w:rPr>
            </w:pPr>
            <w:r w:rsidRPr="000C40B3">
              <w:rPr>
                <w:sz w:val="24"/>
                <w:szCs w:val="24"/>
              </w:rPr>
              <w:t>5.2</w:t>
            </w:r>
            <w:r w:rsidR="00B47664" w:rsidRPr="000C40B3">
              <w:rPr>
                <w:sz w:val="24"/>
                <w:szCs w:val="24"/>
              </w:rPr>
              <w:t>.</w:t>
            </w:r>
            <w:r w:rsidRPr="000C40B3">
              <w:rPr>
                <w:sz w:val="24"/>
                <w:szCs w:val="24"/>
              </w:rPr>
              <w:t xml:space="preserve"> Запрещается использовать в архитектурном освещении фасадов пиксельную, м</w:t>
            </w:r>
            <w:r w:rsidR="0067282F" w:rsidRPr="000C40B3">
              <w:rPr>
                <w:sz w:val="24"/>
                <w:szCs w:val="24"/>
              </w:rPr>
              <w:t>игающую архитектурную подсветку.</w:t>
            </w:r>
            <w:r w:rsidRPr="000C40B3">
              <w:rPr>
                <w:sz w:val="24"/>
                <w:szCs w:val="24"/>
              </w:rPr>
              <w:t xml:space="preserve"> </w:t>
            </w:r>
          </w:p>
        </w:tc>
      </w:tr>
    </w:tbl>
    <w:p w14:paraId="11320A5A" w14:textId="77777777" w:rsidR="00D017FF" w:rsidRPr="00D017FF" w:rsidRDefault="00D017FF" w:rsidP="00D017FF">
      <w:pPr>
        <w:pStyle w:val="s1"/>
        <w:shd w:val="clear" w:color="auto" w:fill="FFFFFF"/>
        <w:spacing w:before="0" w:beforeAutospacing="0" w:after="0" w:afterAutospacing="0"/>
        <w:ind w:firstLine="567"/>
        <w:jc w:val="both"/>
      </w:pPr>
    </w:p>
    <w:p w14:paraId="47C3D013" w14:textId="19250BCA" w:rsidR="00D017FF" w:rsidRDefault="00D017FF" w:rsidP="00D017FF">
      <w:pPr>
        <w:pStyle w:val="s1"/>
        <w:shd w:val="clear" w:color="auto" w:fill="FFFFFF"/>
        <w:spacing w:before="0" w:beforeAutospacing="0" w:after="0" w:afterAutospacing="0"/>
        <w:ind w:firstLine="567"/>
        <w:jc w:val="both"/>
      </w:pPr>
      <w:r w:rsidRPr="00D017FF">
        <w:t>7.2</w:t>
      </w:r>
      <w:r w:rsidR="00B47664">
        <w:t>.</w:t>
      </w:r>
      <w:r w:rsidRPr="00D017FF">
        <w:t xml:space="preserve"> Требования, указанные в пункте 6.1 настоящей статьи, применяются к строительству, реконструкции объектов капитального строительства, располагаемых вдоль улично-дорожной сети, с видом разрешенного использования: «размещен</w:t>
      </w:r>
      <w:r w:rsidR="000858AA">
        <w:t>ие гаражей для собственных нужд» (код 2.7.2)</w:t>
      </w:r>
      <w:r w:rsidRPr="00D017FF">
        <w:t>, «служебные гаражи</w:t>
      </w:r>
      <w:r w:rsidR="000858AA">
        <w:t>» (код 4.9)</w:t>
      </w:r>
      <w:r w:rsidRPr="00D017FF">
        <w:t>, «хранение автотранспорта</w:t>
      </w:r>
      <w:r w:rsidR="000858AA">
        <w:t>» (код 2.7.1)</w:t>
      </w:r>
      <w:r w:rsidRPr="00D017FF">
        <w:t>, «автомобильные мойки</w:t>
      </w:r>
      <w:r w:rsidR="000858AA">
        <w:t>»</w:t>
      </w:r>
      <w:r w:rsidRPr="00D017FF">
        <w:t xml:space="preserve"> </w:t>
      </w:r>
      <w:r w:rsidR="000858AA">
        <w:t>(код 4.9.1.3)</w:t>
      </w:r>
      <w:r w:rsidRPr="00D017FF">
        <w:t>, «ремонт автомобилей</w:t>
      </w:r>
      <w:r w:rsidR="000858AA">
        <w:t>» (код 4.9.1.4)</w:t>
      </w:r>
      <w:r w:rsidRPr="00D017FF">
        <w:t>, «стоянка транспортных средств</w:t>
      </w:r>
      <w:r w:rsidR="000858AA">
        <w:t>» (код 4.9.2)</w:t>
      </w:r>
      <w:r w:rsidRPr="00D017FF">
        <w:t>, «объекты дорожного сервиса</w:t>
      </w:r>
      <w:r w:rsidR="000858AA">
        <w:t>» (код 4.9.1)</w:t>
      </w:r>
      <w:r w:rsidRPr="00D017FF">
        <w:t>, «заправки транспортных средств</w:t>
      </w:r>
      <w:r w:rsidR="000858AA">
        <w:t>» (кож</w:t>
      </w:r>
      <w:r w:rsidRPr="00D017FF">
        <w:t xml:space="preserve"> 4.9.1.1</w:t>
      </w:r>
      <w:r w:rsidR="000858AA">
        <w:t>)</w:t>
      </w:r>
      <w:r w:rsidRPr="00D017FF">
        <w:t>, «обеспечение дорожного сервиса</w:t>
      </w:r>
      <w:r w:rsidR="000858AA">
        <w:t>»</w:t>
      </w:r>
      <w:r w:rsidRPr="00D017FF">
        <w:t xml:space="preserve"> </w:t>
      </w:r>
      <w:r w:rsidR="000858AA">
        <w:t>(код 4.9.1.2)</w:t>
      </w:r>
      <w:r w:rsidRPr="00D017FF">
        <w:t>.</w:t>
      </w:r>
    </w:p>
    <w:p w14:paraId="3E123747" w14:textId="77777777" w:rsidR="00D017FF" w:rsidRPr="00D017FF" w:rsidRDefault="00D017FF" w:rsidP="00D017FF">
      <w:pPr>
        <w:rPr>
          <w:b/>
          <w:sz w:val="26"/>
          <w:szCs w:val="26"/>
        </w:rPr>
      </w:pPr>
    </w:p>
    <w:p w14:paraId="5BDF787B" w14:textId="52955067" w:rsidR="00D017FF" w:rsidRDefault="00D017FF" w:rsidP="00D017FF">
      <w:pPr>
        <w:jc w:val="center"/>
        <w:rPr>
          <w:sz w:val="26"/>
          <w:szCs w:val="26"/>
        </w:rPr>
      </w:pPr>
      <w:r w:rsidRPr="00D017FF">
        <w:rPr>
          <w:sz w:val="26"/>
          <w:szCs w:val="26"/>
        </w:rPr>
        <w:t>Таблица 1. Требования к объемно-пространственным и архитектурно-стилистическим характеристикам зданий, строений и сооружений</w:t>
      </w:r>
    </w:p>
    <w:p w14:paraId="5B735793" w14:textId="5401DB65" w:rsidR="00E73965" w:rsidRPr="00D017FF" w:rsidRDefault="00E73965" w:rsidP="00E73965">
      <w:pPr>
        <w:jc w:val="both"/>
        <w:rPr>
          <w:sz w:val="26"/>
          <w:szCs w:val="26"/>
        </w:rPr>
      </w:pPr>
      <w:r>
        <w:rPr>
          <w:sz w:val="26"/>
          <w:szCs w:val="26"/>
        </w:rPr>
        <w:tab/>
      </w:r>
    </w:p>
    <w:tbl>
      <w:tblPr>
        <w:tblStyle w:val="aff4"/>
        <w:tblW w:w="9634" w:type="dxa"/>
        <w:tblLook w:val="04A0" w:firstRow="1" w:lastRow="0" w:firstColumn="1" w:lastColumn="0" w:noHBand="0" w:noVBand="1"/>
      </w:tblPr>
      <w:tblGrid>
        <w:gridCol w:w="563"/>
        <w:gridCol w:w="1416"/>
        <w:gridCol w:w="1556"/>
        <w:gridCol w:w="1138"/>
        <w:gridCol w:w="1134"/>
        <w:gridCol w:w="1279"/>
        <w:gridCol w:w="1274"/>
        <w:gridCol w:w="1274"/>
      </w:tblGrid>
      <w:tr w:rsidR="00D017FF" w:rsidRPr="00227760" w14:paraId="1725152C" w14:textId="77777777" w:rsidTr="00FD5E4D">
        <w:tc>
          <w:tcPr>
            <w:tcW w:w="563" w:type="dxa"/>
            <w:vMerge w:val="restart"/>
          </w:tcPr>
          <w:p w14:paraId="76668A90" w14:textId="77777777" w:rsidR="00D017FF" w:rsidRPr="000C40B3" w:rsidRDefault="00D017FF" w:rsidP="00D017FF">
            <w:pPr>
              <w:jc w:val="both"/>
              <w:rPr>
                <w:sz w:val="24"/>
                <w:szCs w:val="24"/>
              </w:rPr>
            </w:pPr>
            <w:r w:rsidRPr="000C40B3">
              <w:rPr>
                <w:sz w:val="24"/>
                <w:szCs w:val="24"/>
              </w:rPr>
              <w:t>№</w:t>
            </w:r>
          </w:p>
          <w:p w14:paraId="42AB0A4A" w14:textId="6D32CA63" w:rsidR="00B47664" w:rsidRPr="000C40B3" w:rsidRDefault="00B47664" w:rsidP="00D017FF">
            <w:pPr>
              <w:jc w:val="both"/>
              <w:rPr>
                <w:sz w:val="24"/>
                <w:szCs w:val="24"/>
              </w:rPr>
            </w:pPr>
            <w:r w:rsidRPr="000C40B3">
              <w:rPr>
                <w:sz w:val="24"/>
                <w:szCs w:val="24"/>
              </w:rPr>
              <w:t>п/п</w:t>
            </w:r>
          </w:p>
        </w:tc>
        <w:tc>
          <w:tcPr>
            <w:tcW w:w="1416" w:type="dxa"/>
            <w:vMerge w:val="restart"/>
          </w:tcPr>
          <w:p w14:paraId="36B6865C" w14:textId="77777777" w:rsidR="00D017FF" w:rsidRPr="000C40B3" w:rsidRDefault="00D017FF" w:rsidP="00D017FF">
            <w:pPr>
              <w:jc w:val="both"/>
              <w:rPr>
                <w:sz w:val="24"/>
                <w:szCs w:val="24"/>
              </w:rPr>
            </w:pPr>
            <w:r w:rsidRPr="000C40B3">
              <w:rPr>
                <w:sz w:val="24"/>
                <w:szCs w:val="24"/>
              </w:rPr>
              <w:t>Виды разрешенного использования земельного участка или объекта капитального строительства</w:t>
            </w:r>
          </w:p>
        </w:tc>
        <w:tc>
          <w:tcPr>
            <w:tcW w:w="7655" w:type="dxa"/>
            <w:gridSpan w:val="6"/>
          </w:tcPr>
          <w:p w14:paraId="134D4A38" w14:textId="77777777" w:rsidR="00D017FF" w:rsidRPr="000C40B3" w:rsidRDefault="00D017FF" w:rsidP="00D017FF">
            <w:pPr>
              <w:jc w:val="center"/>
              <w:rPr>
                <w:sz w:val="24"/>
                <w:szCs w:val="24"/>
              </w:rPr>
            </w:pPr>
            <w:r w:rsidRPr="000C40B3">
              <w:rPr>
                <w:sz w:val="24"/>
                <w:szCs w:val="24"/>
              </w:rPr>
              <w:t>Наименование параметров</w:t>
            </w:r>
          </w:p>
        </w:tc>
      </w:tr>
      <w:tr w:rsidR="00D017FF" w:rsidRPr="00227760" w14:paraId="6B6989BD" w14:textId="77777777" w:rsidTr="00BA0D13">
        <w:tc>
          <w:tcPr>
            <w:tcW w:w="563" w:type="dxa"/>
            <w:vMerge/>
          </w:tcPr>
          <w:p w14:paraId="04A9EFC3" w14:textId="77777777" w:rsidR="00D017FF" w:rsidRPr="000C40B3" w:rsidRDefault="00D017FF" w:rsidP="00D017FF">
            <w:pPr>
              <w:jc w:val="both"/>
              <w:rPr>
                <w:b/>
                <w:sz w:val="24"/>
                <w:szCs w:val="24"/>
              </w:rPr>
            </w:pPr>
          </w:p>
        </w:tc>
        <w:tc>
          <w:tcPr>
            <w:tcW w:w="1416" w:type="dxa"/>
            <w:vMerge/>
          </w:tcPr>
          <w:p w14:paraId="065FB6DA" w14:textId="77777777" w:rsidR="00D017FF" w:rsidRPr="000C40B3" w:rsidRDefault="00D017FF" w:rsidP="00D017FF">
            <w:pPr>
              <w:jc w:val="both"/>
              <w:rPr>
                <w:b/>
                <w:sz w:val="24"/>
                <w:szCs w:val="24"/>
              </w:rPr>
            </w:pPr>
          </w:p>
        </w:tc>
        <w:tc>
          <w:tcPr>
            <w:tcW w:w="1556" w:type="dxa"/>
          </w:tcPr>
          <w:p w14:paraId="20F686B7" w14:textId="77777777" w:rsidR="00D017FF" w:rsidRPr="000C40B3" w:rsidRDefault="00D017FF" w:rsidP="00D017FF">
            <w:pPr>
              <w:jc w:val="both"/>
              <w:rPr>
                <w:b/>
                <w:sz w:val="24"/>
                <w:szCs w:val="24"/>
              </w:rPr>
            </w:pPr>
            <w:r w:rsidRPr="000C40B3">
              <w:rPr>
                <w:sz w:val="24"/>
                <w:szCs w:val="24"/>
              </w:rPr>
              <w:t xml:space="preserve">Минимальный процент </w:t>
            </w:r>
            <w:proofErr w:type="spellStart"/>
            <w:r w:rsidRPr="000C40B3">
              <w:rPr>
                <w:sz w:val="24"/>
                <w:szCs w:val="24"/>
              </w:rPr>
              <w:t>застроенности</w:t>
            </w:r>
            <w:proofErr w:type="spellEnd"/>
            <w:r w:rsidRPr="000C40B3">
              <w:rPr>
                <w:sz w:val="24"/>
                <w:szCs w:val="24"/>
              </w:rPr>
              <w:t xml:space="preserve"> уличного фронта, %</w:t>
            </w:r>
          </w:p>
        </w:tc>
        <w:tc>
          <w:tcPr>
            <w:tcW w:w="1138" w:type="dxa"/>
          </w:tcPr>
          <w:p w14:paraId="2C9AD2D4" w14:textId="77777777" w:rsidR="00D017FF" w:rsidRPr="000C40B3" w:rsidRDefault="00D017FF" w:rsidP="00D017FF">
            <w:pPr>
              <w:jc w:val="both"/>
              <w:rPr>
                <w:b/>
                <w:sz w:val="24"/>
                <w:szCs w:val="24"/>
              </w:rPr>
            </w:pPr>
            <w:r w:rsidRPr="000C40B3">
              <w:rPr>
                <w:sz w:val="24"/>
                <w:szCs w:val="24"/>
              </w:rPr>
              <w:t>Минимальная высота типового этажа, м</w:t>
            </w:r>
          </w:p>
        </w:tc>
        <w:tc>
          <w:tcPr>
            <w:tcW w:w="1134" w:type="dxa"/>
          </w:tcPr>
          <w:p w14:paraId="4A96D945" w14:textId="6559C16A" w:rsidR="00D017FF" w:rsidRPr="000C40B3" w:rsidRDefault="00D017FF" w:rsidP="00FD5E4D">
            <w:pPr>
              <w:jc w:val="both"/>
              <w:rPr>
                <w:b/>
                <w:sz w:val="24"/>
                <w:szCs w:val="24"/>
              </w:rPr>
            </w:pPr>
            <w:r w:rsidRPr="000C40B3">
              <w:rPr>
                <w:sz w:val="24"/>
                <w:szCs w:val="24"/>
              </w:rPr>
              <w:t>Минимал</w:t>
            </w:r>
            <w:r w:rsidR="00FD5E4D">
              <w:rPr>
                <w:sz w:val="24"/>
                <w:szCs w:val="24"/>
              </w:rPr>
              <w:t>ьная высота первого этажа здания,</w:t>
            </w:r>
            <w:r w:rsidRPr="000C40B3">
              <w:rPr>
                <w:sz w:val="24"/>
                <w:szCs w:val="24"/>
              </w:rPr>
              <w:t xml:space="preserve"> </w:t>
            </w:r>
            <w:r w:rsidR="00FD5E4D">
              <w:rPr>
                <w:sz w:val="24"/>
                <w:szCs w:val="24"/>
              </w:rPr>
              <w:t xml:space="preserve">выходящего на </w:t>
            </w:r>
            <w:r w:rsidR="000C40B3">
              <w:rPr>
                <w:sz w:val="24"/>
                <w:szCs w:val="24"/>
              </w:rPr>
              <w:t>УДС</w:t>
            </w:r>
            <w:r w:rsidR="00BA0D13">
              <w:rPr>
                <w:sz w:val="24"/>
                <w:szCs w:val="24"/>
              </w:rPr>
              <w:t>**</w:t>
            </w:r>
            <w:r w:rsidR="000C40B3">
              <w:rPr>
                <w:sz w:val="24"/>
                <w:szCs w:val="24"/>
              </w:rPr>
              <w:t xml:space="preserve"> </w:t>
            </w:r>
            <w:r w:rsidRPr="000C40B3">
              <w:rPr>
                <w:sz w:val="24"/>
                <w:szCs w:val="24"/>
              </w:rPr>
              <w:t>, м</w:t>
            </w:r>
          </w:p>
        </w:tc>
        <w:tc>
          <w:tcPr>
            <w:tcW w:w="1279" w:type="dxa"/>
          </w:tcPr>
          <w:p w14:paraId="181A0622" w14:textId="1DE3233E" w:rsidR="00D017FF" w:rsidRPr="000C40B3" w:rsidRDefault="00D017FF" w:rsidP="00FD5E4D">
            <w:pPr>
              <w:jc w:val="both"/>
              <w:rPr>
                <w:b/>
                <w:sz w:val="24"/>
                <w:szCs w:val="24"/>
              </w:rPr>
            </w:pPr>
            <w:r w:rsidRPr="000C40B3">
              <w:rPr>
                <w:sz w:val="24"/>
                <w:szCs w:val="24"/>
              </w:rPr>
              <w:t>Минимальный процент остекления первого этажа здания</w:t>
            </w:r>
            <w:r w:rsidR="00FD5E4D">
              <w:rPr>
                <w:sz w:val="24"/>
                <w:szCs w:val="24"/>
              </w:rPr>
              <w:t>, выходящего</w:t>
            </w:r>
            <w:r w:rsidRPr="000C40B3">
              <w:rPr>
                <w:sz w:val="24"/>
                <w:szCs w:val="24"/>
              </w:rPr>
              <w:t xml:space="preserve"> </w:t>
            </w:r>
            <w:r w:rsidR="00FD5E4D">
              <w:rPr>
                <w:sz w:val="24"/>
                <w:szCs w:val="24"/>
              </w:rPr>
              <w:t>на</w:t>
            </w:r>
            <w:r w:rsidR="000C40B3">
              <w:rPr>
                <w:sz w:val="24"/>
                <w:szCs w:val="24"/>
              </w:rPr>
              <w:t xml:space="preserve"> УДС</w:t>
            </w:r>
            <w:r w:rsidR="00BA0D13">
              <w:rPr>
                <w:sz w:val="24"/>
                <w:szCs w:val="24"/>
              </w:rPr>
              <w:t>**</w:t>
            </w:r>
            <w:r w:rsidR="000C40B3">
              <w:rPr>
                <w:sz w:val="24"/>
                <w:szCs w:val="24"/>
              </w:rPr>
              <w:t xml:space="preserve"> </w:t>
            </w:r>
            <w:r w:rsidRPr="000C40B3">
              <w:rPr>
                <w:sz w:val="24"/>
                <w:szCs w:val="24"/>
              </w:rPr>
              <w:t>, %</w:t>
            </w:r>
          </w:p>
        </w:tc>
        <w:tc>
          <w:tcPr>
            <w:tcW w:w="1274" w:type="dxa"/>
          </w:tcPr>
          <w:p w14:paraId="396A0691" w14:textId="28E020E9" w:rsidR="00D017FF" w:rsidRPr="000C40B3" w:rsidRDefault="00D017FF" w:rsidP="00FD5E4D">
            <w:pPr>
              <w:jc w:val="both"/>
              <w:rPr>
                <w:b/>
                <w:sz w:val="24"/>
                <w:szCs w:val="24"/>
              </w:rPr>
            </w:pPr>
            <w:r w:rsidRPr="000C40B3">
              <w:rPr>
                <w:sz w:val="24"/>
                <w:szCs w:val="24"/>
              </w:rPr>
              <w:t xml:space="preserve">Минимальная высота оконных проемов первых этажей  здания </w:t>
            </w:r>
            <w:r w:rsidR="00FD5E4D">
              <w:rPr>
                <w:sz w:val="24"/>
                <w:szCs w:val="24"/>
              </w:rPr>
              <w:t>выходящего на</w:t>
            </w:r>
            <w:r w:rsidR="000C40B3">
              <w:rPr>
                <w:sz w:val="24"/>
                <w:szCs w:val="24"/>
              </w:rPr>
              <w:t xml:space="preserve"> УДС</w:t>
            </w:r>
            <w:r w:rsidR="00BA0D13">
              <w:rPr>
                <w:sz w:val="24"/>
                <w:szCs w:val="24"/>
              </w:rPr>
              <w:t>**</w:t>
            </w:r>
            <w:r w:rsidR="000C40B3">
              <w:rPr>
                <w:sz w:val="24"/>
                <w:szCs w:val="24"/>
              </w:rPr>
              <w:t xml:space="preserve"> </w:t>
            </w:r>
            <w:r w:rsidRPr="000C40B3">
              <w:rPr>
                <w:sz w:val="24"/>
                <w:szCs w:val="24"/>
              </w:rPr>
              <w:t>, м</w:t>
            </w:r>
          </w:p>
        </w:tc>
        <w:tc>
          <w:tcPr>
            <w:tcW w:w="1274" w:type="dxa"/>
          </w:tcPr>
          <w:p w14:paraId="338AB5B4" w14:textId="1AD96D53" w:rsidR="00D017FF" w:rsidRPr="000C40B3" w:rsidRDefault="00D017FF" w:rsidP="00D017FF">
            <w:pPr>
              <w:jc w:val="both"/>
              <w:rPr>
                <w:b/>
                <w:sz w:val="24"/>
                <w:szCs w:val="24"/>
              </w:rPr>
            </w:pPr>
            <w:r w:rsidRPr="000C40B3">
              <w:rPr>
                <w:sz w:val="24"/>
                <w:szCs w:val="24"/>
              </w:rPr>
              <w:t>Макс</w:t>
            </w:r>
            <w:r w:rsidR="009F4281" w:rsidRPr="000C40B3">
              <w:rPr>
                <w:sz w:val="24"/>
                <w:szCs w:val="24"/>
              </w:rPr>
              <w:t>имальная отметка входной группы</w:t>
            </w:r>
            <w:r w:rsidRPr="000C40B3">
              <w:rPr>
                <w:sz w:val="24"/>
                <w:szCs w:val="24"/>
              </w:rPr>
              <w:t>*, м</w:t>
            </w:r>
          </w:p>
        </w:tc>
      </w:tr>
      <w:tr w:rsidR="00164AA8" w:rsidRPr="00227760" w14:paraId="047E9482" w14:textId="77777777" w:rsidTr="00BA0D13">
        <w:tc>
          <w:tcPr>
            <w:tcW w:w="563" w:type="dxa"/>
          </w:tcPr>
          <w:p w14:paraId="27991E81"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38340E69" w14:textId="77777777" w:rsidR="00164AA8" w:rsidRPr="000C40B3" w:rsidRDefault="00164AA8" w:rsidP="00227760">
            <w:pPr>
              <w:pBdr>
                <w:top w:val="nil"/>
                <w:left w:val="nil"/>
                <w:bottom w:val="nil"/>
                <w:right w:val="nil"/>
                <w:between w:val="nil"/>
              </w:pBdr>
              <w:jc w:val="both"/>
              <w:rPr>
                <w:sz w:val="24"/>
                <w:szCs w:val="24"/>
              </w:rPr>
            </w:pPr>
            <w:r w:rsidRPr="000C40B3">
              <w:rPr>
                <w:sz w:val="24"/>
                <w:szCs w:val="24"/>
              </w:rPr>
              <w:t>Общежития (код 3.2.4)</w:t>
            </w:r>
          </w:p>
        </w:tc>
        <w:tc>
          <w:tcPr>
            <w:tcW w:w="1556" w:type="dxa"/>
            <w:vMerge w:val="restart"/>
          </w:tcPr>
          <w:p w14:paraId="2D9AE28C" w14:textId="77777777" w:rsidR="00E73965" w:rsidRPr="000C40B3" w:rsidRDefault="00E73965" w:rsidP="00E73965">
            <w:pPr>
              <w:rPr>
                <w:sz w:val="24"/>
                <w:szCs w:val="24"/>
              </w:rPr>
            </w:pPr>
            <w:r w:rsidRPr="000C40B3">
              <w:rPr>
                <w:sz w:val="24"/>
                <w:szCs w:val="24"/>
              </w:rPr>
              <w:t xml:space="preserve">не регламентируется при длине участка вдоль красных линий </w:t>
            </w:r>
          </w:p>
          <w:p w14:paraId="29F1D4C6" w14:textId="77777777" w:rsidR="00E73965" w:rsidRPr="000C40B3" w:rsidRDefault="00E73965" w:rsidP="00E73965">
            <w:pPr>
              <w:rPr>
                <w:sz w:val="24"/>
                <w:szCs w:val="24"/>
              </w:rPr>
            </w:pPr>
            <w:r w:rsidRPr="000C40B3">
              <w:rPr>
                <w:sz w:val="24"/>
                <w:szCs w:val="24"/>
              </w:rPr>
              <w:t>от 0 до 54 м,</w:t>
            </w:r>
          </w:p>
          <w:p w14:paraId="3D7C8772" w14:textId="77777777" w:rsidR="00E73965" w:rsidRPr="000C40B3" w:rsidRDefault="00E73965" w:rsidP="00E73965">
            <w:pPr>
              <w:rPr>
                <w:sz w:val="24"/>
                <w:szCs w:val="24"/>
              </w:rPr>
            </w:pPr>
          </w:p>
          <w:p w14:paraId="6D65003F" w14:textId="77777777" w:rsidR="00E73965" w:rsidRPr="000C40B3" w:rsidRDefault="00E73965" w:rsidP="00E73965">
            <w:pPr>
              <w:rPr>
                <w:sz w:val="24"/>
                <w:szCs w:val="24"/>
              </w:rPr>
            </w:pPr>
            <w:r w:rsidRPr="000C40B3">
              <w:rPr>
                <w:sz w:val="24"/>
                <w:szCs w:val="24"/>
              </w:rPr>
              <w:t xml:space="preserve"> от 55 до 92 м – 60%</w:t>
            </w:r>
          </w:p>
          <w:p w14:paraId="56C756F0" w14:textId="77777777" w:rsidR="00E73965" w:rsidRPr="000C40B3" w:rsidRDefault="00E73965" w:rsidP="00E73965">
            <w:pPr>
              <w:rPr>
                <w:sz w:val="24"/>
                <w:szCs w:val="24"/>
              </w:rPr>
            </w:pPr>
          </w:p>
          <w:p w14:paraId="4019A790" w14:textId="385F1E50" w:rsidR="00164AA8" w:rsidRPr="000C40B3" w:rsidRDefault="00E73965" w:rsidP="00E73965">
            <w:pPr>
              <w:jc w:val="center"/>
              <w:rPr>
                <w:sz w:val="24"/>
                <w:szCs w:val="24"/>
              </w:rPr>
            </w:pPr>
            <w:r w:rsidRPr="000C40B3">
              <w:rPr>
                <w:sz w:val="24"/>
                <w:szCs w:val="24"/>
              </w:rPr>
              <w:t xml:space="preserve"> от 93 м - 70%</w:t>
            </w:r>
          </w:p>
        </w:tc>
        <w:tc>
          <w:tcPr>
            <w:tcW w:w="1138" w:type="dxa"/>
          </w:tcPr>
          <w:p w14:paraId="333E1BDA" w14:textId="501CADFD" w:rsidR="00164AA8" w:rsidRPr="000C40B3" w:rsidRDefault="00F656A2" w:rsidP="00D017FF">
            <w:pPr>
              <w:jc w:val="center"/>
              <w:rPr>
                <w:sz w:val="24"/>
                <w:szCs w:val="24"/>
              </w:rPr>
            </w:pPr>
            <w:r w:rsidRPr="000C40B3">
              <w:rPr>
                <w:sz w:val="24"/>
                <w:szCs w:val="24"/>
              </w:rPr>
              <w:lastRenderedPageBreak/>
              <w:t>2,8</w:t>
            </w:r>
          </w:p>
        </w:tc>
        <w:tc>
          <w:tcPr>
            <w:tcW w:w="1134" w:type="dxa"/>
          </w:tcPr>
          <w:p w14:paraId="70BF3A2E" w14:textId="2FF6DB6D" w:rsidR="00164AA8" w:rsidRPr="000C40B3" w:rsidRDefault="00A23E3C" w:rsidP="00D017FF">
            <w:pPr>
              <w:jc w:val="center"/>
              <w:rPr>
                <w:sz w:val="24"/>
                <w:szCs w:val="24"/>
              </w:rPr>
            </w:pPr>
            <w:r w:rsidRPr="000C40B3">
              <w:rPr>
                <w:sz w:val="24"/>
                <w:szCs w:val="24"/>
              </w:rPr>
              <w:t>-</w:t>
            </w:r>
          </w:p>
        </w:tc>
        <w:tc>
          <w:tcPr>
            <w:tcW w:w="1279" w:type="dxa"/>
          </w:tcPr>
          <w:p w14:paraId="7327FB8E" w14:textId="13334E67" w:rsidR="00164AA8" w:rsidRPr="000C40B3" w:rsidRDefault="00A23E3C" w:rsidP="00D017FF">
            <w:pPr>
              <w:jc w:val="center"/>
              <w:rPr>
                <w:sz w:val="24"/>
                <w:szCs w:val="24"/>
              </w:rPr>
            </w:pPr>
            <w:r w:rsidRPr="000C40B3">
              <w:rPr>
                <w:sz w:val="24"/>
                <w:szCs w:val="24"/>
              </w:rPr>
              <w:t>-</w:t>
            </w:r>
          </w:p>
        </w:tc>
        <w:tc>
          <w:tcPr>
            <w:tcW w:w="1274" w:type="dxa"/>
          </w:tcPr>
          <w:p w14:paraId="5FEA78BC" w14:textId="48A4EB9A" w:rsidR="00164AA8" w:rsidRPr="000C40B3" w:rsidRDefault="00A23E3C" w:rsidP="00D017FF">
            <w:pPr>
              <w:jc w:val="center"/>
              <w:rPr>
                <w:sz w:val="24"/>
                <w:szCs w:val="24"/>
              </w:rPr>
            </w:pPr>
            <w:r w:rsidRPr="000C40B3">
              <w:rPr>
                <w:sz w:val="24"/>
                <w:szCs w:val="24"/>
              </w:rPr>
              <w:t>-</w:t>
            </w:r>
          </w:p>
        </w:tc>
        <w:tc>
          <w:tcPr>
            <w:tcW w:w="1274" w:type="dxa"/>
          </w:tcPr>
          <w:p w14:paraId="4126B1C4" w14:textId="77777777" w:rsidR="00164AA8" w:rsidRPr="000C40B3" w:rsidRDefault="00164AA8" w:rsidP="00D017FF">
            <w:pPr>
              <w:jc w:val="center"/>
              <w:rPr>
                <w:sz w:val="24"/>
                <w:szCs w:val="24"/>
              </w:rPr>
            </w:pPr>
            <w:r w:rsidRPr="000C40B3">
              <w:rPr>
                <w:sz w:val="24"/>
                <w:szCs w:val="24"/>
              </w:rPr>
              <w:t>0,15</w:t>
            </w:r>
          </w:p>
        </w:tc>
      </w:tr>
      <w:tr w:rsidR="00164AA8" w:rsidRPr="00227760" w14:paraId="72A1DE1F" w14:textId="77777777" w:rsidTr="00BA0D13">
        <w:tc>
          <w:tcPr>
            <w:tcW w:w="563" w:type="dxa"/>
          </w:tcPr>
          <w:p w14:paraId="0713ECB6"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226CBF69" w14:textId="77777777" w:rsidR="00164AA8" w:rsidRPr="000C40B3" w:rsidRDefault="00164AA8" w:rsidP="00227760">
            <w:pPr>
              <w:jc w:val="both"/>
              <w:rPr>
                <w:sz w:val="24"/>
                <w:szCs w:val="24"/>
              </w:rPr>
            </w:pPr>
            <w:r w:rsidRPr="000C40B3">
              <w:rPr>
                <w:sz w:val="24"/>
                <w:szCs w:val="24"/>
              </w:rPr>
              <w:t>Здравоохранение (код 3.4)</w:t>
            </w:r>
          </w:p>
        </w:tc>
        <w:tc>
          <w:tcPr>
            <w:tcW w:w="1556" w:type="dxa"/>
            <w:vMerge/>
          </w:tcPr>
          <w:p w14:paraId="40F7E8F3" w14:textId="77777777" w:rsidR="00164AA8" w:rsidRPr="000C40B3" w:rsidRDefault="00164AA8" w:rsidP="00D017FF">
            <w:pPr>
              <w:jc w:val="center"/>
              <w:rPr>
                <w:sz w:val="24"/>
                <w:szCs w:val="24"/>
              </w:rPr>
            </w:pPr>
          </w:p>
        </w:tc>
        <w:tc>
          <w:tcPr>
            <w:tcW w:w="1138" w:type="dxa"/>
          </w:tcPr>
          <w:p w14:paraId="01B088E6" w14:textId="797659D8" w:rsidR="00164AA8" w:rsidRPr="000C40B3" w:rsidRDefault="00F656A2" w:rsidP="00D017FF">
            <w:pPr>
              <w:jc w:val="center"/>
              <w:rPr>
                <w:sz w:val="24"/>
                <w:szCs w:val="24"/>
              </w:rPr>
            </w:pPr>
            <w:r w:rsidRPr="000C40B3">
              <w:rPr>
                <w:sz w:val="24"/>
                <w:szCs w:val="24"/>
              </w:rPr>
              <w:t>2,8</w:t>
            </w:r>
          </w:p>
        </w:tc>
        <w:tc>
          <w:tcPr>
            <w:tcW w:w="1134" w:type="dxa"/>
          </w:tcPr>
          <w:p w14:paraId="6C809221" w14:textId="77777777" w:rsidR="00164AA8" w:rsidRPr="000C40B3" w:rsidRDefault="00164AA8" w:rsidP="00D017FF">
            <w:pPr>
              <w:jc w:val="center"/>
              <w:rPr>
                <w:sz w:val="24"/>
                <w:szCs w:val="24"/>
              </w:rPr>
            </w:pPr>
            <w:r w:rsidRPr="000C40B3">
              <w:rPr>
                <w:sz w:val="24"/>
                <w:szCs w:val="24"/>
              </w:rPr>
              <w:t>-</w:t>
            </w:r>
          </w:p>
        </w:tc>
        <w:tc>
          <w:tcPr>
            <w:tcW w:w="1279" w:type="dxa"/>
          </w:tcPr>
          <w:p w14:paraId="1B72ED23" w14:textId="77777777" w:rsidR="00164AA8" w:rsidRPr="000C40B3" w:rsidRDefault="00164AA8" w:rsidP="00D017FF">
            <w:pPr>
              <w:jc w:val="center"/>
              <w:rPr>
                <w:sz w:val="24"/>
                <w:szCs w:val="24"/>
              </w:rPr>
            </w:pPr>
            <w:r w:rsidRPr="000C40B3">
              <w:rPr>
                <w:sz w:val="24"/>
                <w:szCs w:val="24"/>
              </w:rPr>
              <w:t>-</w:t>
            </w:r>
          </w:p>
        </w:tc>
        <w:tc>
          <w:tcPr>
            <w:tcW w:w="1274" w:type="dxa"/>
          </w:tcPr>
          <w:p w14:paraId="2300068C" w14:textId="77777777" w:rsidR="00164AA8" w:rsidRPr="000C40B3" w:rsidRDefault="00164AA8" w:rsidP="00D017FF">
            <w:pPr>
              <w:jc w:val="center"/>
              <w:rPr>
                <w:sz w:val="24"/>
                <w:szCs w:val="24"/>
              </w:rPr>
            </w:pPr>
            <w:r w:rsidRPr="000C40B3">
              <w:rPr>
                <w:sz w:val="24"/>
                <w:szCs w:val="24"/>
              </w:rPr>
              <w:t>-</w:t>
            </w:r>
          </w:p>
        </w:tc>
        <w:tc>
          <w:tcPr>
            <w:tcW w:w="1274" w:type="dxa"/>
          </w:tcPr>
          <w:p w14:paraId="5307F07D" w14:textId="77777777" w:rsidR="00164AA8" w:rsidRPr="000C40B3" w:rsidRDefault="00164AA8" w:rsidP="00D017FF">
            <w:pPr>
              <w:jc w:val="center"/>
              <w:rPr>
                <w:sz w:val="24"/>
                <w:szCs w:val="24"/>
              </w:rPr>
            </w:pPr>
            <w:r w:rsidRPr="000C40B3">
              <w:rPr>
                <w:sz w:val="24"/>
                <w:szCs w:val="24"/>
              </w:rPr>
              <w:t>0,15</w:t>
            </w:r>
          </w:p>
        </w:tc>
      </w:tr>
      <w:tr w:rsidR="00164AA8" w:rsidRPr="00227760" w14:paraId="752BEC6C" w14:textId="77777777" w:rsidTr="00BA0D13">
        <w:tc>
          <w:tcPr>
            <w:tcW w:w="563" w:type="dxa"/>
          </w:tcPr>
          <w:p w14:paraId="46D34EFC"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3389FFFA" w14:textId="77777777" w:rsidR="00164AA8" w:rsidRPr="000C40B3" w:rsidRDefault="00164AA8" w:rsidP="00227760">
            <w:pPr>
              <w:jc w:val="both"/>
              <w:rPr>
                <w:sz w:val="24"/>
                <w:szCs w:val="24"/>
              </w:rPr>
            </w:pPr>
            <w:r w:rsidRPr="000C40B3">
              <w:rPr>
                <w:sz w:val="24"/>
                <w:szCs w:val="24"/>
              </w:rPr>
              <w:t>Образование и просвещение (код 3.5)</w:t>
            </w:r>
          </w:p>
        </w:tc>
        <w:tc>
          <w:tcPr>
            <w:tcW w:w="1556" w:type="dxa"/>
            <w:vMerge/>
          </w:tcPr>
          <w:p w14:paraId="502DD8E9" w14:textId="77777777" w:rsidR="00164AA8" w:rsidRPr="000C40B3" w:rsidRDefault="00164AA8" w:rsidP="00D017FF">
            <w:pPr>
              <w:jc w:val="center"/>
              <w:rPr>
                <w:sz w:val="24"/>
                <w:szCs w:val="24"/>
              </w:rPr>
            </w:pPr>
          </w:p>
        </w:tc>
        <w:tc>
          <w:tcPr>
            <w:tcW w:w="1138" w:type="dxa"/>
          </w:tcPr>
          <w:p w14:paraId="09E73A3D" w14:textId="5BC926DC" w:rsidR="00164AA8" w:rsidRPr="000C40B3" w:rsidRDefault="00F656A2" w:rsidP="00D017FF">
            <w:pPr>
              <w:jc w:val="center"/>
              <w:rPr>
                <w:sz w:val="24"/>
                <w:szCs w:val="24"/>
              </w:rPr>
            </w:pPr>
            <w:r w:rsidRPr="000C40B3">
              <w:rPr>
                <w:sz w:val="24"/>
                <w:szCs w:val="24"/>
              </w:rPr>
              <w:t>2,8</w:t>
            </w:r>
          </w:p>
        </w:tc>
        <w:tc>
          <w:tcPr>
            <w:tcW w:w="1134" w:type="dxa"/>
          </w:tcPr>
          <w:p w14:paraId="06B1F69A" w14:textId="6E2D77FF" w:rsidR="00164AA8" w:rsidRPr="000C40B3" w:rsidRDefault="00A23E3C" w:rsidP="00D017FF">
            <w:pPr>
              <w:jc w:val="center"/>
              <w:rPr>
                <w:sz w:val="24"/>
                <w:szCs w:val="24"/>
              </w:rPr>
            </w:pPr>
            <w:r w:rsidRPr="000C40B3">
              <w:rPr>
                <w:sz w:val="24"/>
                <w:szCs w:val="24"/>
              </w:rPr>
              <w:t>-</w:t>
            </w:r>
          </w:p>
        </w:tc>
        <w:tc>
          <w:tcPr>
            <w:tcW w:w="1279" w:type="dxa"/>
          </w:tcPr>
          <w:p w14:paraId="744E2D83" w14:textId="7139A3C8" w:rsidR="00164AA8" w:rsidRPr="000C40B3" w:rsidRDefault="00A23E3C" w:rsidP="00D017FF">
            <w:pPr>
              <w:jc w:val="center"/>
              <w:rPr>
                <w:sz w:val="24"/>
                <w:szCs w:val="24"/>
              </w:rPr>
            </w:pPr>
            <w:r w:rsidRPr="000C40B3">
              <w:rPr>
                <w:sz w:val="24"/>
                <w:szCs w:val="24"/>
              </w:rPr>
              <w:t>-</w:t>
            </w:r>
          </w:p>
        </w:tc>
        <w:tc>
          <w:tcPr>
            <w:tcW w:w="1274" w:type="dxa"/>
          </w:tcPr>
          <w:p w14:paraId="7634E3F0" w14:textId="6AB08290" w:rsidR="00164AA8" w:rsidRPr="000C40B3" w:rsidRDefault="00A23E3C" w:rsidP="00D017FF">
            <w:pPr>
              <w:jc w:val="center"/>
              <w:rPr>
                <w:sz w:val="24"/>
                <w:szCs w:val="24"/>
              </w:rPr>
            </w:pPr>
            <w:r w:rsidRPr="000C40B3">
              <w:rPr>
                <w:sz w:val="24"/>
                <w:szCs w:val="24"/>
              </w:rPr>
              <w:t>-</w:t>
            </w:r>
          </w:p>
        </w:tc>
        <w:tc>
          <w:tcPr>
            <w:tcW w:w="1274" w:type="dxa"/>
          </w:tcPr>
          <w:p w14:paraId="66195703" w14:textId="77777777" w:rsidR="00164AA8" w:rsidRPr="000C40B3" w:rsidRDefault="00164AA8" w:rsidP="00D017FF">
            <w:pPr>
              <w:jc w:val="center"/>
              <w:rPr>
                <w:sz w:val="24"/>
                <w:szCs w:val="24"/>
              </w:rPr>
            </w:pPr>
            <w:r w:rsidRPr="000C40B3">
              <w:rPr>
                <w:sz w:val="24"/>
                <w:szCs w:val="24"/>
              </w:rPr>
              <w:t>0,15</w:t>
            </w:r>
          </w:p>
        </w:tc>
      </w:tr>
      <w:tr w:rsidR="00164AA8" w:rsidRPr="00227760" w14:paraId="5BA12A42" w14:textId="77777777" w:rsidTr="00BA0D13">
        <w:tc>
          <w:tcPr>
            <w:tcW w:w="563" w:type="dxa"/>
          </w:tcPr>
          <w:p w14:paraId="3119DF60"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489B2E55" w14:textId="77777777" w:rsidR="00164AA8" w:rsidRPr="000C40B3" w:rsidRDefault="00164AA8" w:rsidP="00227760">
            <w:pPr>
              <w:jc w:val="both"/>
              <w:rPr>
                <w:sz w:val="24"/>
                <w:szCs w:val="24"/>
              </w:rPr>
            </w:pPr>
            <w:r w:rsidRPr="000C40B3">
              <w:rPr>
                <w:sz w:val="24"/>
                <w:szCs w:val="24"/>
              </w:rPr>
              <w:t>Социальное обслуживание (вкл. 3.2.2-3.2.3) (код 3.2)</w:t>
            </w:r>
          </w:p>
        </w:tc>
        <w:tc>
          <w:tcPr>
            <w:tcW w:w="1556" w:type="dxa"/>
            <w:vMerge/>
          </w:tcPr>
          <w:p w14:paraId="044D3F29" w14:textId="77777777" w:rsidR="00164AA8" w:rsidRPr="000C40B3" w:rsidRDefault="00164AA8" w:rsidP="00D017FF">
            <w:pPr>
              <w:jc w:val="center"/>
              <w:rPr>
                <w:sz w:val="24"/>
                <w:szCs w:val="24"/>
              </w:rPr>
            </w:pPr>
          </w:p>
        </w:tc>
        <w:tc>
          <w:tcPr>
            <w:tcW w:w="1138" w:type="dxa"/>
          </w:tcPr>
          <w:p w14:paraId="227CB7ED" w14:textId="38AE7584" w:rsidR="00164AA8" w:rsidRPr="000C40B3" w:rsidRDefault="00F656A2" w:rsidP="00D017FF">
            <w:pPr>
              <w:jc w:val="center"/>
              <w:rPr>
                <w:sz w:val="24"/>
                <w:szCs w:val="24"/>
              </w:rPr>
            </w:pPr>
            <w:r w:rsidRPr="000C40B3">
              <w:rPr>
                <w:sz w:val="24"/>
                <w:szCs w:val="24"/>
              </w:rPr>
              <w:t>2,8</w:t>
            </w:r>
          </w:p>
        </w:tc>
        <w:tc>
          <w:tcPr>
            <w:tcW w:w="1134" w:type="dxa"/>
          </w:tcPr>
          <w:p w14:paraId="25A8C322" w14:textId="79C6BF9F" w:rsidR="00164AA8" w:rsidRPr="000C40B3" w:rsidRDefault="00A23E3C" w:rsidP="00D017FF">
            <w:pPr>
              <w:jc w:val="center"/>
              <w:rPr>
                <w:sz w:val="24"/>
                <w:szCs w:val="24"/>
              </w:rPr>
            </w:pPr>
            <w:r w:rsidRPr="000C40B3">
              <w:rPr>
                <w:sz w:val="24"/>
                <w:szCs w:val="24"/>
              </w:rPr>
              <w:t>-</w:t>
            </w:r>
          </w:p>
        </w:tc>
        <w:tc>
          <w:tcPr>
            <w:tcW w:w="1279" w:type="dxa"/>
          </w:tcPr>
          <w:p w14:paraId="5652C67E" w14:textId="77777777" w:rsidR="00164AA8" w:rsidRPr="000C40B3" w:rsidRDefault="00164AA8" w:rsidP="00D017FF">
            <w:pPr>
              <w:jc w:val="center"/>
              <w:rPr>
                <w:sz w:val="24"/>
                <w:szCs w:val="24"/>
              </w:rPr>
            </w:pPr>
            <w:r w:rsidRPr="000C40B3">
              <w:rPr>
                <w:sz w:val="24"/>
                <w:szCs w:val="24"/>
              </w:rPr>
              <w:t>-</w:t>
            </w:r>
          </w:p>
        </w:tc>
        <w:tc>
          <w:tcPr>
            <w:tcW w:w="1274" w:type="dxa"/>
          </w:tcPr>
          <w:p w14:paraId="4095B321" w14:textId="2689C58E" w:rsidR="00164AA8" w:rsidRPr="000C40B3" w:rsidRDefault="00A23E3C" w:rsidP="00D017FF">
            <w:pPr>
              <w:jc w:val="center"/>
              <w:rPr>
                <w:sz w:val="24"/>
                <w:szCs w:val="24"/>
              </w:rPr>
            </w:pPr>
            <w:r w:rsidRPr="000C40B3">
              <w:rPr>
                <w:sz w:val="24"/>
                <w:szCs w:val="24"/>
              </w:rPr>
              <w:t>-</w:t>
            </w:r>
          </w:p>
        </w:tc>
        <w:tc>
          <w:tcPr>
            <w:tcW w:w="1274" w:type="dxa"/>
          </w:tcPr>
          <w:p w14:paraId="4A05CD48" w14:textId="77777777" w:rsidR="00164AA8" w:rsidRPr="000C40B3" w:rsidRDefault="00164AA8" w:rsidP="00D017FF">
            <w:pPr>
              <w:jc w:val="center"/>
              <w:rPr>
                <w:sz w:val="24"/>
                <w:szCs w:val="24"/>
              </w:rPr>
            </w:pPr>
            <w:r w:rsidRPr="000C40B3">
              <w:rPr>
                <w:sz w:val="24"/>
                <w:szCs w:val="24"/>
              </w:rPr>
              <w:t>0,15</w:t>
            </w:r>
          </w:p>
        </w:tc>
      </w:tr>
      <w:tr w:rsidR="00164AA8" w:rsidRPr="00227760" w14:paraId="252E4556" w14:textId="77777777" w:rsidTr="00BA0D13">
        <w:tc>
          <w:tcPr>
            <w:tcW w:w="563" w:type="dxa"/>
          </w:tcPr>
          <w:p w14:paraId="50DEFD6B"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15ACCABD" w14:textId="77777777" w:rsidR="00164AA8" w:rsidRPr="000C40B3" w:rsidRDefault="00164AA8" w:rsidP="00227760">
            <w:pPr>
              <w:jc w:val="both"/>
              <w:rPr>
                <w:sz w:val="24"/>
                <w:szCs w:val="24"/>
              </w:rPr>
            </w:pPr>
            <w:r w:rsidRPr="000C40B3">
              <w:rPr>
                <w:sz w:val="24"/>
                <w:szCs w:val="24"/>
              </w:rPr>
              <w:t xml:space="preserve"> Дома социального обслуживания (код 3.2.1)</w:t>
            </w:r>
          </w:p>
        </w:tc>
        <w:tc>
          <w:tcPr>
            <w:tcW w:w="1556" w:type="dxa"/>
            <w:vMerge/>
          </w:tcPr>
          <w:p w14:paraId="20EA7879" w14:textId="77777777" w:rsidR="00164AA8" w:rsidRPr="000C40B3" w:rsidRDefault="00164AA8" w:rsidP="00D017FF">
            <w:pPr>
              <w:jc w:val="center"/>
              <w:rPr>
                <w:sz w:val="24"/>
                <w:szCs w:val="24"/>
              </w:rPr>
            </w:pPr>
          </w:p>
        </w:tc>
        <w:tc>
          <w:tcPr>
            <w:tcW w:w="1138" w:type="dxa"/>
          </w:tcPr>
          <w:p w14:paraId="5E1C7C31" w14:textId="63415A34" w:rsidR="00164AA8" w:rsidRPr="000C40B3" w:rsidRDefault="00F656A2" w:rsidP="00D017FF">
            <w:pPr>
              <w:jc w:val="center"/>
              <w:rPr>
                <w:sz w:val="24"/>
                <w:szCs w:val="24"/>
              </w:rPr>
            </w:pPr>
            <w:r w:rsidRPr="000C40B3">
              <w:rPr>
                <w:sz w:val="24"/>
                <w:szCs w:val="24"/>
              </w:rPr>
              <w:t>2,8</w:t>
            </w:r>
          </w:p>
        </w:tc>
        <w:tc>
          <w:tcPr>
            <w:tcW w:w="1134" w:type="dxa"/>
          </w:tcPr>
          <w:p w14:paraId="05D55386" w14:textId="77777777" w:rsidR="00164AA8" w:rsidRPr="000C40B3" w:rsidRDefault="00164AA8" w:rsidP="00D017FF">
            <w:pPr>
              <w:jc w:val="center"/>
              <w:rPr>
                <w:sz w:val="24"/>
                <w:szCs w:val="24"/>
              </w:rPr>
            </w:pPr>
            <w:r w:rsidRPr="000C40B3">
              <w:rPr>
                <w:sz w:val="24"/>
                <w:szCs w:val="24"/>
              </w:rPr>
              <w:t>-</w:t>
            </w:r>
          </w:p>
        </w:tc>
        <w:tc>
          <w:tcPr>
            <w:tcW w:w="1279" w:type="dxa"/>
          </w:tcPr>
          <w:p w14:paraId="63F1E87C" w14:textId="77777777" w:rsidR="00164AA8" w:rsidRPr="000C40B3" w:rsidRDefault="00164AA8" w:rsidP="00D017FF">
            <w:pPr>
              <w:jc w:val="center"/>
              <w:rPr>
                <w:sz w:val="24"/>
                <w:szCs w:val="24"/>
              </w:rPr>
            </w:pPr>
            <w:r w:rsidRPr="000C40B3">
              <w:rPr>
                <w:sz w:val="24"/>
                <w:szCs w:val="24"/>
              </w:rPr>
              <w:t>-</w:t>
            </w:r>
          </w:p>
        </w:tc>
        <w:tc>
          <w:tcPr>
            <w:tcW w:w="1274" w:type="dxa"/>
          </w:tcPr>
          <w:p w14:paraId="5270CEB6" w14:textId="77777777" w:rsidR="00164AA8" w:rsidRPr="000C40B3" w:rsidRDefault="00164AA8" w:rsidP="00D017FF">
            <w:pPr>
              <w:jc w:val="center"/>
              <w:rPr>
                <w:sz w:val="24"/>
                <w:szCs w:val="24"/>
              </w:rPr>
            </w:pPr>
            <w:r w:rsidRPr="000C40B3">
              <w:rPr>
                <w:sz w:val="24"/>
                <w:szCs w:val="24"/>
              </w:rPr>
              <w:t>-</w:t>
            </w:r>
          </w:p>
        </w:tc>
        <w:tc>
          <w:tcPr>
            <w:tcW w:w="1274" w:type="dxa"/>
          </w:tcPr>
          <w:p w14:paraId="4CB70B03" w14:textId="77777777" w:rsidR="00164AA8" w:rsidRPr="000C40B3" w:rsidRDefault="00164AA8" w:rsidP="00D017FF">
            <w:pPr>
              <w:jc w:val="center"/>
              <w:rPr>
                <w:sz w:val="24"/>
                <w:szCs w:val="24"/>
              </w:rPr>
            </w:pPr>
            <w:r w:rsidRPr="000C40B3">
              <w:rPr>
                <w:sz w:val="24"/>
                <w:szCs w:val="24"/>
              </w:rPr>
              <w:t>0,15</w:t>
            </w:r>
          </w:p>
        </w:tc>
      </w:tr>
      <w:tr w:rsidR="00164AA8" w:rsidRPr="00227760" w14:paraId="176C6DD7" w14:textId="77777777" w:rsidTr="00BA0D13">
        <w:tc>
          <w:tcPr>
            <w:tcW w:w="563" w:type="dxa"/>
          </w:tcPr>
          <w:p w14:paraId="7B26C683"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5655157B" w14:textId="01B229A8" w:rsidR="00164AA8" w:rsidRPr="000C40B3" w:rsidRDefault="00164AA8" w:rsidP="00227760">
            <w:pPr>
              <w:jc w:val="both"/>
              <w:rPr>
                <w:sz w:val="24"/>
                <w:szCs w:val="24"/>
              </w:rPr>
            </w:pPr>
            <w:r w:rsidRPr="000C40B3">
              <w:rPr>
                <w:sz w:val="24"/>
                <w:szCs w:val="24"/>
              </w:rPr>
              <w:t>Амбулаторно-поликлиническое обслуживание (код 3.4.1)</w:t>
            </w:r>
          </w:p>
        </w:tc>
        <w:tc>
          <w:tcPr>
            <w:tcW w:w="1556" w:type="dxa"/>
            <w:vMerge/>
          </w:tcPr>
          <w:p w14:paraId="1925E567" w14:textId="77777777" w:rsidR="00164AA8" w:rsidRPr="000C40B3" w:rsidRDefault="00164AA8" w:rsidP="00D017FF">
            <w:pPr>
              <w:jc w:val="center"/>
              <w:rPr>
                <w:sz w:val="24"/>
                <w:szCs w:val="24"/>
              </w:rPr>
            </w:pPr>
          </w:p>
        </w:tc>
        <w:tc>
          <w:tcPr>
            <w:tcW w:w="1138" w:type="dxa"/>
          </w:tcPr>
          <w:p w14:paraId="5DDE7277" w14:textId="5AD83B05" w:rsidR="00164AA8" w:rsidRPr="000C40B3" w:rsidRDefault="00F656A2" w:rsidP="00D017FF">
            <w:pPr>
              <w:jc w:val="center"/>
              <w:rPr>
                <w:sz w:val="24"/>
                <w:szCs w:val="24"/>
              </w:rPr>
            </w:pPr>
            <w:r w:rsidRPr="000C40B3">
              <w:rPr>
                <w:sz w:val="24"/>
                <w:szCs w:val="24"/>
              </w:rPr>
              <w:t>2,8</w:t>
            </w:r>
          </w:p>
        </w:tc>
        <w:tc>
          <w:tcPr>
            <w:tcW w:w="1134" w:type="dxa"/>
          </w:tcPr>
          <w:p w14:paraId="39DA1519" w14:textId="77777777" w:rsidR="00164AA8" w:rsidRPr="000C40B3" w:rsidRDefault="00164AA8" w:rsidP="00D017FF">
            <w:pPr>
              <w:jc w:val="center"/>
              <w:rPr>
                <w:sz w:val="24"/>
                <w:szCs w:val="24"/>
              </w:rPr>
            </w:pPr>
            <w:r w:rsidRPr="000C40B3">
              <w:rPr>
                <w:sz w:val="24"/>
                <w:szCs w:val="24"/>
              </w:rPr>
              <w:t>-</w:t>
            </w:r>
          </w:p>
        </w:tc>
        <w:tc>
          <w:tcPr>
            <w:tcW w:w="1279" w:type="dxa"/>
          </w:tcPr>
          <w:p w14:paraId="7E684010" w14:textId="77777777" w:rsidR="00164AA8" w:rsidRPr="000C40B3" w:rsidRDefault="00164AA8" w:rsidP="00D017FF">
            <w:pPr>
              <w:jc w:val="center"/>
              <w:rPr>
                <w:sz w:val="24"/>
                <w:szCs w:val="24"/>
              </w:rPr>
            </w:pPr>
            <w:r w:rsidRPr="000C40B3">
              <w:rPr>
                <w:sz w:val="24"/>
                <w:szCs w:val="24"/>
              </w:rPr>
              <w:t>-</w:t>
            </w:r>
          </w:p>
        </w:tc>
        <w:tc>
          <w:tcPr>
            <w:tcW w:w="1274" w:type="dxa"/>
          </w:tcPr>
          <w:p w14:paraId="006E99CE" w14:textId="77777777" w:rsidR="00164AA8" w:rsidRPr="000C40B3" w:rsidRDefault="00164AA8" w:rsidP="00D017FF">
            <w:pPr>
              <w:jc w:val="center"/>
              <w:rPr>
                <w:sz w:val="24"/>
                <w:szCs w:val="24"/>
              </w:rPr>
            </w:pPr>
            <w:r w:rsidRPr="000C40B3">
              <w:rPr>
                <w:sz w:val="24"/>
                <w:szCs w:val="24"/>
              </w:rPr>
              <w:t>-</w:t>
            </w:r>
          </w:p>
        </w:tc>
        <w:tc>
          <w:tcPr>
            <w:tcW w:w="1274" w:type="dxa"/>
          </w:tcPr>
          <w:p w14:paraId="2E0F2E35" w14:textId="77777777" w:rsidR="00164AA8" w:rsidRPr="000C40B3" w:rsidRDefault="00164AA8" w:rsidP="00D017FF">
            <w:pPr>
              <w:jc w:val="center"/>
              <w:rPr>
                <w:sz w:val="24"/>
                <w:szCs w:val="24"/>
              </w:rPr>
            </w:pPr>
            <w:r w:rsidRPr="000C40B3">
              <w:rPr>
                <w:sz w:val="24"/>
                <w:szCs w:val="24"/>
              </w:rPr>
              <w:t>0,15</w:t>
            </w:r>
          </w:p>
        </w:tc>
      </w:tr>
      <w:tr w:rsidR="00164AA8" w:rsidRPr="00227760" w14:paraId="4524EF9E" w14:textId="77777777" w:rsidTr="00BA0D13">
        <w:tc>
          <w:tcPr>
            <w:tcW w:w="563" w:type="dxa"/>
          </w:tcPr>
          <w:p w14:paraId="35BE9421"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668A7B23" w14:textId="0FC169AA" w:rsidR="00164AA8" w:rsidRPr="000C40B3" w:rsidRDefault="00164AA8" w:rsidP="00227760">
            <w:pPr>
              <w:jc w:val="both"/>
              <w:rPr>
                <w:sz w:val="24"/>
                <w:szCs w:val="24"/>
              </w:rPr>
            </w:pPr>
            <w:r w:rsidRPr="000C40B3">
              <w:rPr>
                <w:sz w:val="24"/>
                <w:szCs w:val="24"/>
              </w:rPr>
              <w:t>Стационарное медицинское обслуживание (код 3.4.2)</w:t>
            </w:r>
          </w:p>
        </w:tc>
        <w:tc>
          <w:tcPr>
            <w:tcW w:w="1556" w:type="dxa"/>
            <w:vMerge/>
          </w:tcPr>
          <w:p w14:paraId="69A2CCA6" w14:textId="77777777" w:rsidR="00164AA8" w:rsidRPr="000C40B3" w:rsidRDefault="00164AA8" w:rsidP="00D017FF">
            <w:pPr>
              <w:jc w:val="center"/>
              <w:rPr>
                <w:sz w:val="24"/>
                <w:szCs w:val="24"/>
              </w:rPr>
            </w:pPr>
          </w:p>
        </w:tc>
        <w:tc>
          <w:tcPr>
            <w:tcW w:w="1138" w:type="dxa"/>
          </w:tcPr>
          <w:p w14:paraId="2591DB77" w14:textId="7201F11A" w:rsidR="00164AA8" w:rsidRPr="000C40B3" w:rsidRDefault="00F656A2" w:rsidP="00D017FF">
            <w:pPr>
              <w:jc w:val="center"/>
              <w:rPr>
                <w:sz w:val="24"/>
                <w:szCs w:val="24"/>
              </w:rPr>
            </w:pPr>
            <w:r w:rsidRPr="000C40B3">
              <w:rPr>
                <w:sz w:val="24"/>
                <w:szCs w:val="24"/>
              </w:rPr>
              <w:t>2,8</w:t>
            </w:r>
          </w:p>
        </w:tc>
        <w:tc>
          <w:tcPr>
            <w:tcW w:w="1134" w:type="dxa"/>
          </w:tcPr>
          <w:p w14:paraId="679D31EE" w14:textId="77777777" w:rsidR="00164AA8" w:rsidRPr="000C40B3" w:rsidRDefault="00164AA8" w:rsidP="00D017FF">
            <w:pPr>
              <w:jc w:val="center"/>
              <w:rPr>
                <w:sz w:val="24"/>
                <w:szCs w:val="24"/>
              </w:rPr>
            </w:pPr>
            <w:r w:rsidRPr="000C40B3">
              <w:rPr>
                <w:sz w:val="24"/>
                <w:szCs w:val="24"/>
              </w:rPr>
              <w:t>-</w:t>
            </w:r>
          </w:p>
        </w:tc>
        <w:tc>
          <w:tcPr>
            <w:tcW w:w="1279" w:type="dxa"/>
          </w:tcPr>
          <w:p w14:paraId="14915F2A" w14:textId="77777777" w:rsidR="00164AA8" w:rsidRPr="000C40B3" w:rsidRDefault="00164AA8" w:rsidP="00D017FF">
            <w:pPr>
              <w:jc w:val="center"/>
              <w:rPr>
                <w:sz w:val="24"/>
                <w:szCs w:val="24"/>
              </w:rPr>
            </w:pPr>
            <w:r w:rsidRPr="000C40B3">
              <w:rPr>
                <w:sz w:val="24"/>
                <w:szCs w:val="24"/>
              </w:rPr>
              <w:t>-</w:t>
            </w:r>
          </w:p>
        </w:tc>
        <w:tc>
          <w:tcPr>
            <w:tcW w:w="1274" w:type="dxa"/>
          </w:tcPr>
          <w:p w14:paraId="27FC90B9" w14:textId="77777777" w:rsidR="00164AA8" w:rsidRPr="000C40B3" w:rsidRDefault="00164AA8" w:rsidP="00D017FF">
            <w:pPr>
              <w:jc w:val="center"/>
              <w:rPr>
                <w:sz w:val="24"/>
                <w:szCs w:val="24"/>
              </w:rPr>
            </w:pPr>
            <w:r w:rsidRPr="000C40B3">
              <w:rPr>
                <w:sz w:val="24"/>
                <w:szCs w:val="24"/>
              </w:rPr>
              <w:t>-</w:t>
            </w:r>
          </w:p>
        </w:tc>
        <w:tc>
          <w:tcPr>
            <w:tcW w:w="1274" w:type="dxa"/>
          </w:tcPr>
          <w:p w14:paraId="1F48C11B" w14:textId="77777777" w:rsidR="00164AA8" w:rsidRPr="000C40B3" w:rsidRDefault="00164AA8" w:rsidP="00D017FF">
            <w:pPr>
              <w:jc w:val="center"/>
              <w:rPr>
                <w:sz w:val="24"/>
                <w:szCs w:val="24"/>
              </w:rPr>
            </w:pPr>
            <w:r w:rsidRPr="000C40B3">
              <w:rPr>
                <w:sz w:val="24"/>
                <w:szCs w:val="24"/>
              </w:rPr>
              <w:t>0,15</w:t>
            </w:r>
          </w:p>
        </w:tc>
      </w:tr>
      <w:tr w:rsidR="00164AA8" w:rsidRPr="00227760" w14:paraId="31F2A35D" w14:textId="77777777" w:rsidTr="00BA0D13">
        <w:tc>
          <w:tcPr>
            <w:tcW w:w="563" w:type="dxa"/>
          </w:tcPr>
          <w:p w14:paraId="35094CD4"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4B126557" w14:textId="73D80E04" w:rsidR="00164AA8" w:rsidRPr="000C40B3" w:rsidRDefault="00164AA8" w:rsidP="00227760">
            <w:pPr>
              <w:jc w:val="both"/>
              <w:rPr>
                <w:sz w:val="24"/>
                <w:szCs w:val="24"/>
              </w:rPr>
            </w:pPr>
            <w:r w:rsidRPr="000C40B3">
              <w:rPr>
                <w:sz w:val="24"/>
                <w:szCs w:val="24"/>
              </w:rPr>
              <w:t>Медицинские организации особого назначения (код 3.4.3)</w:t>
            </w:r>
          </w:p>
        </w:tc>
        <w:tc>
          <w:tcPr>
            <w:tcW w:w="1556" w:type="dxa"/>
            <w:vMerge/>
          </w:tcPr>
          <w:p w14:paraId="1BC69280" w14:textId="77777777" w:rsidR="00164AA8" w:rsidRPr="000C40B3" w:rsidRDefault="00164AA8" w:rsidP="00D017FF">
            <w:pPr>
              <w:jc w:val="center"/>
              <w:rPr>
                <w:sz w:val="24"/>
                <w:szCs w:val="24"/>
              </w:rPr>
            </w:pPr>
          </w:p>
        </w:tc>
        <w:tc>
          <w:tcPr>
            <w:tcW w:w="1138" w:type="dxa"/>
          </w:tcPr>
          <w:p w14:paraId="2BEEEE73" w14:textId="3401F8BF" w:rsidR="00164AA8" w:rsidRPr="000C40B3" w:rsidRDefault="00F656A2" w:rsidP="00D017FF">
            <w:pPr>
              <w:jc w:val="center"/>
              <w:rPr>
                <w:sz w:val="24"/>
                <w:szCs w:val="24"/>
              </w:rPr>
            </w:pPr>
            <w:r w:rsidRPr="000C40B3">
              <w:rPr>
                <w:sz w:val="24"/>
                <w:szCs w:val="24"/>
              </w:rPr>
              <w:t>2,8</w:t>
            </w:r>
          </w:p>
        </w:tc>
        <w:tc>
          <w:tcPr>
            <w:tcW w:w="1134" w:type="dxa"/>
          </w:tcPr>
          <w:p w14:paraId="083E833A" w14:textId="77777777" w:rsidR="00164AA8" w:rsidRPr="000C40B3" w:rsidRDefault="00164AA8" w:rsidP="00D017FF">
            <w:pPr>
              <w:jc w:val="center"/>
              <w:rPr>
                <w:sz w:val="24"/>
                <w:szCs w:val="24"/>
              </w:rPr>
            </w:pPr>
            <w:r w:rsidRPr="000C40B3">
              <w:rPr>
                <w:sz w:val="24"/>
                <w:szCs w:val="24"/>
              </w:rPr>
              <w:t>-</w:t>
            </w:r>
          </w:p>
        </w:tc>
        <w:tc>
          <w:tcPr>
            <w:tcW w:w="1279" w:type="dxa"/>
          </w:tcPr>
          <w:p w14:paraId="613D0C8E" w14:textId="77777777" w:rsidR="00164AA8" w:rsidRPr="000C40B3" w:rsidRDefault="00164AA8" w:rsidP="00D017FF">
            <w:pPr>
              <w:jc w:val="center"/>
              <w:rPr>
                <w:sz w:val="24"/>
                <w:szCs w:val="24"/>
              </w:rPr>
            </w:pPr>
            <w:r w:rsidRPr="000C40B3">
              <w:rPr>
                <w:sz w:val="24"/>
                <w:szCs w:val="24"/>
              </w:rPr>
              <w:t>-</w:t>
            </w:r>
          </w:p>
        </w:tc>
        <w:tc>
          <w:tcPr>
            <w:tcW w:w="1274" w:type="dxa"/>
          </w:tcPr>
          <w:p w14:paraId="7E177E2C" w14:textId="77777777" w:rsidR="00164AA8" w:rsidRPr="000C40B3" w:rsidRDefault="00164AA8" w:rsidP="00D017FF">
            <w:pPr>
              <w:jc w:val="center"/>
              <w:rPr>
                <w:sz w:val="24"/>
                <w:szCs w:val="24"/>
              </w:rPr>
            </w:pPr>
            <w:r w:rsidRPr="000C40B3">
              <w:rPr>
                <w:sz w:val="24"/>
                <w:szCs w:val="24"/>
              </w:rPr>
              <w:t>-</w:t>
            </w:r>
          </w:p>
        </w:tc>
        <w:tc>
          <w:tcPr>
            <w:tcW w:w="1274" w:type="dxa"/>
          </w:tcPr>
          <w:p w14:paraId="66504EF9" w14:textId="77777777" w:rsidR="00164AA8" w:rsidRPr="000C40B3" w:rsidRDefault="00164AA8" w:rsidP="00D017FF">
            <w:pPr>
              <w:jc w:val="center"/>
              <w:rPr>
                <w:sz w:val="24"/>
                <w:szCs w:val="24"/>
              </w:rPr>
            </w:pPr>
            <w:r w:rsidRPr="000C40B3">
              <w:rPr>
                <w:sz w:val="24"/>
                <w:szCs w:val="24"/>
              </w:rPr>
              <w:t>0,15</w:t>
            </w:r>
          </w:p>
        </w:tc>
      </w:tr>
      <w:tr w:rsidR="00164AA8" w:rsidRPr="00227760" w14:paraId="33E0C4E2" w14:textId="77777777" w:rsidTr="00BA0D13">
        <w:tc>
          <w:tcPr>
            <w:tcW w:w="563" w:type="dxa"/>
          </w:tcPr>
          <w:p w14:paraId="4471F8C2"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1A4BBBFB" w14:textId="76E235D8" w:rsidR="00164AA8" w:rsidRPr="000C40B3" w:rsidRDefault="00164AA8" w:rsidP="00227760">
            <w:pPr>
              <w:jc w:val="both"/>
              <w:rPr>
                <w:sz w:val="24"/>
                <w:szCs w:val="24"/>
              </w:rPr>
            </w:pPr>
            <w:r w:rsidRPr="000C40B3">
              <w:rPr>
                <w:sz w:val="24"/>
                <w:szCs w:val="24"/>
              </w:rPr>
              <w:t>Дошкольное, начальное и среднее общее образование (код 3.5.1)</w:t>
            </w:r>
          </w:p>
        </w:tc>
        <w:tc>
          <w:tcPr>
            <w:tcW w:w="1556" w:type="dxa"/>
            <w:vMerge/>
          </w:tcPr>
          <w:p w14:paraId="6677596F" w14:textId="77777777" w:rsidR="00164AA8" w:rsidRPr="000C40B3" w:rsidRDefault="00164AA8" w:rsidP="00D017FF">
            <w:pPr>
              <w:jc w:val="center"/>
              <w:rPr>
                <w:sz w:val="24"/>
                <w:szCs w:val="24"/>
              </w:rPr>
            </w:pPr>
          </w:p>
        </w:tc>
        <w:tc>
          <w:tcPr>
            <w:tcW w:w="1138" w:type="dxa"/>
          </w:tcPr>
          <w:p w14:paraId="0BAEDB95" w14:textId="6EBDFDE9" w:rsidR="00164AA8" w:rsidRPr="000C40B3" w:rsidRDefault="00F656A2" w:rsidP="00D017FF">
            <w:pPr>
              <w:jc w:val="center"/>
              <w:rPr>
                <w:sz w:val="24"/>
                <w:szCs w:val="24"/>
              </w:rPr>
            </w:pPr>
            <w:r w:rsidRPr="000C40B3">
              <w:rPr>
                <w:sz w:val="24"/>
                <w:szCs w:val="24"/>
              </w:rPr>
              <w:t>2,8</w:t>
            </w:r>
          </w:p>
        </w:tc>
        <w:tc>
          <w:tcPr>
            <w:tcW w:w="1134" w:type="dxa"/>
          </w:tcPr>
          <w:p w14:paraId="4E2A97F4" w14:textId="76510114" w:rsidR="00164AA8" w:rsidRPr="000C40B3" w:rsidRDefault="00A23E3C" w:rsidP="00D017FF">
            <w:pPr>
              <w:jc w:val="center"/>
              <w:rPr>
                <w:sz w:val="24"/>
                <w:szCs w:val="24"/>
              </w:rPr>
            </w:pPr>
            <w:r w:rsidRPr="000C40B3">
              <w:rPr>
                <w:sz w:val="24"/>
                <w:szCs w:val="24"/>
              </w:rPr>
              <w:t>-</w:t>
            </w:r>
          </w:p>
        </w:tc>
        <w:tc>
          <w:tcPr>
            <w:tcW w:w="1279" w:type="dxa"/>
          </w:tcPr>
          <w:p w14:paraId="531447A7" w14:textId="40E30791" w:rsidR="00164AA8" w:rsidRPr="000C40B3" w:rsidRDefault="00A23E3C" w:rsidP="00D017FF">
            <w:pPr>
              <w:jc w:val="center"/>
              <w:rPr>
                <w:sz w:val="24"/>
                <w:szCs w:val="24"/>
              </w:rPr>
            </w:pPr>
            <w:r w:rsidRPr="000C40B3">
              <w:rPr>
                <w:sz w:val="24"/>
                <w:szCs w:val="24"/>
              </w:rPr>
              <w:t>-</w:t>
            </w:r>
          </w:p>
        </w:tc>
        <w:tc>
          <w:tcPr>
            <w:tcW w:w="1274" w:type="dxa"/>
          </w:tcPr>
          <w:p w14:paraId="4C0DAD9B" w14:textId="5FFFBD87" w:rsidR="00164AA8" w:rsidRPr="000C40B3" w:rsidRDefault="00A23E3C" w:rsidP="00D017FF">
            <w:pPr>
              <w:jc w:val="center"/>
              <w:rPr>
                <w:sz w:val="24"/>
                <w:szCs w:val="24"/>
              </w:rPr>
            </w:pPr>
            <w:r w:rsidRPr="000C40B3">
              <w:rPr>
                <w:sz w:val="24"/>
                <w:szCs w:val="24"/>
              </w:rPr>
              <w:t>-</w:t>
            </w:r>
          </w:p>
        </w:tc>
        <w:tc>
          <w:tcPr>
            <w:tcW w:w="1274" w:type="dxa"/>
          </w:tcPr>
          <w:p w14:paraId="43C9E847" w14:textId="77777777" w:rsidR="00164AA8" w:rsidRPr="000C40B3" w:rsidRDefault="00164AA8" w:rsidP="00D017FF">
            <w:pPr>
              <w:jc w:val="center"/>
              <w:rPr>
                <w:sz w:val="24"/>
                <w:szCs w:val="24"/>
              </w:rPr>
            </w:pPr>
            <w:r w:rsidRPr="000C40B3">
              <w:rPr>
                <w:sz w:val="24"/>
                <w:szCs w:val="24"/>
              </w:rPr>
              <w:t>0,15</w:t>
            </w:r>
          </w:p>
        </w:tc>
      </w:tr>
      <w:tr w:rsidR="00164AA8" w:rsidRPr="00227760" w14:paraId="1D9BA639" w14:textId="77777777" w:rsidTr="00BA0D13">
        <w:tc>
          <w:tcPr>
            <w:tcW w:w="563" w:type="dxa"/>
          </w:tcPr>
          <w:p w14:paraId="50EDEAD1"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4F8285BC" w14:textId="08FB7C64" w:rsidR="00164AA8" w:rsidRPr="000C40B3" w:rsidRDefault="00164AA8" w:rsidP="00227760">
            <w:pPr>
              <w:jc w:val="both"/>
              <w:rPr>
                <w:sz w:val="24"/>
                <w:szCs w:val="24"/>
              </w:rPr>
            </w:pPr>
            <w:r w:rsidRPr="000C40B3">
              <w:rPr>
                <w:sz w:val="24"/>
                <w:szCs w:val="24"/>
              </w:rPr>
              <w:t>Среднее и высшее профессиональное образование (код 3.5.2)</w:t>
            </w:r>
          </w:p>
        </w:tc>
        <w:tc>
          <w:tcPr>
            <w:tcW w:w="1556" w:type="dxa"/>
            <w:vMerge/>
          </w:tcPr>
          <w:p w14:paraId="5D516C44" w14:textId="77777777" w:rsidR="00164AA8" w:rsidRPr="000C40B3" w:rsidRDefault="00164AA8" w:rsidP="00D017FF">
            <w:pPr>
              <w:jc w:val="center"/>
              <w:rPr>
                <w:sz w:val="24"/>
                <w:szCs w:val="24"/>
              </w:rPr>
            </w:pPr>
          </w:p>
        </w:tc>
        <w:tc>
          <w:tcPr>
            <w:tcW w:w="1138" w:type="dxa"/>
          </w:tcPr>
          <w:p w14:paraId="17B346EB" w14:textId="0E778959" w:rsidR="00164AA8" w:rsidRPr="000C40B3" w:rsidRDefault="00F656A2" w:rsidP="00D017FF">
            <w:pPr>
              <w:jc w:val="center"/>
              <w:rPr>
                <w:sz w:val="24"/>
                <w:szCs w:val="24"/>
              </w:rPr>
            </w:pPr>
            <w:r w:rsidRPr="000C40B3">
              <w:rPr>
                <w:sz w:val="24"/>
                <w:szCs w:val="24"/>
              </w:rPr>
              <w:t>2,8</w:t>
            </w:r>
          </w:p>
        </w:tc>
        <w:tc>
          <w:tcPr>
            <w:tcW w:w="1134" w:type="dxa"/>
          </w:tcPr>
          <w:p w14:paraId="53B47385" w14:textId="34627D04" w:rsidR="00164AA8" w:rsidRPr="000C40B3" w:rsidRDefault="00A23E3C" w:rsidP="00D017FF">
            <w:pPr>
              <w:jc w:val="center"/>
              <w:rPr>
                <w:sz w:val="24"/>
                <w:szCs w:val="24"/>
              </w:rPr>
            </w:pPr>
            <w:r w:rsidRPr="000C40B3">
              <w:rPr>
                <w:sz w:val="24"/>
                <w:szCs w:val="24"/>
              </w:rPr>
              <w:t>-</w:t>
            </w:r>
          </w:p>
        </w:tc>
        <w:tc>
          <w:tcPr>
            <w:tcW w:w="1279" w:type="dxa"/>
          </w:tcPr>
          <w:p w14:paraId="4CC0A077" w14:textId="0562A0AF" w:rsidR="00164AA8" w:rsidRPr="000C40B3" w:rsidRDefault="00A23E3C" w:rsidP="00D017FF">
            <w:pPr>
              <w:jc w:val="center"/>
              <w:rPr>
                <w:sz w:val="24"/>
                <w:szCs w:val="24"/>
              </w:rPr>
            </w:pPr>
            <w:r w:rsidRPr="000C40B3">
              <w:rPr>
                <w:sz w:val="24"/>
                <w:szCs w:val="24"/>
              </w:rPr>
              <w:t>-</w:t>
            </w:r>
          </w:p>
        </w:tc>
        <w:tc>
          <w:tcPr>
            <w:tcW w:w="1274" w:type="dxa"/>
          </w:tcPr>
          <w:p w14:paraId="14D8C555" w14:textId="2BFBA5DC" w:rsidR="00164AA8" w:rsidRPr="000C40B3" w:rsidRDefault="00A23E3C" w:rsidP="00D017FF">
            <w:pPr>
              <w:jc w:val="center"/>
              <w:rPr>
                <w:sz w:val="24"/>
                <w:szCs w:val="24"/>
              </w:rPr>
            </w:pPr>
            <w:r w:rsidRPr="000C40B3">
              <w:rPr>
                <w:sz w:val="24"/>
                <w:szCs w:val="24"/>
              </w:rPr>
              <w:t>-</w:t>
            </w:r>
          </w:p>
        </w:tc>
        <w:tc>
          <w:tcPr>
            <w:tcW w:w="1274" w:type="dxa"/>
          </w:tcPr>
          <w:p w14:paraId="5B170806" w14:textId="77777777" w:rsidR="00164AA8" w:rsidRPr="000C40B3" w:rsidRDefault="00164AA8" w:rsidP="00D017FF">
            <w:pPr>
              <w:jc w:val="center"/>
              <w:rPr>
                <w:sz w:val="24"/>
                <w:szCs w:val="24"/>
              </w:rPr>
            </w:pPr>
            <w:r w:rsidRPr="000C40B3">
              <w:rPr>
                <w:sz w:val="24"/>
                <w:szCs w:val="24"/>
              </w:rPr>
              <w:t>0,15</w:t>
            </w:r>
          </w:p>
        </w:tc>
      </w:tr>
      <w:tr w:rsidR="00164AA8" w:rsidRPr="00227760" w14:paraId="0652EBDE" w14:textId="77777777" w:rsidTr="00BA0D13">
        <w:trPr>
          <w:trHeight w:val="1549"/>
        </w:trPr>
        <w:tc>
          <w:tcPr>
            <w:tcW w:w="563" w:type="dxa"/>
          </w:tcPr>
          <w:p w14:paraId="77449C97"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1E383C6D" w14:textId="068BFC13" w:rsidR="00164AA8" w:rsidRPr="000C40B3" w:rsidRDefault="00164AA8" w:rsidP="00227760">
            <w:pPr>
              <w:jc w:val="both"/>
              <w:rPr>
                <w:sz w:val="24"/>
                <w:szCs w:val="24"/>
              </w:rPr>
            </w:pPr>
            <w:r w:rsidRPr="000C40B3">
              <w:rPr>
                <w:sz w:val="24"/>
                <w:szCs w:val="24"/>
              </w:rPr>
              <w:t xml:space="preserve">Административные здания организаций, обеспечивающих предоставление коммунальных </w:t>
            </w:r>
            <w:r w:rsidRPr="000C40B3">
              <w:rPr>
                <w:sz w:val="24"/>
                <w:szCs w:val="24"/>
              </w:rPr>
              <w:lastRenderedPageBreak/>
              <w:t>услуг (код 3.1.2)</w:t>
            </w:r>
          </w:p>
        </w:tc>
        <w:tc>
          <w:tcPr>
            <w:tcW w:w="1556" w:type="dxa"/>
            <w:vMerge/>
          </w:tcPr>
          <w:p w14:paraId="6E72E6E7" w14:textId="77777777" w:rsidR="00164AA8" w:rsidRPr="000C40B3" w:rsidRDefault="00164AA8" w:rsidP="00D017FF">
            <w:pPr>
              <w:jc w:val="center"/>
              <w:rPr>
                <w:sz w:val="24"/>
                <w:szCs w:val="24"/>
              </w:rPr>
            </w:pPr>
          </w:p>
        </w:tc>
        <w:tc>
          <w:tcPr>
            <w:tcW w:w="1138" w:type="dxa"/>
          </w:tcPr>
          <w:p w14:paraId="49112CCB" w14:textId="2649B21A" w:rsidR="00164AA8" w:rsidRPr="000C40B3" w:rsidRDefault="00F656A2" w:rsidP="00D017FF">
            <w:pPr>
              <w:jc w:val="center"/>
              <w:rPr>
                <w:sz w:val="24"/>
                <w:szCs w:val="24"/>
              </w:rPr>
            </w:pPr>
            <w:r w:rsidRPr="000C40B3">
              <w:rPr>
                <w:sz w:val="24"/>
                <w:szCs w:val="24"/>
              </w:rPr>
              <w:t>2,8</w:t>
            </w:r>
          </w:p>
        </w:tc>
        <w:tc>
          <w:tcPr>
            <w:tcW w:w="1134" w:type="dxa"/>
          </w:tcPr>
          <w:p w14:paraId="32F051C5" w14:textId="77777777" w:rsidR="00164AA8" w:rsidRPr="000C40B3" w:rsidRDefault="00164AA8" w:rsidP="00D017FF">
            <w:pPr>
              <w:jc w:val="center"/>
              <w:rPr>
                <w:sz w:val="24"/>
                <w:szCs w:val="24"/>
              </w:rPr>
            </w:pPr>
            <w:r w:rsidRPr="000C40B3">
              <w:rPr>
                <w:sz w:val="24"/>
                <w:szCs w:val="24"/>
              </w:rPr>
              <w:t>-</w:t>
            </w:r>
          </w:p>
        </w:tc>
        <w:tc>
          <w:tcPr>
            <w:tcW w:w="1279" w:type="dxa"/>
          </w:tcPr>
          <w:p w14:paraId="487DCD3B" w14:textId="77777777" w:rsidR="00164AA8" w:rsidRPr="000C40B3" w:rsidRDefault="00164AA8" w:rsidP="00D017FF">
            <w:pPr>
              <w:jc w:val="center"/>
              <w:rPr>
                <w:sz w:val="24"/>
                <w:szCs w:val="24"/>
              </w:rPr>
            </w:pPr>
            <w:r w:rsidRPr="000C40B3">
              <w:rPr>
                <w:sz w:val="24"/>
                <w:szCs w:val="24"/>
              </w:rPr>
              <w:t>-</w:t>
            </w:r>
          </w:p>
        </w:tc>
        <w:tc>
          <w:tcPr>
            <w:tcW w:w="1274" w:type="dxa"/>
          </w:tcPr>
          <w:p w14:paraId="1D372208" w14:textId="77777777" w:rsidR="00164AA8" w:rsidRPr="000C40B3" w:rsidRDefault="00164AA8" w:rsidP="00D017FF">
            <w:pPr>
              <w:jc w:val="center"/>
              <w:rPr>
                <w:sz w:val="24"/>
                <w:szCs w:val="24"/>
              </w:rPr>
            </w:pPr>
            <w:r w:rsidRPr="000C40B3">
              <w:rPr>
                <w:sz w:val="24"/>
                <w:szCs w:val="24"/>
              </w:rPr>
              <w:t>-</w:t>
            </w:r>
          </w:p>
        </w:tc>
        <w:tc>
          <w:tcPr>
            <w:tcW w:w="1274" w:type="dxa"/>
          </w:tcPr>
          <w:p w14:paraId="67215F53" w14:textId="77777777" w:rsidR="00164AA8" w:rsidRPr="000C40B3" w:rsidRDefault="00164AA8" w:rsidP="00D017FF">
            <w:pPr>
              <w:jc w:val="center"/>
              <w:rPr>
                <w:sz w:val="24"/>
                <w:szCs w:val="24"/>
              </w:rPr>
            </w:pPr>
            <w:r w:rsidRPr="000C40B3">
              <w:rPr>
                <w:sz w:val="24"/>
                <w:szCs w:val="24"/>
              </w:rPr>
              <w:t>0,15</w:t>
            </w:r>
          </w:p>
        </w:tc>
      </w:tr>
      <w:tr w:rsidR="00164AA8" w:rsidRPr="00227760" w14:paraId="6CA1B78C" w14:textId="77777777" w:rsidTr="00BA0D13">
        <w:tc>
          <w:tcPr>
            <w:tcW w:w="563" w:type="dxa"/>
          </w:tcPr>
          <w:p w14:paraId="362F48AA"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521CC01A" w14:textId="732CF0A7" w:rsidR="00164AA8" w:rsidRPr="000C40B3" w:rsidRDefault="00164AA8" w:rsidP="00227760">
            <w:pPr>
              <w:jc w:val="both"/>
              <w:rPr>
                <w:sz w:val="24"/>
                <w:szCs w:val="24"/>
              </w:rPr>
            </w:pPr>
            <w:r w:rsidRPr="000C40B3">
              <w:rPr>
                <w:sz w:val="24"/>
                <w:szCs w:val="24"/>
              </w:rPr>
              <w:t>Оказание социальной помощи населению (код 3.2.2)</w:t>
            </w:r>
          </w:p>
        </w:tc>
        <w:tc>
          <w:tcPr>
            <w:tcW w:w="1556" w:type="dxa"/>
            <w:vMerge/>
          </w:tcPr>
          <w:p w14:paraId="34027818" w14:textId="77777777" w:rsidR="00164AA8" w:rsidRPr="000C40B3" w:rsidRDefault="00164AA8" w:rsidP="00D017FF">
            <w:pPr>
              <w:jc w:val="center"/>
              <w:rPr>
                <w:sz w:val="24"/>
                <w:szCs w:val="24"/>
              </w:rPr>
            </w:pPr>
          </w:p>
        </w:tc>
        <w:tc>
          <w:tcPr>
            <w:tcW w:w="1138" w:type="dxa"/>
          </w:tcPr>
          <w:p w14:paraId="5DC5F19B" w14:textId="3160D79E" w:rsidR="00164AA8" w:rsidRPr="000C40B3" w:rsidRDefault="00F656A2" w:rsidP="00D017FF">
            <w:pPr>
              <w:jc w:val="center"/>
              <w:rPr>
                <w:sz w:val="24"/>
                <w:szCs w:val="24"/>
              </w:rPr>
            </w:pPr>
            <w:r w:rsidRPr="000C40B3">
              <w:rPr>
                <w:sz w:val="24"/>
                <w:szCs w:val="24"/>
              </w:rPr>
              <w:t>2,8</w:t>
            </w:r>
          </w:p>
        </w:tc>
        <w:tc>
          <w:tcPr>
            <w:tcW w:w="1134" w:type="dxa"/>
          </w:tcPr>
          <w:p w14:paraId="0DD2ACB1" w14:textId="77777777" w:rsidR="00164AA8" w:rsidRPr="000C40B3" w:rsidRDefault="00164AA8" w:rsidP="00D017FF">
            <w:pPr>
              <w:jc w:val="center"/>
              <w:rPr>
                <w:sz w:val="24"/>
                <w:szCs w:val="24"/>
              </w:rPr>
            </w:pPr>
            <w:r w:rsidRPr="000C40B3">
              <w:rPr>
                <w:sz w:val="24"/>
                <w:szCs w:val="24"/>
              </w:rPr>
              <w:t>-</w:t>
            </w:r>
          </w:p>
        </w:tc>
        <w:tc>
          <w:tcPr>
            <w:tcW w:w="1279" w:type="dxa"/>
          </w:tcPr>
          <w:p w14:paraId="6637AC8F" w14:textId="77777777" w:rsidR="00164AA8" w:rsidRPr="000C40B3" w:rsidRDefault="00164AA8" w:rsidP="00D017FF">
            <w:pPr>
              <w:jc w:val="center"/>
              <w:rPr>
                <w:sz w:val="24"/>
                <w:szCs w:val="24"/>
              </w:rPr>
            </w:pPr>
            <w:r w:rsidRPr="000C40B3">
              <w:rPr>
                <w:sz w:val="24"/>
                <w:szCs w:val="24"/>
              </w:rPr>
              <w:t>-</w:t>
            </w:r>
          </w:p>
        </w:tc>
        <w:tc>
          <w:tcPr>
            <w:tcW w:w="1274" w:type="dxa"/>
          </w:tcPr>
          <w:p w14:paraId="00E3D4E0" w14:textId="77777777" w:rsidR="00164AA8" w:rsidRPr="000C40B3" w:rsidRDefault="00164AA8" w:rsidP="00D017FF">
            <w:pPr>
              <w:jc w:val="center"/>
              <w:rPr>
                <w:sz w:val="24"/>
                <w:szCs w:val="24"/>
              </w:rPr>
            </w:pPr>
            <w:r w:rsidRPr="000C40B3">
              <w:rPr>
                <w:sz w:val="24"/>
                <w:szCs w:val="24"/>
              </w:rPr>
              <w:t>-</w:t>
            </w:r>
          </w:p>
        </w:tc>
        <w:tc>
          <w:tcPr>
            <w:tcW w:w="1274" w:type="dxa"/>
          </w:tcPr>
          <w:p w14:paraId="3F6A5092" w14:textId="77777777" w:rsidR="00164AA8" w:rsidRPr="000C40B3" w:rsidRDefault="00164AA8" w:rsidP="00D017FF">
            <w:pPr>
              <w:jc w:val="center"/>
              <w:rPr>
                <w:sz w:val="24"/>
                <w:szCs w:val="24"/>
              </w:rPr>
            </w:pPr>
            <w:r w:rsidRPr="000C40B3">
              <w:rPr>
                <w:sz w:val="24"/>
                <w:szCs w:val="24"/>
              </w:rPr>
              <w:t>0,15</w:t>
            </w:r>
          </w:p>
        </w:tc>
      </w:tr>
      <w:tr w:rsidR="00164AA8" w:rsidRPr="00227760" w14:paraId="50257B12" w14:textId="77777777" w:rsidTr="00BA0D13">
        <w:tc>
          <w:tcPr>
            <w:tcW w:w="563" w:type="dxa"/>
          </w:tcPr>
          <w:p w14:paraId="130B583E"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34784ED3" w14:textId="52A7613D" w:rsidR="00164AA8" w:rsidRPr="000C40B3" w:rsidRDefault="00164AA8" w:rsidP="00227760">
            <w:pPr>
              <w:jc w:val="both"/>
              <w:rPr>
                <w:sz w:val="24"/>
                <w:szCs w:val="24"/>
              </w:rPr>
            </w:pPr>
            <w:r w:rsidRPr="000C40B3">
              <w:rPr>
                <w:sz w:val="24"/>
                <w:szCs w:val="24"/>
              </w:rPr>
              <w:t>Бытовое обслуживание (код 3.3)</w:t>
            </w:r>
          </w:p>
        </w:tc>
        <w:tc>
          <w:tcPr>
            <w:tcW w:w="1556" w:type="dxa"/>
            <w:vMerge/>
          </w:tcPr>
          <w:p w14:paraId="0674C31B" w14:textId="77777777" w:rsidR="00164AA8" w:rsidRPr="000C40B3" w:rsidRDefault="00164AA8" w:rsidP="00D017FF">
            <w:pPr>
              <w:jc w:val="center"/>
              <w:rPr>
                <w:sz w:val="24"/>
                <w:szCs w:val="24"/>
              </w:rPr>
            </w:pPr>
          </w:p>
        </w:tc>
        <w:tc>
          <w:tcPr>
            <w:tcW w:w="1138" w:type="dxa"/>
          </w:tcPr>
          <w:p w14:paraId="486D9D1A" w14:textId="0E0C6826" w:rsidR="00164AA8" w:rsidRPr="000C40B3" w:rsidRDefault="00F656A2" w:rsidP="00D017FF">
            <w:pPr>
              <w:jc w:val="center"/>
              <w:rPr>
                <w:sz w:val="24"/>
                <w:szCs w:val="24"/>
              </w:rPr>
            </w:pPr>
            <w:r w:rsidRPr="000C40B3">
              <w:rPr>
                <w:sz w:val="24"/>
                <w:szCs w:val="24"/>
              </w:rPr>
              <w:t>2,8</w:t>
            </w:r>
          </w:p>
        </w:tc>
        <w:tc>
          <w:tcPr>
            <w:tcW w:w="1134" w:type="dxa"/>
          </w:tcPr>
          <w:p w14:paraId="3030D46D" w14:textId="77777777" w:rsidR="00164AA8" w:rsidRPr="000C40B3" w:rsidRDefault="00164AA8" w:rsidP="00D017FF">
            <w:pPr>
              <w:jc w:val="center"/>
              <w:rPr>
                <w:sz w:val="24"/>
                <w:szCs w:val="24"/>
              </w:rPr>
            </w:pPr>
            <w:r w:rsidRPr="000C40B3">
              <w:rPr>
                <w:sz w:val="24"/>
                <w:szCs w:val="24"/>
              </w:rPr>
              <w:t>-</w:t>
            </w:r>
          </w:p>
        </w:tc>
        <w:tc>
          <w:tcPr>
            <w:tcW w:w="1279" w:type="dxa"/>
          </w:tcPr>
          <w:p w14:paraId="5C52153D" w14:textId="77777777" w:rsidR="00164AA8" w:rsidRPr="000C40B3" w:rsidRDefault="00164AA8" w:rsidP="00D017FF">
            <w:pPr>
              <w:jc w:val="center"/>
              <w:rPr>
                <w:sz w:val="24"/>
                <w:szCs w:val="24"/>
              </w:rPr>
            </w:pPr>
            <w:r w:rsidRPr="000C40B3">
              <w:rPr>
                <w:sz w:val="24"/>
                <w:szCs w:val="24"/>
              </w:rPr>
              <w:t>-</w:t>
            </w:r>
          </w:p>
        </w:tc>
        <w:tc>
          <w:tcPr>
            <w:tcW w:w="1274" w:type="dxa"/>
          </w:tcPr>
          <w:p w14:paraId="5405B57A" w14:textId="77777777" w:rsidR="00164AA8" w:rsidRPr="000C40B3" w:rsidRDefault="00164AA8" w:rsidP="00D017FF">
            <w:pPr>
              <w:jc w:val="center"/>
              <w:rPr>
                <w:sz w:val="24"/>
                <w:szCs w:val="24"/>
              </w:rPr>
            </w:pPr>
            <w:r w:rsidRPr="000C40B3">
              <w:rPr>
                <w:sz w:val="24"/>
                <w:szCs w:val="24"/>
              </w:rPr>
              <w:t>-</w:t>
            </w:r>
          </w:p>
        </w:tc>
        <w:tc>
          <w:tcPr>
            <w:tcW w:w="1274" w:type="dxa"/>
          </w:tcPr>
          <w:p w14:paraId="7A0FEDDF" w14:textId="77777777" w:rsidR="00164AA8" w:rsidRPr="000C40B3" w:rsidRDefault="00164AA8" w:rsidP="00D017FF">
            <w:pPr>
              <w:jc w:val="center"/>
              <w:rPr>
                <w:sz w:val="24"/>
                <w:szCs w:val="24"/>
              </w:rPr>
            </w:pPr>
            <w:r w:rsidRPr="000C40B3">
              <w:rPr>
                <w:sz w:val="24"/>
                <w:szCs w:val="24"/>
              </w:rPr>
              <w:t>0,15</w:t>
            </w:r>
          </w:p>
        </w:tc>
      </w:tr>
      <w:tr w:rsidR="00164AA8" w:rsidRPr="00227760" w14:paraId="1F921C20" w14:textId="77777777" w:rsidTr="00BA0D13">
        <w:tc>
          <w:tcPr>
            <w:tcW w:w="563" w:type="dxa"/>
          </w:tcPr>
          <w:p w14:paraId="48EF5381"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1F70F9D4" w14:textId="73C41D49" w:rsidR="00164AA8" w:rsidRPr="000C40B3" w:rsidRDefault="00164AA8" w:rsidP="00227760">
            <w:pPr>
              <w:jc w:val="both"/>
              <w:rPr>
                <w:sz w:val="24"/>
                <w:szCs w:val="24"/>
              </w:rPr>
            </w:pPr>
            <w:r w:rsidRPr="000C40B3">
              <w:rPr>
                <w:sz w:val="24"/>
                <w:szCs w:val="24"/>
              </w:rPr>
              <w:t>Культурное развитие (вкл. 3.6.1-3.6.3) (код 3.6)</w:t>
            </w:r>
          </w:p>
        </w:tc>
        <w:tc>
          <w:tcPr>
            <w:tcW w:w="1556" w:type="dxa"/>
            <w:vMerge/>
          </w:tcPr>
          <w:p w14:paraId="4C2D0DC9" w14:textId="77777777" w:rsidR="00164AA8" w:rsidRPr="000C40B3" w:rsidRDefault="00164AA8" w:rsidP="00D017FF">
            <w:pPr>
              <w:jc w:val="center"/>
              <w:rPr>
                <w:sz w:val="24"/>
                <w:szCs w:val="24"/>
              </w:rPr>
            </w:pPr>
          </w:p>
        </w:tc>
        <w:tc>
          <w:tcPr>
            <w:tcW w:w="1138" w:type="dxa"/>
          </w:tcPr>
          <w:p w14:paraId="7776B4B4" w14:textId="755DE869" w:rsidR="00164AA8" w:rsidRPr="000C40B3" w:rsidRDefault="00F656A2" w:rsidP="00D017FF">
            <w:pPr>
              <w:jc w:val="center"/>
              <w:rPr>
                <w:sz w:val="24"/>
                <w:szCs w:val="24"/>
              </w:rPr>
            </w:pPr>
            <w:r w:rsidRPr="000C40B3">
              <w:rPr>
                <w:sz w:val="24"/>
                <w:szCs w:val="24"/>
              </w:rPr>
              <w:t>2,8</w:t>
            </w:r>
          </w:p>
        </w:tc>
        <w:tc>
          <w:tcPr>
            <w:tcW w:w="1134" w:type="dxa"/>
          </w:tcPr>
          <w:p w14:paraId="1FFF51AE" w14:textId="14C0C7C3" w:rsidR="00164AA8" w:rsidRPr="000C40B3" w:rsidRDefault="00A23E3C" w:rsidP="00D017FF">
            <w:pPr>
              <w:jc w:val="center"/>
              <w:rPr>
                <w:sz w:val="24"/>
                <w:szCs w:val="24"/>
              </w:rPr>
            </w:pPr>
            <w:r w:rsidRPr="000C40B3">
              <w:rPr>
                <w:sz w:val="24"/>
                <w:szCs w:val="24"/>
              </w:rPr>
              <w:t>-</w:t>
            </w:r>
          </w:p>
        </w:tc>
        <w:tc>
          <w:tcPr>
            <w:tcW w:w="1279" w:type="dxa"/>
          </w:tcPr>
          <w:p w14:paraId="20ED5675" w14:textId="4B3B1DBC" w:rsidR="00164AA8" w:rsidRPr="000C40B3" w:rsidRDefault="00A23E3C" w:rsidP="00D017FF">
            <w:pPr>
              <w:jc w:val="center"/>
              <w:rPr>
                <w:sz w:val="24"/>
                <w:szCs w:val="24"/>
              </w:rPr>
            </w:pPr>
            <w:r w:rsidRPr="000C40B3">
              <w:rPr>
                <w:sz w:val="24"/>
                <w:szCs w:val="24"/>
              </w:rPr>
              <w:t>-</w:t>
            </w:r>
          </w:p>
        </w:tc>
        <w:tc>
          <w:tcPr>
            <w:tcW w:w="1274" w:type="dxa"/>
          </w:tcPr>
          <w:p w14:paraId="4C1A7C9A" w14:textId="672914F9" w:rsidR="00164AA8" w:rsidRPr="000C40B3" w:rsidRDefault="00A23E3C" w:rsidP="00D017FF">
            <w:pPr>
              <w:jc w:val="center"/>
              <w:rPr>
                <w:sz w:val="24"/>
                <w:szCs w:val="24"/>
              </w:rPr>
            </w:pPr>
            <w:r w:rsidRPr="000C40B3">
              <w:rPr>
                <w:sz w:val="24"/>
                <w:szCs w:val="24"/>
              </w:rPr>
              <w:t>-</w:t>
            </w:r>
          </w:p>
        </w:tc>
        <w:tc>
          <w:tcPr>
            <w:tcW w:w="1274" w:type="dxa"/>
          </w:tcPr>
          <w:p w14:paraId="2F2AFF55" w14:textId="77777777" w:rsidR="00164AA8" w:rsidRPr="000C40B3" w:rsidRDefault="00164AA8" w:rsidP="00D017FF">
            <w:pPr>
              <w:jc w:val="center"/>
              <w:rPr>
                <w:sz w:val="24"/>
                <w:szCs w:val="24"/>
              </w:rPr>
            </w:pPr>
            <w:r w:rsidRPr="000C40B3">
              <w:rPr>
                <w:sz w:val="24"/>
                <w:szCs w:val="24"/>
              </w:rPr>
              <w:t>0,15</w:t>
            </w:r>
          </w:p>
        </w:tc>
      </w:tr>
      <w:tr w:rsidR="00164AA8" w:rsidRPr="00227760" w14:paraId="6D6C49F4" w14:textId="77777777" w:rsidTr="00BA0D13">
        <w:tc>
          <w:tcPr>
            <w:tcW w:w="563" w:type="dxa"/>
          </w:tcPr>
          <w:p w14:paraId="434DAC99"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4D085C1A" w14:textId="479C1618" w:rsidR="00164AA8" w:rsidRPr="000C40B3" w:rsidRDefault="00164AA8" w:rsidP="00227760">
            <w:pPr>
              <w:jc w:val="both"/>
              <w:rPr>
                <w:sz w:val="24"/>
                <w:szCs w:val="24"/>
              </w:rPr>
            </w:pPr>
            <w:r w:rsidRPr="000C40B3">
              <w:rPr>
                <w:sz w:val="24"/>
                <w:szCs w:val="24"/>
              </w:rPr>
              <w:t>Объекты культурно-досуговой деятельности (код 3.6.1)</w:t>
            </w:r>
          </w:p>
        </w:tc>
        <w:tc>
          <w:tcPr>
            <w:tcW w:w="1556" w:type="dxa"/>
            <w:vMerge/>
          </w:tcPr>
          <w:p w14:paraId="54C2272A" w14:textId="77777777" w:rsidR="00164AA8" w:rsidRPr="000C40B3" w:rsidRDefault="00164AA8" w:rsidP="00D017FF">
            <w:pPr>
              <w:jc w:val="center"/>
              <w:rPr>
                <w:sz w:val="24"/>
                <w:szCs w:val="24"/>
              </w:rPr>
            </w:pPr>
          </w:p>
        </w:tc>
        <w:tc>
          <w:tcPr>
            <w:tcW w:w="1138" w:type="dxa"/>
          </w:tcPr>
          <w:p w14:paraId="3765484E" w14:textId="4998718C" w:rsidR="00164AA8" w:rsidRPr="000C40B3" w:rsidRDefault="00F656A2" w:rsidP="00D017FF">
            <w:pPr>
              <w:jc w:val="center"/>
              <w:rPr>
                <w:sz w:val="24"/>
                <w:szCs w:val="24"/>
              </w:rPr>
            </w:pPr>
            <w:r w:rsidRPr="000C40B3">
              <w:rPr>
                <w:sz w:val="24"/>
                <w:szCs w:val="24"/>
              </w:rPr>
              <w:t>2,8</w:t>
            </w:r>
          </w:p>
        </w:tc>
        <w:tc>
          <w:tcPr>
            <w:tcW w:w="1134" w:type="dxa"/>
          </w:tcPr>
          <w:p w14:paraId="4393AE34" w14:textId="4F03DABC" w:rsidR="00164AA8" w:rsidRPr="000C40B3" w:rsidRDefault="00A23E3C" w:rsidP="00D017FF">
            <w:pPr>
              <w:jc w:val="center"/>
              <w:rPr>
                <w:sz w:val="24"/>
                <w:szCs w:val="24"/>
              </w:rPr>
            </w:pPr>
            <w:r w:rsidRPr="000C40B3">
              <w:rPr>
                <w:sz w:val="24"/>
                <w:szCs w:val="24"/>
              </w:rPr>
              <w:t>-</w:t>
            </w:r>
          </w:p>
        </w:tc>
        <w:tc>
          <w:tcPr>
            <w:tcW w:w="1279" w:type="dxa"/>
          </w:tcPr>
          <w:p w14:paraId="138EE0E0" w14:textId="2CA4A122" w:rsidR="00164AA8" w:rsidRPr="000C40B3" w:rsidRDefault="00A23E3C" w:rsidP="00D017FF">
            <w:pPr>
              <w:jc w:val="center"/>
              <w:rPr>
                <w:sz w:val="24"/>
                <w:szCs w:val="24"/>
              </w:rPr>
            </w:pPr>
            <w:r w:rsidRPr="000C40B3">
              <w:rPr>
                <w:sz w:val="24"/>
                <w:szCs w:val="24"/>
              </w:rPr>
              <w:t>-</w:t>
            </w:r>
          </w:p>
        </w:tc>
        <w:tc>
          <w:tcPr>
            <w:tcW w:w="1274" w:type="dxa"/>
          </w:tcPr>
          <w:p w14:paraId="6B55BF00" w14:textId="3101C3B5" w:rsidR="00164AA8" w:rsidRPr="000C40B3" w:rsidRDefault="00A23E3C" w:rsidP="00D017FF">
            <w:pPr>
              <w:jc w:val="center"/>
              <w:rPr>
                <w:sz w:val="24"/>
                <w:szCs w:val="24"/>
              </w:rPr>
            </w:pPr>
            <w:r w:rsidRPr="000C40B3">
              <w:rPr>
                <w:sz w:val="24"/>
                <w:szCs w:val="24"/>
              </w:rPr>
              <w:t>-</w:t>
            </w:r>
          </w:p>
        </w:tc>
        <w:tc>
          <w:tcPr>
            <w:tcW w:w="1274" w:type="dxa"/>
          </w:tcPr>
          <w:p w14:paraId="538D43BB" w14:textId="77777777" w:rsidR="00164AA8" w:rsidRPr="000C40B3" w:rsidRDefault="00164AA8" w:rsidP="00D017FF">
            <w:pPr>
              <w:jc w:val="center"/>
              <w:rPr>
                <w:sz w:val="24"/>
                <w:szCs w:val="24"/>
              </w:rPr>
            </w:pPr>
            <w:r w:rsidRPr="000C40B3">
              <w:rPr>
                <w:sz w:val="24"/>
                <w:szCs w:val="24"/>
              </w:rPr>
              <w:t>0,15</w:t>
            </w:r>
          </w:p>
        </w:tc>
      </w:tr>
      <w:tr w:rsidR="00164AA8" w:rsidRPr="00227760" w14:paraId="34BBEDE2" w14:textId="77777777" w:rsidTr="00BA0D13">
        <w:tc>
          <w:tcPr>
            <w:tcW w:w="563" w:type="dxa"/>
          </w:tcPr>
          <w:p w14:paraId="6E5DFA7E"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3D9CF131" w14:textId="4D8B518E" w:rsidR="00164AA8" w:rsidRPr="000C40B3" w:rsidRDefault="00164AA8" w:rsidP="00227760">
            <w:pPr>
              <w:jc w:val="both"/>
              <w:rPr>
                <w:sz w:val="24"/>
                <w:szCs w:val="24"/>
              </w:rPr>
            </w:pPr>
            <w:r w:rsidRPr="000C40B3">
              <w:rPr>
                <w:sz w:val="24"/>
                <w:szCs w:val="24"/>
              </w:rPr>
              <w:t>Цирки и зверинцы (код 3.6.3)</w:t>
            </w:r>
          </w:p>
        </w:tc>
        <w:tc>
          <w:tcPr>
            <w:tcW w:w="1556" w:type="dxa"/>
            <w:vMerge/>
          </w:tcPr>
          <w:p w14:paraId="48DDC276" w14:textId="77777777" w:rsidR="00164AA8" w:rsidRPr="000C40B3" w:rsidRDefault="00164AA8" w:rsidP="00D017FF">
            <w:pPr>
              <w:jc w:val="center"/>
              <w:rPr>
                <w:sz w:val="24"/>
                <w:szCs w:val="24"/>
              </w:rPr>
            </w:pPr>
          </w:p>
        </w:tc>
        <w:tc>
          <w:tcPr>
            <w:tcW w:w="1138" w:type="dxa"/>
          </w:tcPr>
          <w:p w14:paraId="7E7A04A7" w14:textId="77777777" w:rsidR="00164AA8" w:rsidRPr="000C40B3" w:rsidRDefault="00164AA8" w:rsidP="00D017FF">
            <w:pPr>
              <w:jc w:val="center"/>
              <w:rPr>
                <w:sz w:val="24"/>
                <w:szCs w:val="24"/>
              </w:rPr>
            </w:pPr>
            <w:r w:rsidRPr="000C40B3">
              <w:rPr>
                <w:sz w:val="24"/>
                <w:szCs w:val="24"/>
              </w:rPr>
              <w:t>-</w:t>
            </w:r>
          </w:p>
        </w:tc>
        <w:tc>
          <w:tcPr>
            <w:tcW w:w="1134" w:type="dxa"/>
          </w:tcPr>
          <w:p w14:paraId="2A116811" w14:textId="77777777" w:rsidR="00164AA8" w:rsidRPr="000C40B3" w:rsidRDefault="00164AA8" w:rsidP="00D017FF">
            <w:pPr>
              <w:jc w:val="center"/>
              <w:rPr>
                <w:sz w:val="24"/>
                <w:szCs w:val="24"/>
              </w:rPr>
            </w:pPr>
            <w:r w:rsidRPr="000C40B3">
              <w:rPr>
                <w:sz w:val="24"/>
                <w:szCs w:val="24"/>
              </w:rPr>
              <w:t>-</w:t>
            </w:r>
          </w:p>
        </w:tc>
        <w:tc>
          <w:tcPr>
            <w:tcW w:w="1279" w:type="dxa"/>
          </w:tcPr>
          <w:p w14:paraId="78D20F24" w14:textId="77777777" w:rsidR="00164AA8" w:rsidRPr="000C40B3" w:rsidRDefault="00164AA8" w:rsidP="00D017FF">
            <w:pPr>
              <w:jc w:val="center"/>
              <w:rPr>
                <w:sz w:val="24"/>
                <w:szCs w:val="24"/>
              </w:rPr>
            </w:pPr>
            <w:r w:rsidRPr="000C40B3">
              <w:rPr>
                <w:sz w:val="24"/>
                <w:szCs w:val="24"/>
              </w:rPr>
              <w:t>-</w:t>
            </w:r>
          </w:p>
        </w:tc>
        <w:tc>
          <w:tcPr>
            <w:tcW w:w="1274" w:type="dxa"/>
          </w:tcPr>
          <w:p w14:paraId="2D9BD669" w14:textId="77777777" w:rsidR="00164AA8" w:rsidRPr="000C40B3" w:rsidRDefault="00164AA8" w:rsidP="00D017FF">
            <w:pPr>
              <w:jc w:val="center"/>
              <w:rPr>
                <w:sz w:val="24"/>
                <w:szCs w:val="24"/>
              </w:rPr>
            </w:pPr>
            <w:r w:rsidRPr="000C40B3">
              <w:rPr>
                <w:sz w:val="24"/>
                <w:szCs w:val="24"/>
              </w:rPr>
              <w:t>-</w:t>
            </w:r>
          </w:p>
        </w:tc>
        <w:tc>
          <w:tcPr>
            <w:tcW w:w="1274" w:type="dxa"/>
          </w:tcPr>
          <w:p w14:paraId="4E7D3736" w14:textId="77777777" w:rsidR="00164AA8" w:rsidRPr="000C40B3" w:rsidRDefault="00164AA8" w:rsidP="00D017FF">
            <w:pPr>
              <w:jc w:val="center"/>
              <w:rPr>
                <w:sz w:val="24"/>
                <w:szCs w:val="24"/>
              </w:rPr>
            </w:pPr>
            <w:r w:rsidRPr="000C40B3">
              <w:rPr>
                <w:sz w:val="24"/>
                <w:szCs w:val="24"/>
              </w:rPr>
              <w:t>0,15</w:t>
            </w:r>
          </w:p>
        </w:tc>
      </w:tr>
      <w:tr w:rsidR="00164AA8" w:rsidRPr="00227760" w14:paraId="5071F0F1" w14:textId="77777777" w:rsidTr="00BA0D13">
        <w:tc>
          <w:tcPr>
            <w:tcW w:w="563" w:type="dxa"/>
          </w:tcPr>
          <w:p w14:paraId="28A1B3B8"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4DAD35BD" w14:textId="71E07367" w:rsidR="00164AA8" w:rsidRPr="000C40B3" w:rsidRDefault="00164AA8" w:rsidP="00227760">
            <w:pPr>
              <w:jc w:val="both"/>
              <w:rPr>
                <w:sz w:val="24"/>
                <w:szCs w:val="24"/>
              </w:rPr>
            </w:pPr>
            <w:r w:rsidRPr="000C40B3">
              <w:rPr>
                <w:sz w:val="24"/>
                <w:szCs w:val="24"/>
              </w:rPr>
              <w:t>Осуществление религиозных обрядов (код 3.7.1)</w:t>
            </w:r>
          </w:p>
        </w:tc>
        <w:tc>
          <w:tcPr>
            <w:tcW w:w="1556" w:type="dxa"/>
            <w:vMerge/>
          </w:tcPr>
          <w:p w14:paraId="08F3693B" w14:textId="77777777" w:rsidR="00164AA8" w:rsidRPr="000C40B3" w:rsidRDefault="00164AA8" w:rsidP="00D017FF">
            <w:pPr>
              <w:jc w:val="center"/>
              <w:rPr>
                <w:sz w:val="24"/>
                <w:szCs w:val="24"/>
              </w:rPr>
            </w:pPr>
          </w:p>
        </w:tc>
        <w:tc>
          <w:tcPr>
            <w:tcW w:w="1138" w:type="dxa"/>
          </w:tcPr>
          <w:p w14:paraId="7D18C08A" w14:textId="1F0A4192" w:rsidR="00164AA8" w:rsidRPr="000C40B3" w:rsidRDefault="00F656A2" w:rsidP="00D017FF">
            <w:pPr>
              <w:jc w:val="center"/>
              <w:rPr>
                <w:sz w:val="24"/>
                <w:szCs w:val="24"/>
              </w:rPr>
            </w:pPr>
            <w:r w:rsidRPr="000C40B3">
              <w:rPr>
                <w:sz w:val="24"/>
                <w:szCs w:val="24"/>
              </w:rPr>
              <w:t>2,8</w:t>
            </w:r>
          </w:p>
        </w:tc>
        <w:tc>
          <w:tcPr>
            <w:tcW w:w="1134" w:type="dxa"/>
          </w:tcPr>
          <w:p w14:paraId="399F729B" w14:textId="77777777" w:rsidR="00164AA8" w:rsidRPr="000C40B3" w:rsidRDefault="00164AA8" w:rsidP="00D017FF">
            <w:pPr>
              <w:jc w:val="center"/>
              <w:rPr>
                <w:sz w:val="24"/>
                <w:szCs w:val="24"/>
              </w:rPr>
            </w:pPr>
            <w:r w:rsidRPr="000C40B3">
              <w:rPr>
                <w:sz w:val="24"/>
                <w:szCs w:val="24"/>
              </w:rPr>
              <w:t>-</w:t>
            </w:r>
          </w:p>
        </w:tc>
        <w:tc>
          <w:tcPr>
            <w:tcW w:w="1279" w:type="dxa"/>
          </w:tcPr>
          <w:p w14:paraId="34FC838B" w14:textId="77777777" w:rsidR="00164AA8" w:rsidRPr="000C40B3" w:rsidRDefault="00164AA8" w:rsidP="00D017FF">
            <w:pPr>
              <w:jc w:val="center"/>
              <w:rPr>
                <w:sz w:val="24"/>
                <w:szCs w:val="24"/>
              </w:rPr>
            </w:pPr>
            <w:r w:rsidRPr="000C40B3">
              <w:rPr>
                <w:sz w:val="24"/>
                <w:szCs w:val="24"/>
              </w:rPr>
              <w:t>-</w:t>
            </w:r>
          </w:p>
        </w:tc>
        <w:tc>
          <w:tcPr>
            <w:tcW w:w="1274" w:type="dxa"/>
          </w:tcPr>
          <w:p w14:paraId="564F402A" w14:textId="77777777" w:rsidR="00164AA8" w:rsidRPr="000C40B3" w:rsidRDefault="00164AA8" w:rsidP="00D017FF">
            <w:pPr>
              <w:jc w:val="center"/>
              <w:rPr>
                <w:sz w:val="24"/>
                <w:szCs w:val="24"/>
              </w:rPr>
            </w:pPr>
            <w:r w:rsidRPr="000C40B3">
              <w:rPr>
                <w:sz w:val="24"/>
                <w:szCs w:val="24"/>
              </w:rPr>
              <w:t>-</w:t>
            </w:r>
          </w:p>
        </w:tc>
        <w:tc>
          <w:tcPr>
            <w:tcW w:w="1274" w:type="dxa"/>
          </w:tcPr>
          <w:p w14:paraId="395D6ED7" w14:textId="77777777" w:rsidR="00164AA8" w:rsidRPr="000C40B3" w:rsidRDefault="00164AA8" w:rsidP="00D017FF">
            <w:pPr>
              <w:jc w:val="center"/>
              <w:rPr>
                <w:sz w:val="24"/>
                <w:szCs w:val="24"/>
              </w:rPr>
            </w:pPr>
            <w:r w:rsidRPr="000C40B3">
              <w:rPr>
                <w:sz w:val="24"/>
                <w:szCs w:val="24"/>
              </w:rPr>
              <w:t>0,15</w:t>
            </w:r>
          </w:p>
        </w:tc>
      </w:tr>
      <w:tr w:rsidR="00164AA8" w:rsidRPr="00227760" w14:paraId="4C0F8635" w14:textId="77777777" w:rsidTr="00BA0D13">
        <w:tc>
          <w:tcPr>
            <w:tcW w:w="563" w:type="dxa"/>
          </w:tcPr>
          <w:p w14:paraId="3E35284A"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6E8E4513" w14:textId="5EC401C1" w:rsidR="00164AA8" w:rsidRPr="000C40B3" w:rsidRDefault="00164AA8" w:rsidP="00227760">
            <w:pPr>
              <w:jc w:val="both"/>
              <w:rPr>
                <w:sz w:val="24"/>
                <w:szCs w:val="24"/>
              </w:rPr>
            </w:pPr>
            <w:r w:rsidRPr="000C40B3">
              <w:rPr>
                <w:sz w:val="24"/>
                <w:szCs w:val="24"/>
              </w:rPr>
              <w:t>Религиозное управление и образование (код 3.7.2)</w:t>
            </w:r>
          </w:p>
        </w:tc>
        <w:tc>
          <w:tcPr>
            <w:tcW w:w="1556" w:type="dxa"/>
            <w:vMerge/>
          </w:tcPr>
          <w:p w14:paraId="62FCE2FC" w14:textId="77777777" w:rsidR="00164AA8" w:rsidRPr="000C40B3" w:rsidRDefault="00164AA8" w:rsidP="00D017FF">
            <w:pPr>
              <w:jc w:val="center"/>
              <w:rPr>
                <w:sz w:val="24"/>
                <w:szCs w:val="24"/>
              </w:rPr>
            </w:pPr>
          </w:p>
        </w:tc>
        <w:tc>
          <w:tcPr>
            <w:tcW w:w="1138" w:type="dxa"/>
          </w:tcPr>
          <w:p w14:paraId="1A9CCBC5" w14:textId="0DC5AC2C" w:rsidR="00164AA8" w:rsidRPr="000C40B3" w:rsidRDefault="00F656A2" w:rsidP="00D017FF">
            <w:pPr>
              <w:jc w:val="center"/>
              <w:rPr>
                <w:sz w:val="24"/>
                <w:szCs w:val="24"/>
              </w:rPr>
            </w:pPr>
            <w:r w:rsidRPr="000C40B3">
              <w:rPr>
                <w:sz w:val="24"/>
                <w:szCs w:val="24"/>
              </w:rPr>
              <w:t>2,8</w:t>
            </w:r>
          </w:p>
        </w:tc>
        <w:tc>
          <w:tcPr>
            <w:tcW w:w="1134" w:type="dxa"/>
          </w:tcPr>
          <w:p w14:paraId="0C41FF77" w14:textId="77777777" w:rsidR="00164AA8" w:rsidRPr="000C40B3" w:rsidRDefault="00164AA8" w:rsidP="00D017FF">
            <w:pPr>
              <w:jc w:val="center"/>
              <w:rPr>
                <w:sz w:val="24"/>
                <w:szCs w:val="24"/>
              </w:rPr>
            </w:pPr>
            <w:r w:rsidRPr="000C40B3">
              <w:rPr>
                <w:sz w:val="24"/>
                <w:szCs w:val="24"/>
              </w:rPr>
              <w:t>-</w:t>
            </w:r>
          </w:p>
        </w:tc>
        <w:tc>
          <w:tcPr>
            <w:tcW w:w="1279" w:type="dxa"/>
          </w:tcPr>
          <w:p w14:paraId="5AF222DD" w14:textId="77777777" w:rsidR="00164AA8" w:rsidRPr="000C40B3" w:rsidRDefault="00164AA8" w:rsidP="00D017FF">
            <w:pPr>
              <w:jc w:val="center"/>
              <w:rPr>
                <w:sz w:val="24"/>
                <w:szCs w:val="24"/>
              </w:rPr>
            </w:pPr>
            <w:r w:rsidRPr="000C40B3">
              <w:rPr>
                <w:sz w:val="24"/>
                <w:szCs w:val="24"/>
              </w:rPr>
              <w:t>-</w:t>
            </w:r>
          </w:p>
        </w:tc>
        <w:tc>
          <w:tcPr>
            <w:tcW w:w="1274" w:type="dxa"/>
          </w:tcPr>
          <w:p w14:paraId="16305FB0" w14:textId="77777777" w:rsidR="00164AA8" w:rsidRPr="000C40B3" w:rsidRDefault="00164AA8" w:rsidP="00D017FF">
            <w:pPr>
              <w:jc w:val="center"/>
              <w:rPr>
                <w:sz w:val="24"/>
                <w:szCs w:val="24"/>
              </w:rPr>
            </w:pPr>
            <w:r w:rsidRPr="000C40B3">
              <w:rPr>
                <w:sz w:val="24"/>
                <w:szCs w:val="24"/>
              </w:rPr>
              <w:t>-</w:t>
            </w:r>
          </w:p>
        </w:tc>
        <w:tc>
          <w:tcPr>
            <w:tcW w:w="1274" w:type="dxa"/>
          </w:tcPr>
          <w:p w14:paraId="58D3AFE3" w14:textId="77777777" w:rsidR="00164AA8" w:rsidRPr="000C40B3" w:rsidRDefault="00164AA8" w:rsidP="00D017FF">
            <w:pPr>
              <w:jc w:val="center"/>
              <w:rPr>
                <w:sz w:val="24"/>
                <w:szCs w:val="24"/>
              </w:rPr>
            </w:pPr>
            <w:r w:rsidRPr="000C40B3">
              <w:rPr>
                <w:sz w:val="24"/>
                <w:szCs w:val="24"/>
              </w:rPr>
              <w:t>0,15</w:t>
            </w:r>
          </w:p>
        </w:tc>
      </w:tr>
      <w:tr w:rsidR="00164AA8" w:rsidRPr="00227760" w14:paraId="78CBCE8A" w14:textId="77777777" w:rsidTr="00BA0D13">
        <w:tc>
          <w:tcPr>
            <w:tcW w:w="563" w:type="dxa"/>
          </w:tcPr>
          <w:p w14:paraId="0A9C8AEE"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0674CAB3" w14:textId="1C705F5D" w:rsidR="00164AA8" w:rsidRPr="000C40B3" w:rsidRDefault="00164AA8" w:rsidP="00227760">
            <w:pPr>
              <w:jc w:val="both"/>
              <w:rPr>
                <w:sz w:val="24"/>
                <w:szCs w:val="24"/>
              </w:rPr>
            </w:pPr>
            <w:r w:rsidRPr="000C40B3">
              <w:rPr>
                <w:sz w:val="24"/>
                <w:szCs w:val="24"/>
              </w:rPr>
              <w:t>Государственное управление (код 3.8.1)</w:t>
            </w:r>
          </w:p>
        </w:tc>
        <w:tc>
          <w:tcPr>
            <w:tcW w:w="1556" w:type="dxa"/>
            <w:vMerge/>
          </w:tcPr>
          <w:p w14:paraId="4990E954" w14:textId="77777777" w:rsidR="00164AA8" w:rsidRPr="000C40B3" w:rsidRDefault="00164AA8" w:rsidP="00D017FF">
            <w:pPr>
              <w:jc w:val="center"/>
              <w:rPr>
                <w:sz w:val="24"/>
                <w:szCs w:val="24"/>
              </w:rPr>
            </w:pPr>
          </w:p>
        </w:tc>
        <w:tc>
          <w:tcPr>
            <w:tcW w:w="1138" w:type="dxa"/>
          </w:tcPr>
          <w:p w14:paraId="57540D1D" w14:textId="71102AE3" w:rsidR="00164AA8" w:rsidRPr="000C40B3" w:rsidRDefault="00F656A2" w:rsidP="00D017FF">
            <w:pPr>
              <w:jc w:val="center"/>
              <w:rPr>
                <w:sz w:val="24"/>
                <w:szCs w:val="24"/>
              </w:rPr>
            </w:pPr>
            <w:r w:rsidRPr="000C40B3">
              <w:rPr>
                <w:sz w:val="24"/>
                <w:szCs w:val="24"/>
              </w:rPr>
              <w:t>2,8</w:t>
            </w:r>
          </w:p>
        </w:tc>
        <w:tc>
          <w:tcPr>
            <w:tcW w:w="1134" w:type="dxa"/>
          </w:tcPr>
          <w:p w14:paraId="4E87E3F5" w14:textId="3F8DB943" w:rsidR="00164AA8" w:rsidRPr="000C40B3" w:rsidRDefault="00A23E3C" w:rsidP="00D017FF">
            <w:pPr>
              <w:jc w:val="center"/>
              <w:rPr>
                <w:sz w:val="24"/>
                <w:szCs w:val="24"/>
              </w:rPr>
            </w:pPr>
            <w:r w:rsidRPr="000C40B3">
              <w:rPr>
                <w:sz w:val="24"/>
                <w:szCs w:val="24"/>
              </w:rPr>
              <w:t>-</w:t>
            </w:r>
          </w:p>
        </w:tc>
        <w:tc>
          <w:tcPr>
            <w:tcW w:w="1279" w:type="dxa"/>
          </w:tcPr>
          <w:p w14:paraId="4E410059" w14:textId="65B3726C" w:rsidR="00164AA8" w:rsidRPr="000C40B3" w:rsidRDefault="00A23E3C" w:rsidP="00D017FF">
            <w:pPr>
              <w:jc w:val="center"/>
              <w:rPr>
                <w:sz w:val="24"/>
                <w:szCs w:val="24"/>
              </w:rPr>
            </w:pPr>
            <w:r w:rsidRPr="000C40B3">
              <w:rPr>
                <w:sz w:val="24"/>
                <w:szCs w:val="24"/>
              </w:rPr>
              <w:t>-</w:t>
            </w:r>
          </w:p>
        </w:tc>
        <w:tc>
          <w:tcPr>
            <w:tcW w:w="1274" w:type="dxa"/>
          </w:tcPr>
          <w:p w14:paraId="2EB74813" w14:textId="276ACCCA" w:rsidR="00164AA8" w:rsidRPr="000C40B3" w:rsidRDefault="00A23E3C" w:rsidP="00D017FF">
            <w:pPr>
              <w:jc w:val="center"/>
              <w:rPr>
                <w:sz w:val="24"/>
                <w:szCs w:val="24"/>
              </w:rPr>
            </w:pPr>
            <w:r w:rsidRPr="000C40B3">
              <w:rPr>
                <w:sz w:val="24"/>
                <w:szCs w:val="24"/>
              </w:rPr>
              <w:t>-</w:t>
            </w:r>
          </w:p>
        </w:tc>
        <w:tc>
          <w:tcPr>
            <w:tcW w:w="1274" w:type="dxa"/>
          </w:tcPr>
          <w:p w14:paraId="4854D067" w14:textId="77777777" w:rsidR="00164AA8" w:rsidRPr="000C40B3" w:rsidRDefault="00164AA8" w:rsidP="00D017FF">
            <w:pPr>
              <w:jc w:val="center"/>
              <w:rPr>
                <w:sz w:val="24"/>
                <w:szCs w:val="24"/>
              </w:rPr>
            </w:pPr>
            <w:r w:rsidRPr="000C40B3">
              <w:rPr>
                <w:sz w:val="24"/>
                <w:szCs w:val="24"/>
              </w:rPr>
              <w:t>0,15</w:t>
            </w:r>
          </w:p>
        </w:tc>
      </w:tr>
      <w:tr w:rsidR="00164AA8" w:rsidRPr="00227760" w14:paraId="06AA3510" w14:textId="77777777" w:rsidTr="00BA0D13">
        <w:tc>
          <w:tcPr>
            <w:tcW w:w="563" w:type="dxa"/>
          </w:tcPr>
          <w:p w14:paraId="3DBF7D24"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7630B567" w14:textId="35033CAE" w:rsidR="00164AA8" w:rsidRPr="000C40B3" w:rsidRDefault="00164AA8" w:rsidP="00227760">
            <w:pPr>
              <w:jc w:val="both"/>
              <w:rPr>
                <w:sz w:val="24"/>
                <w:szCs w:val="24"/>
              </w:rPr>
            </w:pPr>
            <w:r w:rsidRPr="000C40B3">
              <w:rPr>
                <w:sz w:val="24"/>
                <w:szCs w:val="24"/>
              </w:rPr>
              <w:t>Обеспечение научной деятельности (вкл. 3.9.1-3.9.3) (код 3.9)</w:t>
            </w:r>
          </w:p>
        </w:tc>
        <w:tc>
          <w:tcPr>
            <w:tcW w:w="1556" w:type="dxa"/>
            <w:vMerge/>
          </w:tcPr>
          <w:p w14:paraId="45AC1CC4" w14:textId="77777777" w:rsidR="00164AA8" w:rsidRPr="000C40B3" w:rsidRDefault="00164AA8" w:rsidP="00D017FF">
            <w:pPr>
              <w:jc w:val="center"/>
              <w:rPr>
                <w:sz w:val="24"/>
                <w:szCs w:val="24"/>
              </w:rPr>
            </w:pPr>
          </w:p>
        </w:tc>
        <w:tc>
          <w:tcPr>
            <w:tcW w:w="1138" w:type="dxa"/>
          </w:tcPr>
          <w:p w14:paraId="76D857DA" w14:textId="08072396" w:rsidR="00164AA8" w:rsidRPr="000C40B3" w:rsidRDefault="00F656A2" w:rsidP="00D017FF">
            <w:pPr>
              <w:jc w:val="center"/>
              <w:rPr>
                <w:sz w:val="24"/>
                <w:szCs w:val="24"/>
              </w:rPr>
            </w:pPr>
            <w:r w:rsidRPr="000C40B3">
              <w:rPr>
                <w:sz w:val="24"/>
                <w:szCs w:val="24"/>
              </w:rPr>
              <w:t>2,8</w:t>
            </w:r>
          </w:p>
        </w:tc>
        <w:tc>
          <w:tcPr>
            <w:tcW w:w="1134" w:type="dxa"/>
          </w:tcPr>
          <w:p w14:paraId="64AF3F6D" w14:textId="77777777" w:rsidR="00164AA8" w:rsidRPr="000C40B3" w:rsidRDefault="00164AA8" w:rsidP="00D017FF">
            <w:pPr>
              <w:jc w:val="center"/>
              <w:rPr>
                <w:sz w:val="24"/>
                <w:szCs w:val="24"/>
              </w:rPr>
            </w:pPr>
            <w:r w:rsidRPr="000C40B3">
              <w:rPr>
                <w:sz w:val="24"/>
                <w:szCs w:val="24"/>
              </w:rPr>
              <w:t>-</w:t>
            </w:r>
          </w:p>
        </w:tc>
        <w:tc>
          <w:tcPr>
            <w:tcW w:w="1279" w:type="dxa"/>
          </w:tcPr>
          <w:p w14:paraId="322134E8" w14:textId="77777777" w:rsidR="00164AA8" w:rsidRPr="000C40B3" w:rsidRDefault="00164AA8" w:rsidP="00D017FF">
            <w:pPr>
              <w:jc w:val="center"/>
              <w:rPr>
                <w:sz w:val="24"/>
                <w:szCs w:val="24"/>
              </w:rPr>
            </w:pPr>
            <w:r w:rsidRPr="000C40B3">
              <w:rPr>
                <w:sz w:val="24"/>
                <w:szCs w:val="24"/>
              </w:rPr>
              <w:t>-</w:t>
            </w:r>
          </w:p>
        </w:tc>
        <w:tc>
          <w:tcPr>
            <w:tcW w:w="1274" w:type="dxa"/>
          </w:tcPr>
          <w:p w14:paraId="3EF768DF" w14:textId="77777777" w:rsidR="00164AA8" w:rsidRPr="000C40B3" w:rsidRDefault="00164AA8" w:rsidP="00D017FF">
            <w:pPr>
              <w:jc w:val="center"/>
              <w:rPr>
                <w:sz w:val="24"/>
                <w:szCs w:val="24"/>
              </w:rPr>
            </w:pPr>
            <w:r w:rsidRPr="000C40B3">
              <w:rPr>
                <w:sz w:val="24"/>
                <w:szCs w:val="24"/>
              </w:rPr>
              <w:t>-</w:t>
            </w:r>
          </w:p>
        </w:tc>
        <w:tc>
          <w:tcPr>
            <w:tcW w:w="1274" w:type="dxa"/>
          </w:tcPr>
          <w:p w14:paraId="347EFC84" w14:textId="77777777" w:rsidR="00164AA8" w:rsidRPr="000C40B3" w:rsidRDefault="00164AA8" w:rsidP="00D017FF">
            <w:pPr>
              <w:jc w:val="center"/>
              <w:rPr>
                <w:sz w:val="24"/>
                <w:szCs w:val="24"/>
              </w:rPr>
            </w:pPr>
            <w:r w:rsidRPr="000C40B3">
              <w:rPr>
                <w:sz w:val="24"/>
                <w:szCs w:val="24"/>
              </w:rPr>
              <w:t>0,15</w:t>
            </w:r>
          </w:p>
        </w:tc>
      </w:tr>
      <w:tr w:rsidR="00164AA8" w:rsidRPr="00227760" w14:paraId="49E47DC5" w14:textId="77777777" w:rsidTr="00BA0D13">
        <w:tc>
          <w:tcPr>
            <w:tcW w:w="563" w:type="dxa"/>
          </w:tcPr>
          <w:p w14:paraId="4AC269DF"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6D821C3B" w14:textId="35B8BBD6" w:rsidR="00164AA8" w:rsidRPr="000C40B3" w:rsidRDefault="00164AA8" w:rsidP="00227760">
            <w:pPr>
              <w:jc w:val="both"/>
              <w:rPr>
                <w:sz w:val="24"/>
                <w:szCs w:val="24"/>
              </w:rPr>
            </w:pPr>
            <w:r w:rsidRPr="000C40B3">
              <w:rPr>
                <w:sz w:val="24"/>
                <w:szCs w:val="24"/>
              </w:rPr>
              <w:t>Проведение научных исследований (код 3.9.2)</w:t>
            </w:r>
          </w:p>
        </w:tc>
        <w:tc>
          <w:tcPr>
            <w:tcW w:w="1556" w:type="dxa"/>
            <w:vMerge/>
          </w:tcPr>
          <w:p w14:paraId="3381F939" w14:textId="77777777" w:rsidR="00164AA8" w:rsidRPr="000C40B3" w:rsidRDefault="00164AA8" w:rsidP="00D017FF">
            <w:pPr>
              <w:jc w:val="center"/>
              <w:rPr>
                <w:sz w:val="24"/>
                <w:szCs w:val="24"/>
              </w:rPr>
            </w:pPr>
          </w:p>
        </w:tc>
        <w:tc>
          <w:tcPr>
            <w:tcW w:w="1138" w:type="dxa"/>
          </w:tcPr>
          <w:p w14:paraId="1C42C7DE" w14:textId="77777777" w:rsidR="00164AA8" w:rsidRPr="000C40B3" w:rsidRDefault="00164AA8" w:rsidP="000C40B3">
            <w:pPr>
              <w:jc w:val="center"/>
              <w:rPr>
                <w:sz w:val="24"/>
                <w:szCs w:val="24"/>
              </w:rPr>
            </w:pPr>
            <w:r w:rsidRPr="000C40B3">
              <w:rPr>
                <w:sz w:val="24"/>
                <w:szCs w:val="24"/>
              </w:rPr>
              <w:t>-</w:t>
            </w:r>
          </w:p>
        </w:tc>
        <w:tc>
          <w:tcPr>
            <w:tcW w:w="1134" w:type="dxa"/>
          </w:tcPr>
          <w:p w14:paraId="48FA400D" w14:textId="77777777" w:rsidR="00164AA8" w:rsidRPr="000C40B3" w:rsidRDefault="00164AA8" w:rsidP="000C40B3">
            <w:pPr>
              <w:jc w:val="center"/>
              <w:rPr>
                <w:sz w:val="24"/>
                <w:szCs w:val="24"/>
              </w:rPr>
            </w:pPr>
            <w:r w:rsidRPr="000C40B3">
              <w:rPr>
                <w:sz w:val="24"/>
                <w:szCs w:val="24"/>
              </w:rPr>
              <w:t>-</w:t>
            </w:r>
          </w:p>
        </w:tc>
        <w:tc>
          <w:tcPr>
            <w:tcW w:w="1279" w:type="dxa"/>
          </w:tcPr>
          <w:p w14:paraId="43781999" w14:textId="77777777" w:rsidR="00164AA8" w:rsidRPr="000C40B3" w:rsidRDefault="00164AA8" w:rsidP="000C40B3">
            <w:pPr>
              <w:jc w:val="center"/>
              <w:rPr>
                <w:sz w:val="24"/>
                <w:szCs w:val="24"/>
              </w:rPr>
            </w:pPr>
            <w:r w:rsidRPr="000C40B3">
              <w:rPr>
                <w:sz w:val="24"/>
                <w:szCs w:val="24"/>
              </w:rPr>
              <w:t>-</w:t>
            </w:r>
          </w:p>
        </w:tc>
        <w:tc>
          <w:tcPr>
            <w:tcW w:w="1274" w:type="dxa"/>
          </w:tcPr>
          <w:p w14:paraId="717AEB7B" w14:textId="77777777" w:rsidR="00164AA8" w:rsidRPr="000C40B3" w:rsidRDefault="00164AA8" w:rsidP="000C40B3">
            <w:pPr>
              <w:jc w:val="center"/>
              <w:rPr>
                <w:sz w:val="24"/>
                <w:szCs w:val="24"/>
              </w:rPr>
            </w:pPr>
            <w:r w:rsidRPr="000C40B3">
              <w:rPr>
                <w:sz w:val="24"/>
                <w:szCs w:val="24"/>
              </w:rPr>
              <w:t>-</w:t>
            </w:r>
          </w:p>
        </w:tc>
        <w:tc>
          <w:tcPr>
            <w:tcW w:w="1274" w:type="dxa"/>
          </w:tcPr>
          <w:p w14:paraId="13A8B2EA" w14:textId="77777777" w:rsidR="00164AA8" w:rsidRPr="000C40B3" w:rsidRDefault="00164AA8" w:rsidP="00D017FF">
            <w:pPr>
              <w:jc w:val="center"/>
              <w:rPr>
                <w:sz w:val="24"/>
                <w:szCs w:val="24"/>
              </w:rPr>
            </w:pPr>
            <w:r w:rsidRPr="000C40B3">
              <w:rPr>
                <w:sz w:val="24"/>
                <w:szCs w:val="24"/>
              </w:rPr>
              <w:t>0,15</w:t>
            </w:r>
          </w:p>
        </w:tc>
      </w:tr>
      <w:tr w:rsidR="00164AA8" w:rsidRPr="00227760" w14:paraId="7ABF3D18" w14:textId="77777777" w:rsidTr="00BA0D13">
        <w:tc>
          <w:tcPr>
            <w:tcW w:w="563" w:type="dxa"/>
          </w:tcPr>
          <w:p w14:paraId="5DB9C256" w14:textId="099FFFA9" w:rsidR="00164AA8" w:rsidRPr="000C40B3" w:rsidRDefault="00164AA8" w:rsidP="005D366D">
            <w:pPr>
              <w:pStyle w:val="af"/>
              <w:numPr>
                <w:ilvl w:val="0"/>
                <w:numId w:val="1"/>
              </w:numPr>
              <w:autoSpaceDE w:val="0"/>
              <w:autoSpaceDN w:val="0"/>
              <w:rPr>
                <w:sz w:val="24"/>
                <w:szCs w:val="24"/>
              </w:rPr>
            </w:pPr>
          </w:p>
        </w:tc>
        <w:tc>
          <w:tcPr>
            <w:tcW w:w="1416" w:type="dxa"/>
          </w:tcPr>
          <w:p w14:paraId="3EF82D63" w14:textId="096D1B62" w:rsidR="00164AA8" w:rsidRPr="000C40B3" w:rsidRDefault="00164AA8" w:rsidP="00227760">
            <w:pPr>
              <w:jc w:val="both"/>
              <w:rPr>
                <w:sz w:val="24"/>
                <w:szCs w:val="24"/>
              </w:rPr>
            </w:pPr>
            <w:r w:rsidRPr="000C40B3">
              <w:rPr>
                <w:sz w:val="24"/>
                <w:szCs w:val="24"/>
              </w:rPr>
              <w:t>Проведение научных испытаний (код 3.9.3)</w:t>
            </w:r>
          </w:p>
        </w:tc>
        <w:tc>
          <w:tcPr>
            <w:tcW w:w="1556" w:type="dxa"/>
            <w:vMerge/>
          </w:tcPr>
          <w:p w14:paraId="51F20535" w14:textId="77777777" w:rsidR="00164AA8" w:rsidRPr="000C40B3" w:rsidRDefault="00164AA8" w:rsidP="00D017FF">
            <w:pPr>
              <w:jc w:val="both"/>
              <w:rPr>
                <w:sz w:val="24"/>
                <w:szCs w:val="24"/>
              </w:rPr>
            </w:pPr>
          </w:p>
        </w:tc>
        <w:tc>
          <w:tcPr>
            <w:tcW w:w="1138" w:type="dxa"/>
          </w:tcPr>
          <w:p w14:paraId="4CBE9EB7" w14:textId="77777777" w:rsidR="00164AA8" w:rsidRPr="000C40B3" w:rsidRDefault="00164AA8" w:rsidP="000C40B3">
            <w:pPr>
              <w:jc w:val="center"/>
              <w:rPr>
                <w:sz w:val="24"/>
                <w:szCs w:val="24"/>
              </w:rPr>
            </w:pPr>
            <w:r w:rsidRPr="000C40B3">
              <w:rPr>
                <w:sz w:val="24"/>
                <w:szCs w:val="24"/>
              </w:rPr>
              <w:t>-</w:t>
            </w:r>
          </w:p>
        </w:tc>
        <w:tc>
          <w:tcPr>
            <w:tcW w:w="1134" w:type="dxa"/>
          </w:tcPr>
          <w:p w14:paraId="47DBB1DD" w14:textId="77777777" w:rsidR="00164AA8" w:rsidRPr="000C40B3" w:rsidRDefault="00164AA8" w:rsidP="000C40B3">
            <w:pPr>
              <w:jc w:val="center"/>
              <w:rPr>
                <w:sz w:val="24"/>
                <w:szCs w:val="24"/>
              </w:rPr>
            </w:pPr>
            <w:r w:rsidRPr="000C40B3">
              <w:rPr>
                <w:sz w:val="24"/>
                <w:szCs w:val="24"/>
              </w:rPr>
              <w:t>-</w:t>
            </w:r>
          </w:p>
        </w:tc>
        <w:tc>
          <w:tcPr>
            <w:tcW w:w="1279" w:type="dxa"/>
          </w:tcPr>
          <w:p w14:paraId="52434DE4" w14:textId="77777777" w:rsidR="00164AA8" w:rsidRPr="000C40B3" w:rsidRDefault="00164AA8" w:rsidP="000C40B3">
            <w:pPr>
              <w:jc w:val="center"/>
              <w:rPr>
                <w:sz w:val="24"/>
                <w:szCs w:val="24"/>
              </w:rPr>
            </w:pPr>
            <w:r w:rsidRPr="000C40B3">
              <w:rPr>
                <w:sz w:val="24"/>
                <w:szCs w:val="24"/>
              </w:rPr>
              <w:t>-</w:t>
            </w:r>
          </w:p>
        </w:tc>
        <w:tc>
          <w:tcPr>
            <w:tcW w:w="1274" w:type="dxa"/>
          </w:tcPr>
          <w:p w14:paraId="7B0FFF2A" w14:textId="77777777" w:rsidR="00164AA8" w:rsidRPr="000C40B3" w:rsidRDefault="00164AA8" w:rsidP="000C40B3">
            <w:pPr>
              <w:jc w:val="center"/>
              <w:rPr>
                <w:sz w:val="24"/>
                <w:szCs w:val="24"/>
              </w:rPr>
            </w:pPr>
            <w:r w:rsidRPr="000C40B3">
              <w:rPr>
                <w:sz w:val="24"/>
                <w:szCs w:val="24"/>
              </w:rPr>
              <w:t>-</w:t>
            </w:r>
          </w:p>
        </w:tc>
        <w:tc>
          <w:tcPr>
            <w:tcW w:w="1274" w:type="dxa"/>
          </w:tcPr>
          <w:p w14:paraId="2FBCD835" w14:textId="0EBB4FFF" w:rsidR="00164AA8" w:rsidRPr="000C40B3" w:rsidRDefault="00164AA8" w:rsidP="00D017FF">
            <w:pPr>
              <w:jc w:val="both"/>
              <w:rPr>
                <w:sz w:val="24"/>
                <w:szCs w:val="24"/>
              </w:rPr>
            </w:pPr>
            <w:r w:rsidRPr="000C40B3">
              <w:rPr>
                <w:sz w:val="24"/>
                <w:szCs w:val="24"/>
              </w:rPr>
              <w:t xml:space="preserve">       0,15</w:t>
            </w:r>
          </w:p>
        </w:tc>
      </w:tr>
      <w:tr w:rsidR="00164AA8" w:rsidRPr="00227760" w14:paraId="26DFF2F7" w14:textId="77777777" w:rsidTr="00BA0D13">
        <w:tc>
          <w:tcPr>
            <w:tcW w:w="563" w:type="dxa"/>
          </w:tcPr>
          <w:p w14:paraId="1597CBBD" w14:textId="0395CD7C" w:rsidR="00164AA8" w:rsidRPr="000C40B3" w:rsidRDefault="00164AA8" w:rsidP="005D366D">
            <w:pPr>
              <w:pStyle w:val="af"/>
              <w:numPr>
                <w:ilvl w:val="0"/>
                <w:numId w:val="1"/>
              </w:numPr>
              <w:autoSpaceDE w:val="0"/>
              <w:autoSpaceDN w:val="0"/>
              <w:rPr>
                <w:sz w:val="24"/>
                <w:szCs w:val="24"/>
              </w:rPr>
            </w:pPr>
          </w:p>
        </w:tc>
        <w:tc>
          <w:tcPr>
            <w:tcW w:w="1416" w:type="dxa"/>
          </w:tcPr>
          <w:p w14:paraId="0D48FA98" w14:textId="08B65E33" w:rsidR="00164AA8" w:rsidRPr="000C40B3" w:rsidRDefault="00164AA8" w:rsidP="00227760">
            <w:pPr>
              <w:jc w:val="both"/>
              <w:rPr>
                <w:sz w:val="24"/>
                <w:szCs w:val="24"/>
              </w:rPr>
            </w:pPr>
            <w:r w:rsidRPr="000C40B3">
              <w:rPr>
                <w:sz w:val="24"/>
                <w:szCs w:val="24"/>
              </w:rPr>
              <w:t>Ветеринарное обслуживание (код 3.10)</w:t>
            </w:r>
          </w:p>
        </w:tc>
        <w:tc>
          <w:tcPr>
            <w:tcW w:w="1556" w:type="dxa"/>
            <w:vMerge/>
          </w:tcPr>
          <w:p w14:paraId="43C243B4" w14:textId="77777777" w:rsidR="00164AA8" w:rsidRPr="000C40B3" w:rsidRDefault="00164AA8" w:rsidP="00D017FF">
            <w:pPr>
              <w:jc w:val="both"/>
              <w:rPr>
                <w:sz w:val="24"/>
                <w:szCs w:val="24"/>
              </w:rPr>
            </w:pPr>
          </w:p>
        </w:tc>
        <w:tc>
          <w:tcPr>
            <w:tcW w:w="1138" w:type="dxa"/>
          </w:tcPr>
          <w:p w14:paraId="0EAC29DC" w14:textId="77777777" w:rsidR="00164AA8" w:rsidRPr="000C40B3" w:rsidRDefault="00164AA8" w:rsidP="000C40B3">
            <w:pPr>
              <w:jc w:val="center"/>
              <w:rPr>
                <w:sz w:val="24"/>
                <w:szCs w:val="24"/>
              </w:rPr>
            </w:pPr>
            <w:r w:rsidRPr="000C40B3">
              <w:rPr>
                <w:sz w:val="24"/>
                <w:szCs w:val="24"/>
              </w:rPr>
              <w:t>-</w:t>
            </w:r>
          </w:p>
        </w:tc>
        <w:tc>
          <w:tcPr>
            <w:tcW w:w="1134" w:type="dxa"/>
          </w:tcPr>
          <w:p w14:paraId="7DCE8BC0" w14:textId="77777777" w:rsidR="00164AA8" w:rsidRPr="000C40B3" w:rsidRDefault="00164AA8" w:rsidP="000C40B3">
            <w:pPr>
              <w:jc w:val="center"/>
              <w:rPr>
                <w:sz w:val="24"/>
                <w:szCs w:val="24"/>
              </w:rPr>
            </w:pPr>
            <w:r w:rsidRPr="000C40B3">
              <w:rPr>
                <w:sz w:val="24"/>
                <w:szCs w:val="24"/>
              </w:rPr>
              <w:t>-</w:t>
            </w:r>
          </w:p>
        </w:tc>
        <w:tc>
          <w:tcPr>
            <w:tcW w:w="1279" w:type="dxa"/>
          </w:tcPr>
          <w:p w14:paraId="77D432BE" w14:textId="77777777" w:rsidR="00164AA8" w:rsidRPr="000C40B3" w:rsidRDefault="00164AA8" w:rsidP="000C40B3">
            <w:pPr>
              <w:jc w:val="center"/>
              <w:rPr>
                <w:sz w:val="24"/>
                <w:szCs w:val="24"/>
              </w:rPr>
            </w:pPr>
            <w:r w:rsidRPr="000C40B3">
              <w:rPr>
                <w:sz w:val="24"/>
                <w:szCs w:val="24"/>
              </w:rPr>
              <w:t>-</w:t>
            </w:r>
          </w:p>
        </w:tc>
        <w:tc>
          <w:tcPr>
            <w:tcW w:w="1274" w:type="dxa"/>
          </w:tcPr>
          <w:p w14:paraId="22AB95BE" w14:textId="77777777" w:rsidR="00164AA8" w:rsidRPr="000C40B3" w:rsidRDefault="00164AA8" w:rsidP="000C40B3">
            <w:pPr>
              <w:jc w:val="center"/>
              <w:rPr>
                <w:sz w:val="24"/>
                <w:szCs w:val="24"/>
              </w:rPr>
            </w:pPr>
            <w:r w:rsidRPr="000C40B3">
              <w:rPr>
                <w:sz w:val="24"/>
                <w:szCs w:val="24"/>
              </w:rPr>
              <w:t>-</w:t>
            </w:r>
          </w:p>
        </w:tc>
        <w:tc>
          <w:tcPr>
            <w:tcW w:w="1274" w:type="dxa"/>
          </w:tcPr>
          <w:p w14:paraId="2B9C5119" w14:textId="45BEEAF9" w:rsidR="00164AA8" w:rsidRPr="000C40B3" w:rsidRDefault="00164AA8" w:rsidP="00D017FF">
            <w:pPr>
              <w:jc w:val="both"/>
              <w:rPr>
                <w:sz w:val="24"/>
                <w:szCs w:val="24"/>
              </w:rPr>
            </w:pPr>
            <w:r w:rsidRPr="000C40B3">
              <w:rPr>
                <w:sz w:val="24"/>
                <w:szCs w:val="24"/>
              </w:rPr>
              <w:t xml:space="preserve">       0,15</w:t>
            </w:r>
          </w:p>
        </w:tc>
      </w:tr>
      <w:tr w:rsidR="00164AA8" w:rsidRPr="00227760" w14:paraId="5CCC301E" w14:textId="77777777" w:rsidTr="00BA0D13">
        <w:tc>
          <w:tcPr>
            <w:tcW w:w="563" w:type="dxa"/>
          </w:tcPr>
          <w:p w14:paraId="7878C11F" w14:textId="72CF2B6B" w:rsidR="00164AA8" w:rsidRPr="000C40B3" w:rsidRDefault="00164AA8" w:rsidP="005D366D">
            <w:pPr>
              <w:pStyle w:val="af"/>
              <w:numPr>
                <w:ilvl w:val="0"/>
                <w:numId w:val="1"/>
              </w:numPr>
              <w:autoSpaceDE w:val="0"/>
              <w:autoSpaceDN w:val="0"/>
              <w:rPr>
                <w:sz w:val="24"/>
                <w:szCs w:val="24"/>
              </w:rPr>
            </w:pPr>
          </w:p>
        </w:tc>
        <w:tc>
          <w:tcPr>
            <w:tcW w:w="1416" w:type="dxa"/>
          </w:tcPr>
          <w:p w14:paraId="4C4675E9" w14:textId="143B3029" w:rsidR="00164AA8" w:rsidRPr="000C40B3" w:rsidRDefault="00164AA8" w:rsidP="00227760">
            <w:pPr>
              <w:jc w:val="both"/>
              <w:rPr>
                <w:sz w:val="24"/>
                <w:szCs w:val="24"/>
              </w:rPr>
            </w:pPr>
            <w:r w:rsidRPr="000C40B3">
              <w:rPr>
                <w:sz w:val="24"/>
                <w:szCs w:val="24"/>
              </w:rPr>
              <w:t>Амбулаторное ветеринарное обслуживание (код 3.10.1)</w:t>
            </w:r>
          </w:p>
        </w:tc>
        <w:tc>
          <w:tcPr>
            <w:tcW w:w="1556" w:type="dxa"/>
            <w:vMerge/>
          </w:tcPr>
          <w:p w14:paraId="46264004" w14:textId="77777777" w:rsidR="00164AA8" w:rsidRPr="000C40B3" w:rsidRDefault="00164AA8" w:rsidP="00D017FF">
            <w:pPr>
              <w:jc w:val="both"/>
              <w:rPr>
                <w:sz w:val="24"/>
                <w:szCs w:val="24"/>
              </w:rPr>
            </w:pPr>
          </w:p>
        </w:tc>
        <w:tc>
          <w:tcPr>
            <w:tcW w:w="1138" w:type="dxa"/>
          </w:tcPr>
          <w:p w14:paraId="4472A129" w14:textId="77777777" w:rsidR="00164AA8" w:rsidRPr="000C40B3" w:rsidRDefault="00164AA8" w:rsidP="000C40B3">
            <w:pPr>
              <w:jc w:val="center"/>
              <w:rPr>
                <w:sz w:val="24"/>
                <w:szCs w:val="24"/>
              </w:rPr>
            </w:pPr>
            <w:r w:rsidRPr="000C40B3">
              <w:rPr>
                <w:sz w:val="24"/>
                <w:szCs w:val="24"/>
              </w:rPr>
              <w:t>-</w:t>
            </w:r>
          </w:p>
        </w:tc>
        <w:tc>
          <w:tcPr>
            <w:tcW w:w="1134" w:type="dxa"/>
          </w:tcPr>
          <w:p w14:paraId="7C9D7536" w14:textId="77777777" w:rsidR="00164AA8" w:rsidRPr="000C40B3" w:rsidRDefault="00164AA8" w:rsidP="000C40B3">
            <w:pPr>
              <w:jc w:val="center"/>
              <w:rPr>
                <w:sz w:val="24"/>
                <w:szCs w:val="24"/>
              </w:rPr>
            </w:pPr>
            <w:r w:rsidRPr="000C40B3">
              <w:rPr>
                <w:sz w:val="24"/>
                <w:szCs w:val="24"/>
              </w:rPr>
              <w:t>-</w:t>
            </w:r>
          </w:p>
        </w:tc>
        <w:tc>
          <w:tcPr>
            <w:tcW w:w="1279" w:type="dxa"/>
          </w:tcPr>
          <w:p w14:paraId="3FA69838" w14:textId="77777777" w:rsidR="00164AA8" w:rsidRPr="000C40B3" w:rsidRDefault="00164AA8" w:rsidP="000C40B3">
            <w:pPr>
              <w:jc w:val="center"/>
              <w:rPr>
                <w:sz w:val="24"/>
                <w:szCs w:val="24"/>
              </w:rPr>
            </w:pPr>
            <w:r w:rsidRPr="000C40B3">
              <w:rPr>
                <w:sz w:val="24"/>
                <w:szCs w:val="24"/>
              </w:rPr>
              <w:t>-</w:t>
            </w:r>
          </w:p>
        </w:tc>
        <w:tc>
          <w:tcPr>
            <w:tcW w:w="1274" w:type="dxa"/>
          </w:tcPr>
          <w:p w14:paraId="752A8311" w14:textId="77777777" w:rsidR="00164AA8" w:rsidRPr="000C40B3" w:rsidRDefault="00164AA8" w:rsidP="000C40B3">
            <w:pPr>
              <w:jc w:val="center"/>
              <w:rPr>
                <w:sz w:val="24"/>
                <w:szCs w:val="24"/>
              </w:rPr>
            </w:pPr>
            <w:r w:rsidRPr="000C40B3">
              <w:rPr>
                <w:sz w:val="24"/>
                <w:szCs w:val="24"/>
              </w:rPr>
              <w:t>-</w:t>
            </w:r>
          </w:p>
        </w:tc>
        <w:tc>
          <w:tcPr>
            <w:tcW w:w="1274" w:type="dxa"/>
          </w:tcPr>
          <w:p w14:paraId="7AF32480" w14:textId="209602D9" w:rsidR="00164AA8" w:rsidRPr="000C40B3" w:rsidRDefault="00164AA8" w:rsidP="00D017FF">
            <w:pPr>
              <w:jc w:val="both"/>
              <w:rPr>
                <w:sz w:val="24"/>
                <w:szCs w:val="24"/>
              </w:rPr>
            </w:pPr>
            <w:r w:rsidRPr="000C40B3">
              <w:rPr>
                <w:sz w:val="24"/>
                <w:szCs w:val="24"/>
              </w:rPr>
              <w:t xml:space="preserve">        0,15</w:t>
            </w:r>
          </w:p>
        </w:tc>
      </w:tr>
      <w:tr w:rsidR="00164AA8" w:rsidRPr="00227760" w14:paraId="3BD0B5A5" w14:textId="77777777" w:rsidTr="00BA0D13">
        <w:tc>
          <w:tcPr>
            <w:tcW w:w="563" w:type="dxa"/>
          </w:tcPr>
          <w:p w14:paraId="205EE536"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60FBE0B8" w14:textId="49263EC2" w:rsidR="00164AA8" w:rsidRPr="000C40B3" w:rsidRDefault="00164AA8" w:rsidP="00227760">
            <w:pPr>
              <w:jc w:val="both"/>
              <w:rPr>
                <w:sz w:val="24"/>
                <w:szCs w:val="24"/>
              </w:rPr>
            </w:pPr>
            <w:r w:rsidRPr="000C40B3">
              <w:rPr>
                <w:sz w:val="24"/>
                <w:szCs w:val="24"/>
              </w:rPr>
              <w:t>Деловое управление (код 4.1)</w:t>
            </w:r>
          </w:p>
        </w:tc>
        <w:tc>
          <w:tcPr>
            <w:tcW w:w="1556" w:type="dxa"/>
            <w:vMerge/>
          </w:tcPr>
          <w:p w14:paraId="39E8DC6B" w14:textId="77777777" w:rsidR="00164AA8" w:rsidRPr="000C40B3" w:rsidRDefault="00164AA8" w:rsidP="00D017FF">
            <w:pPr>
              <w:jc w:val="center"/>
              <w:rPr>
                <w:sz w:val="24"/>
                <w:szCs w:val="24"/>
              </w:rPr>
            </w:pPr>
          </w:p>
        </w:tc>
        <w:tc>
          <w:tcPr>
            <w:tcW w:w="1138" w:type="dxa"/>
          </w:tcPr>
          <w:p w14:paraId="355CCC17" w14:textId="5D1EE687" w:rsidR="00164AA8" w:rsidRPr="000C40B3" w:rsidRDefault="00F656A2" w:rsidP="00D017FF">
            <w:pPr>
              <w:jc w:val="center"/>
              <w:rPr>
                <w:sz w:val="24"/>
                <w:szCs w:val="24"/>
              </w:rPr>
            </w:pPr>
            <w:r w:rsidRPr="000C40B3">
              <w:rPr>
                <w:sz w:val="24"/>
                <w:szCs w:val="24"/>
              </w:rPr>
              <w:t>2,8</w:t>
            </w:r>
          </w:p>
        </w:tc>
        <w:tc>
          <w:tcPr>
            <w:tcW w:w="1134" w:type="dxa"/>
          </w:tcPr>
          <w:p w14:paraId="440E5251" w14:textId="77777777" w:rsidR="00164AA8" w:rsidRPr="000C40B3" w:rsidRDefault="00164AA8" w:rsidP="00D017FF">
            <w:pPr>
              <w:jc w:val="center"/>
              <w:rPr>
                <w:sz w:val="24"/>
                <w:szCs w:val="24"/>
              </w:rPr>
            </w:pPr>
            <w:r w:rsidRPr="000C40B3">
              <w:rPr>
                <w:sz w:val="24"/>
                <w:szCs w:val="24"/>
              </w:rPr>
              <w:t>4,0</w:t>
            </w:r>
          </w:p>
        </w:tc>
        <w:tc>
          <w:tcPr>
            <w:tcW w:w="1279" w:type="dxa"/>
          </w:tcPr>
          <w:p w14:paraId="7478BD99" w14:textId="2B2069D4" w:rsidR="00164AA8" w:rsidRPr="000C40B3" w:rsidRDefault="00E73965" w:rsidP="00D017FF">
            <w:pPr>
              <w:jc w:val="center"/>
              <w:rPr>
                <w:sz w:val="24"/>
                <w:szCs w:val="24"/>
              </w:rPr>
            </w:pPr>
            <w:r w:rsidRPr="000C40B3">
              <w:rPr>
                <w:sz w:val="24"/>
                <w:szCs w:val="24"/>
              </w:rPr>
              <w:t>-</w:t>
            </w:r>
          </w:p>
        </w:tc>
        <w:tc>
          <w:tcPr>
            <w:tcW w:w="1274" w:type="dxa"/>
          </w:tcPr>
          <w:p w14:paraId="570E7E0F" w14:textId="77777777" w:rsidR="00164AA8" w:rsidRPr="000C40B3" w:rsidRDefault="00164AA8" w:rsidP="00D017FF">
            <w:pPr>
              <w:jc w:val="center"/>
              <w:rPr>
                <w:sz w:val="24"/>
                <w:szCs w:val="24"/>
              </w:rPr>
            </w:pPr>
            <w:r w:rsidRPr="000C40B3">
              <w:rPr>
                <w:sz w:val="24"/>
                <w:szCs w:val="24"/>
              </w:rPr>
              <w:t>3,0</w:t>
            </w:r>
          </w:p>
        </w:tc>
        <w:tc>
          <w:tcPr>
            <w:tcW w:w="1274" w:type="dxa"/>
          </w:tcPr>
          <w:p w14:paraId="6206D971" w14:textId="77777777" w:rsidR="00164AA8" w:rsidRPr="000C40B3" w:rsidRDefault="00164AA8" w:rsidP="00D017FF">
            <w:pPr>
              <w:jc w:val="center"/>
              <w:rPr>
                <w:sz w:val="24"/>
                <w:szCs w:val="24"/>
              </w:rPr>
            </w:pPr>
            <w:r w:rsidRPr="000C40B3">
              <w:rPr>
                <w:sz w:val="24"/>
                <w:szCs w:val="24"/>
              </w:rPr>
              <w:t>0,15</w:t>
            </w:r>
          </w:p>
        </w:tc>
      </w:tr>
      <w:tr w:rsidR="00164AA8" w:rsidRPr="00227760" w14:paraId="3108B04D" w14:textId="77777777" w:rsidTr="00BA0D13">
        <w:tc>
          <w:tcPr>
            <w:tcW w:w="563" w:type="dxa"/>
          </w:tcPr>
          <w:p w14:paraId="50D53C81"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6505C154" w14:textId="662E6269" w:rsidR="00164AA8" w:rsidRPr="000C40B3" w:rsidRDefault="00164AA8" w:rsidP="00227760">
            <w:pPr>
              <w:jc w:val="both"/>
              <w:rPr>
                <w:sz w:val="24"/>
                <w:szCs w:val="24"/>
              </w:rPr>
            </w:pPr>
            <w:r w:rsidRPr="000C40B3">
              <w:rPr>
                <w:sz w:val="24"/>
                <w:szCs w:val="24"/>
              </w:rPr>
              <w:t>Объекты торговли (торговые центры, торгово-развлекательные центры (комплексы) (код 4.2)</w:t>
            </w:r>
          </w:p>
        </w:tc>
        <w:tc>
          <w:tcPr>
            <w:tcW w:w="1556" w:type="dxa"/>
            <w:vMerge/>
          </w:tcPr>
          <w:p w14:paraId="28D6A1D0" w14:textId="77777777" w:rsidR="00164AA8" w:rsidRPr="000C40B3" w:rsidRDefault="00164AA8" w:rsidP="00D017FF">
            <w:pPr>
              <w:jc w:val="center"/>
              <w:rPr>
                <w:sz w:val="24"/>
                <w:szCs w:val="24"/>
              </w:rPr>
            </w:pPr>
          </w:p>
        </w:tc>
        <w:tc>
          <w:tcPr>
            <w:tcW w:w="1138" w:type="dxa"/>
          </w:tcPr>
          <w:p w14:paraId="4D0A6A6D" w14:textId="65A050C1" w:rsidR="00164AA8" w:rsidRPr="000C40B3" w:rsidRDefault="00F656A2" w:rsidP="00D017FF">
            <w:pPr>
              <w:jc w:val="center"/>
              <w:rPr>
                <w:sz w:val="24"/>
                <w:szCs w:val="24"/>
              </w:rPr>
            </w:pPr>
            <w:r w:rsidRPr="000C40B3">
              <w:rPr>
                <w:sz w:val="24"/>
                <w:szCs w:val="24"/>
              </w:rPr>
              <w:t>2,8</w:t>
            </w:r>
          </w:p>
        </w:tc>
        <w:tc>
          <w:tcPr>
            <w:tcW w:w="1134" w:type="dxa"/>
          </w:tcPr>
          <w:p w14:paraId="23A1A47A" w14:textId="77777777" w:rsidR="00164AA8" w:rsidRPr="000C40B3" w:rsidRDefault="00164AA8" w:rsidP="00D017FF">
            <w:pPr>
              <w:jc w:val="center"/>
              <w:rPr>
                <w:sz w:val="24"/>
                <w:szCs w:val="24"/>
              </w:rPr>
            </w:pPr>
            <w:r w:rsidRPr="000C40B3">
              <w:rPr>
                <w:sz w:val="24"/>
                <w:szCs w:val="24"/>
              </w:rPr>
              <w:t>4,0</w:t>
            </w:r>
          </w:p>
        </w:tc>
        <w:tc>
          <w:tcPr>
            <w:tcW w:w="1279" w:type="dxa"/>
          </w:tcPr>
          <w:p w14:paraId="0B2F9DBC" w14:textId="7A183DCD" w:rsidR="00164AA8" w:rsidRPr="000C40B3" w:rsidRDefault="00A23E3C" w:rsidP="00D017FF">
            <w:pPr>
              <w:jc w:val="center"/>
              <w:rPr>
                <w:sz w:val="24"/>
                <w:szCs w:val="24"/>
              </w:rPr>
            </w:pPr>
            <w:r w:rsidRPr="000C40B3">
              <w:rPr>
                <w:sz w:val="24"/>
                <w:szCs w:val="24"/>
              </w:rPr>
              <w:t>50</w:t>
            </w:r>
          </w:p>
        </w:tc>
        <w:tc>
          <w:tcPr>
            <w:tcW w:w="1274" w:type="dxa"/>
          </w:tcPr>
          <w:p w14:paraId="3CC2FEBA" w14:textId="77777777" w:rsidR="00164AA8" w:rsidRPr="000C40B3" w:rsidRDefault="00164AA8" w:rsidP="00D017FF">
            <w:pPr>
              <w:jc w:val="center"/>
              <w:rPr>
                <w:sz w:val="24"/>
                <w:szCs w:val="24"/>
              </w:rPr>
            </w:pPr>
            <w:r w:rsidRPr="000C40B3">
              <w:rPr>
                <w:sz w:val="24"/>
                <w:szCs w:val="24"/>
              </w:rPr>
              <w:t>3,0</w:t>
            </w:r>
          </w:p>
        </w:tc>
        <w:tc>
          <w:tcPr>
            <w:tcW w:w="1274" w:type="dxa"/>
          </w:tcPr>
          <w:p w14:paraId="1FB2FFB6" w14:textId="77777777" w:rsidR="00164AA8" w:rsidRPr="000C40B3" w:rsidRDefault="00164AA8" w:rsidP="00D017FF">
            <w:pPr>
              <w:jc w:val="center"/>
              <w:rPr>
                <w:sz w:val="24"/>
                <w:szCs w:val="24"/>
              </w:rPr>
            </w:pPr>
            <w:r w:rsidRPr="000C40B3">
              <w:rPr>
                <w:sz w:val="24"/>
                <w:szCs w:val="24"/>
              </w:rPr>
              <w:t>0,15</w:t>
            </w:r>
          </w:p>
        </w:tc>
      </w:tr>
      <w:tr w:rsidR="00164AA8" w:rsidRPr="00227760" w14:paraId="0DD03DCD" w14:textId="77777777" w:rsidTr="00BA0D13">
        <w:tc>
          <w:tcPr>
            <w:tcW w:w="563" w:type="dxa"/>
          </w:tcPr>
          <w:p w14:paraId="356042E1"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1A5D6FE6" w14:textId="77DB05DE" w:rsidR="00164AA8" w:rsidRPr="000C40B3" w:rsidRDefault="00164AA8" w:rsidP="00227760">
            <w:pPr>
              <w:jc w:val="both"/>
              <w:rPr>
                <w:sz w:val="24"/>
                <w:szCs w:val="24"/>
              </w:rPr>
            </w:pPr>
            <w:r w:rsidRPr="000C40B3">
              <w:rPr>
                <w:sz w:val="24"/>
                <w:szCs w:val="24"/>
              </w:rPr>
              <w:t>Рынки (код 4.3)</w:t>
            </w:r>
          </w:p>
        </w:tc>
        <w:tc>
          <w:tcPr>
            <w:tcW w:w="1556" w:type="dxa"/>
            <w:vMerge/>
          </w:tcPr>
          <w:p w14:paraId="0D9A90D7" w14:textId="77777777" w:rsidR="00164AA8" w:rsidRPr="000C40B3" w:rsidRDefault="00164AA8" w:rsidP="00D017FF">
            <w:pPr>
              <w:jc w:val="center"/>
              <w:rPr>
                <w:sz w:val="24"/>
                <w:szCs w:val="24"/>
              </w:rPr>
            </w:pPr>
          </w:p>
        </w:tc>
        <w:tc>
          <w:tcPr>
            <w:tcW w:w="1138" w:type="dxa"/>
          </w:tcPr>
          <w:p w14:paraId="7DB34A1D" w14:textId="07140F12" w:rsidR="00164AA8" w:rsidRPr="000C40B3" w:rsidRDefault="00F656A2" w:rsidP="00D017FF">
            <w:pPr>
              <w:jc w:val="center"/>
              <w:rPr>
                <w:sz w:val="24"/>
                <w:szCs w:val="24"/>
              </w:rPr>
            </w:pPr>
            <w:r w:rsidRPr="000C40B3">
              <w:rPr>
                <w:sz w:val="24"/>
                <w:szCs w:val="24"/>
              </w:rPr>
              <w:t>2,8</w:t>
            </w:r>
          </w:p>
        </w:tc>
        <w:tc>
          <w:tcPr>
            <w:tcW w:w="1134" w:type="dxa"/>
          </w:tcPr>
          <w:p w14:paraId="622F3BB6" w14:textId="77777777" w:rsidR="00164AA8" w:rsidRPr="000C40B3" w:rsidRDefault="00164AA8" w:rsidP="00D017FF">
            <w:pPr>
              <w:jc w:val="center"/>
              <w:rPr>
                <w:sz w:val="24"/>
                <w:szCs w:val="24"/>
              </w:rPr>
            </w:pPr>
            <w:r w:rsidRPr="000C40B3">
              <w:rPr>
                <w:sz w:val="24"/>
                <w:szCs w:val="24"/>
              </w:rPr>
              <w:t>4,0</w:t>
            </w:r>
          </w:p>
        </w:tc>
        <w:tc>
          <w:tcPr>
            <w:tcW w:w="1279" w:type="dxa"/>
          </w:tcPr>
          <w:p w14:paraId="1A304232" w14:textId="77777777" w:rsidR="00164AA8" w:rsidRPr="000C40B3" w:rsidRDefault="00A23E3C" w:rsidP="00D017FF">
            <w:pPr>
              <w:jc w:val="center"/>
              <w:rPr>
                <w:sz w:val="24"/>
                <w:szCs w:val="24"/>
              </w:rPr>
            </w:pPr>
            <w:r w:rsidRPr="000C40B3">
              <w:rPr>
                <w:sz w:val="24"/>
                <w:szCs w:val="24"/>
              </w:rPr>
              <w:t>50</w:t>
            </w:r>
          </w:p>
          <w:p w14:paraId="491294A7" w14:textId="5838E82F" w:rsidR="009F4281" w:rsidRPr="000C40B3" w:rsidRDefault="009F4281" w:rsidP="00D017FF">
            <w:pPr>
              <w:jc w:val="center"/>
              <w:rPr>
                <w:sz w:val="24"/>
                <w:szCs w:val="24"/>
              </w:rPr>
            </w:pPr>
          </w:p>
        </w:tc>
        <w:tc>
          <w:tcPr>
            <w:tcW w:w="1274" w:type="dxa"/>
          </w:tcPr>
          <w:p w14:paraId="68DD94D8" w14:textId="77777777" w:rsidR="00164AA8" w:rsidRPr="000C40B3" w:rsidRDefault="00164AA8" w:rsidP="00D017FF">
            <w:pPr>
              <w:jc w:val="center"/>
              <w:rPr>
                <w:sz w:val="24"/>
                <w:szCs w:val="24"/>
              </w:rPr>
            </w:pPr>
            <w:r w:rsidRPr="000C40B3">
              <w:rPr>
                <w:sz w:val="24"/>
                <w:szCs w:val="24"/>
              </w:rPr>
              <w:t>3,0</w:t>
            </w:r>
          </w:p>
        </w:tc>
        <w:tc>
          <w:tcPr>
            <w:tcW w:w="1274" w:type="dxa"/>
          </w:tcPr>
          <w:p w14:paraId="17A41BEE" w14:textId="77777777" w:rsidR="00164AA8" w:rsidRPr="000C40B3" w:rsidRDefault="00164AA8" w:rsidP="00D017FF">
            <w:pPr>
              <w:jc w:val="center"/>
              <w:rPr>
                <w:sz w:val="24"/>
                <w:szCs w:val="24"/>
              </w:rPr>
            </w:pPr>
            <w:r w:rsidRPr="000C40B3">
              <w:rPr>
                <w:sz w:val="24"/>
                <w:szCs w:val="24"/>
              </w:rPr>
              <w:t>0,15</w:t>
            </w:r>
          </w:p>
        </w:tc>
      </w:tr>
      <w:tr w:rsidR="00164AA8" w:rsidRPr="00227760" w14:paraId="5D9DACBB" w14:textId="77777777" w:rsidTr="00BA0D13">
        <w:tc>
          <w:tcPr>
            <w:tcW w:w="563" w:type="dxa"/>
          </w:tcPr>
          <w:p w14:paraId="08DF87C4"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6E3C19E8" w14:textId="458E38A4" w:rsidR="00164AA8" w:rsidRPr="000C40B3" w:rsidRDefault="00164AA8" w:rsidP="00227760">
            <w:pPr>
              <w:jc w:val="both"/>
              <w:rPr>
                <w:sz w:val="24"/>
                <w:szCs w:val="24"/>
              </w:rPr>
            </w:pPr>
            <w:r w:rsidRPr="000C40B3">
              <w:rPr>
                <w:sz w:val="24"/>
                <w:szCs w:val="24"/>
              </w:rPr>
              <w:t>Магазины (код 4.4)</w:t>
            </w:r>
          </w:p>
        </w:tc>
        <w:tc>
          <w:tcPr>
            <w:tcW w:w="1556" w:type="dxa"/>
            <w:vMerge/>
          </w:tcPr>
          <w:p w14:paraId="12BAD8AA" w14:textId="77777777" w:rsidR="00164AA8" w:rsidRPr="000C40B3" w:rsidRDefault="00164AA8" w:rsidP="00D017FF">
            <w:pPr>
              <w:jc w:val="center"/>
              <w:rPr>
                <w:sz w:val="24"/>
                <w:szCs w:val="24"/>
              </w:rPr>
            </w:pPr>
          </w:p>
        </w:tc>
        <w:tc>
          <w:tcPr>
            <w:tcW w:w="1138" w:type="dxa"/>
          </w:tcPr>
          <w:p w14:paraId="2516B439" w14:textId="45409B49" w:rsidR="00164AA8" w:rsidRPr="000C40B3" w:rsidRDefault="00F656A2" w:rsidP="00D017FF">
            <w:pPr>
              <w:jc w:val="center"/>
              <w:rPr>
                <w:sz w:val="24"/>
                <w:szCs w:val="24"/>
              </w:rPr>
            </w:pPr>
            <w:r w:rsidRPr="000C40B3">
              <w:rPr>
                <w:sz w:val="24"/>
                <w:szCs w:val="24"/>
              </w:rPr>
              <w:t>2,8</w:t>
            </w:r>
          </w:p>
        </w:tc>
        <w:tc>
          <w:tcPr>
            <w:tcW w:w="1134" w:type="dxa"/>
          </w:tcPr>
          <w:p w14:paraId="730CA69A" w14:textId="77777777" w:rsidR="00164AA8" w:rsidRPr="000C40B3" w:rsidRDefault="00164AA8" w:rsidP="00D017FF">
            <w:pPr>
              <w:jc w:val="center"/>
              <w:rPr>
                <w:sz w:val="24"/>
                <w:szCs w:val="24"/>
              </w:rPr>
            </w:pPr>
            <w:r w:rsidRPr="000C40B3">
              <w:rPr>
                <w:sz w:val="24"/>
                <w:szCs w:val="24"/>
              </w:rPr>
              <w:t>3,5</w:t>
            </w:r>
          </w:p>
        </w:tc>
        <w:tc>
          <w:tcPr>
            <w:tcW w:w="1279" w:type="dxa"/>
          </w:tcPr>
          <w:p w14:paraId="47604F1E" w14:textId="77777777" w:rsidR="00164AA8" w:rsidRPr="000C40B3" w:rsidRDefault="00164AA8" w:rsidP="00D017FF">
            <w:pPr>
              <w:jc w:val="center"/>
              <w:rPr>
                <w:sz w:val="24"/>
                <w:szCs w:val="24"/>
              </w:rPr>
            </w:pPr>
            <w:r w:rsidRPr="000C40B3">
              <w:rPr>
                <w:sz w:val="24"/>
                <w:szCs w:val="24"/>
              </w:rPr>
              <w:t>50</w:t>
            </w:r>
          </w:p>
        </w:tc>
        <w:tc>
          <w:tcPr>
            <w:tcW w:w="1274" w:type="dxa"/>
          </w:tcPr>
          <w:p w14:paraId="54C7FE66" w14:textId="77777777" w:rsidR="00164AA8" w:rsidRPr="000C40B3" w:rsidRDefault="00164AA8" w:rsidP="00D017FF">
            <w:pPr>
              <w:jc w:val="center"/>
              <w:rPr>
                <w:sz w:val="24"/>
                <w:szCs w:val="24"/>
              </w:rPr>
            </w:pPr>
            <w:r w:rsidRPr="000C40B3">
              <w:rPr>
                <w:sz w:val="24"/>
                <w:szCs w:val="24"/>
              </w:rPr>
              <w:t>2,5</w:t>
            </w:r>
          </w:p>
        </w:tc>
        <w:tc>
          <w:tcPr>
            <w:tcW w:w="1274" w:type="dxa"/>
          </w:tcPr>
          <w:p w14:paraId="17777A5B" w14:textId="77777777" w:rsidR="00164AA8" w:rsidRPr="000C40B3" w:rsidRDefault="00164AA8" w:rsidP="00D017FF">
            <w:pPr>
              <w:jc w:val="center"/>
              <w:rPr>
                <w:sz w:val="24"/>
                <w:szCs w:val="24"/>
              </w:rPr>
            </w:pPr>
            <w:r w:rsidRPr="000C40B3">
              <w:rPr>
                <w:sz w:val="24"/>
                <w:szCs w:val="24"/>
              </w:rPr>
              <w:t>0,15</w:t>
            </w:r>
          </w:p>
        </w:tc>
      </w:tr>
      <w:tr w:rsidR="00164AA8" w:rsidRPr="00227760" w14:paraId="00273E94" w14:textId="77777777" w:rsidTr="00BA0D13">
        <w:tc>
          <w:tcPr>
            <w:tcW w:w="563" w:type="dxa"/>
          </w:tcPr>
          <w:p w14:paraId="04F85A34"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638919A1" w14:textId="3EA12AED" w:rsidR="00164AA8" w:rsidRPr="000C40B3" w:rsidRDefault="00164AA8" w:rsidP="00227760">
            <w:pPr>
              <w:jc w:val="both"/>
              <w:rPr>
                <w:sz w:val="24"/>
                <w:szCs w:val="24"/>
              </w:rPr>
            </w:pPr>
            <w:r w:rsidRPr="000C40B3">
              <w:rPr>
                <w:sz w:val="24"/>
                <w:szCs w:val="24"/>
              </w:rPr>
              <w:t>Банковская и страховая деятельность (код 4.5)</w:t>
            </w:r>
          </w:p>
        </w:tc>
        <w:tc>
          <w:tcPr>
            <w:tcW w:w="1556" w:type="dxa"/>
            <w:vMerge/>
          </w:tcPr>
          <w:p w14:paraId="1DA92236" w14:textId="77777777" w:rsidR="00164AA8" w:rsidRPr="000C40B3" w:rsidRDefault="00164AA8" w:rsidP="00D017FF">
            <w:pPr>
              <w:jc w:val="center"/>
              <w:rPr>
                <w:sz w:val="24"/>
                <w:szCs w:val="24"/>
              </w:rPr>
            </w:pPr>
          </w:p>
        </w:tc>
        <w:tc>
          <w:tcPr>
            <w:tcW w:w="1138" w:type="dxa"/>
          </w:tcPr>
          <w:p w14:paraId="7C923A98" w14:textId="2F48CE19" w:rsidR="00164AA8" w:rsidRPr="000C40B3" w:rsidRDefault="00F656A2" w:rsidP="00D017FF">
            <w:pPr>
              <w:jc w:val="center"/>
              <w:rPr>
                <w:sz w:val="24"/>
                <w:szCs w:val="24"/>
              </w:rPr>
            </w:pPr>
            <w:r w:rsidRPr="000C40B3">
              <w:rPr>
                <w:sz w:val="24"/>
                <w:szCs w:val="24"/>
              </w:rPr>
              <w:t>2,8</w:t>
            </w:r>
          </w:p>
        </w:tc>
        <w:tc>
          <w:tcPr>
            <w:tcW w:w="1134" w:type="dxa"/>
          </w:tcPr>
          <w:p w14:paraId="10DED647" w14:textId="77777777" w:rsidR="00164AA8" w:rsidRPr="000C40B3" w:rsidRDefault="00164AA8" w:rsidP="00D017FF">
            <w:pPr>
              <w:jc w:val="center"/>
              <w:rPr>
                <w:sz w:val="24"/>
                <w:szCs w:val="24"/>
              </w:rPr>
            </w:pPr>
            <w:r w:rsidRPr="000C40B3">
              <w:rPr>
                <w:sz w:val="24"/>
                <w:szCs w:val="24"/>
              </w:rPr>
              <w:t>-</w:t>
            </w:r>
          </w:p>
        </w:tc>
        <w:tc>
          <w:tcPr>
            <w:tcW w:w="1279" w:type="dxa"/>
          </w:tcPr>
          <w:p w14:paraId="4FCF1B6A" w14:textId="77777777" w:rsidR="00164AA8" w:rsidRPr="000C40B3" w:rsidRDefault="00164AA8" w:rsidP="00D017FF">
            <w:pPr>
              <w:jc w:val="center"/>
              <w:rPr>
                <w:sz w:val="24"/>
                <w:szCs w:val="24"/>
              </w:rPr>
            </w:pPr>
            <w:r w:rsidRPr="000C40B3">
              <w:rPr>
                <w:sz w:val="24"/>
                <w:szCs w:val="24"/>
              </w:rPr>
              <w:t>-</w:t>
            </w:r>
          </w:p>
        </w:tc>
        <w:tc>
          <w:tcPr>
            <w:tcW w:w="1274" w:type="dxa"/>
          </w:tcPr>
          <w:p w14:paraId="575B7F22" w14:textId="77777777" w:rsidR="00164AA8" w:rsidRPr="000C40B3" w:rsidRDefault="00164AA8" w:rsidP="00D017FF">
            <w:pPr>
              <w:jc w:val="center"/>
              <w:rPr>
                <w:sz w:val="24"/>
                <w:szCs w:val="24"/>
              </w:rPr>
            </w:pPr>
            <w:r w:rsidRPr="000C40B3">
              <w:rPr>
                <w:sz w:val="24"/>
                <w:szCs w:val="24"/>
              </w:rPr>
              <w:t>-</w:t>
            </w:r>
          </w:p>
        </w:tc>
        <w:tc>
          <w:tcPr>
            <w:tcW w:w="1274" w:type="dxa"/>
          </w:tcPr>
          <w:p w14:paraId="6C291C15" w14:textId="77777777" w:rsidR="00164AA8" w:rsidRPr="000C40B3" w:rsidRDefault="00164AA8" w:rsidP="00D017FF">
            <w:pPr>
              <w:jc w:val="center"/>
              <w:rPr>
                <w:sz w:val="24"/>
                <w:szCs w:val="24"/>
              </w:rPr>
            </w:pPr>
            <w:r w:rsidRPr="000C40B3">
              <w:rPr>
                <w:sz w:val="24"/>
                <w:szCs w:val="24"/>
              </w:rPr>
              <w:t>0,15</w:t>
            </w:r>
          </w:p>
        </w:tc>
      </w:tr>
      <w:tr w:rsidR="00164AA8" w:rsidRPr="00227760" w14:paraId="4CEAB9F6" w14:textId="77777777" w:rsidTr="00BA0D13">
        <w:tc>
          <w:tcPr>
            <w:tcW w:w="563" w:type="dxa"/>
          </w:tcPr>
          <w:p w14:paraId="7C986B6F"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0A5F9AD2" w14:textId="46F31117" w:rsidR="00164AA8" w:rsidRPr="000C40B3" w:rsidRDefault="00164AA8" w:rsidP="00227760">
            <w:pPr>
              <w:jc w:val="both"/>
              <w:rPr>
                <w:sz w:val="24"/>
                <w:szCs w:val="24"/>
              </w:rPr>
            </w:pPr>
            <w:r w:rsidRPr="000C40B3">
              <w:rPr>
                <w:sz w:val="24"/>
                <w:szCs w:val="24"/>
              </w:rPr>
              <w:t>Общественное питание (код 4.6)</w:t>
            </w:r>
          </w:p>
        </w:tc>
        <w:tc>
          <w:tcPr>
            <w:tcW w:w="1556" w:type="dxa"/>
            <w:vMerge/>
          </w:tcPr>
          <w:p w14:paraId="10C3226A" w14:textId="77777777" w:rsidR="00164AA8" w:rsidRPr="000C40B3" w:rsidRDefault="00164AA8" w:rsidP="00D017FF">
            <w:pPr>
              <w:jc w:val="center"/>
              <w:rPr>
                <w:sz w:val="24"/>
                <w:szCs w:val="24"/>
              </w:rPr>
            </w:pPr>
          </w:p>
        </w:tc>
        <w:tc>
          <w:tcPr>
            <w:tcW w:w="1138" w:type="dxa"/>
          </w:tcPr>
          <w:p w14:paraId="290BF1DC" w14:textId="7882EB5A" w:rsidR="00164AA8" w:rsidRPr="000C40B3" w:rsidRDefault="00F656A2" w:rsidP="00D017FF">
            <w:pPr>
              <w:jc w:val="center"/>
              <w:rPr>
                <w:sz w:val="24"/>
                <w:szCs w:val="24"/>
              </w:rPr>
            </w:pPr>
            <w:r w:rsidRPr="000C40B3">
              <w:rPr>
                <w:sz w:val="24"/>
                <w:szCs w:val="24"/>
              </w:rPr>
              <w:t>2,8</w:t>
            </w:r>
          </w:p>
        </w:tc>
        <w:tc>
          <w:tcPr>
            <w:tcW w:w="1134" w:type="dxa"/>
          </w:tcPr>
          <w:p w14:paraId="4A4A44FC" w14:textId="2CA6988D" w:rsidR="00164AA8" w:rsidRPr="000C40B3" w:rsidRDefault="00A23E3C" w:rsidP="00D017FF">
            <w:pPr>
              <w:jc w:val="center"/>
              <w:rPr>
                <w:sz w:val="24"/>
                <w:szCs w:val="24"/>
              </w:rPr>
            </w:pPr>
            <w:r w:rsidRPr="000C40B3">
              <w:rPr>
                <w:sz w:val="24"/>
                <w:szCs w:val="24"/>
              </w:rPr>
              <w:t>-</w:t>
            </w:r>
          </w:p>
        </w:tc>
        <w:tc>
          <w:tcPr>
            <w:tcW w:w="1279" w:type="dxa"/>
          </w:tcPr>
          <w:p w14:paraId="1E455D01" w14:textId="7195B932" w:rsidR="00164AA8" w:rsidRPr="000C40B3" w:rsidRDefault="00A23E3C" w:rsidP="00D017FF">
            <w:pPr>
              <w:jc w:val="center"/>
              <w:rPr>
                <w:sz w:val="24"/>
                <w:szCs w:val="24"/>
              </w:rPr>
            </w:pPr>
            <w:r w:rsidRPr="000C40B3">
              <w:rPr>
                <w:sz w:val="24"/>
                <w:szCs w:val="24"/>
              </w:rPr>
              <w:t>-</w:t>
            </w:r>
          </w:p>
        </w:tc>
        <w:tc>
          <w:tcPr>
            <w:tcW w:w="1274" w:type="dxa"/>
          </w:tcPr>
          <w:p w14:paraId="660DA097" w14:textId="39FF7EEF" w:rsidR="00164AA8" w:rsidRPr="000C40B3" w:rsidRDefault="00A23E3C" w:rsidP="00D017FF">
            <w:pPr>
              <w:jc w:val="center"/>
              <w:rPr>
                <w:sz w:val="24"/>
                <w:szCs w:val="24"/>
              </w:rPr>
            </w:pPr>
            <w:r w:rsidRPr="000C40B3">
              <w:rPr>
                <w:sz w:val="24"/>
                <w:szCs w:val="24"/>
              </w:rPr>
              <w:t>-</w:t>
            </w:r>
          </w:p>
        </w:tc>
        <w:tc>
          <w:tcPr>
            <w:tcW w:w="1274" w:type="dxa"/>
          </w:tcPr>
          <w:p w14:paraId="33D6A7A8" w14:textId="77777777" w:rsidR="00164AA8" w:rsidRPr="000C40B3" w:rsidRDefault="00164AA8" w:rsidP="00D017FF">
            <w:pPr>
              <w:jc w:val="center"/>
              <w:rPr>
                <w:sz w:val="24"/>
                <w:szCs w:val="24"/>
              </w:rPr>
            </w:pPr>
            <w:r w:rsidRPr="000C40B3">
              <w:rPr>
                <w:sz w:val="24"/>
                <w:szCs w:val="24"/>
              </w:rPr>
              <w:t>0,15</w:t>
            </w:r>
          </w:p>
        </w:tc>
      </w:tr>
      <w:tr w:rsidR="00164AA8" w:rsidRPr="00227760" w14:paraId="421AC93E" w14:textId="77777777" w:rsidTr="00BA0D13">
        <w:tc>
          <w:tcPr>
            <w:tcW w:w="563" w:type="dxa"/>
          </w:tcPr>
          <w:p w14:paraId="63ECFBB7"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24B7C2DB" w14:textId="02F0E181" w:rsidR="00164AA8" w:rsidRPr="000C40B3" w:rsidRDefault="00164AA8" w:rsidP="00227760">
            <w:pPr>
              <w:jc w:val="both"/>
              <w:rPr>
                <w:sz w:val="24"/>
                <w:szCs w:val="24"/>
              </w:rPr>
            </w:pPr>
            <w:r w:rsidRPr="000C40B3">
              <w:rPr>
                <w:sz w:val="24"/>
                <w:szCs w:val="24"/>
              </w:rPr>
              <w:t>Гостиничное обслуживание (код 4.7)</w:t>
            </w:r>
          </w:p>
        </w:tc>
        <w:tc>
          <w:tcPr>
            <w:tcW w:w="1556" w:type="dxa"/>
            <w:vMerge/>
          </w:tcPr>
          <w:p w14:paraId="38BB1A9C" w14:textId="77777777" w:rsidR="00164AA8" w:rsidRPr="000C40B3" w:rsidRDefault="00164AA8" w:rsidP="00D017FF">
            <w:pPr>
              <w:jc w:val="center"/>
              <w:rPr>
                <w:sz w:val="24"/>
                <w:szCs w:val="24"/>
              </w:rPr>
            </w:pPr>
          </w:p>
        </w:tc>
        <w:tc>
          <w:tcPr>
            <w:tcW w:w="1138" w:type="dxa"/>
          </w:tcPr>
          <w:p w14:paraId="7CF89E59" w14:textId="7D185CF4" w:rsidR="00164AA8" w:rsidRPr="000C40B3" w:rsidRDefault="00F656A2" w:rsidP="00D017FF">
            <w:pPr>
              <w:jc w:val="center"/>
              <w:rPr>
                <w:sz w:val="24"/>
                <w:szCs w:val="24"/>
              </w:rPr>
            </w:pPr>
            <w:r w:rsidRPr="000C40B3">
              <w:rPr>
                <w:sz w:val="24"/>
                <w:szCs w:val="24"/>
              </w:rPr>
              <w:t>2,8</w:t>
            </w:r>
          </w:p>
        </w:tc>
        <w:tc>
          <w:tcPr>
            <w:tcW w:w="1134" w:type="dxa"/>
          </w:tcPr>
          <w:p w14:paraId="68DFA7B4" w14:textId="5DC1BD2F" w:rsidR="00164AA8" w:rsidRPr="000C40B3" w:rsidRDefault="00A23E3C" w:rsidP="00D017FF">
            <w:pPr>
              <w:jc w:val="center"/>
              <w:rPr>
                <w:sz w:val="24"/>
                <w:szCs w:val="24"/>
              </w:rPr>
            </w:pPr>
            <w:r w:rsidRPr="000C40B3">
              <w:rPr>
                <w:sz w:val="24"/>
                <w:szCs w:val="24"/>
              </w:rPr>
              <w:t>-</w:t>
            </w:r>
          </w:p>
        </w:tc>
        <w:tc>
          <w:tcPr>
            <w:tcW w:w="1279" w:type="dxa"/>
          </w:tcPr>
          <w:p w14:paraId="67318978" w14:textId="0E0D7A00" w:rsidR="00164AA8" w:rsidRPr="000C40B3" w:rsidRDefault="00A23E3C" w:rsidP="00D017FF">
            <w:pPr>
              <w:jc w:val="center"/>
              <w:rPr>
                <w:strike/>
                <w:sz w:val="24"/>
                <w:szCs w:val="24"/>
              </w:rPr>
            </w:pPr>
            <w:r w:rsidRPr="000C40B3">
              <w:rPr>
                <w:strike/>
                <w:sz w:val="24"/>
                <w:szCs w:val="24"/>
              </w:rPr>
              <w:t>-</w:t>
            </w:r>
          </w:p>
        </w:tc>
        <w:tc>
          <w:tcPr>
            <w:tcW w:w="1274" w:type="dxa"/>
          </w:tcPr>
          <w:p w14:paraId="72739BB4" w14:textId="565EC3AD" w:rsidR="00164AA8" w:rsidRPr="000C40B3" w:rsidRDefault="00A23E3C" w:rsidP="00D017FF">
            <w:pPr>
              <w:jc w:val="center"/>
              <w:rPr>
                <w:sz w:val="24"/>
                <w:szCs w:val="24"/>
              </w:rPr>
            </w:pPr>
            <w:r w:rsidRPr="000C40B3">
              <w:rPr>
                <w:sz w:val="24"/>
                <w:szCs w:val="24"/>
              </w:rPr>
              <w:t>-</w:t>
            </w:r>
          </w:p>
        </w:tc>
        <w:tc>
          <w:tcPr>
            <w:tcW w:w="1274" w:type="dxa"/>
          </w:tcPr>
          <w:p w14:paraId="582943CC" w14:textId="77777777" w:rsidR="00164AA8" w:rsidRPr="000C40B3" w:rsidRDefault="00164AA8" w:rsidP="00D017FF">
            <w:pPr>
              <w:jc w:val="center"/>
              <w:rPr>
                <w:sz w:val="24"/>
                <w:szCs w:val="24"/>
              </w:rPr>
            </w:pPr>
            <w:r w:rsidRPr="000C40B3">
              <w:rPr>
                <w:sz w:val="24"/>
                <w:szCs w:val="24"/>
              </w:rPr>
              <w:t>0,15</w:t>
            </w:r>
          </w:p>
        </w:tc>
      </w:tr>
      <w:tr w:rsidR="00164AA8" w:rsidRPr="00227760" w14:paraId="32CB1E06" w14:textId="77777777" w:rsidTr="00BA0D13">
        <w:tc>
          <w:tcPr>
            <w:tcW w:w="563" w:type="dxa"/>
          </w:tcPr>
          <w:p w14:paraId="18A72B17"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30543361" w14:textId="00F5F90A" w:rsidR="00164AA8" w:rsidRPr="000C40B3" w:rsidRDefault="00164AA8" w:rsidP="00227760">
            <w:pPr>
              <w:jc w:val="both"/>
              <w:rPr>
                <w:sz w:val="24"/>
                <w:szCs w:val="24"/>
              </w:rPr>
            </w:pPr>
            <w:r w:rsidRPr="000C40B3">
              <w:rPr>
                <w:sz w:val="24"/>
                <w:szCs w:val="24"/>
              </w:rPr>
              <w:t>Развлекательные мероприятия (код 4.8.1)</w:t>
            </w:r>
          </w:p>
        </w:tc>
        <w:tc>
          <w:tcPr>
            <w:tcW w:w="1556" w:type="dxa"/>
            <w:vMerge/>
          </w:tcPr>
          <w:p w14:paraId="2943E715" w14:textId="77777777" w:rsidR="00164AA8" w:rsidRPr="000C40B3" w:rsidRDefault="00164AA8" w:rsidP="00D017FF">
            <w:pPr>
              <w:jc w:val="center"/>
              <w:rPr>
                <w:sz w:val="24"/>
                <w:szCs w:val="24"/>
              </w:rPr>
            </w:pPr>
          </w:p>
        </w:tc>
        <w:tc>
          <w:tcPr>
            <w:tcW w:w="1138" w:type="dxa"/>
          </w:tcPr>
          <w:p w14:paraId="2D04D81D" w14:textId="2FD159D6" w:rsidR="00164AA8" w:rsidRPr="000C40B3" w:rsidRDefault="00F656A2" w:rsidP="00D017FF">
            <w:pPr>
              <w:jc w:val="center"/>
              <w:rPr>
                <w:sz w:val="24"/>
                <w:szCs w:val="24"/>
              </w:rPr>
            </w:pPr>
            <w:r w:rsidRPr="000C40B3">
              <w:rPr>
                <w:sz w:val="24"/>
                <w:szCs w:val="24"/>
              </w:rPr>
              <w:t>2,8</w:t>
            </w:r>
          </w:p>
        </w:tc>
        <w:tc>
          <w:tcPr>
            <w:tcW w:w="1134" w:type="dxa"/>
          </w:tcPr>
          <w:p w14:paraId="2DE38EF4" w14:textId="77777777" w:rsidR="00164AA8" w:rsidRPr="000C40B3" w:rsidRDefault="00164AA8" w:rsidP="00D017FF">
            <w:pPr>
              <w:jc w:val="center"/>
              <w:rPr>
                <w:sz w:val="24"/>
                <w:szCs w:val="24"/>
              </w:rPr>
            </w:pPr>
            <w:r w:rsidRPr="000C40B3">
              <w:rPr>
                <w:sz w:val="24"/>
                <w:szCs w:val="24"/>
              </w:rPr>
              <w:t>-</w:t>
            </w:r>
          </w:p>
        </w:tc>
        <w:tc>
          <w:tcPr>
            <w:tcW w:w="1279" w:type="dxa"/>
          </w:tcPr>
          <w:p w14:paraId="0DEFE5E2" w14:textId="77777777" w:rsidR="00164AA8" w:rsidRPr="000C40B3" w:rsidRDefault="00164AA8" w:rsidP="00D017FF">
            <w:pPr>
              <w:jc w:val="center"/>
              <w:rPr>
                <w:sz w:val="24"/>
                <w:szCs w:val="24"/>
              </w:rPr>
            </w:pPr>
            <w:r w:rsidRPr="000C40B3">
              <w:rPr>
                <w:sz w:val="24"/>
                <w:szCs w:val="24"/>
              </w:rPr>
              <w:t>-</w:t>
            </w:r>
          </w:p>
        </w:tc>
        <w:tc>
          <w:tcPr>
            <w:tcW w:w="1274" w:type="dxa"/>
          </w:tcPr>
          <w:p w14:paraId="4752CE44" w14:textId="77777777" w:rsidR="00164AA8" w:rsidRPr="000C40B3" w:rsidRDefault="00164AA8" w:rsidP="00D017FF">
            <w:pPr>
              <w:jc w:val="center"/>
              <w:rPr>
                <w:sz w:val="24"/>
                <w:szCs w:val="24"/>
              </w:rPr>
            </w:pPr>
            <w:r w:rsidRPr="000C40B3">
              <w:rPr>
                <w:sz w:val="24"/>
                <w:szCs w:val="24"/>
              </w:rPr>
              <w:t>-</w:t>
            </w:r>
          </w:p>
        </w:tc>
        <w:tc>
          <w:tcPr>
            <w:tcW w:w="1274" w:type="dxa"/>
          </w:tcPr>
          <w:p w14:paraId="4EBFE543" w14:textId="77777777" w:rsidR="00164AA8" w:rsidRPr="000C40B3" w:rsidRDefault="00164AA8" w:rsidP="00D017FF">
            <w:pPr>
              <w:jc w:val="center"/>
              <w:rPr>
                <w:sz w:val="24"/>
                <w:szCs w:val="24"/>
              </w:rPr>
            </w:pPr>
            <w:r w:rsidRPr="000C40B3">
              <w:rPr>
                <w:sz w:val="24"/>
                <w:szCs w:val="24"/>
              </w:rPr>
              <w:t>0,15</w:t>
            </w:r>
          </w:p>
        </w:tc>
      </w:tr>
      <w:tr w:rsidR="00164AA8" w:rsidRPr="00227760" w14:paraId="0150FBA3" w14:textId="77777777" w:rsidTr="00BA0D13">
        <w:tc>
          <w:tcPr>
            <w:tcW w:w="563" w:type="dxa"/>
          </w:tcPr>
          <w:p w14:paraId="354B8820"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1EC78D6D" w14:textId="521B637C" w:rsidR="00164AA8" w:rsidRPr="000C40B3" w:rsidRDefault="00164AA8" w:rsidP="00227760">
            <w:pPr>
              <w:jc w:val="both"/>
              <w:rPr>
                <w:sz w:val="24"/>
                <w:szCs w:val="24"/>
              </w:rPr>
            </w:pPr>
            <w:proofErr w:type="spellStart"/>
            <w:r w:rsidRPr="000C40B3">
              <w:rPr>
                <w:sz w:val="24"/>
                <w:szCs w:val="24"/>
              </w:rPr>
              <w:t>Выставочно</w:t>
            </w:r>
            <w:proofErr w:type="spellEnd"/>
            <w:r w:rsidRPr="000C40B3">
              <w:rPr>
                <w:sz w:val="24"/>
                <w:szCs w:val="24"/>
              </w:rPr>
              <w:t>-ярмарочная деятельность (код 4.10)</w:t>
            </w:r>
          </w:p>
        </w:tc>
        <w:tc>
          <w:tcPr>
            <w:tcW w:w="1556" w:type="dxa"/>
            <w:vMerge/>
          </w:tcPr>
          <w:p w14:paraId="688960CB" w14:textId="77777777" w:rsidR="00164AA8" w:rsidRPr="000C40B3" w:rsidRDefault="00164AA8" w:rsidP="00D017FF">
            <w:pPr>
              <w:jc w:val="center"/>
              <w:rPr>
                <w:sz w:val="24"/>
                <w:szCs w:val="24"/>
              </w:rPr>
            </w:pPr>
          </w:p>
        </w:tc>
        <w:tc>
          <w:tcPr>
            <w:tcW w:w="1138" w:type="dxa"/>
          </w:tcPr>
          <w:p w14:paraId="79532F8C" w14:textId="77777777" w:rsidR="00164AA8" w:rsidRPr="000C40B3" w:rsidRDefault="00164AA8" w:rsidP="00D017FF">
            <w:pPr>
              <w:jc w:val="center"/>
              <w:rPr>
                <w:sz w:val="24"/>
                <w:szCs w:val="24"/>
              </w:rPr>
            </w:pPr>
            <w:r w:rsidRPr="000C40B3">
              <w:rPr>
                <w:sz w:val="24"/>
                <w:szCs w:val="24"/>
              </w:rPr>
              <w:t>-</w:t>
            </w:r>
          </w:p>
        </w:tc>
        <w:tc>
          <w:tcPr>
            <w:tcW w:w="1134" w:type="dxa"/>
          </w:tcPr>
          <w:p w14:paraId="07540BF8" w14:textId="77777777" w:rsidR="00164AA8" w:rsidRPr="000C40B3" w:rsidRDefault="00164AA8" w:rsidP="00D017FF">
            <w:pPr>
              <w:jc w:val="center"/>
              <w:rPr>
                <w:sz w:val="24"/>
                <w:szCs w:val="24"/>
              </w:rPr>
            </w:pPr>
            <w:r w:rsidRPr="000C40B3">
              <w:rPr>
                <w:sz w:val="24"/>
                <w:szCs w:val="24"/>
              </w:rPr>
              <w:t>-</w:t>
            </w:r>
          </w:p>
        </w:tc>
        <w:tc>
          <w:tcPr>
            <w:tcW w:w="1279" w:type="dxa"/>
          </w:tcPr>
          <w:p w14:paraId="3E5BD12E" w14:textId="77777777" w:rsidR="00164AA8" w:rsidRPr="000C40B3" w:rsidRDefault="00164AA8" w:rsidP="00D017FF">
            <w:pPr>
              <w:jc w:val="center"/>
              <w:rPr>
                <w:sz w:val="24"/>
                <w:szCs w:val="24"/>
              </w:rPr>
            </w:pPr>
            <w:r w:rsidRPr="000C40B3">
              <w:rPr>
                <w:sz w:val="24"/>
                <w:szCs w:val="24"/>
              </w:rPr>
              <w:t>-</w:t>
            </w:r>
          </w:p>
        </w:tc>
        <w:tc>
          <w:tcPr>
            <w:tcW w:w="1274" w:type="dxa"/>
          </w:tcPr>
          <w:p w14:paraId="6374B25E" w14:textId="77777777" w:rsidR="00164AA8" w:rsidRPr="000C40B3" w:rsidRDefault="00164AA8" w:rsidP="00D017FF">
            <w:pPr>
              <w:jc w:val="center"/>
              <w:rPr>
                <w:sz w:val="24"/>
                <w:szCs w:val="24"/>
              </w:rPr>
            </w:pPr>
            <w:r w:rsidRPr="000C40B3">
              <w:rPr>
                <w:sz w:val="24"/>
                <w:szCs w:val="24"/>
              </w:rPr>
              <w:t>-</w:t>
            </w:r>
          </w:p>
        </w:tc>
        <w:tc>
          <w:tcPr>
            <w:tcW w:w="1274" w:type="dxa"/>
          </w:tcPr>
          <w:p w14:paraId="0EEBA621" w14:textId="77777777" w:rsidR="00164AA8" w:rsidRPr="000C40B3" w:rsidRDefault="00164AA8" w:rsidP="00D017FF">
            <w:pPr>
              <w:jc w:val="center"/>
              <w:rPr>
                <w:sz w:val="24"/>
                <w:szCs w:val="24"/>
              </w:rPr>
            </w:pPr>
            <w:r w:rsidRPr="000C40B3">
              <w:rPr>
                <w:sz w:val="24"/>
                <w:szCs w:val="24"/>
              </w:rPr>
              <w:t>0,15</w:t>
            </w:r>
          </w:p>
        </w:tc>
      </w:tr>
      <w:tr w:rsidR="00164AA8" w:rsidRPr="00227760" w14:paraId="2C2BEF6E" w14:textId="77777777" w:rsidTr="00BA0D13">
        <w:tc>
          <w:tcPr>
            <w:tcW w:w="563" w:type="dxa"/>
          </w:tcPr>
          <w:p w14:paraId="1AD23FCF"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418A2687" w14:textId="7EDE906D" w:rsidR="00164AA8" w:rsidRPr="000C40B3" w:rsidRDefault="00164AA8" w:rsidP="00227760">
            <w:pPr>
              <w:jc w:val="both"/>
              <w:rPr>
                <w:sz w:val="24"/>
                <w:szCs w:val="24"/>
              </w:rPr>
            </w:pPr>
            <w:r w:rsidRPr="000C40B3">
              <w:rPr>
                <w:sz w:val="24"/>
                <w:szCs w:val="24"/>
              </w:rPr>
              <w:t>Обеспечение спортивно-зрелищных мероприятий (код 5.1.1)</w:t>
            </w:r>
          </w:p>
        </w:tc>
        <w:tc>
          <w:tcPr>
            <w:tcW w:w="1556" w:type="dxa"/>
            <w:vMerge/>
          </w:tcPr>
          <w:p w14:paraId="6BF4E338" w14:textId="77777777" w:rsidR="00164AA8" w:rsidRPr="000C40B3" w:rsidRDefault="00164AA8" w:rsidP="00D017FF">
            <w:pPr>
              <w:jc w:val="center"/>
              <w:rPr>
                <w:sz w:val="24"/>
                <w:szCs w:val="24"/>
              </w:rPr>
            </w:pPr>
          </w:p>
        </w:tc>
        <w:tc>
          <w:tcPr>
            <w:tcW w:w="1138" w:type="dxa"/>
          </w:tcPr>
          <w:p w14:paraId="2CBDB928" w14:textId="77777777" w:rsidR="00164AA8" w:rsidRPr="000C40B3" w:rsidRDefault="00164AA8" w:rsidP="00D017FF">
            <w:pPr>
              <w:jc w:val="center"/>
              <w:rPr>
                <w:sz w:val="24"/>
                <w:szCs w:val="24"/>
              </w:rPr>
            </w:pPr>
            <w:r w:rsidRPr="000C40B3">
              <w:rPr>
                <w:sz w:val="24"/>
                <w:szCs w:val="24"/>
              </w:rPr>
              <w:t>-</w:t>
            </w:r>
          </w:p>
        </w:tc>
        <w:tc>
          <w:tcPr>
            <w:tcW w:w="1134" w:type="dxa"/>
          </w:tcPr>
          <w:p w14:paraId="0574F6E5" w14:textId="77777777" w:rsidR="00164AA8" w:rsidRPr="000C40B3" w:rsidRDefault="00164AA8" w:rsidP="00D017FF">
            <w:pPr>
              <w:jc w:val="center"/>
              <w:rPr>
                <w:sz w:val="24"/>
                <w:szCs w:val="24"/>
              </w:rPr>
            </w:pPr>
            <w:r w:rsidRPr="000C40B3">
              <w:rPr>
                <w:sz w:val="24"/>
                <w:szCs w:val="24"/>
              </w:rPr>
              <w:t>-</w:t>
            </w:r>
          </w:p>
        </w:tc>
        <w:tc>
          <w:tcPr>
            <w:tcW w:w="1279" w:type="dxa"/>
          </w:tcPr>
          <w:p w14:paraId="73306DFB" w14:textId="77777777" w:rsidR="00164AA8" w:rsidRPr="000C40B3" w:rsidRDefault="00164AA8" w:rsidP="00D017FF">
            <w:pPr>
              <w:jc w:val="center"/>
              <w:rPr>
                <w:sz w:val="24"/>
                <w:szCs w:val="24"/>
              </w:rPr>
            </w:pPr>
            <w:r w:rsidRPr="000C40B3">
              <w:rPr>
                <w:sz w:val="24"/>
                <w:szCs w:val="24"/>
              </w:rPr>
              <w:t>-</w:t>
            </w:r>
          </w:p>
        </w:tc>
        <w:tc>
          <w:tcPr>
            <w:tcW w:w="1274" w:type="dxa"/>
          </w:tcPr>
          <w:p w14:paraId="23F81844" w14:textId="77777777" w:rsidR="00164AA8" w:rsidRPr="000C40B3" w:rsidRDefault="00164AA8" w:rsidP="00D017FF">
            <w:pPr>
              <w:jc w:val="center"/>
              <w:rPr>
                <w:sz w:val="24"/>
                <w:szCs w:val="24"/>
              </w:rPr>
            </w:pPr>
            <w:r w:rsidRPr="000C40B3">
              <w:rPr>
                <w:sz w:val="24"/>
                <w:szCs w:val="24"/>
              </w:rPr>
              <w:t>-</w:t>
            </w:r>
          </w:p>
        </w:tc>
        <w:tc>
          <w:tcPr>
            <w:tcW w:w="1274" w:type="dxa"/>
          </w:tcPr>
          <w:p w14:paraId="7FC7B9B2" w14:textId="77777777" w:rsidR="00164AA8" w:rsidRPr="000C40B3" w:rsidRDefault="00164AA8" w:rsidP="00D017FF">
            <w:pPr>
              <w:jc w:val="center"/>
              <w:rPr>
                <w:sz w:val="24"/>
                <w:szCs w:val="24"/>
              </w:rPr>
            </w:pPr>
            <w:r w:rsidRPr="000C40B3">
              <w:rPr>
                <w:sz w:val="24"/>
                <w:szCs w:val="24"/>
              </w:rPr>
              <w:t>0,15</w:t>
            </w:r>
          </w:p>
        </w:tc>
      </w:tr>
      <w:tr w:rsidR="00164AA8" w:rsidRPr="00227760" w14:paraId="6F89FC8E" w14:textId="77777777" w:rsidTr="00BA0D13">
        <w:tc>
          <w:tcPr>
            <w:tcW w:w="563" w:type="dxa"/>
          </w:tcPr>
          <w:p w14:paraId="2C8D1BEA"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3C74A864" w14:textId="77777777" w:rsidR="00164AA8" w:rsidRPr="000C40B3" w:rsidRDefault="00164AA8" w:rsidP="00227760">
            <w:pPr>
              <w:jc w:val="both"/>
              <w:rPr>
                <w:sz w:val="24"/>
                <w:szCs w:val="24"/>
              </w:rPr>
            </w:pPr>
            <w:bookmarkStart w:id="3" w:name="_Hlk147154152"/>
            <w:r w:rsidRPr="000C40B3">
              <w:rPr>
                <w:sz w:val="24"/>
                <w:szCs w:val="24"/>
                <w:shd w:val="clear" w:color="auto" w:fill="FFFFFF"/>
              </w:rPr>
              <w:t>Обеспечение занятий спортом в помещениях</w:t>
            </w:r>
            <w:bookmarkEnd w:id="3"/>
            <w:r w:rsidRPr="000C40B3">
              <w:rPr>
                <w:sz w:val="24"/>
                <w:szCs w:val="24"/>
                <w:shd w:val="clear" w:color="auto" w:fill="FFFFFF"/>
              </w:rPr>
              <w:t xml:space="preserve"> (код 5.1.2)</w:t>
            </w:r>
          </w:p>
        </w:tc>
        <w:tc>
          <w:tcPr>
            <w:tcW w:w="1556" w:type="dxa"/>
            <w:vMerge/>
          </w:tcPr>
          <w:p w14:paraId="626CC9A3" w14:textId="77777777" w:rsidR="00164AA8" w:rsidRPr="000C40B3" w:rsidRDefault="00164AA8" w:rsidP="00D017FF">
            <w:pPr>
              <w:jc w:val="center"/>
              <w:rPr>
                <w:sz w:val="24"/>
                <w:szCs w:val="24"/>
              </w:rPr>
            </w:pPr>
          </w:p>
        </w:tc>
        <w:tc>
          <w:tcPr>
            <w:tcW w:w="1138" w:type="dxa"/>
          </w:tcPr>
          <w:p w14:paraId="02804CBB" w14:textId="77777777" w:rsidR="00164AA8" w:rsidRPr="000C40B3" w:rsidRDefault="00164AA8" w:rsidP="00D017FF">
            <w:pPr>
              <w:jc w:val="center"/>
              <w:rPr>
                <w:sz w:val="24"/>
                <w:szCs w:val="24"/>
              </w:rPr>
            </w:pPr>
            <w:r w:rsidRPr="000C40B3">
              <w:rPr>
                <w:sz w:val="24"/>
                <w:szCs w:val="24"/>
              </w:rPr>
              <w:t>-</w:t>
            </w:r>
          </w:p>
        </w:tc>
        <w:tc>
          <w:tcPr>
            <w:tcW w:w="1134" w:type="dxa"/>
          </w:tcPr>
          <w:p w14:paraId="0F0C6599" w14:textId="77777777" w:rsidR="00164AA8" w:rsidRPr="000C40B3" w:rsidRDefault="00164AA8" w:rsidP="00D017FF">
            <w:pPr>
              <w:jc w:val="center"/>
              <w:rPr>
                <w:sz w:val="24"/>
                <w:szCs w:val="24"/>
              </w:rPr>
            </w:pPr>
            <w:r w:rsidRPr="000C40B3">
              <w:rPr>
                <w:sz w:val="24"/>
                <w:szCs w:val="24"/>
              </w:rPr>
              <w:t>-</w:t>
            </w:r>
          </w:p>
        </w:tc>
        <w:tc>
          <w:tcPr>
            <w:tcW w:w="1279" w:type="dxa"/>
          </w:tcPr>
          <w:p w14:paraId="69A252E2" w14:textId="77777777" w:rsidR="00164AA8" w:rsidRPr="000C40B3" w:rsidRDefault="00164AA8" w:rsidP="00D017FF">
            <w:pPr>
              <w:jc w:val="center"/>
              <w:rPr>
                <w:sz w:val="24"/>
                <w:szCs w:val="24"/>
              </w:rPr>
            </w:pPr>
            <w:r w:rsidRPr="000C40B3">
              <w:rPr>
                <w:sz w:val="24"/>
                <w:szCs w:val="24"/>
              </w:rPr>
              <w:t>-</w:t>
            </w:r>
          </w:p>
        </w:tc>
        <w:tc>
          <w:tcPr>
            <w:tcW w:w="1274" w:type="dxa"/>
          </w:tcPr>
          <w:p w14:paraId="135290B4" w14:textId="77777777" w:rsidR="00164AA8" w:rsidRPr="000C40B3" w:rsidRDefault="00164AA8" w:rsidP="00D017FF">
            <w:pPr>
              <w:jc w:val="center"/>
              <w:rPr>
                <w:sz w:val="24"/>
                <w:szCs w:val="24"/>
              </w:rPr>
            </w:pPr>
            <w:r w:rsidRPr="000C40B3">
              <w:rPr>
                <w:sz w:val="24"/>
                <w:szCs w:val="24"/>
              </w:rPr>
              <w:t>-</w:t>
            </w:r>
          </w:p>
        </w:tc>
        <w:tc>
          <w:tcPr>
            <w:tcW w:w="1274" w:type="dxa"/>
          </w:tcPr>
          <w:p w14:paraId="618612BE" w14:textId="77777777" w:rsidR="00164AA8" w:rsidRPr="000C40B3" w:rsidRDefault="00164AA8" w:rsidP="00D017FF">
            <w:pPr>
              <w:jc w:val="center"/>
              <w:rPr>
                <w:sz w:val="24"/>
                <w:szCs w:val="24"/>
              </w:rPr>
            </w:pPr>
            <w:r w:rsidRPr="000C40B3">
              <w:rPr>
                <w:sz w:val="24"/>
                <w:szCs w:val="24"/>
              </w:rPr>
              <w:t>0,15</w:t>
            </w:r>
          </w:p>
        </w:tc>
      </w:tr>
      <w:tr w:rsidR="00164AA8" w:rsidRPr="00227760" w14:paraId="1ADAE9A6" w14:textId="77777777" w:rsidTr="00BA0D13">
        <w:tc>
          <w:tcPr>
            <w:tcW w:w="563" w:type="dxa"/>
          </w:tcPr>
          <w:p w14:paraId="1BAAC541"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015E1739" w14:textId="77777777" w:rsidR="00164AA8" w:rsidRPr="000C40B3" w:rsidRDefault="00164AA8" w:rsidP="00227760">
            <w:pPr>
              <w:jc w:val="both"/>
              <w:rPr>
                <w:sz w:val="24"/>
                <w:szCs w:val="24"/>
              </w:rPr>
            </w:pPr>
            <w:r w:rsidRPr="000C40B3">
              <w:rPr>
                <w:sz w:val="24"/>
                <w:szCs w:val="24"/>
              </w:rPr>
              <w:t>Хранение автотранспорта (код 2.7.1)</w:t>
            </w:r>
          </w:p>
        </w:tc>
        <w:tc>
          <w:tcPr>
            <w:tcW w:w="1556" w:type="dxa"/>
            <w:vMerge/>
          </w:tcPr>
          <w:p w14:paraId="11AD9990" w14:textId="77777777" w:rsidR="00164AA8" w:rsidRPr="000C40B3" w:rsidRDefault="00164AA8" w:rsidP="00D017FF">
            <w:pPr>
              <w:jc w:val="center"/>
              <w:rPr>
                <w:sz w:val="24"/>
                <w:szCs w:val="24"/>
              </w:rPr>
            </w:pPr>
          </w:p>
        </w:tc>
        <w:tc>
          <w:tcPr>
            <w:tcW w:w="1138" w:type="dxa"/>
          </w:tcPr>
          <w:p w14:paraId="4BE8D11A" w14:textId="77777777" w:rsidR="00164AA8" w:rsidRPr="000C40B3" w:rsidRDefault="00164AA8" w:rsidP="00D017FF">
            <w:pPr>
              <w:jc w:val="center"/>
              <w:rPr>
                <w:sz w:val="24"/>
                <w:szCs w:val="24"/>
              </w:rPr>
            </w:pPr>
            <w:r w:rsidRPr="000C40B3">
              <w:rPr>
                <w:sz w:val="24"/>
                <w:szCs w:val="24"/>
              </w:rPr>
              <w:t>-</w:t>
            </w:r>
          </w:p>
        </w:tc>
        <w:tc>
          <w:tcPr>
            <w:tcW w:w="1134" w:type="dxa"/>
          </w:tcPr>
          <w:p w14:paraId="3DAAA2BB" w14:textId="77777777" w:rsidR="00164AA8" w:rsidRPr="000C40B3" w:rsidRDefault="00164AA8" w:rsidP="00D017FF">
            <w:pPr>
              <w:jc w:val="center"/>
              <w:rPr>
                <w:sz w:val="24"/>
                <w:szCs w:val="24"/>
              </w:rPr>
            </w:pPr>
            <w:r w:rsidRPr="000C40B3">
              <w:rPr>
                <w:sz w:val="24"/>
                <w:szCs w:val="24"/>
              </w:rPr>
              <w:t>-</w:t>
            </w:r>
          </w:p>
        </w:tc>
        <w:tc>
          <w:tcPr>
            <w:tcW w:w="1279" w:type="dxa"/>
          </w:tcPr>
          <w:p w14:paraId="5631BEA4" w14:textId="77777777" w:rsidR="00164AA8" w:rsidRPr="000C40B3" w:rsidRDefault="00164AA8" w:rsidP="00D017FF">
            <w:pPr>
              <w:jc w:val="center"/>
              <w:rPr>
                <w:sz w:val="24"/>
                <w:szCs w:val="24"/>
              </w:rPr>
            </w:pPr>
            <w:r w:rsidRPr="000C40B3">
              <w:rPr>
                <w:sz w:val="24"/>
                <w:szCs w:val="24"/>
              </w:rPr>
              <w:t>-</w:t>
            </w:r>
          </w:p>
        </w:tc>
        <w:tc>
          <w:tcPr>
            <w:tcW w:w="1274" w:type="dxa"/>
          </w:tcPr>
          <w:p w14:paraId="4D6B8A32" w14:textId="77777777" w:rsidR="00164AA8" w:rsidRPr="000C40B3" w:rsidRDefault="00164AA8" w:rsidP="00D017FF">
            <w:pPr>
              <w:jc w:val="center"/>
              <w:rPr>
                <w:sz w:val="24"/>
                <w:szCs w:val="24"/>
              </w:rPr>
            </w:pPr>
            <w:r w:rsidRPr="000C40B3">
              <w:rPr>
                <w:sz w:val="24"/>
                <w:szCs w:val="24"/>
              </w:rPr>
              <w:t>-</w:t>
            </w:r>
          </w:p>
        </w:tc>
        <w:tc>
          <w:tcPr>
            <w:tcW w:w="1274" w:type="dxa"/>
          </w:tcPr>
          <w:p w14:paraId="31A17A3B" w14:textId="77777777" w:rsidR="00164AA8" w:rsidRPr="000C40B3" w:rsidRDefault="00164AA8" w:rsidP="00D017FF">
            <w:pPr>
              <w:jc w:val="center"/>
              <w:rPr>
                <w:sz w:val="24"/>
                <w:szCs w:val="24"/>
              </w:rPr>
            </w:pPr>
            <w:r w:rsidRPr="000C40B3">
              <w:rPr>
                <w:sz w:val="24"/>
                <w:szCs w:val="24"/>
              </w:rPr>
              <w:t>-</w:t>
            </w:r>
          </w:p>
        </w:tc>
      </w:tr>
      <w:tr w:rsidR="00164AA8" w:rsidRPr="00227760" w14:paraId="618A2C72" w14:textId="77777777" w:rsidTr="00BA0D13">
        <w:trPr>
          <w:trHeight w:val="680"/>
        </w:trPr>
        <w:tc>
          <w:tcPr>
            <w:tcW w:w="563" w:type="dxa"/>
          </w:tcPr>
          <w:p w14:paraId="5B425254"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09C1D6A0" w14:textId="3F745394" w:rsidR="00164AA8" w:rsidRPr="000C40B3" w:rsidRDefault="00164AA8" w:rsidP="00227760">
            <w:pPr>
              <w:jc w:val="both"/>
              <w:rPr>
                <w:sz w:val="24"/>
                <w:szCs w:val="24"/>
                <w:shd w:val="clear" w:color="auto" w:fill="FFFFFF"/>
              </w:rPr>
            </w:pPr>
            <w:r w:rsidRPr="000C40B3">
              <w:rPr>
                <w:sz w:val="24"/>
                <w:szCs w:val="24"/>
                <w:shd w:val="clear" w:color="auto" w:fill="FFFFFF"/>
              </w:rPr>
              <w:t>Оказание услуг связи (код 3.2.3)</w:t>
            </w:r>
          </w:p>
        </w:tc>
        <w:tc>
          <w:tcPr>
            <w:tcW w:w="1556" w:type="dxa"/>
            <w:vMerge/>
          </w:tcPr>
          <w:p w14:paraId="6C536CA6" w14:textId="77777777" w:rsidR="00164AA8" w:rsidRPr="000C40B3" w:rsidRDefault="00164AA8" w:rsidP="00D017FF">
            <w:pPr>
              <w:jc w:val="center"/>
              <w:rPr>
                <w:sz w:val="24"/>
                <w:szCs w:val="24"/>
              </w:rPr>
            </w:pPr>
          </w:p>
        </w:tc>
        <w:tc>
          <w:tcPr>
            <w:tcW w:w="1138" w:type="dxa"/>
          </w:tcPr>
          <w:p w14:paraId="577C02CE" w14:textId="77777777" w:rsidR="00164AA8" w:rsidRPr="000C40B3" w:rsidRDefault="00164AA8" w:rsidP="00D017FF">
            <w:pPr>
              <w:jc w:val="center"/>
              <w:rPr>
                <w:sz w:val="24"/>
                <w:szCs w:val="24"/>
              </w:rPr>
            </w:pPr>
            <w:r w:rsidRPr="000C40B3">
              <w:rPr>
                <w:sz w:val="24"/>
                <w:szCs w:val="24"/>
              </w:rPr>
              <w:t>-</w:t>
            </w:r>
          </w:p>
        </w:tc>
        <w:tc>
          <w:tcPr>
            <w:tcW w:w="1134" w:type="dxa"/>
          </w:tcPr>
          <w:p w14:paraId="4B848542" w14:textId="77777777" w:rsidR="00164AA8" w:rsidRPr="000C40B3" w:rsidRDefault="00164AA8" w:rsidP="00D017FF">
            <w:pPr>
              <w:jc w:val="center"/>
              <w:rPr>
                <w:sz w:val="24"/>
                <w:szCs w:val="24"/>
              </w:rPr>
            </w:pPr>
            <w:r w:rsidRPr="000C40B3">
              <w:rPr>
                <w:sz w:val="24"/>
                <w:szCs w:val="24"/>
              </w:rPr>
              <w:t>-</w:t>
            </w:r>
          </w:p>
        </w:tc>
        <w:tc>
          <w:tcPr>
            <w:tcW w:w="1279" w:type="dxa"/>
          </w:tcPr>
          <w:p w14:paraId="35F90873" w14:textId="77777777" w:rsidR="00164AA8" w:rsidRPr="000C40B3" w:rsidRDefault="00164AA8" w:rsidP="00D017FF">
            <w:pPr>
              <w:jc w:val="center"/>
              <w:rPr>
                <w:sz w:val="24"/>
                <w:szCs w:val="24"/>
              </w:rPr>
            </w:pPr>
            <w:r w:rsidRPr="000C40B3">
              <w:rPr>
                <w:sz w:val="24"/>
                <w:szCs w:val="24"/>
              </w:rPr>
              <w:t>-</w:t>
            </w:r>
          </w:p>
        </w:tc>
        <w:tc>
          <w:tcPr>
            <w:tcW w:w="1274" w:type="dxa"/>
          </w:tcPr>
          <w:p w14:paraId="2DC5E497" w14:textId="77777777" w:rsidR="00164AA8" w:rsidRPr="000C40B3" w:rsidRDefault="00164AA8" w:rsidP="00D017FF">
            <w:pPr>
              <w:jc w:val="center"/>
              <w:rPr>
                <w:sz w:val="24"/>
                <w:szCs w:val="24"/>
              </w:rPr>
            </w:pPr>
            <w:r w:rsidRPr="000C40B3">
              <w:rPr>
                <w:sz w:val="24"/>
                <w:szCs w:val="24"/>
              </w:rPr>
              <w:t>-</w:t>
            </w:r>
          </w:p>
        </w:tc>
        <w:tc>
          <w:tcPr>
            <w:tcW w:w="1274" w:type="dxa"/>
          </w:tcPr>
          <w:p w14:paraId="1BDF5345" w14:textId="77777777" w:rsidR="00164AA8" w:rsidRPr="000C40B3" w:rsidRDefault="00164AA8" w:rsidP="00D017FF">
            <w:pPr>
              <w:jc w:val="center"/>
              <w:rPr>
                <w:sz w:val="24"/>
                <w:szCs w:val="24"/>
              </w:rPr>
            </w:pPr>
            <w:r w:rsidRPr="000C40B3">
              <w:rPr>
                <w:sz w:val="24"/>
                <w:szCs w:val="24"/>
              </w:rPr>
              <w:t>0,15</w:t>
            </w:r>
          </w:p>
        </w:tc>
      </w:tr>
      <w:tr w:rsidR="00164AA8" w:rsidRPr="00227760" w14:paraId="693CE994" w14:textId="77777777" w:rsidTr="00BA0D13">
        <w:trPr>
          <w:trHeight w:val="623"/>
        </w:trPr>
        <w:tc>
          <w:tcPr>
            <w:tcW w:w="563" w:type="dxa"/>
          </w:tcPr>
          <w:p w14:paraId="0CD7FBF7"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2DE07D87" w14:textId="5236E5C5" w:rsidR="00164AA8" w:rsidRPr="000C40B3" w:rsidRDefault="00164AA8" w:rsidP="00227760">
            <w:pPr>
              <w:jc w:val="both"/>
              <w:rPr>
                <w:sz w:val="24"/>
                <w:szCs w:val="24"/>
                <w:shd w:val="clear" w:color="auto" w:fill="FFFFFF"/>
              </w:rPr>
            </w:pPr>
            <w:r w:rsidRPr="000C40B3">
              <w:rPr>
                <w:sz w:val="24"/>
                <w:szCs w:val="24"/>
                <w:shd w:val="clear" w:color="auto" w:fill="FFFFFF"/>
              </w:rPr>
              <w:t>Приюты для животных (код 3.10.2)</w:t>
            </w:r>
          </w:p>
        </w:tc>
        <w:tc>
          <w:tcPr>
            <w:tcW w:w="1556" w:type="dxa"/>
            <w:vMerge/>
          </w:tcPr>
          <w:p w14:paraId="183C7917" w14:textId="77777777" w:rsidR="00164AA8" w:rsidRPr="000C40B3" w:rsidRDefault="00164AA8" w:rsidP="00D017FF">
            <w:pPr>
              <w:jc w:val="center"/>
              <w:rPr>
                <w:sz w:val="24"/>
                <w:szCs w:val="24"/>
              </w:rPr>
            </w:pPr>
          </w:p>
        </w:tc>
        <w:tc>
          <w:tcPr>
            <w:tcW w:w="1138" w:type="dxa"/>
          </w:tcPr>
          <w:p w14:paraId="62FE210C" w14:textId="77777777" w:rsidR="00164AA8" w:rsidRPr="000C40B3" w:rsidRDefault="00164AA8" w:rsidP="00D017FF">
            <w:pPr>
              <w:jc w:val="center"/>
              <w:rPr>
                <w:sz w:val="24"/>
                <w:szCs w:val="24"/>
              </w:rPr>
            </w:pPr>
            <w:r w:rsidRPr="000C40B3">
              <w:rPr>
                <w:sz w:val="24"/>
                <w:szCs w:val="24"/>
              </w:rPr>
              <w:t>-</w:t>
            </w:r>
          </w:p>
        </w:tc>
        <w:tc>
          <w:tcPr>
            <w:tcW w:w="1134" w:type="dxa"/>
          </w:tcPr>
          <w:p w14:paraId="4A46C451" w14:textId="77777777" w:rsidR="00164AA8" w:rsidRPr="000C40B3" w:rsidRDefault="00164AA8" w:rsidP="00D017FF">
            <w:pPr>
              <w:jc w:val="center"/>
              <w:rPr>
                <w:sz w:val="24"/>
                <w:szCs w:val="24"/>
              </w:rPr>
            </w:pPr>
            <w:r w:rsidRPr="000C40B3">
              <w:rPr>
                <w:sz w:val="24"/>
                <w:szCs w:val="24"/>
              </w:rPr>
              <w:t>-</w:t>
            </w:r>
          </w:p>
        </w:tc>
        <w:tc>
          <w:tcPr>
            <w:tcW w:w="1279" w:type="dxa"/>
          </w:tcPr>
          <w:p w14:paraId="17E6340A" w14:textId="77777777" w:rsidR="00164AA8" w:rsidRPr="000C40B3" w:rsidRDefault="00164AA8" w:rsidP="00D017FF">
            <w:pPr>
              <w:jc w:val="center"/>
              <w:rPr>
                <w:sz w:val="24"/>
                <w:szCs w:val="24"/>
              </w:rPr>
            </w:pPr>
            <w:r w:rsidRPr="000C40B3">
              <w:rPr>
                <w:sz w:val="24"/>
                <w:szCs w:val="24"/>
              </w:rPr>
              <w:t>-</w:t>
            </w:r>
          </w:p>
        </w:tc>
        <w:tc>
          <w:tcPr>
            <w:tcW w:w="1274" w:type="dxa"/>
          </w:tcPr>
          <w:p w14:paraId="75672A96" w14:textId="77777777" w:rsidR="00164AA8" w:rsidRPr="000C40B3" w:rsidRDefault="00164AA8" w:rsidP="00D017FF">
            <w:pPr>
              <w:jc w:val="center"/>
              <w:rPr>
                <w:sz w:val="24"/>
                <w:szCs w:val="24"/>
              </w:rPr>
            </w:pPr>
            <w:r w:rsidRPr="000C40B3">
              <w:rPr>
                <w:sz w:val="24"/>
                <w:szCs w:val="24"/>
              </w:rPr>
              <w:t>-</w:t>
            </w:r>
          </w:p>
        </w:tc>
        <w:tc>
          <w:tcPr>
            <w:tcW w:w="1274" w:type="dxa"/>
          </w:tcPr>
          <w:p w14:paraId="11D9BD39" w14:textId="77777777" w:rsidR="00164AA8" w:rsidRPr="000C40B3" w:rsidRDefault="00164AA8" w:rsidP="00D017FF">
            <w:pPr>
              <w:jc w:val="center"/>
              <w:rPr>
                <w:sz w:val="24"/>
                <w:szCs w:val="24"/>
              </w:rPr>
            </w:pPr>
            <w:r w:rsidRPr="000C40B3">
              <w:rPr>
                <w:sz w:val="24"/>
                <w:szCs w:val="24"/>
              </w:rPr>
              <w:t>0,15</w:t>
            </w:r>
          </w:p>
        </w:tc>
      </w:tr>
      <w:tr w:rsidR="00164AA8" w:rsidRPr="00227760" w14:paraId="1962DA50" w14:textId="77777777" w:rsidTr="00BA0D13">
        <w:trPr>
          <w:trHeight w:val="693"/>
        </w:trPr>
        <w:tc>
          <w:tcPr>
            <w:tcW w:w="563" w:type="dxa"/>
          </w:tcPr>
          <w:p w14:paraId="60D9C39B"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22417E02" w14:textId="6347F669" w:rsidR="00164AA8" w:rsidRPr="000C40B3" w:rsidRDefault="00164AA8" w:rsidP="00227760">
            <w:pPr>
              <w:jc w:val="both"/>
              <w:rPr>
                <w:sz w:val="24"/>
                <w:szCs w:val="24"/>
                <w:shd w:val="clear" w:color="auto" w:fill="FFFFFF"/>
              </w:rPr>
            </w:pPr>
            <w:r w:rsidRPr="000C40B3">
              <w:rPr>
                <w:sz w:val="24"/>
                <w:szCs w:val="24"/>
                <w:shd w:val="clear" w:color="auto" w:fill="FFFFFF"/>
              </w:rPr>
              <w:t>Автомобильные мойки (код 4.9.1.3)</w:t>
            </w:r>
          </w:p>
        </w:tc>
        <w:tc>
          <w:tcPr>
            <w:tcW w:w="1556" w:type="dxa"/>
            <w:vMerge/>
          </w:tcPr>
          <w:p w14:paraId="458BE0E0" w14:textId="77777777" w:rsidR="00164AA8" w:rsidRPr="000C40B3" w:rsidRDefault="00164AA8" w:rsidP="00D017FF">
            <w:pPr>
              <w:jc w:val="center"/>
              <w:rPr>
                <w:sz w:val="24"/>
                <w:szCs w:val="24"/>
              </w:rPr>
            </w:pPr>
          </w:p>
        </w:tc>
        <w:tc>
          <w:tcPr>
            <w:tcW w:w="1138" w:type="dxa"/>
          </w:tcPr>
          <w:p w14:paraId="223EDC86" w14:textId="77777777" w:rsidR="00164AA8" w:rsidRPr="000C40B3" w:rsidRDefault="00164AA8" w:rsidP="00D017FF">
            <w:pPr>
              <w:jc w:val="center"/>
              <w:rPr>
                <w:sz w:val="24"/>
                <w:szCs w:val="24"/>
              </w:rPr>
            </w:pPr>
            <w:r w:rsidRPr="000C40B3">
              <w:rPr>
                <w:sz w:val="24"/>
                <w:szCs w:val="24"/>
              </w:rPr>
              <w:t>-</w:t>
            </w:r>
          </w:p>
        </w:tc>
        <w:tc>
          <w:tcPr>
            <w:tcW w:w="1134" w:type="dxa"/>
          </w:tcPr>
          <w:p w14:paraId="609ED0C7" w14:textId="77777777" w:rsidR="00164AA8" w:rsidRPr="000C40B3" w:rsidRDefault="00164AA8" w:rsidP="00D017FF">
            <w:pPr>
              <w:jc w:val="center"/>
              <w:rPr>
                <w:sz w:val="24"/>
                <w:szCs w:val="24"/>
              </w:rPr>
            </w:pPr>
            <w:r w:rsidRPr="000C40B3">
              <w:rPr>
                <w:sz w:val="24"/>
                <w:szCs w:val="24"/>
              </w:rPr>
              <w:t>-</w:t>
            </w:r>
          </w:p>
        </w:tc>
        <w:tc>
          <w:tcPr>
            <w:tcW w:w="1279" w:type="dxa"/>
          </w:tcPr>
          <w:p w14:paraId="47BC42CD" w14:textId="77777777" w:rsidR="00164AA8" w:rsidRPr="000C40B3" w:rsidRDefault="00164AA8" w:rsidP="00D017FF">
            <w:pPr>
              <w:jc w:val="center"/>
              <w:rPr>
                <w:sz w:val="24"/>
                <w:szCs w:val="24"/>
              </w:rPr>
            </w:pPr>
            <w:r w:rsidRPr="000C40B3">
              <w:rPr>
                <w:sz w:val="24"/>
                <w:szCs w:val="24"/>
              </w:rPr>
              <w:t>-</w:t>
            </w:r>
          </w:p>
        </w:tc>
        <w:tc>
          <w:tcPr>
            <w:tcW w:w="1274" w:type="dxa"/>
          </w:tcPr>
          <w:p w14:paraId="1C5B8A84" w14:textId="77777777" w:rsidR="00164AA8" w:rsidRPr="000C40B3" w:rsidRDefault="00164AA8" w:rsidP="00D017FF">
            <w:pPr>
              <w:jc w:val="center"/>
              <w:rPr>
                <w:sz w:val="24"/>
                <w:szCs w:val="24"/>
              </w:rPr>
            </w:pPr>
            <w:r w:rsidRPr="000C40B3">
              <w:rPr>
                <w:sz w:val="24"/>
                <w:szCs w:val="24"/>
              </w:rPr>
              <w:t>-</w:t>
            </w:r>
          </w:p>
        </w:tc>
        <w:tc>
          <w:tcPr>
            <w:tcW w:w="1274" w:type="dxa"/>
          </w:tcPr>
          <w:p w14:paraId="7EDDADD6" w14:textId="77777777" w:rsidR="00164AA8" w:rsidRPr="000C40B3" w:rsidRDefault="00164AA8" w:rsidP="00D017FF">
            <w:pPr>
              <w:jc w:val="center"/>
              <w:rPr>
                <w:sz w:val="24"/>
                <w:szCs w:val="24"/>
              </w:rPr>
            </w:pPr>
            <w:r w:rsidRPr="000C40B3">
              <w:rPr>
                <w:sz w:val="24"/>
                <w:szCs w:val="24"/>
              </w:rPr>
              <w:t>0,15</w:t>
            </w:r>
          </w:p>
        </w:tc>
      </w:tr>
      <w:tr w:rsidR="00164AA8" w:rsidRPr="00227760" w14:paraId="246EF03C" w14:textId="77777777" w:rsidTr="00BA0D13">
        <w:tc>
          <w:tcPr>
            <w:tcW w:w="563" w:type="dxa"/>
          </w:tcPr>
          <w:p w14:paraId="005DF460"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2C37BF35" w14:textId="0D2982BB" w:rsidR="00164AA8" w:rsidRPr="000C40B3" w:rsidRDefault="00164AA8" w:rsidP="00227760">
            <w:pPr>
              <w:jc w:val="both"/>
              <w:rPr>
                <w:sz w:val="24"/>
                <w:szCs w:val="24"/>
                <w:shd w:val="clear" w:color="auto" w:fill="FFFFFF"/>
              </w:rPr>
            </w:pPr>
            <w:r w:rsidRPr="000C40B3">
              <w:rPr>
                <w:sz w:val="24"/>
                <w:szCs w:val="24"/>
                <w:shd w:val="clear" w:color="auto" w:fill="FFFFFF"/>
              </w:rPr>
              <w:t>Ремонт автомобилей (код 4.9.1.4)</w:t>
            </w:r>
          </w:p>
        </w:tc>
        <w:tc>
          <w:tcPr>
            <w:tcW w:w="1556" w:type="dxa"/>
            <w:vMerge/>
          </w:tcPr>
          <w:p w14:paraId="71AF16F0" w14:textId="77777777" w:rsidR="00164AA8" w:rsidRPr="000C40B3" w:rsidRDefault="00164AA8" w:rsidP="00D017FF">
            <w:pPr>
              <w:jc w:val="center"/>
              <w:rPr>
                <w:sz w:val="24"/>
                <w:szCs w:val="24"/>
              </w:rPr>
            </w:pPr>
          </w:p>
        </w:tc>
        <w:tc>
          <w:tcPr>
            <w:tcW w:w="1138" w:type="dxa"/>
          </w:tcPr>
          <w:p w14:paraId="650FE85A" w14:textId="77777777" w:rsidR="00164AA8" w:rsidRPr="000C40B3" w:rsidRDefault="00164AA8" w:rsidP="00D017FF">
            <w:pPr>
              <w:jc w:val="center"/>
              <w:rPr>
                <w:sz w:val="24"/>
                <w:szCs w:val="24"/>
              </w:rPr>
            </w:pPr>
            <w:r w:rsidRPr="000C40B3">
              <w:rPr>
                <w:sz w:val="24"/>
                <w:szCs w:val="24"/>
              </w:rPr>
              <w:t>-</w:t>
            </w:r>
          </w:p>
        </w:tc>
        <w:tc>
          <w:tcPr>
            <w:tcW w:w="1134" w:type="dxa"/>
          </w:tcPr>
          <w:p w14:paraId="2E51A594" w14:textId="77777777" w:rsidR="00164AA8" w:rsidRPr="000C40B3" w:rsidRDefault="00164AA8" w:rsidP="00D017FF">
            <w:pPr>
              <w:jc w:val="center"/>
              <w:rPr>
                <w:sz w:val="24"/>
                <w:szCs w:val="24"/>
              </w:rPr>
            </w:pPr>
            <w:r w:rsidRPr="000C40B3">
              <w:rPr>
                <w:sz w:val="24"/>
                <w:szCs w:val="24"/>
              </w:rPr>
              <w:t>-</w:t>
            </w:r>
          </w:p>
        </w:tc>
        <w:tc>
          <w:tcPr>
            <w:tcW w:w="1279" w:type="dxa"/>
          </w:tcPr>
          <w:p w14:paraId="0D49F34A" w14:textId="77777777" w:rsidR="00164AA8" w:rsidRPr="000C40B3" w:rsidRDefault="00164AA8" w:rsidP="00D017FF">
            <w:pPr>
              <w:jc w:val="center"/>
              <w:rPr>
                <w:sz w:val="24"/>
                <w:szCs w:val="24"/>
              </w:rPr>
            </w:pPr>
            <w:r w:rsidRPr="000C40B3">
              <w:rPr>
                <w:sz w:val="24"/>
                <w:szCs w:val="24"/>
              </w:rPr>
              <w:t>-</w:t>
            </w:r>
          </w:p>
        </w:tc>
        <w:tc>
          <w:tcPr>
            <w:tcW w:w="1274" w:type="dxa"/>
          </w:tcPr>
          <w:p w14:paraId="69070D29" w14:textId="77777777" w:rsidR="00164AA8" w:rsidRPr="000C40B3" w:rsidRDefault="00164AA8" w:rsidP="00D017FF">
            <w:pPr>
              <w:jc w:val="center"/>
              <w:rPr>
                <w:sz w:val="24"/>
                <w:szCs w:val="24"/>
              </w:rPr>
            </w:pPr>
            <w:r w:rsidRPr="000C40B3">
              <w:rPr>
                <w:sz w:val="24"/>
                <w:szCs w:val="24"/>
              </w:rPr>
              <w:t>-</w:t>
            </w:r>
          </w:p>
        </w:tc>
        <w:tc>
          <w:tcPr>
            <w:tcW w:w="1274" w:type="dxa"/>
          </w:tcPr>
          <w:p w14:paraId="4E90CF56" w14:textId="77777777" w:rsidR="00164AA8" w:rsidRPr="000C40B3" w:rsidRDefault="00164AA8" w:rsidP="00D017FF">
            <w:pPr>
              <w:jc w:val="center"/>
              <w:rPr>
                <w:sz w:val="24"/>
                <w:szCs w:val="24"/>
              </w:rPr>
            </w:pPr>
            <w:r w:rsidRPr="000C40B3">
              <w:rPr>
                <w:sz w:val="24"/>
                <w:szCs w:val="24"/>
              </w:rPr>
              <w:t>0,15</w:t>
            </w:r>
          </w:p>
        </w:tc>
      </w:tr>
      <w:tr w:rsidR="00164AA8" w:rsidRPr="00227760" w14:paraId="79E66475" w14:textId="77777777" w:rsidTr="00BA0D13">
        <w:tc>
          <w:tcPr>
            <w:tcW w:w="563" w:type="dxa"/>
          </w:tcPr>
          <w:p w14:paraId="4F02E70B"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1BCFF46B" w14:textId="64EEEB6C" w:rsidR="00164AA8" w:rsidRPr="000C40B3" w:rsidRDefault="00164AA8" w:rsidP="00227760">
            <w:pPr>
              <w:jc w:val="both"/>
              <w:rPr>
                <w:sz w:val="24"/>
                <w:szCs w:val="24"/>
                <w:shd w:val="clear" w:color="auto" w:fill="FFFFFF"/>
              </w:rPr>
            </w:pPr>
            <w:r w:rsidRPr="000C40B3">
              <w:rPr>
                <w:sz w:val="24"/>
                <w:szCs w:val="24"/>
                <w:shd w:val="clear" w:color="auto" w:fill="FFFFFF"/>
              </w:rPr>
              <w:t>Стоянка транспортных средств (код 4.9.2)</w:t>
            </w:r>
          </w:p>
        </w:tc>
        <w:tc>
          <w:tcPr>
            <w:tcW w:w="1556" w:type="dxa"/>
            <w:vMerge/>
          </w:tcPr>
          <w:p w14:paraId="13E07195" w14:textId="77777777" w:rsidR="00164AA8" w:rsidRPr="000C40B3" w:rsidRDefault="00164AA8" w:rsidP="00D017FF">
            <w:pPr>
              <w:jc w:val="center"/>
              <w:rPr>
                <w:sz w:val="24"/>
                <w:szCs w:val="24"/>
              </w:rPr>
            </w:pPr>
          </w:p>
        </w:tc>
        <w:tc>
          <w:tcPr>
            <w:tcW w:w="1138" w:type="dxa"/>
          </w:tcPr>
          <w:p w14:paraId="24722A43" w14:textId="77777777" w:rsidR="00164AA8" w:rsidRPr="000C40B3" w:rsidRDefault="00164AA8" w:rsidP="00D017FF">
            <w:pPr>
              <w:jc w:val="center"/>
              <w:rPr>
                <w:sz w:val="24"/>
                <w:szCs w:val="24"/>
              </w:rPr>
            </w:pPr>
            <w:r w:rsidRPr="000C40B3">
              <w:rPr>
                <w:sz w:val="24"/>
                <w:szCs w:val="24"/>
              </w:rPr>
              <w:t>-</w:t>
            </w:r>
          </w:p>
        </w:tc>
        <w:tc>
          <w:tcPr>
            <w:tcW w:w="1134" w:type="dxa"/>
          </w:tcPr>
          <w:p w14:paraId="4ACC0A9B" w14:textId="77777777" w:rsidR="00164AA8" w:rsidRPr="000C40B3" w:rsidRDefault="00164AA8" w:rsidP="00D017FF">
            <w:pPr>
              <w:jc w:val="center"/>
              <w:rPr>
                <w:sz w:val="24"/>
                <w:szCs w:val="24"/>
              </w:rPr>
            </w:pPr>
            <w:r w:rsidRPr="000C40B3">
              <w:rPr>
                <w:sz w:val="24"/>
                <w:szCs w:val="24"/>
              </w:rPr>
              <w:t>-</w:t>
            </w:r>
          </w:p>
        </w:tc>
        <w:tc>
          <w:tcPr>
            <w:tcW w:w="1279" w:type="dxa"/>
          </w:tcPr>
          <w:p w14:paraId="10BFB3FA" w14:textId="77777777" w:rsidR="00164AA8" w:rsidRPr="000C40B3" w:rsidRDefault="00164AA8" w:rsidP="00D017FF">
            <w:pPr>
              <w:jc w:val="center"/>
              <w:rPr>
                <w:sz w:val="24"/>
                <w:szCs w:val="24"/>
              </w:rPr>
            </w:pPr>
            <w:r w:rsidRPr="000C40B3">
              <w:rPr>
                <w:sz w:val="24"/>
                <w:szCs w:val="24"/>
              </w:rPr>
              <w:t>-</w:t>
            </w:r>
          </w:p>
        </w:tc>
        <w:tc>
          <w:tcPr>
            <w:tcW w:w="1274" w:type="dxa"/>
          </w:tcPr>
          <w:p w14:paraId="2568453B" w14:textId="77777777" w:rsidR="00164AA8" w:rsidRPr="000C40B3" w:rsidRDefault="00164AA8" w:rsidP="00D017FF">
            <w:pPr>
              <w:jc w:val="center"/>
              <w:rPr>
                <w:sz w:val="24"/>
                <w:szCs w:val="24"/>
              </w:rPr>
            </w:pPr>
            <w:r w:rsidRPr="000C40B3">
              <w:rPr>
                <w:sz w:val="24"/>
                <w:szCs w:val="24"/>
              </w:rPr>
              <w:t>-</w:t>
            </w:r>
          </w:p>
        </w:tc>
        <w:tc>
          <w:tcPr>
            <w:tcW w:w="1274" w:type="dxa"/>
          </w:tcPr>
          <w:p w14:paraId="2C349FE2" w14:textId="77777777" w:rsidR="00164AA8" w:rsidRPr="000C40B3" w:rsidRDefault="00164AA8" w:rsidP="00D017FF">
            <w:pPr>
              <w:jc w:val="center"/>
              <w:rPr>
                <w:sz w:val="24"/>
                <w:szCs w:val="24"/>
              </w:rPr>
            </w:pPr>
            <w:r w:rsidRPr="000C40B3">
              <w:rPr>
                <w:sz w:val="24"/>
                <w:szCs w:val="24"/>
              </w:rPr>
              <w:t>0,15</w:t>
            </w:r>
          </w:p>
        </w:tc>
      </w:tr>
      <w:tr w:rsidR="00164AA8" w:rsidRPr="00227760" w14:paraId="2983F870" w14:textId="77777777" w:rsidTr="00BA0D13">
        <w:tc>
          <w:tcPr>
            <w:tcW w:w="563" w:type="dxa"/>
          </w:tcPr>
          <w:p w14:paraId="16A8E806"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0AF4AD39" w14:textId="69F48480" w:rsidR="00164AA8" w:rsidRPr="000C40B3" w:rsidRDefault="00164AA8" w:rsidP="00227760">
            <w:pPr>
              <w:jc w:val="both"/>
              <w:rPr>
                <w:sz w:val="24"/>
                <w:szCs w:val="24"/>
                <w:shd w:val="clear" w:color="auto" w:fill="FFFFFF"/>
              </w:rPr>
            </w:pPr>
            <w:r w:rsidRPr="000C40B3">
              <w:rPr>
                <w:sz w:val="24"/>
                <w:szCs w:val="24"/>
                <w:shd w:val="clear" w:color="auto" w:fill="FFFFFF"/>
              </w:rPr>
              <w:t xml:space="preserve">Объекты дорожного сервиса (вкл. </w:t>
            </w:r>
            <w:r w:rsidRPr="000C40B3">
              <w:rPr>
                <w:sz w:val="24"/>
                <w:szCs w:val="24"/>
                <w:shd w:val="clear" w:color="auto" w:fill="FFFFFF"/>
              </w:rPr>
              <w:lastRenderedPageBreak/>
              <w:t xml:space="preserve">4.9.1.1-4.9.1.4) (код 4.9.1) </w:t>
            </w:r>
          </w:p>
        </w:tc>
        <w:tc>
          <w:tcPr>
            <w:tcW w:w="1556" w:type="dxa"/>
            <w:vMerge/>
          </w:tcPr>
          <w:p w14:paraId="67A61588" w14:textId="77777777" w:rsidR="00164AA8" w:rsidRPr="000C40B3" w:rsidRDefault="00164AA8" w:rsidP="00D017FF">
            <w:pPr>
              <w:jc w:val="center"/>
              <w:rPr>
                <w:sz w:val="24"/>
                <w:szCs w:val="24"/>
              </w:rPr>
            </w:pPr>
          </w:p>
        </w:tc>
        <w:tc>
          <w:tcPr>
            <w:tcW w:w="1138" w:type="dxa"/>
          </w:tcPr>
          <w:p w14:paraId="6994FA97" w14:textId="77777777" w:rsidR="00164AA8" w:rsidRPr="000C40B3" w:rsidRDefault="00164AA8" w:rsidP="00D017FF">
            <w:pPr>
              <w:jc w:val="center"/>
              <w:rPr>
                <w:sz w:val="24"/>
                <w:szCs w:val="24"/>
              </w:rPr>
            </w:pPr>
            <w:r w:rsidRPr="000C40B3">
              <w:rPr>
                <w:sz w:val="24"/>
                <w:szCs w:val="24"/>
              </w:rPr>
              <w:t>-</w:t>
            </w:r>
          </w:p>
        </w:tc>
        <w:tc>
          <w:tcPr>
            <w:tcW w:w="1134" w:type="dxa"/>
          </w:tcPr>
          <w:p w14:paraId="135E5A2F" w14:textId="77777777" w:rsidR="00164AA8" w:rsidRPr="000C40B3" w:rsidRDefault="00164AA8" w:rsidP="00D017FF">
            <w:pPr>
              <w:jc w:val="center"/>
              <w:rPr>
                <w:sz w:val="24"/>
                <w:szCs w:val="24"/>
              </w:rPr>
            </w:pPr>
            <w:r w:rsidRPr="000C40B3">
              <w:rPr>
                <w:sz w:val="24"/>
                <w:szCs w:val="24"/>
              </w:rPr>
              <w:t>-</w:t>
            </w:r>
          </w:p>
        </w:tc>
        <w:tc>
          <w:tcPr>
            <w:tcW w:w="1279" w:type="dxa"/>
          </w:tcPr>
          <w:p w14:paraId="25B6830F" w14:textId="77777777" w:rsidR="00164AA8" w:rsidRPr="000C40B3" w:rsidRDefault="00164AA8" w:rsidP="00D017FF">
            <w:pPr>
              <w:jc w:val="center"/>
              <w:rPr>
                <w:sz w:val="24"/>
                <w:szCs w:val="24"/>
              </w:rPr>
            </w:pPr>
            <w:r w:rsidRPr="000C40B3">
              <w:rPr>
                <w:sz w:val="24"/>
                <w:szCs w:val="24"/>
              </w:rPr>
              <w:t>-</w:t>
            </w:r>
          </w:p>
        </w:tc>
        <w:tc>
          <w:tcPr>
            <w:tcW w:w="1274" w:type="dxa"/>
          </w:tcPr>
          <w:p w14:paraId="65CEA2F3" w14:textId="77777777" w:rsidR="00164AA8" w:rsidRPr="000C40B3" w:rsidRDefault="00164AA8" w:rsidP="00D017FF">
            <w:pPr>
              <w:jc w:val="center"/>
              <w:rPr>
                <w:sz w:val="24"/>
                <w:szCs w:val="24"/>
              </w:rPr>
            </w:pPr>
            <w:r w:rsidRPr="000C40B3">
              <w:rPr>
                <w:sz w:val="24"/>
                <w:szCs w:val="24"/>
              </w:rPr>
              <w:t>-</w:t>
            </w:r>
          </w:p>
        </w:tc>
        <w:tc>
          <w:tcPr>
            <w:tcW w:w="1274" w:type="dxa"/>
          </w:tcPr>
          <w:p w14:paraId="434E2F93" w14:textId="77777777" w:rsidR="00164AA8" w:rsidRPr="000C40B3" w:rsidRDefault="00164AA8" w:rsidP="00D017FF">
            <w:pPr>
              <w:jc w:val="center"/>
              <w:rPr>
                <w:sz w:val="24"/>
                <w:szCs w:val="24"/>
              </w:rPr>
            </w:pPr>
            <w:r w:rsidRPr="000C40B3">
              <w:rPr>
                <w:sz w:val="24"/>
                <w:szCs w:val="24"/>
              </w:rPr>
              <w:t>0,15</w:t>
            </w:r>
          </w:p>
        </w:tc>
      </w:tr>
      <w:tr w:rsidR="00164AA8" w:rsidRPr="00227760" w14:paraId="0EA7AA7C" w14:textId="77777777" w:rsidTr="00BA0D13">
        <w:trPr>
          <w:trHeight w:val="885"/>
        </w:trPr>
        <w:tc>
          <w:tcPr>
            <w:tcW w:w="563" w:type="dxa"/>
          </w:tcPr>
          <w:p w14:paraId="46DEB8F4"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2C5CFC2B" w14:textId="215F580E" w:rsidR="00164AA8" w:rsidRPr="000C40B3" w:rsidRDefault="00164AA8" w:rsidP="00227760">
            <w:pPr>
              <w:jc w:val="both"/>
              <w:rPr>
                <w:sz w:val="24"/>
                <w:szCs w:val="24"/>
                <w:shd w:val="clear" w:color="auto" w:fill="FFFFFF"/>
              </w:rPr>
            </w:pPr>
            <w:r w:rsidRPr="000C40B3">
              <w:rPr>
                <w:sz w:val="24"/>
                <w:szCs w:val="24"/>
                <w:shd w:val="clear" w:color="auto" w:fill="FFFFFF"/>
              </w:rPr>
              <w:t>Заправка транспортных средств (код 4.9.1.1)</w:t>
            </w:r>
          </w:p>
        </w:tc>
        <w:tc>
          <w:tcPr>
            <w:tcW w:w="1556" w:type="dxa"/>
            <w:vMerge/>
          </w:tcPr>
          <w:p w14:paraId="0642C3FC" w14:textId="77777777" w:rsidR="00164AA8" w:rsidRPr="000C40B3" w:rsidRDefault="00164AA8" w:rsidP="00D017FF">
            <w:pPr>
              <w:jc w:val="center"/>
              <w:rPr>
                <w:sz w:val="24"/>
                <w:szCs w:val="24"/>
              </w:rPr>
            </w:pPr>
          </w:p>
        </w:tc>
        <w:tc>
          <w:tcPr>
            <w:tcW w:w="1138" w:type="dxa"/>
          </w:tcPr>
          <w:p w14:paraId="4A653D2A" w14:textId="77777777" w:rsidR="00164AA8" w:rsidRPr="000C40B3" w:rsidRDefault="00164AA8" w:rsidP="00D017FF">
            <w:pPr>
              <w:jc w:val="center"/>
              <w:rPr>
                <w:sz w:val="24"/>
                <w:szCs w:val="24"/>
              </w:rPr>
            </w:pPr>
            <w:r w:rsidRPr="000C40B3">
              <w:rPr>
                <w:sz w:val="24"/>
                <w:szCs w:val="24"/>
              </w:rPr>
              <w:t>-</w:t>
            </w:r>
          </w:p>
        </w:tc>
        <w:tc>
          <w:tcPr>
            <w:tcW w:w="1134" w:type="dxa"/>
          </w:tcPr>
          <w:p w14:paraId="28E84AF4" w14:textId="77777777" w:rsidR="00164AA8" w:rsidRPr="000C40B3" w:rsidRDefault="00164AA8" w:rsidP="00D017FF">
            <w:pPr>
              <w:jc w:val="center"/>
              <w:rPr>
                <w:sz w:val="24"/>
                <w:szCs w:val="24"/>
              </w:rPr>
            </w:pPr>
            <w:r w:rsidRPr="000C40B3">
              <w:rPr>
                <w:sz w:val="24"/>
                <w:szCs w:val="24"/>
              </w:rPr>
              <w:t>-</w:t>
            </w:r>
          </w:p>
        </w:tc>
        <w:tc>
          <w:tcPr>
            <w:tcW w:w="1279" w:type="dxa"/>
          </w:tcPr>
          <w:p w14:paraId="72902C2F" w14:textId="77777777" w:rsidR="00164AA8" w:rsidRPr="000C40B3" w:rsidRDefault="00164AA8" w:rsidP="00D017FF">
            <w:pPr>
              <w:jc w:val="center"/>
              <w:rPr>
                <w:sz w:val="24"/>
                <w:szCs w:val="24"/>
              </w:rPr>
            </w:pPr>
            <w:r w:rsidRPr="000C40B3">
              <w:rPr>
                <w:sz w:val="24"/>
                <w:szCs w:val="24"/>
              </w:rPr>
              <w:t>-</w:t>
            </w:r>
          </w:p>
        </w:tc>
        <w:tc>
          <w:tcPr>
            <w:tcW w:w="1274" w:type="dxa"/>
          </w:tcPr>
          <w:p w14:paraId="1FFBF419" w14:textId="77777777" w:rsidR="00164AA8" w:rsidRPr="000C40B3" w:rsidRDefault="00164AA8" w:rsidP="00D017FF">
            <w:pPr>
              <w:jc w:val="center"/>
              <w:rPr>
                <w:sz w:val="24"/>
                <w:szCs w:val="24"/>
              </w:rPr>
            </w:pPr>
            <w:r w:rsidRPr="000C40B3">
              <w:rPr>
                <w:sz w:val="24"/>
                <w:szCs w:val="24"/>
              </w:rPr>
              <w:t>-</w:t>
            </w:r>
          </w:p>
        </w:tc>
        <w:tc>
          <w:tcPr>
            <w:tcW w:w="1274" w:type="dxa"/>
          </w:tcPr>
          <w:p w14:paraId="1FD021A6" w14:textId="77777777" w:rsidR="00164AA8" w:rsidRPr="000C40B3" w:rsidRDefault="00164AA8" w:rsidP="00D017FF">
            <w:pPr>
              <w:jc w:val="center"/>
              <w:rPr>
                <w:sz w:val="24"/>
                <w:szCs w:val="24"/>
              </w:rPr>
            </w:pPr>
            <w:r w:rsidRPr="000C40B3">
              <w:rPr>
                <w:sz w:val="24"/>
                <w:szCs w:val="24"/>
              </w:rPr>
              <w:t>0,15</w:t>
            </w:r>
          </w:p>
        </w:tc>
      </w:tr>
      <w:tr w:rsidR="00164AA8" w:rsidRPr="00227760" w14:paraId="6257C5F9" w14:textId="77777777" w:rsidTr="00BA0D13">
        <w:tc>
          <w:tcPr>
            <w:tcW w:w="563" w:type="dxa"/>
          </w:tcPr>
          <w:p w14:paraId="51440DF8"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3AD8C267" w14:textId="77777777" w:rsidR="00164AA8" w:rsidRPr="000C40B3" w:rsidRDefault="00164AA8" w:rsidP="00227760">
            <w:pPr>
              <w:jc w:val="both"/>
              <w:rPr>
                <w:sz w:val="24"/>
                <w:szCs w:val="24"/>
                <w:shd w:val="clear" w:color="auto" w:fill="FFFFFF"/>
              </w:rPr>
            </w:pPr>
            <w:r w:rsidRPr="000C40B3">
              <w:rPr>
                <w:sz w:val="24"/>
                <w:szCs w:val="24"/>
                <w:shd w:val="clear" w:color="auto" w:fill="FFFFFF"/>
              </w:rPr>
              <w:t>Обеспечение дорожного отдыха (код 4.9.1.2)</w:t>
            </w:r>
          </w:p>
          <w:p w14:paraId="28A6C50F" w14:textId="77777777" w:rsidR="00164AA8" w:rsidRPr="000C40B3" w:rsidRDefault="00164AA8" w:rsidP="00227760">
            <w:pPr>
              <w:jc w:val="both"/>
              <w:rPr>
                <w:sz w:val="24"/>
                <w:szCs w:val="24"/>
                <w:shd w:val="clear" w:color="auto" w:fill="FFFFFF"/>
              </w:rPr>
            </w:pPr>
          </w:p>
        </w:tc>
        <w:tc>
          <w:tcPr>
            <w:tcW w:w="1556" w:type="dxa"/>
            <w:vMerge/>
          </w:tcPr>
          <w:p w14:paraId="20E2898C" w14:textId="77777777" w:rsidR="00164AA8" w:rsidRPr="000C40B3" w:rsidRDefault="00164AA8" w:rsidP="00D017FF">
            <w:pPr>
              <w:jc w:val="center"/>
              <w:rPr>
                <w:sz w:val="24"/>
                <w:szCs w:val="24"/>
              </w:rPr>
            </w:pPr>
          </w:p>
        </w:tc>
        <w:tc>
          <w:tcPr>
            <w:tcW w:w="1138" w:type="dxa"/>
          </w:tcPr>
          <w:p w14:paraId="2DC38312" w14:textId="77777777" w:rsidR="00164AA8" w:rsidRPr="000C40B3" w:rsidRDefault="00164AA8" w:rsidP="00D017FF">
            <w:pPr>
              <w:jc w:val="center"/>
              <w:rPr>
                <w:sz w:val="24"/>
                <w:szCs w:val="24"/>
              </w:rPr>
            </w:pPr>
            <w:r w:rsidRPr="000C40B3">
              <w:rPr>
                <w:sz w:val="24"/>
                <w:szCs w:val="24"/>
              </w:rPr>
              <w:t>-</w:t>
            </w:r>
          </w:p>
        </w:tc>
        <w:tc>
          <w:tcPr>
            <w:tcW w:w="1134" w:type="dxa"/>
          </w:tcPr>
          <w:p w14:paraId="408820C2" w14:textId="77777777" w:rsidR="00164AA8" w:rsidRPr="000C40B3" w:rsidRDefault="00164AA8" w:rsidP="00D017FF">
            <w:pPr>
              <w:jc w:val="center"/>
              <w:rPr>
                <w:sz w:val="24"/>
                <w:szCs w:val="24"/>
              </w:rPr>
            </w:pPr>
            <w:r w:rsidRPr="000C40B3">
              <w:rPr>
                <w:sz w:val="24"/>
                <w:szCs w:val="24"/>
              </w:rPr>
              <w:t>-</w:t>
            </w:r>
          </w:p>
        </w:tc>
        <w:tc>
          <w:tcPr>
            <w:tcW w:w="1279" w:type="dxa"/>
          </w:tcPr>
          <w:p w14:paraId="415D7670" w14:textId="77777777" w:rsidR="00164AA8" w:rsidRPr="000C40B3" w:rsidRDefault="00164AA8" w:rsidP="00D017FF">
            <w:pPr>
              <w:jc w:val="center"/>
              <w:rPr>
                <w:sz w:val="24"/>
                <w:szCs w:val="24"/>
              </w:rPr>
            </w:pPr>
            <w:r w:rsidRPr="000C40B3">
              <w:rPr>
                <w:sz w:val="24"/>
                <w:szCs w:val="24"/>
              </w:rPr>
              <w:t>-</w:t>
            </w:r>
          </w:p>
        </w:tc>
        <w:tc>
          <w:tcPr>
            <w:tcW w:w="1274" w:type="dxa"/>
          </w:tcPr>
          <w:p w14:paraId="399576DD" w14:textId="77777777" w:rsidR="00164AA8" w:rsidRPr="000C40B3" w:rsidRDefault="00164AA8" w:rsidP="00D017FF">
            <w:pPr>
              <w:jc w:val="center"/>
              <w:rPr>
                <w:sz w:val="24"/>
                <w:szCs w:val="24"/>
              </w:rPr>
            </w:pPr>
            <w:r w:rsidRPr="000C40B3">
              <w:rPr>
                <w:sz w:val="24"/>
                <w:szCs w:val="24"/>
              </w:rPr>
              <w:t>-</w:t>
            </w:r>
          </w:p>
        </w:tc>
        <w:tc>
          <w:tcPr>
            <w:tcW w:w="1274" w:type="dxa"/>
          </w:tcPr>
          <w:p w14:paraId="35FDBD66" w14:textId="77777777" w:rsidR="00164AA8" w:rsidRPr="000C40B3" w:rsidRDefault="00164AA8" w:rsidP="00D017FF">
            <w:pPr>
              <w:jc w:val="center"/>
              <w:rPr>
                <w:sz w:val="24"/>
                <w:szCs w:val="24"/>
              </w:rPr>
            </w:pPr>
            <w:r w:rsidRPr="000C40B3">
              <w:rPr>
                <w:sz w:val="24"/>
                <w:szCs w:val="24"/>
              </w:rPr>
              <w:t>0,15</w:t>
            </w:r>
          </w:p>
        </w:tc>
      </w:tr>
      <w:tr w:rsidR="00164AA8" w:rsidRPr="00227760" w14:paraId="0AF44729" w14:textId="77777777" w:rsidTr="00BA0D13">
        <w:tc>
          <w:tcPr>
            <w:tcW w:w="563" w:type="dxa"/>
          </w:tcPr>
          <w:p w14:paraId="5C52CC14"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6F6C074F" w14:textId="77777777" w:rsidR="00164AA8" w:rsidRPr="000C40B3" w:rsidRDefault="00164AA8" w:rsidP="00227760">
            <w:pPr>
              <w:jc w:val="both"/>
              <w:rPr>
                <w:sz w:val="24"/>
                <w:szCs w:val="24"/>
                <w:shd w:val="clear" w:color="auto" w:fill="FFFFFF"/>
              </w:rPr>
            </w:pPr>
            <w:r w:rsidRPr="000C40B3">
              <w:rPr>
                <w:sz w:val="24"/>
                <w:szCs w:val="24"/>
                <w:shd w:val="clear" w:color="auto" w:fill="FFFFFF"/>
              </w:rPr>
              <w:t>Обслуживание перевозок пассажиров (код 7.2.2)</w:t>
            </w:r>
          </w:p>
          <w:p w14:paraId="1E615F0E" w14:textId="77777777" w:rsidR="00164AA8" w:rsidRPr="000C40B3" w:rsidRDefault="00164AA8" w:rsidP="00227760">
            <w:pPr>
              <w:jc w:val="both"/>
              <w:rPr>
                <w:sz w:val="24"/>
                <w:szCs w:val="24"/>
                <w:shd w:val="clear" w:color="auto" w:fill="FFFFFF"/>
              </w:rPr>
            </w:pPr>
          </w:p>
        </w:tc>
        <w:tc>
          <w:tcPr>
            <w:tcW w:w="1556" w:type="dxa"/>
            <w:vMerge/>
          </w:tcPr>
          <w:p w14:paraId="18887195" w14:textId="77777777" w:rsidR="00164AA8" w:rsidRPr="000C40B3" w:rsidRDefault="00164AA8" w:rsidP="00D017FF">
            <w:pPr>
              <w:jc w:val="center"/>
              <w:rPr>
                <w:sz w:val="24"/>
                <w:szCs w:val="24"/>
              </w:rPr>
            </w:pPr>
          </w:p>
        </w:tc>
        <w:tc>
          <w:tcPr>
            <w:tcW w:w="1138" w:type="dxa"/>
          </w:tcPr>
          <w:p w14:paraId="457A1E45" w14:textId="77777777" w:rsidR="00164AA8" w:rsidRPr="000C40B3" w:rsidRDefault="00164AA8" w:rsidP="00D017FF">
            <w:pPr>
              <w:jc w:val="center"/>
              <w:rPr>
                <w:sz w:val="24"/>
                <w:szCs w:val="24"/>
              </w:rPr>
            </w:pPr>
            <w:r w:rsidRPr="000C40B3">
              <w:rPr>
                <w:sz w:val="24"/>
                <w:szCs w:val="24"/>
              </w:rPr>
              <w:t>-</w:t>
            </w:r>
          </w:p>
        </w:tc>
        <w:tc>
          <w:tcPr>
            <w:tcW w:w="1134" w:type="dxa"/>
          </w:tcPr>
          <w:p w14:paraId="78E81F4B" w14:textId="77777777" w:rsidR="00164AA8" w:rsidRPr="000C40B3" w:rsidRDefault="00164AA8" w:rsidP="00D017FF">
            <w:pPr>
              <w:jc w:val="center"/>
              <w:rPr>
                <w:sz w:val="24"/>
                <w:szCs w:val="24"/>
              </w:rPr>
            </w:pPr>
            <w:r w:rsidRPr="000C40B3">
              <w:rPr>
                <w:sz w:val="24"/>
                <w:szCs w:val="24"/>
              </w:rPr>
              <w:t>-</w:t>
            </w:r>
          </w:p>
        </w:tc>
        <w:tc>
          <w:tcPr>
            <w:tcW w:w="1279" w:type="dxa"/>
          </w:tcPr>
          <w:p w14:paraId="7C058577" w14:textId="77777777" w:rsidR="00164AA8" w:rsidRPr="000C40B3" w:rsidRDefault="00164AA8" w:rsidP="00D017FF">
            <w:pPr>
              <w:jc w:val="center"/>
              <w:rPr>
                <w:sz w:val="24"/>
                <w:szCs w:val="24"/>
              </w:rPr>
            </w:pPr>
            <w:r w:rsidRPr="000C40B3">
              <w:rPr>
                <w:sz w:val="24"/>
                <w:szCs w:val="24"/>
              </w:rPr>
              <w:t>-</w:t>
            </w:r>
          </w:p>
        </w:tc>
        <w:tc>
          <w:tcPr>
            <w:tcW w:w="1274" w:type="dxa"/>
          </w:tcPr>
          <w:p w14:paraId="7ADE24EE" w14:textId="77777777" w:rsidR="00164AA8" w:rsidRPr="000C40B3" w:rsidRDefault="00164AA8" w:rsidP="00D017FF">
            <w:pPr>
              <w:jc w:val="center"/>
              <w:rPr>
                <w:sz w:val="24"/>
                <w:szCs w:val="24"/>
              </w:rPr>
            </w:pPr>
            <w:r w:rsidRPr="000C40B3">
              <w:rPr>
                <w:sz w:val="24"/>
                <w:szCs w:val="24"/>
              </w:rPr>
              <w:t>-</w:t>
            </w:r>
          </w:p>
        </w:tc>
        <w:tc>
          <w:tcPr>
            <w:tcW w:w="1274" w:type="dxa"/>
          </w:tcPr>
          <w:p w14:paraId="373BC4A9" w14:textId="77777777" w:rsidR="00164AA8" w:rsidRPr="000C40B3" w:rsidRDefault="00164AA8" w:rsidP="00D017FF">
            <w:pPr>
              <w:jc w:val="center"/>
              <w:rPr>
                <w:sz w:val="24"/>
                <w:szCs w:val="24"/>
              </w:rPr>
            </w:pPr>
            <w:r w:rsidRPr="000C40B3">
              <w:rPr>
                <w:sz w:val="24"/>
                <w:szCs w:val="24"/>
              </w:rPr>
              <w:t>0,15</w:t>
            </w:r>
          </w:p>
        </w:tc>
      </w:tr>
      <w:tr w:rsidR="00164AA8" w:rsidRPr="00227760" w14:paraId="5F9850E6" w14:textId="77777777" w:rsidTr="00BA0D13">
        <w:tc>
          <w:tcPr>
            <w:tcW w:w="563" w:type="dxa"/>
          </w:tcPr>
          <w:p w14:paraId="585AB979" w14:textId="77777777" w:rsidR="00164AA8" w:rsidRPr="000C40B3" w:rsidRDefault="00164AA8" w:rsidP="005D366D">
            <w:pPr>
              <w:pStyle w:val="af"/>
              <w:numPr>
                <w:ilvl w:val="0"/>
                <w:numId w:val="1"/>
              </w:numPr>
              <w:autoSpaceDE w:val="0"/>
              <w:autoSpaceDN w:val="0"/>
              <w:rPr>
                <w:sz w:val="24"/>
                <w:szCs w:val="24"/>
              </w:rPr>
            </w:pPr>
          </w:p>
        </w:tc>
        <w:tc>
          <w:tcPr>
            <w:tcW w:w="1416" w:type="dxa"/>
          </w:tcPr>
          <w:p w14:paraId="2B8A3F09" w14:textId="77777777" w:rsidR="00164AA8" w:rsidRPr="000C40B3" w:rsidRDefault="00164AA8" w:rsidP="00227760">
            <w:pPr>
              <w:jc w:val="both"/>
              <w:rPr>
                <w:sz w:val="24"/>
                <w:szCs w:val="24"/>
                <w:shd w:val="clear" w:color="auto" w:fill="FFFFFF"/>
              </w:rPr>
            </w:pPr>
            <w:r w:rsidRPr="000C40B3">
              <w:rPr>
                <w:sz w:val="24"/>
                <w:szCs w:val="24"/>
                <w:shd w:val="clear" w:color="auto" w:fill="FFFFFF"/>
              </w:rPr>
              <w:t>Санаторная деятельность (код 9.2.1)</w:t>
            </w:r>
          </w:p>
        </w:tc>
        <w:tc>
          <w:tcPr>
            <w:tcW w:w="1556" w:type="dxa"/>
            <w:vMerge/>
          </w:tcPr>
          <w:p w14:paraId="71A0FB35" w14:textId="77777777" w:rsidR="00164AA8" w:rsidRPr="000C40B3" w:rsidRDefault="00164AA8" w:rsidP="00D017FF">
            <w:pPr>
              <w:jc w:val="center"/>
              <w:rPr>
                <w:sz w:val="24"/>
                <w:szCs w:val="24"/>
              </w:rPr>
            </w:pPr>
          </w:p>
        </w:tc>
        <w:tc>
          <w:tcPr>
            <w:tcW w:w="1138" w:type="dxa"/>
          </w:tcPr>
          <w:p w14:paraId="47D21046" w14:textId="77777777" w:rsidR="00164AA8" w:rsidRPr="000C40B3" w:rsidRDefault="00164AA8" w:rsidP="00D017FF">
            <w:pPr>
              <w:jc w:val="center"/>
              <w:rPr>
                <w:sz w:val="24"/>
                <w:szCs w:val="24"/>
              </w:rPr>
            </w:pPr>
            <w:r w:rsidRPr="000C40B3">
              <w:rPr>
                <w:sz w:val="24"/>
                <w:szCs w:val="24"/>
              </w:rPr>
              <w:t>-</w:t>
            </w:r>
          </w:p>
        </w:tc>
        <w:tc>
          <w:tcPr>
            <w:tcW w:w="1134" w:type="dxa"/>
          </w:tcPr>
          <w:p w14:paraId="60C7162F" w14:textId="77777777" w:rsidR="00164AA8" w:rsidRPr="000C40B3" w:rsidRDefault="00164AA8" w:rsidP="00D017FF">
            <w:pPr>
              <w:jc w:val="center"/>
              <w:rPr>
                <w:sz w:val="24"/>
                <w:szCs w:val="24"/>
              </w:rPr>
            </w:pPr>
            <w:r w:rsidRPr="000C40B3">
              <w:rPr>
                <w:sz w:val="24"/>
                <w:szCs w:val="24"/>
              </w:rPr>
              <w:t>-</w:t>
            </w:r>
          </w:p>
        </w:tc>
        <w:tc>
          <w:tcPr>
            <w:tcW w:w="1279" w:type="dxa"/>
          </w:tcPr>
          <w:p w14:paraId="50AAF139" w14:textId="77777777" w:rsidR="00164AA8" w:rsidRPr="000C40B3" w:rsidRDefault="00164AA8" w:rsidP="00D017FF">
            <w:pPr>
              <w:jc w:val="center"/>
              <w:rPr>
                <w:sz w:val="24"/>
                <w:szCs w:val="24"/>
              </w:rPr>
            </w:pPr>
            <w:r w:rsidRPr="000C40B3">
              <w:rPr>
                <w:sz w:val="24"/>
                <w:szCs w:val="24"/>
              </w:rPr>
              <w:t>-</w:t>
            </w:r>
          </w:p>
        </w:tc>
        <w:tc>
          <w:tcPr>
            <w:tcW w:w="1274" w:type="dxa"/>
          </w:tcPr>
          <w:p w14:paraId="48F503FA" w14:textId="77777777" w:rsidR="00164AA8" w:rsidRPr="000C40B3" w:rsidRDefault="00164AA8" w:rsidP="00D017FF">
            <w:pPr>
              <w:jc w:val="center"/>
              <w:rPr>
                <w:sz w:val="24"/>
                <w:szCs w:val="24"/>
              </w:rPr>
            </w:pPr>
            <w:r w:rsidRPr="000C40B3">
              <w:rPr>
                <w:sz w:val="24"/>
                <w:szCs w:val="24"/>
              </w:rPr>
              <w:t>-</w:t>
            </w:r>
          </w:p>
        </w:tc>
        <w:tc>
          <w:tcPr>
            <w:tcW w:w="1274" w:type="dxa"/>
          </w:tcPr>
          <w:p w14:paraId="7AA679B7" w14:textId="77777777" w:rsidR="00164AA8" w:rsidRPr="000C40B3" w:rsidRDefault="00164AA8" w:rsidP="00D017FF">
            <w:pPr>
              <w:jc w:val="center"/>
              <w:rPr>
                <w:sz w:val="24"/>
                <w:szCs w:val="24"/>
              </w:rPr>
            </w:pPr>
            <w:r w:rsidRPr="000C40B3">
              <w:rPr>
                <w:sz w:val="24"/>
                <w:szCs w:val="24"/>
              </w:rPr>
              <w:t>0,15</w:t>
            </w:r>
          </w:p>
        </w:tc>
      </w:tr>
    </w:tbl>
    <w:p w14:paraId="7164654A" w14:textId="77777777" w:rsidR="00D017FF" w:rsidRPr="00FD2EE5" w:rsidRDefault="00D017FF" w:rsidP="00D017FF">
      <w:pPr>
        <w:rPr>
          <w:sz w:val="18"/>
          <w:szCs w:val="18"/>
        </w:rPr>
      </w:pPr>
    </w:p>
    <w:p w14:paraId="16E06735" w14:textId="6058C848" w:rsidR="004747D1" w:rsidRDefault="004747D1" w:rsidP="004747D1">
      <w:pPr>
        <w:jc w:val="both"/>
        <w:rPr>
          <w:sz w:val="18"/>
          <w:szCs w:val="18"/>
        </w:rPr>
      </w:pPr>
      <w:r w:rsidRPr="00646B49">
        <w:rPr>
          <w:sz w:val="18"/>
          <w:szCs w:val="18"/>
        </w:rPr>
        <w:t xml:space="preserve">* </w:t>
      </w:r>
      <w:proofErr w:type="gramStart"/>
      <w:r>
        <w:rPr>
          <w:sz w:val="18"/>
          <w:szCs w:val="18"/>
        </w:rPr>
        <w:t>В</w:t>
      </w:r>
      <w:proofErr w:type="gramEnd"/>
      <w:r w:rsidRPr="00646B49">
        <w:rPr>
          <w:sz w:val="18"/>
          <w:szCs w:val="18"/>
        </w:rPr>
        <w:t xml:space="preserve"> условиях сложного рельефа (перепада высотных отметках поверхности земли) возможно отступление от параметра при условии соблюдения требований Свод правил СП 59.13330.2020 «СНиП 35-01-2001 Доступность зданий и сооружений для маломобильных групп населения» (утв. приказом Министерства строительства и жилищно-коммунального хозяйства РФ от 30 декабря 2020 г. </w:t>
      </w:r>
      <w:r>
        <w:rPr>
          <w:sz w:val="18"/>
          <w:szCs w:val="18"/>
        </w:rPr>
        <w:t>№</w:t>
      </w:r>
      <w:r w:rsidRPr="00646B49">
        <w:rPr>
          <w:sz w:val="18"/>
          <w:szCs w:val="18"/>
        </w:rPr>
        <w:t xml:space="preserve"> 904/</w:t>
      </w:r>
      <w:proofErr w:type="spellStart"/>
      <w:r w:rsidRPr="00646B49">
        <w:rPr>
          <w:sz w:val="18"/>
          <w:szCs w:val="18"/>
        </w:rPr>
        <w:t>пр</w:t>
      </w:r>
      <w:proofErr w:type="spellEnd"/>
      <w:r w:rsidRPr="00646B49">
        <w:rPr>
          <w:sz w:val="18"/>
          <w:szCs w:val="18"/>
        </w:rPr>
        <w:t>)</w:t>
      </w:r>
      <w:r>
        <w:rPr>
          <w:sz w:val="18"/>
          <w:szCs w:val="18"/>
        </w:rPr>
        <w:t>.</w:t>
      </w:r>
    </w:p>
    <w:p w14:paraId="433735AA" w14:textId="2D6AD6C5" w:rsidR="00BA0D13" w:rsidRPr="00BA0D13" w:rsidRDefault="00BA0D13" w:rsidP="00BA0D13">
      <w:pPr>
        <w:jc w:val="both"/>
        <w:rPr>
          <w:sz w:val="18"/>
          <w:szCs w:val="18"/>
        </w:rPr>
      </w:pPr>
      <w:r>
        <w:rPr>
          <w:sz w:val="26"/>
          <w:szCs w:val="26"/>
        </w:rPr>
        <w:t>**</w:t>
      </w:r>
      <w:r w:rsidRPr="00BA0D13">
        <w:rPr>
          <w:sz w:val="18"/>
          <w:szCs w:val="18"/>
        </w:rPr>
        <w:t>Под зданием, выходящем на УДС</w:t>
      </w:r>
      <w:r>
        <w:rPr>
          <w:sz w:val="18"/>
          <w:szCs w:val="18"/>
        </w:rPr>
        <w:t>,</w:t>
      </w:r>
      <w:r w:rsidRPr="00BA0D13">
        <w:rPr>
          <w:sz w:val="18"/>
          <w:szCs w:val="18"/>
        </w:rPr>
        <w:t xml:space="preserve"> понимается здание, которое имеет общую границу с земельным участком, отведённым под УДС.</w:t>
      </w:r>
    </w:p>
    <w:p w14:paraId="49084AB9" w14:textId="77777777" w:rsidR="00BA0D13" w:rsidRDefault="00BA0D13" w:rsidP="004747D1">
      <w:pPr>
        <w:jc w:val="both"/>
        <w:rPr>
          <w:sz w:val="18"/>
          <w:szCs w:val="18"/>
        </w:rPr>
      </w:pPr>
    </w:p>
    <w:p w14:paraId="6C0CC2CC" w14:textId="77777777" w:rsidR="00E73965" w:rsidRDefault="00E73965" w:rsidP="00D017FF">
      <w:pPr>
        <w:rPr>
          <w:sz w:val="18"/>
          <w:szCs w:val="18"/>
        </w:rPr>
      </w:pPr>
    </w:p>
    <w:p w14:paraId="00AF9B11" w14:textId="77777777" w:rsidR="004958F1" w:rsidRPr="00D017FF" w:rsidRDefault="004958F1" w:rsidP="004958F1">
      <w:pPr>
        <w:rPr>
          <w:b/>
          <w:sz w:val="26"/>
          <w:szCs w:val="26"/>
        </w:rPr>
      </w:pPr>
    </w:p>
    <w:p w14:paraId="6BDC8429" w14:textId="5B5B3CCC" w:rsidR="004958F1" w:rsidRDefault="004958F1" w:rsidP="004958F1">
      <w:pPr>
        <w:jc w:val="center"/>
        <w:rPr>
          <w:sz w:val="26"/>
          <w:szCs w:val="26"/>
        </w:rPr>
      </w:pPr>
      <w:r>
        <w:rPr>
          <w:sz w:val="26"/>
          <w:szCs w:val="26"/>
        </w:rPr>
        <w:t>Таблица 2</w:t>
      </w:r>
      <w:r w:rsidRPr="00D017FF">
        <w:rPr>
          <w:sz w:val="26"/>
          <w:szCs w:val="26"/>
        </w:rPr>
        <w:t>. Требования к объемно-пространственным и архитектурно-стилистическим характеристикам зданий, строений и сооружений</w:t>
      </w:r>
    </w:p>
    <w:p w14:paraId="3396CFF2" w14:textId="3FA2DD2E" w:rsidR="00E73965" w:rsidRDefault="00E73965" w:rsidP="00D017FF">
      <w:pPr>
        <w:rPr>
          <w:sz w:val="18"/>
          <w:szCs w:val="18"/>
        </w:rPr>
      </w:pPr>
    </w:p>
    <w:p w14:paraId="660C158F" w14:textId="052C26D9" w:rsidR="004958F1" w:rsidRDefault="004958F1" w:rsidP="00D017FF">
      <w:pPr>
        <w:rPr>
          <w:sz w:val="18"/>
          <w:szCs w:val="18"/>
        </w:rPr>
      </w:pPr>
    </w:p>
    <w:p w14:paraId="24AE4A35" w14:textId="10A5B572" w:rsidR="004747D1" w:rsidRPr="00024BE3" w:rsidRDefault="0032225D" w:rsidP="00A22B03">
      <w:pPr>
        <w:ind w:firstLine="708"/>
        <w:jc w:val="both"/>
        <w:rPr>
          <w:sz w:val="26"/>
          <w:szCs w:val="26"/>
        </w:rPr>
      </w:pPr>
      <w:r w:rsidRPr="00024BE3">
        <w:rPr>
          <w:sz w:val="26"/>
          <w:szCs w:val="26"/>
        </w:rPr>
        <w:t>2.1. Для видов разрешенного использования</w:t>
      </w:r>
      <w:r w:rsidR="00A22B03" w:rsidRPr="00024BE3">
        <w:rPr>
          <w:sz w:val="26"/>
          <w:szCs w:val="26"/>
        </w:rPr>
        <w:t xml:space="preserve"> </w:t>
      </w:r>
      <w:r w:rsidR="00AB1089" w:rsidRPr="00024BE3">
        <w:rPr>
          <w:sz w:val="26"/>
          <w:szCs w:val="26"/>
        </w:rPr>
        <w:t>«</w:t>
      </w:r>
      <w:proofErr w:type="spellStart"/>
      <w:r w:rsidR="00A22B03" w:rsidRPr="00024BE3">
        <w:rPr>
          <w:sz w:val="26"/>
          <w:szCs w:val="26"/>
        </w:rPr>
        <w:t>среднеэтажная</w:t>
      </w:r>
      <w:proofErr w:type="spellEnd"/>
      <w:r w:rsidR="00A22B03" w:rsidRPr="00024BE3">
        <w:rPr>
          <w:sz w:val="26"/>
          <w:szCs w:val="26"/>
        </w:rPr>
        <w:t xml:space="preserve"> жилая застройка</w:t>
      </w:r>
      <w:r w:rsidR="00AB1089" w:rsidRPr="00024BE3">
        <w:rPr>
          <w:sz w:val="26"/>
          <w:szCs w:val="26"/>
        </w:rPr>
        <w:t>»</w:t>
      </w:r>
      <w:r w:rsidR="00A22B03" w:rsidRPr="00024BE3">
        <w:rPr>
          <w:sz w:val="26"/>
          <w:szCs w:val="26"/>
        </w:rPr>
        <w:t xml:space="preserve"> (код 2.5), </w:t>
      </w:r>
      <w:r w:rsidR="00AB1089" w:rsidRPr="00024BE3">
        <w:rPr>
          <w:sz w:val="26"/>
          <w:szCs w:val="26"/>
        </w:rPr>
        <w:t>«</w:t>
      </w:r>
      <w:r w:rsidR="00A22B03" w:rsidRPr="00024BE3">
        <w:rPr>
          <w:sz w:val="26"/>
          <w:szCs w:val="26"/>
        </w:rPr>
        <w:t>многоэтажная жилая застройка (высотная застройка)</w:t>
      </w:r>
      <w:r w:rsidR="00AB1089" w:rsidRPr="00024BE3">
        <w:rPr>
          <w:sz w:val="26"/>
          <w:szCs w:val="26"/>
        </w:rPr>
        <w:t>»</w:t>
      </w:r>
      <w:r w:rsidR="00A22B03" w:rsidRPr="00024BE3">
        <w:rPr>
          <w:sz w:val="26"/>
          <w:szCs w:val="26"/>
        </w:rPr>
        <w:t xml:space="preserve"> (код 2.6)</w:t>
      </w:r>
      <w:r w:rsidRPr="00024BE3">
        <w:rPr>
          <w:sz w:val="26"/>
          <w:szCs w:val="26"/>
        </w:rPr>
        <w:t xml:space="preserve"> необходимо предусмотреть на первых</w:t>
      </w:r>
      <w:r w:rsidR="00A22B03" w:rsidRPr="00024BE3">
        <w:rPr>
          <w:sz w:val="26"/>
          <w:szCs w:val="26"/>
        </w:rPr>
        <w:t xml:space="preserve"> </w:t>
      </w:r>
      <w:r w:rsidRPr="00024BE3">
        <w:rPr>
          <w:sz w:val="26"/>
          <w:szCs w:val="26"/>
        </w:rPr>
        <w:t xml:space="preserve">этажах проектируемого </w:t>
      </w:r>
      <w:r w:rsidR="0056072C" w:rsidRPr="00024BE3">
        <w:rPr>
          <w:sz w:val="26"/>
          <w:szCs w:val="26"/>
        </w:rPr>
        <w:t xml:space="preserve">многоквартирного </w:t>
      </w:r>
      <w:r w:rsidRPr="00024BE3">
        <w:rPr>
          <w:sz w:val="26"/>
          <w:szCs w:val="26"/>
        </w:rPr>
        <w:t>жилого здания, выходящего на УДС,</w:t>
      </w:r>
      <w:r w:rsidR="0024074A" w:rsidRPr="00024BE3">
        <w:rPr>
          <w:sz w:val="26"/>
          <w:szCs w:val="26"/>
        </w:rPr>
        <w:t xml:space="preserve"> нежилые помещения.</w:t>
      </w:r>
      <w:r w:rsidRPr="00024BE3">
        <w:rPr>
          <w:sz w:val="26"/>
          <w:szCs w:val="26"/>
        </w:rPr>
        <w:t xml:space="preserve"> </w:t>
      </w:r>
      <w:r w:rsidR="00024BE3" w:rsidRPr="00024BE3">
        <w:rPr>
          <w:bCs/>
          <w:sz w:val="26"/>
          <w:szCs w:val="26"/>
        </w:rPr>
        <w:t>Для вида разрешенного использования «малоэтажная многоквартирная жилая застройка» (код 2.1.1) данное требование применяется в случае размещения проектируемого малоэтажного жилого дома на расстоянии менее 20 м от фасада здания до границы земельного участка, общей с границей земельного участка, отведенного под УДС.</w:t>
      </w:r>
    </w:p>
    <w:p w14:paraId="7066BDFA" w14:textId="77777777" w:rsidR="00FD5E4D" w:rsidRDefault="0056072C" w:rsidP="00A22B03">
      <w:pPr>
        <w:ind w:firstLine="708"/>
        <w:jc w:val="both"/>
        <w:rPr>
          <w:sz w:val="26"/>
          <w:szCs w:val="26"/>
        </w:rPr>
      </w:pPr>
      <w:r w:rsidRPr="00024BE3">
        <w:rPr>
          <w:sz w:val="26"/>
          <w:szCs w:val="26"/>
        </w:rPr>
        <w:t xml:space="preserve">2.2. </w:t>
      </w:r>
      <w:r w:rsidR="00024BE3" w:rsidRPr="00024BE3">
        <w:rPr>
          <w:sz w:val="26"/>
          <w:szCs w:val="26"/>
        </w:rPr>
        <w:t xml:space="preserve">В случае разработки проекта планировки территории назначение помещений первого этажа многоквартирных жилых домов, в том числе выходящих на УДС, определяется проектом планировки территории. </w:t>
      </w:r>
    </w:p>
    <w:p w14:paraId="09DB154C" w14:textId="541979E9" w:rsidR="004958F1" w:rsidRPr="00024BE3" w:rsidRDefault="00024BE3" w:rsidP="00A22B03">
      <w:pPr>
        <w:ind w:firstLine="708"/>
        <w:jc w:val="both"/>
        <w:rPr>
          <w:sz w:val="26"/>
          <w:szCs w:val="26"/>
        </w:rPr>
      </w:pPr>
      <w:r w:rsidRPr="00024BE3">
        <w:rPr>
          <w:sz w:val="26"/>
          <w:szCs w:val="26"/>
        </w:rPr>
        <w:t>Под зданием, выходящем на УДС понимается здание, которое имеет общую границу с земельным участком, отведённым под УДС.</w:t>
      </w:r>
    </w:p>
    <w:p w14:paraId="7D58C80D" w14:textId="77777777" w:rsidR="00E73965" w:rsidRPr="00024BE3" w:rsidRDefault="00E73965" w:rsidP="00D017FF">
      <w:pPr>
        <w:rPr>
          <w:sz w:val="26"/>
          <w:szCs w:val="26"/>
        </w:rPr>
      </w:pPr>
    </w:p>
    <w:tbl>
      <w:tblPr>
        <w:tblStyle w:val="aff4"/>
        <w:tblW w:w="9634" w:type="dxa"/>
        <w:tblLook w:val="04A0" w:firstRow="1" w:lastRow="0" w:firstColumn="1" w:lastColumn="0" w:noHBand="0" w:noVBand="1"/>
      </w:tblPr>
      <w:tblGrid>
        <w:gridCol w:w="563"/>
        <w:gridCol w:w="1416"/>
        <w:gridCol w:w="1556"/>
        <w:gridCol w:w="863"/>
        <w:gridCol w:w="1273"/>
        <w:gridCol w:w="1415"/>
        <w:gridCol w:w="1274"/>
        <w:gridCol w:w="1274"/>
      </w:tblGrid>
      <w:tr w:rsidR="00E73965" w:rsidRPr="00227760" w14:paraId="3877A355" w14:textId="77777777" w:rsidTr="00CE0850">
        <w:tc>
          <w:tcPr>
            <w:tcW w:w="562" w:type="dxa"/>
            <w:vMerge w:val="restart"/>
          </w:tcPr>
          <w:p w14:paraId="1219C5E7" w14:textId="77777777" w:rsidR="00E73965" w:rsidRPr="000C40B3" w:rsidRDefault="00E73965" w:rsidP="00CE0850">
            <w:pPr>
              <w:jc w:val="both"/>
              <w:rPr>
                <w:sz w:val="24"/>
                <w:szCs w:val="24"/>
              </w:rPr>
            </w:pPr>
            <w:r w:rsidRPr="000C40B3">
              <w:rPr>
                <w:sz w:val="24"/>
                <w:szCs w:val="24"/>
              </w:rPr>
              <w:lastRenderedPageBreak/>
              <w:t>№</w:t>
            </w:r>
          </w:p>
          <w:p w14:paraId="01C9E133" w14:textId="77777777" w:rsidR="00E73965" w:rsidRPr="000C40B3" w:rsidRDefault="00E73965" w:rsidP="00CE0850">
            <w:pPr>
              <w:jc w:val="both"/>
              <w:rPr>
                <w:sz w:val="24"/>
                <w:szCs w:val="24"/>
              </w:rPr>
            </w:pPr>
            <w:r w:rsidRPr="000C40B3">
              <w:rPr>
                <w:sz w:val="24"/>
                <w:szCs w:val="24"/>
              </w:rPr>
              <w:t>п/п</w:t>
            </w:r>
          </w:p>
        </w:tc>
        <w:tc>
          <w:tcPr>
            <w:tcW w:w="1418" w:type="dxa"/>
            <w:vMerge w:val="restart"/>
          </w:tcPr>
          <w:p w14:paraId="38D1106F" w14:textId="77777777" w:rsidR="00E73965" w:rsidRPr="000C40B3" w:rsidRDefault="00E73965" w:rsidP="00CE0850">
            <w:pPr>
              <w:jc w:val="both"/>
              <w:rPr>
                <w:sz w:val="24"/>
                <w:szCs w:val="24"/>
              </w:rPr>
            </w:pPr>
            <w:r w:rsidRPr="000C40B3">
              <w:rPr>
                <w:sz w:val="24"/>
                <w:szCs w:val="24"/>
              </w:rPr>
              <w:t>Виды разрешенного использования земельного участка или объекта капитального строительства</w:t>
            </w:r>
          </w:p>
        </w:tc>
        <w:tc>
          <w:tcPr>
            <w:tcW w:w="7654" w:type="dxa"/>
            <w:gridSpan w:val="6"/>
          </w:tcPr>
          <w:p w14:paraId="477040ED" w14:textId="77777777" w:rsidR="00E73965" w:rsidRPr="000C40B3" w:rsidRDefault="00E73965" w:rsidP="00CE0850">
            <w:pPr>
              <w:jc w:val="center"/>
              <w:rPr>
                <w:sz w:val="24"/>
                <w:szCs w:val="24"/>
              </w:rPr>
            </w:pPr>
            <w:r w:rsidRPr="000C40B3">
              <w:rPr>
                <w:sz w:val="24"/>
                <w:szCs w:val="24"/>
              </w:rPr>
              <w:t>Наименование параметров</w:t>
            </w:r>
          </w:p>
        </w:tc>
      </w:tr>
      <w:tr w:rsidR="00E73965" w:rsidRPr="00227760" w14:paraId="10071580" w14:textId="77777777" w:rsidTr="00CE0850">
        <w:tc>
          <w:tcPr>
            <w:tcW w:w="562" w:type="dxa"/>
            <w:vMerge/>
          </w:tcPr>
          <w:p w14:paraId="60C1C88C" w14:textId="77777777" w:rsidR="00E73965" w:rsidRPr="000C40B3" w:rsidRDefault="00E73965" w:rsidP="00CE0850">
            <w:pPr>
              <w:jc w:val="both"/>
              <w:rPr>
                <w:b/>
                <w:sz w:val="24"/>
                <w:szCs w:val="24"/>
              </w:rPr>
            </w:pPr>
          </w:p>
        </w:tc>
        <w:tc>
          <w:tcPr>
            <w:tcW w:w="1418" w:type="dxa"/>
            <w:vMerge/>
          </w:tcPr>
          <w:p w14:paraId="05378671" w14:textId="77777777" w:rsidR="00E73965" w:rsidRPr="000C40B3" w:rsidRDefault="00E73965" w:rsidP="00CE0850">
            <w:pPr>
              <w:jc w:val="both"/>
              <w:rPr>
                <w:b/>
                <w:sz w:val="24"/>
                <w:szCs w:val="24"/>
              </w:rPr>
            </w:pPr>
          </w:p>
        </w:tc>
        <w:tc>
          <w:tcPr>
            <w:tcW w:w="1559" w:type="dxa"/>
          </w:tcPr>
          <w:p w14:paraId="3E2D5FE3" w14:textId="77777777" w:rsidR="00E73965" w:rsidRPr="000C40B3" w:rsidRDefault="00E73965" w:rsidP="00CE0850">
            <w:pPr>
              <w:jc w:val="both"/>
              <w:rPr>
                <w:b/>
                <w:sz w:val="24"/>
                <w:szCs w:val="24"/>
              </w:rPr>
            </w:pPr>
            <w:r w:rsidRPr="000C40B3">
              <w:rPr>
                <w:sz w:val="24"/>
                <w:szCs w:val="24"/>
              </w:rPr>
              <w:t xml:space="preserve">Минимальный процент </w:t>
            </w:r>
            <w:proofErr w:type="spellStart"/>
            <w:r w:rsidRPr="000C40B3">
              <w:rPr>
                <w:sz w:val="24"/>
                <w:szCs w:val="24"/>
              </w:rPr>
              <w:t>застроенности</w:t>
            </w:r>
            <w:proofErr w:type="spellEnd"/>
            <w:r w:rsidRPr="000C40B3">
              <w:rPr>
                <w:sz w:val="24"/>
                <w:szCs w:val="24"/>
              </w:rPr>
              <w:t xml:space="preserve"> уличного фронта, %</w:t>
            </w:r>
          </w:p>
        </w:tc>
        <w:tc>
          <w:tcPr>
            <w:tcW w:w="851" w:type="dxa"/>
          </w:tcPr>
          <w:p w14:paraId="6DC46233" w14:textId="77777777" w:rsidR="00E73965" w:rsidRPr="000C40B3" w:rsidRDefault="00E73965" w:rsidP="00CE0850">
            <w:pPr>
              <w:jc w:val="both"/>
              <w:rPr>
                <w:b/>
                <w:sz w:val="24"/>
                <w:szCs w:val="24"/>
              </w:rPr>
            </w:pPr>
            <w:r w:rsidRPr="000C40B3">
              <w:rPr>
                <w:sz w:val="24"/>
                <w:szCs w:val="24"/>
              </w:rPr>
              <w:t>Минимальная высота типового этажа, м</w:t>
            </w:r>
          </w:p>
        </w:tc>
        <w:tc>
          <w:tcPr>
            <w:tcW w:w="1275" w:type="dxa"/>
          </w:tcPr>
          <w:p w14:paraId="21F83D75" w14:textId="4629C047" w:rsidR="00E73965" w:rsidRPr="000C40B3" w:rsidRDefault="00E73965" w:rsidP="00024BE3">
            <w:pPr>
              <w:jc w:val="both"/>
              <w:rPr>
                <w:b/>
                <w:sz w:val="24"/>
                <w:szCs w:val="24"/>
              </w:rPr>
            </w:pPr>
            <w:r w:rsidRPr="000C40B3">
              <w:rPr>
                <w:sz w:val="24"/>
                <w:szCs w:val="24"/>
              </w:rPr>
              <w:t>Минимальная высота первого</w:t>
            </w:r>
            <w:r w:rsidR="00A22B03" w:rsidRPr="000C40B3">
              <w:rPr>
                <w:sz w:val="24"/>
                <w:szCs w:val="24"/>
              </w:rPr>
              <w:t xml:space="preserve"> этажа нежилого помещения</w:t>
            </w:r>
            <w:r w:rsidRPr="000C40B3">
              <w:rPr>
                <w:sz w:val="24"/>
                <w:szCs w:val="24"/>
              </w:rPr>
              <w:t xml:space="preserve"> </w:t>
            </w:r>
            <w:r w:rsidR="00024BE3">
              <w:rPr>
                <w:sz w:val="24"/>
                <w:szCs w:val="24"/>
              </w:rPr>
              <w:t>в здании,</w:t>
            </w:r>
            <w:r w:rsidRPr="000C40B3">
              <w:rPr>
                <w:sz w:val="24"/>
                <w:szCs w:val="24"/>
              </w:rPr>
              <w:t xml:space="preserve"> </w:t>
            </w:r>
            <w:r w:rsidR="00024BE3">
              <w:rPr>
                <w:sz w:val="24"/>
                <w:szCs w:val="24"/>
              </w:rPr>
              <w:t>выходящего на</w:t>
            </w:r>
            <w:r w:rsidR="004747D1" w:rsidRPr="000C40B3">
              <w:rPr>
                <w:sz w:val="24"/>
                <w:szCs w:val="24"/>
              </w:rPr>
              <w:t xml:space="preserve"> УДС ,</w:t>
            </w:r>
            <w:r w:rsidRPr="000C40B3">
              <w:rPr>
                <w:sz w:val="24"/>
                <w:szCs w:val="24"/>
              </w:rPr>
              <w:t xml:space="preserve"> м</w:t>
            </w:r>
          </w:p>
        </w:tc>
        <w:tc>
          <w:tcPr>
            <w:tcW w:w="1418" w:type="dxa"/>
          </w:tcPr>
          <w:p w14:paraId="4B5A7FF4" w14:textId="52958F28" w:rsidR="00E73965" w:rsidRPr="000C40B3" w:rsidRDefault="00E73965" w:rsidP="00024BE3">
            <w:pPr>
              <w:jc w:val="both"/>
              <w:rPr>
                <w:b/>
                <w:sz w:val="24"/>
                <w:szCs w:val="24"/>
              </w:rPr>
            </w:pPr>
            <w:r w:rsidRPr="000C40B3">
              <w:rPr>
                <w:sz w:val="24"/>
                <w:szCs w:val="24"/>
              </w:rPr>
              <w:t xml:space="preserve">Минимальный процент остекления первого </w:t>
            </w:r>
            <w:r w:rsidR="00A22B03" w:rsidRPr="000C40B3">
              <w:rPr>
                <w:sz w:val="24"/>
                <w:szCs w:val="24"/>
              </w:rPr>
              <w:t xml:space="preserve">этажа нежилого помещения </w:t>
            </w:r>
            <w:r w:rsidR="00024BE3">
              <w:rPr>
                <w:sz w:val="24"/>
                <w:szCs w:val="24"/>
              </w:rPr>
              <w:t xml:space="preserve">в здании, выходящего на </w:t>
            </w:r>
            <w:r w:rsidR="004747D1" w:rsidRPr="000C40B3">
              <w:rPr>
                <w:sz w:val="24"/>
                <w:szCs w:val="24"/>
              </w:rPr>
              <w:t xml:space="preserve">УДС </w:t>
            </w:r>
            <w:r w:rsidRPr="000C40B3">
              <w:rPr>
                <w:sz w:val="24"/>
                <w:szCs w:val="24"/>
              </w:rPr>
              <w:t>, %</w:t>
            </w:r>
            <w:r w:rsidR="00024BE3">
              <w:rPr>
                <w:sz w:val="24"/>
                <w:szCs w:val="24"/>
              </w:rPr>
              <w:t xml:space="preserve"> </w:t>
            </w:r>
          </w:p>
        </w:tc>
        <w:tc>
          <w:tcPr>
            <w:tcW w:w="1276" w:type="dxa"/>
          </w:tcPr>
          <w:p w14:paraId="69EB944C" w14:textId="32DC118A" w:rsidR="00E73965" w:rsidRPr="000C40B3" w:rsidRDefault="00E73965" w:rsidP="00024BE3">
            <w:pPr>
              <w:jc w:val="both"/>
              <w:rPr>
                <w:b/>
                <w:sz w:val="24"/>
                <w:szCs w:val="24"/>
              </w:rPr>
            </w:pPr>
            <w:r w:rsidRPr="000C40B3">
              <w:rPr>
                <w:sz w:val="24"/>
                <w:szCs w:val="24"/>
              </w:rPr>
              <w:t xml:space="preserve">Минимальная высота оконных проемов </w:t>
            </w:r>
            <w:r w:rsidR="00A22B03" w:rsidRPr="000C40B3">
              <w:rPr>
                <w:sz w:val="24"/>
                <w:szCs w:val="24"/>
              </w:rPr>
              <w:t>первого этажа нежилого помещения</w:t>
            </w:r>
            <w:r w:rsidRPr="000C40B3">
              <w:rPr>
                <w:sz w:val="24"/>
                <w:szCs w:val="24"/>
              </w:rPr>
              <w:t xml:space="preserve"> </w:t>
            </w:r>
            <w:r w:rsidR="00024BE3">
              <w:rPr>
                <w:sz w:val="24"/>
                <w:szCs w:val="24"/>
              </w:rPr>
              <w:t>в здании</w:t>
            </w:r>
            <w:r w:rsidRPr="000C40B3">
              <w:rPr>
                <w:sz w:val="24"/>
                <w:szCs w:val="24"/>
              </w:rPr>
              <w:t xml:space="preserve"> </w:t>
            </w:r>
            <w:r w:rsidR="00024BE3">
              <w:rPr>
                <w:sz w:val="24"/>
                <w:szCs w:val="24"/>
              </w:rPr>
              <w:t xml:space="preserve">выходящего на </w:t>
            </w:r>
            <w:r w:rsidR="004747D1" w:rsidRPr="000C40B3">
              <w:rPr>
                <w:sz w:val="24"/>
                <w:szCs w:val="24"/>
              </w:rPr>
              <w:t xml:space="preserve"> УДС </w:t>
            </w:r>
            <w:r w:rsidRPr="000C40B3">
              <w:rPr>
                <w:sz w:val="24"/>
                <w:szCs w:val="24"/>
              </w:rPr>
              <w:t>, м</w:t>
            </w:r>
          </w:p>
        </w:tc>
        <w:tc>
          <w:tcPr>
            <w:tcW w:w="1275" w:type="dxa"/>
          </w:tcPr>
          <w:p w14:paraId="0DA50D97" w14:textId="7DB26254" w:rsidR="00E73965" w:rsidRPr="000C40B3" w:rsidRDefault="00E73965" w:rsidP="00CE0850">
            <w:pPr>
              <w:jc w:val="both"/>
              <w:rPr>
                <w:b/>
                <w:sz w:val="24"/>
                <w:szCs w:val="24"/>
              </w:rPr>
            </w:pPr>
            <w:r w:rsidRPr="000C40B3">
              <w:rPr>
                <w:sz w:val="24"/>
                <w:szCs w:val="24"/>
              </w:rPr>
              <w:t>Макс</w:t>
            </w:r>
            <w:r w:rsidR="008E013F" w:rsidRPr="000C40B3">
              <w:rPr>
                <w:sz w:val="24"/>
                <w:szCs w:val="24"/>
              </w:rPr>
              <w:t>имальная отметка входной группы</w:t>
            </w:r>
            <w:r w:rsidRPr="000C40B3">
              <w:rPr>
                <w:sz w:val="24"/>
                <w:szCs w:val="24"/>
              </w:rPr>
              <w:t>*, м</w:t>
            </w:r>
          </w:p>
        </w:tc>
      </w:tr>
      <w:tr w:rsidR="00E73965" w:rsidRPr="00227760" w14:paraId="00FC5401" w14:textId="77777777" w:rsidTr="00CE0850">
        <w:tc>
          <w:tcPr>
            <w:tcW w:w="562" w:type="dxa"/>
          </w:tcPr>
          <w:p w14:paraId="7AD09973" w14:textId="77777777" w:rsidR="00E73965" w:rsidRPr="000C40B3" w:rsidRDefault="00E73965" w:rsidP="005D366D">
            <w:pPr>
              <w:pStyle w:val="af"/>
              <w:numPr>
                <w:ilvl w:val="0"/>
                <w:numId w:val="2"/>
              </w:numPr>
              <w:autoSpaceDE w:val="0"/>
              <w:autoSpaceDN w:val="0"/>
              <w:rPr>
                <w:sz w:val="24"/>
                <w:szCs w:val="24"/>
              </w:rPr>
            </w:pPr>
          </w:p>
        </w:tc>
        <w:tc>
          <w:tcPr>
            <w:tcW w:w="1418" w:type="dxa"/>
          </w:tcPr>
          <w:p w14:paraId="2F9BDBB2" w14:textId="18E2E879" w:rsidR="00E73965" w:rsidRPr="000C40B3" w:rsidRDefault="00E73965" w:rsidP="00CE0850">
            <w:pPr>
              <w:jc w:val="both"/>
              <w:rPr>
                <w:sz w:val="24"/>
                <w:szCs w:val="24"/>
              </w:rPr>
            </w:pPr>
            <w:r w:rsidRPr="000C40B3">
              <w:rPr>
                <w:sz w:val="24"/>
                <w:szCs w:val="24"/>
              </w:rPr>
              <w:t>Малоэтажная многоквартирная жилая застройка (код 2.1.1)</w:t>
            </w:r>
            <w:r w:rsidR="004747D1" w:rsidRPr="000C40B3">
              <w:rPr>
                <w:sz w:val="24"/>
                <w:szCs w:val="24"/>
              </w:rPr>
              <w:t xml:space="preserve"> </w:t>
            </w:r>
          </w:p>
        </w:tc>
        <w:tc>
          <w:tcPr>
            <w:tcW w:w="1559" w:type="dxa"/>
            <w:vMerge w:val="restart"/>
          </w:tcPr>
          <w:p w14:paraId="09480C84" w14:textId="77777777" w:rsidR="00E73965" w:rsidRPr="000C40B3" w:rsidRDefault="00E73965" w:rsidP="00CE0850">
            <w:pPr>
              <w:rPr>
                <w:sz w:val="24"/>
                <w:szCs w:val="24"/>
              </w:rPr>
            </w:pPr>
            <w:r w:rsidRPr="000C40B3">
              <w:rPr>
                <w:sz w:val="24"/>
                <w:szCs w:val="24"/>
              </w:rPr>
              <w:t xml:space="preserve">не регламентируется при длине участка вдоль красных линий </w:t>
            </w:r>
          </w:p>
          <w:p w14:paraId="2C14D70E" w14:textId="77777777" w:rsidR="00E73965" w:rsidRPr="000C40B3" w:rsidRDefault="00E73965" w:rsidP="00CE0850">
            <w:pPr>
              <w:rPr>
                <w:sz w:val="24"/>
                <w:szCs w:val="24"/>
              </w:rPr>
            </w:pPr>
            <w:r w:rsidRPr="000C40B3">
              <w:rPr>
                <w:sz w:val="24"/>
                <w:szCs w:val="24"/>
              </w:rPr>
              <w:t>от 0 до 54 м,</w:t>
            </w:r>
          </w:p>
          <w:p w14:paraId="368B0948" w14:textId="77777777" w:rsidR="00E73965" w:rsidRPr="000C40B3" w:rsidRDefault="00E73965" w:rsidP="00CE0850">
            <w:pPr>
              <w:rPr>
                <w:sz w:val="24"/>
                <w:szCs w:val="24"/>
              </w:rPr>
            </w:pPr>
          </w:p>
          <w:p w14:paraId="0EEFD6CB" w14:textId="77777777" w:rsidR="00E73965" w:rsidRPr="000C40B3" w:rsidRDefault="00E73965" w:rsidP="00CE0850">
            <w:pPr>
              <w:rPr>
                <w:sz w:val="24"/>
                <w:szCs w:val="24"/>
              </w:rPr>
            </w:pPr>
            <w:r w:rsidRPr="000C40B3">
              <w:rPr>
                <w:sz w:val="24"/>
                <w:szCs w:val="24"/>
              </w:rPr>
              <w:t xml:space="preserve"> от 55 до 92 м – 60%</w:t>
            </w:r>
          </w:p>
          <w:p w14:paraId="220FCFBD" w14:textId="77777777" w:rsidR="00E73965" w:rsidRPr="000C40B3" w:rsidRDefault="00E73965" w:rsidP="00CE0850">
            <w:pPr>
              <w:rPr>
                <w:sz w:val="24"/>
                <w:szCs w:val="24"/>
              </w:rPr>
            </w:pPr>
          </w:p>
          <w:p w14:paraId="53A13CA8" w14:textId="77777777" w:rsidR="00E73965" w:rsidRPr="000C40B3" w:rsidRDefault="00E73965" w:rsidP="00CE0850">
            <w:pPr>
              <w:rPr>
                <w:sz w:val="24"/>
                <w:szCs w:val="24"/>
              </w:rPr>
            </w:pPr>
            <w:r w:rsidRPr="000C40B3">
              <w:rPr>
                <w:sz w:val="24"/>
                <w:szCs w:val="24"/>
              </w:rPr>
              <w:t xml:space="preserve"> от 93 м - 70%</w:t>
            </w:r>
          </w:p>
        </w:tc>
        <w:tc>
          <w:tcPr>
            <w:tcW w:w="851" w:type="dxa"/>
          </w:tcPr>
          <w:p w14:paraId="6BA0DF4E" w14:textId="77777777" w:rsidR="00E73965" w:rsidRPr="000C40B3" w:rsidRDefault="00E73965" w:rsidP="00CE0850">
            <w:pPr>
              <w:jc w:val="center"/>
              <w:rPr>
                <w:sz w:val="24"/>
                <w:szCs w:val="24"/>
              </w:rPr>
            </w:pPr>
            <w:r w:rsidRPr="000C40B3">
              <w:rPr>
                <w:sz w:val="24"/>
                <w:szCs w:val="24"/>
              </w:rPr>
              <w:t>2,8</w:t>
            </w:r>
          </w:p>
        </w:tc>
        <w:tc>
          <w:tcPr>
            <w:tcW w:w="1275" w:type="dxa"/>
          </w:tcPr>
          <w:p w14:paraId="15A3B138" w14:textId="77777777" w:rsidR="00E73965" w:rsidRPr="000C40B3" w:rsidRDefault="00E73965" w:rsidP="00CE0850">
            <w:pPr>
              <w:jc w:val="center"/>
              <w:rPr>
                <w:sz w:val="24"/>
                <w:szCs w:val="24"/>
              </w:rPr>
            </w:pPr>
            <w:r w:rsidRPr="000C40B3">
              <w:rPr>
                <w:sz w:val="24"/>
                <w:szCs w:val="24"/>
              </w:rPr>
              <w:t>4,0</w:t>
            </w:r>
          </w:p>
        </w:tc>
        <w:tc>
          <w:tcPr>
            <w:tcW w:w="1418" w:type="dxa"/>
          </w:tcPr>
          <w:p w14:paraId="43D26AD0" w14:textId="77777777" w:rsidR="00E73965" w:rsidRPr="000C40B3" w:rsidRDefault="00E73965" w:rsidP="00CE0850">
            <w:pPr>
              <w:jc w:val="center"/>
              <w:rPr>
                <w:sz w:val="24"/>
                <w:szCs w:val="24"/>
              </w:rPr>
            </w:pPr>
            <w:r w:rsidRPr="000C40B3">
              <w:rPr>
                <w:sz w:val="24"/>
                <w:szCs w:val="24"/>
              </w:rPr>
              <w:t>60</w:t>
            </w:r>
          </w:p>
        </w:tc>
        <w:tc>
          <w:tcPr>
            <w:tcW w:w="1276" w:type="dxa"/>
          </w:tcPr>
          <w:p w14:paraId="7A58939D" w14:textId="7F44BF17" w:rsidR="00E73965" w:rsidRPr="000C40B3" w:rsidRDefault="008E013F" w:rsidP="00CE0850">
            <w:pPr>
              <w:jc w:val="center"/>
              <w:rPr>
                <w:sz w:val="24"/>
                <w:szCs w:val="24"/>
              </w:rPr>
            </w:pPr>
            <w:r w:rsidRPr="000C40B3">
              <w:rPr>
                <w:sz w:val="24"/>
                <w:szCs w:val="24"/>
              </w:rPr>
              <w:t>2,7</w:t>
            </w:r>
          </w:p>
        </w:tc>
        <w:tc>
          <w:tcPr>
            <w:tcW w:w="1275" w:type="dxa"/>
          </w:tcPr>
          <w:p w14:paraId="3323D703" w14:textId="77777777" w:rsidR="00E73965" w:rsidRPr="000C40B3" w:rsidRDefault="00E73965" w:rsidP="00CE0850">
            <w:pPr>
              <w:jc w:val="center"/>
              <w:rPr>
                <w:sz w:val="24"/>
                <w:szCs w:val="24"/>
              </w:rPr>
            </w:pPr>
            <w:r w:rsidRPr="000C40B3">
              <w:rPr>
                <w:sz w:val="24"/>
                <w:szCs w:val="24"/>
              </w:rPr>
              <w:t>0,15</w:t>
            </w:r>
          </w:p>
        </w:tc>
      </w:tr>
      <w:tr w:rsidR="00E73965" w:rsidRPr="00227760" w14:paraId="31FA455F" w14:textId="77777777" w:rsidTr="00CE0850">
        <w:tc>
          <w:tcPr>
            <w:tcW w:w="562" w:type="dxa"/>
          </w:tcPr>
          <w:p w14:paraId="6B2F4988" w14:textId="77777777" w:rsidR="00E73965" w:rsidRPr="000C40B3" w:rsidRDefault="00E73965" w:rsidP="005D366D">
            <w:pPr>
              <w:pStyle w:val="af"/>
              <w:numPr>
                <w:ilvl w:val="0"/>
                <w:numId w:val="2"/>
              </w:numPr>
              <w:autoSpaceDE w:val="0"/>
              <w:autoSpaceDN w:val="0"/>
              <w:rPr>
                <w:sz w:val="24"/>
                <w:szCs w:val="24"/>
              </w:rPr>
            </w:pPr>
          </w:p>
        </w:tc>
        <w:tc>
          <w:tcPr>
            <w:tcW w:w="1418" w:type="dxa"/>
          </w:tcPr>
          <w:p w14:paraId="1024D5D4" w14:textId="77777777" w:rsidR="00E73965" w:rsidRPr="000C40B3" w:rsidRDefault="00E73965" w:rsidP="00CE0850">
            <w:pPr>
              <w:jc w:val="both"/>
              <w:rPr>
                <w:sz w:val="24"/>
                <w:szCs w:val="24"/>
              </w:rPr>
            </w:pPr>
            <w:r w:rsidRPr="000C40B3">
              <w:rPr>
                <w:sz w:val="24"/>
                <w:szCs w:val="24"/>
              </w:rPr>
              <w:t>Блокированная жилая застройка (код 2.3)</w:t>
            </w:r>
          </w:p>
        </w:tc>
        <w:tc>
          <w:tcPr>
            <w:tcW w:w="1559" w:type="dxa"/>
            <w:vMerge/>
          </w:tcPr>
          <w:p w14:paraId="702BE8ED" w14:textId="77777777" w:rsidR="00E73965" w:rsidRPr="000C40B3" w:rsidRDefault="00E73965" w:rsidP="00CE0850">
            <w:pPr>
              <w:jc w:val="center"/>
              <w:rPr>
                <w:sz w:val="24"/>
                <w:szCs w:val="24"/>
              </w:rPr>
            </w:pPr>
          </w:p>
        </w:tc>
        <w:tc>
          <w:tcPr>
            <w:tcW w:w="851" w:type="dxa"/>
          </w:tcPr>
          <w:p w14:paraId="5F93ADCD" w14:textId="77777777" w:rsidR="00E73965" w:rsidRPr="000C40B3" w:rsidRDefault="00E73965" w:rsidP="00CE0850">
            <w:pPr>
              <w:jc w:val="center"/>
              <w:rPr>
                <w:sz w:val="24"/>
                <w:szCs w:val="24"/>
              </w:rPr>
            </w:pPr>
            <w:r w:rsidRPr="000C40B3">
              <w:rPr>
                <w:sz w:val="24"/>
                <w:szCs w:val="24"/>
              </w:rPr>
              <w:t>2,8</w:t>
            </w:r>
          </w:p>
        </w:tc>
        <w:tc>
          <w:tcPr>
            <w:tcW w:w="1275" w:type="dxa"/>
          </w:tcPr>
          <w:p w14:paraId="3F7F8C48" w14:textId="77777777" w:rsidR="00E73965" w:rsidRPr="000C40B3" w:rsidRDefault="00E73965" w:rsidP="00CE0850">
            <w:pPr>
              <w:jc w:val="center"/>
              <w:rPr>
                <w:strike/>
                <w:sz w:val="24"/>
                <w:szCs w:val="24"/>
              </w:rPr>
            </w:pPr>
            <w:r w:rsidRPr="000C40B3">
              <w:rPr>
                <w:strike/>
                <w:sz w:val="24"/>
                <w:szCs w:val="24"/>
              </w:rPr>
              <w:t>-</w:t>
            </w:r>
          </w:p>
        </w:tc>
        <w:tc>
          <w:tcPr>
            <w:tcW w:w="1418" w:type="dxa"/>
          </w:tcPr>
          <w:p w14:paraId="1B3574D5" w14:textId="77777777" w:rsidR="00E73965" w:rsidRPr="000C40B3" w:rsidRDefault="00E73965" w:rsidP="00CE0850">
            <w:pPr>
              <w:jc w:val="center"/>
              <w:rPr>
                <w:strike/>
                <w:sz w:val="24"/>
                <w:szCs w:val="24"/>
              </w:rPr>
            </w:pPr>
            <w:r w:rsidRPr="000C40B3">
              <w:rPr>
                <w:strike/>
                <w:sz w:val="24"/>
                <w:szCs w:val="24"/>
              </w:rPr>
              <w:t>-</w:t>
            </w:r>
          </w:p>
        </w:tc>
        <w:tc>
          <w:tcPr>
            <w:tcW w:w="1276" w:type="dxa"/>
          </w:tcPr>
          <w:p w14:paraId="6CCFDE93" w14:textId="77777777" w:rsidR="00E73965" w:rsidRPr="000C40B3" w:rsidRDefault="00E73965" w:rsidP="00CE0850">
            <w:pPr>
              <w:jc w:val="center"/>
              <w:rPr>
                <w:strike/>
                <w:sz w:val="24"/>
                <w:szCs w:val="24"/>
              </w:rPr>
            </w:pPr>
            <w:r w:rsidRPr="000C40B3">
              <w:rPr>
                <w:strike/>
                <w:sz w:val="24"/>
                <w:szCs w:val="24"/>
              </w:rPr>
              <w:t>-</w:t>
            </w:r>
          </w:p>
        </w:tc>
        <w:tc>
          <w:tcPr>
            <w:tcW w:w="1275" w:type="dxa"/>
          </w:tcPr>
          <w:p w14:paraId="7D9AAD60" w14:textId="77777777" w:rsidR="00E73965" w:rsidRPr="000C40B3" w:rsidRDefault="00E73965" w:rsidP="00CE0850">
            <w:pPr>
              <w:jc w:val="center"/>
              <w:rPr>
                <w:sz w:val="24"/>
                <w:szCs w:val="24"/>
              </w:rPr>
            </w:pPr>
            <w:r w:rsidRPr="000C40B3">
              <w:rPr>
                <w:sz w:val="24"/>
                <w:szCs w:val="24"/>
              </w:rPr>
              <w:t>-</w:t>
            </w:r>
          </w:p>
        </w:tc>
      </w:tr>
      <w:tr w:rsidR="00E73965" w:rsidRPr="00227760" w14:paraId="000FBE1A" w14:textId="77777777" w:rsidTr="00CE0850">
        <w:trPr>
          <w:trHeight w:val="531"/>
        </w:trPr>
        <w:tc>
          <w:tcPr>
            <w:tcW w:w="562" w:type="dxa"/>
          </w:tcPr>
          <w:p w14:paraId="69440CF9" w14:textId="77777777" w:rsidR="00E73965" w:rsidRPr="000C40B3" w:rsidRDefault="00E73965" w:rsidP="005D366D">
            <w:pPr>
              <w:pStyle w:val="af"/>
              <w:numPr>
                <w:ilvl w:val="0"/>
                <w:numId w:val="2"/>
              </w:numPr>
              <w:autoSpaceDE w:val="0"/>
              <w:autoSpaceDN w:val="0"/>
              <w:rPr>
                <w:sz w:val="24"/>
                <w:szCs w:val="24"/>
              </w:rPr>
            </w:pPr>
          </w:p>
        </w:tc>
        <w:tc>
          <w:tcPr>
            <w:tcW w:w="1418" w:type="dxa"/>
          </w:tcPr>
          <w:p w14:paraId="72B2A6E3" w14:textId="77777777" w:rsidR="00E73965" w:rsidRPr="000C40B3" w:rsidRDefault="00E73965" w:rsidP="00CE0850">
            <w:pPr>
              <w:pBdr>
                <w:top w:val="nil"/>
                <w:left w:val="nil"/>
                <w:bottom w:val="nil"/>
                <w:right w:val="nil"/>
                <w:between w:val="nil"/>
              </w:pBdr>
              <w:jc w:val="both"/>
              <w:rPr>
                <w:sz w:val="24"/>
                <w:szCs w:val="24"/>
              </w:rPr>
            </w:pPr>
            <w:proofErr w:type="spellStart"/>
            <w:r w:rsidRPr="000C40B3">
              <w:rPr>
                <w:sz w:val="24"/>
                <w:szCs w:val="24"/>
              </w:rPr>
              <w:t>Среднеэтажная</w:t>
            </w:r>
            <w:proofErr w:type="spellEnd"/>
            <w:r w:rsidRPr="000C40B3">
              <w:rPr>
                <w:sz w:val="24"/>
                <w:szCs w:val="24"/>
              </w:rPr>
              <w:t xml:space="preserve"> жилая застройка (код 2.5)</w:t>
            </w:r>
          </w:p>
        </w:tc>
        <w:tc>
          <w:tcPr>
            <w:tcW w:w="1559" w:type="dxa"/>
            <w:vMerge/>
          </w:tcPr>
          <w:p w14:paraId="4AB94B06" w14:textId="77777777" w:rsidR="00E73965" w:rsidRPr="000C40B3" w:rsidRDefault="00E73965" w:rsidP="00CE0850">
            <w:pPr>
              <w:jc w:val="center"/>
              <w:rPr>
                <w:sz w:val="24"/>
                <w:szCs w:val="24"/>
              </w:rPr>
            </w:pPr>
          </w:p>
        </w:tc>
        <w:tc>
          <w:tcPr>
            <w:tcW w:w="851" w:type="dxa"/>
          </w:tcPr>
          <w:p w14:paraId="4180090F" w14:textId="77777777" w:rsidR="00E73965" w:rsidRPr="000C40B3" w:rsidRDefault="00E73965" w:rsidP="00CE0850">
            <w:pPr>
              <w:jc w:val="center"/>
              <w:rPr>
                <w:sz w:val="24"/>
                <w:szCs w:val="24"/>
              </w:rPr>
            </w:pPr>
            <w:r w:rsidRPr="000C40B3">
              <w:rPr>
                <w:sz w:val="24"/>
                <w:szCs w:val="24"/>
              </w:rPr>
              <w:t>2,8</w:t>
            </w:r>
          </w:p>
        </w:tc>
        <w:tc>
          <w:tcPr>
            <w:tcW w:w="1275" w:type="dxa"/>
          </w:tcPr>
          <w:p w14:paraId="67E86328" w14:textId="77777777" w:rsidR="00E73965" w:rsidRPr="000C40B3" w:rsidRDefault="00E73965" w:rsidP="00CE0850">
            <w:pPr>
              <w:jc w:val="center"/>
              <w:rPr>
                <w:sz w:val="24"/>
                <w:szCs w:val="24"/>
              </w:rPr>
            </w:pPr>
            <w:r w:rsidRPr="000C40B3">
              <w:rPr>
                <w:sz w:val="24"/>
                <w:szCs w:val="24"/>
              </w:rPr>
              <w:t>4,0</w:t>
            </w:r>
          </w:p>
        </w:tc>
        <w:tc>
          <w:tcPr>
            <w:tcW w:w="1418" w:type="dxa"/>
          </w:tcPr>
          <w:p w14:paraId="5930E626" w14:textId="77777777" w:rsidR="00E73965" w:rsidRPr="000C40B3" w:rsidRDefault="00E73965" w:rsidP="00CE0850">
            <w:pPr>
              <w:jc w:val="center"/>
              <w:rPr>
                <w:sz w:val="24"/>
                <w:szCs w:val="24"/>
              </w:rPr>
            </w:pPr>
            <w:r w:rsidRPr="000C40B3">
              <w:rPr>
                <w:sz w:val="24"/>
                <w:szCs w:val="24"/>
              </w:rPr>
              <w:t>60</w:t>
            </w:r>
          </w:p>
        </w:tc>
        <w:tc>
          <w:tcPr>
            <w:tcW w:w="1276" w:type="dxa"/>
          </w:tcPr>
          <w:p w14:paraId="43FA19DE" w14:textId="76CF5D0D" w:rsidR="00E73965" w:rsidRPr="000C40B3" w:rsidRDefault="008E013F" w:rsidP="00CE0850">
            <w:pPr>
              <w:jc w:val="center"/>
              <w:rPr>
                <w:sz w:val="24"/>
                <w:szCs w:val="24"/>
              </w:rPr>
            </w:pPr>
            <w:r w:rsidRPr="000C40B3">
              <w:rPr>
                <w:sz w:val="24"/>
                <w:szCs w:val="24"/>
              </w:rPr>
              <w:t>2,7</w:t>
            </w:r>
          </w:p>
        </w:tc>
        <w:tc>
          <w:tcPr>
            <w:tcW w:w="1275" w:type="dxa"/>
          </w:tcPr>
          <w:p w14:paraId="6CBF4039" w14:textId="77777777" w:rsidR="00E73965" w:rsidRPr="000C40B3" w:rsidRDefault="00E73965" w:rsidP="00CE0850">
            <w:pPr>
              <w:jc w:val="center"/>
              <w:rPr>
                <w:sz w:val="24"/>
                <w:szCs w:val="24"/>
              </w:rPr>
            </w:pPr>
            <w:r w:rsidRPr="000C40B3">
              <w:rPr>
                <w:sz w:val="24"/>
                <w:szCs w:val="24"/>
              </w:rPr>
              <w:t>0,15</w:t>
            </w:r>
          </w:p>
        </w:tc>
      </w:tr>
      <w:tr w:rsidR="00E73965" w:rsidRPr="00227760" w14:paraId="3DB71B5A" w14:textId="77777777" w:rsidTr="00CE0850">
        <w:tc>
          <w:tcPr>
            <w:tcW w:w="562" w:type="dxa"/>
          </w:tcPr>
          <w:p w14:paraId="76FC946E" w14:textId="77777777" w:rsidR="00E73965" w:rsidRPr="000C40B3" w:rsidRDefault="00E73965" w:rsidP="005D366D">
            <w:pPr>
              <w:pStyle w:val="af"/>
              <w:numPr>
                <w:ilvl w:val="0"/>
                <w:numId w:val="2"/>
              </w:numPr>
              <w:autoSpaceDE w:val="0"/>
              <w:autoSpaceDN w:val="0"/>
              <w:rPr>
                <w:sz w:val="24"/>
                <w:szCs w:val="24"/>
              </w:rPr>
            </w:pPr>
          </w:p>
        </w:tc>
        <w:tc>
          <w:tcPr>
            <w:tcW w:w="1418" w:type="dxa"/>
          </w:tcPr>
          <w:p w14:paraId="52D72783" w14:textId="77777777" w:rsidR="00E73965" w:rsidRPr="000C40B3" w:rsidRDefault="00E73965" w:rsidP="00CE0850">
            <w:pPr>
              <w:pBdr>
                <w:top w:val="nil"/>
                <w:left w:val="nil"/>
                <w:bottom w:val="nil"/>
                <w:right w:val="nil"/>
                <w:between w:val="nil"/>
              </w:pBdr>
              <w:jc w:val="both"/>
              <w:rPr>
                <w:sz w:val="24"/>
                <w:szCs w:val="24"/>
              </w:rPr>
            </w:pPr>
            <w:r w:rsidRPr="000C40B3">
              <w:rPr>
                <w:sz w:val="24"/>
                <w:szCs w:val="24"/>
              </w:rPr>
              <w:t>Многоэтажная жилая застройка (высотная застройка) (код 2.6)</w:t>
            </w:r>
          </w:p>
        </w:tc>
        <w:tc>
          <w:tcPr>
            <w:tcW w:w="1559" w:type="dxa"/>
            <w:vMerge/>
          </w:tcPr>
          <w:p w14:paraId="2313B544" w14:textId="77777777" w:rsidR="00E73965" w:rsidRPr="000C40B3" w:rsidRDefault="00E73965" w:rsidP="00CE0850">
            <w:pPr>
              <w:jc w:val="center"/>
              <w:rPr>
                <w:sz w:val="24"/>
                <w:szCs w:val="24"/>
              </w:rPr>
            </w:pPr>
          </w:p>
        </w:tc>
        <w:tc>
          <w:tcPr>
            <w:tcW w:w="851" w:type="dxa"/>
          </w:tcPr>
          <w:p w14:paraId="461DC207" w14:textId="77777777" w:rsidR="00E73965" w:rsidRPr="000C40B3" w:rsidRDefault="00E73965" w:rsidP="00CE0850">
            <w:pPr>
              <w:jc w:val="center"/>
              <w:rPr>
                <w:sz w:val="24"/>
                <w:szCs w:val="24"/>
              </w:rPr>
            </w:pPr>
            <w:r w:rsidRPr="000C40B3">
              <w:rPr>
                <w:sz w:val="24"/>
                <w:szCs w:val="24"/>
              </w:rPr>
              <w:t>2,8</w:t>
            </w:r>
          </w:p>
        </w:tc>
        <w:tc>
          <w:tcPr>
            <w:tcW w:w="1275" w:type="dxa"/>
          </w:tcPr>
          <w:p w14:paraId="7EA95597" w14:textId="77777777" w:rsidR="00E73965" w:rsidRPr="000C40B3" w:rsidRDefault="00E73965" w:rsidP="00CE0850">
            <w:pPr>
              <w:jc w:val="center"/>
              <w:rPr>
                <w:sz w:val="24"/>
                <w:szCs w:val="24"/>
              </w:rPr>
            </w:pPr>
            <w:r w:rsidRPr="000C40B3">
              <w:rPr>
                <w:sz w:val="24"/>
                <w:szCs w:val="24"/>
              </w:rPr>
              <w:t>4,0</w:t>
            </w:r>
          </w:p>
        </w:tc>
        <w:tc>
          <w:tcPr>
            <w:tcW w:w="1418" w:type="dxa"/>
          </w:tcPr>
          <w:p w14:paraId="414573E6" w14:textId="77777777" w:rsidR="00E73965" w:rsidRPr="000C40B3" w:rsidRDefault="00E73965" w:rsidP="00CE0850">
            <w:pPr>
              <w:jc w:val="center"/>
              <w:rPr>
                <w:sz w:val="24"/>
                <w:szCs w:val="24"/>
              </w:rPr>
            </w:pPr>
            <w:r w:rsidRPr="000C40B3">
              <w:rPr>
                <w:sz w:val="24"/>
                <w:szCs w:val="24"/>
              </w:rPr>
              <w:t>60</w:t>
            </w:r>
          </w:p>
        </w:tc>
        <w:tc>
          <w:tcPr>
            <w:tcW w:w="1276" w:type="dxa"/>
          </w:tcPr>
          <w:p w14:paraId="207C03B7" w14:textId="29B9914C" w:rsidR="00E73965" w:rsidRPr="000C40B3" w:rsidRDefault="008E013F" w:rsidP="00CE0850">
            <w:pPr>
              <w:jc w:val="center"/>
              <w:rPr>
                <w:sz w:val="24"/>
                <w:szCs w:val="24"/>
              </w:rPr>
            </w:pPr>
            <w:r w:rsidRPr="000C40B3">
              <w:rPr>
                <w:sz w:val="24"/>
                <w:szCs w:val="24"/>
              </w:rPr>
              <w:t>2,7</w:t>
            </w:r>
          </w:p>
        </w:tc>
        <w:tc>
          <w:tcPr>
            <w:tcW w:w="1275" w:type="dxa"/>
          </w:tcPr>
          <w:p w14:paraId="50A7500E" w14:textId="77777777" w:rsidR="00E73965" w:rsidRPr="000C40B3" w:rsidRDefault="00E73965" w:rsidP="00CE0850">
            <w:pPr>
              <w:jc w:val="center"/>
              <w:rPr>
                <w:sz w:val="24"/>
                <w:szCs w:val="24"/>
              </w:rPr>
            </w:pPr>
            <w:r w:rsidRPr="000C40B3">
              <w:rPr>
                <w:sz w:val="24"/>
                <w:szCs w:val="24"/>
              </w:rPr>
              <w:t>0,15</w:t>
            </w:r>
          </w:p>
        </w:tc>
      </w:tr>
    </w:tbl>
    <w:p w14:paraId="12D8529B" w14:textId="54F09A26" w:rsidR="00FD2EE5" w:rsidRPr="00FD2EE5" w:rsidRDefault="00FD2EE5" w:rsidP="00D017FF">
      <w:pPr>
        <w:rPr>
          <w:sz w:val="18"/>
          <w:szCs w:val="18"/>
        </w:rPr>
      </w:pPr>
    </w:p>
    <w:p w14:paraId="033518A5" w14:textId="41A36B81" w:rsidR="00D017FF" w:rsidRDefault="008E013F" w:rsidP="00FD2EE5">
      <w:pPr>
        <w:jc w:val="both"/>
        <w:rPr>
          <w:sz w:val="18"/>
          <w:szCs w:val="18"/>
        </w:rPr>
      </w:pPr>
      <w:r>
        <w:rPr>
          <w:sz w:val="18"/>
          <w:szCs w:val="18"/>
        </w:rPr>
        <w:t xml:space="preserve">* </w:t>
      </w:r>
      <w:proofErr w:type="gramStart"/>
      <w:r w:rsidR="002570BA">
        <w:rPr>
          <w:sz w:val="18"/>
          <w:szCs w:val="18"/>
        </w:rPr>
        <w:t>В</w:t>
      </w:r>
      <w:proofErr w:type="gramEnd"/>
      <w:r w:rsidR="00D017FF" w:rsidRPr="00646B49">
        <w:rPr>
          <w:sz w:val="18"/>
          <w:szCs w:val="18"/>
        </w:rPr>
        <w:t xml:space="preserve"> условиях сложного рельефа (перепада высотных отметках поверхности земли) возможно отступление от параметра при условии соблюдения требований Свод правил СП 59.13330.2020 «СНиП 35-01-2001 Доступность зданий и сооружений для маломобильных групп населения» (утв. приказом Министерства строительства и жилищно-коммунального хозяйства РФ от 30 декабря 2020 г. </w:t>
      </w:r>
      <w:r w:rsidR="00DB67B8">
        <w:rPr>
          <w:sz w:val="18"/>
          <w:szCs w:val="18"/>
        </w:rPr>
        <w:t>№</w:t>
      </w:r>
      <w:r w:rsidR="00D017FF" w:rsidRPr="00646B49">
        <w:rPr>
          <w:sz w:val="18"/>
          <w:szCs w:val="18"/>
        </w:rPr>
        <w:t xml:space="preserve"> 904/</w:t>
      </w:r>
      <w:proofErr w:type="spellStart"/>
      <w:r w:rsidR="00D017FF" w:rsidRPr="00646B49">
        <w:rPr>
          <w:sz w:val="18"/>
          <w:szCs w:val="18"/>
        </w:rPr>
        <w:t>пр</w:t>
      </w:r>
      <w:proofErr w:type="spellEnd"/>
      <w:r w:rsidR="00D017FF" w:rsidRPr="00646B49">
        <w:rPr>
          <w:sz w:val="18"/>
          <w:szCs w:val="18"/>
        </w:rPr>
        <w:t>)</w:t>
      </w:r>
      <w:r w:rsidR="002570BA">
        <w:rPr>
          <w:sz w:val="18"/>
          <w:szCs w:val="18"/>
        </w:rPr>
        <w:t>.</w:t>
      </w:r>
    </w:p>
    <w:p w14:paraId="3F5228C0" w14:textId="7C120E8B" w:rsidR="0015144E" w:rsidRDefault="0015144E" w:rsidP="00D017FF">
      <w:pPr>
        <w:rPr>
          <w:sz w:val="18"/>
          <w:szCs w:val="18"/>
        </w:rPr>
      </w:pPr>
    </w:p>
    <w:p w14:paraId="5BC4E0CE" w14:textId="77777777" w:rsidR="0015144E" w:rsidRDefault="0015144E" w:rsidP="00D017FF">
      <w:pPr>
        <w:rPr>
          <w:color w:val="FF0000"/>
        </w:rPr>
      </w:pPr>
    </w:p>
    <w:p w14:paraId="000FD129" w14:textId="69C1003B" w:rsidR="0099657D" w:rsidRPr="00FD2EE5" w:rsidRDefault="0099657D" w:rsidP="00FD2EE5">
      <w:pPr>
        <w:rPr>
          <w:rFonts w:ascii="PT Serif" w:hAnsi="PT Serif"/>
          <w:color w:val="22272F"/>
          <w:sz w:val="25"/>
          <w:szCs w:val="25"/>
          <w:shd w:val="clear" w:color="auto" w:fill="FFFFFF"/>
        </w:rPr>
        <w:sectPr w:rsidR="0099657D" w:rsidRPr="00FD2EE5" w:rsidSect="00EC7291">
          <w:headerReference w:type="default" r:id="rId10"/>
          <w:pgSz w:w="11906" w:h="16838" w:code="9"/>
          <w:pgMar w:top="1134" w:right="567" w:bottom="1134" w:left="1701" w:header="709" w:footer="709" w:gutter="0"/>
          <w:cols w:space="720"/>
          <w:titlePg/>
          <w:docGrid w:linePitch="272"/>
        </w:sectPr>
      </w:pPr>
    </w:p>
    <w:p w14:paraId="4DDB865D" w14:textId="1FF33656" w:rsidR="0099657D" w:rsidRPr="00CB59B1" w:rsidRDefault="0099657D" w:rsidP="0099657D">
      <w:pPr>
        <w:ind w:right="-563" w:firstLine="11907"/>
        <w:jc w:val="both"/>
        <w:rPr>
          <w:rFonts w:eastAsia="Calibri"/>
          <w:color w:val="000000"/>
          <w:sz w:val="26"/>
          <w:szCs w:val="26"/>
          <w:lang w:eastAsia="en-US"/>
        </w:rPr>
      </w:pPr>
      <w:r w:rsidRPr="00CB59B1">
        <w:rPr>
          <w:rFonts w:eastAsia="Calibri"/>
          <w:color w:val="000000"/>
          <w:sz w:val="26"/>
          <w:szCs w:val="26"/>
          <w:lang w:eastAsia="en-US"/>
        </w:rPr>
        <w:lastRenderedPageBreak/>
        <w:t xml:space="preserve">Приложение </w:t>
      </w:r>
      <w:r w:rsidR="00FC1573">
        <w:rPr>
          <w:rFonts w:eastAsia="Calibri"/>
          <w:color w:val="000000"/>
          <w:sz w:val="26"/>
          <w:szCs w:val="26"/>
          <w:lang w:eastAsia="en-US"/>
        </w:rPr>
        <w:t>5</w:t>
      </w:r>
    </w:p>
    <w:p w14:paraId="79BE8ACD" w14:textId="77777777" w:rsidR="0099657D" w:rsidRPr="00CB59B1" w:rsidRDefault="0099657D" w:rsidP="0099657D">
      <w:pPr>
        <w:ind w:right="-563" w:firstLine="11907"/>
        <w:jc w:val="both"/>
        <w:rPr>
          <w:rFonts w:eastAsia="Calibri"/>
          <w:color w:val="000000"/>
          <w:sz w:val="26"/>
          <w:szCs w:val="26"/>
          <w:lang w:eastAsia="en-US"/>
        </w:rPr>
      </w:pPr>
      <w:r w:rsidRPr="00CB59B1">
        <w:rPr>
          <w:rFonts w:eastAsia="Calibri"/>
          <w:color w:val="000000"/>
          <w:sz w:val="26"/>
          <w:szCs w:val="26"/>
          <w:lang w:eastAsia="en-US"/>
        </w:rPr>
        <w:t xml:space="preserve">к </w:t>
      </w:r>
      <w:r>
        <w:rPr>
          <w:rFonts w:eastAsia="Calibri"/>
          <w:color w:val="000000"/>
          <w:sz w:val="26"/>
          <w:szCs w:val="26"/>
          <w:lang w:eastAsia="en-US"/>
        </w:rPr>
        <w:t>Правилам</w:t>
      </w:r>
      <w:r w:rsidRPr="00CB59B1">
        <w:rPr>
          <w:rFonts w:eastAsia="Calibri"/>
          <w:color w:val="000000"/>
          <w:sz w:val="26"/>
          <w:szCs w:val="26"/>
          <w:lang w:eastAsia="en-US"/>
        </w:rPr>
        <w:t xml:space="preserve"> </w:t>
      </w:r>
      <w:r>
        <w:rPr>
          <w:rFonts w:eastAsia="Calibri"/>
          <w:color w:val="000000"/>
          <w:sz w:val="26"/>
          <w:szCs w:val="26"/>
          <w:lang w:eastAsia="en-US"/>
        </w:rPr>
        <w:t>землепользования</w:t>
      </w:r>
    </w:p>
    <w:p w14:paraId="1DDFE5B1" w14:textId="77777777" w:rsidR="0099657D" w:rsidRPr="00CB59B1" w:rsidRDefault="0099657D" w:rsidP="0099657D">
      <w:pPr>
        <w:ind w:right="-563" w:firstLine="11907"/>
        <w:jc w:val="both"/>
        <w:rPr>
          <w:rFonts w:eastAsia="Calibri"/>
          <w:color w:val="000000"/>
          <w:sz w:val="26"/>
          <w:szCs w:val="26"/>
          <w:lang w:eastAsia="en-US"/>
        </w:rPr>
      </w:pPr>
      <w:r>
        <w:rPr>
          <w:rFonts w:eastAsia="Calibri"/>
          <w:color w:val="000000"/>
          <w:sz w:val="26"/>
          <w:szCs w:val="26"/>
          <w:lang w:eastAsia="en-US"/>
        </w:rPr>
        <w:t>и застройки города Череповца</w:t>
      </w:r>
      <w:r w:rsidRPr="00CB59B1">
        <w:rPr>
          <w:rFonts w:eastAsia="Calibri"/>
          <w:color w:val="000000"/>
          <w:sz w:val="26"/>
          <w:szCs w:val="26"/>
          <w:lang w:eastAsia="en-US"/>
        </w:rPr>
        <w:t xml:space="preserve"> </w:t>
      </w:r>
    </w:p>
    <w:p w14:paraId="317B7DA9" w14:textId="77777777" w:rsidR="0099657D" w:rsidRPr="00E924D1" w:rsidRDefault="0099657D" w:rsidP="0099657D">
      <w:pPr>
        <w:ind w:firstLine="11907"/>
        <w:jc w:val="both"/>
        <w:rPr>
          <w:rStyle w:val="aff3"/>
          <w:rFonts w:eastAsia="Calibri"/>
          <w:b w:val="0"/>
          <w:bCs w:val="0"/>
          <w:color w:val="000000"/>
          <w:sz w:val="26"/>
          <w:szCs w:val="26"/>
          <w:lang w:eastAsia="en-US"/>
        </w:rPr>
      </w:pPr>
      <w:r w:rsidRPr="00CB59B1">
        <w:rPr>
          <w:rFonts w:eastAsia="Calibri"/>
          <w:color w:val="000000"/>
          <w:sz w:val="26"/>
          <w:szCs w:val="26"/>
          <w:lang w:eastAsia="en-US"/>
        </w:rPr>
        <w:t xml:space="preserve">от             </w:t>
      </w:r>
      <w:r>
        <w:rPr>
          <w:rFonts w:eastAsia="Calibri"/>
          <w:color w:val="000000"/>
          <w:sz w:val="26"/>
          <w:szCs w:val="26"/>
          <w:lang w:eastAsia="en-US"/>
        </w:rPr>
        <w:t xml:space="preserve">          </w:t>
      </w:r>
      <w:r w:rsidRPr="00CB59B1">
        <w:rPr>
          <w:rFonts w:eastAsia="Calibri"/>
          <w:color w:val="000000"/>
          <w:sz w:val="26"/>
          <w:szCs w:val="26"/>
          <w:lang w:eastAsia="en-US"/>
        </w:rPr>
        <w:t xml:space="preserve">     № </w:t>
      </w:r>
    </w:p>
    <w:p w14:paraId="09D69851" w14:textId="77777777" w:rsidR="00101676" w:rsidRDefault="00FC1573" w:rsidP="00FC1573">
      <w:pPr>
        <w:jc w:val="center"/>
        <w:rPr>
          <w:sz w:val="26"/>
          <w:szCs w:val="26"/>
        </w:rPr>
      </w:pPr>
      <w:r>
        <w:rPr>
          <w:sz w:val="26"/>
          <w:szCs w:val="26"/>
        </w:rPr>
        <w:t xml:space="preserve">Карта границ территорий, предусматривающих требования к архитектурно-градостроительному облику </w:t>
      </w:r>
    </w:p>
    <w:p w14:paraId="488FF646" w14:textId="089E1486" w:rsidR="00FC1573" w:rsidRDefault="00101676" w:rsidP="00FC1573">
      <w:pPr>
        <w:jc w:val="center"/>
        <w:rPr>
          <w:sz w:val="26"/>
          <w:szCs w:val="26"/>
        </w:rPr>
      </w:pPr>
      <w:r>
        <w:rPr>
          <w:sz w:val="26"/>
          <w:szCs w:val="26"/>
        </w:rPr>
        <w:t xml:space="preserve">объектов </w:t>
      </w:r>
      <w:r w:rsidR="00FC1573">
        <w:rPr>
          <w:sz w:val="26"/>
          <w:szCs w:val="26"/>
        </w:rPr>
        <w:t>капитального строительства</w:t>
      </w:r>
    </w:p>
    <w:p w14:paraId="7B6FCD4B" w14:textId="622DD15E" w:rsidR="0099657D" w:rsidRPr="00A73A7C" w:rsidRDefault="00101676" w:rsidP="00101676">
      <w:pPr>
        <w:pStyle w:val="af3"/>
        <w:tabs>
          <w:tab w:val="right" w:pos="9356"/>
        </w:tabs>
        <w:ind w:right="139"/>
        <w:jc w:val="center"/>
        <w:rPr>
          <w:rStyle w:val="aff3"/>
          <w:rFonts w:ascii="Times New Roman" w:hAnsi="Times New Roman" w:cs="Times New Roman"/>
          <w:b w:val="0"/>
          <w:sz w:val="26"/>
          <w:szCs w:val="26"/>
        </w:rPr>
      </w:pPr>
      <w:r>
        <w:rPr>
          <w:noProof/>
          <w:lang w:eastAsia="ru-RU"/>
        </w:rPr>
        <w:drawing>
          <wp:inline distT="0" distB="0" distL="0" distR="0" wp14:anchorId="2D846990" wp14:editId="7AA6DA01">
            <wp:extent cx="7460750" cy="5270500"/>
            <wp:effectExtent l="0" t="0" r="698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7510917" cy="5305939"/>
                    </a:xfrm>
                    <a:prstGeom prst="rect">
                      <a:avLst/>
                    </a:prstGeom>
                    <a:ln>
                      <a:noFill/>
                    </a:ln>
                    <a:extLst>
                      <a:ext uri="{53640926-AAD7-44D8-BBD7-CCE9431645EC}">
                        <a14:shadowObscured xmlns:a14="http://schemas.microsoft.com/office/drawing/2010/main"/>
                      </a:ext>
                    </a:extLst>
                  </pic:spPr>
                </pic:pic>
              </a:graphicData>
            </a:graphic>
          </wp:inline>
        </w:drawing>
      </w:r>
    </w:p>
    <w:sectPr w:rsidR="0099657D" w:rsidRPr="00A73A7C" w:rsidSect="00101676">
      <w:headerReference w:type="default" r:id="rId12"/>
      <w:pgSz w:w="16838" w:h="11906" w:orient="landscape" w:code="9"/>
      <w:pgMar w:top="1135" w:right="958" w:bottom="284" w:left="992" w:header="709" w:footer="709" w:gutter="0"/>
      <w:cols w:space="720"/>
      <w:titlePg/>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38854B" w16cid:durableId="29BA3F5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EF235F" w14:textId="77777777" w:rsidR="007256E3" w:rsidRDefault="007256E3">
      <w:r>
        <w:separator/>
      </w:r>
    </w:p>
  </w:endnote>
  <w:endnote w:type="continuationSeparator" w:id="0">
    <w:p w14:paraId="42D6B8F0" w14:textId="77777777" w:rsidR="007256E3" w:rsidRDefault="00725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PT Serif">
    <w:altName w:val="Times New Roman"/>
    <w:charset w:val="CC"/>
    <w:family w:val="roman"/>
    <w:pitch w:val="variable"/>
    <w:sig w:usb0="A00002EF" w:usb1="5000204B" w:usb2="00000000" w:usb3="00000000" w:csb0="00000097"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04A731" w14:textId="77777777" w:rsidR="007256E3" w:rsidRDefault="007256E3">
      <w:r>
        <w:separator/>
      </w:r>
    </w:p>
  </w:footnote>
  <w:footnote w:type="continuationSeparator" w:id="0">
    <w:p w14:paraId="3C163D6C" w14:textId="77777777" w:rsidR="007256E3" w:rsidRDefault="007256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744785"/>
      <w:docPartObj>
        <w:docPartGallery w:val="Page Numbers (Top of Page)"/>
        <w:docPartUnique/>
      </w:docPartObj>
    </w:sdtPr>
    <w:sdtEndPr>
      <w:rPr>
        <w:sz w:val="24"/>
        <w:szCs w:val="24"/>
      </w:rPr>
    </w:sdtEndPr>
    <w:sdtContent>
      <w:p w14:paraId="6348F62D" w14:textId="55588868" w:rsidR="00816B02" w:rsidRPr="00721EE5" w:rsidRDefault="00816B02">
        <w:pPr>
          <w:pStyle w:val="a8"/>
          <w:jc w:val="center"/>
          <w:rPr>
            <w:sz w:val="24"/>
            <w:szCs w:val="24"/>
          </w:rPr>
        </w:pPr>
        <w:r w:rsidRPr="00721EE5">
          <w:rPr>
            <w:sz w:val="24"/>
            <w:szCs w:val="24"/>
          </w:rPr>
          <w:fldChar w:fldCharType="begin"/>
        </w:r>
        <w:r w:rsidRPr="00721EE5">
          <w:rPr>
            <w:sz w:val="24"/>
            <w:szCs w:val="24"/>
          </w:rPr>
          <w:instrText>PAGE   \* MERGEFORMAT</w:instrText>
        </w:r>
        <w:r w:rsidRPr="00721EE5">
          <w:rPr>
            <w:sz w:val="24"/>
            <w:szCs w:val="24"/>
          </w:rPr>
          <w:fldChar w:fldCharType="separate"/>
        </w:r>
        <w:r w:rsidR="0051659C">
          <w:rPr>
            <w:noProof/>
            <w:sz w:val="24"/>
            <w:szCs w:val="24"/>
          </w:rPr>
          <w:t>30</w:t>
        </w:r>
        <w:r w:rsidRPr="00721EE5">
          <w:rPr>
            <w:sz w:val="24"/>
            <w:szCs w:val="24"/>
          </w:rPr>
          <w:fldChar w:fldCharType="end"/>
        </w:r>
      </w:p>
    </w:sdtContent>
  </w:sdt>
  <w:p w14:paraId="01191057" w14:textId="77777777" w:rsidR="00816B02" w:rsidRDefault="00816B02">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92D28" w14:textId="22777688" w:rsidR="00816B02" w:rsidRPr="00721EE5" w:rsidRDefault="00816B02">
    <w:pPr>
      <w:pStyle w:val="a8"/>
      <w:jc w:val="center"/>
      <w:rPr>
        <w:sz w:val="24"/>
        <w:szCs w:val="24"/>
      </w:rPr>
    </w:pPr>
    <w:r w:rsidRPr="00721EE5">
      <w:rPr>
        <w:sz w:val="24"/>
        <w:szCs w:val="24"/>
      </w:rPr>
      <w:fldChar w:fldCharType="begin"/>
    </w:r>
    <w:r w:rsidRPr="00721EE5">
      <w:rPr>
        <w:sz w:val="24"/>
        <w:szCs w:val="24"/>
      </w:rPr>
      <w:instrText>PAGE   \* MERGEFORMAT</w:instrText>
    </w:r>
    <w:r w:rsidRPr="00721EE5">
      <w:rPr>
        <w:sz w:val="24"/>
        <w:szCs w:val="24"/>
      </w:rPr>
      <w:fldChar w:fldCharType="separate"/>
    </w:r>
    <w:r>
      <w:rPr>
        <w:noProof/>
        <w:sz w:val="24"/>
        <w:szCs w:val="24"/>
      </w:rPr>
      <w:t>43</w:t>
    </w:r>
    <w:r w:rsidRPr="00721EE5">
      <w:rPr>
        <w:sz w:val="24"/>
        <w:szCs w:val="24"/>
      </w:rPr>
      <w:fldChar w:fldCharType="end"/>
    </w:r>
  </w:p>
  <w:p w14:paraId="63C624EE" w14:textId="77777777" w:rsidR="00816B02" w:rsidRDefault="00816B02">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6B420B"/>
    <w:multiLevelType w:val="hybridMultilevel"/>
    <w:tmpl w:val="6FB85A94"/>
    <w:lvl w:ilvl="0" w:tplc="863C3C86">
      <w:start w:val="1"/>
      <w:numFmt w:val="decimal"/>
      <w:lvlText w:val="%1."/>
      <w:lvlJc w:val="righ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81B05C1"/>
    <w:multiLevelType w:val="hybridMultilevel"/>
    <w:tmpl w:val="6FB85A94"/>
    <w:lvl w:ilvl="0" w:tplc="863C3C86">
      <w:start w:val="1"/>
      <w:numFmt w:val="decimal"/>
      <w:lvlText w:val="%1."/>
      <w:lvlJc w:val="righ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C3F03AB"/>
    <w:multiLevelType w:val="multilevel"/>
    <w:tmpl w:val="E9A271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3F0"/>
    <w:rsid w:val="000010DC"/>
    <w:rsid w:val="00002B1D"/>
    <w:rsid w:val="0000336C"/>
    <w:rsid w:val="00005DBF"/>
    <w:rsid w:val="000061DC"/>
    <w:rsid w:val="00006BED"/>
    <w:rsid w:val="00006C81"/>
    <w:rsid w:val="000121B3"/>
    <w:rsid w:val="00012594"/>
    <w:rsid w:val="00013451"/>
    <w:rsid w:val="000150F6"/>
    <w:rsid w:val="000176B1"/>
    <w:rsid w:val="00017AAE"/>
    <w:rsid w:val="00017DD3"/>
    <w:rsid w:val="000207B7"/>
    <w:rsid w:val="000212A6"/>
    <w:rsid w:val="000217A8"/>
    <w:rsid w:val="00022906"/>
    <w:rsid w:val="00024BE3"/>
    <w:rsid w:val="000260E0"/>
    <w:rsid w:val="00031BA7"/>
    <w:rsid w:val="00033ABA"/>
    <w:rsid w:val="00033D16"/>
    <w:rsid w:val="000341D5"/>
    <w:rsid w:val="00034B82"/>
    <w:rsid w:val="00035A8C"/>
    <w:rsid w:val="00035BF1"/>
    <w:rsid w:val="0003690A"/>
    <w:rsid w:val="00040B51"/>
    <w:rsid w:val="000411B1"/>
    <w:rsid w:val="00041FC2"/>
    <w:rsid w:val="000422AE"/>
    <w:rsid w:val="0004274C"/>
    <w:rsid w:val="00044A2F"/>
    <w:rsid w:val="00045FE3"/>
    <w:rsid w:val="00046D45"/>
    <w:rsid w:val="00050A1E"/>
    <w:rsid w:val="000521E6"/>
    <w:rsid w:val="00052F9B"/>
    <w:rsid w:val="00053603"/>
    <w:rsid w:val="00056105"/>
    <w:rsid w:val="000565F6"/>
    <w:rsid w:val="00056B76"/>
    <w:rsid w:val="00060512"/>
    <w:rsid w:val="000612B4"/>
    <w:rsid w:val="000628CC"/>
    <w:rsid w:val="0006420A"/>
    <w:rsid w:val="0006538E"/>
    <w:rsid w:val="00066437"/>
    <w:rsid w:val="00067B3F"/>
    <w:rsid w:val="00067C9C"/>
    <w:rsid w:val="00067E9F"/>
    <w:rsid w:val="000701FC"/>
    <w:rsid w:val="00070B03"/>
    <w:rsid w:val="000715B7"/>
    <w:rsid w:val="00072B09"/>
    <w:rsid w:val="00074673"/>
    <w:rsid w:val="00075020"/>
    <w:rsid w:val="0007628B"/>
    <w:rsid w:val="00077D91"/>
    <w:rsid w:val="00080916"/>
    <w:rsid w:val="0008148C"/>
    <w:rsid w:val="000820CB"/>
    <w:rsid w:val="00082DC6"/>
    <w:rsid w:val="000858AA"/>
    <w:rsid w:val="00087FDA"/>
    <w:rsid w:val="0009110A"/>
    <w:rsid w:val="00091AF6"/>
    <w:rsid w:val="0009689E"/>
    <w:rsid w:val="00096E61"/>
    <w:rsid w:val="000A0BEB"/>
    <w:rsid w:val="000A4D7D"/>
    <w:rsid w:val="000A6BBC"/>
    <w:rsid w:val="000A70C8"/>
    <w:rsid w:val="000A7710"/>
    <w:rsid w:val="000A7EF6"/>
    <w:rsid w:val="000B0A9E"/>
    <w:rsid w:val="000B444C"/>
    <w:rsid w:val="000B4840"/>
    <w:rsid w:val="000B49D1"/>
    <w:rsid w:val="000B7707"/>
    <w:rsid w:val="000C0270"/>
    <w:rsid w:val="000C2E91"/>
    <w:rsid w:val="000C2F71"/>
    <w:rsid w:val="000C3545"/>
    <w:rsid w:val="000C40B3"/>
    <w:rsid w:val="000C5944"/>
    <w:rsid w:val="000D294F"/>
    <w:rsid w:val="000D44D2"/>
    <w:rsid w:val="000D46F3"/>
    <w:rsid w:val="000D500B"/>
    <w:rsid w:val="000D5475"/>
    <w:rsid w:val="000D7249"/>
    <w:rsid w:val="000E0A49"/>
    <w:rsid w:val="000E1DE1"/>
    <w:rsid w:val="000E3A36"/>
    <w:rsid w:val="000E3F77"/>
    <w:rsid w:val="000E606E"/>
    <w:rsid w:val="000F001E"/>
    <w:rsid w:val="000F0356"/>
    <w:rsid w:val="000F0751"/>
    <w:rsid w:val="000F1458"/>
    <w:rsid w:val="000F291A"/>
    <w:rsid w:val="000F3C1D"/>
    <w:rsid w:val="000F4478"/>
    <w:rsid w:val="000F749C"/>
    <w:rsid w:val="00100AC0"/>
    <w:rsid w:val="00101676"/>
    <w:rsid w:val="00104184"/>
    <w:rsid w:val="00104E47"/>
    <w:rsid w:val="00107B92"/>
    <w:rsid w:val="00111579"/>
    <w:rsid w:val="0011191C"/>
    <w:rsid w:val="00111E18"/>
    <w:rsid w:val="001127CD"/>
    <w:rsid w:val="00116112"/>
    <w:rsid w:val="0012086C"/>
    <w:rsid w:val="00120EEE"/>
    <w:rsid w:val="00122163"/>
    <w:rsid w:val="00122BE3"/>
    <w:rsid w:val="00124521"/>
    <w:rsid w:val="00124F52"/>
    <w:rsid w:val="001250AF"/>
    <w:rsid w:val="00125367"/>
    <w:rsid w:val="001259CB"/>
    <w:rsid w:val="00125A0B"/>
    <w:rsid w:val="001260E5"/>
    <w:rsid w:val="00127FFC"/>
    <w:rsid w:val="0013063F"/>
    <w:rsid w:val="00131AF6"/>
    <w:rsid w:val="001320E8"/>
    <w:rsid w:val="00133CA3"/>
    <w:rsid w:val="00134FF8"/>
    <w:rsid w:val="001350E5"/>
    <w:rsid w:val="0013786E"/>
    <w:rsid w:val="00140179"/>
    <w:rsid w:val="00140C82"/>
    <w:rsid w:val="00144AC7"/>
    <w:rsid w:val="00146DA8"/>
    <w:rsid w:val="0015144E"/>
    <w:rsid w:val="0015187D"/>
    <w:rsid w:val="00152B1D"/>
    <w:rsid w:val="0015337C"/>
    <w:rsid w:val="00154098"/>
    <w:rsid w:val="00154303"/>
    <w:rsid w:val="00156E03"/>
    <w:rsid w:val="00157A9D"/>
    <w:rsid w:val="00157D15"/>
    <w:rsid w:val="00162B3A"/>
    <w:rsid w:val="00162B99"/>
    <w:rsid w:val="00164AA8"/>
    <w:rsid w:val="00164E50"/>
    <w:rsid w:val="00165958"/>
    <w:rsid w:val="001675F2"/>
    <w:rsid w:val="00171EEE"/>
    <w:rsid w:val="00172209"/>
    <w:rsid w:val="0017239E"/>
    <w:rsid w:val="00174FB5"/>
    <w:rsid w:val="00176827"/>
    <w:rsid w:val="00180AC9"/>
    <w:rsid w:val="00180BF8"/>
    <w:rsid w:val="00186625"/>
    <w:rsid w:val="00186958"/>
    <w:rsid w:val="00186AA2"/>
    <w:rsid w:val="0019038E"/>
    <w:rsid w:val="001917D9"/>
    <w:rsid w:val="00192DD7"/>
    <w:rsid w:val="00193121"/>
    <w:rsid w:val="00194E37"/>
    <w:rsid w:val="0019510C"/>
    <w:rsid w:val="001954B4"/>
    <w:rsid w:val="001964D4"/>
    <w:rsid w:val="00196975"/>
    <w:rsid w:val="00197705"/>
    <w:rsid w:val="001A2D33"/>
    <w:rsid w:val="001A4C30"/>
    <w:rsid w:val="001A4FBD"/>
    <w:rsid w:val="001A5351"/>
    <w:rsid w:val="001A7299"/>
    <w:rsid w:val="001A77EF"/>
    <w:rsid w:val="001B1264"/>
    <w:rsid w:val="001B5004"/>
    <w:rsid w:val="001B63BE"/>
    <w:rsid w:val="001B717F"/>
    <w:rsid w:val="001C3AC1"/>
    <w:rsid w:val="001C7FBC"/>
    <w:rsid w:val="001D025C"/>
    <w:rsid w:val="001D0F9B"/>
    <w:rsid w:val="001D1BDF"/>
    <w:rsid w:val="001D1D4A"/>
    <w:rsid w:val="001D22DD"/>
    <w:rsid w:val="001D23A5"/>
    <w:rsid w:val="001D25E4"/>
    <w:rsid w:val="001D280A"/>
    <w:rsid w:val="001D2D27"/>
    <w:rsid w:val="001D4969"/>
    <w:rsid w:val="001E085E"/>
    <w:rsid w:val="001E1389"/>
    <w:rsid w:val="001E1C4A"/>
    <w:rsid w:val="001E1CC7"/>
    <w:rsid w:val="001E2DAF"/>
    <w:rsid w:val="001E3C3A"/>
    <w:rsid w:val="001E405B"/>
    <w:rsid w:val="001E67C4"/>
    <w:rsid w:val="001F17E8"/>
    <w:rsid w:val="001F1D4D"/>
    <w:rsid w:val="001F26BD"/>
    <w:rsid w:val="001F73D7"/>
    <w:rsid w:val="001F7656"/>
    <w:rsid w:val="002015DB"/>
    <w:rsid w:val="0020311F"/>
    <w:rsid w:val="0020355D"/>
    <w:rsid w:val="002048FB"/>
    <w:rsid w:val="00205752"/>
    <w:rsid w:val="002108F3"/>
    <w:rsid w:val="002118B8"/>
    <w:rsid w:val="00211D87"/>
    <w:rsid w:val="00213344"/>
    <w:rsid w:val="0021399C"/>
    <w:rsid w:val="00213E8B"/>
    <w:rsid w:val="00215CF9"/>
    <w:rsid w:val="002168E7"/>
    <w:rsid w:val="0022093D"/>
    <w:rsid w:val="00220D39"/>
    <w:rsid w:val="00222881"/>
    <w:rsid w:val="00223F4F"/>
    <w:rsid w:val="00224112"/>
    <w:rsid w:val="00227760"/>
    <w:rsid w:val="00227B83"/>
    <w:rsid w:val="00227CE7"/>
    <w:rsid w:val="00231AFB"/>
    <w:rsid w:val="0023231A"/>
    <w:rsid w:val="00232821"/>
    <w:rsid w:val="0024074A"/>
    <w:rsid w:val="002415B8"/>
    <w:rsid w:val="00242ABC"/>
    <w:rsid w:val="00243266"/>
    <w:rsid w:val="00246867"/>
    <w:rsid w:val="00246AEA"/>
    <w:rsid w:val="00250D7A"/>
    <w:rsid w:val="002511E3"/>
    <w:rsid w:val="0025136F"/>
    <w:rsid w:val="00253442"/>
    <w:rsid w:val="00253F20"/>
    <w:rsid w:val="002546DA"/>
    <w:rsid w:val="00255085"/>
    <w:rsid w:val="0025536D"/>
    <w:rsid w:val="002564E0"/>
    <w:rsid w:val="002570BA"/>
    <w:rsid w:val="00261235"/>
    <w:rsid w:val="00261441"/>
    <w:rsid w:val="0026504D"/>
    <w:rsid w:val="002669F6"/>
    <w:rsid w:val="002700DE"/>
    <w:rsid w:val="002746C5"/>
    <w:rsid w:val="00274E4E"/>
    <w:rsid w:val="002752AF"/>
    <w:rsid w:val="0027538E"/>
    <w:rsid w:val="002756FA"/>
    <w:rsid w:val="00277CA3"/>
    <w:rsid w:val="00281CBA"/>
    <w:rsid w:val="002842FC"/>
    <w:rsid w:val="00285138"/>
    <w:rsid w:val="002866D2"/>
    <w:rsid w:val="002868C8"/>
    <w:rsid w:val="002959D0"/>
    <w:rsid w:val="002A1253"/>
    <w:rsid w:val="002A2689"/>
    <w:rsid w:val="002A2E7B"/>
    <w:rsid w:val="002A4AB4"/>
    <w:rsid w:val="002A525A"/>
    <w:rsid w:val="002A665C"/>
    <w:rsid w:val="002A697D"/>
    <w:rsid w:val="002A781E"/>
    <w:rsid w:val="002B102B"/>
    <w:rsid w:val="002B1BFA"/>
    <w:rsid w:val="002B23AD"/>
    <w:rsid w:val="002B2F09"/>
    <w:rsid w:val="002B4702"/>
    <w:rsid w:val="002B7C8F"/>
    <w:rsid w:val="002C175E"/>
    <w:rsid w:val="002C397B"/>
    <w:rsid w:val="002C434C"/>
    <w:rsid w:val="002C47F4"/>
    <w:rsid w:val="002C4F60"/>
    <w:rsid w:val="002C7D7E"/>
    <w:rsid w:val="002D2528"/>
    <w:rsid w:val="002D31E8"/>
    <w:rsid w:val="002D37E2"/>
    <w:rsid w:val="002D3BBA"/>
    <w:rsid w:val="002E027B"/>
    <w:rsid w:val="002E374C"/>
    <w:rsid w:val="002E38B6"/>
    <w:rsid w:val="002E5BEC"/>
    <w:rsid w:val="002F212E"/>
    <w:rsid w:val="002F316E"/>
    <w:rsid w:val="002F438D"/>
    <w:rsid w:val="002F4537"/>
    <w:rsid w:val="002F4BFC"/>
    <w:rsid w:val="002F4C46"/>
    <w:rsid w:val="0030056A"/>
    <w:rsid w:val="0030210A"/>
    <w:rsid w:val="0030326B"/>
    <w:rsid w:val="0030329B"/>
    <w:rsid w:val="00303789"/>
    <w:rsid w:val="003045A1"/>
    <w:rsid w:val="00305BB8"/>
    <w:rsid w:val="003105B5"/>
    <w:rsid w:val="00310F39"/>
    <w:rsid w:val="00312AAF"/>
    <w:rsid w:val="00312F05"/>
    <w:rsid w:val="0031307C"/>
    <w:rsid w:val="00314E2F"/>
    <w:rsid w:val="0031535C"/>
    <w:rsid w:val="0032007E"/>
    <w:rsid w:val="0032225D"/>
    <w:rsid w:val="00324372"/>
    <w:rsid w:val="0032485A"/>
    <w:rsid w:val="00325723"/>
    <w:rsid w:val="003261C6"/>
    <w:rsid w:val="0033067F"/>
    <w:rsid w:val="003352D0"/>
    <w:rsid w:val="00337252"/>
    <w:rsid w:val="0034031A"/>
    <w:rsid w:val="00341C6B"/>
    <w:rsid w:val="003442E0"/>
    <w:rsid w:val="00347C2B"/>
    <w:rsid w:val="00347EFC"/>
    <w:rsid w:val="0035037E"/>
    <w:rsid w:val="0035092D"/>
    <w:rsid w:val="0035238D"/>
    <w:rsid w:val="0035257C"/>
    <w:rsid w:val="00353AED"/>
    <w:rsid w:val="00355DF6"/>
    <w:rsid w:val="00356A79"/>
    <w:rsid w:val="00357AB2"/>
    <w:rsid w:val="003604CD"/>
    <w:rsid w:val="003608AF"/>
    <w:rsid w:val="0036305B"/>
    <w:rsid w:val="00363A48"/>
    <w:rsid w:val="00363B53"/>
    <w:rsid w:val="00363FF6"/>
    <w:rsid w:val="00364493"/>
    <w:rsid w:val="003652A3"/>
    <w:rsid w:val="00366697"/>
    <w:rsid w:val="003668BD"/>
    <w:rsid w:val="00367062"/>
    <w:rsid w:val="003713F0"/>
    <w:rsid w:val="003715E5"/>
    <w:rsid w:val="003725A9"/>
    <w:rsid w:val="0037607C"/>
    <w:rsid w:val="003813A2"/>
    <w:rsid w:val="00381AC0"/>
    <w:rsid w:val="00385DB9"/>
    <w:rsid w:val="00387557"/>
    <w:rsid w:val="00387559"/>
    <w:rsid w:val="00387CA7"/>
    <w:rsid w:val="0039059D"/>
    <w:rsid w:val="00391390"/>
    <w:rsid w:val="00395296"/>
    <w:rsid w:val="00396815"/>
    <w:rsid w:val="00397959"/>
    <w:rsid w:val="003A1AF6"/>
    <w:rsid w:val="003A3D08"/>
    <w:rsid w:val="003A4D6B"/>
    <w:rsid w:val="003A6DAB"/>
    <w:rsid w:val="003B1206"/>
    <w:rsid w:val="003B271B"/>
    <w:rsid w:val="003B6005"/>
    <w:rsid w:val="003B62DF"/>
    <w:rsid w:val="003B6A16"/>
    <w:rsid w:val="003B78BC"/>
    <w:rsid w:val="003B7915"/>
    <w:rsid w:val="003C007F"/>
    <w:rsid w:val="003C5D65"/>
    <w:rsid w:val="003C5EA1"/>
    <w:rsid w:val="003C758E"/>
    <w:rsid w:val="003D473C"/>
    <w:rsid w:val="003D4A09"/>
    <w:rsid w:val="003E07D9"/>
    <w:rsid w:val="003E1A93"/>
    <w:rsid w:val="003E52B0"/>
    <w:rsid w:val="003E645C"/>
    <w:rsid w:val="003F0BC6"/>
    <w:rsid w:val="003F2844"/>
    <w:rsid w:val="003F6185"/>
    <w:rsid w:val="003F634F"/>
    <w:rsid w:val="004005C1"/>
    <w:rsid w:val="00401185"/>
    <w:rsid w:val="00402010"/>
    <w:rsid w:val="00402D0D"/>
    <w:rsid w:val="00403047"/>
    <w:rsid w:val="004033E7"/>
    <w:rsid w:val="00405181"/>
    <w:rsid w:val="004053D4"/>
    <w:rsid w:val="00405FBF"/>
    <w:rsid w:val="00406873"/>
    <w:rsid w:val="00410A0D"/>
    <w:rsid w:val="00415AC5"/>
    <w:rsid w:val="0041603D"/>
    <w:rsid w:val="004164B4"/>
    <w:rsid w:val="00416B2F"/>
    <w:rsid w:val="00416D10"/>
    <w:rsid w:val="00420CED"/>
    <w:rsid w:val="00421D77"/>
    <w:rsid w:val="00421F5B"/>
    <w:rsid w:val="004239FB"/>
    <w:rsid w:val="00426059"/>
    <w:rsid w:val="00427E41"/>
    <w:rsid w:val="0043221E"/>
    <w:rsid w:val="00434318"/>
    <w:rsid w:val="004354AC"/>
    <w:rsid w:val="00437A1C"/>
    <w:rsid w:val="00440A8B"/>
    <w:rsid w:val="00443545"/>
    <w:rsid w:val="00443920"/>
    <w:rsid w:val="00444317"/>
    <w:rsid w:val="004450BA"/>
    <w:rsid w:val="00446BBA"/>
    <w:rsid w:val="004563CD"/>
    <w:rsid w:val="004617EF"/>
    <w:rsid w:val="00463293"/>
    <w:rsid w:val="004653F7"/>
    <w:rsid w:val="00465B61"/>
    <w:rsid w:val="00467CB0"/>
    <w:rsid w:val="0047119E"/>
    <w:rsid w:val="004726BF"/>
    <w:rsid w:val="004747D1"/>
    <w:rsid w:val="00476ABB"/>
    <w:rsid w:val="004779D2"/>
    <w:rsid w:val="004800F4"/>
    <w:rsid w:val="0048329E"/>
    <w:rsid w:val="00483CD8"/>
    <w:rsid w:val="00484667"/>
    <w:rsid w:val="0048596E"/>
    <w:rsid w:val="004860FD"/>
    <w:rsid w:val="00486945"/>
    <w:rsid w:val="00490708"/>
    <w:rsid w:val="00491192"/>
    <w:rsid w:val="004911D4"/>
    <w:rsid w:val="00492B1B"/>
    <w:rsid w:val="00494BE9"/>
    <w:rsid w:val="00495329"/>
    <w:rsid w:val="004958F1"/>
    <w:rsid w:val="004A1490"/>
    <w:rsid w:val="004A1F90"/>
    <w:rsid w:val="004B1C88"/>
    <w:rsid w:val="004B23F3"/>
    <w:rsid w:val="004B4400"/>
    <w:rsid w:val="004B73DF"/>
    <w:rsid w:val="004B7766"/>
    <w:rsid w:val="004C0B10"/>
    <w:rsid w:val="004C1723"/>
    <w:rsid w:val="004C27AA"/>
    <w:rsid w:val="004C344E"/>
    <w:rsid w:val="004C69BA"/>
    <w:rsid w:val="004C7BBF"/>
    <w:rsid w:val="004D0A45"/>
    <w:rsid w:val="004D4EC6"/>
    <w:rsid w:val="004D551A"/>
    <w:rsid w:val="004D558C"/>
    <w:rsid w:val="004D6DFD"/>
    <w:rsid w:val="004E0EC3"/>
    <w:rsid w:val="004E1205"/>
    <w:rsid w:val="004E314B"/>
    <w:rsid w:val="004E31A7"/>
    <w:rsid w:val="004E4025"/>
    <w:rsid w:val="004E4BE5"/>
    <w:rsid w:val="004E4D0C"/>
    <w:rsid w:val="004E6DCC"/>
    <w:rsid w:val="004E753E"/>
    <w:rsid w:val="004F0077"/>
    <w:rsid w:val="004F0836"/>
    <w:rsid w:val="004F1CEC"/>
    <w:rsid w:val="004F271D"/>
    <w:rsid w:val="004F2D67"/>
    <w:rsid w:val="004F3437"/>
    <w:rsid w:val="004F366A"/>
    <w:rsid w:val="004F452B"/>
    <w:rsid w:val="004F46FE"/>
    <w:rsid w:val="004F4CB6"/>
    <w:rsid w:val="004F4CE7"/>
    <w:rsid w:val="004F563B"/>
    <w:rsid w:val="004F70E1"/>
    <w:rsid w:val="004F776B"/>
    <w:rsid w:val="0050036F"/>
    <w:rsid w:val="00501D8C"/>
    <w:rsid w:val="00503F78"/>
    <w:rsid w:val="00506508"/>
    <w:rsid w:val="00507A07"/>
    <w:rsid w:val="005111EE"/>
    <w:rsid w:val="00511602"/>
    <w:rsid w:val="00513C42"/>
    <w:rsid w:val="00514AC9"/>
    <w:rsid w:val="005163EB"/>
    <w:rsid w:val="0051659C"/>
    <w:rsid w:val="00522184"/>
    <w:rsid w:val="0052263B"/>
    <w:rsid w:val="005227CA"/>
    <w:rsid w:val="00523D38"/>
    <w:rsid w:val="00524932"/>
    <w:rsid w:val="00531661"/>
    <w:rsid w:val="00531C9D"/>
    <w:rsid w:val="0053239E"/>
    <w:rsid w:val="00532DD5"/>
    <w:rsid w:val="00533F40"/>
    <w:rsid w:val="0053476F"/>
    <w:rsid w:val="00534BD4"/>
    <w:rsid w:val="005354FC"/>
    <w:rsid w:val="0053553D"/>
    <w:rsid w:val="005355A9"/>
    <w:rsid w:val="0053615E"/>
    <w:rsid w:val="00536C28"/>
    <w:rsid w:val="00543388"/>
    <w:rsid w:val="00543E4F"/>
    <w:rsid w:val="0054533E"/>
    <w:rsid w:val="005461D5"/>
    <w:rsid w:val="005504AD"/>
    <w:rsid w:val="00550DF2"/>
    <w:rsid w:val="00552D3F"/>
    <w:rsid w:val="00554794"/>
    <w:rsid w:val="005547AF"/>
    <w:rsid w:val="00554B74"/>
    <w:rsid w:val="00554C1E"/>
    <w:rsid w:val="00557D3F"/>
    <w:rsid w:val="0056072C"/>
    <w:rsid w:val="00562A12"/>
    <w:rsid w:val="00564AEC"/>
    <w:rsid w:val="005660A5"/>
    <w:rsid w:val="00566F8F"/>
    <w:rsid w:val="005735EF"/>
    <w:rsid w:val="005736B6"/>
    <w:rsid w:val="00573A97"/>
    <w:rsid w:val="00574294"/>
    <w:rsid w:val="005748ED"/>
    <w:rsid w:val="0057520A"/>
    <w:rsid w:val="005757AF"/>
    <w:rsid w:val="00575918"/>
    <w:rsid w:val="005759F5"/>
    <w:rsid w:val="00576897"/>
    <w:rsid w:val="00577F29"/>
    <w:rsid w:val="00583D36"/>
    <w:rsid w:val="00584066"/>
    <w:rsid w:val="00584953"/>
    <w:rsid w:val="00585260"/>
    <w:rsid w:val="00586535"/>
    <w:rsid w:val="00587438"/>
    <w:rsid w:val="00590E79"/>
    <w:rsid w:val="00592BEA"/>
    <w:rsid w:val="00592CE3"/>
    <w:rsid w:val="00593C31"/>
    <w:rsid w:val="00594301"/>
    <w:rsid w:val="0059565E"/>
    <w:rsid w:val="005A05FB"/>
    <w:rsid w:val="005A1E5A"/>
    <w:rsid w:val="005A40BC"/>
    <w:rsid w:val="005A4CD7"/>
    <w:rsid w:val="005A521B"/>
    <w:rsid w:val="005A5F2A"/>
    <w:rsid w:val="005B0005"/>
    <w:rsid w:val="005B0144"/>
    <w:rsid w:val="005B32FE"/>
    <w:rsid w:val="005B34A0"/>
    <w:rsid w:val="005B37B1"/>
    <w:rsid w:val="005B3A8B"/>
    <w:rsid w:val="005B4327"/>
    <w:rsid w:val="005B4689"/>
    <w:rsid w:val="005B5548"/>
    <w:rsid w:val="005B57C2"/>
    <w:rsid w:val="005B63AA"/>
    <w:rsid w:val="005B64BD"/>
    <w:rsid w:val="005B6FFB"/>
    <w:rsid w:val="005C00D6"/>
    <w:rsid w:val="005C6810"/>
    <w:rsid w:val="005C73C2"/>
    <w:rsid w:val="005D1F47"/>
    <w:rsid w:val="005D366D"/>
    <w:rsid w:val="005D370A"/>
    <w:rsid w:val="005D425B"/>
    <w:rsid w:val="005D4292"/>
    <w:rsid w:val="005D5371"/>
    <w:rsid w:val="005D70B6"/>
    <w:rsid w:val="005E0B8A"/>
    <w:rsid w:val="005E10E6"/>
    <w:rsid w:val="005E1592"/>
    <w:rsid w:val="005E1936"/>
    <w:rsid w:val="005E3057"/>
    <w:rsid w:val="005E4B13"/>
    <w:rsid w:val="005E564B"/>
    <w:rsid w:val="005E5F87"/>
    <w:rsid w:val="005E6CFD"/>
    <w:rsid w:val="005F25B4"/>
    <w:rsid w:val="005F278C"/>
    <w:rsid w:val="005F29FD"/>
    <w:rsid w:val="005F2F7C"/>
    <w:rsid w:val="005F41AA"/>
    <w:rsid w:val="00601C35"/>
    <w:rsid w:val="00601D8F"/>
    <w:rsid w:val="00602028"/>
    <w:rsid w:val="00602943"/>
    <w:rsid w:val="00603897"/>
    <w:rsid w:val="00604317"/>
    <w:rsid w:val="0060488B"/>
    <w:rsid w:val="00604AEC"/>
    <w:rsid w:val="00605E99"/>
    <w:rsid w:val="00606AD6"/>
    <w:rsid w:val="006075FE"/>
    <w:rsid w:val="006104F6"/>
    <w:rsid w:val="006114D4"/>
    <w:rsid w:val="0061152E"/>
    <w:rsid w:val="00613148"/>
    <w:rsid w:val="00614751"/>
    <w:rsid w:val="0061541E"/>
    <w:rsid w:val="00615960"/>
    <w:rsid w:val="00615ED8"/>
    <w:rsid w:val="0061633E"/>
    <w:rsid w:val="00616568"/>
    <w:rsid w:val="0062066A"/>
    <w:rsid w:val="00620BB8"/>
    <w:rsid w:val="00620BE8"/>
    <w:rsid w:val="00621B58"/>
    <w:rsid w:val="00622534"/>
    <w:rsid w:val="00622820"/>
    <w:rsid w:val="00622E32"/>
    <w:rsid w:val="0062349E"/>
    <w:rsid w:val="00623B90"/>
    <w:rsid w:val="00627307"/>
    <w:rsid w:val="00627B5D"/>
    <w:rsid w:val="0063033B"/>
    <w:rsid w:val="00630C05"/>
    <w:rsid w:val="0063122A"/>
    <w:rsid w:val="006312DC"/>
    <w:rsid w:val="00632A91"/>
    <w:rsid w:val="00634196"/>
    <w:rsid w:val="00634845"/>
    <w:rsid w:val="0064076B"/>
    <w:rsid w:val="006418F0"/>
    <w:rsid w:val="006433DA"/>
    <w:rsid w:val="00643FD5"/>
    <w:rsid w:val="00644F0C"/>
    <w:rsid w:val="0064670D"/>
    <w:rsid w:val="00647BD2"/>
    <w:rsid w:val="0065065D"/>
    <w:rsid w:val="00653BCC"/>
    <w:rsid w:val="00653CD2"/>
    <w:rsid w:val="00654A56"/>
    <w:rsid w:val="00656855"/>
    <w:rsid w:val="0065745A"/>
    <w:rsid w:val="006603DE"/>
    <w:rsid w:val="006612E9"/>
    <w:rsid w:val="00663D9D"/>
    <w:rsid w:val="00664BF9"/>
    <w:rsid w:val="00667690"/>
    <w:rsid w:val="00671B10"/>
    <w:rsid w:val="0067282F"/>
    <w:rsid w:val="00672D85"/>
    <w:rsid w:val="006735AC"/>
    <w:rsid w:val="006740ED"/>
    <w:rsid w:val="00683C96"/>
    <w:rsid w:val="00684236"/>
    <w:rsid w:val="0068482F"/>
    <w:rsid w:val="006848F0"/>
    <w:rsid w:val="00691011"/>
    <w:rsid w:val="00691F5B"/>
    <w:rsid w:val="00692583"/>
    <w:rsid w:val="006936B6"/>
    <w:rsid w:val="00695AE3"/>
    <w:rsid w:val="00696A5F"/>
    <w:rsid w:val="006A011A"/>
    <w:rsid w:val="006A0172"/>
    <w:rsid w:val="006A265C"/>
    <w:rsid w:val="006A2F23"/>
    <w:rsid w:val="006A3774"/>
    <w:rsid w:val="006A3AA2"/>
    <w:rsid w:val="006A3F40"/>
    <w:rsid w:val="006A46B5"/>
    <w:rsid w:val="006B1A45"/>
    <w:rsid w:val="006B3FA1"/>
    <w:rsid w:val="006B4154"/>
    <w:rsid w:val="006B430B"/>
    <w:rsid w:val="006B5A3A"/>
    <w:rsid w:val="006C320E"/>
    <w:rsid w:val="006C4246"/>
    <w:rsid w:val="006C518B"/>
    <w:rsid w:val="006C669C"/>
    <w:rsid w:val="006C76E8"/>
    <w:rsid w:val="006D0EEF"/>
    <w:rsid w:val="006D219E"/>
    <w:rsid w:val="006D2DE1"/>
    <w:rsid w:val="006E100F"/>
    <w:rsid w:val="006E13B2"/>
    <w:rsid w:val="006E39E2"/>
    <w:rsid w:val="006E4F6B"/>
    <w:rsid w:val="006E5354"/>
    <w:rsid w:val="006E6664"/>
    <w:rsid w:val="006E71AB"/>
    <w:rsid w:val="006F0A62"/>
    <w:rsid w:val="006F3C5E"/>
    <w:rsid w:val="006F5FB8"/>
    <w:rsid w:val="007007D6"/>
    <w:rsid w:val="0070314D"/>
    <w:rsid w:val="007034C3"/>
    <w:rsid w:val="00705C0F"/>
    <w:rsid w:val="00706E2B"/>
    <w:rsid w:val="0070733C"/>
    <w:rsid w:val="0071034F"/>
    <w:rsid w:val="0071088D"/>
    <w:rsid w:val="007110FC"/>
    <w:rsid w:val="00711ACD"/>
    <w:rsid w:val="00711E80"/>
    <w:rsid w:val="007134F2"/>
    <w:rsid w:val="00714262"/>
    <w:rsid w:val="0071469A"/>
    <w:rsid w:val="00716677"/>
    <w:rsid w:val="007207FD"/>
    <w:rsid w:val="00721449"/>
    <w:rsid w:val="00721EE5"/>
    <w:rsid w:val="00721FCF"/>
    <w:rsid w:val="007234BB"/>
    <w:rsid w:val="007243F7"/>
    <w:rsid w:val="00724E9A"/>
    <w:rsid w:val="007256E3"/>
    <w:rsid w:val="00725B36"/>
    <w:rsid w:val="0072657C"/>
    <w:rsid w:val="00726ECB"/>
    <w:rsid w:val="00730F66"/>
    <w:rsid w:val="0073171F"/>
    <w:rsid w:val="00731F6A"/>
    <w:rsid w:val="007345E4"/>
    <w:rsid w:val="007351B8"/>
    <w:rsid w:val="00735E18"/>
    <w:rsid w:val="00736B78"/>
    <w:rsid w:val="00740C26"/>
    <w:rsid w:val="00741CC4"/>
    <w:rsid w:val="00742D06"/>
    <w:rsid w:val="00744947"/>
    <w:rsid w:val="007462F2"/>
    <w:rsid w:val="007467ED"/>
    <w:rsid w:val="00747753"/>
    <w:rsid w:val="00747779"/>
    <w:rsid w:val="00750596"/>
    <w:rsid w:val="007510F2"/>
    <w:rsid w:val="0075232F"/>
    <w:rsid w:val="00752422"/>
    <w:rsid w:val="00753763"/>
    <w:rsid w:val="00753E4D"/>
    <w:rsid w:val="00753ECD"/>
    <w:rsid w:val="00755CED"/>
    <w:rsid w:val="00755FEB"/>
    <w:rsid w:val="00756A5B"/>
    <w:rsid w:val="00757E8B"/>
    <w:rsid w:val="00760308"/>
    <w:rsid w:val="0076147F"/>
    <w:rsid w:val="007621BE"/>
    <w:rsid w:val="00762ED3"/>
    <w:rsid w:val="00764CE7"/>
    <w:rsid w:val="00765AD1"/>
    <w:rsid w:val="007665E7"/>
    <w:rsid w:val="00767BF1"/>
    <w:rsid w:val="007718ED"/>
    <w:rsid w:val="00772212"/>
    <w:rsid w:val="0077426F"/>
    <w:rsid w:val="007743EE"/>
    <w:rsid w:val="00777001"/>
    <w:rsid w:val="00777617"/>
    <w:rsid w:val="00781251"/>
    <w:rsid w:val="007830F1"/>
    <w:rsid w:val="00784E63"/>
    <w:rsid w:val="00785185"/>
    <w:rsid w:val="007867B0"/>
    <w:rsid w:val="00791BA1"/>
    <w:rsid w:val="00792A02"/>
    <w:rsid w:val="00793D19"/>
    <w:rsid w:val="00793FE4"/>
    <w:rsid w:val="00794A18"/>
    <w:rsid w:val="00797954"/>
    <w:rsid w:val="007A187D"/>
    <w:rsid w:val="007A3818"/>
    <w:rsid w:val="007A5306"/>
    <w:rsid w:val="007A54C1"/>
    <w:rsid w:val="007A5E50"/>
    <w:rsid w:val="007A7E4E"/>
    <w:rsid w:val="007B044D"/>
    <w:rsid w:val="007B067A"/>
    <w:rsid w:val="007B1126"/>
    <w:rsid w:val="007B2EC7"/>
    <w:rsid w:val="007B316B"/>
    <w:rsid w:val="007B3F44"/>
    <w:rsid w:val="007B4CC4"/>
    <w:rsid w:val="007B5EF5"/>
    <w:rsid w:val="007C2A37"/>
    <w:rsid w:val="007C3316"/>
    <w:rsid w:val="007C4115"/>
    <w:rsid w:val="007C6496"/>
    <w:rsid w:val="007C6E3C"/>
    <w:rsid w:val="007C7BD2"/>
    <w:rsid w:val="007D02BC"/>
    <w:rsid w:val="007D2365"/>
    <w:rsid w:val="007D4068"/>
    <w:rsid w:val="007D425A"/>
    <w:rsid w:val="007D4EEA"/>
    <w:rsid w:val="007D5E96"/>
    <w:rsid w:val="007D64F2"/>
    <w:rsid w:val="007D65A7"/>
    <w:rsid w:val="007D763C"/>
    <w:rsid w:val="007E0357"/>
    <w:rsid w:val="007E1969"/>
    <w:rsid w:val="007E41BB"/>
    <w:rsid w:val="007E42FC"/>
    <w:rsid w:val="007E4E3B"/>
    <w:rsid w:val="007E4F9A"/>
    <w:rsid w:val="007E63EC"/>
    <w:rsid w:val="007E6EA9"/>
    <w:rsid w:val="007E7810"/>
    <w:rsid w:val="007E7826"/>
    <w:rsid w:val="007F0E01"/>
    <w:rsid w:val="007F1DBE"/>
    <w:rsid w:val="007F1DFA"/>
    <w:rsid w:val="007F35E8"/>
    <w:rsid w:val="007F646C"/>
    <w:rsid w:val="007F685E"/>
    <w:rsid w:val="007F6AC6"/>
    <w:rsid w:val="007F7010"/>
    <w:rsid w:val="007F758F"/>
    <w:rsid w:val="007F7D09"/>
    <w:rsid w:val="00802838"/>
    <w:rsid w:val="00803F60"/>
    <w:rsid w:val="0080613C"/>
    <w:rsid w:val="008100F1"/>
    <w:rsid w:val="00810DFE"/>
    <w:rsid w:val="00812554"/>
    <w:rsid w:val="00812DAE"/>
    <w:rsid w:val="008132A9"/>
    <w:rsid w:val="008165D2"/>
    <w:rsid w:val="00816B02"/>
    <w:rsid w:val="0082109E"/>
    <w:rsid w:val="00821610"/>
    <w:rsid w:val="00821BDC"/>
    <w:rsid w:val="00822C40"/>
    <w:rsid w:val="00824DE2"/>
    <w:rsid w:val="008251E5"/>
    <w:rsid w:val="008264F5"/>
    <w:rsid w:val="008276B6"/>
    <w:rsid w:val="008305C9"/>
    <w:rsid w:val="00832D88"/>
    <w:rsid w:val="0083584B"/>
    <w:rsid w:val="00835EC8"/>
    <w:rsid w:val="0083685D"/>
    <w:rsid w:val="00837BB5"/>
    <w:rsid w:val="00843D31"/>
    <w:rsid w:val="0084450C"/>
    <w:rsid w:val="00845BFE"/>
    <w:rsid w:val="00851C91"/>
    <w:rsid w:val="00854D7B"/>
    <w:rsid w:val="00857900"/>
    <w:rsid w:val="0086276F"/>
    <w:rsid w:val="008640D8"/>
    <w:rsid w:val="00867F0F"/>
    <w:rsid w:val="008704B6"/>
    <w:rsid w:val="008724DF"/>
    <w:rsid w:val="00872DD0"/>
    <w:rsid w:val="008748D5"/>
    <w:rsid w:val="00875AE5"/>
    <w:rsid w:val="00876171"/>
    <w:rsid w:val="008771B9"/>
    <w:rsid w:val="00877215"/>
    <w:rsid w:val="008773DB"/>
    <w:rsid w:val="00880619"/>
    <w:rsid w:val="008817C6"/>
    <w:rsid w:val="0088292D"/>
    <w:rsid w:val="008850BA"/>
    <w:rsid w:val="00885AFB"/>
    <w:rsid w:val="00886262"/>
    <w:rsid w:val="00886DE4"/>
    <w:rsid w:val="00887F91"/>
    <w:rsid w:val="00891C48"/>
    <w:rsid w:val="0089421A"/>
    <w:rsid w:val="00895B7B"/>
    <w:rsid w:val="00897226"/>
    <w:rsid w:val="008977D6"/>
    <w:rsid w:val="00897A92"/>
    <w:rsid w:val="008A26EE"/>
    <w:rsid w:val="008A2877"/>
    <w:rsid w:val="008A3B1E"/>
    <w:rsid w:val="008A41BA"/>
    <w:rsid w:val="008A495E"/>
    <w:rsid w:val="008A607D"/>
    <w:rsid w:val="008A7508"/>
    <w:rsid w:val="008B15F5"/>
    <w:rsid w:val="008B2004"/>
    <w:rsid w:val="008B4FE9"/>
    <w:rsid w:val="008B613D"/>
    <w:rsid w:val="008B65FA"/>
    <w:rsid w:val="008C08DB"/>
    <w:rsid w:val="008C28BB"/>
    <w:rsid w:val="008C2B66"/>
    <w:rsid w:val="008D015C"/>
    <w:rsid w:val="008D0933"/>
    <w:rsid w:val="008D0C82"/>
    <w:rsid w:val="008D3188"/>
    <w:rsid w:val="008D51CD"/>
    <w:rsid w:val="008D5FC3"/>
    <w:rsid w:val="008D605F"/>
    <w:rsid w:val="008D729C"/>
    <w:rsid w:val="008E0021"/>
    <w:rsid w:val="008E013F"/>
    <w:rsid w:val="008E1746"/>
    <w:rsid w:val="008E1EAD"/>
    <w:rsid w:val="008E28C3"/>
    <w:rsid w:val="008E47B8"/>
    <w:rsid w:val="008E50A9"/>
    <w:rsid w:val="008E55B5"/>
    <w:rsid w:val="008E5CC3"/>
    <w:rsid w:val="008F12E3"/>
    <w:rsid w:val="008F1843"/>
    <w:rsid w:val="008F3668"/>
    <w:rsid w:val="008F3D3D"/>
    <w:rsid w:val="00900C88"/>
    <w:rsid w:val="00901250"/>
    <w:rsid w:val="009019B2"/>
    <w:rsid w:val="00910071"/>
    <w:rsid w:val="00914B20"/>
    <w:rsid w:val="00914DEC"/>
    <w:rsid w:val="0091593C"/>
    <w:rsid w:val="00917896"/>
    <w:rsid w:val="00920B30"/>
    <w:rsid w:val="00923CEB"/>
    <w:rsid w:val="00924F77"/>
    <w:rsid w:val="009257DC"/>
    <w:rsid w:val="00925E58"/>
    <w:rsid w:val="0093042D"/>
    <w:rsid w:val="00930C40"/>
    <w:rsid w:val="00932EC1"/>
    <w:rsid w:val="0093356F"/>
    <w:rsid w:val="00933773"/>
    <w:rsid w:val="00935C64"/>
    <w:rsid w:val="00935D34"/>
    <w:rsid w:val="00936ADC"/>
    <w:rsid w:val="00936B65"/>
    <w:rsid w:val="00940BB0"/>
    <w:rsid w:val="00941FD9"/>
    <w:rsid w:val="009437BD"/>
    <w:rsid w:val="009441EE"/>
    <w:rsid w:val="009449B9"/>
    <w:rsid w:val="009474FE"/>
    <w:rsid w:val="00947FBB"/>
    <w:rsid w:val="009559BD"/>
    <w:rsid w:val="00956299"/>
    <w:rsid w:val="00960DE4"/>
    <w:rsid w:val="00961486"/>
    <w:rsid w:val="009619D0"/>
    <w:rsid w:val="0096263B"/>
    <w:rsid w:val="0096342E"/>
    <w:rsid w:val="009637D5"/>
    <w:rsid w:val="0096707F"/>
    <w:rsid w:val="00967A76"/>
    <w:rsid w:val="00970519"/>
    <w:rsid w:val="00970C5C"/>
    <w:rsid w:val="0097106E"/>
    <w:rsid w:val="009717C7"/>
    <w:rsid w:val="00972078"/>
    <w:rsid w:val="009728A6"/>
    <w:rsid w:val="009731A0"/>
    <w:rsid w:val="00977A2D"/>
    <w:rsid w:val="009829C4"/>
    <w:rsid w:val="00982BD0"/>
    <w:rsid w:val="00982E41"/>
    <w:rsid w:val="00986B03"/>
    <w:rsid w:val="00987888"/>
    <w:rsid w:val="009901B0"/>
    <w:rsid w:val="00993001"/>
    <w:rsid w:val="009960F0"/>
    <w:rsid w:val="0099657D"/>
    <w:rsid w:val="009979FF"/>
    <w:rsid w:val="00997BC9"/>
    <w:rsid w:val="009A02A4"/>
    <w:rsid w:val="009A114F"/>
    <w:rsid w:val="009A4908"/>
    <w:rsid w:val="009A49CA"/>
    <w:rsid w:val="009A6447"/>
    <w:rsid w:val="009B008E"/>
    <w:rsid w:val="009B3865"/>
    <w:rsid w:val="009B4AC8"/>
    <w:rsid w:val="009B4D37"/>
    <w:rsid w:val="009B7228"/>
    <w:rsid w:val="009B728F"/>
    <w:rsid w:val="009C0529"/>
    <w:rsid w:val="009C1AA7"/>
    <w:rsid w:val="009C1F5E"/>
    <w:rsid w:val="009C2496"/>
    <w:rsid w:val="009C24CD"/>
    <w:rsid w:val="009C3361"/>
    <w:rsid w:val="009C7DCF"/>
    <w:rsid w:val="009D18A1"/>
    <w:rsid w:val="009D2BF6"/>
    <w:rsid w:val="009D3AB7"/>
    <w:rsid w:val="009D61F2"/>
    <w:rsid w:val="009E5A06"/>
    <w:rsid w:val="009E63A9"/>
    <w:rsid w:val="009F0A33"/>
    <w:rsid w:val="009F0FD1"/>
    <w:rsid w:val="009F2BB6"/>
    <w:rsid w:val="009F4281"/>
    <w:rsid w:val="009F515C"/>
    <w:rsid w:val="009F7CE0"/>
    <w:rsid w:val="00A00FA3"/>
    <w:rsid w:val="00A02908"/>
    <w:rsid w:val="00A03641"/>
    <w:rsid w:val="00A03E46"/>
    <w:rsid w:val="00A05448"/>
    <w:rsid w:val="00A068C6"/>
    <w:rsid w:val="00A06C37"/>
    <w:rsid w:val="00A07165"/>
    <w:rsid w:val="00A07657"/>
    <w:rsid w:val="00A077EC"/>
    <w:rsid w:val="00A117F2"/>
    <w:rsid w:val="00A15FAE"/>
    <w:rsid w:val="00A22B03"/>
    <w:rsid w:val="00A23E3C"/>
    <w:rsid w:val="00A24898"/>
    <w:rsid w:val="00A251F7"/>
    <w:rsid w:val="00A25384"/>
    <w:rsid w:val="00A2594B"/>
    <w:rsid w:val="00A2721C"/>
    <w:rsid w:val="00A30BE6"/>
    <w:rsid w:val="00A34029"/>
    <w:rsid w:val="00A37D04"/>
    <w:rsid w:val="00A411A4"/>
    <w:rsid w:val="00A4478A"/>
    <w:rsid w:val="00A448C1"/>
    <w:rsid w:val="00A45363"/>
    <w:rsid w:val="00A45A52"/>
    <w:rsid w:val="00A470C5"/>
    <w:rsid w:val="00A51268"/>
    <w:rsid w:val="00A51DF0"/>
    <w:rsid w:val="00A53611"/>
    <w:rsid w:val="00A570CD"/>
    <w:rsid w:val="00A61D29"/>
    <w:rsid w:val="00A634A2"/>
    <w:rsid w:val="00A63518"/>
    <w:rsid w:val="00A63975"/>
    <w:rsid w:val="00A6430A"/>
    <w:rsid w:val="00A6768D"/>
    <w:rsid w:val="00A7011D"/>
    <w:rsid w:val="00A7062D"/>
    <w:rsid w:val="00A73A7C"/>
    <w:rsid w:val="00A745AE"/>
    <w:rsid w:val="00A77996"/>
    <w:rsid w:val="00A842AD"/>
    <w:rsid w:val="00A87654"/>
    <w:rsid w:val="00AA29BE"/>
    <w:rsid w:val="00AA6909"/>
    <w:rsid w:val="00AA7B72"/>
    <w:rsid w:val="00AB008D"/>
    <w:rsid w:val="00AB1089"/>
    <w:rsid w:val="00AB2399"/>
    <w:rsid w:val="00AB40F5"/>
    <w:rsid w:val="00AB5963"/>
    <w:rsid w:val="00AC0D72"/>
    <w:rsid w:val="00AC5C2C"/>
    <w:rsid w:val="00AC6893"/>
    <w:rsid w:val="00AC7817"/>
    <w:rsid w:val="00AD282F"/>
    <w:rsid w:val="00AD351A"/>
    <w:rsid w:val="00AD423B"/>
    <w:rsid w:val="00AD601A"/>
    <w:rsid w:val="00AD625F"/>
    <w:rsid w:val="00AD6847"/>
    <w:rsid w:val="00AD69C7"/>
    <w:rsid w:val="00AD763C"/>
    <w:rsid w:val="00AD7F62"/>
    <w:rsid w:val="00AE16DE"/>
    <w:rsid w:val="00AE1E47"/>
    <w:rsid w:val="00AE4530"/>
    <w:rsid w:val="00AE56C6"/>
    <w:rsid w:val="00AE5C5B"/>
    <w:rsid w:val="00AE68C1"/>
    <w:rsid w:val="00AE7C5B"/>
    <w:rsid w:val="00AF00C7"/>
    <w:rsid w:val="00AF0425"/>
    <w:rsid w:val="00AF068F"/>
    <w:rsid w:val="00AF0F34"/>
    <w:rsid w:val="00AF251C"/>
    <w:rsid w:val="00AF2F31"/>
    <w:rsid w:val="00AF387C"/>
    <w:rsid w:val="00AF6DAA"/>
    <w:rsid w:val="00AF7136"/>
    <w:rsid w:val="00AF741B"/>
    <w:rsid w:val="00AF7514"/>
    <w:rsid w:val="00B00084"/>
    <w:rsid w:val="00B00CBA"/>
    <w:rsid w:val="00B01750"/>
    <w:rsid w:val="00B02856"/>
    <w:rsid w:val="00B04A9B"/>
    <w:rsid w:val="00B07602"/>
    <w:rsid w:val="00B078BD"/>
    <w:rsid w:val="00B130BE"/>
    <w:rsid w:val="00B13823"/>
    <w:rsid w:val="00B140CA"/>
    <w:rsid w:val="00B14EF4"/>
    <w:rsid w:val="00B15F52"/>
    <w:rsid w:val="00B174DF"/>
    <w:rsid w:val="00B208BE"/>
    <w:rsid w:val="00B20A4C"/>
    <w:rsid w:val="00B21827"/>
    <w:rsid w:val="00B24F99"/>
    <w:rsid w:val="00B259EB"/>
    <w:rsid w:val="00B25CEA"/>
    <w:rsid w:val="00B279AC"/>
    <w:rsid w:val="00B306A3"/>
    <w:rsid w:val="00B30BCD"/>
    <w:rsid w:val="00B32143"/>
    <w:rsid w:val="00B324F9"/>
    <w:rsid w:val="00B36ED7"/>
    <w:rsid w:val="00B40359"/>
    <w:rsid w:val="00B4168F"/>
    <w:rsid w:val="00B417A8"/>
    <w:rsid w:val="00B42714"/>
    <w:rsid w:val="00B44A0D"/>
    <w:rsid w:val="00B457AA"/>
    <w:rsid w:val="00B46BAA"/>
    <w:rsid w:val="00B47664"/>
    <w:rsid w:val="00B500B6"/>
    <w:rsid w:val="00B50542"/>
    <w:rsid w:val="00B51724"/>
    <w:rsid w:val="00B55D6F"/>
    <w:rsid w:val="00B56AFA"/>
    <w:rsid w:val="00B570F4"/>
    <w:rsid w:val="00B575FA"/>
    <w:rsid w:val="00B60A1D"/>
    <w:rsid w:val="00B6158F"/>
    <w:rsid w:val="00B62CB2"/>
    <w:rsid w:val="00B637A6"/>
    <w:rsid w:val="00B64927"/>
    <w:rsid w:val="00B65E48"/>
    <w:rsid w:val="00B66287"/>
    <w:rsid w:val="00B67E75"/>
    <w:rsid w:val="00B7046F"/>
    <w:rsid w:val="00B70AF0"/>
    <w:rsid w:val="00B70B99"/>
    <w:rsid w:val="00B70EDC"/>
    <w:rsid w:val="00B75C4C"/>
    <w:rsid w:val="00B761D4"/>
    <w:rsid w:val="00B76BF0"/>
    <w:rsid w:val="00B80AD2"/>
    <w:rsid w:val="00B80E29"/>
    <w:rsid w:val="00B819E1"/>
    <w:rsid w:val="00B821AF"/>
    <w:rsid w:val="00B84FFA"/>
    <w:rsid w:val="00B85506"/>
    <w:rsid w:val="00B87408"/>
    <w:rsid w:val="00B87D7E"/>
    <w:rsid w:val="00B90250"/>
    <w:rsid w:val="00B9217A"/>
    <w:rsid w:val="00B937CE"/>
    <w:rsid w:val="00B94B26"/>
    <w:rsid w:val="00BA0D13"/>
    <w:rsid w:val="00BA1106"/>
    <w:rsid w:val="00BA18BD"/>
    <w:rsid w:val="00BA1CFB"/>
    <w:rsid w:val="00BA4CE6"/>
    <w:rsid w:val="00BA4DB7"/>
    <w:rsid w:val="00BA7AD5"/>
    <w:rsid w:val="00BA7C3C"/>
    <w:rsid w:val="00BB2F30"/>
    <w:rsid w:val="00BB3B80"/>
    <w:rsid w:val="00BB4E60"/>
    <w:rsid w:val="00BB7483"/>
    <w:rsid w:val="00BB74C5"/>
    <w:rsid w:val="00BB771C"/>
    <w:rsid w:val="00BB7F1C"/>
    <w:rsid w:val="00BC3432"/>
    <w:rsid w:val="00BC4AFB"/>
    <w:rsid w:val="00BC7945"/>
    <w:rsid w:val="00BC7C7C"/>
    <w:rsid w:val="00BD0693"/>
    <w:rsid w:val="00BD1EDE"/>
    <w:rsid w:val="00BD340A"/>
    <w:rsid w:val="00BD55B1"/>
    <w:rsid w:val="00BE327C"/>
    <w:rsid w:val="00BE42EC"/>
    <w:rsid w:val="00BE4FC4"/>
    <w:rsid w:val="00BE52C1"/>
    <w:rsid w:val="00BF2932"/>
    <w:rsid w:val="00BF741B"/>
    <w:rsid w:val="00BF7DC2"/>
    <w:rsid w:val="00C0018B"/>
    <w:rsid w:val="00C01F33"/>
    <w:rsid w:val="00C02F9A"/>
    <w:rsid w:val="00C041AF"/>
    <w:rsid w:val="00C1004F"/>
    <w:rsid w:val="00C12545"/>
    <w:rsid w:val="00C1289C"/>
    <w:rsid w:val="00C133FB"/>
    <w:rsid w:val="00C14068"/>
    <w:rsid w:val="00C140B9"/>
    <w:rsid w:val="00C1499D"/>
    <w:rsid w:val="00C166A4"/>
    <w:rsid w:val="00C211C2"/>
    <w:rsid w:val="00C2385A"/>
    <w:rsid w:val="00C24C25"/>
    <w:rsid w:val="00C25EB8"/>
    <w:rsid w:val="00C2717A"/>
    <w:rsid w:val="00C27BDE"/>
    <w:rsid w:val="00C30E78"/>
    <w:rsid w:val="00C31F08"/>
    <w:rsid w:val="00C32437"/>
    <w:rsid w:val="00C32BEE"/>
    <w:rsid w:val="00C32E58"/>
    <w:rsid w:val="00C33A00"/>
    <w:rsid w:val="00C35CB6"/>
    <w:rsid w:val="00C41577"/>
    <w:rsid w:val="00C416A0"/>
    <w:rsid w:val="00C42DEB"/>
    <w:rsid w:val="00C435B1"/>
    <w:rsid w:val="00C46842"/>
    <w:rsid w:val="00C4738A"/>
    <w:rsid w:val="00C47F9D"/>
    <w:rsid w:val="00C5097E"/>
    <w:rsid w:val="00C53622"/>
    <w:rsid w:val="00C548FD"/>
    <w:rsid w:val="00C5550F"/>
    <w:rsid w:val="00C55A45"/>
    <w:rsid w:val="00C56FEF"/>
    <w:rsid w:val="00C57C8F"/>
    <w:rsid w:val="00C57D56"/>
    <w:rsid w:val="00C60072"/>
    <w:rsid w:val="00C63AFC"/>
    <w:rsid w:val="00C66571"/>
    <w:rsid w:val="00C66E54"/>
    <w:rsid w:val="00C66F17"/>
    <w:rsid w:val="00C678B5"/>
    <w:rsid w:val="00C67FA2"/>
    <w:rsid w:val="00C702A0"/>
    <w:rsid w:val="00C72117"/>
    <w:rsid w:val="00C724FA"/>
    <w:rsid w:val="00C725D3"/>
    <w:rsid w:val="00C728B5"/>
    <w:rsid w:val="00C729BE"/>
    <w:rsid w:val="00C73EDC"/>
    <w:rsid w:val="00C74547"/>
    <w:rsid w:val="00C748AA"/>
    <w:rsid w:val="00C75D38"/>
    <w:rsid w:val="00C778A7"/>
    <w:rsid w:val="00C80180"/>
    <w:rsid w:val="00C83545"/>
    <w:rsid w:val="00C84399"/>
    <w:rsid w:val="00C85025"/>
    <w:rsid w:val="00C86FF2"/>
    <w:rsid w:val="00C927A4"/>
    <w:rsid w:val="00C927B3"/>
    <w:rsid w:val="00C93B65"/>
    <w:rsid w:val="00C94921"/>
    <w:rsid w:val="00CA311E"/>
    <w:rsid w:val="00CA422F"/>
    <w:rsid w:val="00CA5FE9"/>
    <w:rsid w:val="00CA6E27"/>
    <w:rsid w:val="00CB0584"/>
    <w:rsid w:val="00CB30CF"/>
    <w:rsid w:val="00CB36B4"/>
    <w:rsid w:val="00CB4A97"/>
    <w:rsid w:val="00CB4BF7"/>
    <w:rsid w:val="00CB6A0A"/>
    <w:rsid w:val="00CC3F01"/>
    <w:rsid w:val="00CC4055"/>
    <w:rsid w:val="00CC462B"/>
    <w:rsid w:val="00CC65F5"/>
    <w:rsid w:val="00CC674C"/>
    <w:rsid w:val="00CC759E"/>
    <w:rsid w:val="00CD10FF"/>
    <w:rsid w:val="00CD4DB3"/>
    <w:rsid w:val="00CE0487"/>
    <w:rsid w:val="00CE0850"/>
    <w:rsid w:val="00CE1C9E"/>
    <w:rsid w:val="00CE33FE"/>
    <w:rsid w:val="00CE3CBC"/>
    <w:rsid w:val="00CE421D"/>
    <w:rsid w:val="00CE49A4"/>
    <w:rsid w:val="00CE698E"/>
    <w:rsid w:val="00CF017A"/>
    <w:rsid w:val="00CF0E41"/>
    <w:rsid w:val="00CF1050"/>
    <w:rsid w:val="00CF14CC"/>
    <w:rsid w:val="00CF1A3D"/>
    <w:rsid w:val="00CF231D"/>
    <w:rsid w:val="00CF24A4"/>
    <w:rsid w:val="00CF4695"/>
    <w:rsid w:val="00CF5B9E"/>
    <w:rsid w:val="00D00DA9"/>
    <w:rsid w:val="00D017FF"/>
    <w:rsid w:val="00D04312"/>
    <w:rsid w:val="00D04A83"/>
    <w:rsid w:val="00D04ED5"/>
    <w:rsid w:val="00D071E0"/>
    <w:rsid w:val="00D07575"/>
    <w:rsid w:val="00D13A07"/>
    <w:rsid w:val="00D14ED2"/>
    <w:rsid w:val="00D165AE"/>
    <w:rsid w:val="00D1791C"/>
    <w:rsid w:val="00D20861"/>
    <w:rsid w:val="00D2382C"/>
    <w:rsid w:val="00D23E1F"/>
    <w:rsid w:val="00D254EE"/>
    <w:rsid w:val="00D276F4"/>
    <w:rsid w:val="00D30F21"/>
    <w:rsid w:val="00D318B1"/>
    <w:rsid w:val="00D322D0"/>
    <w:rsid w:val="00D36899"/>
    <w:rsid w:val="00D37596"/>
    <w:rsid w:val="00D37C5C"/>
    <w:rsid w:val="00D408E1"/>
    <w:rsid w:val="00D431AD"/>
    <w:rsid w:val="00D44F64"/>
    <w:rsid w:val="00D45518"/>
    <w:rsid w:val="00D461F4"/>
    <w:rsid w:val="00D47042"/>
    <w:rsid w:val="00D478CB"/>
    <w:rsid w:val="00D50978"/>
    <w:rsid w:val="00D525FD"/>
    <w:rsid w:val="00D5381D"/>
    <w:rsid w:val="00D53EC2"/>
    <w:rsid w:val="00D5440A"/>
    <w:rsid w:val="00D54937"/>
    <w:rsid w:val="00D5658D"/>
    <w:rsid w:val="00D601AF"/>
    <w:rsid w:val="00D61454"/>
    <w:rsid w:val="00D6228E"/>
    <w:rsid w:val="00D62517"/>
    <w:rsid w:val="00D636E4"/>
    <w:rsid w:val="00D63D68"/>
    <w:rsid w:val="00D66DEB"/>
    <w:rsid w:val="00D708C8"/>
    <w:rsid w:val="00D71CD4"/>
    <w:rsid w:val="00D72765"/>
    <w:rsid w:val="00D73314"/>
    <w:rsid w:val="00D77C4B"/>
    <w:rsid w:val="00D80E5E"/>
    <w:rsid w:val="00D834C4"/>
    <w:rsid w:val="00D841D6"/>
    <w:rsid w:val="00D861AE"/>
    <w:rsid w:val="00D91FA7"/>
    <w:rsid w:val="00D93DA2"/>
    <w:rsid w:val="00D9471C"/>
    <w:rsid w:val="00D954A5"/>
    <w:rsid w:val="00D95634"/>
    <w:rsid w:val="00DA0AC3"/>
    <w:rsid w:val="00DA0E7F"/>
    <w:rsid w:val="00DA124D"/>
    <w:rsid w:val="00DA2F96"/>
    <w:rsid w:val="00DA38C3"/>
    <w:rsid w:val="00DA4793"/>
    <w:rsid w:val="00DA781C"/>
    <w:rsid w:val="00DA786E"/>
    <w:rsid w:val="00DA7C9C"/>
    <w:rsid w:val="00DA7DC4"/>
    <w:rsid w:val="00DB0A39"/>
    <w:rsid w:val="00DB2040"/>
    <w:rsid w:val="00DB29BD"/>
    <w:rsid w:val="00DB2D92"/>
    <w:rsid w:val="00DB67B8"/>
    <w:rsid w:val="00DC153E"/>
    <w:rsid w:val="00DC220B"/>
    <w:rsid w:val="00DC2A84"/>
    <w:rsid w:val="00DC4480"/>
    <w:rsid w:val="00DC49E1"/>
    <w:rsid w:val="00DC5F8D"/>
    <w:rsid w:val="00DC5FD8"/>
    <w:rsid w:val="00DD19DC"/>
    <w:rsid w:val="00DD1E64"/>
    <w:rsid w:val="00DD5068"/>
    <w:rsid w:val="00DD617F"/>
    <w:rsid w:val="00DD67B0"/>
    <w:rsid w:val="00DD6F4C"/>
    <w:rsid w:val="00DE10F8"/>
    <w:rsid w:val="00DE21BA"/>
    <w:rsid w:val="00DE21F8"/>
    <w:rsid w:val="00DF1761"/>
    <w:rsid w:val="00DF2B38"/>
    <w:rsid w:val="00DF5C23"/>
    <w:rsid w:val="00DF5C70"/>
    <w:rsid w:val="00DF61F7"/>
    <w:rsid w:val="00DF6A19"/>
    <w:rsid w:val="00DF7492"/>
    <w:rsid w:val="00DF7B2E"/>
    <w:rsid w:val="00E02892"/>
    <w:rsid w:val="00E039D2"/>
    <w:rsid w:val="00E044EB"/>
    <w:rsid w:val="00E04EC0"/>
    <w:rsid w:val="00E07CA5"/>
    <w:rsid w:val="00E10F0D"/>
    <w:rsid w:val="00E11157"/>
    <w:rsid w:val="00E11422"/>
    <w:rsid w:val="00E11CFB"/>
    <w:rsid w:val="00E134E9"/>
    <w:rsid w:val="00E138AB"/>
    <w:rsid w:val="00E1398E"/>
    <w:rsid w:val="00E13994"/>
    <w:rsid w:val="00E158F6"/>
    <w:rsid w:val="00E17E7A"/>
    <w:rsid w:val="00E21603"/>
    <w:rsid w:val="00E21CD2"/>
    <w:rsid w:val="00E221A0"/>
    <w:rsid w:val="00E22C52"/>
    <w:rsid w:val="00E23E42"/>
    <w:rsid w:val="00E24062"/>
    <w:rsid w:val="00E248F4"/>
    <w:rsid w:val="00E2594C"/>
    <w:rsid w:val="00E25FF1"/>
    <w:rsid w:val="00E30869"/>
    <w:rsid w:val="00E316B1"/>
    <w:rsid w:val="00E3455C"/>
    <w:rsid w:val="00E34DEA"/>
    <w:rsid w:val="00E34F56"/>
    <w:rsid w:val="00E361EB"/>
    <w:rsid w:val="00E411C8"/>
    <w:rsid w:val="00E41331"/>
    <w:rsid w:val="00E429D6"/>
    <w:rsid w:val="00E44996"/>
    <w:rsid w:val="00E461FD"/>
    <w:rsid w:val="00E47B7E"/>
    <w:rsid w:val="00E47C12"/>
    <w:rsid w:val="00E5006B"/>
    <w:rsid w:val="00E500B0"/>
    <w:rsid w:val="00E50B1B"/>
    <w:rsid w:val="00E52611"/>
    <w:rsid w:val="00E52F9A"/>
    <w:rsid w:val="00E53741"/>
    <w:rsid w:val="00E53DC1"/>
    <w:rsid w:val="00E552E9"/>
    <w:rsid w:val="00E56BB3"/>
    <w:rsid w:val="00E60A0F"/>
    <w:rsid w:val="00E62112"/>
    <w:rsid w:val="00E65A9A"/>
    <w:rsid w:val="00E65B8B"/>
    <w:rsid w:val="00E70348"/>
    <w:rsid w:val="00E7073F"/>
    <w:rsid w:val="00E7216E"/>
    <w:rsid w:val="00E73965"/>
    <w:rsid w:val="00E740C9"/>
    <w:rsid w:val="00E76204"/>
    <w:rsid w:val="00E82462"/>
    <w:rsid w:val="00E83C84"/>
    <w:rsid w:val="00E859F9"/>
    <w:rsid w:val="00E86EDC"/>
    <w:rsid w:val="00E94F9E"/>
    <w:rsid w:val="00E958EF"/>
    <w:rsid w:val="00E97465"/>
    <w:rsid w:val="00EA05A5"/>
    <w:rsid w:val="00EA1684"/>
    <w:rsid w:val="00EA17E6"/>
    <w:rsid w:val="00EA51B8"/>
    <w:rsid w:val="00EA5EB3"/>
    <w:rsid w:val="00EA6BCA"/>
    <w:rsid w:val="00EA6CD5"/>
    <w:rsid w:val="00EB1032"/>
    <w:rsid w:val="00EB2514"/>
    <w:rsid w:val="00EB2B1E"/>
    <w:rsid w:val="00EB3167"/>
    <w:rsid w:val="00EB324C"/>
    <w:rsid w:val="00EB35A9"/>
    <w:rsid w:val="00EB3B9A"/>
    <w:rsid w:val="00EB5566"/>
    <w:rsid w:val="00EB7278"/>
    <w:rsid w:val="00EC07A3"/>
    <w:rsid w:val="00EC0EF0"/>
    <w:rsid w:val="00EC1823"/>
    <w:rsid w:val="00EC1969"/>
    <w:rsid w:val="00EC21EA"/>
    <w:rsid w:val="00EC2755"/>
    <w:rsid w:val="00EC670A"/>
    <w:rsid w:val="00EC6A39"/>
    <w:rsid w:val="00EC6D5F"/>
    <w:rsid w:val="00EC7291"/>
    <w:rsid w:val="00ED2025"/>
    <w:rsid w:val="00ED4581"/>
    <w:rsid w:val="00ED4C6C"/>
    <w:rsid w:val="00ED52E4"/>
    <w:rsid w:val="00ED541E"/>
    <w:rsid w:val="00EE0C83"/>
    <w:rsid w:val="00EF02D6"/>
    <w:rsid w:val="00EF02E8"/>
    <w:rsid w:val="00EF1373"/>
    <w:rsid w:val="00EF5D8E"/>
    <w:rsid w:val="00EF671D"/>
    <w:rsid w:val="00EF70EA"/>
    <w:rsid w:val="00F000D8"/>
    <w:rsid w:val="00F009A1"/>
    <w:rsid w:val="00F01FFB"/>
    <w:rsid w:val="00F04E29"/>
    <w:rsid w:val="00F04E5D"/>
    <w:rsid w:val="00F05A21"/>
    <w:rsid w:val="00F07366"/>
    <w:rsid w:val="00F0743F"/>
    <w:rsid w:val="00F10785"/>
    <w:rsid w:val="00F10F5D"/>
    <w:rsid w:val="00F11D1C"/>
    <w:rsid w:val="00F11DB0"/>
    <w:rsid w:val="00F14D4F"/>
    <w:rsid w:val="00F15F1F"/>
    <w:rsid w:val="00F22E57"/>
    <w:rsid w:val="00F232E3"/>
    <w:rsid w:val="00F238CD"/>
    <w:rsid w:val="00F242A6"/>
    <w:rsid w:val="00F242DD"/>
    <w:rsid w:val="00F25300"/>
    <w:rsid w:val="00F25E05"/>
    <w:rsid w:val="00F25E23"/>
    <w:rsid w:val="00F273CE"/>
    <w:rsid w:val="00F2748E"/>
    <w:rsid w:val="00F30BBB"/>
    <w:rsid w:val="00F31100"/>
    <w:rsid w:val="00F31644"/>
    <w:rsid w:val="00F32854"/>
    <w:rsid w:val="00F34E7C"/>
    <w:rsid w:val="00F366C3"/>
    <w:rsid w:val="00F37EA3"/>
    <w:rsid w:val="00F40A9A"/>
    <w:rsid w:val="00F40FA6"/>
    <w:rsid w:val="00F427F3"/>
    <w:rsid w:val="00F42A88"/>
    <w:rsid w:val="00F4512B"/>
    <w:rsid w:val="00F459CB"/>
    <w:rsid w:val="00F47CE5"/>
    <w:rsid w:val="00F50845"/>
    <w:rsid w:val="00F51361"/>
    <w:rsid w:val="00F5142D"/>
    <w:rsid w:val="00F51BB7"/>
    <w:rsid w:val="00F536F6"/>
    <w:rsid w:val="00F541A3"/>
    <w:rsid w:val="00F558ED"/>
    <w:rsid w:val="00F56E3B"/>
    <w:rsid w:val="00F57771"/>
    <w:rsid w:val="00F6123B"/>
    <w:rsid w:val="00F61931"/>
    <w:rsid w:val="00F62A7A"/>
    <w:rsid w:val="00F63091"/>
    <w:rsid w:val="00F656A2"/>
    <w:rsid w:val="00F65EE8"/>
    <w:rsid w:val="00F673BB"/>
    <w:rsid w:val="00F676B1"/>
    <w:rsid w:val="00F72DF5"/>
    <w:rsid w:val="00F73246"/>
    <w:rsid w:val="00F7367E"/>
    <w:rsid w:val="00F7415B"/>
    <w:rsid w:val="00F744BE"/>
    <w:rsid w:val="00F75E96"/>
    <w:rsid w:val="00F761B5"/>
    <w:rsid w:val="00F76421"/>
    <w:rsid w:val="00F80267"/>
    <w:rsid w:val="00F81163"/>
    <w:rsid w:val="00F839B0"/>
    <w:rsid w:val="00F84DD0"/>
    <w:rsid w:val="00F85940"/>
    <w:rsid w:val="00F85A1A"/>
    <w:rsid w:val="00F86C51"/>
    <w:rsid w:val="00F8790C"/>
    <w:rsid w:val="00F90785"/>
    <w:rsid w:val="00F92E9C"/>
    <w:rsid w:val="00F930E2"/>
    <w:rsid w:val="00F93E46"/>
    <w:rsid w:val="00F95A19"/>
    <w:rsid w:val="00F96389"/>
    <w:rsid w:val="00F971F9"/>
    <w:rsid w:val="00F973A2"/>
    <w:rsid w:val="00F97EAA"/>
    <w:rsid w:val="00FA0047"/>
    <w:rsid w:val="00FA0150"/>
    <w:rsid w:val="00FA20E1"/>
    <w:rsid w:val="00FA2613"/>
    <w:rsid w:val="00FA3EEB"/>
    <w:rsid w:val="00FA4ADE"/>
    <w:rsid w:val="00FA6F44"/>
    <w:rsid w:val="00FA715B"/>
    <w:rsid w:val="00FA75F6"/>
    <w:rsid w:val="00FA7D64"/>
    <w:rsid w:val="00FB1D50"/>
    <w:rsid w:val="00FB1F19"/>
    <w:rsid w:val="00FB5B47"/>
    <w:rsid w:val="00FB5F81"/>
    <w:rsid w:val="00FB649B"/>
    <w:rsid w:val="00FB751C"/>
    <w:rsid w:val="00FC00FB"/>
    <w:rsid w:val="00FC0B50"/>
    <w:rsid w:val="00FC1573"/>
    <w:rsid w:val="00FC1C28"/>
    <w:rsid w:val="00FC2565"/>
    <w:rsid w:val="00FC2E5D"/>
    <w:rsid w:val="00FC3BF2"/>
    <w:rsid w:val="00FC5A50"/>
    <w:rsid w:val="00FC7B26"/>
    <w:rsid w:val="00FD0F31"/>
    <w:rsid w:val="00FD1194"/>
    <w:rsid w:val="00FD130E"/>
    <w:rsid w:val="00FD1B2B"/>
    <w:rsid w:val="00FD2EB7"/>
    <w:rsid w:val="00FD2EE5"/>
    <w:rsid w:val="00FD332E"/>
    <w:rsid w:val="00FD4C3A"/>
    <w:rsid w:val="00FD5E4D"/>
    <w:rsid w:val="00FE0120"/>
    <w:rsid w:val="00FE0BB9"/>
    <w:rsid w:val="00FE1E14"/>
    <w:rsid w:val="00FE3960"/>
    <w:rsid w:val="00FE3C8E"/>
    <w:rsid w:val="00FE712B"/>
    <w:rsid w:val="00FE76AA"/>
    <w:rsid w:val="00FF19D4"/>
    <w:rsid w:val="00FF1A0E"/>
    <w:rsid w:val="00FF3351"/>
    <w:rsid w:val="00FF3B0E"/>
    <w:rsid w:val="00FF457E"/>
    <w:rsid w:val="00FF4771"/>
    <w:rsid w:val="00FF54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E95CE4"/>
  <w15:docId w15:val="{F6D3CC8C-04D1-4244-96A7-979B3CC6F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4098"/>
  </w:style>
  <w:style w:type="paragraph" w:styleId="1">
    <w:name w:val="heading 1"/>
    <w:basedOn w:val="a"/>
    <w:next w:val="a"/>
    <w:link w:val="10"/>
    <w:uiPriority w:val="9"/>
    <w:qFormat/>
    <w:rsid w:val="003713F0"/>
    <w:pPr>
      <w:keepNext/>
      <w:jc w:val="center"/>
      <w:outlineLvl w:val="0"/>
    </w:pPr>
    <w:rPr>
      <w:b/>
      <w:spacing w:val="60"/>
      <w:sz w:val="18"/>
    </w:rPr>
  </w:style>
  <w:style w:type="paragraph" w:styleId="2">
    <w:name w:val="heading 2"/>
    <w:basedOn w:val="a"/>
    <w:next w:val="a"/>
    <w:link w:val="20"/>
    <w:uiPriority w:val="9"/>
    <w:qFormat/>
    <w:rsid w:val="003713F0"/>
    <w:pPr>
      <w:keepNext/>
      <w:jc w:val="center"/>
      <w:outlineLvl w:val="1"/>
    </w:pPr>
    <w:rPr>
      <w:b/>
      <w:spacing w:val="80"/>
      <w:sz w:val="28"/>
    </w:rPr>
  </w:style>
  <w:style w:type="paragraph" w:styleId="3">
    <w:name w:val="heading 3"/>
    <w:basedOn w:val="a"/>
    <w:next w:val="a"/>
    <w:link w:val="30"/>
    <w:uiPriority w:val="9"/>
    <w:qFormat/>
    <w:rsid w:val="003713F0"/>
    <w:pPr>
      <w:keepNext/>
      <w:ind w:left="-57" w:right="-57"/>
      <w:outlineLvl w:val="2"/>
    </w:pPr>
    <w:rPr>
      <w:spacing w:val="12"/>
      <w:sz w:val="24"/>
    </w:rPr>
  </w:style>
  <w:style w:type="paragraph" w:styleId="4">
    <w:name w:val="heading 4"/>
    <w:basedOn w:val="a"/>
    <w:next w:val="a"/>
    <w:link w:val="40"/>
    <w:uiPriority w:val="9"/>
    <w:semiHidden/>
    <w:unhideWhenUsed/>
    <w:qFormat/>
    <w:rsid w:val="00D017FF"/>
    <w:pPr>
      <w:keepNext/>
      <w:keepLines/>
      <w:spacing w:before="240" w:after="40" w:line="259" w:lineRule="auto"/>
      <w:outlineLvl w:val="3"/>
    </w:pPr>
    <w:rPr>
      <w:rFonts w:ascii="Calibri" w:eastAsia="Calibri" w:hAnsi="Calibri" w:cs="Calibri"/>
      <w:b/>
      <w:sz w:val="24"/>
      <w:szCs w:val="24"/>
    </w:rPr>
  </w:style>
  <w:style w:type="paragraph" w:styleId="5">
    <w:name w:val="heading 5"/>
    <w:basedOn w:val="a"/>
    <w:next w:val="a"/>
    <w:link w:val="50"/>
    <w:uiPriority w:val="9"/>
    <w:semiHidden/>
    <w:unhideWhenUsed/>
    <w:qFormat/>
    <w:rsid w:val="00A24898"/>
    <w:pPr>
      <w:spacing w:before="240" w:after="60"/>
      <w:outlineLvl w:val="4"/>
    </w:pPr>
    <w:rPr>
      <w:rFonts w:ascii="Calibri" w:hAnsi="Calibri"/>
      <w:b/>
      <w:bCs/>
      <w:i/>
      <w:iCs/>
      <w:sz w:val="26"/>
      <w:szCs w:val="26"/>
    </w:rPr>
  </w:style>
  <w:style w:type="paragraph" w:styleId="6">
    <w:name w:val="heading 6"/>
    <w:basedOn w:val="a"/>
    <w:next w:val="a"/>
    <w:link w:val="60"/>
    <w:uiPriority w:val="9"/>
    <w:semiHidden/>
    <w:unhideWhenUsed/>
    <w:qFormat/>
    <w:rsid w:val="001F73D7"/>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713F0"/>
    <w:pPr>
      <w:jc w:val="both"/>
    </w:pPr>
    <w:rPr>
      <w:sz w:val="26"/>
      <w:szCs w:val="24"/>
    </w:rPr>
  </w:style>
  <w:style w:type="paragraph" w:customStyle="1" w:styleId="CharChar">
    <w:name w:val="Char Char"/>
    <w:basedOn w:val="a"/>
    <w:rsid w:val="003713F0"/>
    <w:pPr>
      <w:spacing w:after="160" w:line="240" w:lineRule="exact"/>
    </w:pPr>
    <w:rPr>
      <w:rFonts w:ascii="Verdana" w:hAnsi="Verdana"/>
      <w:lang w:val="en-US" w:eastAsia="en-US"/>
    </w:rPr>
  </w:style>
  <w:style w:type="character" w:customStyle="1" w:styleId="3pt">
    <w:name w:val="Основной текст + Интервал 3 pt"/>
    <w:basedOn w:val="a0"/>
    <w:rsid w:val="003713F0"/>
    <w:rPr>
      <w:rFonts w:ascii="Times New Roman" w:hAnsi="Times New Roman" w:cs="Times New Roman"/>
      <w:spacing w:val="60"/>
      <w:sz w:val="26"/>
      <w:szCs w:val="26"/>
    </w:rPr>
  </w:style>
  <w:style w:type="character" w:styleId="a5">
    <w:name w:val="Hyperlink"/>
    <w:basedOn w:val="a0"/>
    <w:uiPriority w:val="99"/>
    <w:rsid w:val="00824DE2"/>
    <w:rPr>
      <w:color w:val="000080"/>
      <w:u w:val="single"/>
    </w:rPr>
  </w:style>
  <w:style w:type="paragraph" w:styleId="a6">
    <w:name w:val="Balloon Text"/>
    <w:basedOn w:val="a"/>
    <w:link w:val="a7"/>
    <w:uiPriority w:val="99"/>
    <w:rsid w:val="000010DC"/>
    <w:rPr>
      <w:rFonts w:ascii="Tahoma" w:hAnsi="Tahoma" w:cs="Tahoma"/>
      <w:sz w:val="16"/>
      <w:szCs w:val="16"/>
    </w:rPr>
  </w:style>
  <w:style w:type="paragraph" w:styleId="a8">
    <w:name w:val="header"/>
    <w:basedOn w:val="a"/>
    <w:link w:val="a9"/>
    <w:uiPriority w:val="99"/>
    <w:rsid w:val="0088292D"/>
    <w:pPr>
      <w:tabs>
        <w:tab w:val="center" w:pos="4677"/>
        <w:tab w:val="right" w:pos="9355"/>
      </w:tabs>
    </w:pPr>
  </w:style>
  <w:style w:type="character" w:styleId="aa">
    <w:name w:val="page number"/>
    <w:basedOn w:val="a0"/>
    <w:rsid w:val="0088292D"/>
  </w:style>
  <w:style w:type="paragraph" w:styleId="ab">
    <w:name w:val="footer"/>
    <w:basedOn w:val="a"/>
    <w:link w:val="ac"/>
    <w:uiPriority w:val="99"/>
    <w:rsid w:val="001350E5"/>
    <w:pPr>
      <w:tabs>
        <w:tab w:val="center" w:pos="4677"/>
        <w:tab w:val="right" w:pos="9355"/>
      </w:tabs>
    </w:pPr>
  </w:style>
  <w:style w:type="paragraph" w:styleId="ad">
    <w:name w:val="Plain Text"/>
    <w:basedOn w:val="a"/>
    <w:link w:val="ae"/>
    <w:rsid w:val="0053615E"/>
    <w:rPr>
      <w:rFonts w:ascii="Courier New" w:hAnsi="Courier New"/>
    </w:rPr>
  </w:style>
  <w:style w:type="character" w:customStyle="1" w:styleId="ae">
    <w:name w:val="Текст Знак"/>
    <w:basedOn w:val="a0"/>
    <w:link w:val="ad"/>
    <w:rsid w:val="0053615E"/>
    <w:rPr>
      <w:rFonts w:ascii="Courier New" w:hAnsi="Courier New"/>
    </w:rPr>
  </w:style>
  <w:style w:type="paragraph" w:styleId="af">
    <w:name w:val="List Paragraph"/>
    <w:basedOn w:val="a"/>
    <w:uiPriority w:val="34"/>
    <w:qFormat/>
    <w:rsid w:val="0053615E"/>
    <w:pPr>
      <w:ind w:left="720"/>
      <w:contextualSpacing/>
    </w:pPr>
  </w:style>
  <w:style w:type="paragraph" w:customStyle="1" w:styleId="ConsPlusTitle">
    <w:name w:val="ConsPlusTitle"/>
    <w:uiPriority w:val="99"/>
    <w:rsid w:val="00EC1823"/>
    <w:pPr>
      <w:autoSpaceDE w:val="0"/>
      <w:autoSpaceDN w:val="0"/>
      <w:adjustRightInd w:val="0"/>
    </w:pPr>
    <w:rPr>
      <w:b/>
      <w:bCs/>
      <w:sz w:val="26"/>
      <w:szCs w:val="26"/>
    </w:rPr>
  </w:style>
  <w:style w:type="paragraph" w:customStyle="1" w:styleId="ConsPlusNormal">
    <w:name w:val="ConsPlusNormal"/>
    <w:rsid w:val="003E07D9"/>
    <w:pPr>
      <w:autoSpaceDE w:val="0"/>
      <w:autoSpaceDN w:val="0"/>
      <w:adjustRightInd w:val="0"/>
    </w:pPr>
    <w:rPr>
      <w:sz w:val="24"/>
      <w:szCs w:val="24"/>
    </w:rPr>
  </w:style>
  <w:style w:type="paragraph" w:styleId="31">
    <w:name w:val="Body Text 3"/>
    <w:basedOn w:val="a"/>
    <w:link w:val="32"/>
    <w:rsid w:val="000D5475"/>
    <w:pPr>
      <w:spacing w:after="120"/>
    </w:pPr>
    <w:rPr>
      <w:sz w:val="16"/>
      <w:szCs w:val="16"/>
    </w:rPr>
  </w:style>
  <w:style w:type="character" w:customStyle="1" w:styleId="32">
    <w:name w:val="Основной текст 3 Знак"/>
    <w:basedOn w:val="a0"/>
    <w:link w:val="31"/>
    <w:rsid w:val="000D5475"/>
    <w:rPr>
      <w:sz w:val="16"/>
      <w:szCs w:val="16"/>
    </w:rPr>
  </w:style>
  <w:style w:type="character" w:customStyle="1" w:styleId="a9">
    <w:name w:val="Верхний колонтитул Знак"/>
    <w:basedOn w:val="a0"/>
    <w:link w:val="a8"/>
    <w:uiPriority w:val="99"/>
    <w:rsid w:val="00B130BE"/>
  </w:style>
  <w:style w:type="paragraph" w:styleId="af0">
    <w:name w:val="Body Text Indent"/>
    <w:basedOn w:val="a"/>
    <w:link w:val="af1"/>
    <w:uiPriority w:val="99"/>
    <w:rsid w:val="00781251"/>
    <w:pPr>
      <w:spacing w:after="120"/>
      <w:ind w:left="283"/>
    </w:pPr>
    <w:rPr>
      <w:sz w:val="24"/>
      <w:szCs w:val="24"/>
    </w:rPr>
  </w:style>
  <w:style w:type="character" w:customStyle="1" w:styleId="af1">
    <w:name w:val="Основной текст с отступом Знак"/>
    <w:basedOn w:val="a0"/>
    <w:link w:val="af0"/>
    <w:uiPriority w:val="99"/>
    <w:rsid w:val="00781251"/>
    <w:rPr>
      <w:sz w:val="24"/>
      <w:szCs w:val="24"/>
    </w:rPr>
  </w:style>
  <w:style w:type="paragraph" w:customStyle="1" w:styleId="ConsPlusNonformat">
    <w:name w:val="ConsPlusNonformat"/>
    <w:uiPriority w:val="99"/>
    <w:rsid w:val="00614751"/>
    <w:pPr>
      <w:widowControl w:val="0"/>
      <w:autoSpaceDE w:val="0"/>
      <w:autoSpaceDN w:val="0"/>
      <w:adjustRightInd w:val="0"/>
    </w:pPr>
    <w:rPr>
      <w:rFonts w:ascii="Courier New" w:hAnsi="Courier New" w:cs="Courier New"/>
    </w:rPr>
  </w:style>
  <w:style w:type="character" w:customStyle="1" w:styleId="a4">
    <w:name w:val="Основной текст Знак"/>
    <w:basedOn w:val="a0"/>
    <w:link w:val="a3"/>
    <w:rsid w:val="00D53EC2"/>
    <w:rPr>
      <w:sz w:val="26"/>
      <w:szCs w:val="24"/>
    </w:rPr>
  </w:style>
  <w:style w:type="paragraph" w:customStyle="1" w:styleId="consplusnonformat0">
    <w:name w:val="consplusnonformat"/>
    <w:rsid w:val="00C86FF2"/>
    <w:pPr>
      <w:widowControl w:val="0"/>
      <w:autoSpaceDE w:val="0"/>
      <w:autoSpaceDN w:val="0"/>
      <w:adjustRightInd w:val="0"/>
    </w:pPr>
    <w:rPr>
      <w:rFonts w:ascii="Courier New" w:hAnsi="Courier New"/>
    </w:rPr>
  </w:style>
  <w:style w:type="character" w:customStyle="1" w:styleId="30">
    <w:name w:val="Заголовок 3 Знак"/>
    <w:link w:val="3"/>
    <w:uiPriority w:val="9"/>
    <w:rsid w:val="0096263B"/>
    <w:rPr>
      <w:spacing w:val="12"/>
      <w:sz w:val="24"/>
    </w:rPr>
  </w:style>
  <w:style w:type="character" w:customStyle="1" w:styleId="10">
    <w:name w:val="Заголовок 1 Знак"/>
    <w:link w:val="1"/>
    <w:uiPriority w:val="9"/>
    <w:rsid w:val="0096263B"/>
    <w:rPr>
      <w:b/>
      <w:spacing w:val="60"/>
      <w:sz w:val="18"/>
    </w:rPr>
  </w:style>
  <w:style w:type="character" w:customStyle="1" w:styleId="20">
    <w:name w:val="Заголовок 2 Знак"/>
    <w:link w:val="2"/>
    <w:uiPriority w:val="9"/>
    <w:rsid w:val="0096263B"/>
    <w:rPr>
      <w:b/>
      <w:spacing w:val="80"/>
      <w:sz w:val="28"/>
    </w:rPr>
  </w:style>
  <w:style w:type="character" w:customStyle="1" w:styleId="50">
    <w:name w:val="Заголовок 5 Знак"/>
    <w:basedOn w:val="a0"/>
    <w:link w:val="5"/>
    <w:uiPriority w:val="9"/>
    <w:semiHidden/>
    <w:rsid w:val="00A24898"/>
    <w:rPr>
      <w:rFonts w:ascii="Calibri" w:hAnsi="Calibri"/>
      <w:b/>
      <w:bCs/>
      <w:i/>
      <w:iCs/>
      <w:sz w:val="26"/>
      <w:szCs w:val="26"/>
    </w:rPr>
  </w:style>
  <w:style w:type="character" w:customStyle="1" w:styleId="60">
    <w:name w:val="Заголовок 6 Знак"/>
    <w:basedOn w:val="a0"/>
    <w:link w:val="6"/>
    <w:uiPriority w:val="9"/>
    <w:semiHidden/>
    <w:rsid w:val="001F73D7"/>
    <w:rPr>
      <w:rFonts w:ascii="Calibri" w:hAnsi="Calibri"/>
      <w:b/>
      <w:bCs/>
      <w:sz w:val="22"/>
      <w:szCs w:val="22"/>
    </w:rPr>
  </w:style>
  <w:style w:type="paragraph" w:styleId="af2">
    <w:name w:val="Normal (Web)"/>
    <w:basedOn w:val="a"/>
    <w:uiPriority w:val="99"/>
    <w:rsid w:val="005C6810"/>
    <w:pPr>
      <w:spacing w:before="100" w:beforeAutospacing="1" w:after="100" w:afterAutospacing="1"/>
    </w:pPr>
    <w:rPr>
      <w:sz w:val="24"/>
      <w:szCs w:val="24"/>
    </w:rPr>
  </w:style>
  <w:style w:type="paragraph" w:styleId="af3">
    <w:name w:val="No Spacing"/>
    <w:uiPriority w:val="1"/>
    <w:qFormat/>
    <w:rsid w:val="00174FB5"/>
    <w:rPr>
      <w:rFonts w:asciiTheme="minorHAnsi" w:eastAsiaTheme="minorHAnsi" w:hAnsiTheme="minorHAnsi" w:cstheme="minorBidi"/>
      <w:sz w:val="22"/>
      <w:szCs w:val="22"/>
      <w:lang w:eastAsia="en-US"/>
    </w:rPr>
  </w:style>
  <w:style w:type="numbering" w:customStyle="1" w:styleId="11">
    <w:name w:val="Нет списка1"/>
    <w:next w:val="a2"/>
    <w:uiPriority w:val="99"/>
    <w:semiHidden/>
    <w:unhideWhenUsed/>
    <w:rsid w:val="00127FFC"/>
  </w:style>
  <w:style w:type="character" w:customStyle="1" w:styleId="af4">
    <w:name w:val="Цветовое выделение"/>
    <w:uiPriority w:val="99"/>
    <w:rsid w:val="00127FFC"/>
    <w:rPr>
      <w:b/>
      <w:color w:val="26282F"/>
    </w:rPr>
  </w:style>
  <w:style w:type="character" w:customStyle="1" w:styleId="af5">
    <w:name w:val="Гипертекстовая ссылка"/>
    <w:basedOn w:val="af4"/>
    <w:uiPriority w:val="99"/>
    <w:rsid w:val="00127FFC"/>
    <w:rPr>
      <w:rFonts w:cs="Times New Roman"/>
      <w:b w:val="0"/>
      <w:color w:val="106BBE"/>
    </w:rPr>
  </w:style>
  <w:style w:type="paragraph" w:customStyle="1" w:styleId="af6">
    <w:name w:val="Заголовок статьи"/>
    <w:basedOn w:val="a"/>
    <w:next w:val="a"/>
    <w:uiPriority w:val="99"/>
    <w:rsid w:val="00127FFC"/>
    <w:pPr>
      <w:widowControl w:val="0"/>
      <w:autoSpaceDE w:val="0"/>
      <w:autoSpaceDN w:val="0"/>
      <w:adjustRightInd w:val="0"/>
      <w:ind w:left="1612" w:hanging="892"/>
      <w:jc w:val="both"/>
    </w:pPr>
    <w:rPr>
      <w:rFonts w:ascii="Arial" w:eastAsiaTheme="minorEastAsia" w:hAnsi="Arial" w:cs="Arial"/>
      <w:sz w:val="24"/>
      <w:szCs w:val="24"/>
    </w:rPr>
  </w:style>
  <w:style w:type="paragraph" w:customStyle="1" w:styleId="af7">
    <w:name w:val="Текст информации об изменениях"/>
    <w:basedOn w:val="a"/>
    <w:next w:val="a"/>
    <w:uiPriority w:val="99"/>
    <w:rsid w:val="00127FFC"/>
    <w:pPr>
      <w:widowControl w:val="0"/>
      <w:autoSpaceDE w:val="0"/>
      <w:autoSpaceDN w:val="0"/>
      <w:adjustRightInd w:val="0"/>
      <w:ind w:firstLine="720"/>
      <w:jc w:val="both"/>
    </w:pPr>
    <w:rPr>
      <w:rFonts w:ascii="Arial" w:eastAsiaTheme="minorEastAsia" w:hAnsi="Arial" w:cs="Arial"/>
      <w:color w:val="353842"/>
      <w:sz w:val="18"/>
      <w:szCs w:val="18"/>
    </w:rPr>
  </w:style>
  <w:style w:type="paragraph" w:customStyle="1" w:styleId="af8">
    <w:name w:val="Информация об изменениях"/>
    <w:basedOn w:val="af7"/>
    <w:next w:val="a"/>
    <w:uiPriority w:val="99"/>
    <w:rsid w:val="00127FFC"/>
    <w:pPr>
      <w:spacing w:before="180"/>
      <w:ind w:left="360" w:right="360" w:firstLine="0"/>
    </w:pPr>
    <w:rPr>
      <w:shd w:val="clear" w:color="auto" w:fill="EAEFED"/>
    </w:rPr>
  </w:style>
  <w:style w:type="paragraph" w:customStyle="1" w:styleId="af9">
    <w:name w:val="Текст (справка)"/>
    <w:basedOn w:val="a"/>
    <w:next w:val="a"/>
    <w:uiPriority w:val="99"/>
    <w:rsid w:val="00127FFC"/>
    <w:pPr>
      <w:widowControl w:val="0"/>
      <w:autoSpaceDE w:val="0"/>
      <w:autoSpaceDN w:val="0"/>
      <w:adjustRightInd w:val="0"/>
      <w:ind w:left="170" w:right="170"/>
    </w:pPr>
    <w:rPr>
      <w:rFonts w:ascii="Arial" w:eastAsiaTheme="minorEastAsia" w:hAnsi="Arial" w:cs="Arial"/>
      <w:sz w:val="24"/>
      <w:szCs w:val="24"/>
    </w:rPr>
  </w:style>
  <w:style w:type="paragraph" w:customStyle="1" w:styleId="afa">
    <w:name w:val="Комментарий"/>
    <w:basedOn w:val="af9"/>
    <w:next w:val="a"/>
    <w:uiPriority w:val="99"/>
    <w:rsid w:val="00127FFC"/>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
    <w:uiPriority w:val="99"/>
    <w:rsid w:val="00127FFC"/>
    <w:rPr>
      <w:i/>
      <w:iCs/>
    </w:rPr>
  </w:style>
  <w:style w:type="paragraph" w:customStyle="1" w:styleId="afc">
    <w:name w:val="Нормальный (таблица)"/>
    <w:basedOn w:val="a"/>
    <w:next w:val="a"/>
    <w:uiPriority w:val="99"/>
    <w:rsid w:val="00127FFC"/>
    <w:pPr>
      <w:widowControl w:val="0"/>
      <w:autoSpaceDE w:val="0"/>
      <w:autoSpaceDN w:val="0"/>
      <w:adjustRightInd w:val="0"/>
      <w:jc w:val="both"/>
    </w:pPr>
    <w:rPr>
      <w:rFonts w:ascii="Arial" w:eastAsiaTheme="minorEastAsia" w:hAnsi="Arial" w:cs="Arial"/>
      <w:sz w:val="24"/>
      <w:szCs w:val="24"/>
    </w:rPr>
  </w:style>
  <w:style w:type="paragraph" w:customStyle="1" w:styleId="afd">
    <w:name w:val="Таблицы (моноширинный)"/>
    <w:basedOn w:val="a"/>
    <w:next w:val="a"/>
    <w:uiPriority w:val="99"/>
    <w:rsid w:val="00127FFC"/>
    <w:pPr>
      <w:widowControl w:val="0"/>
      <w:autoSpaceDE w:val="0"/>
      <w:autoSpaceDN w:val="0"/>
      <w:adjustRightInd w:val="0"/>
    </w:pPr>
    <w:rPr>
      <w:rFonts w:ascii="Courier New" w:eastAsiaTheme="minorEastAsia" w:hAnsi="Courier New" w:cs="Courier New"/>
      <w:sz w:val="24"/>
      <w:szCs w:val="24"/>
    </w:rPr>
  </w:style>
  <w:style w:type="paragraph" w:customStyle="1" w:styleId="afe">
    <w:name w:val="Подзаголовок для информации об изменениях"/>
    <w:basedOn w:val="af7"/>
    <w:next w:val="a"/>
    <w:uiPriority w:val="99"/>
    <w:rsid w:val="00127FFC"/>
    <w:rPr>
      <w:b/>
      <w:bCs/>
    </w:rPr>
  </w:style>
  <w:style w:type="paragraph" w:customStyle="1" w:styleId="aff">
    <w:name w:val="Прижатый влево"/>
    <w:basedOn w:val="a"/>
    <w:next w:val="a"/>
    <w:uiPriority w:val="99"/>
    <w:rsid w:val="00127FFC"/>
    <w:pPr>
      <w:widowControl w:val="0"/>
      <w:autoSpaceDE w:val="0"/>
      <w:autoSpaceDN w:val="0"/>
      <w:adjustRightInd w:val="0"/>
    </w:pPr>
    <w:rPr>
      <w:rFonts w:ascii="Arial" w:eastAsiaTheme="minorEastAsia" w:hAnsi="Arial" w:cs="Arial"/>
      <w:sz w:val="24"/>
      <w:szCs w:val="24"/>
    </w:rPr>
  </w:style>
  <w:style w:type="character" w:customStyle="1" w:styleId="aff0">
    <w:name w:val="Цветовое выделение для Текст"/>
    <w:uiPriority w:val="99"/>
    <w:rsid w:val="00127FFC"/>
  </w:style>
  <w:style w:type="paragraph" w:customStyle="1" w:styleId="Default">
    <w:name w:val="Default"/>
    <w:rsid w:val="00127FFC"/>
    <w:pPr>
      <w:autoSpaceDE w:val="0"/>
      <w:autoSpaceDN w:val="0"/>
      <w:adjustRightInd w:val="0"/>
    </w:pPr>
    <w:rPr>
      <w:rFonts w:eastAsiaTheme="minorEastAsia"/>
      <w:color w:val="000000"/>
      <w:sz w:val="24"/>
      <w:szCs w:val="24"/>
    </w:rPr>
  </w:style>
  <w:style w:type="character" w:customStyle="1" w:styleId="aff1">
    <w:name w:val="Сравнение редакций. Добавленный фрагмент"/>
    <w:uiPriority w:val="99"/>
    <w:rsid w:val="00EA6BCA"/>
    <w:rPr>
      <w:color w:val="000000"/>
      <w:shd w:val="clear" w:color="auto" w:fill="C1D7FF"/>
    </w:rPr>
  </w:style>
  <w:style w:type="character" w:customStyle="1" w:styleId="ac">
    <w:name w:val="Нижний колонтитул Знак"/>
    <w:basedOn w:val="a0"/>
    <w:link w:val="ab"/>
    <w:uiPriority w:val="99"/>
    <w:rsid w:val="00EA6BCA"/>
  </w:style>
  <w:style w:type="character" w:styleId="aff2">
    <w:name w:val="FollowedHyperlink"/>
    <w:basedOn w:val="a0"/>
    <w:unhideWhenUsed/>
    <w:rsid w:val="00EA6BCA"/>
    <w:rPr>
      <w:color w:val="800080" w:themeColor="followedHyperlink"/>
      <w:u w:val="single"/>
    </w:rPr>
  </w:style>
  <w:style w:type="character" w:styleId="aff3">
    <w:name w:val="Strong"/>
    <w:basedOn w:val="a0"/>
    <w:uiPriority w:val="22"/>
    <w:qFormat/>
    <w:rsid w:val="0096342E"/>
    <w:rPr>
      <w:b/>
      <w:bCs/>
    </w:rPr>
  </w:style>
  <w:style w:type="paragraph" w:customStyle="1" w:styleId="s1">
    <w:name w:val="s_1"/>
    <w:basedOn w:val="a"/>
    <w:rsid w:val="0070314D"/>
    <w:pPr>
      <w:spacing w:before="100" w:beforeAutospacing="1" w:after="100" w:afterAutospacing="1"/>
    </w:pPr>
    <w:rPr>
      <w:sz w:val="24"/>
      <w:szCs w:val="24"/>
    </w:rPr>
  </w:style>
  <w:style w:type="paragraph" w:customStyle="1" w:styleId="s16">
    <w:name w:val="s_16"/>
    <w:basedOn w:val="a"/>
    <w:rsid w:val="00E53741"/>
    <w:pPr>
      <w:spacing w:before="100" w:beforeAutospacing="1" w:after="100" w:afterAutospacing="1"/>
    </w:pPr>
    <w:rPr>
      <w:sz w:val="24"/>
      <w:szCs w:val="24"/>
    </w:rPr>
  </w:style>
  <w:style w:type="table" w:styleId="aff4">
    <w:name w:val="Table Grid"/>
    <w:basedOn w:val="a1"/>
    <w:uiPriority w:val="59"/>
    <w:rsid w:val="00E3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заголовок 1"/>
    <w:basedOn w:val="a"/>
    <w:next w:val="a"/>
    <w:rsid w:val="00605E99"/>
    <w:pPr>
      <w:keepNext/>
      <w:autoSpaceDE w:val="0"/>
      <w:autoSpaceDN w:val="0"/>
      <w:jc w:val="center"/>
      <w:outlineLvl w:val="0"/>
    </w:pPr>
    <w:rPr>
      <w:b/>
      <w:bCs/>
      <w:spacing w:val="60"/>
      <w:sz w:val="18"/>
      <w:szCs w:val="18"/>
    </w:rPr>
  </w:style>
  <w:style w:type="paragraph" w:customStyle="1" w:styleId="21">
    <w:name w:val="заголовок 2"/>
    <w:basedOn w:val="a"/>
    <w:next w:val="a"/>
    <w:rsid w:val="00605E99"/>
    <w:pPr>
      <w:keepNext/>
      <w:autoSpaceDE w:val="0"/>
      <w:autoSpaceDN w:val="0"/>
      <w:jc w:val="center"/>
      <w:outlineLvl w:val="1"/>
    </w:pPr>
    <w:rPr>
      <w:b/>
      <w:bCs/>
      <w:spacing w:val="80"/>
      <w:sz w:val="28"/>
      <w:szCs w:val="28"/>
    </w:rPr>
  </w:style>
  <w:style w:type="character" w:customStyle="1" w:styleId="aff5">
    <w:name w:val="Основной шрифт"/>
    <w:rsid w:val="00605E99"/>
  </w:style>
  <w:style w:type="character" w:customStyle="1" w:styleId="a7">
    <w:name w:val="Текст выноски Знак"/>
    <w:link w:val="a6"/>
    <w:uiPriority w:val="99"/>
    <w:rsid w:val="00605E99"/>
    <w:rPr>
      <w:rFonts w:ascii="Tahoma" w:hAnsi="Tahoma" w:cs="Tahoma"/>
      <w:sz w:val="16"/>
      <w:szCs w:val="16"/>
    </w:rPr>
  </w:style>
  <w:style w:type="paragraph" w:styleId="22">
    <w:name w:val="Body Text 2"/>
    <w:basedOn w:val="a"/>
    <w:link w:val="23"/>
    <w:rsid w:val="00605E99"/>
    <w:pPr>
      <w:jc w:val="both"/>
    </w:pPr>
    <w:rPr>
      <w:szCs w:val="24"/>
    </w:rPr>
  </w:style>
  <w:style w:type="character" w:customStyle="1" w:styleId="23">
    <w:name w:val="Основной текст 2 Знак"/>
    <w:basedOn w:val="a0"/>
    <w:link w:val="22"/>
    <w:rsid w:val="00605E99"/>
    <w:rPr>
      <w:szCs w:val="24"/>
    </w:rPr>
  </w:style>
  <w:style w:type="paragraph" w:customStyle="1" w:styleId="aff6">
    <w:name w:val="Абзац"/>
    <w:basedOn w:val="a"/>
    <w:link w:val="aff7"/>
    <w:qFormat/>
    <w:rsid w:val="00605E99"/>
    <w:pPr>
      <w:spacing w:before="120" w:after="60"/>
      <w:ind w:firstLine="567"/>
      <w:jc w:val="both"/>
    </w:pPr>
    <w:rPr>
      <w:sz w:val="24"/>
      <w:szCs w:val="24"/>
    </w:rPr>
  </w:style>
  <w:style w:type="character" w:customStyle="1" w:styleId="aff7">
    <w:name w:val="Абзац Знак"/>
    <w:link w:val="aff6"/>
    <w:rsid w:val="00605E99"/>
    <w:rPr>
      <w:sz w:val="24"/>
      <w:szCs w:val="24"/>
    </w:rPr>
  </w:style>
  <w:style w:type="paragraph" w:customStyle="1" w:styleId="aff8">
    <w:basedOn w:val="a"/>
    <w:next w:val="af2"/>
    <w:uiPriority w:val="99"/>
    <w:rsid w:val="00605E99"/>
    <w:pPr>
      <w:spacing w:before="100" w:beforeAutospacing="1" w:after="100" w:afterAutospacing="1"/>
    </w:pPr>
    <w:rPr>
      <w:sz w:val="24"/>
      <w:szCs w:val="24"/>
    </w:rPr>
  </w:style>
  <w:style w:type="character" w:styleId="aff9">
    <w:name w:val="Emphasis"/>
    <w:uiPriority w:val="20"/>
    <w:qFormat/>
    <w:rsid w:val="00605E99"/>
    <w:rPr>
      <w:i/>
      <w:iCs/>
    </w:rPr>
  </w:style>
  <w:style w:type="table" w:customStyle="1" w:styleId="13">
    <w:name w:val="Сетка таблицы1"/>
    <w:basedOn w:val="a1"/>
    <w:next w:val="aff4"/>
    <w:rsid w:val="00605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605E99"/>
    <w:pPr>
      <w:spacing w:before="100" w:beforeAutospacing="1" w:after="100" w:afterAutospacing="1"/>
    </w:pPr>
    <w:rPr>
      <w:sz w:val="24"/>
      <w:szCs w:val="24"/>
    </w:rPr>
  </w:style>
  <w:style w:type="paragraph" w:customStyle="1" w:styleId="s3">
    <w:name w:val="s_3"/>
    <w:basedOn w:val="a"/>
    <w:rsid w:val="00605E99"/>
    <w:pPr>
      <w:spacing w:before="100" w:beforeAutospacing="1" w:after="100" w:afterAutospacing="1"/>
    </w:pPr>
    <w:rPr>
      <w:sz w:val="24"/>
      <w:szCs w:val="24"/>
    </w:rPr>
  </w:style>
  <w:style w:type="character" w:customStyle="1" w:styleId="entry">
    <w:name w:val="entry"/>
    <w:basedOn w:val="a0"/>
    <w:rsid w:val="00605E99"/>
  </w:style>
  <w:style w:type="paragraph" w:customStyle="1" w:styleId="s15">
    <w:name w:val="s_15"/>
    <w:basedOn w:val="a"/>
    <w:rsid w:val="00605E99"/>
    <w:pPr>
      <w:spacing w:before="100" w:beforeAutospacing="1" w:after="100" w:afterAutospacing="1"/>
    </w:pPr>
    <w:rPr>
      <w:sz w:val="24"/>
      <w:szCs w:val="24"/>
    </w:rPr>
  </w:style>
  <w:style w:type="character" w:customStyle="1" w:styleId="s10">
    <w:name w:val="s_10"/>
    <w:basedOn w:val="a0"/>
    <w:rsid w:val="00605E99"/>
  </w:style>
  <w:style w:type="paragraph" w:customStyle="1" w:styleId="s22">
    <w:name w:val="s_22"/>
    <w:basedOn w:val="a"/>
    <w:rsid w:val="00605E99"/>
    <w:pPr>
      <w:spacing w:before="100" w:beforeAutospacing="1" w:after="100" w:afterAutospacing="1"/>
    </w:pPr>
    <w:rPr>
      <w:sz w:val="24"/>
      <w:szCs w:val="24"/>
    </w:rPr>
  </w:style>
  <w:style w:type="paragraph" w:customStyle="1" w:styleId="empty">
    <w:name w:val="empty"/>
    <w:basedOn w:val="a"/>
    <w:rsid w:val="00605E99"/>
    <w:pPr>
      <w:spacing w:before="100" w:beforeAutospacing="1" w:after="100" w:afterAutospacing="1"/>
    </w:pPr>
    <w:rPr>
      <w:sz w:val="24"/>
      <w:szCs w:val="24"/>
    </w:rPr>
  </w:style>
  <w:style w:type="paragraph" w:styleId="affa">
    <w:name w:val="footnote text"/>
    <w:basedOn w:val="a"/>
    <w:link w:val="affb"/>
    <w:rsid w:val="00605E99"/>
    <w:pPr>
      <w:autoSpaceDE w:val="0"/>
      <w:autoSpaceDN w:val="0"/>
    </w:pPr>
  </w:style>
  <w:style w:type="character" w:customStyle="1" w:styleId="affb">
    <w:name w:val="Текст сноски Знак"/>
    <w:basedOn w:val="a0"/>
    <w:link w:val="affa"/>
    <w:rsid w:val="00605E99"/>
  </w:style>
  <w:style w:type="character" w:styleId="affc">
    <w:name w:val="footnote reference"/>
    <w:rsid w:val="00605E99"/>
    <w:rPr>
      <w:vertAlign w:val="superscript"/>
    </w:rPr>
  </w:style>
  <w:style w:type="character" w:customStyle="1" w:styleId="highlightsearch">
    <w:name w:val="highlightsearch"/>
    <w:basedOn w:val="a0"/>
    <w:rsid w:val="00605E99"/>
  </w:style>
  <w:style w:type="character" w:styleId="affd">
    <w:name w:val="annotation reference"/>
    <w:uiPriority w:val="99"/>
    <w:rsid w:val="00605E99"/>
    <w:rPr>
      <w:sz w:val="16"/>
      <w:szCs w:val="16"/>
    </w:rPr>
  </w:style>
  <w:style w:type="paragraph" w:styleId="affe">
    <w:name w:val="annotation text"/>
    <w:basedOn w:val="a"/>
    <w:link w:val="afff"/>
    <w:uiPriority w:val="99"/>
    <w:rsid w:val="00605E99"/>
    <w:pPr>
      <w:autoSpaceDE w:val="0"/>
      <w:autoSpaceDN w:val="0"/>
    </w:pPr>
  </w:style>
  <w:style w:type="character" w:customStyle="1" w:styleId="afff">
    <w:name w:val="Текст примечания Знак"/>
    <w:basedOn w:val="a0"/>
    <w:link w:val="affe"/>
    <w:uiPriority w:val="99"/>
    <w:rsid w:val="00605E99"/>
  </w:style>
  <w:style w:type="paragraph" w:styleId="afff0">
    <w:name w:val="annotation subject"/>
    <w:basedOn w:val="affe"/>
    <w:next w:val="affe"/>
    <w:link w:val="afff1"/>
    <w:uiPriority w:val="99"/>
    <w:rsid w:val="00605E99"/>
    <w:rPr>
      <w:b/>
      <w:bCs/>
    </w:rPr>
  </w:style>
  <w:style w:type="character" w:customStyle="1" w:styleId="afff1">
    <w:name w:val="Тема примечания Знак"/>
    <w:basedOn w:val="afff"/>
    <w:link w:val="afff0"/>
    <w:uiPriority w:val="99"/>
    <w:rsid w:val="00605E99"/>
    <w:rPr>
      <w:b/>
      <w:bCs/>
    </w:rPr>
  </w:style>
  <w:style w:type="paragraph" w:styleId="HTML">
    <w:name w:val="HTML Preformatted"/>
    <w:basedOn w:val="a"/>
    <w:link w:val="HTML0"/>
    <w:uiPriority w:val="99"/>
    <w:unhideWhenUsed/>
    <w:rsid w:val="00605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605E99"/>
    <w:rPr>
      <w:rFonts w:ascii="Courier New" w:hAnsi="Courier New" w:cs="Courier New"/>
    </w:rPr>
  </w:style>
  <w:style w:type="character" w:customStyle="1" w:styleId="14">
    <w:name w:val="Неразрешенное упоминание1"/>
    <w:basedOn w:val="a0"/>
    <w:uiPriority w:val="99"/>
    <w:semiHidden/>
    <w:unhideWhenUsed/>
    <w:rsid w:val="00AF0F34"/>
    <w:rPr>
      <w:color w:val="605E5C"/>
      <w:shd w:val="clear" w:color="auto" w:fill="E1DFDD"/>
    </w:rPr>
  </w:style>
  <w:style w:type="character" w:customStyle="1" w:styleId="40">
    <w:name w:val="Заголовок 4 Знак"/>
    <w:basedOn w:val="a0"/>
    <w:link w:val="4"/>
    <w:uiPriority w:val="9"/>
    <w:semiHidden/>
    <w:rsid w:val="00D017FF"/>
    <w:rPr>
      <w:rFonts w:ascii="Calibri" w:eastAsia="Calibri" w:hAnsi="Calibri" w:cs="Calibri"/>
      <w:b/>
      <w:sz w:val="24"/>
      <w:szCs w:val="24"/>
    </w:rPr>
  </w:style>
  <w:style w:type="character" w:customStyle="1" w:styleId="afff2">
    <w:name w:val="Сравнение редакций. Удаленный фрагмент"/>
    <w:uiPriority w:val="99"/>
    <w:rsid w:val="00D017FF"/>
    <w:rPr>
      <w:color w:val="000000"/>
      <w:shd w:val="clear" w:color="auto" w:fill="C4C413"/>
    </w:rPr>
  </w:style>
  <w:style w:type="character" w:customStyle="1" w:styleId="blk">
    <w:name w:val="blk"/>
    <w:basedOn w:val="a0"/>
    <w:rsid w:val="00D017FF"/>
  </w:style>
  <w:style w:type="character" w:styleId="afff3">
    <w:name w:val="line number"/>
    <w:basedOn w:val="a0"/>
    <w:uiPriority w:val="99"/>
    <w:semiHidden/>
    <w:unhideWhenUsed/>
    <w:rsid w:val="00D017FF"/>
  </w:style>
  <w:style w:type="table" w:customStyle="1" w:styleId="TableNormal">
    <w:name w:val="Table Normal"/>
    <w:rsid w:val="00D017FF"/>
    <w:pPr>
      <w:spacing w:after="160" w:line="259" w:lineRule="auto"/>
    </w:pPr>
    <w:rPr>
      <w:rFonts w:ascii="Calibri" w:eastAsia="Calibri" w:hAnsi="Calibri" w:cs="Calibri"/>
      <w:sz w:val="22"/>
      <w:szCs w:val="22"/>
    </w:rPr>
    <w:tblPr>
      <w:tblCellMar>
        <w:top w:w="0" w:type="dxa"/>
        <w:left w:w="0" w:type="dxa"/>
        <w:bottom w:w="0" w:type="dxa"/>
        <w:right w:w="0" w:type="dxa"/>
      </w:tblCellMar>
    </w:tblPr>
  </w:style>
  <w:style w:type="paragraph" w:styleId="afff4">
    <w:name w:val="Title"/>
    <w:basedOn w:val="a"/>
    <w:next w:val="a"/>
    <w:link w:val="afff5"/>
    <w:uiPriority w:val="10"/>
    <w:qFormat/>
    <w:rsid w:val="00D017FF"/>
    <w:pPr>
      <w:keepNext/>
      <w:keepLines/>
      <w:spacing w:before="480" w:after="120" w:line="259" w:lineRule="auto"/>
    </w:pPr>
    <w:rPr>
      <w:rFonts w:ascii="Calibri" w:eastAsia="Calibri" w:hAnsi="Calibri" w:cs="Calibri"/>
      <w:b/>
      <w:sz w:val="72"/>
      <w:szCs w:val="72"/>
    </w:rPr>
  </w:style>
  <w:style w:type="character" w:customStyle="1" w:styleId="afff5">
    <w:name w:val="Заголовок Знак"/>
    <w:basedOn w:val="a0"/>
    <w:link w:val="afff4"/>
    <w:uiPriority w:val="10"/>
    <w:rsid w:val="00D017FF"/>
    <w:rPr>
      <w:rFonts w:ascii="Calibri" w:eastAsia="Calibri" w:hAnsi="Calibri" w:cs="Calibri"/>
      <w:b/>
      <w:sz w:val="72"/>
      <w:szCs w:val="72"/>
    </w:rPr>
  </w:style>
  <w:style w:type="paragraph" w:styleId="afff6">
    <w:name w:val="Subtitle"/>
    <w:basedOn w:val="a"/>
    <w:next w:val="a"/>
    <w:link w:val="afff7"/>
    <w:uiPriority w:val="11"/>
    <w:qFormat/>
    <w:rsid w:val="00D017FF"/>
    <w:pPr>
      <w:keepNext/>
      <w:keepLines/>
      <w:spacing w:before="360" w:after="80" w:line="259" w:lineRule="auto"/>
    </w:pPr>
    <w:rPr>
      <w:rFonts w:ascii="Georgia" w:eastAsia="Georgia" w:hAnsi="Georgia" w:cs="Georgia"/>
      <w:i/>
      <w:color w:val="666666"/>
      <w:sz w:val="48"/>
      <w:szCs w:val="48"/>
    </w:rPr>
  </w:style>
  <w:style w:type="character" w:customStyle="1" w:styleId="afff7">
    <w:name w:val="Подзаголовок Знак"/>
    <w:basedOn w:val="a0"/>
    <w:link w:val="afff6"/>
    <w:uiPriority w:val="11"/>
    <w:rsid w:val="00D017FF"/>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91387">
      <w:bodyDiv w:val="1"/>
      <w:marLeft w:val="0"/>
      <w:marRight w:val="0"/>
      <w:marTop w:val="0"/>
      <w:marBottom w:val="0"/>
      <w:divBdr>
        <w:top w:val="none" w:sz="0" w:space="0" w:color="auto"/>
        <w:left w:val="none" w:sz="0" w:space="0" w:color="auto"/>
        <w:bottom w:val="none" w:sz="0" w:space="0" w:color="auto"/>
        <w:right w:val="none" w:sz="0" w:space="0" w:color="auto"/>
      </w:divBdr>
    </w:div>
    <w:div w:id="175971685">
      <w:bodyDiv w:val="1"/>
      <w:marLeft w:val="0"/>
      <w:marRight w:val="0"/>
      <w:marTop w:val="0"/>
      <w:marBottom w:val="0"/>
      <w:divBdr>
        <w:top w:val="none" w:sz="0" w:space="0" w:color="auto"/>
        <w:left w:val="none" w:sz="0" w:space="0" w:color="auto"/>
        <w:bottom w:val="none" w:sz="0" w:space="0" w:color="auto"/>
        <w:right w:val="none" w:sz="0" w:space="0" w:color="auto"/>
      </w:divBdr>
    </w:div>
    <w:div w:id="181165596">
      <w:bodyDiv w:val="1"/>
      <w:marLeft w:val="0"/>
      <w:marRight w:val="0"/>
      <w:marTop w:val="0"/>
      <w:marBottom w:val="0"/>
      <w:divBdr>
        <w:top w:val="none" w:sz="0" w:space="0" w:color="auto"/>
        <w:left w:val="none" w:sz="0" w:space="0" w:color="auto"/>
        <w:bottom w:val="none" w:sz="0" w:space="0" w:color="auto"/>
        <w:right w:val="none" w:sz="0" w:space="0" w:color="auto"/>
      </w:divBdr>
    </w:div>
    <w:div w:id="216432267">
      <w:bodyDiv w:val="1"/>
      <w:marLeft w:val="0"/>
      <w:marRight w:val="0"/>
      <w:marTop w:val="0"/>
      <w:marBottom w:val="0"/>
      <w:divBdr>
        <w:top w:val="none" w:sz="0" w:space="0" w:color="auto"/>
        <w:left w:val="none" w:sz="0" w:space="0" w:color="auto"/>
        <w:bottom w:val="none" w:sz="0" w:space="0" w:color="auto"/>
        <w:right w:val="none" w:sz="0" w:space="0" w:color="auto"/>
      </w:divBdr>
    </w:div>
    <w:div w:id="544485855">
      <w:bodyDiv w:val="1"/>
      <w:marLeft w:val="0"/>
      <w:marRight w:val="0"/>
      <w:marTop w:val="0"/>
      <w:marBottom w:val="0"/>
      <w:divBdr>
        <w:top w:val="none" w:sz="0" w:space="0" w:color="auto"/>
        <w:left w:val="none" w:sz="0" w:space="0" w:color="auto"/>
        <w:bottom w:val="none" w:sz="0" w:space="0" w:color="auto"/>
        <w:right w:val="none" w:sz="0" w:space="0" w:color="auto"/>
      </w:divBdr>
    </w:div>
    <w:div w:id="567543663">
      <w:bodyDiv w:val="1"/>
      <w:marLeft w:val="0"/>
      <w:marRight w:val="0"/>
      <w:marTop w:val="0"/>
      <w:marBottom w:val="0"/>
      <w:divBdr>
        <w:top w:val="none" w:sz="0" w:space="0" w:color="auto"/>
        <w:left w:val="none" w:sz="0" w:space="0" w:color="auto"/>
        <w:bottom w:val="none" w:sz="0" w:space="0" w:color="auto"/>
        <w:right w:val="none" w:sz="0" w:space="0" w:color="auto"/>
      </w:divBdr>
    </w:div>
    <w:div w:id="843318931">
      <w:bodyDiv w:val="1"/>
      <w:marLeft w:val="0"/>
      <w:marRight w:val="0"/>
      <w:marTop w:val="0"/>
      <w:marBottom w:val="0"/>
      <w:divBdr>
        <w:top w:val="none" w:sz="0" w:space="0" w:color="auto"/>
        <w:left w:val="none" w:sz="0" w:space="0" w:color="auto"/>
        <w:bottom w:val="none" w:sz="0" w:space="0" w:color="auto"/>
        <w:right w:val="none" w:sz="0" w:space="0" w:color="auto"/>
      </w:divBdr>
    </w:div>
    <w:div w:id="849301026">
      <w:bodyDiv w:val="1"/>
      <w:marLeft w:val="0"/>
      <w:marRight w:val="0"/>
      <w:marTop w:val="0"/>
      <w:marBottom w:val="0"/>
      <w:divBdr>
        <w:top w:val="none" w:sz="0" w:space="0" w:color="auto"/>
        <w:left w:val="none" w:sz="0" w:space="0" w:color="auto"/>
        <w:bottom w:val="none" w:sz="0" w:space="0" w:color="auto"/>
        <w:right w:val="none" w:sz="0" w:space="0" w:color="auto"/>
      </w:divBdr>
    </w:div>
    <w:div w:id="961349792">
      <w:bodyDiv w:val="1"/>
      <w:marLeft w:val="0"/>
      <w:marRight w:val="0"/>
      <w:marTop w:val="0"/>
      <w:marBottom w:val="0"/>
      <w:divBdr>
        <w:top w:val="none" w:sz="0" w:space="0" w:color="auto"/>
        <w:left w:val="none" w:sz="0" w:space="0" w:color="auto"/>
        <w:bottom w:val="none" w:sz="0" w:space="0" w:color="auto"/>
        <w:right w:val="none" w:sz="0" w:space="0" w:color="auto"/>
      </w:divBdr>
    </w:div>
    <w:div w:id="1063872972">
      <w:bodyDiv w:val="1"/>
      <w:marLeft w:val="0"/>
      <w:marRight w:val="0"/>
      <w:marTop w:val="0"/>
      <w:marBottom w:val="0"/>
      <w:divBdr>
        <w:top w:val="none" w:sz="0" w:space="0" w:color="auto"/>
        <w:left w:val="none" w:sz="0" w:space="0" w:color="auto"/>
        <w:bottom w:val="none" w:sz="0" w:space="0" w:color="auto"/>
        <w:right w:val="none" w:sz="0" w:space="0" w:color="auto"/>
      </w:divBdr>
    </w:div>
    <w:div w:id="1106117269">
      <w:bodyDiv w:val="1"/>
      <w:marLeft w:val="0"/>
      <w:marRight w:val="0"/>
      <w:marTop w:val="0"/>
      <w:marBottom w:val="0"/>
      <w:divBdr>
        <w:top w:val="none" w:sz="0" w:space="0" w:color="auto"/>
        <w:left w:val="none" w:sz="0" w:space="0" w:color="auto"/>
        <w:bottom w:val="none" w:sz="0" w:space="0" w:color="auto"/>
        <w:right w:val="none" w:sz="0" w:space="0" w:color="auto"/>
      </w:divBdr>
    </w:div>
    <w:div w:id="1116631245">
      <w:bodyDiv w:val="1"/>
      <w:marLeft w:val="0"/>
      <w:marRight w:val="0"/>
      <w:marTop w:val="0"/>
      <w:marBottom w:val="0"/>
      <w:divBdr>
        <w:top w:val="none" w:sz="0" w:space="0" w:color="auto"/>
        <w:left w:val="none" w:sz="0" w:space="0" w:color="auto"/>
        <w:bottom w:val="none" w:sz="0" w:space="0" w:color="auto"/>
        <w:right w:val="none" w:sz="0" w:space="0" w:color="auto"/>
      </w:divBdr>
    </w:div>
    <w:div w:id="1222600430">
      <w:bodyDiv w:val="1"/>
      <w:marLeft w:val="0"/>
      <w:marRight w:val="0"/>
      <w:marTop w:val="0"/>
      <w:marBottom w:val="0"/>
      <w:divBdr>
        <w:top w:val="none" w:sz="0" w:space="0" w:color="auto"/>
        <w:left w:val="none" w:sz="0" w:space="0" w:color="auto"/>
        <w:bottom w:val="none" w:sz="0" w:space="0" w:color="auto"/>
        <w:right w:val="none" w:sz="0" w:space="0" w:color="auto"/>
      </w:divBdr>
    </w:div>
    <w:div w:id="1302729669">
      <w:bodyDiv w:val="1"/>
      <w:marLeft w:val="0"/>
      <w:marRight w:val="0"/>
      <w:marTop w:val="0"/>
      <w:marBottom w:val="0"/>
      <w:divBdr>
        <w:top w:val="none" w:sz="0" w:space="0" w:color="auto"/>
        <w:left w:val="none" w:sz="0" w:space="0" w:color="auto"/>
        <w:bottom w:val="none" w:sz="0" w:space="0" w:color="auto"/>
        <w:right w:val="none" w:sz="0" w:space="0" w:color="auto"/>
      </w:divBdr>
    </w:div>
    <w:div w:id="1364750280">
      <w:bodyDiv w:val="1"/>
      <w:marLeft w:val="0"/>
      <w:marRight w:val="0"/>
      <w:marTop w:val="0"/>
      <w:marBottom w:val="0"/>
      <w:divBdr>
        <w:top w:val="none" w:sz="0" w:space="0" w:color="auto"/>
        <w:left w:val="none" w:sz="0" w:space="0" w:color="auto"/>
        <w:bottom w:val="none" w:sz="0" w:space="0" w:color="auto"/>
        <w:right w:val="none" w:sz="0" w:space="0" w:color="auto"/>
      </w:divBdr>
    </w:div>
    <w:div w:id="1369259174">
      <w:bodyDiv w:val="1"/>
      <w:marLeft w:val="0"/>
      <w:marRight w:val="0"/>
      <w:marTop w:val="0"/>
      <w:marBottom w:val="0"/>
      <w:divBdr>
        <w:top w:val="none" w:sz="0" w:space="0" w:color="auto"/>
        <w:left w:val="none" w:sz="0" w:space="0" w:color="auto"/>
        <w:bottom w:val="none" w:sz="0" w:space="0" w:color="auto"/>
        <w:right w:val="none" w:sz="0" w:space="0" w:color="auto"/>
      </w:divBdr>
    </w:div>
    <w:div w:id="1413702761">
      <w:bodyDiv w:val="1"/>
      <w:marLeft w:val="0"/>
      <w:marRight w:val="0"/>
      <w:marTop w:val="0"/>
      <w:marBottom w:val="0"/>
      <w:divBdr>
        <w:top w:val="none" w:sz="0" w:space="0" w:color="auto"/>
        <w:left w:val="none" w:sz="0" w:space="0" w:color="auto"/>
        <w:bottom w:val="none" w:sz="0" w:space="0" w:color="auto"/>
        <w:right w:val="none" w:sz="0" w:space="0" w:color="auto"/>
      </w:divBdr>
    </w:div>
    <w:div w:id="1423379189">
      <w:bodyDiv w:val="1"/>
      <w:marLeft w:val="0"/>
      <w:marRight w:val="0"/>
      <w:marTop w:val="0"/>
      <w:marBottom w:val="0"/>
      <w:divBdr>
        <w:top w:val="none" w:sz="0" w:space="0" w:color="auto"/>
        <w:left w:val="none" w:sz="0" w:space="0" w:color="auto"/>
        <w:bottom w:val="none" w:sz="0" w:space="0" w:color="auto"/>
        <w:right w:val="none" w:sz="0" w:space="0" w:color="auto"/>
      </w:divBdr>
    </w:div>
    <w:div w:id="1488865152">
      <w:bodyDiv w:val="1"/>
      <w:marLeft w:val="0"/>
      <w:marRight w:val="0"/>
      <w:marTop w:val="0"/>
      <w:marBottom w:val="0"/>
      <w:divBdr>
        <w:top w:val="none" w:sz="0" w:space="0" w:color="auto"/>
        <w:left w:val="none" w:sz="0" w:space="0" w:color="auto"/>
        <w:bottom w:val="none" w:sz="0" w:space="0" w:color="auto"/>
        <w:right w:val="none" w:sz="0" w:space="0" w:color="auto"/>
      </w:divBdr>
    </w:div>
    <w:div w:id="1553349267">
      <w:bodyDiv w:val="1"/>
      <w:marLeft w:val="0"/>
      <w:marRight w:val="0"/>
      <w:marTop w:val="0"/>
      <w:marBottom w:val="0"/>
      <w:divBdr>
        <w:top w:val="none" w:sz="0" w:space="0" w:color="auto"/>
        <w:left w:val="none" w:sz="0" w:space="0" w:color="auto"/>
        <w:bottom w:val="none" w:sz="0" w:space="0" w:color="auto"/>
        <w:right w:val="none" w:sz="0" w:space="0" w:color="auto"/>
      </w:divBdr>
    </w:div>
    <w:div w:id="1596205503">
      <w:bodyDiv w:val="1"/>
      <w:marLeft w:val="0"/>
      <w:marRight w:val="0"/>
      <w:marTop w:val="0"/>
      <w:marBottom w:val="0"/>
      <w:divBdr>
        <w:top w:val="none" w:sz="0" w:space="0" w:color="auto"/>
        <w:left w:val="none" w:sz="0" w:space="0" w:color="auto"/>
        <w:bottom w:val="none" w:sz="0" w:space="0" w:color="auto"/>
        <w:right w:val="none" w:sz="0" w:space="0" w:color="auto"/>
      </w:divBdr>
    </w:div>
    <w:div w:id="1596397267">
      <w:bodyDiv w:val="1"/>
      <w:marLeft w:val="0"/>
      <w:marRight w:val="0"/>
      <w:marTop w:val="0"/>
      <w:marBottom w:val="0"/>
      <w:divBdr>
        <w:top w:val="none" w:sz="0" w:space="0" w:color="auto"/>
        <w:left w:val="none" w:sz="0" w:space="0" w:color="auto"/>
        <w:bottom w:val="none" w:sz="0" w:space="0" w:color="auto"/>
        <w:right w:val="none" w:sz="0" w:space="0" w:color="auto"/>
      </w:divBdr>
    </w:div>
    <w:div w:id="1610045557">
      <w:bodyDiv w:val="1"/>
      <w:marLeft w:val="0"/>
      <w:marRight w:val="0"/>
      <w:marTop w:val="0"/>
      <w:marBottom w:val="0"/>
      <w:divBdr>
        <w:top w:val="none" w:sz="0" w:space="0" w:color="auto"/>
        <w:left w:val="none" w:sz="0" w:space="0" w:color="auto"/>
        <w:bottom w:val="none" w:sz="0" w:space="0" w:color="auto"/>
        <w:right w:val="none" w:sz="0" w:space="0" w:color="auto"/>
      </w:divBdr>
    </w:div>
    <w:div w:id="1618026519">
      <w:bodyDiv w:val="1"/>
      <w:marLeft w:val="0"/>
      <w:marRight w:val="0"/>
      <w:marTop w:val="0"/>
      <w:marBottom w:val="0"/>
      <w:divBdr>
        <w:top w:val="none" w:sz="0" w:space="0" w:color="auto"/>
        <w:left w:val="none" w:sz="0" w:space="0" w:color="auto"/>
        <w:bottom w:val="none" w:sz="0" w:space="0" w:color="auto"/>
        <w:right w:val="none" w:sz="0" w:space="0" w:color="auto"/>
      </w:divBdr>
    </w:div>
    <w:div w:id="1765496711">
      <w:bodyDiv w:val="1"/>
      <w:marLeft w:val="0"/>
      <w:marRight w:val="0"/>
      <w:marTop w:val="0"/>
      <w:marBottom w:val="0"/>
      <w:divBdr>
        <w:top w:val="none" w:sz="0" w:space="0" w:color="auto"/>
        <w:left w:val="none" w:sz="0" w:space="0" w:color="auto"/>
        <w:bottom w:val="none" w:sz="0" w:space="0" w:color="auto"/>
        <w:right w:val="none" w:sz="0" w:space="0" w:color="auto"/>
      </w:divBdr>
    </w:div>
    <w:div w:id="1808930066">
      <w:bodyDiv w:val="1"/>
      <w:marLeft w:val="0"/>
      <w:marRight w:val="0"/>
      <w:marTop w:val="0"/>
      <w:marBottom w:val="0"/>
      <w:divBdr>
        <w:top w:val="none" w:sz="0" w:space="0" w:color="auto"/>
        <w:left w:val="none" w:sz="0" w:space="0" w:color="auto"/>
        <w:bottom w:val="none" w:sz="0" w:space="0" w:color="auto"/>
        <w:right w:val="none" w:sz="0" w:space="0" w:color="auto"/>
      </w:divBdr>
    </w:div>
    <w:div w:id="1899970081">
      <w:bodyDiv w:val="1"/>
      <w:marLeft w:val="0"/>
      <w:marRight w:val="0"/>
      <w:marTop w:val="0"/>
      <w:marBottom w:val="0"/>
      <w:divBdr>
        <w:top w:val="none" w:sz="0" w:space="0" w:color="auto"/>
        <w:left w:val="none" w:sz="0" w:space="0" w:color="auto"/>
        <w:bottom w:val="none" w:sz="0" w:space="0" w:color="auto"/>
        <w:right w:val="none" w:sz="0" w:space="0" w:color="auto"/>
      </w:divBdr>
    </w:div>
    <w:div w:id="1937518849">
      <w:bodyDiv w:val="1"/>
      <w:marLeft w:val="0"/>
      <w:marRight w:val="0"/>
      <w:marTop w:val="0"/>
      <w:marBottom w:val="0"/>
      <w:divBdr>
        <w:top w:val="none" w:sz="0" w:space="0" w:color="auto"/>
        <w:left w:val="none" w:sz="0" w:space="0" w:color="auto"/>
        <w:bottom w:val="none" w:sz="0" w:space="0" w:color="auto"/>
        <w:right w:val="none" w:sz="0" w:space="0" w:color="auto"/>
      </w:divBdr>
    </w:div>
    <w:div w:id="2143385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net.garant.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nternet.garant.ru/" TargetMode="External"/><Relationship Id="rId14" Type="http://schemas.openxmlformats.org/officeDocument/2006/relationships/theme" Target="theme/theme1.xml"/><Relationship Id="rId22" Type="http://schemas.microsoft.com/office/2016/09/relationships/commentsIds" Target="commentsId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7513E-59F8-4E8E-9F81-856740541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10285</Words>
  <Characters>58628</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mind220</dc:creator>
  <cp:lastModifiedBy>Смирнова Елена Александровна</cp:lastModifiedBy>
  <cp:revision>7</cp:revision>
  <cp:lastPrinted>2022-04-28T07:48:00Z</cp:lastPrinted>
  <dcterms:created xsi:type="dcterms:W3CDTF">2024-04-24T06:33:00Z</dcterms:created>
  <dcterms:modified xsi:type="dcterms:W3CDTF">2024-04-25T12:24:00Z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-265022845</vt:i4>
  </property>
  <property fmtid="{D5CDD505-2E9C-101B-9397-08002B2CF9AE}" pid="4" name="_EmailSubject">
    <vt:lpwstr>ПП-1540</vt:lpwstr>
  </property>
  <property fmtid="{D5CDD505-2E9C-101B-9397-08002B2CF9AE}" pid="5" name="_AuthorEmail">
    <vt:lpwstr>martynova.as@cherepovetscity.ru</vt:lpwstr>
  </property>
  <property fmtid="{D5CDD505-2E9C-101B-9397-08002B2CF9AE}" pid="6" name="_AuthorEmailDisplayName">
    <vt:lpwstr>Мартынова Александра Сергеевна</vt:lpwstr>
  </property>
  <property fmtid="{D5CDD505-2E9C-101B-9397-08002B2CF9AE}" pid="7" name="_PreviousAdHocReviewCycleID">
    <vt:i4>653884235</vt:i4>
  </property>
  <property fmtid="{D5CDD505-2E9C-101B-9397-08002B2CF9AE}" pid="8" name="_ReviewingToolsShownOnce">
    <vt:lpwstr/>
  </property>
</Properties>
</file>