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25" w:rsidRPr="00721B9E" w:rsidRDefault="002D2925" w:rsidP="00F7303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21B9E">
        <w:rPr>
          <w:rStyle w:val="a3"/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2D2925" w:rsidRPr="00721B9E" w:rsidRDefault="002D2925" w:rsidP="00F7303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21B9E">
        <w:rPr>
          <w:rStyle w:val="a3"/>
          <w:rFonts w:ascii="Times New Roman" w:hAnsi="Times New Roman" w:cs="Times New Roman"/>
          <w:bCs/>
          <w:sz w:val="26"/>
          <w:szCs w:val="26"/>
        </w:rPr>
        <w:t>о проведении публичных консультаций</w:t>
      </w:r>
    </w:p>
    <w:p w:rsidR="002D2925" w:rsidRPr="00721B9E" w:rsidRDefault="002D2925" w:rsidP="00F7303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21B9E">
        <w:rPr>
          <w:rStyle w:val="a3"/>
          <w:rFonts w:ascii="Times New Roman" w:hAnsi="Times New Roman" w:cs="Times New Roman"/>
          <w:bCs/>
          <w:sz w:val="26"/>
          <w:szCs w:val="26"/>
        </w:rPr>
        <w:t>проекта нормативного правового акта города Череповца</w:t>
      </w:r>
    </w:p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656B41" w:rsidRPr="00721B9E" w:rsidRDefault="002D2925" w:rsidP="00656B4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sub_1000" w:history="1">
        <w:r w:rsidRPr="00721B9E">
          <w:rPr>
            <w:rStyle w:val="a4"/>
            <w:rFonts w:ascii="Times New Roman" w:hAnsi="Times New Roman"/>
            <w:color w:val="auto"/>
            <w:sz w:val="26"/>
            <w:szCs w:val="26"/>
          </w:rPr>
          <w:t>Порядком</w:t>
        </w:r>
      </w:hyperlink>
      <w:r w:rsidRPr="00721B9E">
        <w:rPr>
          <w:rFonts w:ascii="Times New Roman" w:hAnsi="Times New Roman" w:cs="Times New Roman"/>
          <w:sz w:val="26"/>
          <w:szCs w:val="26"/>
        </w:rPr>
        <w:t xml:space="preserve"> проведения </w:t>
      </w:r>
      <w:proofErr w:type="gramStart"/>
      <w:r w:rsidRPr="00721B9E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 нормативных правовых актов города</w:t>
      </w:r>
      <w:proofErr w:type="gramEnd"/>
      <w:r w:rsidRPr="00721B9E">
        <w:rPr>
          <w:rFonts w:ascii="Times New Roman" w:hAnsi="Times New Roman" w:cs="Times New Roman"/>
          <w:sz w:val="26"/>
          <w:szCs w:val="26"/>
        </w:rPr>
        <w:t xml:space="preserve"> Череповца, утвержденным </w:t>
      </w:r>
      <w:hyperlink w:anchor="sub_0" w:history="1">
        <w:r w:rsidRPr="00721B9E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721B9E">
        <w:rPr>
          <w:rFonts w:ascii="Times New Roman" w:hAnsi="Times New Roman" w:cs="Times New Roman"/>
          <w:sz w:val="26"/>
          <w:szCs w:val="26"/>
        </w:rPr>
        <w:t xml:space="preserve"> мэрии города от 9.02.2016 № 801 «Об организации </w:t>
      </w:r>
      <w:r w:rsidR="00F73030" w:rsidRPr="00721B9E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C479CD">
        <w:rPr>
          <w:rFonts w:ascii="Times New Roman" w:hAnsi="Times New Roman" w:cs="Times New Roman"/>
          <w:sz w:val="26"/>
          <w:szCs w:val="26"/>
        </w:rPr>
        <w:t xml:space="preserve">регулирующего </w:t>
      </w:r>
      <w:r w:rsidRPr="00721B9E">
        <w:rPr>
          <w:rFonts w:ascii="Times New Roman" w:hAnsi="Times New Roman" w:cs="Times New Roman"/>
          <w:sz w:val="26"/>
          <w:szCs w:val="26"/>
        </w:rPr>
        <w:t>воздействия Проектов нормативных</w:t>
      </w:r>
      <w:r w:rsidR="00656B41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правовых актов и экспертизы нормативных правовых актов</w:t>
      </w:r>
      <w:r w:rsidR="00656B41" w:rsidRPr="00721B9E">
        <w:rPr>
          <w:rFonts w:ascii="Times New Roman" w:hAnsi="Times New Roman" w:cs="Times New Roman"/>
          <w:sz w:val="26"/>
          <w:szCs w:val="26"/>
        </w:rPr>
        <w:t>»</w:t>
      </w:r>
    </w:p>
    <w:p w:rsidR="002D2925" w:rsidRPr="00721B9E" w:rsidRDefault="00656B41" w:rsidP="00656B41">
      <w:pPr>
        <w:pStyle w:val="a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21B9E">
        <w:rPr>
          <w:rFonts w:ascii="Times New Roman" w:hAnsi="Times New Roman" w:cs="Times New Roman"/>
          <w:sz w:val="26"/>
          <w:szCs w:val="26"/>
        </w:rPr>
        <w:t>________</w:t>
      </w:r>
      <w:r w:rsidRPr="00721B9E">
        <w:rPr>
          <w:rFonts w:ascii="Times New Roman" w:hAnsi="Times New Roman" w:cs="Times New Roman"/>
          <w:sz w:val="26"/>
          <w:szCs w:val="26"/>
          <w:u w:val="single"/>
        </w:rPr>
        <w:t>Управление архитектуры и градостроительства мэрии г. Череповца</w:t>
      </w:r>
      <w:r w:rsidRPr="00721B9E">
        <w:rPr>
          <w:rFonts w:ascii="Times New Roman" w:hAnsi="Times New Roman" w:cs="Times New Roman"/>
          <w:sz w:val="26"/>
          <w:szCs w:val="26"/>
        </w:rPr>
        <w:t>______</w:t>
      </w:r>
    </w:p>
    <w:p w:rsidR="00656B41" w:rsidRPr="00721B9E" w:rsidRDefault="002D2925" w:rsidP="00656B4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21B9E">
        <w:rPr>
          <w:rFonts w:ascii="Times New Roman" w:hAnsi="Times New Roman" w:cs="Times New Roman"/>
          <w:sz w:val="26"/>
          <w:szCs w:val="26"/>
        </w:rPr>
        <w:t>(наименование разработчика Проекта правового акта</w:t>
      </w:r>
      <w:proofErr w:type="gramEnd"/>
    </w:p>
    <w:p w:rsidR="002D2925" w:rsidRPr="00721B9E" w:rsidRDefault="002D2925" w:rsidP="00656B4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(органа в соответст</w:t>
      </w:r>
      <w:r w:rsidR="00656B41" w:rsidRPr="00721B9E">
        <w:rPr>
          <w:rFonts w:ascii="Times New Roman" w:hAnsi="Times New Roman" w:cs="Times New Roman"/>
          <w:sz w:val="26"/>
          <w:szCs w:val="26"/>
        </w:rPr>
        <w:t>вующей сфере деятельности))</w:t>
      </w:r>
    </w:p>
    <w:p w:rsidR="00226EA9" w:rsidRPr="00721B9E" w:rsidRDefault="00226EA9" w:rsidP="00226EA9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656B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уведомляет о </w:t>
      </w:r>
      <w:r w:rsidR="00180EEA" w:rsidRPr="00721B9E">
        <w:rPr>
          <w:rFonts w:ascii="Times New Roman" w:hAnsi="Times New Roman" w:cs="Times New Roman"/>
          <w:sz w:val="26"/>
          <w:szCs w:val="26"/>
        </w:rPr>
        <w:t xml:space="preserve">начале </w:t>
      </w:r>
      <w:r w:rsidRPr="00721B9E">
        <w:rPr>
          <w:rFonts w:ascii="Times New Roman" w:hAnsi="Times New Roman" w:cs="Times New Roman"/>
          <w:sz w:val="26"/>
          <w:szCs w:val="26"/>
        </w:rPr>
        <w:t>проведения публичных консультаций в целях</w:t>
      </w:r>
      <w:r w:rsidR="00656B41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Проекта правового акта</w:t>
      </w:r>
    </w:p>
    <w:p w:rsidR="002D2925" w:rsidRPr="00721B9E" w:rsidRDefault="00D61B4A" w:rsidP="00D61B4A">
      <w:pPr>
        <w:rPr>
          <w:rFonts w:ascii="Times New Roman" w:hAnsi="Times New Roman" w:cs="Times New Roman"/>
          <w:sz w:val="26"/>
          <w:szCs w:val="26"/>
          <w:u w:val="single"/>
        </w:rPr>
      </w:pPr>
      <w:r w:rsidRPr="00721B9E">
        <w:rPr>
          <w:rFonts w:ascii="Times New Roman" w:hAnsi="Times New Roman" w:cs="Times New Roman"/>
          <w:sz w:val="26"/>
          <w:szCs w:val="26"/>
          <w:u w:val="single"/>
        </w:rPr>
        <w:t>О внесении изменений в постановление мэрии города от 08.02.2010 № 382</w:t>
      </w:r>
    </w:p>
    <w:p w:rsidR="002D2925" w:rsidRPr="00721B9E" w:rsidRDefault="002D2925" w:rsidP="00180EE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(наименование Проекта правового акта)</w:t>
      </w:r>
    </w:p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180EEA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Обоснование необход</w:t>
      </w:r>
      <w:r w:rsidR="00180EEA" w:rsidRPr="00721B9E">
        <w:rPr>
          <w:rFonts w:ascii="Times New Roman" w:hAnsi="Times New Roman" w:cs="Times New Roman"/>
          <w:b/>
          <w:i/>
          <w:sz w:val="26"/>
          <w:szCs w:val="26"/>
        </w:rPr>
        <w:t>имости подготовки Проекта акта:</w:t>
      </w:r>
    </w:p>
    <w:p w:rsidR="002B0D2B" w:rsidRPr="00721B9E" w:rsidRDefault="002B0D2B" w:rsidP="002B0D2B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21B9E">
        <w:rPr>
          <w:rFonts w:ascii="Times New Roman" w:eastAsia="Times New Roman" w:hAnsi="Times New Roman" w:cs="Times New Roman"/>
          <w:sz w:val="26"/>
          <w:szCs w:val="26"/>
        </w:rPr>
        <w:t>Изменения в постановление мэрии вносятся в связи с внесением изменений в ст. 4, 8, 12, 14, 25, 26, 27, 28, 29 Жилищного кодекса РФ, касающиеся проведения переустройств и перепланировок помещений в многоквартирных домах, т.е. ранее понятие «переустройство и (или) перепланировка» относилось только к жилым помещениям (квартирам, домам, комнатам).</w:t>
      </w:r>
    </w:p>
    <w:p w:rsidR="00CA68B4" w:rsidRPr="00721B9E" w:rsidRDefault="00CA68B4" w:rsidP="002C5328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180EEA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Описание проблемы, на решение которой направлен предлагаемый способ</w:t>
      </w:r>
      <w:r w:rsidR="00180EEA" w:rsidRPr="00721B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b/>
          <w:i/>
          <w:sz w:val="26"/>
          <w:szCs w:val="26"/>
        </w:rPr>
        <w:t>регулирования:</w:t>
      </w:r>
    </w:p>
    <w:p w:rsidR="002B0D2B" w:rsidRPr="00721B9E" w:rsidRDefault="002B0D2B" w:rsidP="002B0D2B">
      <w:pPr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Порядок разрабатывается с целью приведения самовольно перепланированных и переустроенных помещений в многоквартирных домах в прежнее состояние, или в состояние, соответствующее проектной документации.</w:t>
      </w:r>
    </w:p>
    <w:p w:rsidR="002B0D2B" w:rsidRPr="00721B9E" w:rsidRDefault="00DF7F59" w:rsidP="002B0D2B">
      <w:pPr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С целью</w:t>
      </w:r>
      <w:r w:rsidR="002D4208" w:rsidRPr="00721B9E">
        <w:rPr>
          <w:rFonts w:ascii="Times New Roman" w:hAnsi="Times New Roman" w:cs="Times New Roman"/>
          <w:sz w:val="26"/>
          <w:szCs w:val="26"/>
        </w:rPr>
        <w:t xml:space="preserve"> предотвращения нарушений законодательства и выполнения работ, влияющих на несущую способность жилых домов.</w:t>
      </w:r>
    </w:p>
    <w:p w:rsidR="007679A1" w:rsidRPr="00721B9E" w:rsidRDefault="007679A1" w:rsidP="007679A1">
      <w:pPr>
        <w:rPr>
          <w:rFonts w:ascii="Times New Roman" w:hAnsi="Times New Roman" w:cs="Times New Roman"/>
          <w:sz w:val="26"/>
          <w:szCs w:val="26"/>
        </w:rPr>
      </w:pPr>
    </w:p>
    <w:p w:rsidR="002D2925" w:rsidRDefault="002D2925" w:rsidP="00180EEA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Описание содержания предлагаемого регулирования:</w:t>
      </w:r>
    </w:p>
    <w:p w:rsidR="00D01F66" w:rsidRPr="00721B9E" w:rsidRDefault="00D01F66" w:rsidP="00D01F66">
      <w:pPr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Изменения в постановление мэрии вносятся с целью приведения постановления в соответствие с действующим законодательством.</w:t>
      </w:r>
    </w:p>
    <w:p w:rsidR="00D01F66" w:rsidRDefault="00D01F66" w:rsidP="00D01F66">
      <w:pPr>
        <w:rPr>
          <w:rFonts w:ascii="Times New Roman" w:hAnsi="Times New Roman" w:cs="Times New Roman"/>
          <w:sz w:val="26"/>
          <w:szCs w:val="26"/>
        </w:rPr>
      </w:pPr>
      <w:r w:rsidRPr="00D01F66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внесения изменений в постановление мэрии разработан в связи с внесением изменений в ЖК РФ.</w:t>
      </w:r>
    </w:p>
    <w:p w:rsidR="006D4135" w:rsidRPr="00D01F66" w:rsidRDefault="006D4135" w:rsidP="00D01F66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устранение нарушений в отношении прав и законных интересов собственников (нанимателей) помещений в многоквартирных жилых домах.</w:t>
      </w:r>
    </w:p>
    <w:p w:rsidR="007679A1" w:rsidRPr="00721B9E" w:rsidRDefault="007679A1" w:rsidP="007679A1">
      <w:pPr>
        <w:pStyle w:val="aa"/>
        <w:tabs>
          <w:tab w:val="left" w:pos="851"/>
          <w:tab w:val="left" w:pos="993"/>
        </w:tabs>
        <w:ind w:left="0" w:firstLine="708"/>
        <w:jc w:val="both"/>
        <w:rPr>
          <w:sz w:val="26"/>
          <w:szCs w:val="26"/>
        </w:rPr>
      </w:pPr>
    </w:p>
    <w:p w:rsidR="002D2925" w:rsidRPr="00721B9E" w:rsidRDefault="00C479CD" w:rsidP="009716A9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Основные группы </w:t>
      </w:r>
      <w:r w:rsidR="002D2925" w:rsidRPr="00721B9E">
        <w:rPr>
          <w:rFonts w:ascii="Times New Roman" w:hAnsi="Times New Roman" w:cs="Times New Roman"/>
          <w:b/>
          <w:i/>
          <w:sz w:val="26"/>
          <w:szCs w:val="26"/>
        </w:rPr>
        <w:t>субъектов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предпринимательской и </w:t>
      </w:r>
      <w:r w:rsidR="002D2925" w:rsidRPr="00721B9E">
        <w:rPr>
          <w:rFonts w:ascii="Times New Roman" w:hAnsi="Times New Roman" w:cs="Times New Roman"/>
          <w:sz w:val="26"/>
          <w:szCs w:val="26"/>
        </w:rPr>
        <w:t>инвестиционной</w:t>
      </w:r>
      <w:r w:rsidR="00180EE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деятельности, </w:t>
      </w:r>
      <w:r w:rsidR="002D2925" w:rsidRPr="00721B9E">
        <w:rPr>
          <w:rFonts w:ascii="Times New Roman" w:hAnsi="Times New Roman" w:cs="Times New Roman"/>
          <w:sz w:val="26"/>
          <w:szCs w:val="26"/>
        </w:rPr>
        <w:t>иные заинтересованные лица, включая органы государственной</w:t>
      </w:r>
      <w:r w:rsidR="00180EE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власти </w:t>
      </w:r>
      <w:r w:rsidR="002D2925" w:rsidRPr="00721B9E">
        <w:rPr>
          <w:rFonts w:ascii="Times New Roman" w:hAnsi="Times New Roman" w:cs="Times New Roman"/>
          <w:sz w:val="26"/>
          <w:szCs w:val="26"/>
        </w:rPr>
        <w:t>области и местного самоуправления области, интересы которых будут</w:t>
      </w:r>
      <w:r w:rsidR="00180EE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затронуты предлагаемым </w:t>
      </w:r>
      <w:r w:rsidR="002D2925" w:rsidRPr="00721B9E">
        <w:rPr>
          <w:rFonts w:ascii="Times New Roman" w:hAnsi="Times New Roman" w:cs="Times New Roman"/>
          <w:sz w:val="26"/>
          <w:szCs w:val="26"/>
        </w:rPr>
        <w:t>правовым регулированием, оценка количества таких</w:t>
      </w:r>
      <w:r w:rsidR="00180EE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2D2925" w:rsidRPr="00721B9E">
        <w:rPr>
          <w:rFonts w:ascii="Times New Roman" w:hAnsi="Times New Roman" w:cs="Times New Roman"/>
          <w:sz w:val="26"/>
          <w:szCs w:val="26"/>
        </w:rPr>
        <w:t>субъектов:</w:t>
      </w:r>
    </w:p>
    <w:p w:rsidR="009E1FEE" w:rsidRPr="00721B9E" w:rsidRDefault="009E1FEE" w:rsidP="002D2925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9E1FEE" w:rsidRPr="00721B9E" w:rsidTr="00CD3B0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EE" w:rsidRPr="00721B9E" w:rsidRDefault="009E1FEE" w:rsidP="00CD3B0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EE" w:rsidRPr="00721B9E" w:rsidRDefault="009E1FEE" w:rsidP="00CD3B0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в группе</w:t>
            </w:r>
          </w:p>
        </w:tc>
      </w:tr>
      <w:tr w:rsidR="009E1FEE" w:rsidRPr="00721B9E" w:rsidTr="00CD3B0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EE" w:rsidRPr="00721B9E" w:rsidRDefault="006D4135" w:rsidP="00CD3B0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EE" w:rsidRPr="00721B9E" w:rsidRDefault="009E1FEE" w:rsidP="00CD3B0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неустановленное количество</w:t>
            </w:r>
          </w:p>
        </w:tc>
      </w:tr>
      <w:tr w:rsidR="009E1FEE" w:rsidRPr="00721B9E" w:rsidTr="00CD3B0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EE" w:rsidRPr="00721B9E" w:rsidRDefault="006D4135" w:rsidP="00CD3B0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EE" w:rsidRPr="00721B9E" w:rsidRDefault="009E1FEE" w:rsidP="00CD3B0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неустановленное количество</w:t>
            </w:r>
          </w:p>
        </w:tc>
      </w:tr>
      <w:tr w:rsidR="009E1FEE" w:rsidRPr="00721B9E" w:rsidTr="00CD3B0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EE" w:rsidRPr="00721B9E" w:rsidRDefault="006D4135" w:rsidP="006D4135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EE" w:rsidRPr="00721B9E" w:rsidRDefault="006D4135" w:rsidP="00CD3B0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Мэрия города (1)</w:t>
            </w:r>
          </w:p>
        </w:tc>
      </w:tr>
    </w:tbl>
    <w:p w:rsidR="00EE1699" w:rsidRPr="00721B9E" w:rsidRDefault="00EE1699" w:rsidP="002D292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Проект акта предполагает:</w:t>
      </w:r>
    </w:p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686"/>
      </w:tblGrid>
      <w:tr w:rsidR="002D2925" w:rsidRPr="00721B9E" w:rsidTr="009716A9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Да /нет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(если да, то приводятся описание со ссылкой на пункты Проекта правового акта)</w:t>
            </w:r>
          </w:p>
        </w:tc>
      </w:tr>
      <w:tr w:rsidR="002D2925" w:rsidRPr="00721B9E" w:rsidTr="009716A9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Установление новых обязанностей, запретов, ограничений для субъектов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801192" w:rsidP="0080119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D2925" w:rsidRPr="00721B9E" w:rsidTr="009716A9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ранее </w:t>
            </w:r>
            <w:r w:rsidR="00C479CD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предусмотренных </w:t>
            </w: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нормативными правовыми актами обязанностей, запретов, ограничений для субъектов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801192" w:rsidP="0080119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D2925" w:rsidRPr="00721B9E" w:rsidTr="009716A9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Установление, изменение, отмену ранее установленной ответственности за нарушение нормативных правовых актов области,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801192" w:rsidP="0080119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80119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По </w:t>
      </w:r>
      <w:r w:rsidR="00C479CD">
        <w:rPr>
          <w:rFonts w:ascii="Times New Roman" w:hAnsi="Times New Roman" w:cs="Times New Roman"/>
          <w:sz w:val="26"/>
          <w:szCs w:val="26"/>
        </w:rPr>
        <w:t xml:space="preserve">мнению разработчика Проекта правового </w:t>
      </w:r>
      <w:proofErr w:type="gramStart"/>
      <w:r w:rsidR="00C479CD">
        <w:rPr>
          <w:rFonts w:ascii="Times New Roman" w:hAnsi="Times New Roman" w:cs="Times New Roman"/>
          <w:sz w:val="26"/>
          <w:szCs w:val="26"/>
        </w:rPr>
        <w:t>акта</w:t>
      </w:r>
      <w:proofErr w:type="gramEnd"/>
      <w:r w:rsidR="00C479CD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вышеуказанные</w:t>
      </w:r>
      <w:r w:rsidR="00801192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обязанности, запреты, ограничения / ответственность влекут:</w:t>
      </w:r>
    </w:p>
    <w:p w:rsidR="00AC2232" w:rsidRPr="00721B9E" w:rsidRDefault="00AC2232" w:rsidP="00AC223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841"/>
        <w:gridCol w:w="2130"/>
        <w:gridCol w:w="1850"/>
        <w:gridCol w:w="1851"/>
      </w:tblGrid>
      <w:tr w:rsidR="002D2925" w:rsidRPr="00721B9E" w:rsidTr="00801192">
        <w:tc>
          <w:tcPr>
            <w:tcW w:w="95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Возникновение новых / увеличение существующих издержек субъектов предпринимательской и инвестиционной деятельности</w:t>
            </w:r>
          </w:p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Да/</w:t>
            </w:r>
            <w:r w:rsidRPr="00721B9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нет</w:t>
            </w:r>
            <w:hyperlink w:anchor="sub_3333" w:history="1">
              <w:r w:rsidRPr="00721B9E">
                <w:rPr>
                  <w:rStyle w:val="a4"/>
                  <w:rFonts w:ascii="Times New Roman" w:hAnsi="Times New Roman"/>
                  <w:sz w:val="26"/>
                  <w:szCs w:val="26"/>
                </w:rPr>
                <w:t>(1)</w:t>
              </w:r>
            </w:hyperlink>
          </w:p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(нужное подчеркнуть)</w:t>
            </w: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Устанавливаемые, изменяемые, отменяемые обязанности, запреты, ограничения, ответственность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  <w:proofErr w:type="gram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возникающих</w:t>
            </w:r>
            <w:proofErr w:type="gram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увеличиваемых издержек для одного субъекта предпринимательской и инвестиционной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Оценка размера </w:t>
            </w:r>
            <w:proofErr w:type="gram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возникающих</w:t>
            </w:r>
            <w:proofErr w:type="gram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увеличиваемых издержек для одного субъекта предпринимательской и инвестиционной деятельности</w:t>
            </w:r>
            <w:hyperlink w:anchor="sub_4444" w:history="1">
              <w:r w:rsidRPr="00721B9E">
                <w:rPr>
                  <w:rStyle w:val="a4"/>
                  <w:rFonts w:ascii="Times New Roman" w:hAnsi="Times New Roman"/>
                  <w:sz w:val="26"/>
                  <w:szCs w:val="26"/>
                </w:rPr>
                <w:t>(2)</w:t>
              </w:r>
            </w:hyperlink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Описание и обоснование периодичности возникающих/ увеличиваемых издержек для одного субъекта предп</w:t>
            </w:r>
            <w:r w:rsidR="000111E5">
              <w:rPr>
                <w:rFonts w:ascii="Times New Roman" w:hAnsi="Times New Roman" w:cs="Times New Roman"/>
                <w:sz w:val="26"/>
                <w:szCs w:val="26"/>
              </w:rPr>
              <w:t xml:space="preserve">ринимательской и </w:t>
            </w:r>
            <w:r w:rsidR="00011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инвестиционной </w:t>
            </w: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Обоснование избыточности/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неизбыточности</w:t>
            </w:r>
            <w:proofErr w:type="spell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 возникающих/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увеличиваемых издержек для одного субъекта предпринимательской и </w:t>
            </w:r>
            <w:r w:rsidRPr="00721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инвестиционной деятельности</w:t>
            </w: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925" w:rsidRPr="00721B9E" w:rsidTr="00801192">
        <w:tc>
          <w:tcPr>
            <w:tcW w:w="95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Исключение / снижение издержек субъектов</w:t>
            </w:r>
          </w:p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 и инвестиционной деятельности</w:t>
            </w:r>
          </w:p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Да/</w:t>
            </w:r>
            <w:r w:rsidRPr="00721B9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нет</w:t>
            </w:r>
            <w:hyperlink w:anchor="sub_5555" w:history="1">
              <w:r w:rsidRPr="00721B9E">
                <w:rPr>
                  <w:rStyle w:val="a4"/>
                  <w:rFonts w:ascii="Times New Roman" w:hAnsi="Times New Roman"/>
                  <w:sz w:val="26"/>
                  <w:szCs w:val="26"/>
                </w:rPr>
                <w:t>(3)</w:t>
              </w:r>
            </w:hyperlink>
          </w:p>
          <w:p w:rsidR="002D2925" w:rsidRPr="00721B9E" w:rsidRDefault="002D2925" w:rsidP="00AA1C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(нужное подчеркнуть)</w:t>
            </w: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Устанавливаемые, изменяемые, отменяемые обязанности, запреты, ограничения, ответственность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  <w:proofErr w:type="gram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исключаемых</w:t>
            </w:r>
            <w:proofErr w:type="gram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снижаемых издержек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Оценка и обоснование размера </w:t>
            </w:r>
            <w:proofErr w:type="gram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исключаемых</w:t>
            </w:r>
            <w:proofErr w:type="gram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снижаемых издержек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и обоснование периодичности </w:t>
            </w:r>
            <w:proofErr w:type="gram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исключаемых</w:t>
            </w:r>
            <w:proofErr w:type="gram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снижаемых издержек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Обоснование избыточности/</w:t>
            </w:r>
          </w:p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неизбыточности</w:t>
            </w:r>
            <w:proofErr w:type="spellEnd"/>
            <w:r w:rsidRPr="00721B9E">
              <w:rPr>
                <w:rFonts w:ascii="Times New Roman" w:hAnsi="Times New Roman" w:cs="Times New Roman"/>
                <w:sz w:val="26"/>
                <w:szCs w:val="26"/>
              </w:rPr>
              <w:t xml:space="preserve"> исключаемых/снижаемых издержек</w:t>
            </w: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21B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925" w:rsidRPr="00721B9E" w:rsidTr="00801192"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925" w:rsidRPr="00721B9E" w:rsidRDefault="002D2925" w:rsidP="00AA1CB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D2925" w:rsidRPr="00721B9E" w:rsidRDefault="002D2925" w:rsidP="00EE271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3333"/>
      <w:r w:rsidRPr="00721B9E">
        <w:rPr>
          <w:rFonts w:ascii="Times New Roman" w:hAnsi="Times New Roman" w:cs="Times New Roman"/>
          <w:sz w:val="26"/>
          <w:szCs w:val="26"/>
        </w:rPr>
        <w:t xml:space="preserve">     </w:t>
      </w:r>
      <w:r w:rsidR="000111E5">
        <w:rPr>
          <w:rFonts w:ascii="Times New Roman" w:hAnsi="Times New Roman" w:cs="Times New Roman"/>
          <w:sz w:val="26"/>
          <w:szCs w:val="26"/>
        </w:rPr>
        <w:t xml:space="preserve">(1) Столбцы заполняются, если </w:t>
      </w:r>
      <w:r w:rsidRPr="00721B9E">
        <w:rPr>
          <w:rFonts w:ascii="Times New Roman" w:hAnsi="Times New Roman" w:cs="Times New Roman"/>
          <w:sz w:val="26"/>
          <w:szCs w:val="26"/>
        </w:rPr>
        <w:t>обязанности, запреты, ограничения,</w:t>
      </w:r>
      <w:bookmarkEnd w:id="0"/>
      <w:r w:rsidR="00EE271C" w:rsidRPr="00721B9E">
        <w:rPr>
          <w:rFonts w:ascii="Times New Roman" w:hAnsi="Times New Roman" w:cs="Times New Roman"/>
          <w:sz w:val="26"/>
          <w:szCs w:val="26"/>
        </w:rPr>
        <w:t xml:space="preserve"> ответственность </w:t>
      </w:r>
      <w:r w:rsidR="000111E5">
        <w:rPr>
          <w:rFonts w:ascii="Times New Roman" w:hAnsi="Times New Roman" w:cs="Times New Roman"/>
          <w:sz w:val="26"/>
          <w:szCs w:val="26"/>
        </w:rPr>
        <w:t xml:space="preserve">влекут возникновение новых/увеличение </w:t>
      </w:r>
      <w:r w:rsidRPr="00721B9E">
        <w:rPr>
          <w:rFonts w:ascii="Times New Roman" w:hAnsi="Times New Roman" w:cs="Times New Roman"/>
          <w:sz w:val="26"/>
          <w:szCs w:val="26"/>
        </w:rPr>
        <w:t>существующих</w:t>
      </w:r>
      <w:r w:rsidR="00EE271C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издержек субъектов предпринимательской и инвестиционной деятельности.</w:t>
      </w:r>
    </w:p>
    <w:p w:rsidR="002D2925" w:rsidRPr="00721B9E" w:rsidRDefault="002D2925" w:rsidP="00EE271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4444"/>
      <w:r w:rsidRPr="00721B9E">
        <w:rPr>
          <w:rFonts w:ascii="Times New Roman" w:hAnsi="Times New Roman" w:cs="Times New Roman"/>
          <w:sz w:val="26"/>
          <w:szCs w:val="26"/>
        </w:rPr>
        <w:t xml:space="preserve">     </w:t>
      </w:r>
      <w:r w:rsidR="000111E5">
        <w:rPr>
          <w:rFonts w:ascii="Times New Roman" w:hAnsi="Times New Roman" w:cs="Times New Roman"/>
          <w:sz w:val="26"/>
          <w:szCs w:val="26"/>
        </w:rPr>
        <w:t xml:space="preserve">(2) Для оценки издержек рекомендуется использовать </w:t>
      </w:r>
      <w:r w:rsidRPr="00721B9E">
        <w:rPr>
          <w:rFonts w:ascii="Times New Roman" w:hAnsi="Times New Roman" w:cs="Times New Roman"/>
          <w:sz w:val="26"/>
          <w:szCs w:val="26"/>
        </w:rPr>
        <w:t>калькулятор</w:t>
      </w:r>
      <w:bookmarkEnd w:id="1"/>
      <w:r w:rsidR="00EE271C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стандартных издержек </w:t>
      </w:r>
      <w:r w:rsidRPr="00721B9E">
        <w:rPr>
          <w:rFonts w:ascii="Times New Roman" w:hAnsi="Times New Roman" w:cs="Times New Roman"/>
          <w:sz w:val="26"/>
          <w:szCs w:val="26"/>
        </w:rPr>
        <w:t>субъектов предпринимательской и иной экономической</w:t>
      </w:r>
      <w:r w:rsidR="00EE271C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деятельности, </w:t>
      </w:r>
      <w:r w:rsidRPr="00721B9E">
        <w:rPr>
          <w:rFonts w:ascii="Times New Roman" w:hAnsi="Times New Roman" w:cs="Times New Roman"/>
          <w:sz w:val="26"/>
          <w:szCs w:val="26"/>
        </w:rPr>
        <w:t>возникающих в связи с исполнением требований регулирования</w:t>
      </w:r>
      <w:r w:rsidR="00EE271C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(http://regulation.gov.ru).</w:t>
      </w:r>
    </w:p>
    <w:p w:rsidR="002D2925" w:rsidRPr="00721B9E" w:rsidRDefault="002D2925" w:rsidP="00EE271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5555"/>
      <w:r w:rsidRPr="00721B9E">
        <w:rPr>
          <w:rFonts w:ascii="Times New Roman" w:hAnsi="Times New Roman" w:cs="Times New Roman"/>
          <w:sz w:val="26"/>
          <w:szCs w:val="26"/>
        </w:rPr>
        <w:t xml:space="preserve">     </w:t>
      </w:r>
      <w:r w:rsidR="000111E5">
        <w:rPr>
          <w:rFonts w:ascii="Times New Roman" w:hAnsi="Times New Roman" w:cs="Times New Roman"/>
          <w:sz w:val="26"/>
          <w:szCs w:val="26"/>
        </w:rPr>
        <w:t xml:space="preserve">(3) Столбцы заполняются, если </w:t>
      </w:r>
      <w:r w:rsidRPr="00721B9E">
        <w:rPr>
          <w:rFonts w:ascii="Times New Roman" w:hAnsi="Times New Roman" w:cs="Times New Roman"/>
          <w:sz w:val="26"/>
          <w:szCs w:val="26"/>
        </w:rPr>
        <w:t>обязанности, запреты, ограничения,</w:t>
      </w:r>
      <w:bookmarkEnd w:id="2"/>
      <w:r w:rsidR="00EE271C" w:rsidRPr="00721B9E">
        <w:rPr>
          <w:rFonts w:ascii="Times New Roman" w:hAnsi="Times New Roman" w:cs="Times New Roman"/>
          <w:sz w:val="26"/>
          <w:szCs w:val="26"/>
        </w:rPr>
        <w:t xml:space="preserve"> ответственность </w:t>
      </w:r>
      <w:r w:rsidRPr="00721B9E">
        <w:rPr>
          <w:rFonts w:ascii="Times New Roman" w:hAnsi="Times New Roman" w:cs="Times New Roman"/>
          <w:sz w:val="26"/>
          <w:szCs w:val="26"/>
        </w:rPr>
        <w:t>влекут исключение/снижение издержек субъектов</w:t>
      </w:r>
    </w:p>
    <w:p w:rsidR="002D2925" w:rsidRPr="00721B9E" w:rsidRDefault="002D2925" w:rsidP="00EE271C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деятельности.</w:t>
      </w:r>
    </w:p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801192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Иная информ</w:t>
      </w:r>
      <w:r w:rsidR="000111E5">
        <w:rPr>
          <w:rFonts w:ascii="Times New Roman" w:hAnsi="Times New Roman" w:cs="Times New Roman"/>
          <w:sz w:val="26"/>
          <w:szCs w:val="26"/>
        </w:rPr>
        <w:t>ация по Проекту правового акта:</w:t>
      </w:r>
    </w:p>
    <w:p w:rsidR="008867CA" w:rsidRPr="00721B9E" w:rsidRDefault="008867CA" w:rsidP="002D2925">
      <w:pPr>
        <w:pStyle w:val="a8"/>
        <w:rPr>
          <w:rFonts w:ascii="Times New Roman" w:hAnsi="Times New Roman" w:cs="Times New Roman"/>
          <w:b/>
          <w:i/>
          <w:sz w:val="26"/>
          <w:szCs w:val="26"/>
        </w:rPr>
      </w:pPr>
    </w:p>
    <w:p w:rsidR="002D2925" w:rsidRPr="00721B9E" w:rsidRDefault="002D2925" w:rsidP="008867CA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Срок пр</w:t>
      </w:r>
      <w:r w:rsidR="000111E5">
        <w:rPr>
          <w:rFonts w:ascii="Times New Roman" w:hAnsi="Times New Roman" w:cs="Times New Roman"/>
          <w:b/>
          <w:i/>
          <w:sz w:val="26"/>
          <w:szCs w:val="26"/>
        </w:rPr>
        <w:t>оведения публичных консультаций:</w:t>
      </w:r>
    </w:p>
    <w:p w:rsidR="002D2925" w:rsidRPr="00721B9E" w:rsidRDefault="008867CA" w:rsidP="00791B8C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С</w:t>
      </w:r>
      <w:r w:rsidR="00A419BB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AB4998">
        <w:rPr>
          <w:rFonts w:ascii="Times New Roman" w:hAnsi="Times New Roman" w:cs="Times New Roman"/>
          <w:sz w:val="26"/>
          <w:szCs w:val="26"/>
        </w:rPr>
        <w:t>17</w:t>
      </w:r>
      <w:r w:rsidR="004B5688" w:rsidRPr="00721B9E">
        <w:rPr>
          <w:rFonts w:ascii="Times New Roman" w:hAnsi="Times New Roman" w:cs="Times New Roman"/>
          <w:sz w:val="26"/>
          <w:szCs w:val="26"/>
        </w:rPr>
        <w:t>.0</w:t>
      </w:r>
      <w:r w:rsidR="000111E5">
        <w:rPr>
          <w:rFonts w:ascii="Times New Roman" w:hAnsi="Times New Roman" w:cs="Times New Roman"/>
          <w:sz w:val="26"/>
          <w:szCs w:val="26"/>
        </w:rPr>
        <w:t>7</w:t>
      </w:r>
      <w:r w:rsidRPr="00721B9E">
        <w:rPr>
          <w:rFonts w:ascii="Times New Roman" w:hAnsi="Times New Roman" w:cs="Times New Roman"/>
          <w:sz w:val="26"/>
          <w:szCs w:val="26"/>
        </w:rPr>
        <w:t>.201</w:t>
      </w:r>
      <w:r w:rsidR="004B5688" w:rsidRPr="00721B9E">
        <w:rPr>
          <w:rFonts w:ascii="Times New Roman" w:hAnsi="Times New Roman" w:cs="Times New Roman"/>
          <w:sz w:val="26"/>
          <w:szCs w:val="26"/>
        </w:rPr>
        <w:t>9</w:t>
      </w: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2D2925" w:rsidRPr="00721B9E">
        <w:rPr>
          <w:rFonts w:ascii="Times New Roman" w:hAnsi="Times New Roman" w:cs="Times New Roman"/>
          <w:sz w:val="26"/>
          <w:szCs w:val="26"/>
        </w:rPr>
        <w:t xml:space="preserve"> по</w:t>
      </w:r>
      <w:r w:rsidR="00A419BB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884198">
        <w:rPr>
          <w:rFonts w:ascii="Times New Roman" w:hAnsi="Times New Roman" w:cs="Times New Roman"/>
          <w:sz w:val="26"/>
          <w:szCs w:val="26"/>
        </w:rPr>
        <w:t>31</w:t>
      </w:r>
      <w:r w:rsidRPr="00721B9E">
        <w:rPr>
          <w:rFonts w:ascii="Times New Roman" w:hAnsi="Times New Roman" w:cs="Times New Roman"/>
          <w:sz w:val="26"/>
          <w:szCs w:val="26"/>
        </w:rPr>
        <w:t>.</w:t>
      </w:r>
      <w:r w:rsidR="00791B8C" w:rsidRPr="00721B9E">
        <w:rPr>
          <w:rFonts w:ascii="Times New Roman" w:hAnsi="Times New Roman" w:cs="Times New Roman"/>
          <w:sz w:val="26"/>
          <w:szCs w:val="26"/>
        </w:rPr>
        <w:t>0</w:t>
      </w:r>
      <w:r w:rsidR="00884198">
        <w:rPr>
          <w:rFonts w:ascii="Times New Roman" w:hAnsi="Times New Roman" w:cs="Times New Roman"/>
          <w:sz w:val="26"/>
          <w:szCs w:val="26"/>
        </w:rPr>
        <w:t>7</w:t>
      </w:r>
      <w:bookmarkStart w:id="3" w:name="_GoBack"/>
      <w:bookmarkEnd w:id="3"/>
      <w:r w:rsidRPr="00721B9E">
        <w:rPr>
          <w:rFonts w:ascii="Times New Roman" w:hAnsi="Times New Roman" w:cs="Times New Roman"/>
          <w:sz w:val="26"/>
          <w:szCs w:val="26"/>
        </w:rPr>
        <w:t>.201</w:t>
      </w:r>
      <w:r w:rsidR="00791B8C" w:rsidRPr="00721B9E">
        <w:rPr>
          <w:rFonts w:ascii="Times New Roman" w:hAnsi="Times New Roman" w:cs="Times New Roman"/>
          <w:sz w:val="26"/>
          <w:szCs w:val="26"/>
        </w:rPr>
        <w:t>9</w:t>
      </w:r>
      <w:r w:rsidR="002D2925" w:rsidRPr="00721B9E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hyperlink w:anchor="sub_1111" w:history="1">
        <w:r w:rsidR="002D2925" w:rsidRPr="00721B9E">
          <w:rPr>
            <w:rStyle w:val="a4"/>
            <w:rFonts w:ascii="Times New Roman" w:hAnsi="Times New Roman"/>
            <w:sz w:val="26"/>
            <w:szCs w:val="26"/>
          </w:rPr>
          <w:t>*</w:t>
        </w:r>
      </w:hyperlink>
      <w:r w:rsidR="002D2925" w:rsidRPr="00721B9E">
        <w:rPr>
          <w:rFonts w:ascii="Times New Roman" w:hAnsi="Times New Roman" w:cs="Times New Roman"/>
          <w:sz w:val="26"/>
          <w:szCs w:val="26"/>
        </w:rPr>
        <w:t>.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4" w:name="sub_1111"/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2D2925" w:rsidRPr="00721B9E">
        <w:rPr>
          <w:rFonts w:ascii="Times New Roman" w:hAnsi="Times New Roman" w:cs="Times New Roman"/>
          <w:sz w:val="26"/>
          <w:szCs w:val="26"/>
        </w:rPr>
        <w:t>Не менее 14 и не более 30 и календарных дней после дня размещения</w:t>
      </w:r>
      <w:bookmarkEnd w:id="4"/>
      <w:r w:rsidR="008867C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уведомления и </w:t>
      </w:r>
      <w:r w:rsidR="008867CA" w:rsidRPr="00721B9E">
        <w:rPr>
          <w:rFonts w:ascii="Times New Roman" w:hAnsi="Times New Roman" w:cs="Times New Roman"/>
          <w:sz w:val="26"/>
          <w:szCs w:val="26"/>
        </w:rPr>
        <w:t>п</w:t>
      </w:r>
      <w:r w:rsidR="002D2925" w:rsidRPr="00721B9E">
        <w:rPr>
          <w:rFonts w:ascii="Times New Roman" w:hAnsi="Times New Roman" w:cs="Times New Roman"/>
          <w:sz w:val="26"/>
          <w:szCs w:val="26"/>
        </w:rPr>
        <w:t>роекта правового акта на официальном сайте мэрии города</w:t>
      </w:r>
      <w:r w:rsidR="008867C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2D2925" w:rsidRPr="00721B9E">
        <w:rPr>
          <w:rFonts w:ascii="Times New Roman" w:hAnsi="Times New Roman" w:cs="Times New Roman"/>
          <w:sz w:val="26"/>
          <w:szCs w:val="26"/>
        </w:rPr>
        <w:t>Череповца.</w:t>
      </w:r>
    </w:p>
    <w:p w:rsidR="008867CA" w:rsidRPr="00721B9E" w:rsidRDefault="008867CA" w:rsidP="002D292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0111E5" w:rsidP="008867CA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Разработчик Проекта правового акта не будет  иметь </w:t>
      </w:r>
      <w:r w:rsidR="002D2925" w:rsidRPr="00721B9E">
        <w:rPr>
          <w:rFonts w:ascii="Times New Roman" w:hAnsi="Times New Roman" w:cs="Times New Roman"/>
          <w:sz w:val="26"/>
          <w:szCs w:val="26"/>
        </w:rPr>
        <w:t>возможность</w:t>
      </w:r>
      <w:r w:rsidR="008867CA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2D2925" w:rsidRPr="00721B9E">
        <w:rPr>
          <w:rFonts w:ascii="Times New Roman" w:hAnsi="Times New Roman" w:cs="Times New Roman"/>
          <w:sz w:val="26"/>
          <w:szCs w:val="26"/>
        </w:rPr>
        <w:t>проанализировать позиции, направленные после указанного срока.</w:t>
      </w:r>
    </w:p>
    <w:p w:rsidR="008867CA" w:rsidRPr="00721B9E" w:rsidRDefault="008867CA" w:rsidP="008867CA">
      <w:pPr>
        <w:rPr>
          <w:rFonts w:ascii="Times New Roman" w:hAnsi="Times New Roman" w:cs="Times New Roman"/>
          <w:sz w:val="26"/>
          <w:szCs w:val="26"/>
        </w:rPr>
      </w:pPr>
    </w:p>
    <w:p w:rsidR="009B77CE" w:rsidRPr="00721B9E" w:rsidRDefault="000111E5" w:rsidP="009B77CE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Способ направления ответов:</w:t>
      </w:r>
    </w:p>
    <w:p w:rsidR="00791B8C" w:rsidRPr="00721B9E" w:rsidRDefault="009B77CE" w:rsidP="00791B8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lastRenderedPageBreak/>
        <w:t>Лично, либо почтовым отправлением по адресу: г. Череповец, ул. Набережная, д. 37А,</w:t>
      </w:r>
    </w:p>
    <w:p w:rsidR="009B77CE" w:rsidRPr="00721B9E" w:rsidRDefault="009B77CE" w:rsidP="00791B8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По эл. почте: uag@cherepovetscity.ru</w:t>
      </w:r>
      <w:r w:rsidR="00791B8C" w:rsidRPr="00721B9E">
        <w:rPr>
          <w:rFonts w:ascii="Times New Roman" w:hAnsi="Times New Roman" w:cs="Times New Roman"/>
          <w:sz w:val="26"/>
          <w:szCs w:val="26"/>
        </w:rPr>
        <w:t>.</w:t>
      </w:r>
    </w:p>
    <w:p w:rsidR="008867CA" w:rsidRPr="00721B9E" w:rsidRDefault="008867CA" w:rsidP="002D292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B77CE" w:rsidRPr="00721B9E" w:rsidRDefault="002D2925" w:rsidP="002D2925">
      <w:pPr>
        <w:pStyle w:val="a8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Прилагаемые к уведомлению документы:</w:t>
      </w:r>
    </w:p>
    <w:p w:rsidR="009B77CE" w:rsidRPr="00721B9E" w:rsidRDefault="002D2925" w:rsidP="00791B8C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- Проект правового акта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(проект решения Череповецкой городской </w:t>
      </w:r>
      <w:r w:rsidR="00F53F22" w:rsidRPr="00721B9E">
        <w:rPr>
          <w:rFonts w:ascii="Times New Roman" w:hAnsi="Times New Roman" w:cs="Times New Roman"/>
          <w:sz w:val="26"/>
          <w:szCs w:val="26"/>
        </w:rPr>
        <w:t>Д</w:t>
      </w:r>
      <w:r w:rsidR="009B77CE" w:rsidRPr="00721B9E">
        <w:rPr>
          <w:rFonts w:ascii="Times New Roman" w:hAnsi="Times New Roman" w:cs="Times New Roman"/>
          <w:sz w:val="26"/>
          <w:szCs w:val="26"/>
        </w:rPr>
        <w:t>умы)</w:t>
      </w:r>
      <w:r w:rsidR="00F53F22" w:rsidRPr="00721B9E">
        <w:rPr>
          <w:rFonts w:ascii="Times New Roman" w:hAnsi="Times New Roman" w:cs="Times New Roman"/>
          <w:sz w:val="26"/>
          <w:szCs w:val="26"/>
        </w:rPr>
        <w:t>;</w:t>
      </w:r>
    </w:p>
    <w:p w:rsidR="002D2925" w:rsidRPr="00721B9E" w:rsidRDefault="002D2925" w:rsidP="00791B8C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- Пояснительная записка.</w:t>
      </w:r>
    </w:p>
    <w:p w:rsidR="002D2925" w:rsidRPr="00721B9E" w:rsidRDefault="002D2925" w:rsidP="002D2925">
      <w:pPr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6D2B81">
      <w:pPr>
        <w:pStyle w:val="a8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721B9E">
        <w:rPr>
          <w:rFonts w:ascii="Times New Roman" w:hAnsi="Times New Roman" w:cs="Times New Roman"/>
          <w:b/>
          <w:i/>
          <w:sz w:val="26"/>
          <w:szCs w:val="26"/>
        </w:rPr>
        <w:t>Контактное лицо (Ф.И.О., должность, телефон):</w:t>
      </w:r>
    </w:p>
    <w:p w:rsidR="002D2925" w:rsidRPr="00721B9E" w:rsidRDefault="000111E5" w:rsidP="00325547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Квашенко Светлана Юрьевна</w:t>
      </w:r>
      <w:r w:rsidR="00416E9E" w:rsidRPr="00721B9E">
        <w:rPr>
          <w:rFonts w:ascii="Times New Roman" w:hAnsi="Times New Roman" w:cs="Times New Roman"/>
          <w:sz w:val="26"/>
          <w:szCs w:val="26"/>
        </w:rPr>
        <w:t>, заместитель начальни</w:t>
      </w:r>
      <w:r>
        <w:rPr>
          <w:rFonts w:ascii="Times New Roman" w:hAnsi="Times New Roman" w:cs="Times New Roman"/>
          <w:sz w:val="26"/>
          <w:szCs w:val="26"/>
        </w:rPr>
        <w:t xml:space="preserve">ка отдела архитектурно-строительного контроля </w:t>
      </w:r>
      <w:proofErr w:type="spellStart"/>
      <w:r w:rsidR="00416E9E" w:rsidRPr="00721B9E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>
        <w:rPr>
          <w:rFonts w:ascii="Times New Roman" w:hAnsi="Times New Roman" w:cs="Times New Roman"/>
          <w:sz w:val="26"/>
          <w:szCs w:val="26"/>
        </w:rPr>
        <w:t>, тел. 50 04 85</w:t>
      </w:r>
      <w:r w:rsidR="00416E9E" w:rsidRPr="00721B9E">
        <w:rPr>
          <w:rFonts w:ascii="Times New Roman" w:hAnsi="Times New Roman" w:cs="Times New Roman"/>
          <w:sz w:val="26"/>
          <w:szCs w:val="26"/>
        </w:rPr>
        <w:t>.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</w:t>
      </w:r>
      <w:r w:rsidR="002D2925" w:rsidRPr="00721B9E">
        <w:rPr>
          <w:rFonts w:ascii="Times New Roman" w:hAnsi="Times New Roman" w:cs="Times New Roman"/>
          <w:sz w:val="26"/>
          <w:szCs w:val="26"/>
        </w:rPr>
        <w:t xml:space="preserve">форму в соответствии </w:t>
      </w:r>
      <w:proofErr w:type="gramStart"/>
      <w:r w:rsidR="002D2925" w:rsidRPr="00721B9E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2D2925" w:rsidRPr="00721B9E" w:rsidRDefault="002D292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указанными выше способами.</w:t>
      </w:r>
    </w:p>
    <w:p w:rsidR="002D2925" w:rsidRPr="00721B9E" w:rsidRDefault="002D292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По Вашему желанию </w:t>
      </w:r>
      <w:proofErr w:type="gramStart"/>
      <w:r w:rsidRPr="00721B9E">
        <w:rPr>
          <w:rFonts w:ascii="Times New Roman" w:hAnsi="Times New Roman" w:cs="Times New Roman"/>
          <w:sz w:val="26"/>
          <w:szCs w:val="26"/>
        </w:rPr>
        <w:t>укажите о себе</w:t>
      </w:r>
      <w:proofErr w:type="gramEnd"/>
      <w:r w:rsidRPr="00721B9E">
        <w:rPr>
          <w:rFonts w:ascii="Times New Roman" w:hAnsi="Times New Roman" w:cs="Times New Roman"/>
          <w:sz w:val="26"/>
          <w:szCs w:val="26"/>
        </w:rPr>
        <w:t xml:space="preserve"> следующую контактную информацию: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</w:t>
      </w:r>
      <w:r w:rsidR="002D2925" w:rsidRPr="00721B9E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Сфера деятельности</w:t>
      </w:r>
      <w:r w:rsidR="002D2925" w:rsidRPr="00721B9E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</w:t>
      </w:r>
      <w:r w:rsidR="002D2925" w:rsidRPr="00721B9E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2D2925" w:rsidRPr="00721B9E" w:rsidRDefault="000111E5" w:rsidP="002D29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контактного телефона</w:t>
      </w:r>
      <w:r w:rsidR="002D2925" w:rsidRPr="00721B9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1B9E" w:rsidRDefault="002D2925" w:rsidP="000111E5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</w:t>
      </w:r>
    </w:p>
    <w:p w:rsidR="00721B9E" w:rsidRDefault="00721B9E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111E5" w:rsidRDefault="000111E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111E5" w:rsidRDefault="000111E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111E5" w:rsidRDefault="000111E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B4998" w:rsidRDefault="00AB4998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Ответьте на следующие вопросы: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1.</w:t>
      </w:r>
      <w:r w:rsidR="000111E5">
        <w:rPr>
          <w:rFonts w:ascii="Times New Roman" w:hAnsi="Times New Roman" w:cs="Times New Roman"/>
          <w:sz w:val="26"/>
          <w:szCs w:val="26"/>
        </w:rPr>
        <w:t xml:space="preserve">Считаете ли Вы необходимым и </w:t>
      </w:r>
      <w:r w:rsidRPr="00721B9E">
        <w:rPr>
          <w:rFonts w:ascii="Times New Roman" w:hAnsi="Times New Roman" w:cs="Times New Roman"/>
          <w:sz w:val="26"/>
          <w:szCs w:val="26"/>
        </w:rPr>
        <w:t>обоснованным принятие Проекта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правового акта?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2.</w:t>
      </w:r>
      <w:r w:rsidR="000111E5">
        <w:rPr>
          <w:rFonts w:ascii="Times New Roman" w:hAnsi="Times New Roman" w:cs="Times New Roman"/>
          <w:sz w:val="26"/>
          <w:szCs w:val="26"/>
        </w:rPr>
        <w:t xml:space="preserve">Достигает ли, на </w:t>
      </w:r>
      <w:r w:rsidRPr="00721B9E">
        <w:rPr>
          <w:rFonts w:ascii="Times New Roman" w:hAnsi="Times New Roman" w:cs="Times New Roman"/>
          <w:sz w:val="26"/>
          <w:szCs w:val="26"/>
        </w:rPr>
        <w:t>Ваш взгляд, данное нормативное регулирование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тех целей, на которое оно направлено?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3.</w:t>
      </w:r>
      <w:r w:rsidR="000111E5">
        <w:rPr>
          <w:rFonts w:ascii="Times New Roman" w:hAnsi="Times New Roman" w:cs="Times New Roman"/>
          <w:sz w:val="26"/>
          <w:szCs w:val="26"/>
        </w:rPr>
        <w:t xml:space="preserve">Является ли выбранный </w:t>
      </w:r>
      <w:r w:rsidRPr="00721B9E">
        <w:rPr>
          <w:rFonts w:ascii="Times New Roman" w:hAnsi="Times New Roman" w:cs="Times New Roman"/>
          <w:sz w:val="26"/>
          <w:szCs w:val="26"/>
        </w:rPr>
        <w:t>вариант решения проблемы оптимальным (в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том числе </w:t>
      </w:r>
      <w:r w:rsidRPr="00721B9E">
        <w:rPr>
          <w:rFonts w:ascii="Times New Roman" w:hAnsi="Times New Roman" w:cs="Times New Roman"/>
          <w:sz w:val="26"/>
          <w:szCs w:val="26"/>
        </w:rPr>
        <w:t>с точки зрения выгод и издержек)? Существуют ли иные варианты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достижения </w:t>
      </w:r>
      <w:r w:rsidRPr="00721B9E">
        <w:rPr>
          <w:rFonts w:ascii="Times New Roman" w:hAnsi="Times New Roman" w:cs="Times New Roman"/>
          <w:sz w:val="26"/>
          <w:szCs w:val="26"/>
        </w:rPr>
        <w:t>заявленных целей нормативного регулирования? Если да, укажите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те из них, которые, по Вашему </w:t>
      </w:r>
      <w:r w:rsidRPr="00721B9E">
        <w:rPr>
          <w:rFonts w:ascii="Times New Roman" w:hAnsi="Times New Roman" w:cs="Times New Roman"/>
          <w:sz w:val="26"/>
          <w:szCs w:val="26"/>
        </w:rPr>
        <w:t>мнению, были бы менее затратные и/или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более эффективны?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4.Какие, </w:t>
      </w:r>
      <w:r w:rsidR="000111E5">
        <w:rPr>
          <w:rFonts w:ascii="Times New Roman" w:hAnsi="Times New Roman" w:cs="Times New Roman"/>
          <w:sz w:val="26"/>
          <w:szCs w:val="26"/>
        </w:rPr>
        <w:t xml:space="preserve">по Вашей оценке, субъекты </w:t>
      </w:r>
      <w:r w:rsidRPr="00721B9E">
        <w:rPr>
          <w:rFonts w:ascii="Times New Roman" w:hAnsi="Times New Roman" w:cs="Times New Roman"/>
          <w:sz w:val="26"/>
          <w:szCs w:val="26"/>
        </w:rPr>
        <w:t>пр</w:t>
      </w:r>
      <w:r w:rsidR="000111E5">
        <w:rPr>
          <w:rFonts w:ascii="Times New Roman" w:hAnsi="Times New Roman" w:cs="Times New Roman"/>
          <w:sz w:val="26"/>
          <w:szCs w:val="26"/>
        </w:rPr>
        <w:t xml:space="preserve">едпринимательской </w:t>
      </w:r>
      <w:r w:rsidRPr="00721B9E">
        <w:rPr>
          <w:rFonts w:ascii="Times New Roman" w:hAnsi="Times New Roman" w:cs="Times New Roman"/>
          <w:sz w:val="26"/>
          <w:szCs w:val="26"/>
        </w:rPr>
        <w:t>и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инвестиционной деятельности будут затронуты предлагаемым </w:t>
      </w:r>
      <w:r w:rsidRPr="00721B9E">
        <w:rPr>
          <w:rFonts w:ascii="Times New Roman" w:hAnsi="Times New Roman" w:cs="Times New Roman"/>
          <w:sz w:val="26"/>
          <w:szCs w:val="26"/>
        </w:rPr>
        <w:t>нормативным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регулированием (по видам субъектов, по </w:t>
      </w:r>
      <w:r w:rsidRPr="00721B9E">
        <w:rPr>
          <w:rFonts w:ascii="Times New Roman" w:hAnsi="Times New Roman" w:cs="Times New Roman"/>
          <w:sz w:val="26"/>
          <w:szCs w:val="26"/>
        </w:rPr>
        <w:t>отраслям, по количеству таких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субъектов)?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5.</w:t>
      </w:r>
      <w:r w:rsidRPr="00721B9E">
        <w:rPr>
          <w:rFonts w:ascii="Times New Roman" w:hAnsi="Times New Roman" w:cs="Times New Roman"/>
          <w:sz w:val="26"/>
          <w:szCs w:val="26"/>
        </w:rPr>
        <w:t>Возможны ли полезные эффекты в случае принятия Проекта правового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акта?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6.</w:t>
      </w:r>
      <w:r w:rsidR="000111E5">
        <w:rPr>
          <w:rFonts w:ascii="Times New Roman" w:hAnsi="Times New Roman" w:cs="Times New Roman"/>
          <w:sz w:val="26"/>
          <w:szCs w:val="26"/>
        </w:rPr>
        <w:t xml:space="preserve">Возможны ли негативные эффекты в связи </w:t>
      </w:r>
      <w:r w:rsidRPr="00721B9E">
        <w:rPr>
          <w:rFonts w:ascii="Times New Roman" w:hAnsi="Times New Roman" w:cs="Times New Roman"/>
          <w:sz w:val="26"/>
          <w:szCs w:val="26"/>
        </w:rPr>
        <w:t>с принятием Проекта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правового акта?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7.</w:t>
      </w:r>
      <w:r w:rsidRPr="00721B9E">
        <w:rPr>
          <w:rFonts w:ascii="Times New Roman" w:hAnsi="Times New Roman" w:cs="Times New Roman"/>
          <w:sz w:val="26"/>
          <w:szCs w:val="26"/>
        </w:rPr>
        <w:t>Содержит  ли  Проект  правового  акта  избыточные  требования по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подготовке и (или) представлению документов, сведений, информации?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8.</w:t>
      </w:r>
      <w:r w:rsidR="000111E5">
        <w:rPr>
          <w:rFonts w:ascii="Times New Roman" w:hAnsi="Times New Roman" w:cs="Times New Roman"/>
          <w:sz w:val="26"/>
          <w:szCs w:val="26"/>
        </w:rPr>
        <w:t xml:space="preserve">Оцените </w:t>
      </w:r>
      <w:r w:rsidRPr="00721B9E">
        <w:rPr>
          <w:rFonts w:ascii="Times New Roman" w:hAnsi="Times New Roman" w:cs="Times New Roman"/>
          <w:sz w:val="26"/>
          <w:szCs w:val="26"/>
        </w:rPr>
        <w:t>из</w:t>
      </w:r>
      <w:r w:rsidR="000111E5">
        <w:rPr>
          <w:rFonts w:ascii="Times New Roman" w:hAnsi="Times New Roman" w:cs="Times New Roman"/>
          <w:sz w:val="26"/>
          <w:szCs w:val="26"/>
        </w:rPr>
        <w:t xml:space="preserve">держки (материальные, временные, иные), </w:t>
      </w:r>
      <w:r w:rsidRPr="00721B9E">
        <w:rPr>
          <w:rFonts w:ascii="Times New Roman" w:hAnsi="Times New Roman" w:cs="Times New Roman"/>
          <w:sz w:val="26"/>
          <w:szCs w:val="26"/>
        </w:rPr>
        <w:t>упущенную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выгоду субъектов предпринимательской и инвестиционной </w:t>
      </w:r>
      <w:r w:rsidRPr="00721B9E">
        <w:rPr>
          <w:rFonts w:ascii="Times New Roman" w:hAnsi="Times New Roman" w:cs="Times New Roman"/>
          <w:sz w:val="26"/>
          <w:szCs w:val="26"/>
        </w:rPr>
        <w:t>деятельности,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возможные при введении предлагаемого регулирования.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Какие из них Вы считаете избыточными и почему?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9.</w:t>
      </w:r>
      <w:r w:rsidR="000111E5">
        <w:rPr>
          <w:rFonts w:ascii="Times New Roman" w:hAnsi="Times New Roman" w:cs="Times New Roman"/>
          <w:sz w:val="26"/>
          <w:szCs w:val="26"/>
        </w:rPr>
        <w:t xml:space="preserve">Повлияет ли </w:t>
      </w:r>
      <w:r w:rsidRPr="00721B9E">
        <w:rPr>
          <w:rFonts w:ascii="Times New Roman" w:hAnsi="Times New Roman" w:cs="Times New Roman"/>
          <w:sz w:val="26"/>
          <w:szCs w:val="26"/>
        </w:rPr>
        <w:t>введен</w:t>
      </w:r>
      <w:r w:rsidR="000111E5">
        <w:rPr>
          <w:rFonts w:ascii="Times New Roman" w:hAnsi="Times New Roman" w:cs="Times New Roman"/>
          <w:sz w:val="26"/>
          <w:szCs w:val="26"/>
        </w:rPr>
        <w:t xml:space="preserve">ие </w:t>
      </w:r>
      <w:r w:rsidRPr="00721B9E">
        <w:rPr>
          <w:rFonts w:ascii="Times New Roman" w:hAnsi="Times New Roman" w:cs="Times New Roman"/>
          <w:sz w:val="26"/>
          <w:szCs w:val="26"/>
        </w:rPr>
        <w:t>предлагаемого правового регулирования на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конкурентную среду в отрасли, </w:t>
      </w:r>
      <w:r w:rsidRPr="00721B9E">
        <w:rPr>
          <w:rFonts w:ascii="Times New Roman" w:hAnsi="Times New Roman" w:cs="Times New Roman"/>
          <w:sz w:val="26"/>
          <w:szCs w:val="26"/>
        </w:rPr>
        <w:t>будет ли способствовать необоснованному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0111E5">
        <w:rPr>
          <w:rFonts w:ascii="Times New Roman" w:hAnsi="Times New Roman" w:cs="Times New Roman"/>
          <w:sz w:val="26"/>
          <w:szCs w:val="26"/>
        </w:rPr>
        <w:t xml:space="preserve">изменению расстановки сил в отрасли? Если </w:t>
      </w:r>
      <w:r w:rsidRPr="00721B9E">
        <w:rPr>
          <w:rFonts w:ascii="Times New Roman" w:hAnsi="Times New Roman" w:cs="Times New Roman"/>
          <w:sz w:val="26"/>
          <w:szCs w:val="26"/>
        </w:rPr>
        <w:t>да, то как? Приведите, по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возможности, количественные оценки.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10.Требуется ли</w:t>
      </w:r>
      <w:r w:rsidR="000111E5">
        <w:rPr>
          <w:rFonts w:ascii="Times New Roman" w:hAnsi="Times New Roman" w:cs="Times New Roman"/>
          <w:sz w:val="26"/>
          <w:szCs w:val="26"/>
        </w:rPr>
        <w:t xml:space="preserve"> переходный период для вступления в </w:t>
      </w:r>
      <w:r w:rsidRPr="00721B9E">
        <w:rPr>
          <w:rFonts w:ascii="Times New Roman" w:hAnsi="Times New Roman" w:cs="Times New Roman"/>
          <w:sz w:val="26"/>
          <w:szCs w:val="26"/>
        </w:rPr>
        <w:t>силу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 xml:space="preserve">предлагаемого Проекта правового акта </w:t>
      </w:r>
      <w:r w:rsidR="000111E5">
        <w:rPr>
          <w:rFonts w:ascii="Times New Roman" w:hAnsi="Times New Roman" w:cs="Times New Roman"/>
          <w:sz w:val="26"/>
          <w:szCs w:val="26"/>
        </w:rPr>
        <w:t xml:space="preserve">(если да, какова </w:t>
      </w:r>
      <w:r w:rsidRPr="00721B9E">
        <w:rPr>
          <w:rFonts w:ascii="Times New Roman" w:hAnsi="Times New Roman" w:cs="Times New Roman"/>
          <w:sz w:val="26"/>
          <w:szCs w:val="26"/>
        </w:rPr>
        <w:t>его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 xml:space="preserve">продолжительность), какие </w:t>
      </w:r>
      <w:r w:rsidR="000111E5">
        <w:rPr>
          <w:rFonts w:ascii="Times New Roman" w:hAnsi="Times New Roman" w:cs="Times New Roman"/>
          <w:sz w:val="26"/>
          <w:szCs w:val="26"/>
        </w:rPr>
        <w:t xml:space="preserve">ограничения по срокам введения </w:t>
      </w:r>
      <w:r w:rsidRPr="00721B9E">
        <w:rPr>
          <w:rFonts w:ascii="Times New Roman" w:hAnsi="Times New Roman" w:cs="Times New Roman"/>
          <w:sz w:val="26"/>
          <w:szCs w:val="26"/>
        </w:rPr>
        <w:t>нового</w:t>
      </w:r>
      <w:r w:rsidR="009B77CE"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Pr="00721B9E">
        <w:rPr>
          <w:rFonts w:ascii="Times New Roman" w:hAnsi="Times New Roman" w:cs="Times New Roman"/>
          <w:sz w:val="26"/>
          <w:szCs w:val="26"/>
        </w:rPr>
        <w:t>нормативного регулирования необходимо учесть?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11.</w:t>
      </w:r>
      <w:r w:rsidRPr="00721B9E">
        <w:rPr>
          <w:rFonts w:ascii="Times New Roman" w:hAnsi="Times New Roman" w:cs="Times New Roman"/>
          <w:sz w:val="26"/>
          <w:szCs w:val="26"/>
        </w:rPr>
        <w:t>Счита</w:t>
      </w:r>
      <w:r w:rsidR="000111E5">
        <w:rPr>
          <w:rFonts w:ascii="Times New Roman" w:hAnsi="Times New Roman" w:cs="Times New Roman"/>
          <w:sz w:val="26"/>
          <w:szCs w:val="26"/>
        </w:rPr>
        <w:t xml:space="preserve">ете ли Вы, что </w:t>
      </w:r>
      <w:r w:rsidRPr="00721B9E">
        <w:rPr>
          <w:rFonts w:ascii="Times New Roman" w:hAnsi="Times New Roman" w:cs="Times New Roman"/>
          <w:sz w:val="26"/>
          <w:szCs w:val="26"/>
        </w:rPr>
        <w:t xml:space="preserve">нормы, устанавливаемые </w:t>
      </w:r>
      <w:proofErr w:type="gramStart"/>
      <w:r w:rsidRPr="00721B9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21B9E">
        <w:rPr>
          <w:rFonts w:ascii="Times New Roman" w:hAnsi="Times New Roman" w:cs="Times New Roman"/>
          <w:sz w:val="26"/>
          <w:szCs w:val="26"/>
        </w:rPr>
        <w:t xml:space="preserve"> представленной</w:t>
      </w:r>
    </w:p>
    <w:p w:rsidR="002D2925" w:rsidRPr="00721B9E" w:rsidRDefault="000111E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редакции Проекта </w:t>
      </w:r>
      <w:r w:rsidR="002D2925" w:rsidRPr="00721B9E">
        <w:rPr>
          <w:rFonts w:ascii="Times New Roman" w:hAnsi="Times New Roman" w:cs="Times New Roman"/>
          <w:sz w:val="26"/>
          <w:szCs w:val="26"/>
        </w:rPr>
        <w:t>правового акта, недостаточно обоснованы? Укажите такие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>нормы.</w:t>
      </w:r>
    </w:p>
    <w:p w:rsidR="002D2925" w:rsidRPr="00721B9E" w:rsidRDefault="002D2925" w:rsidP="009B77C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12.</w:t>
      </w:r>
      <w:r w:rsidRPr="00721B9E">
        <w:rPr>
          <w:rFonts w:ascii="Times New Roman" w:hAnsi="Times New Roman" w:cs="Times New Roman"/>
          <w:sz w:val="26"/>
          <w:szCs w:val="26"/>
        </w:rPr>
        <w:t>Считаете ли Вы нормы Проекта правового акта ясными и понятными?</w:t>
      </w:r>
    </w:p>
    <w:p w:rsidR="002D2925" w:rsidRPr="00721B9E" w:rsidRDefault="002D2925" w:rsidP="00F53F22">
      <w:pPr>
        <w:pStyle w:val="a8"/>
        <w:rPr>
          <w:rFonts w:ascii="Times New Roman" w:hAnsi="Times New Roman" w:cs="Times New Roman"/>
          <w:sz w:val="26"/>
          <w:szCs w:val="26"/>
        </w:rPr>
      </w:pPr>
      <w:r w:rsidRPr="00721B9E">
        <w:rPr>
          <w:rFonts w:ascii="Times New Roman" w:hAnsi="Times New Roman" w:cs="Times New Roman"/>
          <w:sz w:val="26"/>
          <w:szCs w:val="26"/>
        </w:rPr>
        <w:t xml:space="preserve"> </w:t>
      </w:r>
      <w:r w:rsidR="00721B9E">
        <w:rPr>
          <w:rFonts w:ascii="Times New Roman" w:hAnsi="Times New Roman" w:cs="Times New Roman"/>
          <w:sz w:val="26"/>
          <w:szCs w:val="26"/>
        </w:rPr>
        <w:t>14.</w:t>
      </w:r>
      <w:r w:rsidRPr="00721B9E">
        <w:rPr>
          <w:rFonts w:ascii="Times New Roman" w:hAnsi="Times New Roman" w:cs="Times New Roman"/>
          <w:sz w:val="26"/>
          <w:szCs w:val="26"/>
        </w:rPr>
        <w:t>Иные предложения и замечания по Проекту правового акта.</w:t>
      </w:r>
    </w:p>
    <w:sectPr w:rsidR="002D2925" w:rsidRPr="00721B9E" w:rsidSect="009716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64" w:rsidRDefault="00E34764" w:rsidP="009716A9">
      <w:r>
        <w:separator/>
      </w:r>
    </w:p>
  </w:endnote>
  <w:endnote w:type="continuationSeparator" w:id="0">
    <w:p w:rsidR="00E34764" w:rsidRDefault="00E34764" w:rsidP="0097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64" w:rsidRDefault="00E34764" w:rsidP="009716A9">
      <w:r>
        <w:separator/>
      </w:r>
    </w:p>
  </w:footnote>
  <w:footnote w:type="continuationSeparator" w:id="0">
    <w:p w:rsidR="00E34764" w:rsidRDefault="00E34764" w:rsidP="0097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426110"/>
      <w:docPartObj>
        <w:docPartGallery w:val="Page Numbers (Top of Page)"/>
        <w:docPartUnique/>
      </w:docPartObj>
    </w:sdtPr>
    <w:sdtEndPr/>
    <w:sdtContent>
      <w:p w:rsidR="009716A9" w:rsidRDefault="009716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198">
          <w:rPr>
            <w:noProof/>
          </w:rPr>
          <w:t>3</w:t>
        </w:r>
        <w:r>
          <w:fldChar w:fldCharType="end"/>
        </w:r>
      </w:p>
    </w:sdtContent>
  </w:sdt>
  <w:p w:rsidR="009716A9" w:rsidRDefault="009716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7B73"/>
    <w:multiLevelType w:val="hybridMultilevel"/>
    <w:tmpl w:val="BD4E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A42"/>
    <w:multiLevelType w:val="multilevel"/>
    <w:tmpl w:val="39C46410"/>
    <w:lvl w:ilvl="0">
      <w:start w:val="1"/>
      <w:numFmt w:val="decimal"/>
      <w:pStyle w:val="1"/>
      <w:lvlText w:val="%1. "/>
      <w:lvlJc w:val="left"/>
      <w:pPr>
        <w:ind w:left="927" w:hanging="360"/>
      </w:pPr>
    </w:lvl>
    <w:lvl w:ilvl="1">
      <w:start w:val="1"/>
      <w:numFmt w:val="decimal"/>
      <w:pStyle w:val="2"/>
      <w:suff w:val="space"/>
      <w:lvlText w:val="%1.%2."/>
      <w:lvlJc w:val="left"/>
      <w:pPr>
        <w:ind w:left="-142" w:firstLine="567"/>
      </w:pPr>
    </w:lvl>
    <w:lvl w:ilvl="2">
      <w:start w:val="1"/>
      <w:numFmt w:val="decimal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47A9622A"/>
    <w:multiLevelType w:val="hybridMultilevel"/>
    <w:tmpl w:val="EE5C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90727"/>
    <w:multiLevelType w:val="multilevel"/>
    <w:tmpl w:val="F2309E50"/>
    <w:lvl w:ilvl="0">
      <w:start w:val="1"/>
      <w:numFmt w:val="bullet"/>
      <w:pStyle w:val="10"/>
      <w:suff w:val="space"/>
      <w:lvlText w:val=""/>
      <w:lvlJc w:val="left"/>
      <w:pPr>
        <w:ind w:left="567" w:firstLine="0"/>
      </w:pPr>
      <w:rPr>
        <w:rFonts w:ascii="Wingdings" w:hAnsi="Wingdings" w:hint="default"/>
      </w:rPr>
    </w:lvl>
    <w:lvl w:ilvl="1">
      <w:start w:val="1"/>
      <w:numFmt w:val="bullet"/>
      <w:pStyle w:val="20"/>
      <w:suff w:val="space"/>
      <w:lvlText w:val="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 w:firstLine="0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 w:firstLine="0"/>
      </w:pPr>
      <w:rPr>
        <w:rFonts w:ascii="Symbol" w:hAnsi="Symbol" w:hint="default"/>
      </w:rPr>
    </w:lvl>
  </w:abstractNum>
  <w:abstractNum w:abstractNumId="4">
    <w:nsid w:val="6CEE36D5"/>
    <w:multiLevelType w:val="hybridMultilevel"/>
    <w:tmpl w:val="DD4C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25"/>
    <w:rsid w:val="000111E5"/>
    <w:rsid w:val="000375C0"/>
    <w:rsid w:val="00054D18"/>
    <w:rsid w:val="0009009B"/>
    <w:rsid w:val="00180EEA"/>
    <w:rsid w:val="001A4593"/>
    <w:rsid w:val="00226EA9"/>
    <w:rsid w:val="00251595"/>
    <w:rsid w:val="002B0D2B"/>
    <w:rsid w:val="002C5328"/>
    <w:rsid w:val="002D2925"/>
    <w:rsid w:val="002D4208"/>
    <w:rsid w:val="002F54FB"/>
    <w:rsid w:val="00325547"/>
    <w:rsid w:val="00346B2F"/>
    <w:rsid w:val="00416E9E"/>
    <w:rsid w:val="004A0B71"/>
    <w:rsid w:val="004B5688"/>
    <w:rsid w:val="004C2909"/>
    <w:rsid w:val="004C5E70"/>
    <w:rsid w:val="00567A91"/>
    <w:rsid w:val="00586091"/>
    <w:rsid w:val="0058695D"/>
    <w:rsid w:val="005B092E"/>
    <w:rsid w:val="00632E67"/>
    <w:rsid w:val="00656B41"/>
    <w:rsid w:val="0069457A"/>
    <w:rsid w:val="006B6A3E"/>
    <w:rsid w:val="006D2B81"/>
    <w:rsid w:val="006D4135"/>
    <w:rsid w:val="00721B9E"/>
    <w:rsid w:val="00727ACC"/>
    <w:rsid w:val="007637B0"/>
    <w:rsid w:val="007679A1"/>
    <w:rsid w:val="00791B8C"/>
    <w:rsid w:val="00801192"/>
    <w:rsid w:val="00884198"/>
    <w:rsid w:val="008867CA"/>
    <w:rsid w:val="0090753E"/>
    <w:rsid w:val="0091382A"/>
    <w:rsid w:val="009716A9"/>
    <w:rsid w:val="009A7705"/>
    <w:rsid w:val="009B77CE"/>
    <w:rsid w:val="009E1FEE"/>
    <w:rsid w:val="00A419BB"/>
    <w:rsid w:val="00AB1508"/>
    <w:rsid w:val="00AB4998"/>
    <w:rsid w:val="00AB7CAD"/>
    <w:rsid w:val="00AC2232"/>
    <w:rsid w:val="00B77536"/>
    <w:rsid w:val="00B92E7B"/>
    <w:rsid w:val="00BC5E11"/>
    <w:rsid w:val="00C10EE9"/>
    <w:rsid w:val="00C43A79"/>
    <w:rsid w:val="00C479CD"/>
    <w:rsid w:val="00CA68B4"/>
    <w:rsid w:val="00D01F66"/>
    <w:rsid w:val="00D1001A"/>
    <w:rsid w:val="00D61B4A"/>
    <w:rsid w:val="00DB068A"/>
    <w:rsid w:val="00DF4748"/>
    <w:rsid w:val="00DF7F59"/>
    <w:rsid w:val="00E34764"/>
    <w:rsid w:val="00E7547E"/>
    <w:rsid w:val="00EE1699"/>
    <w:rsid w:val="00EE271C"/>
    <w:rsid w:val="00F53F22"/>
    <w:rsid w:val="00F73030"/>
    <w:rsid w:val="00FA358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43A79"/>
    <w:pPr>
      <w:keepNext/>
      <w:pageBreakBefore/>
      <w:widowControl/>
      <w:numPr>
        <w:numId w:val="5"/>
      </w:numPr>
      <w:tabs>
        <w:tab w:val="left" w:pos="851"/>
      </w:tabs>
      <w:autoSpaceDE/>
      <w:autoSpaceDN/>
      <w:adjustRightInd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en-US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"/>
    <w:next w:val="a"/>
    <w:link w:val="21"/>
    <w:unhideWhenUsed/>
    <w:qFormat/>
    <w:rsid w:val="00C43A79"/>
    <w:pPr>
      <w:keepNext/>
      <w:widowControl/>
      <w:numPr>
        <w:ilvl w:val="1"/>
        <w:numId w:val="5"/>
      </w:numPr>
      <w:tabs>
        <w:tab w:val="left" w:pos="1134"/>
        <w:tab w:val="left" w:pos="1276"/>
      </w:tabs>
      <w:autoSpaceDE/>
      <w:autoSpaceDN/>
      <w:adjustRightInd/>
      <w:spacing w:before="180" w:after="6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D29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D2925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2D2925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D2925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D2925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2D2925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2D2925"/>
    <w:pPr>
      <w:ind w:firstLine="0"/>
      <w:jc w:val="left"/>
    </w:pPr>
  </w:style>
  <w:style w:type="paragraph" w:styleId="aa">
    <w:name w:val="List Paragraph"/>
    <w:basedOn w:val="a"/>
    <w:uiPriority w:val="34"/>
    <w:qFormat/>
    <w:rsid w:val="00226EA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716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16A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716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6A9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0">
    <w:name w:val="Список_маркерный_2_уровень"/>
    <w:basedOn w:val="10"/>
    <w:rsid w:val="0069457A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10">
    <w:name w:val="Список_маркерный_1_уровень"/>
    <w:link w:val="12"/>
    <w:qFormat/>
    <w:rsid w:val="0069457A"/>
    <w:pPr>
      <w:numPr>
        <w:numId w:val="4"/>
      </w:numPr>
      <w:spacing w:before="60" w:after="10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">
    <w:name w:val="Список_маркерный_1_уровень Знак"/>
    <w:link w:val="10"/>
    <w:rsid w:val="0069457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No Spacing"/>
    <w:uiPriority w:val="1"/>
    <w:qFormat/>
    <w:rsid w:val="00694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"/>
    <w:rsid w:val="00C43A79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basedOn w:val="a0"/>
    <w:link w:val="2"/>
    <w:rsid w:val="00C43A79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Текст_Обычный"/>
    <w:basedOn w:val="a0"/>
    <w:qFormat/>
    <w:rsid w:val="00C43A79"/>
  </w:style>
  <w:style w:type="character" w:customStyle="1" w:styleId="22">
    <w:name w:val="Заголовок_подзаголовок_2 Знак"/>
    <w:link w:val="23"/>
    <w:locked/>
    <w:rsid w:val="00C43A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3">
    <w:name w:val="Заголовок_подзаголовок_2"/>
    <w:next w:val="a"/>
    <w:link w:val="22"/>
    <w:rsid w:val="00C43A79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Абзац Знак"/>
    <w:link w:val="af2"/>
    <w:locked/>
    <w:rsid w:val="00C43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Абзац"/>
    <w:link w:val="af1"/>
    <w:qFormat/>
    <w:rsid w:val="00C43A79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_подзаголовок_1 Знак"/>
    <w:link w:val="14"/>
    <w:uiPriority w:val="99"/>
    <w:locked/>
    <w:rsid w:val="00C43A7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14">
    <w:name w:val="Заголовок_подзаголовок_1"/>
    <w:next w:val="a"/>
    <w:link w:val="13"/>
    <w:uiPriority w:val="99"/>
    <w:qFormat/>
    <w:rsid w:val="00C43A79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f3">
    <w:name w:val="Normal (Web)"/>
    <w:basedOn w:val="a"/>
    <w:uiPriority w:val="99"/>
    <w:rsid w:val="00727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43A79"/>
    <w:pPr>
      <w:keepNext/>
      <w:pageBreakBefore/>
      <w:widowControl/>
      <w:numPr>
        <w:numId w:val="5"/>
      </w:numPr>
      <w:tabs>
        <w:tab w:val="left" w:pos="851"/>
      </w:tabs>
      <w:autoSpaceDE/>
      <w:autoSpaceDN/>
      <w:adjustRightInd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en-US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"/>
    <w:next w:val="a"/>
    <w:link w:val="21"/>
    <w:unhideWhenUsed/>
    <w:qFormat/>
    <w:rsid w:val="00C43A79"/>
    <w:pPr>
      <w:keepNext/>
      <w:widowControl/>
      <w:numPr>
        <w:ilvl w:val="1"/>
        <w:numId w:val="5"/>
      </w:numPr>
      <w:tabs>
        <w:tab w:val="left" w:pos="1134"/>
        <w:tab w:val="left" w:pos="1276"/>
      </w:tabs>
      <w:autoSpaceDE/>
      <w:autoSpaceDN/>
      <w:adjustRightInd/>
      <w:spacing w:before="180" w:after="6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D29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D2925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2D2925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D2925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D2925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2D2925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2D2925"/>
    <w:pPr>
      <w:ind w:firstLine="0"/>
      <w:jc w:val="left"/>
    </w:pPr>
  </w:style>
  <w:style w:type="paragraph" w:styleId="aa">
    <w:name w:val="List Paragraph"/>
    <w:basedOn w:val="a"/>
    <w:uiPriority w:val="34"/>
    <w:qFormat/>
    <w:rsid w:val="00226EA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716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16A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716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6A9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0">
    <w:name w:val="Список_маркерный_2_уровень"/>
    <w:basedOn w:val="10"/>
    <w:rsid w:val="0069457A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10">
    <w:name w:val="Список_маркерный_1_уровень"/>
    <w:link w:val="12"/>
    <w:qFormat/>
    <w:rsid w:val="0069457A"/>
    <w:pPr>
      <w:numPr>
        <w:numId w:val="4"/>
      </w:numPr>
      <w:spacing w:before="60" w:after="10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">
    <w:name w:val="Список_маркерный_1_уровень Знак"/>
    <w:link w:val="10"/>
    <w:rsid w:val="0069457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No Spacing"/>
    <w:uiPriority w:val="1"/>
    <w:qFormat/>
    <w:rsid w:val="00694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"/>
    <w:rsid w:val="00C43A79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basedOn w:val="a0"/>
    <w:link w:val="2"/>
    <w:rsid w:val="00C43A79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Текст_Обычный"/>
    <w:basedOn w:val="a0"/>
    <w:qFormat/>
    <w:rsid w:val="00C43A79"/>
  </w:style>
  <w:style w:type="character" w:customStyle="1" w:styleId="22">
    <w:name w:val="Заголовок_подзаголовок_2 Знак"/>
    <w:link w:val="23"/>
    <w:locked/>
    <w:rsid w:val="00C43A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3">
    <w:name w:val="Заголовок_подзаголовок_2"/>
    <w:next w:val="a"/>
    <w:link w:val="22"/>
    <w:rsid w:val="00C43A79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Абзац Знак"/>
    <w:link w:val="af2"/>
    <w:locked/>
    <w:rsid w:val="00C43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Абзац"/>
    <w:link w:val="af1"/>
    <w:qFormat/>
    <w:rsid w:val="00C43A79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_подзаголовок_1 Знак"/>
    <w:link w:val="14"/>
    <w:uiPriority w:val="99"/>
    <w:locked/>
    <w:rsid w:val="00C43A7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14">
    <w:name w:val="Заголовок_подзаголовок_1"/>
    <w:next w:val="a"/>
    <w:link w:val="13"/>
    <w:uiPriority w:val="99"/>
    <w:qFormat/>
    <w:rsid w:val="00C43A79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f3">
    <w:name w:val="Normal (Web)"/>
    <w:basedOn w:val="a"/>
    <w:uiPriority w:val="99"/>
    <w:rsid w:val="00727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tvklochihina</dc:creator>
  <cp:lastModifiedBy>Квашенко Светлана Юрьевна</cp:lastModifiedBy>
  <cp:revision>10</cp:revision>
  <dcterms:created xsi:type="dcterms:W3CDTF">2019-07-15T12:34:00Z</dcterms:created>
  <dcterms:modified xsi:type="dcterms:W3CDTF">2019-07-16T06:19:00Z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276131079</vt:i4>
  </property>
  <property fmtid="{D5CDD505-2E9C-101B-9397-08002B2CF9AE}" pid="3" name="_NewReviewCycle">
    <vt:lpwstr/>
  </property>
  <property fmtid="{D5CDD505-2E9C-101B-9397-08002B2CF9AE}" pid="4" name="_EmailSubject">
    <vt:lpwstr>Внесение изменений в постановление</vt:lpwstr>
  </property>
  <property fmtid="{D5CDD505-2E9C-101B-9397-08002B2CF9AE}" pid="5" name="_AuthorEmail">
    <vt:lpwstr>S_Kvashenko@cherepovetscity.ru</vt:lpwstr>
  </property>
  <property fmtid="{D5CDD505-2E9C-101B-9397-08002B2CF9AE}" pid="6" name="_AuthorEmailDisplayName">
    <vt:lpwstr>Квашенко Светлана Юрьевна</vt:lpwstr>
  </property>
  <property fmtid="{D5CDD505-2E9C-101B-9397-08002B2CF9AE}" pid="8" name="_PreviousAdHocReviewCycleID">
    <vt:i4>-1567551552</vt:i4>
  </property>
</Properties>
</file>