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A2F" w:rsidRDefault="00973A2F" w:rsidP="00973A2F">
      <w:pPr>
        <w:jc w:val="center"/>
      </w:pPr>
      <w:r>
        <w:object w:dxaOrig="733" w:dyaOrig="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1pt" o:ole="">
            <v:imagedata r:id="rId7" o:title=""/>
          </v:shape>
          <o:OLEObject Type="Embed" ProgID="CorelDRAW.Graphic.14" ShapeID="_x0000_i1025" DrawAspect="Content" ObjectID="_1764503437" r:id="rId8"/>
        </w:object>
      </w:r>
    </w:p>
    <w:p w:rsidR="00973A2F" w:rsidRPr="00E029B8" w:rsidRDefault="00973A2F" w:rsidP="00973A2F">
      <w:pPr>
        <w:jc w:val="center"/>
        <w:rPr>
          <w:sz w:val="4"/>
          <w:szCs w:val="4"/>
        </w:rPr>
      </w:pPr>
    </w:p>
    <w:p w:rsidR="00973A2F" w:rsidRPr="00E029B8" w:rsidRDefault="00973A2F" w:rsidP="00973A2F">
      <w:pPr>
        <w:spacing w:line="300" w:lineRule="exact"/>
        <w:jc w:val="center"/>
        <w:rPr>
          <w:b/>
          <w:spacing w:val="14"/>
          <w:sz w:val="20"/>
          <w:szCs w:val="20"/>
        </w:rPr>
      </w:pPr>
      <w:r w:rsidRPr="00E029B8">
        <w:rPr>
          <w:b/>
          <w:spacing w:val="14"/>
          <w:sz w:val="20"/>
          <w:szCs w:val="20"/>
        </w:rPr>
        <w:t xml:space="preserve">ВОЛОГОДСКАЯ ОБЛАСТЬ  </w:t>
      </w:r>
    </w:p>
    <w:p w:rsidR="00973A2F" w:rsidRPr="00E029B8" w:rsidRDefault="00973A2F" w:rsidP="00973A2F">
      <w:pPr>
        <w:spacing w:line="300" w:lineRule="exact"/>
        <w:jc w:val="center"/>
        <w:rPr>
          <w:b/>
          <w:spacing w:val="14"/>
          <w:sz w:val="20"/>
          <w:szCs w:val="20"/>
        </w:rPr>
      </w:pPr>
      <w:r w:rsidRPr="00E029B8">
        <w:rPr>
          <w:b/>
          <w:spacing w:val="14"/>
          <w:sz w:val="20"/>
          <w:szCs w:val="20"/>
        </w:rPr>
        <w:t xml:space="preserve"> ГОРОД ЧЕРЕПОВЕЦ</w:t>
      </w:r>
    </w:p>
    <w:p w:rsidR="00973A2F" w:rsidRPr="00E029B8" w:rsidRDefault="00973A2F" w:rsidP="00973A2F">
      <w:pPr>
        <w:jc w:val="center"/>
        <w:rPr>
          <w:sz w:val="8"/>
          <w:szCs w:val="8"/>
        </w:rPr>
      </w:pPr>
    </w:p>
    <w:p w:rsidR="00973A2F" w:rsidRDefault="00973A2F" w:rsidP="00973A2F">
      <w:pPr>
        <w:jc w:val="center"/>
        <w:rPr>
          <w:b/>
          <w:spacing w:val="60"/>
          <w:sz w:val="28"/>
          <w:szCs w:val="28"/>
        </w:rPr>
      </w:pPr>
      <w:r w:rsidRPr="00723242">
        <w:rPr>
          <w:b/>
          <w:spacing w:val="60"/>
          <w:sz w:val="28"/>
          <w:szCs w:val="28"/>
        </w:rPr>
        <w:t>МЭРИЯ</w:t>
      </w:r>
    </w:p>
    <w:p w:rsidR="00973A2F" w:rsidRPr="00E029B8" w:rsidRDefault="00973A2F" w:rsidP="00973A2F">
      <w:pPr>
        <w:jc w:val="center"/>
        <w:rPr>
          <w:b/>
          <w:spacing w:val="60"/>
          <w:sz w:val="14"/>
          <w:szCs w:val="14"/>
        </w:rPr>
      </w:pPr>
    </w:p>
    <w:p w:rsidR="00973A2F" w:rsidRPr="00723242" w:rsidRDefault="00973A2F" w:rsidP="00973A2F">
      <w:pPr>
        <w:jc w:val="center"/>
        <w:rPr>
          <w:b/>
          <w:spacing w:val="60"/>
          <w:sz w:val="36"/>
          <w:szCs w:val="36"/>
        </w:rPr>
      </w:pPr>
      <w:r>
        <w:rPr>
          <w:b/>
          <w:spacing w:val="60"/>
          <w:sz w:val="36"/>
          <w:szCs w:val="36"/>
        </w:rPr>
        <w:t>ПОСТАНОВЛЕНИЕ</w:t>
      </w:r>
    </w:p>
    <w:p w:rsidR="00973A2F" w:rsidRDefault="00973A2F" w:rsidP="00973A2F">
      <w:pPr>
        <w:rPr>
          <w:sz w:val="26"/>
          <w:szCs w:val="26"/>
        </w:rPr>
      </w:pPr>
    </w:p>
    <w:p w:rsidR="00571FC4" w:rsidRDefault="00571FC4" w:rsidP="00973A2F">
      <w:pPr>
        <w:rPr>
          <w:sz w:val="26"/>
          <w:szCs w:val="26"/>
        </w:rPr>
      </w:pPr>
    </w:p>
    <w:p w:rsidR="00571FC4" w:rsidRDefault="00571FC4" w:rsidP="00973A2F">
      <w:pPr>
        <w:rPr>
          <w:sz w:val="26"/>
          <w:szCs w:val="26"/>
        </w:rPr>
      </w:pPr>
    </w:p>
    <w:p w:rsidR="006C5358" w:rsidRDefault="006C5358" w:rsidP="00973A2F">
      <w:pPr>
        <w:rPr>
          <w:sz w:val="26"/>
          <w:szCs w:val="26"/>
        </w:rPr>
      </w:pPr>
    </w:p>
    <w:p w:rsidR="006C5358" w:rsidRDefault="006C5358" w:rsidP="00973A2F">
      <w:pPr>
        <w:rPr>
          <w:sz w:val="26"/>
          <w:szCs w:val="26"/>
        </w:rPr>
      </w:pPr>
    </w:p>
    <w:p w:rsidR="006C5358" w:rsidRDefault="006C5358" w:rsidP="00973A2F">
      <w:pPr>
        <w:rPr>
          <w:sz w:val="26"/>
          <w:szCs w:val="26"/>
        </w:rPr>
      </w:pPr>
    </w:p>
    <w:p w:rsidR="006C5358" w:rsidRDefault="006C5358" w:rsidP="00973A2F">
      <w:pPr>
        <w:rPr>
          <w:sz w:val="26"/>
          <w:szCs w:val="26"/>
        </w:rPr>
      </w:pPr>
    </w:p>
    <w:p w:rsidR="00973A2F" w:rsidRDefault="00973A2F" w:rsidP="00973A2F">
      <w:pPr>
        <w:rPr>
          <w:sz w:val="26"/>
          <w:szCs w:val="26"/>
        </w:rPr>
      </w:pPr>
      <w:r>
        <w:rPr>
          <w:sz w:val="26"/>
          <w:szCs w:val="26"/>
        </w:rPr>
        <w:t xml:space="preserve">О внесении </w:t>
      </w:r>
      <w:r w:rsidR="00BA0B65">
        <w:rPr>
          <w:sz w:val="26"/>
          <w:szCs w:val="26"/>
        </w:rPr>
        <w:t>изменений</w:t>
      </w:r>
      <w:r>
        <w:rPr>
          <w:sz w:val="26"/>
          <w:szCs w:val="26"/>
        </w:rPr>
        <w:t xml:space="preserve"> </w:t>
      </w:r>
    </w:p>
    <w:p w:rsidR="00973A2F" w:rsidRDefault="00973A2F" w:rsidP="00973A2F">
      <w:pPr>
        <w:rPr>
          <w:sz w:val="26"/>
          <w:szCs w:val="26"/>
        </w:rPr>
      </w:pPr>
      <w:r>
        <w:rPr>
          <w:sz w:val="26"/>
          <w:szCs w:val="26"/>
        </w:rPr>
        <w:t xml:space="preserve">в постановление мэрии города </w:t>
      </w:r>
    </w:p>
    <w:p w:rsidR="00973A2F" w:rsidRDefault="00AE26BB" w:rsidP="00973A2F">
      <w:pPr>
        <w:rPr>
          <w:sz w:val="26"/>
          <w:szCs w:val="26"/>
        </w:rPr>
      </w:pPr>
      <w:r>
        <w:rPr>
          <w:sz w:val="26"/>
          <w:szCs w:val="26"/>
        </w:rPr>
        <w:t xml:space="preserve">от </w:t>
      </w:r>
      <w:r w:rsidRPr="006C5358">
        <w:rPr>
          <w:sz w:val="26"/>
          <w:szCs w:val="26"/>
        </w:rPr>
        <w:t>28</w:t>
      </w:r>
      <w:r>
        <w:rPr>
          <w:sz w:val="26"/>
          <w:szCs w:val="26"/>
        </w:rPr>
        <w:t>.0</w:t>
      </w:r>
      <w:r w:rsidRPr="006C5358">
        <w:rPr>
          <w:sz w:val="26"/>
          <w:szCs w:val="26"/>
        </w:rPr>
        <w:t>2</w:t>
      </w:r>
      <w:r w:rsidR="001F04D1" w:rsidRPr="001F04D1">
        <w:rPr>
          <w:sz w:val="26"/>
          <w:szCs w:val="26"/>
        </w:rPr>
        <w:t>.</w:t>
      </w:r>
      <w:r>
        <w:rPr>
          <w:sz w:val="26"/>
          <w:szCs w:val="26"/>
        </w:rPr>
        <w:t>201</w:t>
      </w:r>
      <w:r w:rsidRPr="006C5358">
        <w:rPr>
          <w:sz w:val="26"/>
          <w:szCs w:val="26"/>
        </w:rPr>
        <w:t>9</w:t>
      </w:r>
      <w:r>
        <w:rPr>
          <w:sz w:val="26"/>
          <w:szCs w:val="26"/>
        </w:rPr>
        <w:t xml:space="preserve"> № </w:t>
      </w:r>
      <w:r w:rsidRPr="006C5358">
        <w:rPr>
          <w:sz w:val="26"/>
          <w:szCs w:val="26"/>
        </w:rPr>
        <w:t>746</w:t>
      </w:r>
    </w:p>
    <w:p w:rsidR="00AF072E" w:rsidRDefault="00AF072E" w:rsidP="00973A2F">
      <w:pPr>
        <w:rPr>
          <w:sz w:val="26"/>
          <w:szCs w:val="26"/>
        </w:rPr>
      </w:pPr>
    </w:p>
    <w:p w:rsidR="00AF072E" w:rsidRPr="00B13FBF" w:rsidRDefault="00AF072E" w:rsidP="00973A2F">
      <w:pPr>
        <w:rPr>
          <w:sz w:val="26"/>
          <w:szCs w:val="26"/>
        </w:rPr>
      </w:pPr>
    </w:p>
    <w:p w:rsidR="00973A2F" w:rsidRPr="004C613E" w:rsidRDefault="00973A2F" w:rsidP="00973A2F">
      <w:pPr>
        <w:ind w:firstLine="709"/>
        <w:jc w:val="both"/>
        <w:rPr>
          <w:sz w:val="26"/>
          <w:szCs w:val="26"/>
        </w:rPr>
      </w:pPr>
      <w:r w:rsidRPr="004C613E">
        <w:rPr>
          <w:sz w:val="26"/>
          <w:szCs w:val="26"/>
        </w:rPr>
        <w:t>В соответствии с Федеральным законом от 06.10.2003 № 131-ФЗ «Об общих принципах организации местного самоуправления в Российской Федерации»</w:t>
      </w:r>
    </w:p>
    <w:p w:rsidR="00973A2F" w:rsidRPr="004C613E" w:rsidRDefault="00973A2F" w:rsidP="00973A2F">
      <w:pPr>
        <w:rPr>
          <w:sz w:val="26"/>
          <w:szCs w:val="26"/>
        </w:rPr>
      </w:pPr>
      <w:r w:rsidRPr="004C613E">
        <w:rPr>
          <w:sz w:val="26"/>
          <w:szCs w:val="26"/>
        </w:rPr>
        <w:t>ПОСТАНОВЛЯЮ:</w:t>
      </w:r>
    </w:p>
    <w:p w:rsidR="009A2E95" w:rsidRDefault="004C613E" w:rsidP="009A2E95">
      <w:pPr>
        <w:pStyle w:val="1"/>
        <w:spacing w:before="0" w:after="0"/>
        <w:ind w:firstLine="709"/>
        <w:jc w:val="both"/>
        <w:rPr>
          <w:rFonts w:ascii="Times New Roman" w:hAnsi="Times New Roman"/>
          <w:b w:val="0"/>
          <w:color w:val="auto"/>
          <w:sz w:val="26"/>
          <w:szCs w:val="26"/>
        </w:rPr>
      </w:pPr>
      <w:r w:rsidRPr="004C613E">
        <w:rPr>
          <w:rFonts w:ascii="Times New Roman" w:hAnsi="Times New Roman"/>
          <w:b w:val="0"/>
          <w:color w:val="auto"/>
          <w:sz w:val="26"/>
          <w:szCs w:val="26"/>
        </w:rPr>
        <w:t xml:space="preserve">1. </w:t>
      </w:r>
      <w:r w:rsidR="009A2E95">
        <w:rPr>
          <w:rFonts w:ascii="Times New Roman" w:hAnsi="Times New Roman"/>
          <w:b w:val="0"/>
          <w:color w:val="auto"/>
          <w:sz w:val="26"/>
          <w:szCs w:val="26"/>
        </w:rPr>
        <w:t xml:space="preserve">Внести в </w:t>
      </w:r>
      <w:r w:rsidR="009A2E95" w:rsidRPr="009A2E95">
        <w:rPr>
          <w:rFonts w:ascii="Times New Roman" w:hAnsi="Times New Roman"/>
          <w:b w:val="0"/>
          <w:color w:val="auto"/>
          <w:sz w:val="26"/>
          <w:szCs w:val="26"/>
        </w:rPr>
        <w:t>Положение</w:t>
      </w:r>
      <w:r w:rsidR="009A2E95">
        <w:rPr>
          <w:rFonts w:ascii="Times New Roman" w:hAnsi="Times New Roman"/>
          <w:b w:val="0"/>
          <w:color w:val="auto"/>
          <w:sz w:val="26"/>
          <w:szCs w:val="26"/>
        </w:rPr>
        <w:t xml:space="preserve"> </w:t>
      </w:r>
      <w:r w:rsidR="009A2E95" w:rsidRPr="009A2E95">
        <w:rPr>
          <w:rFonts w:ascii="Times New Roman" w:hAnsi="Times New Roman"/>
          <w:b w:val="0"/>
          <w:color w:val="auto"/>
          <w:sz w:val="26"/>
          <w:szCs w:val="26"/>
        </w:rPr>
        <w:t xml:space="preserve">о системе оплаты труда работников муниципального казенного учреждения </w:t>
      </w:r>
      <w:r w:rsidR="009A2E95">
        <w:rPr>
          <w:rFonts w:ascii="Times New Roman" w:hAnsi="Times New Roman"/>
          <w:b w:val="0"/>
          <w:color w:val="auto"/>
          <w:sz w:val="26"/>
          <w:szCs w:val="26"/>
        </w:rPr>
        <w:t>«</w:t>
      </w:r>
      <w:r w:rsidR="009A2E95" w:rsidRPr="009A2E95">
        <w:rPr>
          <w:rFonts w:ascii="Times New Roman" w:hAnsi="Times New Roman"/>
          <w:b w:val="0"/>
          <w:color w:val="auto"/>
          <w:sz w:val="26"/>
          <w:szCs w:val="26"/>
        </w:rPr>
        <w:t>Центр по обслуживанию учреждений сферы Образование</w:t>
      </w:r>
      <w:r w:rsidR="009A2E95">
        <w:rPr>
          <w:rFonts w:ascii="Times New Roman" w:hAnsi="Times New Roman"/>
          <w:b w:val="0"/>
          <w:color w:val="auto"/>
          <w:sz w:val="26"/>
          <w:szCs w:val="26"/>
        </w:rPr>
        <w:t xml:space="preserve">», утвержденное </w:t>
      </w:r>
      <w:r w:rsidR="009A2E95" w:rsidRPr="009A2E95">
        <w:rPr>
          <w:rFonts w:ascii="Times New Roman" w:hAnsi="Times New Roman"/>
          <w:b w:val="0"/>
          <w:color w:val="auto"/>
          <w:sz w:val="26"/>
          <w:szCs w:val="26"/>
        </w:rPr>
        <w:t>постановлением мэрии города</w:t>
      </w:r>
      <w:r w:rsidR="009A2E95">
        <w:rPr>
          <w:rFonts w:ascii="Times New Roman" w:hAnsi="Times New Roman"/>
          <w:b w:val="0"/>
          <w:color w:val="auto"/>
          <w:sz w:val="26"/>
          <w:szCs w:val="26"/>
        </w:rPr>
        <w:t xml:space="preserve"> от 28.02.2019 № 746 (</w:t>
      </w:r>
      <w:r w:rsidR="009A2E95" w:rsidRPr="004C613E">
        <w:rPr>
          <w:rFonts w:ascii="Times New Roman" w:hAnsi="Times New Roman"/>
          <w:b w:val="0"/>
          <w:color w:val="auto"/>
          <w:sz w:val="26"/>
          <w:szCs w:val="26"/>
        </w:rPr>
        <w:t xml:space="preserve">в редакции постановления мэрии города от </w:t>
      </w:r>
      <w:r w:rsidR="0016350A">
        <w:rPr>
          <w:rFonts w:ascii="Times New Roman" w:hAnsi="Times New Roman"/>
          <w:b w:val="0"/>
          <w:color w:val="auto"/>
          <w:sz w:val="26"/>
          <w:szCs w:val="26"/>
        </w:rPr>
        <w:t>18</w:t>
      </w:r>
      <w:r w:rsidR="009A2E95" w:rsidRPr="004C613E">
        <w:rPr>
          <w:rFonts w:ascii="Times New Roman" w:hAnsi="Times New Roman"/>
          <w:b w:val="0"/>
          <w:color w:val="auto"/>
          <w:sz w:val="26"/>
          <w:szCs w:val="26"/>
        </w:rPr>
        <w:t>.0</w:t>
      </w:r>
      <w:r w:rsidR="009A2E95">
        <w:rPr>
          <w:rFonts w:ascii="Times New Roman" w:hAnsi="Times New Roman"/>
          <w:b w:val="0"/>
          <w:color w:val="auto"/>
          <w:sz w:val="26"/>
          <w:szCs w:val="26"/>
        </w:rPr>
        <w:t>7</w:t>
      </w:r>
      <w:r w:rsidR="0016350A">
        <w:rPr>
          <w:rFonts w:ascii="Times New Roman" w:hAnsi="Times New Roman"/>
          <w:b w:val="0"/>
          <w:color w:val="auto"/>
          <w:sz w:val="26"/>
          <w:szCs w:val="26"/>
        </w:rPr>
        <w:t>.2023</w:t>
      </w:r>
      <w:r w:rsidR="009A2E95" w:rsidRPr="004C613E">
        <w:rPr>
          <w:rFonts w:ascii="Times New Roman" w:hAnsi="Times New Roman"/>
          <w:b w:val="0"/>
          <w:color w:val="auto"/>
          <w:sz w:val="26"/>
          <w:szCs w:val="26"/>
        </w:rPr>
        <w:t xml:space="preserve"> № </w:t>
      </w:r>
      <w:r w:rsidR="0016350A">
        <w:rPr>
          <w:rFonts w:ascii="Times New Roman" w:hAnsi="Times New Roman"/>
          <w:b w:val="0"/>
          <w:color w:val="auto"/>
          <w:sz w:val="26"/>
          <w:szCs w:val="26"/>
        </w:rPr>
        <w:t>2107</w:t>
      </w:r>
      <w:r w:rsidR="009A2E95" w:rsidRPr="004C613E">
        <w:rPr>
          <w:rFonts w:ascii="Times New Roman" w:hAnsi="Times New Roman"/>
          <w:b w:val="0"/>
          <w:color w:val="auto"/>
          <w:sz w:val="26"/>
          <w:szCs w:val="26"/>
        </w:rPr>
        <w:t>)</w:t>
      </w:r>
      <w:r w:rsidR="002D5AF8">
        <w:rPr>
          <w:rFonts w:ascii="Times New Roman" w:hAnsi="Times New Roman"/>
          <w:b w:val="0"/>
          <w:color w:val="auto"/>
          <w:sz w:val="26"/>
          <w:szCs w:val="26"/>
        </w:rPr>
        <w:t xml:space="preserve"> следующие изменения</w:t>
      </w:r>
      <w:r w:rsidR="009A2E95">
        <w:rPr>
          <w:rFonts w:ascii="Times New Roman" w:hAnsi="Times New Roman"/>
          <w:b w:val="0"/>
          <w:color w:val="auto"/>
          <w:sz w:val="26"/>
          <w:szCs w:val="26"/>
        </w:rPr>
        <w:t>:</w:t>
      </w:r>
    </w:p>
    <w:p w:rsidR="0016350A" w:rsidRPr="0016350A" w:rsidRDefault="0016350A" w:rsidP="00326532">
      <w:pPr>
        <w:ind w:firstLine="709"/>
        <w:jc w:val="both"/>
        <w:rPr>
          <w:sz w:val="26"/>
          <w:szCs w:val="26"/>
        </w:rPr>
      </w:pPr>
      <w:r w:rsidRPr="0016350A">
        <w:rPr>
          <w:sz w:val="26"/>
          <w:szCs w:val="26"/>
        </w:rPr>
        <w:t>1.1. Пункт</w:t>
      </w:r>
      <w:r>
        <w:rPr>
          <w:sz w:val="26"/>
          <w:szCs w:val="26"/>
        </w:rPr>
        <w:t>ы</w:t>
      </w:r>
      <w:r w:rsidRPr="0016350A">
        <w:rPr>
          <w:sz w:val="26"/>
          <w:szCs w:val="26"/>
        </w:rPr>
        <w:t xml:space="preserve"> 4.8</w:t>
      </w:r>
      <w:r w:rsidR="00326532">
        <w:rPr>
          <w:sz w:val="26"/>
          <w:szCs w:val="26"/>
          <w:vertAlign w:val="superscript"/>
        </w:rPr>
        <w:t>1</w:t>
      </w:r>
      <w:r>
        <w:rPr>
          <w:sz w:val="26"/>
          <w:szCs w:val="26"/>
        </w:rPr>
        <w:t>, 5.5 – 5.6, 5.10 – 5.12</w:t>
      </w:r>
      <w:r w:rsidR="00E21825">
        <w:rPr>
          <w:sz w:val="26"/>
          <w:szCs w:val="26"/>
        </w:rPr>
        <w:t>, 5.14</w:t>
      </w:r>
      <w:r w:rsidR="00326532">
        <w:rPr>
          <w:sz w:val="26"/>
          <w:szCs w:val="26"/>
          <w:vertAlign w:val="superscript"/>
        </w:rPr>
        <w:t>1</w:t>
      </w:r>
      <w:r w:rsidRPr="0016350A">
        <w:rPr>
          <w:sz w:val="26"/>
          <w:szCs w:val="26"/>
        </w:rPr>
        <w:t xml:space="preserve"> Положения изложить в новой редакции:</w:t>
      </w:r>
    </w:p>
    <w:p w:rsidR="0016350A" w:rsidRDefault="0016350A" w:rsidP="0016350A">
      <w:pPr>
        <w:ind w:firstLine="709"/>
        <w:jc w:val="both"/>
        <w:rPr>
          <w:sz w:val="26"/>
          <w:szCs w:val="26"/>
        </w:rPr>
      </w:pPr>
      <w:r w:rsidRPr="0016350A">
        <w:rPr>
          <w:sz w:val="26"/>
          <w:szCs w:val="26"/>
        </w:rPr>
        <w:t>«4.8</w:t>
      </w:r>
      <w:r w:rsidR="0023770D">
        <w:rPr>
          <w:sz w:val="26"/>
          <w:szCs w:val="26"/>
          <w:vertAlign w:val="superscript"/>
        </w:rPr>
        <w:t>1</w:t>
      </w:r>
      <w:r w:rsidR="00E21825">
        <w:rPr>
          <w:sz w:val="26"/>
          <w:szCs w:val="26"/>
        </w:rPr>
        <w:t>.</w:t>
      </w:r>
      <w:r w:rsidRPr="0016350A">
        <w:rPr>
          <w:sz w:val="26"/>
          <w:szCs w:val="26"/>
        </w:rPr>
        <w:t xml:space="preserve"> Выплаты стимулирующего характера работникам Учреждения, предусмотренные </w:t>
      </w:r>
      <w:hyperlink w:anchor="P422">
        <w:r w:rsidRPr="0016350A">
          <w:rPr>
            <w:sz w:val="26"/>
            <w:szCs w:val="26"/>
          </w:rPr>
          <w:t>пунктами 2.1</w:t>
        </w:r>
      </w:hyperlink>
      <w:r w:rsidRPr="0016350A">
        <w:rPr>
          <w:sz w:val="26"/>
          <w:szCs w:val="26"/>
        </w:rPr>
        <w:t xml:space="preserve"> - </w:t>
      </w:r>
      <w:hyperlink w:anchor="P438">
        <w:r w:rsidRPr="0016350A">
          <w:rPr>
            <w:sz w:val="26"/>
            <w:szCs w:val="26"/>
          </w:rPr>
          <w:t>2.</w:t>
        </w:r>
      </w:hyperlink>
      <w:r w:rsidRPr="0016350A">
        <w:rPr>
          <w:sz w:val="26"/>
          <w:szCs w:val="26"/>
        </w:rPr>
        <w:t>3 приложения 4 к Положению, производятся с учетом фактически отработанного времени.</w:t>
      </w:r>
      <w:r>
        <w:rPr>
          <w:sz w:val="26"/>
          <w:szCs w:val="26"/>
        </w:rPr>
        <w:t>»</w:t>
      </w:r>
      <w:r w:rsidR="00E21825">
        <w:rPr>
          <w:sz w:val="26"/>
          <w:szCs w:val="26"/>
        </w:rPr>
        <w:t>.</w:t>
      </w:r>
    </w:p>
    <w:p w:rsidR="00E21825" w:rsidRPr="00E21825" w:rsidRDefault="00E21825" w:rsidP="00E21825">
      <w:pPr>
        <w:ind w:firstLine="709"/>
        <w:jc w:val="both"/>
        <w:rPr>
          <w:sz w:val="26"/>
          <w:szCs w:val="26"/>
        </w:rPr>
      </w:pPr>
      <w:r>
        <w:rPr>
          <w:sz w:val="26"/>
          <w:szCs w:val="26"/>
        </w:rPr>
        <w:t>«5.5.</w:t>
      </w:r>
      <w:r w:rsidRPr="00E21825">
        <w:rPr>
          <w:sz w:val="26"/>
          <w:szCs w:val="26"/>
        </w:rPr>
        <w:t xml:space="preserve"> Виды и размеры выплат компенсационного и стимулирующего характера руководителю, заместителям руководителя Учреждения устанавливаются согласно приложению 5 к настоящему Положению в пределах фонда оплаты труда Учреждения.</w:t>
      </w:r>
    </w:p>
    <w:p w:rsidR="00E21825" w:rsidRDefault="00E21825" w:rsidP="00E21825">
      <w:pPr>
        <w:ind w:firstLine="709"/>
        <w:jc w:val="both"/>
        <w:rPr>
          <w:sz w:val="26"/>
          <w:szCs w:val="26"/>
        </w:rPr>
      </w:pPr>
      <w:r w:rsidRPr="00E21825">
        <w:rPr>
          <w:sz w:val="26"/>
          <w:szCs w:val="26"/>
        </w:rPr>
        <w:t>Выплаты компенсационного характера устанавливаются руководителю, заместителям руководителя учреждения согласно разделу 3 Положения с учетом условий труда.</w:t>
      </w:r>
    </w:p>
    <w:p w:rsidR="00E21825" w:rsidRDefault="00E21825" w:rsidP="00E21825">
      <w:pPr>
        <w:ind w:firstLine="709"/>
        <w:jc w:val="both"/>
        <w:rPr>
          <w:sz w:val="26"/>
          <w:szCs w:val="26"/>
        </w:rPr>
      </w:pPr>
      <w:r w:rsidRPr="00E21825">
        <w:rPr>
          <w:sz w:val="26"/>
          <w:szCs w:val="26"/>
        </w:rPr>
        <w:t xml:space="preserve">5.6. Руководителю Учреждения размер выплат стимулирующего характера устанавливается распоряжением мэрии города на основании заключения должностного лица, осуществляющего контроль за деятельностью Учреждения в соответствии с постановлением мэрии города о закреплении муниципальных предприятий </w:t>
      </w:r>
      <w:r>
        <w:rPr>
          <w:sz w:val="26"/>
          <w:szCs w:val="26"/>
        </w:rPr>
        <w:t>и учреждений (далее - куратор).».</w:t>
      </w:r>
    </w:p>
    <w:p w:rsidR="00E21825" w:rsidRDefault="00E21825" w:rsidP="00E21825">
      <w:pPr>
        <w:ind w:firstLine="709"/>
        <w:jc w:val="both"/>
        <w:rPr>
          <w:sz w:val="26"/>
          <w:szCs w:val="26"/>
        </w:rPr>
      </w:pPr>
      <w:r>
        <w:rPr>
          <w:sz w:val="26"/>
          <w:szCs w:val="26"/>
        </w:rPr>
        <w:t>«</w:t>
      </w:r>
      <w:r w:rsidRPr="00E21825">
        <w:rPr>
          <w:sz w:val="26"/>
          <w:szCs w:val="26"/>
        </w:rPr>
        <w:t>5.10. Выплаты стимулирующего характера за интенсивность и высокие результаты работы, за качество выполняемых работ руководителю Учреждения осуществляются с учетом показателей эффективности деятельности Учреждения и критериев их оценки, установленных трудовым договором, и работы руководителя.</w:t>
      </w:r>
    </w:p>
    <w:p w:rsidR="00E21825" w:rsidRDefault="00E21825" w:rsidP="00E21825">
      <w:pPr>
        <w:ind w:firstLine="709"/>
        <w:jc w:val="both"/>
        <w:rPr>
          <w:sz w:val="26"/>
          <w:szCs w:val="26"/>
        </w:rPr>
      </w:pPr>
      <w:r w:rsidRPr="00E21825">
        <w:rPr>
          <w:sz w:val="26"/>
          <w:szCs w:val="26"/>
        </w:rPr>
        <w:t>5.11. Премиальные выплаты заместителям руководителя по итогам работы не являются гарантированными выплатами и устанавливаются в целях достижения заин</w:t>
      </w:r>
      <w:r>
        <w:rPr>
          <w:sz w:val="26"/>
          <w:szCs w:val="26"/>
        </w:rPr>
        <w:lastRenderedPageBreak/>
        <w:t xml:space="preserve">тересованности </w:t>
      </w:r>
      <w:r w:rsidRPr="00E21825">
        <w:rPr>
          <w:sz w:val="26"/>
          <w:szCs w:val="26"/>
        </w:rPr>
        <w:t>заместителей руководителя учреждения в результатах труда и повышения ответственности за исполнение функций, определенных уставом учреждения. Премирование производится по итогам работы за установленный период - месяц, квартал, год.</w:t>
      </w:r>
    </w:p>
    <w:p w:rsidR="00E21825" w:rsidRPr="00E21825" w:rsidRDefault="00E21825" w:rsidP="00E21825">
      <w:pPr>
        <w:ind w:firstLine="709"/>
        <w:jc w:val="both"/>
        <w:rPr>
          <w:sz w:val="26"/>
          <w:szCs w:val="26"/>
        </w:rPr>
      </w:pPr>
      <w:r w:rsidRPr="00E21825">
        <w:rPr>
          <w:sz w:val="26"/>
          <w:szCs w:val="26"/>
        </w:rPr>
        <w:t>5.12. Премия руководителю по итогам работы не является гарантированной выплатой и призвана стимулировать руководителя Учреждения к достижению стратегических целей и задач развития Учреждения.</w:t>
      </w:r>
    </w:p>
    <w:p w:rsidR="00E21825" w:rsidRPr="00E21825" w:rsidRDefault="00E21825" w:rsidP="00E21825">
      <w:pPr>
        <w:ind w:firstLine="709"/>
        <w:jc w:val="both"/>
        <w:rPr>
          <w:sz w:val="26"/>
          <w:szCs w:val="26"/>
        </w:rPr>
      </w:pPr>
      <w:r w:rsidRPr="00E21825">
        <w:rPr>
          <w:sz w:val="26"/>
          <w:szCs w:val="26"/>
        </w:rPr>
        <w:t>Премирование руководителя производится по итогам работы за установленный период - месяц, квартал, год.</w:t>
      </w:r>
    </w:p>
    <w:p w:rsidR="00E21825" w:rsidRPr="00E21825" w:rsidRDefault="00E21825" w:rsidP="00E21825">
      <w:pPr>
        <w:ind w:firstLine="709"/>
        <w:jc w:val="both"/>
        <w:rPr>
          <w:sz w:val="26"/>
          <w:szCs w:val="26"/>
        </w:rPr>
      </w:pPr>
      <w:r w:rsidRPr="00E21825">
        <w:rPr>
          <w:sz w:val="26"/>
          <w:szCs w:val="26"/>
        </w:rPr>
        <w:t>Премирование по ито</w:t>
      </w:r>
      <w:r>
        <w:rPr>
          <w:sz w:val="26"/>
          <w:szCs w:val="26"/>
        </w:rPr>
        <w:t xml:space="preserve">гам работы </w:t>
      </w:r>
      <w:r w:rsidRPr="00E21825">
        <w:rPr>
          <w:sz w:val="26"/>
          <w:szCs w:val="26"/>
        </w:rPr>
        <w:t>осуществляется за успешное и (или) досрочное выполнение на высоком профессиональном уровне особо важных и сложных заданий, поручений мэра города, реализация которых имеет важное значение для уставной деятельности учреждения, города в целом.</w:t>
      </w:r>
    </w:p>
    <w:p w:rsidR="00E21825" w:rsidRPr="00E21825" w:rsidRDefault="00E21825" w:rsidP="00E21825">
      <w:pPr>
        <w:ind w:firstLine="709"/>
        <w:jc w:val="both"/>
        <w:rPr>
          <w:sz w:val="26"/>
          <w:szCs w:val="26"/>
        </w:rPr>
      </w:pPr>
      <w:r w:rsidRPr="00E21825">
        <w:rPr>
          <w:sz w:val="26"/>
          <w:szCs w:val="26"/>
        </w:rPr>
        <w:t xml:space="preserve">Выплаты за выполнение особо важных заданий работодателя производятся на основании распоряжения мэрии города, по заключению куратора, решению мэра города. Заключение должно содержать сведения об итогах выполнения поручения, задания, оценку его выполнения и обоснование размера выплаты. Форма заключения приводится в приложении 7 к настоящему Положению. </w:t>
      </w:r>
    </w:p>
    <w:p w:rsidR="00E21825" w:rsidRDefault="00E21825" w:rsidP="00E21825">
      <w:pPr>
        <w:ind w:firstLine="709"/>
        <w:jc w:val="both"/>
        <w:rPr>
          <w:sz w:val="26"/>
          <w:szCs w:val="26"/>
        </w:rPr>
      </w:pPr>
      <w:r w:rsidRPr="00E21825">
        <w:rPr>
          <w:sz w:val="26"/>
          <w:szCs w:val="26"/>
        </w:rPr>
        <w:t>Выплата премии за выполнение особо важных заданий работодателя определяется с учетом личного вклада руководителя учреждения, может быть выражена как в абсолютном размере, так и в процентном отношении к должностному окладу в пределах средств фонда оплаты труда и максимальным размером не ограничивается</w:t>
      </w:r>
      <w:r>
        <w:rPr>
          <w:sz w:val="26"/>
          <w:szCs w:val="26"/>
        </w:rPr>
        <w:t>.».</w:t>
      </w:r>
    </w:p>
    <w:p w:rsidR="00E21825" w:rsidRDefault="00E21825" w:rsidP="00E21825">
      <w:pPr>
        <w:ind w:firstLine="709"/>
        <w:jc w:val="both"/>
        <w:rPr>
          <w:sz w:val="26"/>
          <w:szCs w:val="26"/>
        </w:rPr>
      </w:pPr>
      <w:r>
        <w:rPr>
          <w:sz w:val="26"/>
          <w:szCs w:val="26"/>
        </w:rPr>
        <w:t>«5.14</w:t>
      </w:r>
      <w:r w:rsidR="0023770D">
        <w:rPr>
          <w:sz w:val="26"/>
          <w:szCs w:val="26"/>
          <w:vertAlign w:val="superscript"/>
        </w:rPr>
        <w:t>1</w:t>
      </w:r>
      <w:r>
        <w:rPr>
          <w:sz w:val="26"/>
          <w:szCs w:val="26"/>
        </w:rPr>
        <w:t xml:space="preserve">. </w:t>
      </w:r>
      <w:r w:rsidRPr="00E21825">
        <w:rPr>
          <w:sz w:val="26"/>
          <w:szCs w:val="26"/>
        </w:rPr>
        <w:t>Выплаты стимулирующего характера руководителю, заместителям руководителя Учреждения, пред</w:t>
      </w:r>
      <w:r>
        <w:rPr>
          <w:sz w:val="26"/>
          <w:szCs w:val="26"/>
        </w:rPr>
        <w:t xml:space="preserve">усмотренные пунктами 2.1 - 2.3 </w:t>
      </w:r>
      <w:r w:rsidRPr="00E21825">
        <w:rPr>
          <w:sz w:val="26"/>
          <w:szCs w:val="26"/>
        </w:rPr>
        <w:t>приложения 5 к Положению, производятся с учетом фактически отработанного времени.</w:t>
      </w:r>
      <w:r>
        <w:rPr>
          <w:sz w:val="26"/>
          <w:szCs w:val="26"/>
        </w:rPr>
        <w:t>».</w:t>
      </w:r>
    </w:p>
    <w:p w:rsidR="009C7039" w:rsidRPr="006E1C0E" w:rsidRDefault="00E21825" w:rsidP="009C7039">
      <w:pPr>
        <w:ind w:firstLine="709"/>
        <w:jc w:val="both"/>
        <w:rPr>
          <w:sz w:val="26"/>
          <w:szCs w:val="26"/>
        </w:rPr>
      </w:pPr>
      <w:r>
        <w:rPr>
          <w:sz w:val="26"/>
          <w:szCs w:val="26"/>
        </w:rPr>
        <w:t>1.2.</w:t>
      </w:r>
      <w:r w:rsidR="006E1C0E">
        <w:rPr>
          <w:sz w:val="26"/>
          <w:szCs w:val="26"/>
        </w:rPr>
        <w:t xml:space="preserve"> </w:t>
      </w:r>
      <w:r w:rsidR="006E1C0E" w:rsidRPr="006E1C0E">
        <w:rPr>
          <w:sz w:val="26"/>
          <w:szCs w:val="26"/>
        </w:rPr>
        <w:t>Пункт</w:t>
      </w:r>
      <w:r w:rsidR="009C7039">
        <w:rPr>
          <w:sz w:val="26"/>
          <w:szCs w:val="26"/>
        </w:rPr>
        <w:t>ы 2.3 -</w:t>
      </w:r>
      <w:r w:rsidR="006E1C0E" w:rsidRPr="006E1C0E">
        <w:rPr>
          <w:sz w:val="26"/>
          <w:szCs w:val="26"/>
        </w:rPr>
        <w:t xml:space="preserve"> 2.4 При</w:t>
      </w:r>
      <w:r w:rsidR="009C7039">
        <w:rPr>
          <w:sz w:val="26"/>
          <w:szCs w:val="26"/>
        </w:rPr>
        <w:t>ложения 4</w:t>
      </w:r>
      <w:r w:rsidR="006E1C0E" w:rsidRPr="006E1C0E">
        <w:rPr>
          <w:sz w:val="26"/>
          <w:szCs w:val="26"/>
        </w:rPr>
        <w:t xml:space="preserve"> к Поло</w:t>
      </w:r>
      <w:r w:rsidR="009C7039">
        <w:rPr>
          <w:sz w:val="26"/>
          <w:szCs w:val="26"/>
        </w:rPr>
        <w:t>жению изложить в новой редакции: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992"/>
        <w:gridCol w:w="3115"/>
        <w:gridCol w:w="1965"/>
      </w:tblGrid>
      <w:tr w:rsidR="009C7039" w:rsidRPr="0040750A" w:rsidTr="009551E7">
        <w:tc>
          <w:tcPr>
            <w:tcW w:w="567" w:type="dxa"/>
            <w:tcBorders>
              <w:top w:val="single" w:sz="4" w:space="0" w:color="auto"/>
              <w:bottom w:val="single" w:sz="4" w:space="0" w:color="auto"/>
              <w:right w:val="single" w:sz="4" w:space="0" w:color="auto"/>
            </w:tcBorders>
          </w:tcPr>
          <w:p w:rsidR="009C7039" w:rsidRPr="0040750A" w:rsidRDefault="009C7039" w:rsidP="009551E7">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2.3</w:t>
            </w:r>
          </w:p>
        </w:tc>
        <w:tc>
          <w:tcPr>
            <w:tcW w:w="3992" w:type="dxa"/>
            <w:tcBorders>
              <w:top w:val="single" w:sz="4" w:space="0" w:color="auto"/>
              <w:left w:val="single" w:sz="4" w:space="0" w:color="auto"/>
              <w:bottom w:val="single" w:sz="4" w:space="0" w:color="auto"/>
              <w:right w:val="single" w:sz="4" w:space="0" w:color="auto"/>
            </w:tcBorders>
          </w:tcPr>
          <w:p w:rsidR="009C7039" w:rsidRPr="0040750A" w:rsidRDefault="009C7039" w:rsidP="009551E7">
            <w:pPr>
              <w:widowControl w:val="0"/>
              <w:autoSpaceDE w:val="0"/>
              <w:autoSpaceDN w:val="0"/>
              <w:adjustRightInd w:val="0"/>
              <w:rPr>
                <w:rFonts w:ascii="Times New Roman CYR" w:hAnsi="Times New Roman CYR" w:cs="Times New Roman CYR"/>
              </w:rPr>
            </w:pPr>
            <w:r>
              <w:t>Выплаты за интенсивность и высокие результаты работы</w:t>
            </w:r>
            <w:hyperlink w:anchor="sub_111" w:history="1">
              <w:r>
                <w:rPr>
                  <w:rStyle w:val="a8"/>
                  <w:rFonts w:cs="Times New Roman CYR"/>
                </w:rPr>
                <w:t>*</w:t>
              </w:r>
            </w:hyperlink>
          </w:p>
        </w:tc>
        <w:tc>
          <w:tcPr>
            <w:tcW w:w="3115" w:type="dxa"/>
            <w:tcBorders>
              <w:top w:val="single" w:sz="4" w:space="0" w:color="auto"/>
              <w:left w:val="single" w:sz="4" w:space="0" w:color="auto"/>
              <w:bottom w:val="single" w:sz="4" w:space="0" w:color="auto"/>
              <w:right w:val="single" w:sz="4" w:space="0" w:color="auto"/>
            </w:tcBorders>
          </w:tcPr>
          <w:p w:rsidR="009C7039" w:rsidRPr="0040750A" w:rsidRDefault="009C7039" w:rsidP="009551E7">
            <w:pPr>
              <w:widowControl w:val="0"/>
              <w:autoSpaceDE w:val="0"/>
              <w:autoSpaceDN w:val="0"/>
              <w:adjustRightInd w:val="0"/>
              <w:rPr>
                <w:rFonts w:ascii="Times New Roman CYR" w:hAnsi="Times New Roman CYR" w:cs="Times New Roman CYR"/>
              </w:rPr>
            </w:pPr>
            <w:r>
              <w:t>В % к окладу (должностному окладу)</w:t>
            </w:r>
          </w:p>
        </w:tc>
        <w:tc>
          <w:tcPr>
            <w:tcW w:w="1965" w:type="dxa"/>
            <w:tcBorders>
              <w:top w:val="single" w:sz="4" w:space="0" w:color="auto"/>
              <w:left w:val="single" w:sz="4" w:space="0" w:color="auto"/>
              <w:bottom w:val="single" w:sz="4" w:space="0" w:color="auto"/>
            </w:tcBorders>
          </w:tcPr>
          <w:p w:rsidR="009C7039" w:rsidRPr="0040750A" w:rsidRDefault="009C7039" w:rsidP="009551E7">
            <w:pPr>
              <w:widowControl w:val="0"/>
              <w:autoSpaceDE w:val="0"/>
              <w:autoSpaceDN w:val="0"/>
              <w:adjustRightInd w:val="0"/>
              <w:rPr>
                <w:rFonts w:ascii="Times New Roman CYR" w:hAnsi="Times New Roman CYR" w:cs="Times New Roman CYR"/>
              </w:rPr>
            </w:pPr>
            <w:r w:rsidRPr="0040750A">
              <w:rPr>
                <w:rFonts w:ascii="Times New Roman CYR" w:hAnsi="Times New Roman CYR" w:cs="Times New Roman CYR"/>
              </w:rPr>
              <w:t>Максимальный размер не ограничен</w:t>
            </w:r>
          </w:p>
        </w:tc>
      </w:tr>
      <w:tr w:rsidR="009C7039" w:rsidRPr="0040750A" w:rsidTr="009551E7">
        <w:tc>
          <w:tcPr>
            <w:tcW w:w="567" w:type="dxa"/>
            <w:tcBorders>
              <w:top w:val="single" w:sz="4" w:space="0" w:color="auto"/>
              <w:bottom w:val="single" w:sz="4" w:space="0" w:color="auto"/>
              <w:right w:val="single" w:sz="4" w:space="0" w:color="auto"/>
            </w:tcBorders>
          </w:tcPr>
          <w:p w:rsidR="009C7039" w:rsidRPr="0040750A" w:rsidRDefault="009C7039" w:rsidP="009551E7">
            <w:pPr>
              <w:widowControl w:val="0"/>
              <w:autoSpaceDE w:val="0"/>
              <w:autoSpaceDN w:val="0"/>
              <w:adjustRightInd w:val="0"/>
              <w:jc w:val="center"/>
              <w:rPr>
                <w:rFonts w:ascii="Times New Roman CYR" w:hAnsi="Times New Roman CYR" w:cs="Times New Roman CYR"/>
              </w:rPr>
            </w:pPr>
            <w:r w:rsidRPr="0040750A">
              <w:rPr>
                <w:rFonts w:ascii="Times New Roman CYR" w:hAnsi="Times New Roman CYR" w:cs="Times New Roman CYR"/>
              </w:rPr>
              <w:t>2.4</w:t>
            </w:r>
          </w:p>
        </w:tc>
        <w:tc>
          <w:tcPr>
            <w:tcW w:w="3992" w:type="dxa"/>
            <w:tcBorders>
              <w:top w:val="single" w:sz="4" w:space="0" w:color="auto"/>
              <w:left w:val="single" w:sz="4" w:space="0" w:color="auto"/>
              <w:bottom w:val="single" w:sz="4" w:space="0" w:color="auto"/>
              <w:right w:val="single" w:sz="4" w:space="0" w:color="auto"/>
            </w:tcBorders>
          </w:tcPr>
          <w:p w:rsidR="009C7039" w:rsidRPr="0040750A" w:rsidRDefault="009C7039" w:rsidP="009551E7">
            <w:pPr>
              <w:widowControl w:val="0"/>
              <w:autoSpaceDE w:val="0"/>
              <w:autoSpaceDN w:val="0"/>
              <w:adjustRightInd w:val="0"/>
              <w:rPr>
                <w:rFonts w:ascii="Times New Roman CYR" w:hAnsi="Times New Roman CYR" w:cs="Times New Roman CYR"/>
              </w:rPr>
            </w:pPr>
            <w:r w:rsidRPr="0040750A">
              <w:rPr>
                <w:rFonts w:ascii="Times New Roman CYR" w:hAnsi="Times New Roman CYR" w:cs="Times New Roman CYR"/>
              </w:rPr>
              <w:t>Премиальные выплаты по итогам работы</w:t>
            </w:r>
            <w:hyperlink w:anchor="sub_111" w:history="1">
              <w:r w:rsidRPr="0040750A">
                <w:rPr>
                  <w:rFonts w:ascii="Times New Roman CYR" w:hAnsi="Times New Roman CYR" w:cs="Times New Roman CYR"/>
                  <w:color w:val="106BBE"/>
                </w:rPr>
                <w:t>*</w:t>
              </w:r>
            </w:hyperlink>
          </w:p>
        </w:tc>
        <w:tc>
          <w:tcPr>
            <w:tcW w:w="3115" w:type="dxa"/>
            <w:tcBorders>
              <w:top w:val="single" w:sz="4" w:space="0" w:color="auto"/>
              <w:left w:val="single" w:sz="4" w:space="0" w:color="auto"/>
              <w:bottom w:val="single" w:sz="4" w:space="0" w:color="auto"/>
              <w:right w:val="single" w:sz="4" w:space="0" w:color="auto"/>
            </w:tcBorders>
          </w:tcPr>
          <w:p w:rsidR="009C7039" w:rsidRPr="0040750A" w:rsidRDefault="009C7039" w:rsidP="009551E7">
            <w:pPr>
              <w:widowControl w:val="0"/>
              <w:autoSpaceDE w:val="0"/>
              <w:autoSpaceDN w:val="0"/>
              <w:adjustRightInd w:val="0"/>
              <w:rPr>
                <w:rFonts w:ascii="Times New Roman CYR" w:hAnsi="Times New Roman CYR" w:cs="Times New Roman CYR"/>
              </w:rPr>
            </w:pPr>
            <w:r w:rsidRPr="0040750A">
              <w:rPr>
                <w:rFonts w:ascii="Times New Roman CYR" w:hAnsi="Times New Roman CYR" w:cs="Times New Roman CYR"/>
              </w:rPr>
              <w:t>В % к окладу (должностному окладу)</w:t>
            </w:r>
            <w:r>
              <w:rPr>
                <w:rFonts w:ascii="Times New Roman CYR" w:hAnsi="Times New Roman CYR" w:cs="Times New Roman CYR"/>
              </w:rPr>
              <w:t xml:space="preserve"> или в абсолютном размере</w:t>
            </w:r>
          </w:p>
        </w:tc>
        <w:tc>
          <w:tcPr>
            <w:tcW w:w="1965" w:type="dxa"/>
            <w:tcBorders>
              <w:top w:val="single" w:sz="4" w:space="0" w:color="auto"/>
              <w:left w:val="single" w:sz="4" w:space="0" w:color="auto"/>
              <w:bottom w:val="single" w:sz="4" w:space="0" w:color="auto"/>
            </w:tcBorders>
          </w:tcPr>
          <w:p w:rsidR="009C7039" w:rsidRPr="0040750A" w:rsidRDefault="009C7039" w:rsidP="009551E7">
            <w:pPr>
              <w:widowControl w:val="0"/>
              <w:autoSpaceDE w:val="0"/>
              <w:autoSpaceDN w:val="0"/>
              <w:adjustRightInd w:val="0"/>
              <w:rPr>
                <w:rFonts w:ascii="Times New Roman CYR" w:hAnsi="Times New Roman CYR" w:cs="Times New Roman CYR"/>
              </w:rPr>
            </w:pPr>
            <w:bookmarkStart w:id="0" w:name="sub_72"/>
            <w:r w:rsidRPr="0040750A">
              <w:rPr>
                <w:rFonts w:ascii="Times New Roman CYR" w:hAnsi="Times New Roman CYR" w:cs="Times New Roman CYR"/>
              </w:rPr>
              <w:t>Максимальный размер не ограничен</w:t>
            </w:r>
            <w:bookmarkEnd w:id="0"/>
          </w:p>
        </w:tc>
      </w:tr>
    </w:tbl>
    <w:p w:rsidR="0016350A" w:rsidRDefault="009C7039" w:rsidP="0016350A">
      <w:pPr>
        <w:ind w:firstLine="709"/>
        <w:rPr>
          <w:sz w:val="26"/>
          <w:szCs w:val="26"/>
        </w:rPr>
      </w:pPr>
      <w:r>
        <w:rPr>
          <w:sz w:val="26"/>
          <w:szCs w:val="26"/>
        </w:rPr>
        <w:t>1.3. Пункт 2.3 Приложения 5 к Положению изложить в новой редакции: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992"/>
        <w:gridCol w:w="3115"/>
        <w:gridCol w:w="1965"/>
      </w:tblGrid>
      <w:tr w:rsidR="009C7039" w:rsidRPr="0040750A" w:rsidTr="009551E7">
        <w:tc>
          <w:tcPr>
            <w:tcW w:w="567" w:type="dxa"/>
            <w:tcBorders>
              <w:top w:val="single" w:sz="4" w:space="0" w:color="auto"/>
              <w:bottom w:val="single" w:sz="4" w:space="0" w:color="auto"/>
              <w:right w:val="single" w:sz="4" w:space="0" w:color="auto"/>
            </w:tcBorders>
          </w:tcPr>
          <w:p w:rsidR="009C7039" w:rsidRPr="0040750A" w:rsidRDefault="009C7039" w:rsidP="009551E7">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2.3</w:t>
            </w:r>
          </w:p>
        </w:tc>
        <w:tc>
          <w:tcPr>
            <w:tcW w:w="3992" w:type="dxa"/>
            <w:tcBorders>
              <w:top w:val="single" w:sz="4" w:space="0" w:color="auto"/>
              <w:left w:val="single" w:sz="4" w:space="0" w:color="auto"/>
              <w:bottom w:val="single" w:sz="4" w:space="0" w:color="auto"/>
              <w:right w:val="single" w:sz="4" w:space="0" w:color="auto"/>
            </w:tcBorders>
          </w:tcPr>
          <w:p w:rsidR="009C7039" w:rsidRPr="0040750A" w:rsidRDefault="009C7039" w:rsidP="009551E7">
            <w:pPr>
              <w:widowControl w:val="0"/>
              <w:autoSpaceDE w:val="0"/>
              <w:autoSpaceDN w:val="0"/>
              <w:adjustRightInd w:val="0"/>
              <w:rPr>
                <w:rFonts w:ascii="Times New Roman CYR" w:hAnsi="Times New Roman CYR" w:cs="Times New Roman CYR"/>
              </w:rPr>
            </w:pPr>
            <w:r>
              <w:t>Выплаты за интенсивность и высокие результаты работы</w:t>
            </w:r>
            <w:hyperlink w:anchor="sub_111" w:history="1">
              <w:r>
                <w:rPr>
                  <w:rStyle w:val="a8"/>
                  <w:rFonts w:cs="Times New Roman CYR"/>
                </w:rPr>
                <w:t>*</w:t>
              </w:r>
            </w:hyperlink>
          </w:p>
        </w:tc>
        <w:tc>
          <w:tcPr>
            <w:tcW w:w="3115" w:type="dxa"/>
            <w:tcBorders>
              <w:top w:val="single" w:sz="4" w:space="0" w:color="auto"/>
              <w:left w:val="single" w:sz="4" w:space="0" w:color="auto"/>
              <w:bottom w:val="single" w:sz="4" w:space="0" w:color="auto"/>
              <w:right w:val="single" w:sz="4" w:space="0" w:color="auto"/>
            </w:tcBorders>
          </w:tcPr>
          <w:p w:rsidR="009C7039" w:rsidRPr="0040750A" w:rsidRDefault="009C7039" w:rsidP="009551E7">
            <w:pPr>
              <w:widowControl w:val="0"/>
              <w:autoSpaceDE w:val="0"/>
              <w:autoSpaceDN w:val="0"/>
              <w:adjustRightInd w:val="0"/>
              <w:rPr>
                <w:rFonts w:ascii="Times New Roman CYR" w:hAnsi="Times New Roman CYR" w:cs="Times New Roman CYR"/>
              </w:rPr>
            </w:pPr>
            <w:r>
              <w:t>В % к окладу (должностному окладу)</w:t>
            </w:r>
          </w:p>
        </w:tc>
        <w:tc>
          <w:tcPr>
            <w:tcW w:w="1965" w:type="dxa"/>
            <w:tcBorders>
              <w:top w:val="single" w:sz="4" w:space="0" w:color="auto"/>
              <w:left w:val="single" w:sz="4" w:space="0" w:color="auto"/>
              <w:bottom w:val="single" w:sz="4" w:space="0" w:color="auto"/>
            </w:tcBorders>
          </w:tcPr>
          <w:p w:rsidR="009C7039" w:rsidRPr="0040750A" w:rsidRDefault="009C7039" w:rsidP="009551E7">
            <w:pPr>
              <w:widowControl w:val="0"/>
              <w:autoSpaceDE w:val="0"/>
              <w:autoSpaceDN w:val="0"/>
              <w:adjustRightInd w:val="0"/>
              <w:rPr>
                <w:rFonts w:ascii="Times New Roman CYR" w:hAnsi="Times New Roman CYR" w:cs="Times New Roman CYR"/>
              </w:rPr>
            </w:pPr>
            <w:r w:rsidRPr="0040750A">
              <w:rPr>
                <w:rFonts w:ascii="Times New Roman CYR" w:hAnsi="Times New Roman CYR" w:cs="Times New Roman CYR"/>
              </w:rPr>
              <w:t>Максимальный размер не ограничен</w:t>
            </w:r>
          </w:p>
        </w:tc>
      </w:tr>
    </w:tbl>
    <w:p w:rsidR="002D5AF8" w:rsidRDefault="009C7039" w:rsidP="009C7039">
      <w:pPr>
        <w:ind w:firstLine="709"/>
        <w:rPr>
          <w:sz w:val="26"/>
          <w:szCs w:val="26"/>
        </w:rPr>
      </w:pPr>
      <w:r>
        <w:rPr>
          <w:sz w:val="26"/>
          <w:szCs w:val="26"/>
        </w:rPr>
        <w:t xml:space="preserve">1.4. </w:t>
      </w:r>
      <w:r w:rsidR="0083193F">
        <w:rPr>
          <w:sz w:val="26"/>
          <w:szCs w:val="26"/>
        </w:rPr>
        <w:t>Дополнить</w:t>
      </w:r>
      <w:r>
        <w:rPr>
          <w:sz w:val="26"/>
          <w:szCs w:val="26"/>
        </w:rPr>
        <w:t xml:space="preserve"> Приложением 7</w:t>
      </w:r>
      <w:r w:rsidR="0083193F">
        <w:rPr>
          <w:sz w:val="26"/>
          <w:szCs w:val="26"/>
        </w:rPr>
        <w:t xml:space="preserve"> к Положению (прилагается).</w:t>
      </w:r>
    </w:p>
    <w:p w:rsidR="0082789F" w:rsidRDefault="0082789F" w:rsidP="0082789F">
      <w:pPr>
        <w:ind w:firstLine="708"/>
        <w:jc w:val="both"/>
        <w:rPr>
          <w:sz w:val="26"/>
          <w:szCs w:val="26"/>
        </w:rPr>
      </w:pPr>
      <w:r w:rsidRPr="003B3A45">
        <w:rPr>
          <w:sz w:val="26"/>
          <w:szCs w:val="26"/>
        </w:rPr>
        <w:t>2. Контроль за исполнением постановления возложить на заместителя мэра го</w:t>
      </w:r>
      <w:r w:rsidRPr="00317A13">
        <w:rPr>
          <w:sz w:val="26"/>
          <w:szCs w:val="26"/>
        </w:rPr>
        <w:t>рода, курирующего социальные вопросы.</w:t>
      </w:r>
    </w:p>
    <w:p w:rsidR="00867B6C" w:rsidRPr="00317A13" w:rsidRDefault="008E6337" w:rsidP="0082789F">
      <w:pPr>
        <w:ind w:firstLine="708"/>
        <w:jc w:val="both"/>
        <w:rPr>
          <w:sz w:val="26"/>
          <w:szCs w:val="26"/>
        </w:rPr>
      </w:pPr>
      <w:r>
        <w:rPr>
          <w:sz w:val="26"/>
          <w:szCs w:val="26"/>
        </w:rPr>
        <w:t xml:space="preserve">3. Действие пункта </w:t>
      </w:r>
      <w:r w:rsidR="00867B6C">
        <w:rPr>
          <w:sz w:val="26"/>
          <w:szCs w:val="26"/>
        </w:rPr>
        <w:t>1.2</w:t>
      </w:r>
      <w:r>
        <w:rPr>
          <w:sz w:val="26"/>
          <w:szCs w:val="26"/>
        </w:rPr>
        <w:t xml:space="preserve"> в части подпункта 2.3</w:t>
      </w:r>
      <w:r w:rsidR="00867B6C">
        <w:rPr>
          <w:sz w:val="26"/>
          <w:szCs w:val="26"/>
        </w:rPr>
        <w:t xml:space="preserve"> распространить на правоотношения, возникшие с 01.12.2023.</w:t>
      </w:r>
    </w:p>
    <w:p w:rsidR="0082789F" w:rsidRDefault="008E6337" w:rsidP="0082789F">
      <w:pPr>
        <w:ind w:firstLine="709"/>
        <w:jc w:val="both"/>
        <w:rPr>
          <w:sz w:val="26"/>
          <w:szCs w:val="26"/>
        </w:rPr>
      </w:pPr>
      <w:r>
        <w:rPr>
          <w:sz w:val="26"/>
          <w:szCs w:val="26"/>
        </w:rPr>
        <w:t>4</w:t>
      </w:r>
      <w:bookmarkStart w:id="1" w:name="_GoBack"/>
      <w:bookmarkEnd w:id="1"/>
      <w:r w:rsidR="0082789F" w:rsidRPr="00317A13">
        <w:rPr>
          <w:sz w:val="26"/>
          <w:szCs w:val="26"/>
        </w:rPr>
        <w:t xml:space="preserve">. </w:t>
      </w:r>
      <w:r w:rsidR="0082789F" w:rsidRPr="00DD30BA">
        <w:rPr>
          <w:sz w:val="26"/>
          <w:szCs w:val="26"/>
        </w:rPr>
        <w:t xml:space="preserve">Постановление подлежит опубликованию и размещению на официальном </w:t>
      </w:r>
      <w:r w:rsidR="0082789F">
        <w:rPr>
          <w:sz w:val="26"/>
          <w:szCs w:val="26"/>
        </w:rPr>
        <w:t>интернет-портале пр</w:t>
      </w:r>
      <w:r w:rsidR="00867B6C">
        <w:rPr>
          <w:sz w:val="26"/>
          <w:szCs w:val="26"/>
        </w:rPr>
        <w:t>авовой информации г. Череповца</w:t>
      </w:r>
    </w:p>
    <w:p w:rsidR="0082789F" w:rsidRPr="0016350A" w:rsidRDefault="0082789F" w:rsidP="009C7039">
      <w:pPr>
        <w:ind w:firstLine="709"/>
        <w:rPr>
          <w:sz w:val="26"/>
          <w:szCs w:val="26"/>
        </w:rPr>
      </w:pPr>
    </w:p>
    <w:p w:rsidR="00BD0ABB" w:rsidRPr="0016350A" w:rsidRDefault="00BD0ABB" w:rsidP="006B0B4D">
      <w:pPr>
        <w:jc w:val="both"/>
        <w:rPr>
          <w:sz w:val="26"/>
          <w:szCs w:val="26"/>
        </w:rPr>
      </w:pPr>
    </w:p>
    <w:p w:rsidR="006B0B4D" w:rsidRPr="0016350A" w:rsidRDefault="006B0B4D" w:rsidP="006B0B4D">
      <w:pPr>
        <w:jc w:val="both"/>
        <w:rPr>
          <w:sz w:val="26"/>
          <w:szCs w:val="26"/>
        </w:rPr>
      </w:pPr>
    </w:p>
    <w:p w:rsidR="00973A2F" w:rsidRDefault="00C274A3" w:rsidP="00973A2F">
      <w:pPr>
        <w:jc w:val="both"/>
        <w:rPr>
          <w:sz w:val="26"/>
          <w:szCs w:val="26"/>
        </w:rPr>
      </w:pPr>
      <w:r>
        <w:rPr>
          <w:sz w:val="26"/>
          <w:szCs w:val="26"/>
        </w:rPr>
        <w:t>М</w:t>
      </w:r>
      <w:r w:rsidR="00973A2F">
        <w:rPr>
          <w:sz w:val="26"/>
          <w:szCs w:val="26"/>
        </w:rPr>
        <w:t xml:space="preserve">эр города                                                 </w:t>
      </w:r>
      <w:r>
        <w:rPr>
          <w:sz w:val="26"/>
          <w:szCs w:val="26"/>
        </w:rPr>
        <w:t xml:space="preserve">                                                       В.Е. Германов</w:t>
      </w:r>
    </w:p>
    <w:p w:rsidR="00620FE3" w:rsidRDefault="00C274A3">
      <w:r>
        <w:t xml:space="preserve"> </w:t>
      </w:r>
    </w:p>
    <w:p w:rsidR="0083193F" w:rsidRDefault="0083193F"/>
    <w:p w:rsidR="0083193F" w:rsidRDefault="0083193F"/>
    <w:p w:rsidR="0083193F" w:rsidRDefault="0083193F"/>
    <w:p w:rsidR="0083193F" w:rsidRDefault="0083193F"/>
    <w:p w:rsidR="0083193F" w:rsidRPr="00D916D2" w:rsidRDefault="0083193F" w:rsidP="0083193F">
      <w:pPr>
        <w:jc w:val="right"/>
        <w:rPr>
          <w:sz w:val="26"/>
          <w:szCs w:val="26"/>
        </w:rPr>
      </w:pPr>
      <w:r w:rsidRPr="00D916D2">
        <w:rPr>
          <w:sz w:val="26"/>
          <w:szCs w:val="26"/>
        </w:rPr>
        <w:t>Приложение</w:t>
      </w:r>
    </w:p>
    <w:p w:rsidR="0083193F" w:rsidRPr="00D916D2" w:rsidRDefault="0083193F" w:rsidP="0083193F">
      <w:pPr>
        <w:jc w:val="right"/>
        <w:rPr>
          <w:sz w:val="26"/>
          <w:szCs w:val="26"/>
        </w:rPr>
      </w:pPr>
      <w:r w:rsidRPr="00D916D2">
        <w:rPr>
          <w:sz w:val="26"/>
          <w:szCs w:val="26"/>
        </w:rPr>
        <w:t>к постановлению мэрии города</w:t>
      </w:r>
    </w:p>
    <w:p w:rsidR="0083193F" w:rsidRPr="00D916D2" w:rsidRDefault="0083193F" w:rsidP="0083193F">
      <w:pPr>
        <w:jc w:val="right"/>
        <w:rPr>
          <w:sz w:val="26"/>
          <w:szCs w:val="26"/>
        </w:rPr>
      </w:pPr>
      <w:r w:rsidRPr="00D916D2">
        <w:rPr>
          <w:sz w:val="26"/>
          <w:szCs w:val="26"/>
        </w:rPr>
        <w:t xml:space="preserve">                                                                            от                   №</w:t>
      </w:r>
    </w:p>
    <w:p w:rsidR="0083193F" w:rsidRPr="00D916D2" w:rsidRDefault="0083193F" w:rsidP="0083193F">
      <w:pPr>
        <w:jc w:val="right"/>
        <w:rPr>
          <w:sz w:val="26"/>
          <w:szCs w:val="26"/>
        </w:rPr>
      </w:pPr>
    </w:p>
    <w:p w:rsidR="0083193F" w:rsidRPr="00D916D2" w:rsidRDefault="0083193F" w:rsidP="0083193F">
      <w:pPr>
        <w:jc w:val="right"/>
        <w:rPr>
          <w:sz w:val="26"/>
          <w:szCs w:val="26"/>
        </w:rPr>
      </w:pPr>
      <w:r w:rsidRPr="00D916D2">
        <w:rPr>
          <w:sz w:val="26"/>
          <w:szCs w:val="26"/>
        </w:rPr>
        <w:t xml:space="preserve">                                                                          Приложение 7</w:t>
      </w:r>
    </w:p>
    <w:p w:rsidR="0083193F" w:rsidRPr="00D916D2" w:rsidRDefault="0083193F" w:rsidP="0083193F">
      <w:pPr>
        <w:jc w:val="right"/>
        <w:rPr>
          <w:sz w:val="26"/>
          <w:szCs w:val="26"/>
        </w:rPr>
      </w:pPr>
      <w:r w:rsidRPr="00D916D2">
        <w:rPr>
          <w:sz w:val="26"/>
          <w:szCs w:val="26"/>
        </w:rPr>
        <w:t xml:space="preserve">                                                                   к Положению</w:t>
      </w:r>
    </w:p>
    <w:p w:rsidR="00D916D2" w:rsidRDefault="00D916D2" w:rsidP="0083193F">
      <w:pPr>
        <w:jc w:val="right"/>
      </w:pPr>
    </w:p>
    <w:p w:rsidR="00D916D2" w:rsidRPr="00EE2A84" w:rsidRDefault="00D916D2" w:rsidP="00D916D2">
      <w:pPr>
        <w:widowControl w:val="0"/>
        <w:autoSpaceDE w:val="0"/>
        <w:autoSpaceDN w:val="0"/>
        <w:adjustRightInd w:val="0"/>
        <w:jc w:val="center"/>
        <w:rPr>
          <w:sz w:val="26"/>
          <w:szCs w:val="26"/>
        </w:rPr>
      </w:pPr>
      <w:r w:rsidRPr="00EE2A84">
        <w:rPr>
          <w:sz w:val="26"/>
          <w:szCs w:val="26"/>
        </w:rPr>
        <w:t>З А К Л Ю Ч Е Н И Е</w:t>
      </w:r>
    </w:p>
    <w:p w:rsidR="00D916D2" w:rsidRPr="00EE2A84" w:rsidRDefault="00D916D2" w:rsidP="00D916D2">
      <w:pPr>
        <w:widowControl w:val="0"/>
        <w:autoSpaceDE w:val="0"/>
        <w:autoSpaceDN w:val="0"/>
        <w:adjustRightInd w:val="0"/>
        <w:jc w:val="center"/>
        <w:rPr>
          <w:sz w:val="26"/>
          <w:szCs w:val="26"/>
        </w:rPr>
      </w:pPr>
      <w:r w:rsidRPr="00EE2A84">
        <w:rPr>
          <w:sz w:val="26"/>
          <w:szCs w:val="26"/>
        </w:rPr>
        <w:t xml:space="preserve">о размере </w:t>
      </w:r>
      <w:r>
        <w:rPr>
          <w:sz w:val="26"/>
          <w:szCs w:val="26"/>
        </w:rPr>
        <w:t>премии за выполнение особо важных заданий работодателя</w:t>
      </w:r>
      <w:r w:rsidRPr="00EE2A84">
        <w:rPr>
          <w:sz w:val="26"/>
          <w:szCs w:val="26"/>
        </w:rPr>
        <w:t xml:space="preserve"> </w:t>
      </w:r>
    </w:p>
    <w:p w:rsidR="00D916D2" w:rsidRPr="00EE2A84" w:rsidRDefault="00D916D2" w:rsidP="00D916D2">
      <w:pPr>
        <w:widowControl w:val="0"/>
        <w:autoSpaceDE w:val="0"/>
        <w:autoSpaceDN w:val="0"/>
        <w:adjustRightInd w:val="0"/>
        <w:jc w:val="center"/>
        <w:rPr>
          <w:sz w:val="26"/>
          <w:szCs w:val="26"/>
        </w:rPr>
      </w:pPr>
      <w:r>
        <w:rPr>
          <w:sz w:val="26"/>
          <w:szCs w:val="26"/>
        </w:rPr>
        <w:t>____________________________________________</w:t>
      </w:r>
      <w:r w:rsidRPr="00EE2A84">
        <w:rPr>
          <w:sz w:val="26"/>
          <w:szCs w:val="26"/>
        </w:rPr>
        <w:t>, директору</w:t>
      </w:r>
    </w:p>
    <w:p w:rsidR="00D916D2" w:rsidRDefault="00D916D2" w:rsidP="00D916D2">
      <w:pPr>
        <w:widowControl w:val="0"/>
        <w:autoSpaceDE w:val="0"/>
        <w:autoSpaceDN w:val="0"/>
        <w:adjustRightInd w:val="0"/>
        <w:jc w:val="center"/>
        <w:rPr>
          <w:sz w:val="26"/>
          <w:szCs w:val="26"/>
        </w:rPr>
      </w:pPr>
      <w:r>
        <w:rPr>
          <w:sz w:val="26"/>
          <w:szCs w:val="26"/>
        </w:rPr>
        <w:t xml:space="preserve">__________________________ </w:t>
      </w:r>
      <w:r w:rsidRPr="00EE2A84">
        <w:rPr>
          <w:sz w:val="26"/>
          <w:szCs w:val="26"/>
        </w:rPr>
        <w:t>«</w:t>
      </w:r>
      <w:r>
        <w:rPr>
          <w:sz w:val="26"/>
          <w:szCs w:val="26"/>
        </w:rPr>
        <w:t>____________________</w:t>
      </w:r>
      <w:r w:rsidRPr="00EE2A84">
        <w:rPr>
          <w:sz w:val="26"/>
          <w:szCs w:val="26"/>
        </w:rPr>
        <w:t xml:space="preserve">» </w:t>
      </w:r>
    </w:p>
    <w:p w:rsidR="00D916D2" w:rsidRPr="00EE2A84" w:rsidRDefault="00D916D2" w:rsidP="00D916D2">
      <w:pPr>
        <w:widowControl w:val="0"/>
        <w:autoSpaceDE w:val="0"/>
        <w:autoSpaceDN w:val="0"/>
        <w:adjustRightInd w:val="0"/>
        <w:jc w:val="center"/>
        <w:rPr>
          <w:sz w:val="26"/>
          <w:szCs w:val="26"/>
        </w:rPr>
      </w:pPr>
      <w:r w:rsidRPr="00EE2A84">
        <w:rPr>
          <w:sz w:val="26"/>
          <w:szCs w:val="26"/>
        </w:rPr>
        <w:t xml:space="preserve">за </w:t>
      </w:r>
      <w:r>
        <w:rPr>
          <w:sz w:val="26"/>
          <w:szCs w:val="26"/>
        </w:rPr>
        <w:t>_________________</w:t>
      </w:r>
      <w:r w:rsidRPr="00EE2A84">
        <w:rPr>
          <w:sz w:val="26"/>
          <w:szCs w:val="26"/>
        </w:rPr>
        <w:t xml:space="preserve"> 20</w:t>
      </w:r>
      <w:r>
        <w:rPr>
          <w:sz w:val="26"/>
          <w:szCs w:val="26"/>
        </w:rPr>
        <w:t>__</w:t>
      </w:r>
      <w:r w:rsidRPr="00EE2A84">
        <w:rPr>
          <w:sz w:val="26"/>
          <w:szCs w:val="26"/>
        </w:rPr>
        <w:t xml:space="preserve"> года</w:t>
      </w:r>
    </w:p>
    <w:p w:rsidR="00D916D2" w:rsidRPr="00EE2A84" w:rsidRDefault="00D916D2" w:rsidP="00D916D2">
      <w:pPr>
        <w:widowControl w:val="0"/>
        <w:autoSpaceDE w:val="0"/>
        <w:autoSpaceDN w:val="0"/>
        <w:adjustRightInd w:val="0"/>
        <w:rPr>
          <w:sz w:val="26"/>
          <w:szCs w:val="26"/>
        </w:rPr>
      </w:pPr>
    </w:p>
    <w:p w:rsidR="00D916D2" w:rsidRPr="00EE2A84" w:rsidRDefault="00D916D2" w:rsidP="00D916D2">
      <w:pPr>
        <w:widowControl w:val="0"/>
        <w:autoSpaceDE w:val="0"/>
        <w:autoSpaceDN w:val="0"/>
        <w:adjustRightInd w:val="0"/>
        <w:jc w:val="center"/>
        <w:rPr>
          <w:b/>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686"/>
        <w:gridCol w:w="2268"/>
      </w:tblGrid>
      <w:tr w:rsidR="00D916D2" w:rsidRPr="00EE2A84" w:rsidTr="009551E7">
        <w:trPr>
          <w:trHeight w:val="528"/>
        </w:trPr>
        <w:tc>
          <w:tcPr>
            <w:tcW w:w="3397" w:type="dxa"/>
            <w:shd w:val="clear" w:color="auto" w:fill="auto"/>
            <w:vAlign w:val="center"/>
          </w:tcPr>
          <w:p w:rsidR="00D916D2" w:rsidRPr="00EE2A84" w:rsidRDefault="00D916D2" w:rsidP="009551E7">
            <w:pPr>
              <w:widowControl w:val="0"/>
              <w:autoSpaceDE w:val="0"/>
              <w:autoSpaceDN w:val="0"/>
              <w:adjustRightInd w:val="0"/>
              <w:jc w:val="center"/>
            </w:pPr>
            <w:r w:rsidRPr="00EE2A84">
              <w:t>Формулировка</w:t>
            </w:r>
            <w:r>
              <w:t xml:space="preserve"> задания, поручения</w:t>
            </w:r>
          </w:p>
        </w:tc>
        <w:tc>
          <w:tcPr>
            <w:tcW w:w="3686" w:type="dxa"/>
            <w:shd w:val="clear" w:color="auto" w:fill="auto"/>
            <w:vAlign w:val="center"/>
          </w:tcPr>
          <w:p w:rsidR="00D916D2" w:rsidRPr="00EE2A84" w:rsidRDefault="00D916D2" w:rsidP="009551E7">
            <w:pPr>
              <w:widowControl w:val="0"/>
              <w:autoSpaceDE w:val="0"/>
              <w:autoSpaceDN w:val="0"/>
              <w:adjustRightInd w:val="0"/>
              <w:jc w:val="center"/>
            </w:pPr>
            <w:r w:rsidRPr="00EE2A84">
              <w:t>Сведения об итогах выполнения задания</w:t>
            </w:r>
            <w:r>
              <w:t>,</w:t>
            </w:r>
            <w:r w:rsidRPr="00EE2A84">
              <w:t xml:space="preserve"> поручения</w:t>
            </w:r>
            <w:r>
              <w:t>, оценка его выполнения</w:t>
            </w:r>
            <w:r w:rsidRPr="00EE2A84">
              <w:t xml:space="preserve"> </w:t>
            </w:r>
          </w:p>
        </w:tc>
        <w:tc>
          <w:tcPr>
            <w:tcW w:w="2268" w:type="dxa"/>
            <w:vAlign w:val="center"/>
          </w:tcPr>
          <w:p w:rsidR="00D916D2" w:rsidRPr="00EE2A84" w:rsidRDefault="00D916D2" w:rsidP="009551E7">
            <w:pPr>
              <w:widowControl w:val="0"/>
              <w:autoSpaceDE w:val="0"/>
              <w:autoSpaceDN w:val="0"/>
              <w:adjustRightInd w:val="0"/>
              <w:jc w:val="center"/>
            </w:pPr>
            <w:r>
              <w:t>Размер премии</w:t>
            </w:r>
          </w:p>
        </w:tc>
      </w:tr>
      <w:tr w:rsidR="00D916D2" w:rsidRPr="00EE2A84" w:rsidTr="009551E7">
        <w:trPr>
          <w:trHeight w:val="1573"/>
        </w:trPr>
        <w:tc>
          <w:tcPr>
            <w:tcW w:w="3397" w:type="dxa"/>
            <w:shd w:val="clear" w:color="auto" w:fill="auto"/>
          </w:tcPr>
          <w:p w:rsidR="00D916D2" w:rsidRPr="00EE2A84" w:rsidRDefault="00D916D2" w:rsidP="009551E7">
            <w:pPr>
              <w:widowControl w:val="0"/>
              <w:autoSpaceDE w:val="0"/>
              <w:autoSpaceDN w:val="0"/>
              <w:adjustRightInd w:val="0"/>
            </w:pPr>
          </w:p>
        </w:tc>
        <w:tc>
          <w:tcPr>
            <w:tcW w:w="3686" w:type="dxa"/>
            <w:shd w:val="clear" w:color="auto" w:fill="auto"/>
          </w:tcPr>
          <w:p w:rsidR="00D916D2" w:rsidRPr="00EE2A84" w:rsidRDefault="00D916D2" w:rsidP="009551E7">
            <w:pPr>
              <w:widowControl w:val="0"/>
              <w:autoSpaceDE w:val="0"/>
              <w:autoSpaceDN w:val="0"/>
              <w:adjustRightInd w:val="0"/>
            </w:pPr>
          </w:p>
        </w:tc>
        <w:tc>
          <w:tcPr>
            <w:tcW w:w="2268" w:type="dxa"/>
          </w:tcPr>
          <w:p w:rsidR="00D916D2" w:rsidRPr="00EE2A84" w:rsidRDefault="00D916D2" w:rsidP="009551E7">
            <w:pPr>
              <w:widowControl w:val="0"/>
              <w:autoSpaceDE w:val="0"/>
              <w:autoSpaceDN w:val="0"/>
              <w:adjustRightInd w:val="0"/>
              <w:jc w:val="center"/>
            </w:pPr>
          </w:p>
        </w:tc>
      </w:tr>
    </w:tbl>
    <w:p w:rsidR="00D916D2" w:rsidRDefault="00D916D2" w:rsidP="00D916D2">
      <w:pPr>
        <w:widowControl w:val="0"/>
        <w:autoSpaceDE w:val="0"/>
        <w:autoSpaceDN w:val="0"/>
        <w:adjustRightInd w:val="0"/>
        <w:ind w:firstLine="708"/>
        <w:jc w:val="both"/>
        <w:rPr>
          <w:sz w:val="26"/>
          <w:szCs w:val="26"/>
        </w:rPr>
      </w:pPr>
    </w:p>
    <w:p w:rsidR="00D916D2" w:rsidRDefault="00D916D2" w:rsidP="00D916D2">
      <w:pPr>
        <w:widowControl w:val="0"/>
        <w:autoSpaceDE w:val="0"/>
        <w:autoSpaceDN w:val="0"/>
        <w:adjustRightInd w:val="0"/>
        <w:ind w:firstLine="708"/>
        <w:jc w:val="both"/>
        <w:rPr>
          <w:sz w:val="26"/>
          <w:szCs w:val="26"/>
        </w:rPr>
      </w:pPr>
      <w:r w:rsidRPr="003A626E">
        <w:rPr>
          <w:sz w:val="26"/>
          <w:szCs w:val="26"/>
        </w:rPr>
        <w:t>Выплата будет осуществлена в рамках утвержденного фонда оплаты труда учреждения на 20</w:t>
      </w:r>
      <w:r>
        <w:rPr>
          <w:sz w:val="26"/>
          <w:szCs w:val="26"/>
        </w:rPr>
        <w:t>____</w:t>
      </w:r>
      <w:r w:rsidRPr="003A626E">
        <w:rPr>
          <w:sz w:val="26"/>
          <w:szCs w:val="26"/>
        </w:rPr>
        <w:t xml:space="preserve"> год за счет средств ______________ </w:t>
      </w:r>
      <w:r>
        <w:rPr>
          <w:sz w:val="26"/>
          <w:szCs w:val="26"/>
        </w:rPr>
        <w:t>_____________________</w:t>
      </w:r>
    </w:p>
    <w:p w:rsidR="00D916D2" w:rsidRPr="000D773B" w:rsidRDefault="00D916D2" w:rsidP="00D916D2">
      <w:pPr>
        <w:widowControl w:val="0"/>
        <w:autoSpaceDE w:val="0"/>
        <w:autoSpaceDN w:val="0"/>
        <w:adjustRightInd w:val="0"/>
        <w:ind w:firstLine="708"/>
        <w:jc w:val="both"/>
        <w:rPr>
          <w:sz w:val="14"/>
          <w:szCs w:val="14"/>
        </w:rPr>
      </w:pPr>
      <w:r>
        <w:rPr>
          <w:i/>
          <w:sz w:val="20"/>
          <w:szCs w:val="20"/>
        </w:rPr>
        <w:t xml:space="preserve">                                                                             </w:t>
      </w:r>
      <w:r w:rsidRPr="000D773B">
        <w:rPr>
          <w:i/>
          <w:sz w:val="14"/>
          <w:szCs w:val="14"/>
        </w:rPr>
        <w:t>(городского бюджета, средств от приносящей доход деятельности – указать</w:t>
      </w:r>
      <w:r>
        <w:rPr>
          <w:i/>
          <w:sz w:val="14"/>
          <w:szCs w:val="14"/>
        </w:rPr>
        <w:t>)</w:t>
      </w:r>
    </w:p>
    <w:p w:rsidR="00D916D2" w:rsidRPr="00EE2A84" w:rsidRDefault="00D916D2" w:rsidP="00D916D2">
      <w:pPr>
        <w:widowControl w:val="0"/>
        <w:autoSpaceDE w:val="0"/>
        <w:autoSpaceDN w:val="0"/>
        <w:adjustRightInd w:val="0"/>
        <w:ind w:firstLine="708"/>
        <w:jc w:val="both"/>
        <w:rPr>
          <w:sz w:val="26"/>
          <w:szCs w:val="26"/>
        </w:rPr>
      </w:pPr>
      <w:r w:rsidRPr="003A626E">
        <w:rPr>
          <w:sz w:val="26"/>
          <w:szCs w:val="26"/>
        </w:rPr>
        <w:t>Размер премии установлен с учетом фактически отработанного времени в данном периоде.</w:t>
      </w:r>
    </w:p>
    <w:p w:rsidR="00D916D2" w:rsidRPr="00EE2A84" w:rsidRDefault="00D916D2" w:rsidP="00D916D2">
      <w:pPr>
        <w:widowControl w:val="0"/>
        <w:autoSpaceDE w:val="0"/>
        <w:autoSpaceDN w:val="0"/>
        <w:adjustRightInd w:val="0"/>
        <w:ind w:firstLine="708"/>
        <w:jc w:val="both"/>
        <w:rPr>
          <w:sz w:val="26"/>
          <w:szCs w:val="26"/>
        </w:rPr>
      </w:pPr>
      <w:r w:rsidRPr="00EE2A84">
        <w:rPr>
          <w:sz w:val="26"/>
          <w:szCs w:val="26"/>
        </w:rPr>
        <w:t xml:space="preserve">С учетом районного коэффициента </w:t>
      </w:r>
      <w:r w:rsidRPr="003A626E">
        <w:rPr>
          <w:sz w:val="26"/>
          <w:szCs w:val="26"/>
        </w:rPr>
        <w:t>размер премии</w:t>
      </w:r>
      <w:r w:rsidRPr="00EE2A84">
        <w:rPr>
          <w:sz w:val="26"/>
          <w:szCs w:val="26"/>
        </w:rPr>
        <w:t xml:space="preserve"> за </w:t>
      </w:r>
      <w:r w:rsidRPr="003A626E">
        <w:rPr>
          <w:sz w:val="26"/>
          <w:szCs w:val="26"/>
        </w:rPr>
        <w:t>_____________</w:t>
      </w:r>
      <w:r w:rsidRPr="00EE2A84">
        <w:rPr>
          <w:sz w:val="26"/>
          <w:szCs w:val="26"/>
        </w:rPr>
        <w:t xml:space="preserve"> 20</w:t>
      </w:r>
      <w:r w:rsidRPr="003A626E">
        <w:rPr>
          <w:sz w:val="26"/>
          <w:szCs w:val="26"/>
        </w:rPr>
        <w:t>___</w:t>
      </w:r>
      <w:r w:rsidRPr="00EE2A84">
        <w:rPr>
          <w:sz w:val="26"/>
          <w:szCs w:val="26"/>
        </w:rPr>
        <w:t xml:space="preserve"> года составит </w:t>
      </w:r>
      <w:r w:rsidRPr="003A626E">
        <w:rPr>
          <w:sz w:val="26"/>
          <w:szCs w:val="26"/>
        </w:rPr>
        <w:t>__________</w:t>
      </w:r>
      <w:r w:rsidRPr="00EE2A84">
        <w:rPr>
          <w:sz w:val="26"/>
          <w:szCs w:val="26"/>
        </w:rPr>
        <w:t xml:space="preserve"> руб.</w:t>
      </w:r>
    </w:p>
    <w:p w:rsidR="00D916D2" w:rsidRPr="003A626E" w:rsidRDefault="00D916D2" w:rsidP="00D916D2">
      <w:pPr>
        <w:widowControl w:val="0"/>
        <w:autoSpaceDE w:val="0"/>
        <w:autoSpaceDN w:val="0"/>
        <w:adjustRightInd w:val="0"/>
        <w:jc w:val="both"/>
        <w:rPr>
          <w:sz w:val="26"/>
          <w:szCs w:val="26"/>
        </w:rPr>
      </w:pPr>
    </w:p>
    <w:p w:rsidR="00D916D2" w:rsidRPr="003A626E" w:rsidRDefault="00D916D2" w:rsidP="00D916D2">
      <w:pPr>
        <w:widowControl w:val="0"/>
        <w:autoSpaceDE w:val="0"/>
        <w:autoSpaceDN w:val="0"/>
        <w:adjustRightInd w:val="0"/>
        <w:jc w:val="both"/>
        <w:rPr>
          <w:sz w:val="26"/>
          <w:szCs w:val="26"/>
        </w:rPr>
      </w:pPr>
    </w:p>
    <w:p w:rsidR="00D916D2" w:rsidRPr="00EE2A84" w:rsidRDefault="00D916D2" w:rsidP="00D916D2">
      <w:pPr>
        <w:widowControl w:val="0"/>
        <w:autoSpaceDE w:val="0"/>
        <w:autoSpaceDN w:val="0"/>
        <w:adjustRightInd w:val="0"/>
        <w:jc w:val="both"/>
        <w:rPr>
          <w:sz w:val="26"/>
          <w:szCs w:val="26"/>
        </w:rPr>
      </w:pPr>
      <w:r w:rsidRPr="003A626E">
        <w:rPr>
          <w:sz w:val="26"/>
          <w:szCs w:val="26"/>
        </w:rPr>
        <w:t>Куратор ____________</w:t>
      </w:r>
    </w:p>
    <w:p w:rsidR="00D916D2" w:rsidRDefault="00D916D2" w:rsidP="00D916D2"/>
    <w:p w:rsidR="00D916D2" w:rsidRDefault="00D916D2" w:rsidP="00D916D2"/>
    <w:p w:rsidR="00D916D2" w:rsidRPr="000623FB" w:rsidRDefault="00D916D2" w:rsidP="00D916D2">
      <w:pPr>
        <w:jc w:val="center"/>
      </w:pPr>
    </w:p>
    <w:p w:rsidR="0083193F" w:rsidRDefault="0083193F"/>
    <w:p w:rsidR="0083193F" w:rsidRDefault="0083193F"/>
    <w:sectPr w:rsidR="0083193F" w:rsidSect="0020706B">
      <w:headerReference w:type="default" r:id="rId9"/>
      <w:pgSz w:w="11906" w:h="16838"/>
      <w:pgMar w:top="567"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EDA" w:rsidRDefault="00D72EDA" w:rsidP="0004494E">
      <w:r>
        <w:separator/>
      </w:r>
    </w:p>
  </w:endnote>
  <w:endnote w:type="continuationSeparator" w:id="0">
    <w:p w:rsidR="00D72EDA" w:rsidRDefault="00D72EDA" w:rsidP="00044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EDA" w:rsidRDefault="00D72EDA" w:rsidP="0004494E">
      <w:r>
        <w:separator/>
      </w:r>
    </w:p>
  </w:footnote>
  <w:footnote w:type="continuationSeparator" w:id="0">
    <w:p w:rsidR="00D72EDA" w:rsidRDefault="00D72EDA" w:rsidP="00044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0714"/>
      <w:docPartObj>
        <w:docPartGallery w:val="Page Numbers (Top of Page)"/>
        <w:docPartUnique/>
      </w:docPartObj>
    </w:sdtPr>
    <w:sdtEndPr/>
    <w:sdtContent>
      <w:p w:rsidR="0004494E" w:rsidRDefault="00341E91">
        <w:pPr>
          <w:pStyle w:val="a3"/>
          <w:jc w:val="center"/>
        </w:pPr>
        <w:r>
          <w:fldChar w:fldCharType="begin"/>
        </w:r>
        <w:r w:rsidR="00524B5F">
          <w:instrText xml:space="preserve"> PAGE   \* MERGEFORMAT </w:instrText>
        </w:r>
        <w:r>
          <w:fldChar w:fldCharType="separate"/>
        </w:r>
        <w:r w:rsidR="008E6337">
          <w:rPr>
            <w:noProof/>
          </w:rPr>
          <w:t>2</w:t>
        </w:r>
        <w:r>
          <w:rPr>
            <w:noProof/>
          </w:rPr>
          <w:fldChar w:fldCharType="end"/>
        </w:r>
      </w:p>
    </w:sdtContent>
  </w:sdt>
  <w:p w:rsidR="0004494E" w:rsidRDefault="0004494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73A2F"/>
    <w:rsid w:val="00006C90"/>
    <w:rsid w:val="000128B1"/>
    <w:rsid w:val="00024A05"/>
    <w:rsid w:val="0004494E"/>
    <w:rsid w:val="00057060"/>
    <w:rsid w:val="000623FB"/>
    <w:rsid w:val="00063319"/>
    <w:rsid w:val="0007099C"/>
    <w:rsid w:val="00070D9B"/>
    <w:rsid w:val="000811E5"/>
    <w:rsid w:val="00092EFB"/>
    <w:rsid w:val="00094B72"/>
    <w:rsid w:val="000A3BC9"/>
    <w:rsid w:val="000D4B57"/>
    <w:rsid w:val="000D722C"/>
    <w:rsid w:val="0012492C"/>
    <w:rsid w:val="001308FC"/>
    <w:rsid w:val="0013467E"/>
    <w:rsid w:val="00143145"/>
    <w:rsid w:val="00147F4E"/>
    <w:rsid w:val="0016350A"/>
    <w:rsid w:val="001663B4"/>
    <w:rsid w:val="001A5145"/>
    <w:rsid w:val="001A56DE"/>
    <w:rsid w:val="001B0C0C"/>
    <w:rsid w:val="001B374C"/>
    <w:rsid w:val="001D2237"/>
    <w:rsid w:val="001E65FA"/>
    <w:rsid w:val="001F04D1"/>
    <w:rsid w:val="0020706B"/>
    <w:rsid w:val="0021764A"/>
    <w:rsid w:val="00225F95"/>
    <w:rsid w:val="0023770D"/>
    <w:rsid w:val="0024753D"/>
    <w:rsid w:val="00251523"/>
    <w:rsid w:val="002555AF"/>
    <w:rsid w:val="00255908"/>
    <w:rsid w:val="00265BAF"/>
    <w:rsid w:val="00283B97"/>
    <w:rsid w:val="00294886"/>
    <w:rsid w:val="00296048"/>
    <w:rsid w:val="002972A2"/>
    <w:rsid w:val="002A0DC0"/>
    <w:rsid w:val="002D2240"/>
    <w:rsid w:val="002D5AF8"/>
    <w:rsid w:val="002D62CE"/>
    <w:rsid w:val="00326532"/>
    <w:rsid w:val="003368A3"/>
    <w:rsid w:val="00341E91"/>
    <w:rsid w:val="003625BE"/>
    <w:rsid w:val="00363F13"/>
    <w:rsid w:val="003755EE"/>
    <w:rsid w:val="00375A53"/>
    <w:rsid w:val="003950C7"/>
    <w:rsid w:val="003A1E8A"/>
    <w:rsid w:val="003A4221"/>
    <w:rsid w:val="003A4966"/>
    <w:rsid w:val="003B118C"/>
    <w:rsid w:val="003C28ED"/>
    <w:rsid w:val="003E78F3"/>
    <w:rsid w:val="003F15DC"/>
    <w:rsid w:val="004073B8"/>
    <w:rsid w:val="00407D05"/>
    <w:rsid w:val="0044041B"/>
    <w:rsid w:val="00440814"/>
    <w:rsid w:val="00445193"/>
    <w:rsid w:val="004478D5"/>
    <w:rsid w:val="00452E00"/>
    <w:rsid w:val="00457572"/>
    <w:rsid w:val="00471A04"/>
    <w:rsid w:val="00476681"/>
    <w:rsid w:val="00493814"/>
    <w:rsid w:val="004B5769"/>
    <w:rsid w:val="004C613E"/>
    <w:rsid w:val="004C6F34"/>
    <w:rsid w:val="004F55CE"/>
    <w:rsid w:val="00506F96"/>
    <w:rsid w:val="005139AA"/>
    <w:rsid w:val="00521D8F"/>
    <w:rsid w:val="00524B5F"/>
    <w:rsid w:val="00525AE1"/>
    <w:rsid w:val="00540580"/>
    <w:rsid w:val="00544D7C"/>
    <w:rsid w:val="00571FC4"/>
    <w:rsid w:val="00591A3D"/>
    <w:rsid w:val="005C074B"/>
    <w:rsid w:val="005D37DF"/>
    <w:rsid w:val="005E6AB9"/>
    <w:rsid w:val="005F2C11"/>
    <w:rsid w:val="00615E06"/>
    <w:rsid w:val="00620FE3"/>
    <w:rsid w:val="00662D0D"/>
    <w:rsid w:val="0066726F"/>
    <w:rsid w:val="00687B38"/>
    <w:rsid w:val="006A6EDB"/>
    <w:rsid w:val="006A7F5F"/>
    <w:rsid w:val="006B0B4D"/>
    <w:rsid w:val="006C5358"/>
    <w:rsid w:val="006E1445"/>
    <w:rsid w:val="006E1696"/>
    <w:rsid w:val="006E1913"/>
    <w:rsid w:val="006E1C0E"/>
    <w:rsid w:val="006E6C64"/>
    <w:rsid w:val="00700538"/>
    <w:rsid w:val="00714435"/>
    <w:rsid w:val="0072531F"/>
    <w:rsid w:val="00737385"/>
    <w:rsid w:val="00751E49"/>
    <w:rsid w:val="00790569"/>
    <w:rsid w:val="007A1419"/>
    <w:rsid w:val="007A4E4C"/>
    <w:rsid w:val="007A561B"/>
    <w:rsid w:val="007B2765"/>
    <w:rsid w:val="007D35E7"/>
    <w:rsid w:val="007E55B2"/>
    <w:rsid w:val="008113A8"/>
    <w:rsid w:val="00820BD4"/>
    <w:rsid w:val="0082789F"/>
    <w:rsid w:val="0083193F"/>
    <w:rsid w:val="008373F7"/>
    <w:rsid w:val="00844E8C"/>
    <w:rsid w:val="00867B6C"/>
    <w:rsid w:val="008715F2"/>
    <w:rsid w:val="00873BD6"/>
    <w:rsid w:val="00876181"/>
    <w:rsid w:val="008A0CA5"/>
    <w:rsid w:val="008B20D7"/>
    <w:rsid w:val="008B32FB"/>
    <w:rsid w:val="008E43A2"/>
    <w:rsid w:val="008E6337"/>
    <w:rsid w:val="008E6C72"/>
    <w:rsid w:val="00907168"/>
    <w:rsid w:val="009134AD"/>
    <w:rsid w:val="00914240"/>
    <w:rsid w:val="0092142B"/>
    <w:rsid w:val="00933339"/>
    <w:rsid w:val="0095382E"/>
    <w:rsid w:val="00973A2F"/>
    <w:rsid w:val="00974164"/>
    <w:rsid w:val="00980643"/>
    <w:rsid w:val="009819A3"/>
    <w:rsid w:val="009A2E95"/>
    <w:rsid w:val="009C2D92"/>
    <w:rsid w:val="009C6AC0"/>
    <w:rsid w:val="009C7039"/>
    <w:rsid w:val="009D0DD3"/>
    <w:rsid w:val="009D392C"/>
    <w:rsid w:val="00A1394D"/>
    <w:rsid w:val="00A2059A"/>
    <w:rsid w:val="00A20CBB"/>
    <w:rsid w:val="00A22BAE"/>
    <w:rsid w:val="00A43C2C"/>
    <w:rsid w:val="00A54758"/>
    <w:rsid w:val="00A57B5E"/>
    <w:rsid w:val="00A7541A"/>
    <w:rsid w:val="00A76118"/>
    <w:rsid w:val="00A91D5A"/>
    <w:rsid w:val="00A933A5"/>
    <w:rsid w:val="00AB5729"/>
    <w:rsid w:val="00AB7145"/>
    <w:rsid w:val="00AC22C8"/>
    <w:rsid w:val="00AE0965"/>
    <w:rsid w:val="00AE23A5"/>
    <w:rsid w:val="00AE26BB"/>
    <w:rsid w:val="00AE3FAC"/>
    <w:rsid w:val="00AE6FAE"/>
    <w:rsid w:val="00AF072E"/>
    <w:rsid w:val="00B326DE"/>
    <w:rsid w:val="00B3279F"/>
    <w:rsid w:val="00B41D4F"/>
    <w:rsid w:val="00B43D17"/>
    <w:rsid w:val="00B60176"/>
    <w:rsid w:val="00B76842"/>
    <w:rsid w:val="00B8514F"/>
    <w:rsid w:val="00BA0251"/>
    <w:rsid w:val="00BA0B65"/>
    <w:rsid w:val="00BC08FE"/>
    <w:rsid w:val="00BD0ABB"/>
    <w:rsid w:val="00BD1B66"/>
    <w:rsid w:val="00BD3890"/>
    <w:rsid w:val="00BF0322"/>
    <w:rsid w:val="00BF7834"/>
    <w:rsid w:val="00C01001"/>
    <w:rsid w:val="00C10295"/>
    <w:rsid w:val="00C1583D"/>
    <w:rsid w:val="00C274A3"/>
    <w:rsid w:val="00C3607F"/>
    <w:rsid w:val="00C46403"/>
    <w:rsid w:val="00C55E11"/>
    <w:rsid w:val="00C60AD1"/>
    <w:rsid w:val="00C6447D"/>
    <w:rsid w:val="00C70254"/>
    <w:rsid w:val="00C729F2"/>
    <w:rsid w:val="00C7526B"/>
    <w:rsid w:val="00C82D8A"/>
    <w:rsid w:val="00CB5479"/>
    <w:rsid w:val="00CB67FC"/>
    <w:rsid w:val="00CC6657"/>
    <w:rsid w:val="00CD2E40"/>
    <w:rsid w:val="00CE2353"/>
    <w:rsid w:val="00D16FB4"/>
    <w:rsid w:val="00D27074"/>
    <w:rsid w:val="00D4525D"/>
    <w:rsid w:val="00D565AA"/>
    <w:rsid w:val="00D61E5D"/>
    <w:rsid w:val="00D72EDA"/>
    <w:rsid w:val="00D8547D"/>
    <w:rsid w:val="00D916D2"/>
    <w:rsid w:val="00D922C0"/>
    <w:rsid w:val="00DB06D4"/>
    <w:rsid w:val="00DB3072"/>
    <w:rsid w:val="00DB4BCE"/>
    <w:rsid w:val="00DB746D"/>
    <w:rsid w:val="00DC1CE5"/>
    <w:rsid w:val="00DC4AD6"/>
    <w:rsid w:val="00DE68C7"/>
    <w:rsid w:val="00E003A8"/>
    <w:rsid w:val="00E01260"/>
    <w:rsid w:val="00E04DFD"/>
    <w:rsid w:val="00E21825"/>
    <w:rsid w:val="00E32F74"/>
    <w:rsid w:val="00E475B9"/>
    <w:rsid w:val="00E56E7B"/>
    <w:rsid w:val="00E854EC"/>
    <w:rsid w:val="00EC2DDD"/>
    <w:rsid w:val="00EC2F90"/>
    <w:rsid w:val="00ED1841"/>
    <w:rsid w:val="00ED58D0"/>
    <w:rsid w:val="00EE13E9"/>
    <w:rsid w:val="00EE7D37"/>
    <w:rsid w:val="00EF3D40"/>
    <w:rsid w:val="00F246C5"/>
    <w:rsid w:val="00F61C25"/>
    <w:rsid w:val="00F825F9"/>
    <w:rsid w:val="00F82D0F"/>
    <w:rsid w:val="00F927B9"/>
    <w:rsid w:val="00FA2E9D"/>
    <w:rsid w:val="00FA69C7"/>
    <w:rsid w:val="00FB5085"/>
    <w:rsid w:val="00FC6F11"/>
    <w:rsid w:val="00FD3C4C"/>
    <w:rsid w:val="00FF0013"/>
    <w:rsid w:val="00FF7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BD7ED"/>
  <w15:docId w15:val="{6A481485-F783-4903-94E7-B68DBF7A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03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73A2F"/>
    <w:pPr>
      <w:autoSpaceDE w:val="0"/>
      <w:autoSpaceDN w:val="0"/>
      <w:adjustRightInd w:val="0"/>
      <w:spacing w:before="108" w:after="108"/>
      <w:jc w:val="center"/>
      <w:outlineLvl w:val="0"/>
    </w:pPr>
    <w:rPr>
      <w:rFonts w:ascii="Arial" w:hAnsi="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3A2F"/>
    <w:rPr>
      <w:rFonts w:ascii="Arial" w:eastAsia="Times New Roman" w:hAnsi="Arial" w:cs="Times New Roman"/>
      <w:b/>
      <w:bCs/>
      <w:color w:val="26282F"/>
      <w:sz w:val="24"/>
      <w:szCs w:val="24"/>
      <w:lang w:eastAsia="ru-RU"/>
    </w:rPr>
  </w:style>
  <w:style w:type="paragraph" w:styleId="a3">
    <w:name w:val="header"/>
    <w:basedOn w:val="a"/>
    <w:link w:val="a4"/>
    <w:uiPriority w:val="99"/>
    <w:unhideWhenUsed/>
    <w:rsid w:val="0004494E"/>
    <w:pPr>
      <w:tabs>
        <w:tab w:val="center" w:pos="4677"/>
        <w:tab w:val="right" w:pos="9355"/>
      </w:tabs>
    </w:pPr>
  </w:style>
  <w:style w:type="character" w:customStyle="1" w:styleId="a4">
    <w:name w:val="Верхний колонтитул Знак"/>
    <w:basedOn w:val="a0"/>
    <w:link w:val="a3"/>
    <w:uiPriority w:val="99"/>
    <w:rsid w:val="0004494E"/>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04494E"/>
    <w:pPr>
      <w:tabs>
        <w:tab w:val="center" w:pos="4677"/>
        <w:tab w:val="right" w:pos="9355"/>
      </w:tabs>
    </w:pPr>
  </w:style>
  <w:style w:type="character" w:customStyle="1" w:styleId="a6">
    <w:name w:val="Нижний колонтитул Знак"/>
    <w:basedOn w:val="a0"/>
    <w:link w:val="a5"/>
    <w:uiPriority w:val="99"/>
    <w:semiHidden/>
    <w:rsid w:val="0004494E"/>
    <w:rPr>
      <w:rFonts w:ascii="Times New Roman" w:eastAsia="Times New Roman" w:hAnsi="Times New Roman" w:cs="Times New Roman"/>
      <w:sz w:val="24"/>
      <w:szCs w:val="24"/>
      <w:lang w:eastAsia="ru-RU"/>
    </w:rPr>
  </w:style>
  <w:style w:type="table" w:styleId="a7">
    <w:name w:val="Table Grid"/>
    <w:basedOn w:val="a1"/>
    <w:uiPriority w:val="59"/>
    <w:rsid w:val="00C55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Гипертекстовая ссылка"/>
    <w:basedOn w:val="a0"/>
    <w:uiPriority w:val="99"/>
    <w:rsid w:val="009C7039"/>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037769">
      <w:bodyDiv w:val="1"/>
      <w:marLeft w:val="0"/>
      <w:marRight w:val="0"/>
      <w:marTop w:val="0"/>
      <w:marBottom w:val="0"/>
      <w:divBdr>
        <w:top w:val="none" w:sz="0" w:space="0" w:color="auto"/>
        <w:left w:val="none" w:sz="0" w:space="0" w:color="auto"/>
        <w:bottom w:val="none" w:sz="0" w:space="0" w:color="auto"/>
        <w:right w:val="none" w:sz="0" w:space="0" w:color="auto"/>
      </w:divBdr>
    </w:div>
    <w:div w:id="181884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DED67-2F29-40C5-B29F-E028E39B5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906</Words>
  <Characters>5169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uskovaib</dc:creator>
  <cp:lastModifiedBy>Ускова Ирина Борисовна</cp:lastModifiedBy>
  <cp:revision>12</cp:revision>
  <cp:lastPrinted>2020-06-04T12:52:00Z</cp:lastPrinted>
  <dcterms:created xsi:type="dcterms:W3CDTF">2021-09-21T08:45:00Z</dcterms:created>
  <dcterms:modified xsi:type="dcterms:W3CDTF">2023-12-19T12:04:00Z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-543165103</vt:i4>
  </property>
  <property fmtid="{D5CDD505-2E9C-101B-9397-08002B2CF9AE}" pid="3" name="_NewReviewCycle">
    <vt:lpwstr/>
  </property>
  <property fmtid="{D5CDD505-2E9C-101B-9397-08002B2CF9AE}" pid="4" name="_EmailSubject">
    <vt:lpwstr/>
  </property>
  <property fmtid="{D5CDD505-2E9C-101B-9397-08002B2CF9AE}" pid="5" name="_AuthorEmail">
    <vt:lpwstr>UskovaIB@cherepovetscity.ru</vt:lpwstr>
  </property>
  <property fmtid="{D5CDD505-2E9C-101B-9397-08002B2CF9AE}" pid="6" name="_AuthorEmailDisplayName">
    <vt:lpwstr>Ускова Ирина Борисовна</vt:lpwstr>
  </property>
  <property fmtid="{D5CDD505-2E9C-101B-9397-08002B2CF9AE}" pid="8" name="_PreviousAdHocReviewCycleID">
    <vt:i4>1627406490</vt:i4>
  </property>
</Properties>
</file>