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A3B" w:rsidRPr="003D5693" w:rsidRDefault="00466BB9" w:rsidP="00466BB9">
      <w:pPr>
        <w:ind w:left="6521" w:right="-2"/>
        <w:rPr>
          <w:bCs/>
          <w:sz w:val="26"/>
          <w:szCs w:val="26"/>
        </w:rPr>
      </w:pPr>
      <w:r>
        <w:rPr>
          <w:bCs/>
          <w:sz w:val="26"/>
          <w:szCs w:val="26"/>
        </w:rPr>
        <w:t>П</w:t>
      </w:r>
      <w:r w:rsidR="00536A3B">
        <w:rPr>
          <w:bCs/>
          <w:sz w:val="26"/>
          <w:szCs w:val="26"/>
        </w:rPr>
        <w:t>риложение</w:t>
      </w:r>
    </w:p>
    <w:p w:rsidR="00536A3B" w:rsidRPr="003D5693" w:rsidRDefault="00536A3B" w:rsidP="00466BB9">
      <w:pPr>
        <w:ind w:left="6521" w:right="-2"/>
        <w:rPr>
          <w:bCs/>
          <w:sz w:val="26"/>
          <w:szCs w:val="26"/>
        </w:rPr>
      </w:pPr>
      <w:r w:rsidRPr="003D5693">
        <w:rPr>
          <w:bCs/>
          <w:sz w:val="26"/>
          <w:szCs w:val="26"/>
        </w:rPr>
        <w:t>к решению Череповецкой</w:t>
      </w:r>
    </w:p>
    <w:p w:rsidR="00466BB9" w:rsidRDefault="00536A3B" w:rsidP="00466BB9">
      <w:pPr>
        <w:ind w:left="6521" w:right="-2"/>
        <w:rPr>
          <w:bCs/>
          <w:sz w:val="26"/>
          <w:szCs w:val="26"/>
        </w:rPr>
      </w:pPr>
      <w:r w:rsidRPr="003D5693">
        <w:rPr>
          <w:bCs/>
          <w:sz w:val="26"/>
          <w:szCs w:val="26"/>
        </w:rPr>
        <w:t>городской Думы</w:t>
      </w:r>
    </w:p>
    <w:p w:rsidR="00536A3B" w:rsidRDefault="00536A3B" w:rsidP="00466BB9">
      <w:pPr>
        <w:ind w:left="6521" w:right="-2"/>
        <w:rPr>
          <w:bCs/>
          <w:sz w:val="26"/>
          <w:szCs w:val="26"/>
        </w:rPr>
      </w:pPr>
      <w:r w:rsidRPr="003D5693">
        <w:rPr>
          <w:bCs/>
          <w:sz w:val="26"/>
          <w:szCs w:val="26"/>
        </w:rPr>
        <w:t xml:space="preserve">от </w:t>
      </w:r>
      <w:r w:rsidR="00466BB9">
        <w:rPr>
          <w:bCs/>
          <w:sz w:val="26"/>
          <w:szCs w:val="26"/>
        </w:rPr>
        <w:t>30.11.2023</w:t>
      </w:r>
      <w:r w:rsidRPr="003D5693">
        <w:rPr>
          <w:bCs/>
          <w:sz w:val="26"/>
          <w:szCs w:val="26"/>
        </w:rPr>
        <w:t xml:space="preserve"> № </w:t>
      </w:r>
      <w:r w:rsidR="00466BB9">
        <w:rPr>
          <w:bCs/>
          <w:sz w:val="26"/>
          <w:szCs w:val="26"/>
        </w:rPr>
        <w:t>147</w:t>
      </w:r>
    </w:p>
    <w:p w:rsidR="00466BB9" w:rsidRPr="003D5693" w:rsidRDefault="00466BB9" w:rsidP="00466BB9">
      <w:pPr>
        <w:ind w:left="6521" w:right="-2"/>
      </w:pPr>
    </w:p>
    <w:p w:rsidR="00466BB9" w:rsidRDefault="00536A3B" w:rsidP="00466BB9">
      <w:pPr>
        <w:ind w:firstLine="6521"/>
        <w:rPr>
          <w:sz w:val="26"/>
          <w:szCs w:val="26"/>
        </w:rPr>
      </w:pPr>
      <w:bookmarkStart w:id="0" w:name="sub_1000"/>
      <w:r w:rsidRPr="003D5693">
        <w:rPr>
          <w:sz w:val="26"/>
          <w:szCs w:val="26"/>
        </w:rPr>
        <w:t>«У</w:t>
      </w:r>
      <w:r w:rsidR="00466BB9">
        <w:rPr>
          <w:sz w:val="26"/>
          <w:szCs w:val="26"/>
        </w:rPr>
        <w:t>тверждено</w:t>
      </w:r>
    </w:p>
    <w:p w:rsidR="00536A3B" w:rsidRPr="003D5693" w:rsidRDefault="00536A3B" w:rsidP="00466BB9">
      <w:pPr>
        <w:ind w:firstLine="6521"/>
        <w:rPr>
          <w:sz w:val="26"/>
          <w:szCs w:val="26"/>
        </w:rPr>
      </w:pPr>
      <w:r w:rsidRPr="003D5693">
        <w:rPr>
          <w:sz w:val="26"/>
          <w:szCs w:val="26"/>
        </w:rPr>
        <w:t>решением Череповецкой</w:t>
      </w:r>
    </w:p>
    <w:p w:rsidR="00536A3B" w:rsidRPr="003D5693" w:rsidRDefault="00536A3B" w:rsidP="00466BB9">
      <w:pPr>
        <w:ind w:firstLine="6521"/>
        <w:rPr>
          <w:sz w:val="26"/>
          <w:szCs w:val="26"/>
        </w:rPr>
      </w:pPr>
      <w:r w:rsidRPr="003D5693">
        <w:rPr>
          <w:sz w:val="26"/>
          <w:szCs w:val="26"/>
        </w:rPr>
        <w:t>городской Думы</w:t>
      </w:r>
    </w:p>
    <w:p w:rsidR="00536A3B" w:rsidRPr="003D5693" w:rsidRDefault="00536A3B" w:rsidP="00466BB9">
      <w:pPr>
        <w:ind w:firstLine="6521"/>
      </w:pPr>
      <w:r w:rsidRPr="003D5693">
        <w:rPr>
          <w:sz w:val="26"/>
          <w:szCs w:val="26"/>
        </w:rPr>
        <w:t>от 27.10.2021 № 155</w:t>
      </w:r>
      <w:r w:rsidRPr="003D5693">
        <w:rPr>
          <w:b/>
        </w:rPr>
        <w:br/>
      </w:r>
    </w:p>
    <w:bookmarkEnd w:id="0"/>
    <w:p w:rsidR="00536A3B" w:rsidRPr="00536A3B" w:rsidRDefault="00536A3B" w:rsidP="0053314D">
      <w:pPr>
        <w:rPr>
          <w:sz w:val="26"/>
          <w:szCs w:val="26"/>
        </w:rPr>
      </w:pPr>
    </w:p>
    <w:p w:rsidR="009C1B21" w:rsidRDefault="00536A3B" w:rsidP="0053314D">
      <w:pPr>
        <w:pStyle w:val="1"/>
        <w:rPr>
          <w:b w:val="0"/>
          <w:spacing w:val="0"/>
          <w:sz w:val="26"/>
          <w:szCs w:val="26"/>
        </w:rPr>
      </w:pPr>
      <w:r w:rsidRPr="00466BB9">
        <w:rPr>
          <w:b w:val="0"/>
          <w:spacing w:val="0"/>
          <w:sz w:val="26"/>
          <w:szCs w:val="26"/>
        </w:rPr>
        <w:t>Положение</w:t>
      </w:r>
      <w:r w:rsidRPr="00466BB9">
        <w:rPr>
          <w:b w:val="0"/>
          <w:spacing w:val="0"/>
          <w:sz w:val="26"/>
          <w:szCs w:val="26"/>
        </w:rPr>
        <w:br/>
        <w:t xml:space="preserve">о муниципальном контроле на автомобильном транспорте, городском наземном </w:t>
      </w:r>
    </w:p>
    <w:p w:rsidR="00536A3B" w:rsidRPr="00466BB9" w:rsidRDefault="00536A3B" w:rsidP="0053314D">
      <w:pPr>
        <w:pStyle w:val="1"/>
        <w:rPr>
          <w:b w:val="0"/>
          <w:spacing w:val="0"/>
          <w:sz w:val="26"/>
          <w:szCs w:val="26"/>
        </w:rPr>
      </w:pPr>
      <w:r w:rsidRPr="00466BB9">
        <w:rPr>
          <w:b w:val="0"/>
          <w:spacing w:val="0"/>
          <w:sz w:val="26"/>
          <w:szCs w:val="26"/>
        </w:rPr>
        <w:t>электрическом транспорте и в дорожном хозяйстве</w:t>
      </w:r>
    </w:p>
    <w:p w:rsidR="00536A3B" w:rsidRPr="00466BB9" w:rsidRDefault="00536A3B" w:rsidP="0053314D">
      <w:pPr>
        <w:pStyle w:val="1"/>
        <w:rPr>
          <w:b w:val="0"/>
          <w:spacing w:val="0"/>
          <w:sz w:val="26"/>
          <w:szCs w:val="26"/>
        </w:rPr>
      </w:pPr>
    </w:p>
    <w:p w:rsidR="00536A3B" w:rsidRPr="00466BB9" w:rsidRDefault="00536A3B" w:rsidP="0053314D">
      <w:pPr>
        <w:pStyle w:val="1"/>
        <w:rPr>
          <w:b w:val="0"/>
          <w:spacing w:val="0"/>
          <w:sz w:val="26"/>
          <w:szCs w:val="26"/>
        </w:rPr>
      </w:pPr>
      <w:bookmarkStart w:id="1" w:name="sub_5"/>
      <w:r w:rsidRPr="00466BB9">
        <w:rPr>
          <w:b w:val="0"/>
          <w:spacing w:val="0"/>
          <w:sz w:val="26"/>
          <w:szCs w:val="26"/>
        </w:rPr>
        <w:t>1. Общие положения</w:t>
      </w:r>
    </w:p>
    <w:bookmarkEnd w:id="1"/>
    <w:p w:rsidR="00536A3B" w:rsidRPr="003D5693" w:rsidRDefault="00536A3B" w:rsidP="0053314D">
      <w:pPr>
        <w:rPr>
          <w:sz w:val="26"/>
          <w:szCs w:val="26"/>
        </w:rPr>
      </w:pPr>
    </w:p>
    <w:p w:rsidR="00536A3B" w:rsidRPr="00536A3B" w:rsidRDefault="00536A3B" w:rsidP="0053314D">
      <w:pPr>
        <w:ind w:firstLine="720"/>
        <w:jc w:val="both"/>
        <w:rPr>
          <w:sz w:val="26"/>
          <w:szCs w:val="26"/>
        </w:rPr>
      </w:pPr>
      <w:bookmarkStart w:id="2" w:name="sub_12"/>
      <w:r w:rsidRPr="00536A3B">
        <w:rPr>
          <w:sz w:val="26"/>
          <w:szCs w:val="26"/>
        </w:rPr>
        <w:t xml:space="preserve">1.1. 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Череповец Вологодской области (далее </w:t>
      </w:r>
      <w:r w:rsidR="009C1B21">
        <w:rPr>
          <w:sz w:val="26"/>
          <w:szCs w:val="26"/>
        </w:rPr>
        <w:t>–</w:t>
      </w:r>
      <w:r w:rsidRPr="00536A3B">
        <w:rPr>
          <w:sz w:val="26"/>
          <w:szCs w:val="26"/>
        </w:rPr>
        <w:t xml:space="preserve"> город Череповец, Положение, муниципальный контроль на автомобильном транспорте, городском наземном электрическом транспорте и в дорожном хозяйстве).</w:t>
      </w:r>
    </w:p>
    <w:p w:rsidR="00BB2E6D" w:rsidRPr="0046002F" w:rsidRDefault="00536A3B" w:rsidP="0053314D">
      <w:pPr>
        <w:ind w:firstLine="720"/>
        <w:jc w:val="both"/>
        <w:rPr>
          <w:sz w:val="26"/>
          <w:szCs w:val="26"/>
          <w:shd w:val="clear" w:color="auto" w:fill="FFFFFF"/>
        </w:rPr>
      </w:pPr>
      <w:bookmarkStart w:id="3" w:name="sub_13"/>
      <w:bookmarkEnd w:id="2"/>
      <w:r w:rsidRPr="0046002F">
        <w:rPr>
          <w:sz w:val="26"/>
          <w:szCs w:val="26"/>
        </w:rPr>
        <w:t xml:space="preserve">1.2. Предметом муниципального контроля на автомобильном транспорте, городском наземном электрическом транспорте и в дорожном хозяйстве </w:t>
      </w:r>
      <w:r w:rsidR="0046002F" w:rsidRPr="0046002F">
        <w:rPr>
          <w:sz w:val="26"/>
          <w:szCs w:val="26"/>
        </w:rPr>
        <w:t>является:</w:t>
      </w:r>
    </w:p>
    <w:p w:rsidR="00536A3B" w:rsidRPr="0046002F" w:rsidRDefault="0046002F" w:rsidP="0053314D">
      <w:pPr>
        <w:ind w:firstLine="720"/>
        <w:jc w:val="both"/>
        <w:rPr>
          <w:sz w:val="26"/>
          <w:szCs w:val="26"/>
        </w:rPr>
      </w:pPr>
      <w:r w:rsidRPr="0053314D">
        <w:rPr>
          <w:sz w:val="26"/>
          <w:szCs w:val="26"/>
        </w:rPr>
        <w:t xml:space="preserve">1.2.1. Соблюдение юридическими лицами, индивидуальными предпринимателями и гражданами (далее </w:t>
      </w:r>
      <w:r w:rsidR="009C1B21">
        <w:rPr>
          <w:sz w:val="26"/>
          <w:szCs w:val="26"/>
        </w:rPr>
        <w:t>–</w:t>
      </w:r>
      <w:r w:rsidRPr="0053314D">
        <w:rPr>
          <w:sz w:val="26"/>
          <w:szCs w:val="26"/>
        </w:rPr>
        <w:t xml:space="preserve"> контролируемые лица) </w:t>
      </w:r>
      <w:r w:rsidR="00536A3B" w:rsidRPr="0053314D">
        <w:rPr>
          <w:sz w:val="26"/>
          <w:szCs w:val="26"/>
        </w:rPr>
        <w:t xml:space="preserve">обязательных требований (далее </w:t>
      </w:r>
      <w:r w:rsidR="009C1B21">
        <w:rPr>
          <w:sz w:val="26"/>
          <w:szCs w:val="26"/>
        </w:rPr>
        <w:t>–</w:t>
      </w:r>
      <w:r w:rsidR="00536A3B" w:rsidRPr="0053314D">
        <w:rPr>
          <w:sz w:val="26"/>
          <w:szCs w:val="26"/>
        </w:rPr>
        <w:t xml:space="preserve"> обязательные требования):</w:t>
      </w:r>
    </w:p>
    <w:p w:rsidR="00536A3B" w:rsidRPr="0046002F" w:rsidRDefault="00536A3B" w:rsidP="0053314D">
      <w:pPr>
        <w:ind w:firstLine="720"/>
        <w:jc w:val="both"/>
        <w:rPr>
          <w:sz w:val="26"/>
          <w:szCs w:val="26"/>
        </w:rPr>
      </w:pPr>
      <w:bookmarkStart w:id="4" w:name="sub_14"/>
      <w:bookmarkEnd w:id="3"/>
      <w:r w:rsidRPr="0053314D">
        <w:rPr>
          <w:sz w:val="26"/>
          <w:szCs w:val="26"/>
        </w:rPr>
        <w:t>1.2.1.</w:t>
      </w:r>
      <w:r w:rsidR="0046002F" w:rsidRPr="0053314D">
        <w:rPr>
          <w:sz w:val="26"/>
          <w:szCs w:val="26"/>
        </w:rPr>
        <w:t>1.</w:t>
      </w:r>
      <w:r w:rsidRPr="0046002F">
        <w:rPr>
          <w:sz w:val="26"/>
          <w:szCs w:val="26"/>
        </w:rPr>
        <w:t xml:space="preserve"> В области автомобильных дорог и дорожной деятельности, установленных в отношении автомобильных дорог местного значения города Череповца:</w:t>
      </w:r>
    </w:p>
    <w:bookmarkEnd w:id="4"/>
    <w:p w:rsidR="00536A3B" w:rsidRPr="0046002F" w:rsidRDefault="00536A3B" w:rsidP="0053314D">
      <w:pPr>
        <w:ind w:firstLine="720"/>
        <w:jc w:val="both"/>
        <w:rPr>
          <w:sz w:val="26"/>
          <w:szCs w:val="26"/>
        </w:rPr>
      </w:pPr>
      <w:r w:rsidRPr="0046002F">
        <w:rPr>
          <w:sz w:val="26"/>
          <w:szCs w:val="26"/>
        </w:rPr>
        <w:t>к эксплуатации объектов дорожного сервиса, размещенных в полосах отвода и (или) придорожных полосах автомобильных дорог общего пользования;</w:t>
      </w:r>
    </w:p>
    <w:p w:rsidR="00536A3B" w:rsidRPr="0046002F" w:rsidRDefault="00536A3B" w:rsidP="0053314D">
      <w:pPr>
        <w:ind w:firstLine="720"/>
        <w:jc w:val="both"/>
        <w:rPr>
          <w:sz w:val="26"/>
          <w:szCs w:val="26"/>
        </w:rPr>
      </w:pPr>
      <w:r w:rsidRPr="0046002F">
        <w:rPr>
          <w:sz w:val="26"/>
          <w:szCs w:val="26"/>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536A3B" w:rsidRPr="0046002F" w:rsidRDefault="00536A3B" w:rsidP="0053314D">
      <w:pPr>
        <w:ind w:firstLine="720"/>
        <w:jc w:val="both"/>
        <w:rPr>
          <w:sz w:val="26"/>
          <w:szCs w:val="26"/>
        </w:rPr>
      </w:pPr>
      <w:bookmarkStart w:id="5" w:name="sub_15"/>
      <w:r w:rsidRPr="0053314D">
        <w:rPr>
          <w:sz w:val="26"/>
          <w:szCs w:val="26"/>
        </w:rPr>
        <w:t>1.2.</w:t>
      </w:r>
      <w:r w:rsidR="0046002F" w:rsidRPr="0053314D">
        <w:rPr>
          <w:sz w:val="26"/>
          <w:szCs w:val="26"/>
        </w:rPr>
        <w:t>1</w:t>
      </w:r>
      <w:r w:rsidRPr="0053314D">
        <w:rPr>
          <w:sz w:val="26"/>
          <w:szCs w:val="26"/>
        </w:rPr>
        <w:t>.</w:t>
      </w:r>
      <w:r w:rsidR="0046002F" w:rsidRPr="0053314D">
        <w:rPr>
          <w:sz w:val="26"/>
          <w:szCs w:val="26"/>
        </w:rPr>
        <w:t>2.</w:t>
      </w:r>
      <w:r w:rsidRPr="0046002F">
        <w:rPr>
          <w:sz w:val="26"/>
          <w:szCs w:val="26"/>
        </w:rPr>
        <w:t xml:space="preserve">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536A3B" w:rsidRPr="00536A3B" w:rsidRDefault="00536A3B" w:rsidP="0053314D">
      <w:pPr>
        <w:ind w:firstLine="720"/>
        <w:jc w:val="both"/>
        <w:rPr>
          <w:sz w:val="26"/>
          <w:szCs w:val="26"/>
        </w:rPr>
      </w:pPr>
      <w:r w:rsidRPr="0053314D">
        <w:rPr>
          <w:sz w:val="26"/>
          <w:szCs w:val="26"/>
        </w:rPr>
        <w:t>1.2.</w:t>
      </w:r>
      <w:r w:rsidR="0046002F" w:rsidRPr="0053314D">
        <w:rPr>
          <w:sz w:val="26"/>
          <w:szCs w:val="26"/>
        </w:rPr>
        <w:t>2</w:t>
      </w:r>
      <w:r w:rsidRPr="0053314D">
        <w:rPr>
          <w:sz w:val="26"/>
          <w:szCs w:val="26"/>
        </w:rPr>
        <w:t>.</w:t>
      </w:r>
      <w:r w:rsidRPr="0046002F">
        <w:rPr>
          <w:sz w:val="26"/>
          <w:szCs w:val="26"/>
        </w:rPr>
        <w:t xml:space="preserve"> Исполнение контролируемыми лицами решений, принимаемых по результатам контрольных мероприятий.</w:t>
      </w:r>
    </w:p>
    <w:p w:rsidR="003D2961" w:rsidRPr="00536A3B" w:rsidRDefault="00536A3B" w:rsidP="0053314D">
      <w:pPr>
        <w:ind w:firstLine="720"/>
        <w:jc w:val="both"/>
        <w:rPr>
          <w:sz w:val="26"/>
          <w:szCs w:val="26"/>
        </w:rPr>
      </w:pPr>
      <w:r w:rsidRPr="003D2961">
        <w:rPr>
          <w:sz w:val="26"/>
          <w:szCs w:val="26"/>
        </w:rPr>
        <w:t xml:space="preserve">1.3. Муниципальный контроль на автомобильном транспорте, городском наземном электрическом транспорте и в дорожном хозяйстве </w:t>
      </w:r>
      <w:r w:rsidR="003D2961" w:rsidRPr="00B20905">
        <w:rPr>
          <w:sz w:val="26"/>
          <w:szCs w:val="26"/>
        </w:rPr>
        <w:t xml:space="preserve">в отношении резидентов территории опережающего развития «Череповец» на территории города Череповца осуществляется </w:t>
      </w:r>
      <w:r w:rsidR="003D2961" w:rsidRPr="0053314D">
        <w:rPr>
          <w:sz w:val="26"/>
          <w:szCs w:val="26"/>
        </w:rPr>
        <w:t>в соответствии со статьей 24 Федерального закона от 29 декабря 2014 года № 473-ФЗ «О территориях опережающего развития в Российской Федерации</w:t>
      </w:r>
      <w:r w:rsidR="009C1B21">
        <w:rPr>
          <w:sz w:val="26"/>
          <w:szCs w:val="26"/>
        </w:rPr>
        <w:t>»</w:t>
      </w:r>
      <w:r w:rsidR="003D2961" w:rsidRPr="0053314D">
        <w:rPr>
          <w:sz w:val="26"/>
          <w:szCs w:val="26"/>
        </w:rPr>
        <w:t>.</w:t>
      </w:r>
    </w:p>
    <w:p w:rsidR="00536A3B" w:rsidRPr="00536A3B" w:rsidRDefault="00536A3B" w:rsidP="0053314D">
      <w:pPr>
        <w:ind w:firstLine="720"/>
        <w:jc w:val="both"/>
        <w:rPr>
          <w:sz w:val="26"/>
          <w:szCs w:val="26"/>
        </w:rPr>
      </w:pPr>
      <w:bookmarkStart w:id="6" w:name="sub_16"/>
      <w:bookmarkEnd w:id="5"/>
      <w:r w:rsidRPr="00536A3B">
        <w:rPr>
          <w:sz w:val="26"/>
          <w:szCs w:val="26"/>
        </w:rPr>
        <w:lastRenderedPageBreak/>
        <w:t>1.4. Целью муниципального контроля на автомобильном транспорте, городском наземном электрическом транспорте и в дорожном хозяйстве является предупреждение, выявление и пресечение нарушений обязательных требований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536A3B" w:rsidRPr="00536A3B" w:rsidRDefault="00536A3B" w:rsidP="0053314D">
      <w:pPr>
        <w:pStyle w:val="s1"/>
        <w:spacing w:before="0" w:beforeAutospacing="0" w:after="0" w:afterAutospacing="0"/>
        <w:ind w:firstLine="720"/>
        <w:jc w:val="both"/>
        <w:rPr>
          <w:sz w:val="26"/>
          <w:szCs w:val="26"/>
        </w:rPr>
      </w:pPr>
      <w:bookmarkStart w:id="7" w:name="sub_17"/>
      <w:bookmarkEnd w:id="6"/>
      <w:r w:rsidRPr="00536A3B">
        <w:rPr>
          <w:sz w:val="26"/>
          <w:szCs w:val="26"/>
        </w:rPr>
        <w:t xml:space="preserve">1.5. Под объектами муниципального контроля на автомобильном транспорте, городском наземном электрическом транспорте и в дорожном хозяйстве (далее </w:t>
      </w:r>
      <w:r w:rsidR="009C1B21">
        <w:rPr>
          <w:sz w:val="26"/>
          <w:szCs w:val="26"/>
        </w:rPr>
        <w:t>–</w:t>
      </w:r>
      <w:r w:rsidRPr="00536A3B">
        <w:rPr>
          <w:sz w:val="26"/>
          <w:szCs w:val="26"/>
        </w:rPr>
        <w:t xml:space="preserve"> объект контроля) в настоящем Положении понимаются:</w:t>
      </w:r>
    </w:p>
    <w:p w:rsidR="00536A3B" w:rsidRPr="00536A3B" w:rsidRDefault="00536A3B" w:rsidP="0053314D">
      <w:pPr>
        <w:pStyle w:val="s1"/>
        <w:spacing w:before="0" w:beforeAutospacing="0" w:after="0" w:afterAutospacing="0"/>
        <w:ind w:firstLine="720"/>
        <w:jc w:val="both"/>
        <w:rPr>
          <w:sz w:val="26"/>
          <w:szCs w:val="26"/>
        </w:rPr>
      </w:pPr>
      <w:r w:rsidRPr="00536A3B">
        <w:rPr>
          <w:sz w:val="26"/>
          <w:szCs w:val="26"/>
        </w:rPr>
        <w:t>а) в рамках пункта 1 части 1 статьи 16</w:t>
      </w:r>
      <w:r w:rsidR="00B230B5">
        <w:rPr>
          <w:sz w:val="26"/>
          <w:szCs w:val="26"/>
        </w:rPr>
        <w:t xml:space="preserve"> Федерального закон</w:t>
      </w:r>
      <w:r w:rsidR="00C71E57">
        <w:rPr>
          <w:sz w:val="26"/>
          <w:szCs w:val="26"/>
        </w:rPr>
        <w:t>а</w:t>
      </w:r>
      <w:r w:rsidRPr="00536A3B">
        <w:rPr>
          <w:sz w:val="26"/>
          <w:szCs w:val="26"/>
        </w:rPr>
        <w:t xml:space="preserve"> от 31 июля 2020 года № 248-ФЗ «О государственном контроле (надзоре) и муниципальном контроле в Российской Федерации» (далее </w:t>
      </w:r>
      <w:r w:rsidR="009C1B21">
        <w:rPr>
          <w:sz w:val="26"/>
          <w:szCs w:val="26"/>
        </w:rPr>
        <w:t>–</w:t>
      </w:r>
      <w:r w:rsidRPr="00536A3B">
        <w:rPr>
          <w:sz w:val="26"/>
          <w:szCs w:val="26"/>
        </w:rPr>
        <w:t xml:space="preserve"> Федеральный закон № 248-ФЗ):</w:t>
      </w:r>
    </w:p>
    <w:p w:rsidR="00536A3B" w:rsidRPr="00536A3B" w:rsidRDefault="00536A3B" w:rsidP="0053314D">
      <w:pPr>
        <w:pStyle w:val="s1"/>
        <w:spacing w:before="0" w:beforeAutospacing="0" w:after="0" w:afterAutospacing="0"/>
        <w:ind w:firstLine="720"/>
        <w:jc w:val="both"/>
        <w:rPr>
          <w:sz w:val="26"/>
          <w:szCs w:val="26"/>
        </w:rPr>
      </w:pPr>
      <w:r w:rsidRPr="00536A3B">
        <w:rPr>
          <w:sz w:val="26"/>
          <w:szCs w:val="26"/>
        </w:rPr>
        <w:t>деятельность, действия (бездействие) контролируемых лиц по перевозке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536A3B" w:rsidRPr="00536A3B" w:rsidRDefault="00536A3B" w:rsidP="0053314D">
      <w:pPr>
        <w:pStyle w:val="s1"/>
        <w:spacing w:before="0" w:beforeAutospacing="0" w:after="0" w:afterAutospacing="0"/>
        <w:ind w:firstLine="720"/>
        <w:jc w:val="both"/>
        <w:rPr>
          <w:sz w:val="26"/>
          <w:szCs w:val="26"/>
        </w:rPr>
      </w:pPr>
      <w:r w:rsidRPr="00536A3B">
        <w:rPr>
          <w:sz w:val="26"/>
          <w:szCs w:val="26"/>
        </w:rPr>
        <w:t>деятельность, действия (бездействие) контролируемых лиц по использованию полос отвода и (или) придорожных полос автомобильных дорог общего пользования местного значения;</w:t>
      </w:r>
    </w:p>
    <w:p w:rsidR="00536A3B" w:rsidRPr="00536A3B" w:rsidRDefault="00536A3B" w:rsidP="0053314D">
      <w:pPr>
        <w:pStyle w:val="s1"/>
        <w:spacing w:before="0" w:beforeAutospacing="0" w:after="0" w:afterAutospacing="0"/>
        <w:ind w:firstLine="720"/>
        <w:jc w:val="both"/>
        <w:rPr>
          <w:sz w:val="26"/>
          <w:szCs w:val="26"/>
        </w:rPr>
      </w:pPr>
      <w:r w:rsidRPr="00536A3B">
        <w:rPr>
          <w:sz w:val="26"/>
          <w:szCs w:val="26"/>
        </w:rPr>
        <w:t>деятельность, действия (бездействие) контролируемых лиц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536A3B" w:rsidRPr="00536A3B" w:rsidRDefault="00536A3B" w:rsidP="0053314D">
      <w:pPr>
        <w:pStyle w:val="s1"/>
        <w:spacing w:before="0" w:beforeAutospacing="0" w:after="0" w:afterAutospacing="0"/>
        <w:ind w:firstLine="720"/>
        <w:jc w:val="both"/>
        <w:rPr>
          <w:sz w:val="26"/>
          <w:szCs w:val="26"/>
        </w:rPr>
      </w:pPr>
      <w:r w:rsidRPr="00536A3B">
        <w:rPr>
          <w:sz w:val="26"/>
          <w:szCs w:val="26"/>
        </w:rPr>
        <w:t>б) в рамках пункта 3 части 1 статьи 16 Федерального закона № 248-ФЗ:</w:t>
      </w:r>
    </w:p>
    <w:p w:rsidR="00536A3B" w:rsidRPr="00536A3B" w:rsidRDefault="00536A3B" w:rsidP="0053314D">
      <w:pPr>
        <w:pStyle w:val="s1"/>
        <w:spacing w:before="0" w:beforeAutospacing="0" w:after="0" w:afterAutospacing="0"/>
        <w:ind w:firstLine="720"/>
        <w:jc w:val="both"/>
        <w:rPr>
          <w:sz w:val="26"/>
          <w:szCs w:val="26"/>
        </w:rPr>
      </w:pPr>
      <w:r w:rsidRPr="00536A3B">
        <w:rPr>
          <w:sz w:val="26"/>
          <w:szCs w:val="26"/>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536A3B" w:rsidRPr="00536A3B" w:rsidRDefault="00536A3B" w:rsidP="0053314D">
      <w:pPr>
        <w:pStyle w:val="s1"/>
        <w:spacing w:before="0" w:beforeAutospacing="0" w:after="0" w:afterAutospacing="0"/>
        <w:ind w:firstLine="720"/>
        <w:jc w:val="both"/>
        <w:rPr>
          <w:sz w:val="26"/>
          <w:szCs w:val="26"/>
        </w:rPr>
      </w:pPr>
      <w:r w:rsidRPr="00536A3B">
        <w:rPr>
          <w:sz w:val="26"/>
          <w:szCs w:val="26"/>
        </w:rPr>
        <w:t>придорожные полосы и полосы отвода автомобильных дорог общего пользования местного значения;</w:t>
      </w:r>
    </w:p>
    <w:p w:rsidR="00536A3B" w:rsidRPr="00536A3B" w:rsidRDefault="00536A3B" w:rsidP="0053314D">
      <w:pPr>
        <w:pStyle w:val="s1"/>
        <w:spacing w:before="0" w:beforeAutospacing="0" w:after="0" w:afterAutospacing="0"/>
        <w:ind w:firstLine="720"/>
        <w:jc w:val="both"/>
        <w:rPr>
          <w:sz w:val="26"/>
          <w:szCs w:val="26"/>
        </w:rPr>
      </w:pPr>
      <w:r w:rsidRPr="00536A3B">
        <w:rPr>
          <w:sz w:val="26"/>
          <w:szCs w:val="26"/>
        </w:rPr>
        <w:t>автомобильные дороги общего пользования местного значения и искусственные дорожные сооружения на них;</w:t>
      </w:r>
    </w:p>
    <w:p w:rsidR="00536A3B" w:rsidRPr="00536A3B" w:rsidRDefault="00536A3B" w:rsidP="0053314D">
      <w:pPr>
        <w:pStyle w:val="s1"/>
        <w:spacing w:before="0" w:beforeAutospacing="0" w:after="0" w:afterAutospacing="0"/>
        <w:ind w:firstLine="720"/>
        <w:jc w:val="both"/>
        <w:rPr>
          <w:sz w:val="26"/>
          <w:szCs w:val="26"/>
        </w:rPr>
      </w:pPr>
      <w:r w:rsidRPr="00536A3B">
        <w:rPr>
          <w:sz w:val="26"/>
          <w:szCs w:val="26"/>
        </w:rPr>
        <w:t>примыкания к автомобильным дорогам местного значения, в том числе примыкания объектов дорожного сервиса.</w:t>
      </w:r>
    </w:p>
    <w:p w:rsidR="00536A3B" w:rsidRPr="00536A3B" w:rsidRDefault="00536A3B" w:rsidP="0053314D">
      <w:pPr>
        <w:ind w:firstLine="720"/>
        <w:jc w:val="both"/>
        <w:rPr>
          <w:sz w:val="26"/>
          <w:szCs w:val="26"/>
        </w:rPr>
      </w:pPr>
      <w:bookmarkStart w:id="8" w:name="sub_18"/>
      <w:bookmarkEnd w:id="7"/>
      <w:r w:rsidRPr="00536A3B">
        <w:rPr>
          <w:sz w:val="26"/>
          <w:szCs w:val="26"/>
        </w:rPr>
        <w:t xml:space="preserve">1.6. Контрольным органом, уполномоченным на осуществление муниципального контроля на автомобильном транспорте, городском наземном электрическом транспорте и в дорожном хозяйстве, является мэрия города Череповца в лице </w:t>
      </w:r>
      <w:r w:rsidRPr="00536A3B">
        <w:rPr>
          <w:sz w:val="26"/>
          <w:szCs w:val="26"/>
          <w:shd w:val="clear" w:color="auto" w:fill="FFFFFF"/>
        </w:rPr>
        <w:t xml:space="preserve">отдела муниципального контроля управления по развитию городских территорий мэрии города (далее </w:t>
      </w:r>
      <w:r w:rsidR="009C1B21">
        <w:rPr>
          <w:sz w:val="26"/>
          <w:szCs w:val="26"/>
          <w:shd w:val="clear" w:color="auto" w:fill="FFFFFF"/>
        </w:rPr>
        <w:t>–</w:t>
      </w:r>
      <w:r w:rsidRPr="00536A3B">
        <w:rPr>
          <w:sz w:val="26"/>
          <w:szCs w:val="26"/>
          <w:shd w:val="clear" w:color="auto" w:fill="FFFFFF"/>
        </w:rPr>
        <w:t xml:space="preserve"> Контрольный орган).</w:t>
      </w:r>
    </w:p>
    <w:p w:rsidR="00536A3B" w:rsidRPr="00536A3B" w:rsidRDefault="00536A3B" w:rsidP="0053314D">
      <w:pPr>
        <w:ind w:firstLine="720"/>
        <w:jc w:val="both"/>
        <w:rPr>
          <w:sz w:val="26"/>
          <w:szCs w:val="26"/>
        </w:rPr>
      </w:pPr>
      <w:r w:rsidRPr="00536A3B">
        <w:rPr>
          <w:sz w:val="26"/>
          <w:szCs w:val="26"/>
        </w:rPr>
        <w:t xml:space="preserve">1.7. Муниципальный контроль на автомобильном транспорте, городском наземном электрическом транспорте и в дорожном хозяйстве на территории города Череповца осуществляется должностными лицами Контрольного органа, включенными в перечень должностных лиц, осуществляющих муниципальный </w:t>
      </w:r>
      <w:r w:rsidR="005D27A3">
        <w:rPr>
          <w:sz w:val="26"/>
          <w:szCs w:val="26"/>
        </w:rPr>
        <w:t xml:space="preserve">контроль </w:t>
      </w:r>
      <w:r w:rsidRPr="00536A3B">
        <w:rPr>
          <w:sz w:val="26"/>
          <w:szCs w:val="26"/>
        </w:rPr>
        <w:t xml:space="preserve">на автомобильном транспорте, городском наземном электрическом транспорте и в дорожном хозяйстве, утвержденный решением Череповецкой городской Думы (далее </w:t>
      </w:r>
      <w:r w:rsidR="009C1B21">
        <w:rPr>
          <w:sz w:val="26"/>
          <w:szCs w:val="26"/>
        </w:rPr>
        <w:t>–</w:t>
      </w:r>
      <w:r w:rsidRPr="00536A3B">
        <w:rPr>
          <w:sz w:val="26"/>
          <w:szCs w:val="26"/>
        </w:rPr>
        <w:t xml:space="preserve"> уполномоченные должностные лица). Уполномоченные должностные лица руководствуются в своей деятельности Конституцией Российской Федерации, федеральными законами, </w:t>
      </w:r>
      <w:r w:rsidRPr="00536A3B">
        <w:rPr>
          <w:sz w:val="26"/>
          <w:szCs w:val="26"/>
        </w:rPr>
        <w:lastRenderedPageBreak/>
        <w:t>иными нормативными правовыми актами Российской Федерации, Вологодской области, муниципальными правовыми актами города Череповца.</w:t>
      </w:r>
    </w:p>
    <w:p w:rsidR="00536A3B" w:rsidRPr="00536A3B" w:rsidRDefault="00536A3B" w:rsidP="0053314D">
      <w:pPr>
        <w:pStyle w:val="s1"/>
        <w:spacing w:before="0" w:beforeAutospacing="0" w:after="0" w:afterAutospacing="0"/>
        <w:ind w:firstLine="720"/>
        <w:jc w:val="both"/>
        <w:rPr>
          <w:sz w:val="26"/>
          <w:szCs w:val="26"/>
        </w:rPr>
      </w:pPr>
      <w:r w:rsidRPr="00536A3B">
        <w:rPr>
          <w:sz w:val="26"/>
          <w:szCs w:val="26"/>
        </w:rPr>
        <w:t xml:space="preserve">1.8. Должностные лица, уполномоченные на принятие решений о проведении контрольных мероприятий (далее </w:t>
      </w:r>
      <w:r w:rsidR="009C1B21">
        <w:rPr>
          <w:sz w:val="26"/>
          <w:szCs w:val="26"/>
        </w:rPr>
        <w:t>–</w:t>
      </w:r>
      <w:r w:rsidRPr="00536A3B">
        <w:rPr>
          <w:sz w:val="26"/>
          <w:szCs w:val="26"/>
        </w:rPr>
        <w:t xml:space="preserve"> должностное лицо, уполномоченное на принятие решений):</w:t>
      </w:r>
    </w:p>
    <w:p w:rsidR="00536A3B" w:rsidRPr="00536A3B" w:rsidRDefault="00536A3B" w:rsidP="0053314D">
      <w:pPr>
        <w:ind w:firstLine="720"/>
        <w:jc w:val="both"/>
        <w:rPr>
          <w:sz w:val="26"/>
          <w:szCs w:val="26"/>
        </w:rPr>
      </w:pPr>
      <w:r w:rsidRPr="00536A3B">
        <w:rPr>
          <w:sz w:val="26"/>
          <w:szCs w:val="26"/>
        </w:rPr>
        <w:t>мэр города;</w:t>
      </w:r>
    </w:p>
    <w:p w:rsidR="00536A3B" w:rsidRPr="00536A3B" w:rsidRDefault="00536A3B" w:rsidP="0053314D">
      <w:pPr>
        <w:ind w:firstLine="720"/>
        <w:jc w:val="both"/>
        <w:rPr>
          <w:sz w:val="26"/>
          <w:szCs w:val="26"/>
        </w:rPr>
      </w:pPr>
      <w:r w:rsidRPr="00536A3B">
        <w:rPr>
          <w:sz w:val="26"/>
          <w:szCs w:val="26"/>
        </w:rPr>
        <w:t>заместитель начальника управления по развитию городских территорий мэрии города, начальник отдела муниципального контроля.</w:t>
      </w:r>
    </w:p>
    <w:p w:rsidR="00536A3B" w:rsidRPr="00536A3B" w:rsidRDefault="00536A3B" w:rsidP="0053314D">
      <w:pPr>
        <w:ind w:firstLine="720"/>
        <w:jc w:val="both"/>
        <w:rPr>
          <w:sz w:val="26"/>
          <w:szCs w:val="26"/>
        </w:rPr>
      </w:pPr>
      <w:r w:rsidRPr="00536A3B">
        <w:rPr>
          <w:sz w:val="26"/>
          <w:szCs w:val="26"/>
        </w:rPr>
        <w:t>1.9. Права и обязанности уполномоченных должностных лиц осуществляются в соответствии со статьей 29 Федерального закона № 248-ФЗ.</w:t>
      </w:r>
    </w:p>
    <w:p w:rsidR="00536A3B" w:rsidRPr="00536A3B" w:rsidRDefault="00536A3B" w:rsidP="0053314D">
      <w:pPr>
        <w:ind w:firstLine="720"/>
        <w:jc w:val="both"/>
        <w:rPr>
          <w:sz w:val="26"/>
          <w:szCs w:val="26"/>
          <w:shd w:val="clear" w:color="auto" w:fill="FFFFFF"/>
        </w:rPr>
      </w:pPr>
      <w:r w:rsidRPr="00536A3B">
        <w:rPr>
          <w:sz w:val="26"/>
          <w:szCs w:val="26"/>
        </w:rPr>
        <w:t xml:space="preserve">1.10. </w:t>
      </w:r>
      <w:bookmarkEnd w:id="8"/>
      <w:r w:rsidRPr="00536A3B">
        <w:rPr>
          <w:sz w:val="26"/>
          <w:szCs w:val="26"/>
          <w:shd w:val="clear" w:color="auto" w:fill="FFFFFF"/>
        </w:rPr>
        <w:t>Контрольный орган осуществляет учет объектов контроля в электронном виде на основании информации, представляемой в соответствии с нормативными правовыми актами, информации, получаемой в рамках межведомственного взаимодействия, а также общедоступной информации.</w:t>
      </w:r>
    </w:p>
    <w:p w:rsidR="00536A3B" w:rsidRPr="00536A3B" w:rsidRDefault="00536A3B" w:rsidP="009C1B21">
      <w:pPr>
        <w:ind w:firstLine="720"/>
        <w:jc w:val="both"/>
        <w:rPr>
          <w:sz w:val="26"/>
          <w:szCs w:val="26"/>
          <w:shd w:val="clear" w:color="auto" w:fill="FFFFFF"/>
        </w:rPr>
      </w:pPr>
      <w:r w:rsidRPr="00536A3B">
        <w:rPr>
          <w:sz w:val="26"/>
          <w:szCs w:val="26"/>
          <w:shd w:val="clear" w:color="auto" w:fill="FFFFFF"/>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536A3B" w:rsidRPr="00536A3B" w:rsidRDefault="00536A3B" w:rsidP="0053314D">
      <w:pPr>
        <w:ind w:firstLine="720"/>
        <w:jc w:val="both"/>
        <w:rPr>
          <w:sz w:val="26"/>
          <w:szCs w:val="26"/>
        </w:rPr>
      </w:pPr>
      <w:bookmarkStart w:id="9" w:name="sub_19"/>
      <w:r w:rsidRPr="00536A3B">
        <w:rPr>
          <w:sz w:val="26"/>
          <w:szCs w:val="26"/>
        </w:rPr>
        <w:t>1.11. Понятия, используемые в настоящем Положении, применяются в значениях, определенных Федеральным законом № 248-ФЗ.</w:t>
      </w:r>
    </w:p>
    <w:bookmarkEnd w:id="9"/>
    <w:p w:rsidR="00536A3B" w:rsidRPr="003D5693" w:rsidRDefault="00536A3B" w:rsidP="0053314D">
      <w:pPr>
        <w:rPr>
          <w:sz w:val="26"/>
          <w:szCs w:val="26"/>
        </w:rPr>
      </w:pPr>
    </w:p>
    <w:p w:rsidR="00536A3B" w:rsidRPr="00466BB9" w:rsidRDefault="00536A3B" w:rsidP="0053314D">
      <w:pPr>
        <w:jc w:val="center"/>
        <w:rPr>
          <w:bCs/>
          <w:sz w:val="26"/>
          <w:szCs w:val="26"/>
        </w:rPr>
      </w:pPr>
      <w:bookmarkStart w:id="10" w:name="sub_7"/>
      <w:r w:rsidRPr="00466BB9">
        <w:rPr>
          <w:bCs/>
          <w:sz w:val="26"/>
          <w:szCs w:val="26"/>
        </w:rPr>
        <w:t>2. Профилактика рисков причинения вреда (ущерба) охраняемым законом</w:t>
      </w:r>
    </w:p>
    <w:p w:rsidR="00536A3B" w:rsidRPr="00466BB9" w:rsidRDefault="00536A3B" w:rsidP="0053314D">
      <w:pPr>
        <w:jc w:val="center"/>
        <w:rPr>
          <w:bCs/>
          <w:sz w:val="26"/>
          <w:szCs w:val="26"/>
        </w:rPr>
      </w:pPr>
      <w:r w:rsidRPr="00466BB9">
        <w:rPr>
          <w:bCs/>
          <w:sz w:val="26"/>
          <w:szCs w:val="26"/>
        </w:rPr>
        <w:t xml:space="preserve"> ценностям, независимая оценка соблюдения обязательных требований</w:t>
      </w:r>
    </w:p>
    <w:bookmarkEnd w:id="10"/>
    <w:p w:rsidR="00536A3B" w:rsidRPr="00466BB9" w:rsidRDefault="00536A3B" w:rsidP="0053314D">
      <w:pPr>
        <w:rPr>
          <w:sz w:val="26"/>
          <w:szCs w:val="26"/>
        </w:rPr>
      </w:pPr>
    </w:p>
    <w:p w:rsidR="00536A3B" w:rsidRPr="003D5693" w:rsidRDefault="00536A3B" w:rsidP="0053314D">
      <w:pPr>
        <w:ind w:firstLine="720"/>
        <w:jc w:val="both"/>
        <w:rPr>
          <w:sz w:val="26"/>
          <w:szCs w:val="26"/>
        </w:rPr>
      </w:pPr>
      <w:bookmarkStart w:id="11" w:name="sub_25"/>
      <w:r w:rsidRPr="003D5693">
        <w:rPr>
          <w:sz w:val="26"/>
          <w:szCs w:val="26"/>
        </w:rPr>
        <w:t>2.1. Профилактические мероприятия проводятся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мероприятий.</w:t>
      </w:r>
    </w:p>
    <w:p w:rsidR="00536A3B" w:rsidRPr="003D5693" w:rsidRDefault="00536A3B" w:rsidP="009C1B21">
      <w:pPr>
        <w:ind w:firstLine="720"/>
        <w:jc w:val="both"/>
        <w:rPr>
          <w:sz w:val="26"/>
          <w:szCs w:val="26"/>
        </w:rPr>
      </w:pPr>
      <w:r w:rsidRPr="003D5693">
        <w:rPr>
          <w:sz w:val="26"/>
          <w:szCs w:val="26"/>
        </w:rPr>
        <w:t xml:space="preserve">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(далее </w:t>
      </w:r>
      <w:r w:rsidR="009C1B21">
        <w:rPr>
          <w:sz w:val="26"/>
          <w:szCs w:val="26"/>
        </w:rPr>
        <w:t>–</w:t>
      </w:r>
      <w:r w:rsidRPr="003D5693">
        <w:rPr>
          <w:sz w:val="26"/>
          <w:szCs w:val="26"/>
        </w:rPr>
        <w:t xml:space="preserve"> Программа профилактики), ежегодно разрабатываемой уполномоченным должностным лицом и утверждаемой заместителем начальника управления по развитию городских территорий мэрии города, начальником отдела муниципального контроля в соответствии с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путем проведения профилактических мероприятий.</w:t>
      </w:r>
    </w:p>
    <w:p w:rsidR="00536A3B" w:rsidRPr="003D5693" w:rsidRDefault="00536A3B" w:rsidP="009C1B21">
      <w:pPr>
        <w:ind w:firstLine="720"/>
        <w:jc w:val="both"/>
        <w:rPr>
          <w:sz w:val="26"/>
          <w:szCs w:val="26"/>
        </w:rPr>
      </w:pPr>
      <w:r w:rsidRPr="003D5693">
        <w:rPr>
          <w:sz w:val="26"/>
          <w:szCs w:val="26"/>
        </w:rPr>
        <w:t>Контрольным органом могут проводиться профилактические мероприятия, не предусмотренные Программой профилактики.</w:t>
      </w:r>
    </w:p>
    <w:p w:rsidR="00536A3B" w:rsidRPr="003D5693" w:rsidRDefault="00536A3B" w:rsidP="0053314D">
      <w:pPr>
        <w:ind w:firstLine="720"/>
        <w:jc w:val="both"/>
        <w:rPr>
          <w:sz w:val="26"/>
          <w:szCs w:val="26"/>
        </w:rPr>
      </w:pPr>
      <w:r w:rsidRPr="003D5693">
        <w:rPr>
          <w:sz w:val="26"/>
          <w:szCs w:val="26"/>
        </w:rPr>
        <w:t>2.2. Уполномоченные должностные лица осуществляют взаимодействие с гражданами, организациями только в случаях, установленных Федеральным законом</w:t>
      </w:r>
      <w:r w:rsidR="0047552F">
        <w:rPr>
          <w:sz w:val="26"/>
          <w:szCs w:val="26"/>
        </w:rPr>
        <w:t xml:space="preserve">           </w:t>
      </w:r>
      <w:r w:rsidRPr="003D5693">
        <w:rPr>
          <w:sz w:val="26"/>
          <w:szCs w:val="26"/>
        </w:rPr>
        <w:t xml:space="preserve"> № 248-ФЗ.</w:t>
      </w:r>
    </w:p>
    <w:p w:rsidR="00536A3B" w:rsidRPr="003D5693" w:rsidRDefault="00536A3B" w:rsidP="0047552F">
      <w:pPr>
        <w:ind w:firstLine="720"/>
        <w:jc w:val="both"/>
        <w:rPr>
          <w:sz w:val="26"/>
          <w:szCs w:val="26"/>
        </w:rPr>
      </w:pPr>
      <w:r w:rsidRPr="003D5693">
        <w:rPr>
          <w:sz w:val="26"/>
          <w:szCs w:val="26"/>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536A3B" w:rsidRPr="003D5693" w:rsidRDefault="00536A3B" w:rsidP="0053314D">
      <w:pPr>
        <w:ind w:firstLine="720"/>
        <w:jc w:val="both"/>
        <w:rPr>
          <w:sz w:val="26"/>
          <w:szCs w:val="26"/>
        </w:rPr>
      </w:pPr>
      <w:r w:rsidRPr="003D5693">
        <w:rPr>
          <w:sz w:val="26"/>
          <w:szCs w:val="26"/>
        </w:rPr>
        <w:t xml:space="preserve">2.3. В случае, если при проведении профилактических мероприятий установлено, что есть риск нарушения обязательных требований или они уже нарушаются, </w:t>
      </w:r>
      <w:r w:rsidRPr="003D5693">
        <w:rPr>
          <w:sz w:val="26"/>
          <w:szCs w:val="26"/>
        </w:rPr>
        <w:lastRenderedPageBreak/>
        <w:t>уполномоченное должностное лицо незамедлительно направляет информацию об этом должностному лицу, уполномоченному на принятие решений, для принятия решения о проведении контрольных мероприятий.</w:t>
      </w:r>
    </w:p>
    <w:p w:rsidR="00536A3B" w:rsidRPr="003D5693" w:rsidRDefault="00536A3B" w:rsidP="0053314D">
      <w:pPr>
        <w:ind w:firstLine="720"/>
        <w:jc w:val="both"/>
        <w:rPr>
          <w:sz w:val="26"/>
          <w:szCs w:val="26"/>
        </w:rPr>
      </w:pPr>
      <w:r w:rsidRPr="003D5693">
        <w:rPr>
          <w:sz w:val="26"/>
          <w:szCs w:val="26"/>
        </w:rPr>
        <w:t>2.4. Контрольный орган проводит следующие профилактические мероприятия:</w:t>
      </w:r>
    </w:p>
    <w:p w:rsidR="00536A3B" w:rsidRPr="003D5693" w:rsidRDefault="00536A3B" w:rsidP="0053314D">
      <w:pPr>
        <w:ind w:firstLine="720"/>
        <w:jc w:val="both"/>
        <w:rPr>
          <w:sz w:val="26"/>
          <w:szCs w:val="26"/>
        </w:rPr>
      </w:pPr>
      <w:r w:rsidRPr="003D5693">
        <w:rPr>
          <w:sz w:val="26"/>
          <w:szCs w:val="26"/>
        </w:rPr>
        <w:t>2.4.1. Информирование.</w:t>
      </w:r>
    </w:p>
    <w:p w:rsidR="00536A3B" w:rsidRPr="003D5693" w:rsidRDefault="00536A3B" w:rsidP="0047552F">
      <w:pPr>
        <w:ind w:firstLine="720"/>
        <w:jc w:val="both"/>
        <w:rPr>
          <w:sz w:val="26"/>
          <w:szCs w:val="26"/>
        </w:rPr>
      </w:pPr>
      <w:r w:rsidRPr="003D5693">
        <w:rPr>
          <w:sz w:val="26"/>
          <w:szCs w:val="26"/>
        </w:rPr>
        <w:t>Контрольный орган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мэрии города Череповца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536A3B" w:rsidRPr="003D5693" w:rsidRDefault="00536A3B" w:rsidP="0053314D">
      <w:pPr>
        <w:ind w:firstLine="720"/>
        <w:jc w:val="both"/>
        <w:rPr>
          <w:sz w:val="26"/>
          <w:szCs w:val="26"/>
        </w:rPr>
      </w:pPr>
      <w:r w:rsidRPr="003D5693">
        <w:rPr>
          <w:sz w:val="26"/>
          <w:szCs w:val="26"/>
        </w:rPr>
        <w:t>2.4.2. Консультирование.</w:t>
      </w:r>
    </w:p>
    <w:p w:rsidR="00536A3B" w:rsidRPr="003D5693" w:rsidRDefault="00536A3B" w:rsidP="0053314D">
      <w:pPr>
        <w:ind w:firstLine="720"/>
        <w:jc w:val="both"/>
        <w:rPr>
          <w:sz w:val="26"/>
          <w:szCs w:val="26"/>
        </w:rPr>
      </w:pPr>
      <w:r w:rsidRPr="003D5693">
        <w:rPr>
          <w:sz w:val="26"/>
          <w:szCs w:val="26"/>
        </w:rPr>
        <w:t>2.4.2.1. Уполномоченные должностные лица по обращениям контролируемых лиц и их представителей осуществляют консультирование (дают разъяснения по вопросам, связанным с организацией и осуществлением муниципального контроля на автомобильном транспорте, городском наземном электрическом транспорте и в дорожном хозяйстве). Консультирование осуществляется без взимания платы.</w:t>
      </w:r>
    </w:p>
    <w:p w:rsidR="00536A3B" w:rsidRPr="003D5693" w:rsidRDefault="00536A3B" w:rsidP="0053314D">
      <w:pPr>
        <w:ind w:firstLine="720"/>
        <w:jc w:val="both"/>
        <w:rPr>
          <w:sz w:val="26"/>
          <w:szCs w:val="26"/>
        </w:rPr>
      </w:pPr>
      <w:r w:rsidRPr="003D5693">
        <w:rPr>
          <w:sz w:val="26"/>
          <w:szCs w:val="26"/>
        </w:rPr>
        <w:t>2.4.2.2. Консультирование уполномоченными должностными лицами осуществляется:</w:t>
      </w:r>
    </w:p>
    <w:p w:rsidR="00536A3B" w:rsidRPr="003D5693" w:rsidRDefault="00536A3B" w:rsidP="0053314D">
      <w:pPr>
        <w:ind w:firstLine="720"/>
        <w:jc w:val="both"/>
        <w:rPr>
          <w:sz w:val="26"/>
          <w:szCs w:val="26"/>
        </w:rPr>
      </w:pPr>
      <w:r w:rsidRPr="003D5693">
        <w:rPr>
          <w:sz w:val="26"/>
          <w:szCs w:val="26"/>
        </w:rPr>
        <w:t>в виде устных разъяснений на личном приеме либо в ходе проведения профилактического мероприятия, контрольного мероприятия;</w:t>
      </w:r>
    </w:p>
    <w:p w:rsidR="00536A3B" w:rsidRPr="003D5693" w:rsidRDefault="00536A3B" w:rsidP="0053314D">
      <w:pPr>
        <w:ind w:firstLine="720"/>
        <w:jc w:val="both"/>
        <w:rPr>
          <w:sz w:val="26"/>
          <w:szCs w:val="26"/>
        </w:rPr>
      </w:pPr>
      <w:r w:rsidRPr="003D5693">
        <w:rPr>
          <w:sz w:val="26"/>
          <w:szCs w:val="26"/>
        </w:rPr>
        <w:t>по телефону;</w:t>
      </w:r>
    </w:p>
    <w:p w:rsidR="00536A3B" w:rsidRPr="003D5693" w:rsidRDefault="00536A3B" w:rsidP="0053314D">
      <w:pPr>
        <w:ind w:firstLine="720"/>
        <w:jc w:val="both"/>
        <w:rPr>
          <w:sz w:val="26"/>
          <w:szCs w:val="26"/>
        </w:rPr>
      </w:pPr>
      <w:r w:rsidRPr="003D5693">
        <w:rPr>
          <w:sz w:val="26"/>
          <w:szCs w:val="26"/>
        </w:rPr>
        <w:t>посредством видео-конференц-связи;</w:t>
      </w:r>
    </w:p>
    <w:p w:rsidR="00536A3B" w:rsidRPr="003D5693" w:rsidRDefault="00536A3B" w:rsidP="0053314D">
      <w:pPr>
        <w:ind w:firstLine="720"/>
        <w:jc w:val="both"/>
        <w:rPr>
          <w:sz w:val="26"/>
          <w:szCs w:val="26"/>
        </w:rPr>
      </w:pPr>
      <w:r w:rsidRPr="003D5693">
        <w:rPr>
          <w:sz w:val="26"/>
          <w:szCs w:val="26"/>
        </w:rPr>
        <w:t>посредством размещения на официальном сайте мэрии города Череповца в сети «Интернет» письменного разъяснения, подписанного заместителем начальника управления по развитию городских территорий мэрии города, начальником отдела муниципального контроля, по однотипным обращениям контролируемых лиц (в случае, если в течение календарного года поступило пять и более однотипных (по одним и тем же вопросам) обращений контролируемых лиц и их представителей.</w:t>
      </w:r>
    </w:p>
    <w:p w:rsidR="00536A3B" w:rsidRPr="003D5693" w:rsidRDefault="00536A3B" w:rsidP="0053314D">
      <w:pPr>
        <w:ind w:firstLine="720"/>
        <w:jc w:val="both"/>
        <w:rPr>
          <w:sz w:val="26"/>
          <w:szCs w:val="26"/>
        </w:rPr>
      </w:pPr>
      <w:r w:rsidRPr="003D5693">
        <w:rPr>
          <w:sz w:val="26"/>
          <w:szCs w:val="26"/>
        </w:rPr>
        <w:t>Время консультирования</w:t>
      </w:r>
      <w:r w:rsidR="004823FD" w:rsidRPr="004823FD">
        <w:t xml:space="preserve"> </w:t>
      </w:r>
      <w:r w:rsidR="004823FD" w:rsidRPr="004823FD">
        <w:rPr>
          <w:sz w:val="26"/>
          <w:szCs w:val="26"/>
        </w:rPr>
        <w:t>в виде устных разъяснений на личном приеме ли</w:t>
      </w:r>
      <w:r w:rsidR="004823FD">
        <w:rPr>
          <w:sz w:val="26"/>
          <w:szCs w:val="26"/>
        </w:rPr>
        <w:t>бо в ходе проведения профилакти</w:t>
      </w:r>
      <w:r w:rsidR="004823FD" w:rsidRPr="004823FD">
        <w:rPr>
          <w:sz w:val="26"/>
          <w:szCs w:val="26"/>
        </w:rPr>
        <w:t>ческого меропри</w:t>
      </w:r>
      <w:r w:rsidR="0047552F">
        <w:rPr>
          <w:sz w:val="26"/>
          <w:szCs w:val="26"/>
        </w:rPr>
        <w:t>ятия, контрольного мероприятия, по телефону,</w:t>
      </w:r>
      <w:r w:rsidR="004823FD">
        <w:rPr>
          <w:sz w:val="26"/>
          <w:szCs w:val="26"/>
        </w:rPr>
        <w:t xml:space="preserve"> </w:t>
      </w:r>
      <w:r w:rsidR="004823FD" w:rsidRPr="004823FD">
        <w:rPr>
          <w:sz w:val="26"/>
          <w:szCs w:val="26"/>
        </w:rPr>
        <w:t>посредством видео-конференц-связи</w:t>
      </w:r>
      <w:r w:rsidRPr="003D5693">
        <w:rPr>
          <w:sz w:val="26"/>
          <w:szCs w:val="26"/>
        </w:rPr>
        <w:t xml:space="preserve"> не должно превышать 15 минут.</w:t>
      </w:r>
    </w:p>
    <w:p w:rsidR="00536A3B" w:rsidRPr="003D5693" w:rsidRDefault="00536A3B" w:rsidP="0053314D">
      <w:pPr>
        <w:ind w:firstLine="720"/>
        <w:jc w:val="both"/>
        <w:rPr>
          <w:sz w:val="26"/>
          <w:szCs w:val="26"/>
        </w:rPr>
      </w:pPr>
      <w:r w:rsidRPr="003D5693">
        <w:rPr>
          <w:sz w:val="26"/>
          <w:szCs w:val="26"/>
        </w:rPr>
        <w:t>2.4.2.3. Консультирование осуществляется по вопросам, связанным с организацией и осуществлением муниципального контроля на автомобильном транспорте, городском наземном электрическом транспорте и в дорожном хозяйстве, в том числе:</w:t>
      </w:r>
    </w:p>
    <w:p w:rsidR="00536A3B" w:rsidRPr="003D5693" w:rsidRDefault="00536A3B" w:rsidP="0053314D">
      <w:pPr>
        <w:ind w:firstLine="720"/>
        <w:jc w:val="both"/>
        <w:rPr>
          <w:sz w:val="26"/>
          <w:szCs w:val="26"/>
        </w:rPr>
      </w:pPr>
      <w:r w:rsidRPr="003D5693">
        <w:rPr>
          <w:sz w:val="26"/>
          <w:szCs w:val="26"/>
        </w:rPr>
        <w:t>по соблюдению обязательных требований;</w:t>
      </w:r>
    </w:p>
    <w:p w:rsidR="00536A3B" w:rsidRPr="003D5693" w:rsidRDefault="00536A3B" w:rsidP="0053314D">
      <w:pPr>
        <w:ind w:firstLine="720"/>
        <w:jc w:val="both"/>
        <w:rPr>
          <w:sz w:val="26"/>
          <w:szCs w:val="26"/>
        </w:rPr>
      </w:pPr>
      <w:r w:rsidRPr="003D5693">
        <w:rPr>
          <w:sz w:val="26"/>
          <w:szCs w:val="26"/>
        </w:rPr>
        <w:t>порядка проведения профилактических, контрольных мероприятий;</w:t>
      </w:r>
    </w:p>
    <w:p w:rsidR="00536A3B" w:rsidRPr="003D5693" w:rsidRDefault="00536A3B" w:rsidP="0053314D">
      <w:pPr>
        <w:ind w:firstLine="720"/>
        <w:jc w:val="both"/>
        <w:rPr>
          <w:sz w:val="26"/>
          <w:szCs w:val="26"/>
        </w:rPr>
      </w:pPr>
      <w:r w:rsidRPr="003D5693">
        <w:rPr>
          <w:sz w:val="26"/>
          <w:szCs w:val="26"/>
        </w:rPr>
        <w:t>порядка принятия решений по итогам контрольных мероприятий.</w:t>
      </w:r>
    </w:p>
    <w:p w:rsidR="00536A3B" w:rsidRPr="003D5693" w:rsidRDefault="00536A3B" w:rsidP="0053314D">
      <w:pPr>
        <w:ind w:firstLine="720"/>
        <w:jc w:val="both"/>
        <w:rPr>
          <w:sz w:val="26"/>
          <w:szCs w:val="26"/>
        </w:rPr>
      </w:pPr>
      <w:r w:rsidRPr="003D5693">
        <w:rPr>
          <w:sz w:val="26"/>
          <w:szCs w:val="26"/>
        </w:rPr>
        <w:t>Если поставленные во время консультирования вопросы не относятся к сфере муниципального контроля на автомобильном транспорте, городском наземном электрическом транспорте и в дорожном хозяйстве даются необходимые разъяснения по обращению в соответствующие органы власти или к соответствующим должностным лицам.</w:t>
      </w:r>
    </w:p>
    <w:p w:rsidR="00536A3B" w:rsidRPr="003D5693" w:rsidRDefault="00536A3B" w:rsidP="0053314D">
      <w:pPr>
        <w:ind w:firstLine="720"/>
        <w:jc w:val="both"/>
        <w:rPr>
          <w:sz w:val="26"/>
          <w:szCs w:val="26"/>
        </w:rPr>
      </w:pPr>
      <w:r w:rsidRPr="003D5693">
        <w:rPr>
          <w:sz w:val="26"/>
          <w:szCs w:val="26"/>
        </w:rPr>
        <w:t>2.4.2.4. 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536A3B" w:rsidRPr="003D5693" w:rsidRDefault="00536A3B" w:rsidP="0053314D">
      <w:pPr>
        <w:ind w:firstLine="720"/>
        <w:jc w:val="both"/>
        <w:rPr>
          <w:sz w:val="26"/>
          <w:szCs w:val="26"/>
        </w:rPr>
      </w:pPr>
      <w:r w:rsidRPr="003D5693">
        <w:rPr>
          <w:sz w:val="26"/>
          <w:szCs w:val="26"/>
        </w:rPr>
        <w:lastRenderedPageBreak/>
        <w:t>2.4.2.5. Контрольный орган осуществляет учет консультирований.</w:t>
      </w:r>
    </w:p>
    <w:p w:rsidR="00536A3B" w:rsidRPr="003D5693" w:rsidRDefault="00536A3B" w:rsidP="0053314D">
      <w:pPr>
        <w:ind w:firstLine="720"/>
        <w:jc w:val="both"/>
        <w:rPr>
          <w:sz w:val="26"/>
          <w:szCs w:val="26"/>
        </w:rPr>
      </w:pPr>
      <w:r w:rsidRPr="003D5693">
        <w:rPr>
          <w:sz w:val="26"/>
          <w:szCs w:val="26"/>
        </w:rPr>
        <w:t>2.4.3. Объявление предостережения.</w:t>
      </w:r>
    </w:p>
    <w:p w:rsidR="00536A3B" w:rsidRPr="003D5693" w:rsidRDefault="00536A3B" w:rsidP="0053314D">
      <w:pPr>
        <w:ind w:firstLine="720"/>
        <w:jc w:val="both"/>
        <w:rPr>
          <w:sz w:val="26"/>
          <w:szCs w:val="26"/>
        </w:rPr>
      </w:pPr>
      <w:r w:rsidRPr="003D5693">
        <w:rPr>
          <w:sz w:val="26"/>
          <w:szCs w:val="26"/>
        </w:rPr>
        <w:t>2.4.3.1.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536A3B" w:rsidRPr="003D5693" w:rsidRDefault="00536A3B" w:rsidP="0053314D">
      <w:pPr>
        <w:ind w:firstLine="720"/>
        <w:jc w:val="both"/>
        <w:rPr>
          <w:sz w:val="26"/>
          <w:szCs w:val="26"/>
        </w:rPr>
      </w:pPr>
      <w:r w:rsidRPr="003D5693">
        <w:rPr>
          <w:sz w:val="26"/>
          <w:szCs w:val="26"/>
        </w:rPr>
        <w:t xml:space="preserve">2.4.3.2. Предостережение о недопустимости нарушения обязательных требований объявляется и направляется контролируемому лицу в порядке, предусмотренном </w:t>
      </w:r>
      <w:hyperlink r:id="rId8" w:anchor="/document/74449814/entry/0" w:history="1">
        <w:r w:rsidRPr="003D5693">
          <w:rPr>
            <w:sz w:val="26"/>
            <w:szCs w:val="26"/>
          </w:rPr>
          <w:t>Федеральным законом</w:t>
        </w:r>
      </w:hyperlink>
      <w:r w:rsidRPr="003D5693">
        <w:rPr>
          <w:sz w:val="26"/>
          <w:szCs w:val="26"/>
        </w:rPr>
        <w:t xml:space="preserve"> № 248-ФЗ, по типовой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36A3B" w:rsidRPr="003D5693" w:rsidRDefault="00536A3B" w:rsidP="0053314D">
      <w:pPr>
        <w:ind w:firstLine="720"/>
        <w:jc w:val="both"/>
        <w:rPr>
          <w:sz w:val="26"/>
          <w:szCs w:val="26"/>
        </w:rPr>
      </w:pPr>
      <w:r w:rsidRPr="003D5693">
        <w:rPr>
          <w:sz w:val="26"/>
          <w:szCs w:val="26"/>
        </w:rPr>
        <w:t>2.4.3.3. 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536A3B" w:rsidRPr="003D5693" w:rsidRDefault="00536A3B" w:rsidP="0053314D">
      <w:pPr>
        <w:ind w:firstLine="720"/>
        <w:jc w:val="both"/>
        <w:rPr>
          <w:sz w:val="26"/>
          <w:szCs w:val="26"/>
        </w:rPr>
      </w:pPr>
      <w:r w:rsidRPr="003D5693">
        <w:rPr>
          <w:sz w:val="26"/>
          <w:szCs w:val="26"/>
        </w:rPr>
        <w:t>2.4.3.3.1. Возражение направляется в Контрольный орган не позднее 10</w:t>
      </w:r>
      <w:r w:rsidR="009C1B21">
        <w:rPr>
          <w:sz w:val="26"/>
          <w:szCs w:val="26"/>
        </w:rPr>
        <w:t xml:space="preserve"> (десяти)</w:t>
      </w:r>
      <w:r w:rsidRPr="003D5693">
        <w:rPr>
          <w:sz w:val="26"/>
          <w:szCs w:val="26"/>
        </w:rPr>
        <w:t xml:space="preserve"> рабочих дней с момента получения предостережения в бумажном виде почтовым отправлением либо через личные кабинеты контролируемых лиц в государственных информационных системах либо в виде электронного документа, подписанного простой </w:t>
      </w:r>
      <w:hyperlink r:id="rId9" w:anchor="/document/12184522/entry/21" w:history="1">
        <w:r w:rsidRPr="003D5693">
          <w:rPr>
            <w:sz w:val="26"/>
            <w:szCs w:val="26"/>
          </w:rPr>
          <w:t>электронной подписью</w:t>
        </w:r>
      </w:hyperlink>
      <w:r w:rsidRPr="003D5693">
        <w:rPr>
          <w:sz w:val="26"/>
          <w:szCs w:val="26"/>
        </w:rPr>
        <w:t xml:space="preserve">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Контрольного органа либо иными указанными в предостережении способами.</w:t>
      </w:r>
    </w:p>
    <w:p w:rsidR="00536A3B" w:rsidRPr="003D5693" w:rsidRDefault="00536A3B" w:rsidP="0053314D">
      <w:pPr>
        <w:ind w:firstLine="720"/>
        <w:jc w:val="both"/>
        <w:rPr>
          <w:sz w:val="26"/>
          <w:szCs w:val="26"/>
        </w:rPr>
      </w:pPr>
      <w:r w:rsidRPr="003D5693">
        <w:rPr>
          <w:sz w:val="26"/>
          <w:szCs w:val="26"/>
        </w:rPr>
        <w:t>2.4.3.3.2. В возражении указываются:</w:t>
      </w:r>
    </w:p>
    <w:p w:rsidR="00536A3B" w:rsidRPr="003D5693" w:rsidRDefault="00536A3B" w:rsidP="0053314D">
      <w:pPr>
        <w:ind w:firstLine="720"/>
        <w:jc w:val="both"/>
        <w:rPr>
          <w:sz w:val="26"/>
          <w:szCs w:val="26"/>
        </w:rPr>
      </w:pPr>
      <w:r w:rsidRPr="003D5693">
        <w:rPr>
          <w:sz w:val="26"/>
          <w:szCs w:val="26"/>
        </w:rPr>
        <w:t>фамилия, имя, отчество (при наличии), сведения о месте жительства (месте осуществления деятельности) гражданина, либо наименование организации, направившей возражение, сведения о месте нахождения этой организации, либо реквизиты доверенности и фамилию, имя, отчество (при наличии) лица, подающего возражения по доверенности;</w:t>
      </w:r>
    </w:p>
    <w:p w:rsidR="00536A3B" w:rsidRPr="003D5693" w:rsidRDefault="00536A3B" w:rsidP="0053314D">
      <w:pPr>
        <w:ind w:firstLine="720"/>
        <w:jc w:val="both"/>
        <w:rPr>
          <w:sz w:val="26"/>
          <w:szCs w:val="26"/>
        </w:rPr>
      </w:pPr>
      <w:r w:rsidRPr="003D5693">
        <w:rPr>
          <w:sz w:val="26"/>
          <w:szCs w:val="26"/>
        </w:rPr>
        <w:t xml:space="preserve">идентификационный номер налогоплательщика </w:t>
      </w:r>
      <w:r w:rsidR="009C1B21">
        <w:rPr>
          <w:sz w:val="26"/>
          <w:szCs w:val="26"/>
        </w:rPr>
        <w:t>–</w:t>
      </w:r>
      <w:r w:rsidRPr="003D5693">
        <w:rPr>
          <w:sz w:val="26"/>
          <w:szCs w:val="26"/>
        </w:rPr>
        <w:t xml:space="preserve"> юридического лица, индивидуального предпринимателя;</w:t>
      </w:r>
    </w:p>
    <w:p w:rsidR="00536A3B" w:rsidRPr="003D5693" w:rsidRDefault="00536A3B" w:rsidP="0053314D">
      <w:pPr>
        <w:ind w:firstLine="720"/>
        <w:jc w:val="both"/>
        <w:rPr>
          <w:sz w:val="26"/>
          <w:szCs w:val="26"/>
        </w:rPr>
      </w:pPr>
      <w:r w:rsidRPr="003D5693">
        <w:rPr>
          <w:sz w:val="26"/>
          <w:szCs w:val="26"/>
        </w:rPr>
        <w:t>дата и номер предостережения, направленного в адрес контролируемого лица;</w:t>
      </w:r>
    </w:p>
    <w:p w:rsidR="00536A3B" w:rsidRDefault="00536A3B" w:rsidP="0053314D">
      <w:pPr>
        <w:ind w:firstLine="720"/>
        <w:jc w:val="both"/>
        <w:rPr>
          <w:sz w:val="26"/>
          <w:szCs w:val="26"/>
        </w:rPr>
      </w:pPr>
      <w:r w:rsidRPr="003D5693">
        <w:rPr>
          <w:sz w:val="26"/>
          <w:szCs w:val="26"/>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w:t>
      </w:r>
    </w:p>
    <w:p w:rsidR="00536A3B" w:rsidRPr="003D5693" w:rsidRDefault="00536A3B" w:rsidP="0053314D">
      <w:pPr>
        <w:ind w:firstLine="720"/>
        <w:jc w:val="both"/>
        <w:rPr>
          <w:sz w:val="26"/>
          <w:szCs w:val="26"/>
        </w:rPr>
      </w:pPr>
      <w:r w:rsidRPr="003D5693">
        <w:rPr>
          <w:sz w:val="26"/>
          <w:szCs w:val="26"/>
        </w:rPr>
        <w:t>Контролируемое лицо вправе приложить к таким возражениям документы, подтверждающие обоснованность таких возражений, или их заверенные копии.</w:t>
      </w:r>
    </w:p>
    <w:p w:rsidR="00536A3B" w:rsidRPr="003D5693" w:rsidRDefault="00536A3B" w:rsidP="0053314D">
      <w:pPr>
        <w:ind w:firstLine="720"/>
        <w:jc w:val="both"/>
        <w:rPr>
          <w:sz w:val="26"/>
          <w:szCs w:val="26"/>
        </w:rPr>
      </w:pPr>
      <w:r w:rsidRPr="003D5693">
        <w:rPr>
          <w:sz w:val="26"/>
          <w:szCs w:val="26"/>
        </w:rPr>
        <w:t xml:space="preserve">2.4.3.3.3. Контрольный орган рассматривает возражения в отношении предостережения, по итогам рассмотрения направляет контролируемому лицу в течение 20 </w:t>
      </w:r>
      <w:r w:rsidR="0047552F">
        <w:rPr>
          <w:sz w:val="26"/>
          <w:szCs w:val="26"/>
        </w:rPr>
        <w:t xml:space="preserve">(двадцати) </w:t>
      </w:r>
      <w:r w:rsidRPr="003D5693">
        <w:rPr>
          <w:sz w:val="26"/>
          <w:szCs w:val="26"/>
        </w:rPr>
        <w:t xml:space="preserve">рабочих дней со дня получения возражений мотивированный ответ о результатах рассмотрения возражения в порядке, установленном </w:t>
      </w:r>
      <w:hyperlink r:id="rId10" w:anchor="/document/74449814/entry/0" w:history="1">
        <w:r w:rsidRPr="003D5693">
          <w:rPr>
            <w:sz w:val="26"/>
            <w:szCs w:val="26"/>
          </w:rPr>
          <w:t>Федеральным законом</w:t>
        </w:r>
      </w:hyperlink>
      <w:r w:rsidRPr="003D5693">
        <w:rPr>
          <w:sz w:val="26"/>
          <w:szCs w:val="26"/>
        </w:rPr>
        <w:t xml:space="preserve"> №</w:t>
      </w:r>
      <w:r>
        <w:rPr>
          <w:sz w:val="26"/>
          <w:szCs w:val="26"/>
        </w:rPr>
        <w:t xml:space="preserve"> </w:t>
      </w:r>
      <w:r w:rsidRPr="003D5693">
        <w:rPr>
          <w:sz w:val="26"/>
          <w:szCs w:val="26"/>
        </w:rPr>
        <w:t>248-ФЗ.</w:t>
      </w:r>
    </w:p>
    <w:p w:rsidR="00536A3B" w:rsidRPr="003D5693" w:rsidRDefault="00536A3B" w:rsidP="0053314D">
      <w:pPr>
        <w:ind w:firstLine="720"/>
        <w:jc w:val="both"/>
        <w:rPr>
          <w:sz w:val="26"/>
          <w:szCs w:val="26"/>
        </w:rPr>
      </w:pPr>
      <w:r w:rsidRPr="003D5693">
        <w:rPr>
          <w:sz w:val="26"/>
          <w:szCs w:val="26"/>
        </w:rPr>
        <w:t>2.4.3.3.4. По результатам рассмотрения возражения принимается одно из следующих решений:</w:t>
      </w:r>
    </w:p>
    <w:p w:rsidR="00536A3B" w:rsidRPr="003D5693" w:rsidRDefault="00536A3B" w:rsidP="0053314D">
      <w:pPr>
        <w:ind w:firstLine="720"/>
        <w:jc w:val="both"/>
        <w:rPr>
          <w:sz w:val="26"/>
          <w:szCs w:val="26"/>
        </w:rPr>
      </w:pPr>
      <w:r w:rsidRPr="003D5693">
        <w:rPr>
          <w:sz w:val="26"/>
          <w:szCs w:val="26"/>
        </w:rPr>
        <w:lastRenderedPageBreak/>
        <w:t>удовлетворить возражение в форме отмены объявленного предостережения;</w:t>
      </w:r>
    </w:p>
    <w:p w:rsidR="00536A3B" w:rsidRPr="003D5693" w:rsidRDefault="00536A3B" w:rsidP="0053314D">
      <w:pPr>
        <w:ind w:firstLine="720"/>
        <w:jc w:val="both"/>
        <w:rPr>
          <w:sz w:val="26"/>
          <w:szCs w:val="26"/>
        </w:rPr>
      </w:pPr>
      <w:r w:rsidRPr="003D5693">
        <w:rPr>
          <w:sz w:val="26"/>
          <w:szCs w:val="26"/>
        </w:rPr>
        <w:t>отказать в удовлетворении возражения.</w:t>
      </w:r>
    </w:p>
    <w:p w:rsidR="00536A3B" w:rsidRPr="003D5693" w:rsidRDefault="00536A3B" w:rsidP="0053314D">
      <w:pPr>
        <w:ind w:firstLine="720"/>
        <w:jc w:val="both"/>
        <w:rPr>
          <w:sz w:val="26"/>
          <w:szCs w:val="26"/>
        </w:rPr>
      </w:pPr>
      <w:r w:rsidRPr="003D5693">
        <w:rPr>
          <w:sz w:val="26"/>
          <w:szCs w:val="26"/>
        </w:rPr>
        <w:t xml:space="preserve">2.4.3.3.5. Поступившее в Контрольный орган возражение по тем же основаниям подлежит оставлению без рассмотрения, о чем контролируемое лицо в течение 20 </w:t>
      </w:r>
      <w:r w:rsidR="00F85A41">
        <w:rPr>
          <w:sz w:val="26"/>
          <w:szCs w:val="26"/>
        </w:rPr>
        <w:t xml:space="preserve">(двадцати) </w:t>
      </w:r>
      <w:r w:rsidRPr="003D5693">
        <w:rPr>
          <w:sz w:val="26"/>
          <w:szCs w:val="26"/>
        </w:rPr>
        <w:t xml:space="preserve">рабочих дней со дня получения возражений уведомляется в порядке, установленном </w:t>
      </w:r>
      <w:hyperlink r:id="rId11" w:anchor="/document/74449814/entry/0" w:history="1">
        <w:r w:rsidRPr="003D5693">
          <w:rPr>
            <w:sz w:val="26"/>
            <w:szCs w:val="26"/>
          </w:rPr>
          <w:t>Федеральным законом</w:t>
        </w:r>
      </w:hyperlink>
      <w:r w:rsidRPr="003D5693">
        <w:rPr>
          <w:sz w:val="26"/>
          <w:szCs w:val="26"/>
        </w:rPr>
        <w:t xml:space="preserve"> № 248-ФЗ.</w:t>
      </w:r>
    </w:p>
    <w:p w:rsidR="00536A3B" w:rsidRPr="003D5693" w:rsidRDefault="00536A3B" w:rsidP="0053314D">
      <w:pPr>
        <w:ind w:firstLine="720"/>
        <w:jc w:val="both"/>
        <w:rPr>
          <w:sz w:val="26"/>
          <w:szCs w:val="26"/>
        </w:rPr>
      </w:pPr>
      <w:r w:rsidRPr="003D5693">
        <w:rPr>
          <w:sz w:val="26"/>
          <w:szCs w:val="26"/>
        </w:rPr>
        <w:t>2.4.3.4. Контрольный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мероприятий.</w:t>
      </w:r>
    </w:p>
    <w:p w:rsidR="00536A3B" w:rsidRPr="003D5693" w:rsidRDefault="00536A3B" w:rsidP="0053314D">
      <w:pPr>
        <w:pStyle w:val="1"/>
        <w:rPr>
          <w:strike/>
        </w:rPr>
      </w:pPr>
      <w:bookmarkStart w:id="12" w:name="sub_8"/>
      <w:bookmarkEnd w:id="11"/>
    </w:p>
    <w:bookmarkEnd w:id="12"/>
    <w:p w:rsidR="00536A3B" w:rsidRPr="00466BB9" w:rsidRDefault="00536A3B" w:rsidP="0053314D">
      <w:pPr>
        <w:jc w:val="center"/>
        <w:rPr>
          <w:sz w:val="26"/>
          <w:szCs w:val="26"/>
        </w:rPr>
      </w:pPr>
      <w:r w:rsidRPr="0047552F">
        <w:rPr>
          <w:sz w:val="26"/>
          <w:szCs w:val="26"/>
        </w:rPr>
        <w:t>3.</w:t>
      </w:r>
      <w:r w:rsidRPr="00466BB9">
        <w:rPr>
          <w:sz w:val="26"/>
          <w:szCs w:val="26"/>
        </w:rPr>
        <w:t xml:space="preserve"> Порядок организации и осуществления муниципального контроля</w:t>
      </w:r>
    </w:p>
    <w:p w:rsidR="00536A3B" w:rsidRPr="00466BB9" w:rsidRDefault="00536A3B" w:rsidP="0053314D">
      <w:pPr>
        <w:jc w:val="center"/>
        <w:rPr>
          <w:sz w:val="26"/>
          <w:szCs w:val="26"/>
        </w:rPr>
      </w:pPr>
      <w:r w:rsidRPr="00466BB9">
        <w:rPr>
          <w:sz w:val="26"/>
          <w:szCs w:val="26"/>
        </w:rPr>
        <w:t xml:space="preserve"> на автомобильном транспорте, городском наземном электрическом </w:t>
      </w:r>
    </w:p>
    <w:p w:rsidR="00536A3B" w:rsidRPr="00466BB9" w:rsidRDefault="00536A3B" w:rsidP="0053314D">
      <w:pPr>
        <w:jc w:val="center"/>
        <w:rPr>
          <w:sz w:val="26"/>
          <w:szCs w:val="26"/>
        </w:rPr>
      </w:pPr>
      <w:r w:rsidRPr="00466BB9">
        <w:rPr>
          <w:sz w:val="26"/>
          <w:szCs w:val="26"/>
        </w:rPr>
        <w:t>транспорте и в дорожном хозяйстве</w:t>
      </w:r>
    </w:p>
    <w:p w:rsidR="00536A3B" w:rsidRPr="003D5693" w:rsidRDefault="00536A3B" w:rsidP="0053314D">
      <w:pPr>
        <w:jc w:val="center"/>
        <w:rPr>
          <w:bCs/>
          <w:sz w:val="26"/>
          <w:szCs w:val="26"/>
        </w:rPr>
      </w:pPr>
    </w:p>
    <w:p w:rsidR="00536A3B" w:rsidRPr="003D5693" w:rsidRDefault="00536A3B" w:rsidP="009C1B21">
      <w:pPr>
        <w:ind w:firstLine="720"/>
        <w:jc w:val="both"/>
        <w:rPr>
          <w:sz w:val="26"/>
          <w:szCs w:val="26"/>
        </w:rPr>
      </w:pPr>
      <w:bookmarkStart w:id="13" w:name="sub_36"/>
      <w:r w:rsidRPr="003D5693">
        <w:rPr>
          <w:sz w:val="26"/>
          <w:szCs w:val="26"/>
        </w:rPr>
        <w:t>3.1. Система оценки и управления рисками при осуществлении муниципального контроля на автомобильном транспорте, городском наземном электрическом транспорте и в дорожном хозяйстве не применяется.</w:t>
      </w:r>
    </w:p>
    <w:p w:rsidR="00536A3B" w:rsidRPr="003D5693" w:rsidRDefault="00536A3B" w:rsidP="009C1B21">
      <w:pPr>
        <w:ind w:firstLine="720"/>
        <w:jc w:val="both"/>
        <w:rPr>
          <w:sz w:val="26"/>
          <w:szCs w:val="26"/>
        </w:rPr>
      </w:pPr>
      <w:bookmarkStart w:id="14" w:name="sub_37"/>
      <w:bookmarkEnd w:id="13"/>
      <w:r w:rsidRPr="003D5693">
        <w:rPr>
          <w:sz w:val="26"/>
          <w:szCs w:val="26"/>
        </w:rPr>
        <w:t>3.2. Плановые контрольные мероприятия при осуществлении муниципального контроля на автомобильном транспорте, городском наземном электрическом транспорте и в дорожном хозяйстве не проводятся.</w:t>
      </w:r>
    </w:p>
    <w:p w:rsidR="00536A3B" w:rsidRPr="003D5693" w:rsidRDefault="00536A3B" w:rsidP="009C1B21">
      <w:pPr>
        <w:ind w:firstLine="720"/>
        <w:jc w:val="both"/>
        <w:rPr>
          <w:sz w:val="26"/>
          <w:szCs w:val="26"/>
        </w:rPr>
      </w:pPr>
      <w:r w:rsidRPr="003D5693">
        <w:rPr>
          <w:sz w:val="26"/>
          <w:szCs w:val="26"/>
        </w:rPr>
        <w:t>3.3. Муниципальный контроль на автомобильном транспорте, городском наземном электрическом транспорте и в дорожном хозяйстве осуществляется в форме проведения:</w:t>
      </w:r>
    </w:p>
    <w:p w:rsidR="00536A3B" w:rsidRPr="003D5693" w:rsidRDefault="00536A3B" w:rsidP="009C1B21">
      <w:pPr>
        <w:ind w:firstLine="720"/>
        <w:jc w:val="both"/>
        <w:rPr>
          <w:sz w:val="26"/>
          <w:szCs w:val="26"/>
        </w:rPr>
      </w:pPr>
      <w:r w:rsidRPr="003D5693">
        <w:rPr>
          <w:sz w:val="26"/>
          <w:szCs w:val="26"/>
        </w:rPr>
        <w:t>контрольных мероприятий за соблюдением обязательных требований, проводимых при взаимодействии с контролируемым лицом:</w:t>
      </w:r>
    </w:p>
    <w:p w:rsidR="00536A3B" w:rsidRPr="003D5693" w:rsidRDefault="00536A3B" w:rsidP="009C1B21">
      <w:pPr>
        <w:ind w:firstLine="720"/>
        <w:jc w:val="both"/>
        <w:rPr>
          <w:sz w:val="26"/>
          <w:szCs w:val="26"/>
        </w:rPr>
      </w:pPr>
      <w:r w:rsidRPr="003D5693">
        <w:rPr>
          <w:sz w:val="26"/>
          <w:szCs w:val="26"/>
        </w:rPr>
        <w:t xml:space="preserve">внеплановых (выездная проверка, рейдовый осмотр, документарная проверка) (далее </w:t>
      </w:r>
      <w:r w:rsidR="00466BB9">
        <w:rPr>
          <w:sz w:val="26"/>
          <w:szCs w:val="26"/>
        </w:rPr>
        <w:t>–</w:t>
      </w:r>
      <w:r w:rsidRPr="003D5693">
        <w:rPr>
          <w:sz w:val="26"/>
          <w:szCs w:val="26"/>
        </w:rPr>
        <w:t xml:space="preserve"> контрольное мероприятие);</w:t>
      </w:r>
    </w:p>
    <w:p w:rsidR="00536A3B" w:rsidRPr="003D5693" w:rsidRDefault="00536A3B" w:rsidP="009C1B21">
      <w:pPr>
        <w:ind w:firstLine="720"/>
        <w:jc w:val="both"/>
        <w:rPr>
          <w:sz w:val="26"/>
          <w:szCs w:val="26"/>
        </w:rPr>
      </w:pPr>
      <w:r w:rsidRPr="003D5693">
        <w:rPr>
          <w:sz w:val="26"/>
          <w:szCs w:val="26"/>
        </w:rPr>
        <w:t xml:space="preserve">контрольных мероприятий за соблюдением обязательных требований, проводимых без взаимодействия с контролируемым лицом (далее </w:t>
      </w:r>
      <w:r w:rsidR="009C1B21">
        <w:rPr>
          <w:sz w:val="26"/>
          <w:szCs w:val="26"/>
        </w:rPr>
        <w:t>–</w:t>
      </w:r>
      <w:r w:rsidRPr="003D5693">
        <w:rPr>
          <w:sz w:val="26"/>
          <w:szCs w:val="26"/>
        </w:rPr>
        <w:t xml:space="preserve"> контрольные мероприятия без взаимодействия):</w:t>
      </w:r>
    </w:p>
    <w:p w:rsidR="00536A3B" w:rsidRPr="003D5693" w:rsidRDefault="00536A3B" w:rsidP="009C1B21">
      <w:pPr>
        <w:ind w:firstLine="720"/>
        <w:jc w:val="both"/>
        <w:rPr>
          <w:sz w:val="26"/>
          <w:szCs w:val="26"/>
        </w:rPr>
      </w:pPr>
      <w:r w:rsidRPr="003D5693">
        <w:rPr>
          <w:sz w:val="26"/>
          <w:szCs w:val="26"/>
        </w:rPr>
        <w:t>наблюдение за соблюдением обязательных требований (мониторинг безопасности);</w:t>
      </w:r>
    </w:p>
    <w:p w:rsidR="00536A3B" w:rsidRPr="003D5693" w:rsidRDefault="00536A3B" w:rsidP="009C1B21">
      <w:pPr>
        <w:ind w:firstLine="720"/>
        <w:jc w:val="both"/>
        <w:rPr>
          <w:sz w:val="26"/>
          <w:szCs w:val="26"/>
        </w:rPr>
      </w:pPr>
      <w:r w:rsidRPr="003D5693">
        <w:rPr>
          <w:sz w:val="26"/>
          <w:szCs w:val="26"/>
        </w:rPr>
        <w:t>выездное обследование.</w:t>
      </w:r>
    </w:p>
    <w:bookmarkEnd w:id="14"/>
    <w:p w:rsidR="00536A3B" w:rsidRPr="003D5693" w:rsidRDefault="00536A3B" w:rsidP="009C1B21">
      <w:pPr>
        <w:pStyle w:val="s1"/>
        <w:spacing w:before="0" w:beforeAutospacing="0" w:after="0" w:afterAutospacing="0"/>
        <w:ind w:firstLine="720"/>
        <w:jc w:val="both"/>
        <w:rPr>
          <w:sz w:val="26"/>
          <w:szCs w:val="26"/>
        </w:rPr>
      </w:pPr>
      <w:r w:rsidRPr="003D5693">
        <w:rPr>
          <w:sz w:val="26"/>
          <w:szCs w:val="26"/>
        </w:rPr>
        <w:t>3.4. Контрольные мероприятия проводятся при наличии одного из оснований:</w:t>
      </w:r>
    </w:p>
    <w:p w:rsidR="00536A3B" w:rsidRPr="003D5693" w:rsidRDefault="00536A3B" w:rsidP="009C1B21">
      <w:pPr>
        <w:pStyle w:val="s1"/>
        <w:spacing w:before="0" w:beforeAutospacing="0" w:after="0" w:afterAutospacing="0"/>
        <w:ind w:firstLine="720"/>
        <w:jc w:val="both"/>
        <w:rPr>
          <w:sz w:val="26"/>
          <w:szCs w:val="26"/>
        </w:rPr>
      </w:pPr>
      <w:r w:rsidRPr="003D5693">
        <w:rPr>
          <w:sz w:val="26"/>
          <w:szCs w:val="26"/>
        </w:rPr>
        <w:t>наличие у Контрольного органа сведений о причинении вреда (ущерба) или об угрозе причинения вреда (ущерба) охраняемым законом ценностям;</w:t>
      </w:r>
    </w:p>
    <w:p w:rsidR="00536A3B" w:rsidRPr="003D5693" w:rsidRDefault="00536A3B" w:rsidP="009C1B21">
      <w:pPr>
        <w:pStyle w:val="s1"/>
        <w:spacing w:before="0" w:beforeAutospacing="0" w:after="0" w:afterAutospacing="0"/>
        <w:ind w:firstLine="720"/>
        <w:jc w:val="both"/>
        <w:rPr>
          <w:sz w:val="26"/>
          <w:szCs w:val="26"/>
        </w:rPr>
      </w:pPr>
      <w:r w:rsidRPr="003D5693">
        <w:rPr>
          <w:sz w:val="26"/>
          <w:szCs w:val="26"/>
        </w:rPr>
        <w:t>поручение Президента Российской Федерации, поручение Правительства Российской Федерации о проведении контрольного мероприятия в отношении конкретных контролируемых лиц;</w:t>
      </w:r>
    </w:p>
    <w:p w:rsidR="00536A3B" w:rsidRPr="003D5693" w:rsidRDefault="00536A3B" w:rsidP="009C1B21">
      <w:pPr>
        <w:pStyle w:val="s1"/>
        <w:spacing w:before="0" w:beforeAutospacing="0" w:after="0" w:afterAutospacing="0"/>
        <w:ind w:firstLine="720"/>
        <w:jc w:val="both"/>
        <w:rPr>
          <w:sz w:val="26"/>
          <w:szCs w:val="26"/>
        </w:rPr>
      </w:pPr>
      <w:r w:rsidRPr="003D5693">
        <w:rPr>
          <w:sz w:val="26"/>
          <w:szCs w:val="26"/>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36A3B" w:rsidRPr="003D5693" w:rsidRDefault="00536A3B" w:rsidP="009C1B21">
      <w:pPr>
        <w:pStyle w:val="s1"/>
        <w:spacing w:before="0" w:beforeAutospacing="0" w:after="0" w:afterAutospacing="0"/>
        <w:ind w:firstLine="720"/>
        <w:jc w:val="both"/>
        <w:rPr>
          <w:sz w:val="26"/>
          <w:szCs w:val="26"/>
        </w:rPr>
      </w:pPr>
      <w:r w:rsidRPr="003D5693">
        <w:rPr>
          <w:sz w:val="26"/>
          <w:szCs w:val="26"/>
        </w:rPr>
        <w:t xml:space="preserve">истечение срока исполнения решения Контрольного органа об устранении выявленного нарушения обязательных требований </w:t>
      </w:r>
      <w:r w:rsidR="009C1B21">
        <w:rPr>
          <w:sz w:val="26"/>
          <w:szCs w:val="26"/>
        </w:rPr>
        <w:t>–</w:t>
      </w:r>
      <w:r w:rsidRPr="003D5693">
        <w:rPr>
          <w:sz w:val="26"/>
          <w:szCs w:val="26"/>
        </w:rPr>
        <w:t xml:space="preserve"> в случаях, установленных частью 1 статьи 95 Федерального закона № 248-ФЗ.</w:t>
      </w:r>
    </w:p>
    <w:p w:rsidR="00536A3B" w:rsidRPr="003D5693" w:rsidRDefault="00536A3B" w:rsidP="009C1B21">
      <w:pPr>
        <w:pStyle w:val="s1"/>
        <w:spacing w:before="0" w:beforeAutospacing="0" w:after="0" w:afterAutospacing="0"/>
        <w:ind w:firstLine="720"/>
        <w:jc w:val="both"/>
        <w:rPr>
          <w:sz w:val="26"/>
          <w:szCs w:val="26"/>
        </w:rPr>
      </w:pPr>
      <w:r w:rsidRPr="003D5693">
        <w:rPr>
          <w:sz w:val="26"/>
          <w:szCs w:val="26"/>
        </w:rPr>
        <w:t>3.5. Контрольные мероприятия, за исключением контрольных мероприятий без взаимодействия</w:t>
      </w:r>
      <w:r w:rsidR="00F85A41">
        <w:rPr>
          <w:sz w:val="26"/>
          <w:szCs w:val="26"/>
        </w:rPr>
        <w:t>,</w:t>
      </w:r>
      <w:r w:rsidRPr="003D5693">
        <w:rPr>
          <w:sz w:val="26"/>
          <w:szCs w:val="26"/>
        </w:rPr>
        <w:t xml:space="preserve"> проводятся после согласования с органами прокуратуры.</w:t>
      </w:r>
    </w:p>
    <w:p w:rsidR="00536A3B" w:rsidRPr="00850FF1" w:rsidRDefault="00536A3B" w:rsidP="009C1B21">
      <w:pPr>
        <w:pStyle w:val="s1"/>
        <w:spacing w:before="0" w:beforeAutospacing="0" w:after="0" w:afterAutospacing="0"/>
        <w:ind w:firstLine="720"/>
        <w:jc w:val="both"/>
        <w:rPr>
          <w:sz w:val="26"/>
          <w:szCs w:val="26"/>
          <w:shd w:val="clear" w:color="auto" w:fill="FFFFFF"/>
        </w:rPr>
      </w:pPr>
      <w:r w:rsidRPr="003D5693">
        <w:rPr>
          <w:sz w:val="26"/>
          <w:szCs w:val="26"/>
          <w:shd w:val="clear" w:color="auto" w:fill="FFFFFF"/>
        </w:rPr>
        <w:t xml:space="preserve">В день подписания решения о проведении внепланового контрольного мероприятия, подлежащего согласованию с прокуратурой, уполномоченное должностное лицо </w:t>
      </w:r>
      <w:r w:rsidRPr="003D5693">
        <w:rPr>
          <w:sz w:val="26"/>
          <w:szCs w:val="26"/>
          <w:shd w:val="clear" w:color="auto" w:fill="FFFFFF"/>
        </w:rPr>
        <w:lastRenderedPageBreak/>
        <w:t xml:space="preserve">направляет в орган прокуратуры в соответствии с порядком согласования контрольным (надзорным) органом с прокурором проведения внепланового контрольного (надзорного) мероприятия, утвержденным приказом Генерального прокурора Российской Федерации (далее </w:t>
      </w:r>
      <w:r w:rsidR="009C1B21">
        <w:rPr>
          <w:sz w:val="26"/>
          <w:szCs w:val="26"/>
          <w:shd w:val="clear" w:color="auto" w:fill="FFFFFF"/>
        </w:rPr>
        <w:t>–</w:t>
      </w:r>
      <w:r w:rsidRPr="003D5693">
        <w:rPr>
          <w:sz w:val="26"/>
          <w:szCs w:val="26"/>
          <w:shd w:val="clear" w:color="auto" w:fill="FFFFFF"/>
        </w:rPr>
        <w:t xml:space="preserve"> приказ Генерального прокурора РФ), заявление о согласовании внепланового контрольного мероприятия по форме, установленной приказом Генерального прокурора РФ.</w:t>
      </w:r>
    </w:p>
    <w:p w:rsidR="00536A3B" w:rsidRPr="003D5693" w:rsidRDefault="00536A3B" w:rsidP="0053314D">
      <w:pPr>
        <w:pStyle w:val="s1"/>
        <w:spacing w:before="0" w:beforeAutospacing="0" w:after="0" w:afterAutospacing="0"/>
        <w:ind w:firstLine="720"/>
        <w:jc w:val="both"/>
        <w:rPr>
          <w:sz w:val="26"/>
          <w:szCs w:val="26"/>
        </w:rPr>
      </w:pPr>
      <w:r w:rsidRPr="00850FF1">
        <w:rPr>
          <w:sz w:val="26"/>
          <w:szCs w:val="26"/>
          <w:shd w:val="clear" w:color="auto" w:fill="FFFFFF"/>
        </w:rPr>
        <w:t xml:space="preserve">3.6. Контрольное мероприятие начинается после внесения уполномоченными должностными лицами в </w:t>
      </w:r>
      <w:r w:rsidR="00E56E4C" w:rsidRPr="0053314D">
        <w:rPr>
          <w:sz w:val="26"/>
          <w:szCs w:val="26"/>
          <w:shd w:val="clear" w:color="auto" w:fill="FFFFFF"/>
        </w:rPr>
        <w:t>Един</w:t>
      </w:r>
      <w:r w:rsidR="00850FF1" w:rsidRPr="0053314D">
        <w:rPr>
          <w:sz w:val="26"/>
          <w:szCs w:val="26"/>
          <w:shd w:val="clear" w:color="auto" w:fill="FFFFFF"/>
        </w:rPr>
        <w:t>ый</w:t>
      </w:r>
      <w:r w:rsidR="00E56E4C" w:rsidRPr="0053314D">
        <w:rPr>
          <w:sz w:val="26"/>
          <w:szCs w:val="26"/>
          <w:shd w:val="clear" w:color="auto" w:fill="FFFFFF"/>
        </w:rPr>
        <w:t xml:space="preserve"> реестр </w:t>
      </w:r>
      <w:r w:rsidR="00850FF1" w:rsidRPr="0053314D">
        <w:rPr>
          <w:sz w:val="26"/>
          <w:szCs w:val="26"/>
          <w:shd w:val="clear" w:color="auto" w:fill="FFFFFF"/>
        </w:rPr>
        <w:t xml:space="preserve">контрольных (надзорных) мероприятий </w:t>
      </w:r>
      <w:r w:rsidR="0047552F">
        <w:rPr>
          <w:sz w:val="26"/>
          <w:szCs w:val="26"/>
          <w:shd w:val="clear" w:color="auto" w:fill="FFFFFF"/>
        </w:rPr>
        <w:t xml:space="preserve">             </w:t>
      </w:r>
      <w:proofErr w:type="gramStart"/>
      <w:r w:rsidR="0047552F">
        <w:rPr>
          <w:sz w:val="26"/>
          <w:szCs w:val="26"/>
          <w:shd w:val="clear" w:color="auto" w:fill="FFFFFF"/>
        </w:rPr>
        <w:t xml:space="preserve">   </w:t>
      </w:r>
      <w:r w:rsidR="00E56E4C" w:rsidRPr="0053314D">
        <w:rPr>
          <w:sz w:val="26"/>
          <w:szCs w:val="26"/>
          <w:shd w:val="clear" w:color="auto" w:fill="FFFFFF"/>
        </w:rPr>
        <w:t>(</w:t>
      </w:r>
      <w:proofErr w:type="gramEnd"/>
      <w:r w:rsidR="00E56E4C" w:rsidRPr="0053314D">
        <w:rPr>
          <w:sz w:val="26"/>
          <w:szCs w:val="26"/>
          <w:shd w:val="clear" w:color="auto" w:fill="FFFFFF"/>
        </w:rPr>
        <w:t xml:space="preserve">далее – </w:t>
      </w:r>
      <w:r w:rsidRPr="0053314D">
        <w:rPr>
          <w:sz w:val="26"/>
          <w:szCs w:val="26"/>
          <w:shd w:val="clear" w:color="auto" w:fill="FFFFFF"/>
        </w:rPr>
        <w:t>ЕРКНМ</w:t>
      </w:r>
      <w:r w:rsidR="00E56E4C" w:rsidRPr="0053314D">
        <w:rPr>
          <w:sz w:val="26"/>
          <w:szCs w:val="26"/>
          <w:shd w:val="clear" w:color="auto" w:fill="FFFFFF"/>
        </w:rPr>
        <w:t>)</w:t>
      </w:r>
      <w:r w:rsidRPr="00850FF1">
        <w:rPr>
          <w:sz w:val="26"/>
          <w:szCs w:val="26"/>
          <w:shd w:val="clear" w:color="auto" w:fill="FFFFFF"/>
        </w:rPr>
        <w:t xml:space="preserve">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w:t>
      </w:r>
      <w:r w:rsidRPr="003D5693">
        <w:rPr>
          <w:sz w:val="26"/>
          <w:szCs w:val="26"/>
        </w:rPr>
        <w:t xml:space="preserve"> также случаев неработоспособности ЕРКНМ, зафиксированных оператором реестра.</w:t>
      </w:r>
    </w:p>
    <w:p w:rsidR="00536A3B" w:rsidRPr="003D5693" w:rsidRDefault="00536A3B" w:rsidP="0053314D">
      <w:pPr>
        <w:pStyle w:val="s1"/>
        <w:spacing w:before="0" w:beforeAutospacing="0" w:after="0" w:afterAutospacing="0"/>
        <w:ind w:firstLine="720"/>
        <w:jc w:val="both"/>
        <w:rPr>
          <w:sz w:val="26"/>
          <w:szCs w:val="26"/>
        </w:rPr>
      </w:pPr>
    </w:p>
    <w:p w:rsidR="00536A3B" w:rsidRPr="00466BB9" w:rsidRDefault="00536A3B" w:rsidP="0053314D">
      <w:pPr>
        <w:pStyle w:val="1"/>
        <w:rPr>
          <w:b w:val="0"/>
          <w:spacing w:val="0"/>
          <w:sz w:val="26"/>
          <w:szCs w:val="26"/>
        </w:rPr>
      </w:pPr>
      <w:bookmarkStart w:id="15" w:name="sub_9"/>
      <w:r w:rsidRPr="00466BB9">
        <w:rPr>
          <w:b w:val="0"/>
          <w:spacing w:val="0"/>
          <w:sz w:val="26"/>
          <w:szCs w:val="26"/>
        </w:rPr>
        <w:t>4. Проведение контрольного мероприятия и оформление его результатов</w:t>
      </w:r>
    </w:p>
    <w:bookmarkEnd w:id="15"/>
    <w:p w:rsidR="00536A3B" w:rsidRPr="00466BB9" w:rsidRDefault="00536A3B" w:rsidP="0053314D">
      <w:pPr>
        <w:jc w:val="center"/>
        <w:rPr>
          <w:sz w:val="26"/>
          <w:szCs w:val="26"/>
        </w:rPr>
      </w:pPr>
    </w:p>
    <w:p w:rsidR="00536A3B" w:rsidRPr="003D5693" w:rsidRDefault="00536A3B" w:rsidP="0053314D">
      <w:pPr>
        <w:ind w:firstLine="720"/>
        <w:jc w:val="both"/>
        <w:rPr>
          <w:sz w:val="26"/>
          <w:szCs w:val="26"/>
        </w:rPr>
      </w:pPr>
      <w:bookmarkStart w:id="16" w:name="sub_41"/>
      <w:r w:rsidRPr="003D5693">
        <w:rPr>
          <w:sz w:val="26"/>
          <w:szCs w:val="26"/>
        </w:rPr>
        <w:t xml:space="preserve">4.1. Порядок проведения контрольных мероприятий при осуществлении муниципального контроля на автомобильном транспорте, городском наземном электрическом транспорте и </w:t>
      </w:r>
      <w:r w:rsidRPr="00536A3B">
        <w:rPr>
          <w:sz w:val="26"/>
          <w:szCs w:val="26"/>
        </w:rPr>
        <w:t xml:space="preserve">в дорожном хозяйстве определяется </w:t>
      </w:r>
      <w:r w:rsidRPr="00536A3B">
        <w:rPr>
          <w:rStyle w:val="af3"/>
          <w:color w:val="auto"/>
          <w:sz w:val="26"/>
          <w:szCs w:val="26"/>
        </w:rPr>
        <w:t>Федеральным законом</w:t>
      </w:r>
      <w:r w:rsidRPr="00536A3B">
        <w:rPr>
          <w:sz w:val="26"/>
          <w:szCs w:val="26"/>
        </w:rPr>
        <w:t xml:space="preserve"> № 248-ФЗ и настоящим Поло</w:t>
      </w:r>
      <w:r w:rsidRPr="003D5693">
        <w:rPr>
          <w:sz w:val="26"/>
          <w:szCs w:val="26"/>
        </w:rPr>
        <w:t>жением.</w:t>
      </w:r>
    </w:p>
    <w:p w:rsidR="00536A3B" w:rsidRPr="003D5693" w:rsidRDefault="00536A3B" w:rsidP="0053314D">
      <w:pPr>
        <w:ind w:firstLine="720"/>
        <w:jc w:val="both"/>
        <w:rPr>
          <w:sz w:val="26"/>
          <w:szCs w:val="26"/>
        </w:rPr>
      </w:pPr>
      <w:bookmarkStart w:id="17" w:name="sub_43"/>
      <w:bookmarkEnd w:id="16"/>
      <w:r w:rsidRPr="003D5693">
        <w:rPr>
          <w:sz w:val="26"/>
          <w:szCs w:val="26"/>
        </w:rPr>
        <w:t>4.2. Контрольный орган в целях проведения контрольного мероприятия, предусматривающего взаимодействие с контролируемым лицом, принимает решение о проведении контрольного мероприятия по типовой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36A3B" w:rsidRPr="003D5693" w:rsidRDefault="00536A3B" w:rsidP="0053314D">
      <w:pPr>
        <w:ind w:firstLine="720"/>
        <w:jc w:val="both"/>
        <w:rPr>
          <w:sz w:val="26"/>
          <w:szCs w:val="26"/>
        </w:rPr>
      </w:pPr>
      <w:r w:rsidRPr="003D5693">
        <w:rPr>
          <w:sz w:val="26"/>
          <w:szCs w:val="26"/>
        </w:rPr>
        <w:t>4.3. Проведение контрольного мероприятия осуществляется уполномоченным должностным лицом (уполномоченными должностными лицами), определенным(и) в решении о проведении контрольного мероприятия.</w:t>
      </w:r>
    </w:p>
    <w:p w:rsidR="00536A3B" w:rsidRPr="003D5693" w:rsidRDefault="00536A3B" w:rsidP="0053314D">
      <w:pPr>
        <w:ind w:firstLine="720"/>
        <w:jc w:val="both"/>
        <w:rPr>
          <w:sz w:val="26"/>
          <w:szCs w:val="26"/>
        </w:rPr>
      </w:pPr>
      <w:r w:rsidRPr="003D5693">
        <w:rPr>
          <w:sz w:val="26"/>
          <w:szCs w:val="26"/>
        </w:rPr>
        <w:t>4.4. Контрольное мероприятие проводится в сроки, указанные в решении о проведении контрольного мероприятия.</w:t>
      </w:r>
    </w:p>
    <w:p w:rsidR="00536A3B" w:rsidRPr="003D5693" w:rsidRDefault="00536A3B" w:rsidP="0053314D">
      <w:pPr>
        <w:ind w:firstLine="720"/>
        <w:jc w:val="both"/>
        <w:rPr>
          <w:sz w:val="26"/>
          <w:szCs w:val="26"/>
        </w:rPr>
      </w:pPr>
      <w:r w:rsidRPr="003D5693">
        <w:rPr>
          <w:sz w:val="26"/>
          <w:szCs w:val="26"/>
        </w:rPr>
        <w:t xml:space="preserve">4.5. Индивидуальный предприниматель, гражданин, являющиеся контролируемыми лицами, вправе представить </w:t>
      </w:r>
      <w:r w:rsidR="00F85A41">
        <w:rPr>
          <w:sz w:val="26"/>
          <w:szCs w:val="26"/>
        </w:rPr>
        <w:t>любым, удобным для них способом</w:t>
      </w:r>
      <w:r w:rsidRPr="003D5693">
        <w:rPr>
          <w:sz w:val="26"/>
          <w:szCs w:val="26"/>
        </w:rPr>
        <w:t xml:space="preserve"> в Контрольный орган информацию о невозможности присутствия при проведении контрольного мероприятия, в связи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следующих случаях:</w:t>
      </w:r>
    </w:p>
    <w:p w:rsidR="00536A3B" w:rsidRPr="003D5693" w:rsidRDefault="00536A3B" w:rsidP="0053314D">
      <w:pPr>
        <w:ind w:firstLine="720"/>
        <w:jc w:val="both"/>
        <w:rPr>
          <w:sz w:val="26"/>
          <w:szCs w:val="26"/>
        </w:rPr>
      </w:pPr>
      <w:r w:rsidRPr="003D5693">
        <w:rPr>
          <w:sz w:val="26"/>
          <w:szCs w:val="26"/>
        </w:rPr>
        <w:t>временная нетрудоспособность (болезнь), подтверждается справкой медицинского учреждения;</w:t>
      </w:r>
    </w:p>
    <w:p w:rsidR="00536A3B" w:rsidRPr="003D5693" w:rsidRDefault="00536A3B" w:rsidP="0053314D">
      <w:pPr>
        <w:ind w:firstLine="720"/>
        <w:jc w:val="both"/>
        <w:rPr>
          <w:sz w:val="26"/>
          <w:szCs w:val="26"/>
        </w:rPr>
      </w:pPr>
      <w:r w:rsidRPr="003D5693">
        <w:rPr>
          <w:sz w:val="26"/>
          <w:szCs w:val="26"/>
        </w:rPr>
        <w:t>уход за больным ребенком, близким родственником, подтверждается больничным листом или медицинскими документами, свидетельствующими о необходимости ухода;</w:t>
      </w:r>
    </w:p>
    <w:p w:rsidR="00536A3B" w:rsidRPr="003D5693" w:rsidRDefault="00536A3B" w:rsidP="0053314D">
      <w:pPr>
        <w:ind w:firstLine="720"/>
        <w:jc w:val="both"/>
        <w:rPr>
          <w:sz w:val="26"/>
          <w:szCs w:val="26"/>
        </w:rPr>
      </w:pPr>
      <w:r w:rsidRPr="003D5693">
        <w:rPr>
          <w:sz w:val="26"/>
          <w:szCs w:val="26"/>
        </w:rPr>
        <w:t>смерть близких родственников, подтверждается свидетельством о смерти;</w:t>
      </w:r>
    </w:p>
    <w:p w:rsidR="00536A3B" w:rsidRPr="003D5693" w:rsidRDefault="00536A3B" w:rsidP="0053314D">
      <w:pPr>
        <w:ind w:firstLine="720"/>
        <w:jc w:val="both"/>
        <w:rPr>
          <w:sz w:val="26"/>
          <w:szCs w:val="26"/>
        </w:rPr>
      </w:pPr>
      <w:r w:rsidRPr="003D5693">
        <w:rPr>
          <w:sz w:val="26"/>
          <w:szCs w:val="26"/>
        </w:rPr>
        <w:t>вызов в официальные органы, подтверждается повесткой в суд, военкомат и пр.;</w:t>
      </w:r>
    </w:p>
    <w:p w:rsidR="00536A3B" w:rsidRPr="003D5693" w:rsidRDefault="00536A3B" w:rsidP="0053314D">
      <w:pPr>
        <w:ind w:firstLine="720"/>
        <w:jc w:val="both"/>
        <w:rPr>
          <w:sz w:val="26"/>
          <w:szCs w:val="26"/>
        </w:rPr>
      </w:pPr>
      <w:r w:rsidRPr="003D5693">
        <w:rPr>
          <w:sz w:val="26"/>
          <w:szCs w:val="26"/>
        </w:rPr>
        <w:t>служебная командировка, подтверждается приказом (распоряжением) о направлении в командировку.</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 xml:space="preserve">4.6. Выездная проверка проводится в отношении конкретного контролируемого лица, владеющего и (или) использующего объект(ы) контроля на территории города </w:t>
      </w:r>
      <w:r w:rsidRPr="003D5693">
        <w:rPr>
          <w:sz w:val="26"/>
          <w:szCs w:val="26"/>
        </w:rPr>
        <w:lastRenderedPageBreak/>
        <w:t>Череповца, по месту нахождения объекта контроля в целях оценки соблюдения таким лицом обязательных требований</w:t>
      </w:r>
      <w:r>
        <w:rPr>
          <w:sz w:val="26"/>
          <w:szCs w:val="26"/>
        </w:rPr>
        <w:t xml:space="preserve">, либо </w:t>
      </w:r>
      <w:r w:rsidRPr="003637DC">
        <w:rPr>
          <w:sz w:val="26"/>
          <w:szCs w:val="26"/>
        </w:rPr>
        <w:t>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4.6.1. Уполномоченное должностное лицо не позднее чем за 24 ч</w:t>
      </w:r>
      <w:r w:rsidR="00F85A41">
        <w:rPr>
          <w:sz w:val="26"/>
          <w:szCs w:val="26"/>
        </w:rPr>
        <w:t>аса до начала выездной проверки</w:t>
      </w:r>
      <w:r w:rsidRPr="003D5693">
        <w:rPr>
          <w:sz w:val="26"/>
          <w:szCs w:val="26"/>
        </w:rPr>
        <w:t xml:space="preserve"> уведомляет контролируемое лицо путем направления копии решения о проведении выездной проверки в порядке, установленном Федеральным законом № 248-ФЗ.</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4.6.2.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уполномоченное должностное лицо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в порядке, предусмотренном частями 4 и 5 статьи 21 Федерального закона № 248-ФЗ.</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В этом случае уполномоченное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В случае, указанном в первом абзаце пункта 4.6.2 настоящего Положения, должностное лицо, уполномоченное на принятие решений, вправе принять решение о проведении в отношении контролируемого лица выездной проверки без предварительного уведомления контролируемого лица и без согласования с органами прокуратуры.</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4.6.3. Срок проведения выездной проверки не может превышать 10 (десят</w:t>
      </w:r>
      <w:r w:rsidR="0047552F">
        <w:rPr>
          <w:sz w:val="26"/>
          <w:szCs w:val="26"/>
        </w:rPr>
        <w:t>и</w:t>
      </w:r>
      <w:r w:rsidRPr="003D5693">
        <w:rPr>
          <w:sz w:val="26"/>
          <w:szCs w:val="26"/>
        </w:rPr>
        <w:t>) рабочих дней.</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(пятьдесят) часов для малого предприятия и 15 (пятнадцать) часов для </w:t>
      </w:r>
      <w:proofErr w:type="spellStart"/>
      <w:r w:rsidRPr="003D5693">
        <w:rPr>
          <w:sz w:val="26"/>
          <w:szCs w:val="26"/>
        </w:rPr>
        <w:t>микропредприятия</w:t>
      </w:r>
      <w:proofErr w:type="spellEnd"/>
      <w:r w:rsidRPr="003D5693">
        <w:rPr>
          <w:sz w:val="26"/>
          <w:szCs w:val="26"/>
        </w:rPr>
        <w:t xml:space="preserve">, за исключением выездной проверки, основанием для проведения которой является пункт 6 части 1 статьи 57 Федерального закона № 248-ФЗ и которая для </w:t>
      </w:r>
      <w:proofErr w:type="spellStart"/>
      <w:r w:rsidRPr="003D5693">
        <w:rPr>
          <w:sz w:val="26"/>
          <w:szCs w:val="26"/>
        </w:rPr>
        <w:t>микропредприятия</w:t>
      </w:r>
      <w:proofErr w:type="spellEnd"/>
      <w:r w:rsidRPr="003D5693">
        <w:rPr>
          <w:sz w:val="26"/>
          <w:szCs w:val="26"/>
        </w:rPr>
        <w:t xml:space="preserve"> не может продолжаться более 40 (сорока) часов.</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4.6.4. В ходе выездной проверки могут совершаться следующие контрольные действия:</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осмотр;</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опрос;</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получение письменных объяснений;</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истребование документов;</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инструментальное обследование.</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Указанные контрольные действия осуществляются в порядке, предусмотренном статьями 76, 78-80, 82 Федерального закона № 248-ФЗ.</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4.6.5. Уполномоченное должностное лицо выезжает на объект контроля, используемого контролируемым лицом</w:t>
      </w:r>
      <w:r>
        <w:rPr>
          <w:sz w:val="26"/>
          <w:szCs w:val="26"/>
        </w:rPr>
        <w:t xml:space="preserve">, либо </w:t>
      </w:r>
      <w:r w:rsidRPr="003637DC">
        <w:rPr>
          <w:sz w:val="26"/>
          <w:szCs w:val="26"/>
        </w:rPr>
        <w:t>по месту нахождения (осуществления деятельности) контролируемого лица (его филиалов, представительств, обособленных структурных подразделений)</w:t>
      </w:r>
      <w:r w:rsidRPr="003D5693">
        <w:rPr>
          <w:sz w:val="26"/>
          <w:szCs w:val="26"/>
        </w:rPr>
        <w:t xml:space="preserve">, предъявляет служебное удостоверение, заверенную печатью бумажную копию либо решение о проведении контрольного мероприятия в форме </w:t>
      </w:r>
      <w:r w:rsidRPr="003D5693">
        <w:rPr>
          <w:sz w:val="26"/>
          <w:szCs w:val="26"/>
        </w:rPr>
        <w:lastRenderedPageBreak/>
        <w:t>электронного документа, подписанного квалифицированной электронной подписью, сообщает учетный номер контрольного мероприятия в ЕРКНМ.</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4.6.6. При проведении выездной проверки уполномоченным должностным лицом и лицами, привлекаемыми к совершению контрольных действий, для фиксации доказательств нарушений обязательных требований может использоваться фотосъемка, аудио- и видеозапись, иные способы фиксации доказательств.</w:t>
      </w:r>
    </w:p>
    <w:p w:rsidR="00536A3B" w:rsidRPr="003D5693" w:rsidRDefault="00536A3B" w:rsidP="0053314D">
      <w:pPr>
        <w:pStyle w:val="s1"/>
        <w:spacing w:before="0" w:beforeAutospacing="0" w:after="0" w:afterAutospacing="0"/>
        <w:ind w:firstLine="720"/>
        <w:jc w:val="both"/>
        <w:rPr>
          <w:sz w:val="26"/>
          <w:szCs w:val="26"/>
        </w:rPr>
      </w:pPr>
      <w:r w:rsidRPr="00777163">
        <w:rPr>
          <w:sz w:val="26"/>
          <w:szCs w:val="26"/>
        </w:rPr>
        <w:t>Фотосъемка аудио- и видеозапись может осуществляться посредством любых тех</w:t>
      </w:r>
      <w:r w:rsidRPr="003D5693">
        <w:rPr>
          <w:sz w:val="26"/>
          <w:szCs w:val="26"/>
        </w:rPr>
        <w:t>нических средств, имеющихся в распоряжении уполномоченных должностных лиц и (или) лиц, привлекаемых к проведению контрольных мероприятий.</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Аудио- и видеозапись осуществляется открыто, с уведомлением вслух в начале и конце записи о дате, месте, времени начала и окончания осуществления записи.</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 xml:space="preserve">4.6.7. Уполномоченное должностное лицо в порядке, установленном Федеральным законом № 248-ФЗ, составляет акт выездной проверки по типовой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(далее </w:t>
      </w:r>
      <w:r w:rsidR="009C1B21">
        <w:rPr>
          <w:sz w:val="26"/>
          <w:szCs w:val="26"/>
        </w:rPr>
        <w:t>–</w:t>
      </w:r>
      <w:r w:rsidRPr="003D5693">
        <w:rPr>
          <w:sz w:val="26"/>
          <w:szCs w:val="26"/>
        </w:rPr>
        <w:t xml:space="preserve"> акт).</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Документы, иные материалы, являющиеся доказательствами нарушения обязательных требований, приобщаются к акту.</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Акт контрольного мероприятия, проведение которо</w:t>
      </w:r>
      <w:r w:rsidR="009C1B21">
        <w:rPr>
          <w:sz w:val="26"/>
          <w:szCs w:val="26"/>
        </w:rPr>
        <w:t>го</w:t>
      </w:r>
      <w:r w:rsidRPr="003D5693">
        <w:rPr>
          <w:sz w:val="26"/>
          <w:szCs w:val="26"/>
        </w:rPr>
        <w:t xml:space="preserve"> было согласовано органами прокуратуры, направляется в органы прокуратуры посредством ЕРКНМ непосредственно после его оформления.</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4.6.8. Уполномоченное должностное лицо знакомит контролируемое лицо или его представителя с содержанием акта на месте проведения контрольного мероприятия.</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4.6.9. В случае несогласия с фактами и выводами, изложенными в акте выездной проверки, контролируемое лицо вправе направить жалобу в порядке, предусмотренном разделом 5 настоящего Положения.</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4.6.10. В случае выявления при проведении выездной проверки нарушений Контролируемым лицом обязательных требований Контрольный орган обязан:</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выдать после оформления акта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w:t>
      </w:r>
      <w:r>
        <w:rPr>
          <w:sz w:val="26"/>
          <w:szCs w:val="26"/>
        </w:rPr>
        <w:t>а) охраняемым законом ценностям;</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после составления акта выездной проверки, с указанием информации о наличии признаков выявленных нарушений, направить с сопроводительным письмом заверенную надлежащим образом копию материала выездной проверки в соответствующий орган государственного контроля (надзора) для принятия решения о привлечении лиц, д</w:t>
      </w:r>
      <w:r w:rsidR="00F85A41">
        <w:rPr>
          <w:sz w:val="26"/>
          <w:szCs w:val="26"/>
        </w:rPr>
        <w:t>опустивших выявленные нарушения</w:t>
      </w:r>
      <w:r w:rsidRPr="003D5693">
        <w:rPr>
          <w:sz w:val="26"/>
          <w:szCs w:val="26"/>
        </w:rPr>
        <w:t xml:space="preserve"> к административной ответственности, установленной действующим законодательством Российской Федерации;</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lastRenderedPageBreak/>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36A3B" w:rsidRDefault="00536A3B" w:rsidP="0053314D">
      <w:pPr>
        <w:pStyle w:val="s1"/>
        <w:spacing w:before="0" w:beforeAutospacing="0" w:after="0" w:afterAutospacing="0"/>
        <w:ind w:firstLine="720"/>
        <w:jc w:val="both"/>
        <w:rPr>
          <w:sz w:val="26"/>
          <w:szCs w:val="26"/>
        </w:rPr>
      </w:pPr>
      <w:r>
        <w:rPr>
          <w:sz w:val="26"/>
          <w:szCs w:val="26"/>
        </w:rPr>
        <w:t xml:space="preserve">4.6.11. </w:t>
      </w:r>
      <w:r w:rsidRPr="003D5693">
        <w:rPr>
          <w:sz w:val="26"/>
          <w:szCs w:val="26"/>
        </w:rPr>
        <w:t>При наличии обстоятельств, вследствие которых исполнение предписания невозможно в установленные сроки, должностное лицо, уполномоченное на принятие решений, может принять решение об отсрочке исполнения пре</w:t>
      </w:r>
      <w:r w:rsidR="00F85A41">
        <w:rPr>
          <w:sz w:val="26"/>
          <w:szCs w:val="26"/>
        </w:rPr>
        <w:t>дписания на срок до одного года</w:t>
      </w:r>
      <w:r w:rsidRPr="003D5693">
        <w:rPr>
          <w:sz w:val="26"/>
          <w:szCs w:val="26"/>
        </w:rPr>
        <w:t xml:space="preserve"> в порядке, установленном Федеральным законом № </w:t>
      </w:r>
      <w:r>
        <w:rPr>
          <w:sz w:val="26"/>
          <w:szCs w:val="26"/>
        </w:rPr>
        <w:t>248-ФЗ.</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4.6.1</w:t>
      </w:r>
      <w:r>
        <w:rPr>
          <w:sz w:val="26"/>
          <w:szCs w:val="26"/>
        </w:rPr>
        <w:t>2</w:t>
      </w:r>
      <w:r w:rsidRPr="003D5693">
        <w:rPr>
          <w:sz w:val="26"/>
          <w:szCs w:val="26"/>
        </w:rPr>
        <w:t>. Уполномоченное должностное лицо осуществляет внесение информации в ЕРКНМ в соответствии с Правилами формирования и ведения единого реестра контрольных (надзорных) мероприятий, утвержденными Постановлением Правительства Российской Федерации.</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4.</w:t>
      </w:r>
      <w:r>
        <w:rPr>
          <w:sz w:val="26"/>
          <w:szCs w:val="26"/>
        </w:rPr>
        <w:t>6.13</w:t>
      </w:r>
      <w:r w:rsidRPr="003D5693">
        <w:rPr>
          <w:sz w:val="26"/>
          <w:szCs w:val="26"/>
        </w:rPr>
        <w:t>. Выездная проверка может проводиться с использованием средств дистанционного взаимодействия, в том числе посредством аудио- или видеосвязи.</w:t>
      </w:r>
    </w:p>
    <w:p w:rsidR="00536A3B" w:rsidRPr="003D5693" w:rsidRDefault="00536A3B" w:rsidP="0053314D">
      <w:pPr>
        <w:pStyle w:val="s1"/>
        <w:spacing w:before="0" w:beforeAutospacing="0" w:after="0" w:afterAutospacing="0"/>
        <w:ind w:firstLine="720"/>
        <w:jc w:val="both"/>
        <w:rPr>
          <w:sz w:val="26"/>
          <w:szCs w:val="26"/>
        </w:rPr>
      </w:pPr>
      <w:bookmarkStart w:id="18" w:name="sub_48"/>
      <w:bookmarkEnd w:id="17"/>
      <w:r w:rsidRPr="003D5693">
        <w:rPr>
          <w:sz w:val="26"/>
          <w:szCs w:val="26"/>
        </w:rPr>
        <w:t>4.7. Рейдовый осмотр может проводиться в форме совместного (межведомственного) контрольного мероприятия.</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4.7.1. Проведение рейдового осмотра в отношении каждого контролируемого лица осуществляется в порядке</w:t>
      </w:r>
      <w:r w:rsidR="009C1B21">
        <w:rPr>
          <w:sz w:val="26"/>
          <w:szCs w:val="26"/>
        </w:rPr>
        <w:t>,</w:t>
      </w:r>
      <w:r w:rsidRPr="003D5693">
        <w:rPr>
          <w:sz w:val="26"/>
          <w:szCs w:val="26"/>
        </w:rPr>
        <w:t xml:space="preserve"> аналогично</w:t>
      </w:r>
      <w:r w:rsidR="009C1B21">
        <w:rPr>
          <w:sz w:val="26"/>
          <w:szCs w:val="26"/>
        </w:rPr>
        <w:t>м пунктам 4.6.1, 4.6.2, 4.6.4-</w:t>
      </w:r>
      <w:r w:rsidRPr="003D5693">
        <w:rPr>
          <w:sz w:val="26"/>
          <w:szCs w:val="26"/>
        </w:rPr>
        <w:t>4.6.1</w:t>
      </w:r>
      <w:r>
        <w:rPr>
          <w:sz w:val="26"/>
          <w:szCs w:val="26"/>
        </w:rPr>
        <w:t>2</w:t>
      </w:r>
      <w:r w:rsidRPr="003D5693">
        <w:rPr>
          <w:sz w:val="26"/>
          <w:szCs w:val="26"/>
        </w:rPr>
        <w:t xml:space="preserve"> настоящего Положения для выездной проверки.</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4.7.2. Срок проведения рейдового осмотра не может превышать 10 (десят</w:t>
      </w:r>
      <w:r w:rsidR="0047552F">
        <w:rPr>
          <w:sz w:val="26"/>
          <w:szCs w:val="26"/>
        </w:rPr>
        <w:t>и</w:t>
      </w:r>
      <w:r w:rsidRPr="003D5693">
        <w:rPr>
          <w:sz w:val="26"/>
          <w:szCs w:val="26"/>
        </w:rPr>
        <w:t>) рабочих дней.</w:t>
      </w:r>
    </w:p>
    <w:p w:rsidR="00536A3B" w:rsidRPr="003D5693" w:rsidRDefault="00536A3B" w:rsidP="009C1B21">
      <w:pPr>
        <w:pStyle w:val="s1"/>
        <w:spacing w:before="0" w:beforeAutospacing="0" w:after="0" w:afterAutospacing="0"/>
        <w:ind w:firstLine="720"/>
        <w:jc w:val="both"/>
        <w:rPr>
          <w:sz w:val="26"/>
          <w:szCs w:val="26"/>
        </w:rPr>
      </w:pPr>
      <w:r w:rsidRPr="003D5693">
        <w:rPr>
          <w:sz w:val="26"/>
          <w:szCs w:val="26"/>
        </w:rPr>
        <w:t>Срок взаимодействия с одним контролируемым лицом в период проведения рейдового осмотра не может превышать 1 (один) рабочий день.</w:t>
      </w:r>
    </w:p>
    <w:p w:rsidR="00536A3B" w:rsidRPr="003D5693" w:rsidRDefault="00536A3B" w:rsidP="0053314D">
      <w:pPr>
        <w:pStyle w:val="s1"/>
        <w:spacing w:before="0" w:beforeAutospacing="0" w:after="0" w:afterAutospacing="0"/>
        <w:ind w:firstLine="720"/>
        <w:jc w:val="both"/>
        <w:rPr>
          <w:sz w:val="26"/>
          <w:szCs w:val="26"/>
        </w:rPr>
      </w:pPr>
      <w:bookmarkStart w:id="19" w:name="sub_54"/>
      <w:bookmarkEnd w:id="18"/>
      <w:r w:rsidRPr="003D5693">
        <w:rPr>
          <w:sz w:val="26"/>
          <w:szCs w:val="26"/>
        </w:rPr>
        <w:t>4.8. Документарная проверка проводится по месту нахождения Контрольного органа.</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4.8.1. Предметом документарной проверки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4.8.2.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4.8.3. Проведение документарной проверки осуществляется в порядке</w:t>
      </w:r>
      <w:r w:rsidR="009C1B21">
        <w:rPr>
          <w:sz w:val="26"/>
          <w:szCs w:val="26"/>
        </w:rPr>
        <w:t>,</w:t>
      </w:r>
      <w:r w:rsidRPr="003D5693">
        <w:rPr>
          <w:sz w:val="26"/>
          <w:szCs w:val="26"/>
        </w:rPr>
        <w:t xml:space="preserve"> аналогично</w:t>
      </w:r>
      <w:r w:rsidR="009C1B21">
        <w:rPr>
          <w:sz w:val="26"/>
          <w:szCs w:val="26"/>
        </w:rPr>
        <w:t>м пунктам 4.6.1, 4.6.7, 4.6.9-</w:t>
      </w:r>
      <w:r w:rsidRPr="003D5693">
        <w:rPr>
          <w:sz w:val="26"/>
          <w:szCs w:val="26"/>
        </w:rPr>
        <w:t>4.</w:t>
      </w:r>
      <w:r>
        <w:rPr>
          <w:sz w:val="26"/>
          <w:szCs w:val="26"/>
        </w:rPr>
        <w:t>6</w:t>
      </w:r>
      <w:r w:rsidRPr="003D5693">
        <w:rPr>
          <w:sz w:val="26"/>
          <w:szCs w:val="26"/>
        </w:rPr>
        <w:t>.1</w:t>
      </w:r>
      <w:r>
        <w:rPr>
          <w:sz w:val="26"/>
          <w:szCs w:val="26"/>
        </w:rPr>
        <w:t>2</w:t>
      </w:r>
      <w:r w:rsidRPr="003D5693">
        <w:rPr>
          <w:sz w:val="26"/>
          <w:szCs w:val="26"/>
        </w:rPr>
        <w:t xml:space="preserve"> настоящего Положения для выездной проверки.</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4.8.4. В ходе документарной проверки могут совершаться следующие контрольные действия:</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получение письменных объяснений;</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истребование документов.</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4.8.5.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w:t>
      </w:r>
      <w:r w:rsidR="00F85A41">
        <w:rPr>
          <w:sz w:val="26"/>
          <w:szCs w:val="26"/>
        </w:rPr>
        <w:t>м обязательных требований</w:t>
      </w:r>
      <w:r w:rsidRPr="003D5693">
        <w:rPr>
          <w:sz w:val="26"/>
          <w:szCs w:val="26"/>
        </w:rPr>
        <w:t xml:space="preserve"> </w:t>
      </w:r>
      <w:r w:rsidR="00BF32DE">
        <w:rPr>
          <w:sz w:val="26"/>
          <w:szCs w:val="26"/>
        </w:rPr>
        <w:t>Контрольный орган</w:t>
      </w:r>
      <w:r w:rsidRPr="003D5693">
        <w:rPr>
          <w:sz w:val="26"/>
          <w:szCs w:val="26"/>
        </w:rPr>
        <w:t xml:space="preserve"> направляет в адрес контролируемого лица требование представить иные необходимые для рассмотрения в ходе документарной проверки документы.</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lastRenderedPageBreak/>
        <w:t>В течение 10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4.8.6.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(десяти) рабочих дней необходимые пояснения.</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w:t>
      </w:r>
      <w:r w:rsidR="00BF32DE">
        <w:rPr>
          <w:sz w:val="26"/>
          <w:szCs w:val="26"/>
        </w:rPr>
        <w:t>ах</w:t>
      </w:r>
      <w:r w:rsidRPr="003D5693">
        <w:rPr>
          <w:sz w:val="26"/>
          <w:szCs w:val="26"/>
        </w:rPr>
        <w:t xml:space="preserve">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4.8.7.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4.8.8. Срок проведения документарной проверки не может превышать 10 (десят</w:t>
      </w:r>
      <w:r w:rsidR="0047552F">
        <w:rPr>
          <w:sz w:val="26"/>
          <w:szCs w:val="26"/>
        </w:rPr>
        <w:t>и</w:t>
      </w:r>
      <w:r w:rsidRPr="003D5693">
        <w:rPr>
          <w:sz w:val="26"/>
          <w:szCs w:val="26"/>
        </w:rPr>
        <w:t>) рабочих дней.</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4.8.9. Акт направляется контролируемому лицу в порядке, установленном Федеральным законом № 248-ФЗ в течение 5 (пяти) рабочих дней после окончания срока документарной проверки.</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4.9. К проведению контрольных мероприятий Контрольным органом при необходимости могут привлекаться специалисты в порядке, установленном федеральным законодательством.</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 xml:space="preserve">4.10. Контрольный орган осуществляет контроль за исполнением предписаний, иных принятых решений в рамках муниципального </w:t>
      </w:r>
      <w:r w:rsidR="003D476E" w:rsidRPr="00536A3B">
        <w:rPr>
          <w:sz w:val="26"/>
          <w:szCs w:val="26"/>
        </w:rPr>
        <w:t>контрол</w:t>
      </w:r>
      <w:r w:rsidR="003D476E">
        <w:rPr>
          <w:sz w:val="26"/>
          <w:szCs w:val="26"/>
        </w:rPr>
        <w:t>я</w:t>
      </w:r>
      <w:r w:rsidR="003D476E" w:rsidRPr="00536A3B">
        <w:rPr>
          <w:sz w:val="26"/>
          <w:szCs w:val="26"/>
        </w:rPr>
        <w:t xml:space="preserve"> на автомобильном транспорте, городском наземном электрическом транспорте и в дорожном хозяйстве</w:t>
      </w:r>
      <w:r w:rsidRPr="003D5693">
        <w:rPr>
          <w:sz w:val="26"/>
          <w:szCs w:val="26"/>
        </w:rPr>
        <w:t>.</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Исполнение решений Контрольного органа в рамках осуществления муниципального контроля осуществляется в порядке, установленном Федеральным законом № 248-ФЗ.</w:t>
      </w:r>
    </w:p>
    <w:p w:rsidR="00536A3B" w:rsidRPr="003D5693" w:rsidRDefault="00536A3B" w:rsidP="0053314D">
      <w:pPr>
        <w:pStyle w:val="s1"/>
        <w:spacing w:before="0" w:beforeAutospacing="0" w:after="0" w:afterAutospacing="0"/>
        <w:ind w:firstLine="720"/>
        <w:jc w:val="both"/>
        <w:rPr>
          <w:sz w:val="26"/>
          <w:szCs w:val="26"/>
        </w:rPr>
      </w:pPr>
      <w:bookmarkStart w:id="20" w:name="sub_65"/>
      <w:bookmarkEnd w:id="19"/>
      <w:r w:rsidRPr="003D5693">
        <w:rPr>
          <w:sz w:val="26"/>
          <w:szCs w:val="26"/>
        </w:rPr>
        <w:t>4.11. Контрольные мероприятия без взаимодействия проводятся уполномоченными должностными лицами на основании заданий должностных лиц, уполномоченных на принятие решений.</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lastRenderedPageBreak/>
        <w:t xml:space="preserve">По результатам контрольного мероприятия без взаимодействия уполномоченное должностное лицо составляет акт контрольного мероприятия без взаимодействия с контролируемым лицом (далее </w:t>
      </w:r>
      <w:r w:rsidR="009C1B21">
        <w:rPr>
          <w:sz w:val="26"/>
          <w:szCs w:val="26"/>
        </w:rPr>
        <w:t>–</w:t>
      </w:r>
      <w:r w:rsidRPr="003D5693">
        <w:rPr>
          <w:sz w:val="26"/>
          <w:szCs w:val="26"/>
        </w:rPr>
        <w:t xml:space="preserve"> акт контрольного мероприятия без взаимодействия) в срок, не превышающий 10 (десяти) рабочих дней после проведенных мероприятий.</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Документы, иные материалы, являющиеся доказательствами нарушения обязательных требований или опровергающие наличие нарушения обязательных требований, приобщаются к акту контрольного мероприятий без взаимодействия.</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Контрольные мероприятия без взаимодействия, а также сведения о действиях и решениях по результатам таких мероприятий в ЕРКНМ не вносятся.</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Контрольные мероприятия без взаимодействия проводятся без информирования контролируемых лиц.</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4.11.1. Наблюдение за соблюдением обязательных требований (мониторинг безопасности) осуществляется уполномоченным должностным лицом путем сб</w:t>
      </w:r>
      <w:r w:rsidR="005D27A3">
        <w:rPr>
          <w:sz w:val="26"/>
          <w:szCs w:val="26"/>
        </w:rPr>
        <w:t xml:space="preserve">ора, анализа данных об объектах </w:t>
      </w:r>
      <w:r w:rsidRPr="003D5693">
        <w:rPr>
          <w:sz w:val="26"/>
          <w:szCs w:val="26"/>
        </w:rPr>
        <w:t xml:space="preserve">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009C1B21">
        <w:rPr>
          <w:sz w:val="26"/>
          <w:szCs w:val="26"/>
        </w:rPr>
        <w:t>«</w:t>
      </w:r>
      <w:r w:rsidRPr="003D5693">
        <w:rPr>
          <w:sz w:val="26"/>
          <w:szCs w:val="26"/>
        </w:rPr>
        <w:t>Интернет</w:t>
      </w:r>
      <w:r w:rsidR="009C1B21">
        <w:rPr>
          <w:sz w:val="26"/>
          <w:szCs w:val="26"/>
        </w:rPr>
        <w:t>»</w:t>
      </w:r>
      <w:r w:rsidRPr="003D5693">
        <w:rPr>
          <w:sz w:val="26"/>
          <w:szCs w:val="26"/>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4.11.1.1. Срок проведения наблюдения за соблюдением обязательных требований (мониторинг безопасности) не может превышать 10 (десят</w:t>
      </w:r>
      <w:r w:rsidR="0047552F">
        <w:rPr>
          <w:sz w:val="26"/>
          <w:szCs w:val="26"/>
        </w:rPr>
        <w:t>и</w:t>
      </w:r>
      <w:r w:rsidRPr="003D5693">
        <w:rPr>
          <w:sz w:val="26"/>
          <w:szCs w:val="26"/>
        </w:rPr>
        <w:t>) рабочих дней.</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4.11.1.2. После составления акта контрольного мероприятия без взаимодействия при выявлении фактов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решение о проведении внепланового контрольного мероприятия в соответствии со статьей 60 Федерального закона № 248-ФЗ;</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решение об объявлении предостережения.</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4.11.2. Выездное обследование проводится в целях оценки соблюдения контролируемыми лицами обязательных требований. Взаимодействие с контролируемым лицом не допускается.</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4.11.2.1.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(один) рабочий день.</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 xml:space="preserve">4.11.2.2. В ходе выездного обследования на общедоступных (открытых для посещения неограниченным кругом лиц) </w:t>
      </w:r>
      <w:r w:rsidR="00FB6E63" w:rsidRPr="0053314D">
        <w:rPr>
          <w:sz w:val="26"/>
          <w:szCs w:val="26"/>
        </w:rPr>
        <w:t>производственных объектах</w:t>
      </w:r>
      <w:r w:rsidR="00FB6E63" w:rsidRPr="003D5693">
        <w:rPr>
          <w:sz w:val="26"/>
          <w:szCs w:val="26"/>
        </w:rPr>
        <w:t xml:space="preserve"> </w:t>
      </w:r>
      <w:r w:rsidRPr="003D5693">
        <w:rPr>
          <w:sz w:val="26"/>
          <w:szCs w:val="26"/>
        </w:rPr>
        <w:t>могут осуществляться:</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осмотр;</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инструментальное обследование (с применением видеозаписи).</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 xml:space="preserve">4.11.2.3. После составления акта контрольного мероприятия без взаимодействия при выявлении фактов причинения вреда (ущерба) или возникновения угрозы причинения вреда (ущерба) охраняемым законом ценностям, сведений о нарушениях обязательных требований, о готовящихся нарушениях обязательных требований или признаков нарушений обязательных требований, Контрольным органом могут быть приняты </w:t>
      </w:r>
      <w:r w:rsidRPr="003D5693">
        <w:rPr>
          <w:sz w:val="26"/>
          <w:szCs w:val="26"/>
        </w:rPr>
        <w:lastRenderedPageBreak/>
        <w:t>решения, предусмотренные статьей 60, пунктом 5 части 2 статьи 90 Федерального закона № 248-ФЗ.</w:t>
      </w:r>
    </w:p>
    <w:bookmarkEnd w:id="20"/>
    <w:p w:rsidR="00536A3B" w:rsidRPr="003D5693" w:rsidRDefault="00536A3B" w:rsidP="0053314D">
      <w:pPr>
        <w:pStyle w:val="s3"/>
        <w:spacing w:before="0" w:beforeAutospacing="0" w:after="0" w:afterAutospacing="0"/>
        <w:jc w:val="center"/>
        <w:rPr>
          <w:b/>
          <w:sz w:val="26"/>
          <w:szCs w:val="26"/>
          <w:highlight w:val="green"/>
        </w:rPr>
      </w:pPr>
    </w:p>
    <w:p w:rsidR="00466BB9" w:rsidRDefault="00536A3B" w:rsidP="0053314D">
      <w:pPr>
        <w:pStyle w:val="s3"/>
        <w:spacing w:before="0" w:beforeAutospacing="0" w:after="0" w:afterAutospacing="0"/>
        <w:jc w:val="center"/>
        <w:rPr>
          <w:sz w:val="26"/>
          <w:szCs w:val="26"/>
        </w:rPr>
      </w:pPr>
      <w:r w:rsidRPr="0047552F">
        <w:rPr>
          <w:sz w:val="26"/>
          <w:szCs w:val="26"/>
        </w:rPr>
        <w:t>5</w:t>
      </w:r>
      <w:r w:rsidRPr="00466BB9">
        <w:rPr>
          <w:sz w:val="26"/>
          <w:szCs w:val="26"/>
        </w:rPr>
        <w:t xml:space="preserve">. Обжалование решений Контрольного органа, действий (бездействия) </w:t>
      </w:r>
    </w:p>
    <w:p w:rsidR="00536A3B" w:rsidRPr="00466BB9" w:rsidRDefault="00536A3B" w:rsidP="0053314D">
      <w:pPr>
        <w:pStyle w:val="s3"/>
        <w:spacing w:before="0" w:beforeAutospacing="0" w:after="0" w:afterAutospacing="0"/>
        <w:jc w:val="center"/>
        <w:rPr>
          <w:sz w:val="26"/>
          <w:szCs w:val="26"/>
        </w:rPr>
      </w:pPr>
      <w:r w:rsidRPr="00466BB9">
        <w:rPr>
          <w:sz w:val="26"/>
          <w:szCs w:val="26"/>
        </w:rPr>
        <w:t>его должностных лиц</w:t>
      </w:r>
    </w:p>
    <w:p w:rsidR="00536A3B" w:rsidRPr="00466BB9" w:rsidRDefault="00536A3B" w:rsidP="0053314D">
      <w:pPr>
        <w:pStyle w:val="s3"/>
        <w:spacing w:before="0" w:beforeAutospacing="0" w:after="0" w:afterAutospacing="0"/>
        <w:jc w:val="center"/>
        <w:rPr>
          <w:sz w:val="26"/>
          <w:szCs w:val="26"/>
        </w:rPr>
      </w:pP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 xml:space="preserve">5.1. Обжалование решений Контрольного органа, действий (бездействия) его должностных лиц осуществляются в порядке, установленном действующим </w:t>
      </w:r>
      <w:bookmarkStart w:id="21" w:name="_GoBack"/>
      <w:r w:rsidRPr="003D5693">
        <w:rPr>
          <w:sz w:val="26"/>
          <w:szCs w:val="26"/>
        </w:rPr>
        <w:t>законодательством Российской Федерации.</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5.2. Досудебный порядок подачи жалоб, установленный Федеральным законом № 248-ФЗ, при осуществлении муниципального контроля</w:t>
      </w:r>
      <w:r w:rsidR="003D476E">
        <w:rPr>
          <w:sz w:val="26"/>
          <w:szCs w:val="26"/>
        </w:rPr>
        <w:t xml:space="preserve"> </w:t>
      </w:r>
      <w:r w:rsidR="003D476E" w:rsidRPr="00536A3B">
        <w:rPr>
          <w:sz w:val="26"/>
          <w:szCs w:val="26"/>
        </w:rPr>
        <w:t>на автомобильном транспорте, городском наземном электрическом транспорте и в дорожном хозяйстве</w:t>
      </w:r>
      <w:r w:rsidRPr="003D5693">
        <w:rPr>
          <w:sz w:val="26"/>
          <w:szCs w:val="26"/>
        </w:rPr>
        <w:t xml:space="preserve"> не применяется.</w:t>
      </w:r>
    </w:p>
    <w:bookmarkEnd w:id="21"/>
    <w:p w:rsidR="00536A3B" w:rsidRPr="003D5693" w:rsidRDefault="00536A3B" w:rsidP="0053314D">
      <w:pPr>
        <w:rPr>
          <w:sz w:val="26"/>
          <w:szCs w:val="26"/>
        </w:rPr>
      </w:pPr>
    </w:p>
    <w:p w:rsidR="00536A3B" w:rsidRPr="00466BB9" w:rsidRDefault="00536A3B" w:rsidP="0053314D">
      <w:pPr>
        <w:pStyle w:val="1"/>
        <w:rPr>
          <w:b w:val="0"/>
          <w:spacing w:val="0"/>
          <w:sz w:val="26"/>
          <w:szCs w:val="26"/>
        </w:rPr>
      </w:pPr>
      <w:bookmarkStart w:id="22" w:name="sub_80"/>
      <w:r w:rsidRPr="00466BB9">
        <w:rPr>
          <w:b w:val="0"/>
          <w:spacing w:val="0"/>
          <w:sz w:val="26"/>
          <w:szCs w:val="26"/>
        </w:rPr>
        <w:t>6. Оценка результативности и эффективности деятельности Контрольного органа</w:t>
      </w:r>
    </w:p>
    <w:bookmarkEnd w:id="22"/>
    <w:p w:rsidR="00536A3B" w:rsidRPr="003D5693" w:rsidRDefault="00536A3B" w:rsidP="0053314D">
      <w:pPr>
        <w:rPr>
          <w:sz w:val="26"/>
          <w:szCs w:val="26"/>
        </w:rPr>
      </w:pP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6.1.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на автомобильном транспорте, городском наземном электрическом транспорте и в дорожном хозяйстве.</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6.2. В систему показателей результативности и эффективности деятельности Контрольного органа входят:</w:t>
      </w:r>
    </w:p>
    <w:p w:rsidR="004E3073" w:rsidRPr="00777163" w:rsidRDefault="00536A3B" w:rsidP="0053314D">
      <w:pPr>
        <w:pStyle w:val="s1"/>
        <w:spacing w:before="0" w:beforeAutospacing="0" w:after="0" w:afterAutospacing="0"/>
        <w:ind w:firstLine="720"/>
        <w:jc w:val="both"/>
        <w:rPr>
          <w:sz w:val="26"/>
          <w:szCs w:val="26"/>
        </w:rPr>
      </w:pPr>
      <w:r w:rsidRPr="003D5693">
        <w:rPr>
          <w:sz w:val="26"/>
          <w:szCs w:val="26"/>
        </w:rPr>
        <w:t xml:space="preserve">1) ключевые показатели муниципального контроля на автомобильном транспорте, городском наземном электрическом транспорте и в дорожном </w:t>
      </w:r>
      <w:r w:rsidR="00777163" w:rsidRPr="003D5693">
        <w:rPr>
          <w:sz w:val="26"/>
          <w:szCs w:val="26"/>
        </w:rPr>
        <w:t>хозяйстве,</w:t>
      </w:r>
      <w:r w:rsidR="00777163">
        <w:rPr>
          <w:sz w:val="26"/>
          <w:szCs w:val="26"/>
        </w:rPr>
        <w:t> </w:t>
      </w:r>
      <w:r w:rsidR="00777163" w:rsidRPr="0053314D">
        <w:rPr>
          <w:sz w:val="26"/>
          <w:szCs w:val="26"/>
        </w:rPr>
        <w:t>отражающие</w:t>
      </w:r>
      <w:r w:rsidR="004E3073" w:rsidRPr="0053314D">
        <w:rPr>
          <w:sz w:val="26"/>
          <w:szCs w:val="26"/>
        </w:rPr>
        <w:t xml:space="preserve"> уровень минимизации вреда (ущерба) охраняемым законом ценностям, уровень устранения риска причинения вреда (ущерба) в соответствующей сфере, по которым устанавливаются целевые (плановые) значения и достижение которых должен обеспечить Контрольный орган;</w:t>
      </w:r>
    </w:p>
    <w:p w:rsidR="004E3073" w:rsidRDefault="00536A3B" w:rsidP="0053314D">
      <w:pPr>
        <w:pStyle w:val="s1"/>
        <w:spacing w:before="0" w:beforeAutospacing="0" w:after="0" w:afterAutospacing="0"/>
        <w:ind w:firstLine="720"/>
        <w:jc w:val="both"/>
        <w:rPr>
          <w:sz w:val="26"/>
          <w:szCs w:val="26"/>
        </w:rPr>
      </w:pPr>
      <w:r w:rsidRPr="003D5693">
        <w:rPr>
          <w:sz w:val="26"/>
          <w:szCs w:val="26"/>
        </w:rPr>
        <w:t xml:space="preserve">2) индикативные показатели муниципального контроля на автомобильном транспорте, городском наземном электрическом транспорте и в дорожном хозяйстве, </w:t>
      </w:r>
      <w:r w:rsidR="004E3073" w:rsidRPr="0053314D">
        <w:rPr>
          <w:sz w:val="26"/>
          <w:szCs w:val="26"/>
        </w:rPr>
        <w:t>применяемые для мониторинга контрольной деятельности, ее анализа, выявления проблем, в</w:t>
      </w:r>
      <w:r w:rsidR="00F85A41">
        <w:rPr>
          <w:sz w:val="26"/>
          <w:szCs w:val="26"/>
        </w:rPr>
        <w:t>озникающих при ее осуществлении</w:t>
      </w:r>
      <w:r w:rsidR="004E3073" w:rsidRPr="0053314D">
        <w:rPr>
          <w:sz w:val="26"/>
          <w:szCs w:val="26"/>
        </w:rPr>
        <w:t xml:space="preserve">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6.3. Ключевые показатели муниципального контроля на автомобильном транспорте, городском наземном электрическом транспорте и в дорожном хозяйстве и их целевые значения, индикативные показатели муниципального контроля</w:t>
      </w:r>
      <w:r w:rsidR="003D476E">
        <w:rPr>
          <w:sz w:val="26"/>
          <w:szCs w:val="26"/>
        </w:rPr>
        <w:t xml:space="preserve"> </w:t>
      </w:r>
      <w:r w:rsidR="003D476E" w:rsidRPr="00536A3B">
        <w:rPr>
          <w:sz w:val="26"/>
          <w:szCs w:val="26"/>
        </w:rPr>
        <w:t>на автомобильном транспорте, городском наземном электрическом транспорте и в дорожном хозяйстве</w:t>
      </w:r>
      <w:r w:rsidRPr="003D5693">
        <w:rPr>
          <w:sz w:val="26"/>
          <w:szCs w:val="26"/>
        </w:rPr>
        <w:t xml:space="preserve"> утверждаются решением Череповецкой городской Думы.</w:t>
      </w:r>
    </w:p>
    <w:p w:rsidR="00536A3B" w:rsidRPr="003D5693" w:rsidRDefault="00536A3B" w:rsidP="0053314D">
      <w:pPr>
        <w:pStyle w:val="s1"/>
        <w:spacing w:before="0" w:beforeAutospacing="0" w:after="0" w:afterAutospacing="0"/>
        <w:ind w:firstLine="720"/>
        <w:jc w:val="both"/>
        <w:rPr>
          <w:sz w:val="26"/>
          <w:szCs w:val="26"/>
        </w:rPr>
      </w:pPr>
      <w:r w:rsidRPr="003D5693">
        <w:rPr>
          <w:sz w:val="26"/>
          <w:szCs w:val="26"/>
        </w:rPr>
        <w:t>6.4. Контрольный орган ежегодно осуществляет подготовку доклада о муниципальном контроле на автомобильном транспорте, городском наземном электрическом транспорте и в дорожном хозяйстве с учетом требований, установленных Федеральным законом № 248-ФЗ.</w:t>
      </w:r>
    </w:p>
    <w:p w:rsidR="00536A3B" w:rsidRDefault="00536A3B" w:rsidP="0053314D">
      <w:pPr>
        <w:jc w:val="both"/>
        <w:rPr>
          <w:sz w:val="26"/>
          <w:szCs w:val="26"/>
        </w:rPr>
      </w:pPr>
    </w:p>
    <w:p w:rsidR="00536A3B" w:rsidRPr="00D76236" w:rsidRDefault="00536A3B" w:rsidP="0053314D">
      <w:pPr>
        <w:jc w:val="both"/>
        <w:rPr>
          <w:sz w:val="26"/>
          <w:szCs w:val="26"/>
        </w:rPr>
      </w:pPr>
    </w:p>
    <w:p w:rsidR="00F21661" w:rsidRPr="00D76236" w:rsidRDefault="00F21661" w:rsidP="00DB4E7A">
      <w:pPr>
        <w:jc w:val="both"/>
        <w:rPr>
          <w:sz w:val="26"/>
          <w:szCs w:val="26"/>
        </w:rPr>
      </w:pPr>
    </w:p>
    <w:sectPr w:rsidR="00F21661" w:rsidRPr="00D76236" w:rsidSect="009C1B21">
      <w:headerReference w:type="default" r:id="rId12"/>
      <w:pgSz w:w="11906" w:h="16838"/>
      <w:pgMar w:top="1134" w:right="567" w:bottom="1134" w:left="1701" w:header="284"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E44" w:rsidRDefault="00D83E44">
      <w:r>
        <w:separator/>
      </w:r>
    </w:p>
  </w:endnote>
  <w:endnote w:type="continuationSeparator" w:id="0">
    <w:p w:rsidR="00D83E44" w:rsidRDefault="00D83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E44" w:rsidRDefault="00D83E44">
      <w:r>
        <w:separator/>
      </w:r>
    </w:p>
  </w:footnote>
  <w:footnote w:type="continuationSeparator" w:id="0">
    <w:p w:rsidR="00D83E44" w:rsidRDefault="00D83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2146578428"/>
      <w:docPartObj>
        <w:docPartGallery w:val="Page Numbers (Top of Page)"/>
        <w:docPartUnique/>
      </w:docPartObj>
    </w:sdtPr>
    <w:sdtEndPr/>
    <w:sdtContent>
      <w:p w:rsidR="00466BB9" w:rsidRPr="00F85A41" w:rsidRDefault="00466BB9">
        <w:pPr>
          <w:pStyle w:val="a8"/>
          <w:jc w:val="center"/>
          <w:rPr>
            <w:sz w:val="26"/>
            <w:szCs w:val="26"/>
          </w:rPr>
        </w:pPr>
        <w:r w:rsidRPr="00F85A41">
          <w:rPr>
            <w:sz w:val="26"/>
            <w:szCs w:val="26"/>
          </w:rPr>
          <w:fldChar w:fldCharType="begin"/>
        </w:r>
        <w:r w:rsidRPr="00F85A41">
          <w:rPr>
            <w:sz w:val="26"/>
            <w:szCs w:val="26"/>
          </w:rPr>
          <w:instrText>PAGE   \* MERGEFORMAT</w:instrText>
        </w:r>
        <w:r w:rsidRPr="00F85A41">
          <w:rPr>
            <w:sz w:val="26"/>
            <w:szCs w:val="26"/>
          </w:rPr>
          <w:fldChar w:fldCharType="separate"/>
        </w:r>
        <w:r w:rsidR="00DD6E16">
          <w:rPr>
            <w:noProof/>
            <w:sz w:val="26"/>
            <w:szCs w:val="26"/>
          </w:rPr>
          <w:t>13</w:t>
        </w:r>
        <w:r w:rsidRPr="00F85A41">
          <w:rPr>
            <w:sz w:val="26"/>
            <w:szCs w:val="26"/>
          </w:rPr>
          <w:fldChar w:fldCharType="end"/>
        </w:r>
      </w:p>
    </w:sdtContent>
  </w:sdt>
  <w:p w:rsidR="00466BB9" w:rsidRDefault="00466BB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2FAF"/>
    <w:multiLevelType w:val="hybridMultilevel"/>
    <w:tmpl w:val="F0F2142E"/>
    <w:lvl w:ilvl="0" w:tplc="1708D1D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12F461A2"/>
    <w:multiLevelType w:val="multilevel"/>
    <w:tmpl w:val="BA76DD8E"/>
    <w:lvl w:ilvl="0">
      <w:start w:val="4"/>
      <w:numFmt w:val="decimal"/>
      <w:lvlText w:val="%1."/>
      <w:lvlJc w:val="left"/>
      <w:pPr>
        <w:ind w:left="540" w:hanging="540"/>
      </w:pPr>
      <w:rPr>
        <w:rFonts w:hint="default"/>
      </w:rPr>
    </w:lvl>
    <w:lvl w:ilvl="1">
      <w:start w:val="7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6217529"/>
    <w:multiLevelType w:val="multilevel"/>
    <w:tmpl w:val="D3B8BFD4"/>
    <w:lvl w:ilvl="0">
      <w:start w:val="1"/>
      <w:numFmt w:val="decimal"/>
      <w:lvlText w:val="%1."/>
      <w:lvlJc w:val="left"/>
      <w:pPr>
        <w:tabs>
          <w:tab w:val="num" w:pos="1170"/>
        </w:tabs>
        <w:ind w:left="1170" w:hanging="1170"/>
      </w:pPr>
      <w:rPr>
        <w:rFonts w:hint="default"/>
      </w:rPr>
    </w:lvl>
    <w:lvl w:ilvl="1">
      <w:start w:val="1"/>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3ECE22DD"/>
    <w:multiLevelType w:val="multilevel"/>
    <w:tmpl w:val="73368026"/>
    <w:lvl w:ilvl="0">
      <w:start w:val="1"/>
      <w:numFmt w:val="decimal"/>
      <w:lvlText w:val="%1."/>
      <w:lvlJc w:val="left"/>
      <w:pPr>
        <w:ind w:left="1699" w:hanging="990"/>
      </w:pPr>
      <w:rPr>
        <w:rFonts w:hint="default"/>
      </w:rPr>
    </w:lvl>
    <w:lvl w:ilvl="1">
      <w:start w:val="1"/>
      <w:numFmt w:val="decimal"/>
      <w:isLgl/>
      <w:lvlText w:val="%1.%2."/>
      <w:lvlJc w:val="left"/>
      <w:pPr>
        <w:ind w:left="2419" w:hanging="720"/>
      </w:pPr>
      <w:rPr>
        <w:rFonts w:hint="default"/>
      </w:rPr>
    </w:lvl>
    <w:lvl w:ilvl="2">
      <w:start w:val="1"/>
      <w:numFmt w:val="decimal"/>
      <w:isLgl/>
      <w:lvlText w:val="%1.%2.%3."/>
      <w:lvlJc w:val="left"/>
      <w:pPr>
        <w:ind w:left="3409" w:hanging="720"/>
      </w:pPr>
      <w:rPr>
        <w:rFonts w:hint="default"/>
      </w:rPr>
    </w:lvl>
    <w:lvl w:ilvl="3">
      <w:start w:val="1"/>
      <w:numFmt w:val="decimal"/>
      <w:isLgl/>
      <w:lvlText w:val="%1.%2.%3.%4."/>
      <w:lvlJc w:val="left"/>
      <w:pPr>
        <w:ind w:left="4759" w:hanging="1080"/>
      </w:pPr>
      <w:rPr>
        <w:rFonts w:hint="default"/>
      </w:rPr>
    </w:lvl>
    <w:lvl w:ilvl="4">
      <w:start w:val="1"/>
      <w:numFmt w:val="decimal"/>
      <w:isLgl/>
      <w:lvlText w:val="%1.%2.%3.%4.%5."/>
      <w:lvlJc w:val="left"/>
      <w:pPr>
        <w:ind w:left="5749" w:hanging="1080"/>
      </w:pPr>
      <w:rPr>
        <w:rFonts w:hint="default"/>
      </w:rPr>
    </w:lvl>
    <w:lvl w:ilvl="5">
      <w:start w:val="1"/>
      <w:numFmt w:val="decimal"/>
      <w:isLgl/>
      <w:lvlText w:val="%1.%2.%3.%4.%5.%6."/>
      <w:lvlJc w:val="left"/>
      <w:pPr>
        <w:ind w:left="7099" w:hanging="1440"/>
      </w:pPr>
      <w:rPr>
        <w:rFonts w:hint="default"/>
      </w:rPr>
    </w:lvl>
    <w:lvl w:ilvl="6">
      <w:start w:val="1"/>
      <w:numFmt w:val="decimal"/>
      <w:isLgl/>
      <w:lvlText w:val="%1.%2.%3.%4.%5.%6.%7."/>
      <w:lvlJc w:val="left"/>
      <w:pPr>
        <w:ind w:left="8089" w:hanging="1440"/>
      </w:pPr>
      <w:rPr>
        <w:rFonts w:hint="default"/>
      </w:rPr>
    </w:lvl>
    <w:lvl w:ilvl="7">
      <w:start w:val="1"/>
      <w:numFmt w:val="decimal"/>
      <w:isLgl/>
      <w:lvlText w:val="%1.%2.%3.%4.%5.%6.%7.%8."/>
      <w:lvlJc w:val="left"/>
      <w:pPr>
        <w:ind w:left="9439" w:hanging="1800"/>
      </w:pPr>
      <w:rPr>
        <w:rFonts w:hint="default"/>
      </w:rPr>
    </w:lvl>
    <w:lvl w:ilvl="8">
      <w:start w:val="1"/>
      <w:numFmt w:val="decimal"/>
      <w:isLgl/>
      <w:lvlText w:val="%1.%2.%3.%4.%5.%6.%7.%8.%9."/>
      <w:lvlJc w:val="left"/>
      <w:pPr>
        <w:ind w:left="10429" w:hanging="1800"/>
      </w:pPr>
      <w:rPr>
        <w:rFonts w:hint="default"/>
      </w:rPr>
    </w:lvl>
  </w:abstractNum>
  <w:abstractNum w:abstractNumId="4" w15:restartNumberingAfterBreak="0">
    <w:nsid w:val="46D77207"/>
    <w:multiLevelType w:val="hybridMultilevel"/>
    <w:tmpl w:val="0C88133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6721775"/>
    <w:multiLevelType w:val="hybridMultilevel"/>
    <w:tmpl w:val="037E6596"/>
    <w:lvl w:ilvl="0" w:tplc="3F4CA908">
      <w:start w:val="1"/>
      <w:numFmt w:val="decimal"/>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61E43D7A"/>
    <w:multiLevelType w:val="hybridMultilevel"/>
    <w:tmpl w:val="2878D6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7CC40E8"/>
    <w:multiLevelType w:val="multilevel"/>
    <w:tmpl w:val="232A7610"/>
    <w:lvl w:ilvl="0">
      <w:start w:val="1"/>
      <w:numFmt w:val="decimal"/>
      <w:lvlText w:val="%1."/>
      <w:lvlJc w:val="left"/>
      <w:pPr>
        <w:ind w:left="720" w:hanging="360"/>
      </w:pPr>
      <w:rPr>
        <w:rFonts w:hint="default"/>
      </w:rPr>
    </w:lvl>
    <w:lvl w:ilvl="1">
      <w:start w:val="1"/>
      <w:numFmt w:val="decimal"/>
      <w:isLgl/>
      <w:lvlText w:val="%1.%2."/>
      <w:lvlJc w:val="left"/>
      <w:pPr>
        <w:ind w:left="1566" w:hanging="1140"/>
      </w:pPr>
      <w:rPr>
        <w:rFonts w:hint="default"/>
      </w:rPr>
    </w:lvl>
    <w:lvl w:ilvl="2">
      <w:start w:val="1"/>
      <w:numFmt w:val="decimal"/>
      <w:isLgl/>
      <w:lvlText w:val="%1.%2.%3."/>
      <w:lvlJc w:val="left"/>
      <w:pPr>
        <w:ind w:left="1914" w:hanging="1140"/>
      </w:pPr>
      <w:rPr>
        <w:rFonts w:hint="default"/>
      </w:rPr>
    </w:lvl>
    <w:lvl w:ilvl="3">
      <w:start w:val="1"/>
      <w:numFmt w:val="decimal"/>
      <w:isLgl/>
      <w:lvlText w:val="%1.%2.%3.%4."/>
      <w:lvlJc w:val="left"/>
      <w:pPr>
        <w:ind w:left="2121" w:hanging="1140"/>
      </w:pPr>
      <w:rPr>
        <w:rFonts w:hint="default"/>
      </w:rPr>
    </w:lvl>
    <w:lvl w:ilvl="4">
      <w:start w:val="1"/>
      <w:numFmt w:val="decimal"/>
      <w:isLgl/>
      <w:lvlText w:val="%1.%2.%3.%4.%5."/>
      <w:lvlJc w:val="left"/>
      <w:pPr>
        <w:ind w:left="2328" w:hanging="11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7C954596"/>
    <w:multiLevelType w:val="multilevel"/>
    <w:tmpl w:val="95CC505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6"/>
  </w:num>
  <w:num w:numId="3">
    <w:abstractNumId w:val="4"/>
  </w:num>
  <w:num w:numId="4">
    <w:abstractNumId w:val="8"/>
  </w:num>
  <w:num w:numId="5">
    <w:abstractNumId w:val="0"/>
  </w:num>
  <w:num w:numId="6">
    <w:abstractNumId w:val="7"/>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2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ED4"/>
    <w:rsid w:val="00000A3E"/>
    <w:rsid w:val="00003B48"/>
    <w:rsid w:val="0001159D"/>
    <w:rsid w:val="00012EA4"/>
    <w:rsid w:val="00014220"/>
    <w:rsid w:val="00014278"/>
    <w:rsid w:val="0001774F"/>
    <w:rsid w:val="00021B3F"/>
    <w:rsid w:val="0002497B"/>
    <w:rsid w:val="00024B16"/>
    <w:rsid w:val="00030A92"/>
    <w:rsid w:val="00031BA4"/>
    <w:rsid w:val="0004322A"/>
    <w:rsid w:val="00047221"/>
    <w:rsid w:val="00051647"/>
    <w:rsid w:val="00054D29"/>
    <w:rsid w:val="000557A5"/>
    <w:rsid w:val="00062BC9"/>
    <w:rsid w:val="000634FB"/>
    <w:rsid w:val="0006537A"/>
    <w:rsid w:val="00076507"/>
    <w:rsid w:val="0009587B"/>
    <w:rsid w:val="00097619"/>
    <w:rsid w:val="000A104F"/>
    <w:rsid w:val="000A5AD1"/>
    <w:rsid w:val="000B3186"/>
    <w:rsid w:val="000B759D"/>
    <w:rsid w:val="000B7E56"/>
    <w:rsid w:val="000B7FAB"/>
    <w:rsid w:val="000C38BA"/>
    <w:rsid w:val="000D7892"/>
    <w:rsid w:val="000E01C0"/>
    <w:rsid w:val="000E057B"/>
    <w:rsid w:val="000E1140"/>
    <w:rsid w:val="000E4B99"/>
    <w:rsid w:val="000F31F3"/>
    <w:rsid w:val="000F5F2E"/>
    <w:rsid w:val="000F61FC"/>
    <w:rsid w:val="00100FBB"/>
    <w:rsid w:val="0010734E"/>
    <w:rsid w:val="0011269C"/>
    <w:rsid w:val="0011397B"/>
    <w:rsid w:val="00113B78"/>
    <w:rsid w:val="00114FD0"/>
    <w:rsid w:val="001177BD"/>
    <w:rsid w:val="00120253"/>
    <w:rsid w:val="00123E7B"/>
    <w:rsid w:val="001405D5"/>
    <w:rsid w:val="001422B1"/>
    <w:rsid w:val="00145E16"/>
    <w:rsid w:val="001502E0"/>
    <w:rsid w:val="001513CA"/>
    <w:rsid w:val="001536A7"/>
    <w:rsid w:val="001579ED"/>
    <w:rsid w:val="00157B76"/>
    <w:rsid w:val="0016296D"/>
    <w:rsid w:val="00163725"/>
    <w:rsid w:val="0016424E"/>
    <w:rsid w:val="00170884"/>
    <w:rsid w:val="00173EEF"/>
    <w:rsid w:val="0018011C"/>
    <w:rsid w:val="00182FAB"/>
    <w:rsid w:val="00187A60"/>
    <w:rsid w:val="00196B27"/>
    <w:rsid w:val="001A32B2"/>
    <w:rsid w:val="001B18F2"/>
    <w:rsid w:val="001B560D"/>
    <w:rsid w:val="001B7270"/>
    <w:rsid w:val="001B77D3"/>
    <w:rsid w:val="001C73FD"/>
    <w:rsid w:val="001D386D"/>
    <w:rsid w:val="001D5920"/>
    <w:rsid w:val="001E1845"/>
    <w:rsid w:val="001E218E"/>
    <w:rsid w:val="001E660C"/>
    <w:rsid w:val="001F4001"/>
    <w:rsid w:val="001F5BAA"/>
    <w:rsid w:val="001F70F7"/>
    <w:rsid w:val="00200489"/>
    <w:rsid w:val="00200814"/>
    <w:rsid w:val="00200B3A"/>
    <w:rsid w:val="00201EE6"/>
    <w:rsid w:val="0020400E"/>
    <w:rsid w:val="002051DE"/>
    <w:rsid w:val="00206C5F"/>
    <w:rsid w:val="0021154D"/>
    <w:rsid w:val="00212210"/>
    <w:rsid w:val="0021333D"/>
    <w:rsid w:val="002164AA"/>
    <w:rsid w:val="0022366F"/>
    <w:rsid w:val="00227B05"/>
    <w:rsid w:val="00242F53"/>
    <w:rsid w:val="002472DC"/>
    <w:rsid w:val="002516A0"/>
    <w:rsid w:val="00253A55"/>
    <w:rsid w:val="00261C62"/>
    <w:rsid w:val="00263FA3"/>
    <w:rsid w:val="00266D79"/>
    <w:rsid w:val="00271E1F"/>
    <w:rsid w:val="00274371"/>
    <w:rsid w:val="002777E1"/>
    <w:rsid w:val="00281599"/>
    <w:rsid w:val="002A12A5"/>
    <w:rsid w:val="002A23D2"/>
    <w:rsid w:val="002A2C1B"/>
    <w:rsid w:val="002A5414"/>
    <w:rsid w:val="002A6AEB"/>
    <w:rsid w:val="002B12A2"/>
    <w:rsid w:val="002B5FB0"/>
    <w:rsid w:val="002C171D"/>
    <w:rsid w:val="002C6F5B"/>
    <w:rsid w:val="002D2652"/>
    <w:rsid w:val="002D32A1"/>
    <w:rsid w:val="002D3D00"/>
    <w:rsid w:val="002E0832"/>
    <w:rsid w:val="002E4E1D"/>
    <w:rsid w:val="002F67DD"/>
    <w:rsid w:val="00303255"/>
    <w:rsid w:val="00307BB9"/>
    <w:rsid w:val="00310F87"/>
    <w:rsid w:val="00315612"/>
    <w:rsid w:val="00315AF6"/>
    <w:rsid w:val="00316FF6"/>
    <w:rsid w:val="00316FFE"/>
    <w:rsid w:val="00322112"/>
    <w:rsid w:val="00326990"/>
    <w:rsid w:val="00326B2A"/>
    <w:rsid w:val="0032778B"/>
    <w:rsid w:val="00327C3F"/>
    <w:rsid w:val="0033503D"/>
    <w:rsid w:val="00342205"/>
    <w:rsid w:val="00347005"/>
    <w:rsid w:val="0035322F"/>
    <w:rsid w:val="00364A3B"/>
    <w:rsid w:val="0036629B"/>
    <w:rsid w:val="00367B73"/>
    <w:rsid w:val="0037598F"/>
    <w:rsid w:val="00380C01"/>
    <w:rsid w:val="00385B38"/>
    <w:rsid w:val="0039011F"/>
    <w:rsid w:val="00391879"/>
    <w:rsid w:val="00395D0F"/>
    <w:rsid w:val="003A34B3"/>
    <w:rsid w:val="003A4EB3"/>
    <w:rsid w:val="003A5A52"/>
    <w:rsid w:val="003B4E47"/>
    <w:rsid w:val="003B5636"/>
    <w:rsid w:val="003C610A"/>
    <w:rsid w:val="003D2961"/>
    <w:rsid w:val="003D2F84"/>
    <w:rsid w:val="003D43E5"/>
    <w:rsid w:val="003D476E"/>
    <w:rsid w:val="003E0B4C"/>
    <w:rsid w:val="003E234E"/>
    <w:rsid w:val="003E44D0"/>
    <w:rsid w:val="003F06C9"/>
    <w:rsid w:val="003F28DB"/>
    <w:rsid w:val="003F29D2"/>
    <w:rsid w:val="003F3D79"/>
    <w:rsid w:val="003F4684"/>
    <w:rsid w:val="003F62A1"/>
    <w:rsid w:val="00402581"/>
    <w:rsid w:val="0040440E"/>
    <w:rsid w:val="00405A50"/>
    <w:rsid w:val="004115E8"/>
    <w:rsid w:val="00412E75"/>
    <w:rsid w:val="00414207"/>
    <w:rsid w:val="0041575A"/>
    <w:rsid w:val="00416953"/>
    <w:rsid w:val="00422595"/>
    <w:rsid w:val="00440EDB"/>
    <w:rsid w:val="00442CA6"/>
    <w:rsid w:val="00444BE5"/>
    <w:rsid w:val="00444CEF"/>
    <w:rsid w:val="00450C06"/>
    <w:rsid w:val="00451025"/>
    <w:rsid w:val="0045758F"/>
    <w:rsid w:val="00457963"/>
    <w:rsid w:val="0046002F"/>
    <w:rsid w:val="00461A50"/>
    <w:rsid w:val="00466BB9"/>
    <w:rsid w:val="00466E45"/>
    <w:rsid w:val="00474428"/>
    <w:rsid w:val="0047552F"/>
    <w:rsid w:val="004823FD"/>
    <w:rsid w:val="00482553"/>
    <w:rsid w:val="00486444"/>
    <w:rsid w:val="0048656F"/>
    <w:rsid w:val="00487ECC"/>
    <w:rsid w:val="00491965"/>
    <w:rsid w:val="00491D1D"/>
    <w:rsid w:val="00491EE5"/>
    <w:rsid w:val="004978CA"/>
    <w:rsid w:val="004A1978"/>
    <w:rsid w:val="004A6E13"/>
    <w:rsid w:val="004B18C5"/>
    <w:rsid w:val="004B1F04"/>
    <w:rsid w:val="004B3187"/>
    <w:rsid w:val="004C10AA"/>
    <w:rsid w:val="004C3A08"/>
    <w:rsid w:val="004C741C"/>
    <w:rsid w:val="004D035E"/>
    <w:rsid w:val="004D21E8"/>
    <w:rsid w:val="004D2BD0"/>
    <w:rsid w:val="004D321C"/>
    <w:rsid w:val="004D7461"/>
    <w:rsid w:val="004E1BB7"/>
    <w:rsid w:val="004E3073"/>
    <w:rsid w:val="004E4A62"/>
    <w:rsid w:val="00501371"/>
    <w:rsid w:val="005051C7"/>
    <w:rsid w:val="00507E0D"/>
    <w:rsid w:val="005248AF"/>
    <w:rsid w:val="00527612"/>
    <w:rsid w:val="0053314D"/>
    <w:rsid w:val="00536A3B"/>
    <w:rsid w:val="00540BDA"/>
    <w:rsid w:val="00546BB0"/>
    <w:rsid w:val="00557B5F"/>
    <w:rsid w:val="0057289E"/>
    <w:rsid w:val="00577FF1"/>
    <w:rsid w:val="00593896"/>
    <w:rsid w:val="005A267E"/>
    <w:rsid w:val="005A287B"/>
    <w:rsid w:val="005A3DFE"/>
    <w:rsid w:val="005A542A"/>
    <w:rsid w:val="005B0948"/>
    <w:rsid w:val="005B24A7"/>
    <w:rsid w:val="005B6777"/>
    <w:rsid w:val="005C3880"/>
    <w:rsid w:val="005D27A3"/>
    <w:rsid w:val="005D2E4C"/>
    <w:rsid w:val="005D6AE4"/>
    <w:rsid w:val="005D7875"/>
    <w:rsid w:val="005D7BB8"/>
    <w:rsid w:val="005E2FDC"/>
    <w:rsid w:val="005E3451"/>
    <w:rsid w:val="005E5E9E"/>
    <w:rsid w:val="005E5FF0"/>
    <w:rsid w:val="005E6171"/>
    <w:rsid w:val="005E6389"/>
    <w:rsid w:val="005F119E"/>
    <w:rsid w:val="00603C87"/>
    <w:rsid w:val="006058A9"/>
    <w:rsid w:val="00610086"/>
    <w:rsid w:val="00613BDA"/>
    <w:rsid w:val="00617BBF"/>
    <w:rsid w:val="00624061"/>
    <w:rsid w:val="00624CCE"/>
    <w:rsid w:val="00641931"/>
    <w:rsid w:val="00655209"/>
    <w:rsid w:val="00662C3E"/>
    <w:rsid w:val="00663D97"/>
    <w:rsid w:val="006652BB"/>
    <w:rsid w:val="006663DE"/>
    <w:rsid w:val="00670887"/>
    <w:rsid w:val="00671F6D"/>
    <w:rsid w:val="00673B41"/>
    <w:rsid w:val="00677AE1"/>
    <w:rsid w:val="006810D8"/>
    <w:rsid w:val="00692BB1"/>
    <w:rsid w:val="00692DA9"/>
    <w:rsid w:val="006945A2"/>
    <w:rsid w:val="006A12BE"/>
    <w:rsid w:val="006A3605"/>
    <w:rsid w:val="006A57BC"/>
    <w:rsid w:val="006A65E4"/>
    <w:rsid w:val="006B6B22"/>
    <w:rsid w:val="006C2F6B"/>
    <w:rsid w:val="006E3B76"/>
    <w:rsid w:val="006E60C3"/>
    <w:rsid w:val="006E79A8"/>
    <w:rsid w:val="0070683C"/>
    <w:rsid w:val="007068F9"/>
    <w:rsid w:val="00710190"/>
    <w:rsid w:val="00711C15"/>
    <w:rsid w:val="0072489D"/>
    <w:rsid w:val="00725179"/>
    <w:rsid w:val="00734B87"/>
    <w:rsid w:val="00740C7F"/>
    <w:rsid w:val="00741B7D"/>
    <w:rsid w:val="007430D3"/>
    <w:rsid w:val="00750A78"/>
    <w:rsid w:val="00754E9C"/>
    <w:rsid w:val="007551CB"/>
    <w:rsid w:val="0075692A"/>
    <w:rsid w:val="007627DF"/>
    <w:rsid w:val="00766996"/>
    <w:rsid w:val="00774A3B"/>
    <w:rsid w:val="00776D28"/>
    <w:rsid w:val="00777163"/>
    <w:rsid w:val="007816AB"/>
    <w:rsid w:val="00784B9A"/>
    <w:rsid w:val="00793D63"/>
    <w:rsid w:val="007B18CB"/>
    <w:rsid w:val="007B1F59"/>
    <w:rsid w:val="007B6C1D"/>
    <w:rsid w:val="007C3BEF"/>
    <w:rsid w:val="007C6DE6"/>
    <w:rsid w:val="007D693B"/>
    <w:rsid w:val="007E48E7"/>
    <w:rsid w:val="007F4745"/>
    <w:rsid w:val="007F6E3E"/>
    <w:rsid w:val="0080587F"/>
    <w:rsid w:val="00810C27"/>
    <w:rsid w:val="00815D5B"/>
    <w:rsid w:val="0081714E"/>
    <w:rsid w:val="008262A8"/>
    <w:rsid w:val="0083188C"/>
    <w:rsid w:val="00831BC4"/>
    <w:rsid w:val="00843D4F"/>
    <w:rsid w:val="00844C8B"/>
    <w:rsid w:val="00846389"/>
    <w:rsid w:val="00847D19"/>
    <w:rsid w:val="00850FF1"/>
    <w:rsid w:val="00852985"/>
    <w:rsid w:val="00856EA0"/>
    <w:rsid w:val="0086075C"/>
    <w:rsid w:val="00863A64"/>
    <w:rsid w:val="00865E5A"/>
    <w:rsid w:val="008679EF"/>
    <w:rsid w:val="00873829"/>
    <w:rsid w:val="00877734"/>
    <w:rsid w:val="0088216C"/>
    <w:rsid w:val="008825EC"/>
    <w:rsid w:val="00883E29"/>
    <w:rsid w:val="00884799"/>
    <w:rsid w:val="00895350"/>
    <w:rsid w:val="00897393"/>
    <w:rsid w:val="008A05D9"/>
    <w:rsid w:val="008A1A2E"/>
    <w:rsid w:val="008A243E"/>
    <w:rsid w:val="008B1E01"/>
    <w:rsid w:val="008B419D"/>
    <w:rsid w:val="008B4891"/>
    <w:rsid w:val="008B7CEB"/>
    <w:rsid w:val="008C2A69"/>
    <w:rsid w:val="008C35A3"/>
    <w:rsid w:val="008C5EA8"/>
    <w:rsid w:val="008D28EC"/>
    <w:rsid w:val="008D355A"/>
    <w:rsid w:val="008F518F"/>
    <w:rsid w:val="008F537F"/>
    <w:rsid w:val="008F5A63"/>
    <w:rsid w:val="008F7D03"/>
    <w:rsid w:val="009055BF"/>
    <w:rsid w:val="00906F03"/>
    <w:rsid w:val="00911EA8"/>
    <w:rsid w:val="00917017"/>
    <w:rsid w:val="00917068"/>
    <w:rsid w:val="009210EC"/>
    <w:rsid w:val="00926444"/>
    <w:rsid w:val="00933090"/>
    <w:rsid w:val="00934898"/>
    <w:rsid w:val="00942ED3"/>
    <w:rsid w:val="00952087"/>
    <w:rsid w:val="00954C70"/>
    <w:rsid w:val="00954D90"/>
    <w:rsid w:val="00954EC6"/>
    <w:rsid w:val="00965D99"/>
    <w:rsid w:val="009708AE"/>
    <w:rsid w:val="0097616A"/>
    <w:rsid w:val="00977301"/>
    <w:rsid w:val="009800D1"/>
    <w:rsid w:val="009852B5"/>
    <w:rsid w:val="00987BD9"/>
    <w:rsid w:val="009937AE"/>
    <w:rsid w:val="009A0A4A"/>
    <w:rsid w:val="009A1392"/>
    <w:rsid w:val="009A3133"/>
    <w:rsid w:val="009B011B"/>
    <w:rsid w:val="009B1E45"/>
    <w:rsid w:val="009B41B7"/>
    <w:rsid w:val="009B48DE"/>
    <w:rsid w:val="009B77F7"/>
    <w:rsid w:val="009C1B21"/>
    <w:rsid w:val="009D21E8"/>
    <w:rsid w:val="009D2F42"/>
    <w:rsid w:val="009E03E1"/>
    <w:rsid w:val="009E2869"/>
    <w:rsid w:val="009E3952"/>
    <w:rsid w:val="009F0E41"/>
    <w:rsid w:val="009F1EF4"/>
    <w:rsid w:val="009F75A7"/>
    <w:rsid w:val="00A17EF0"/>
    <w:rsid w:val="00A2568F"/>
    <w:rsid w:val="00A43F12"/>
    <w:rsid w:val="00A47C35"/>
    <w:rsid w:val="00A5153D"/>
    <w:rsid w:val="00A51B0B"/>
    <w:rsid w:val="00A60846"/>
    <w:rsid w:val="00A6731A"/>
    <w:rsid w:val="00A70422"/>
    <w:rsid w:val="00A7340D"/>
    <w:rsid w:val="00A8176D"/>
    <w:rsid w:val="00A81E85"/>
    <w:rsid w:val="00A86086"/>
    <w:rsid w:val="00A8624E"/>
    <w:rsid w:val="00A91774"/>
    <w:rsid w:val="00A91BA9"/>
    <w:rsid w:val="00A94CB3"/>
    <w:rsid w:val="00AC1EB2"/>
    <w:rsid w:val="00AC4453"/>
    <w:rsid w:val="00AC5D43"/>
    <w:rsid w:val="00AD3E76"/>
    <w:rsid w:val="00AD5DA3"/>
    <w:rsid w:val="00AD6909"/>
    <w:rsid w:val="00AE1029"/>
    <w:rsid w:val="00AE3ED4"/>
    <w:rsid w:val="00AE51EB"/>
    <w:rsid w:val="00AE6BD4"/>
    <w:rsid w:val="00AF16C0"/>
    <w:rsid w:val="00B00CD8"/>
    <w:rsid w:val="00B039E9"/>
    <w:rsid w:val="00B11516"/>
    <w:rsid w:val="00B13357"/>
    <w:rsid w:val="00B1451B"/>
    <w:rsid w:val="00B1656C"/>
    <w:rsid w:val="00B17E76"/>
    <w:rsid w:val="00B20905"/>
    <w:rsid w:val="00B230B5"/>
    <w:rsid w:val="00B25985"/>
    <w:rsid w:val="00B27C8A"/>
    <w:rsid w:val="00B34353"/>
    <w:rsid w:val="00B374A0"/>
    <w:rsid w:val="00B37EA8"/>
    <w:rsid w:val="00B45EDE"/>
    <w:rsid w:val="00B50F57"/>
    <w:rsid w:val="00B53A7F"/>
    <w:rsid w:val="00B57A12"/>
    <w:rsid w:val="00B57BED"/>
    <w:rsid w:val="00B636BC"/>
    <w:rsid w:val="00B662E0"/>
    <w:rsid w:val="00B72454"/>
    <w:rsid w:val="00B7271C"/>
    <w:rsid w:val="00B7579D"/>
    <w:rsid w:val="00B85700"/>
    <w:rsid w:val="00B85E84"/>
    <w:rsid w:val="00B87153"/>
    <w:rsid w:val="00B93D80"/>
    <w:rsid w:val="00BA0A8F"/>
    <w:rsid w:val="00BA6A6A"/>
    <w:rsid w:val="00BB009A"/>
    <w:rsid w:val="00BB2E6D"/>
    <w:rsid w:val="00BB5090"/>
    <w:rsid w:val="00BB66C5"/>
    <w:rsid w:val="00BB7137"/>
    <w:rsid w:val="00BB7DEB"/>
    <w:rsid w:val="00BC0829"/>
    <w:rsid w:val="00BC7458"/>
    <w:rsid w:val="00BD057D"/>
    <w:rsid w:val="00BD0870"/>
    <w:rsid w:val="00BD1A89"/>
    <w:rsid w:val="00BD5917"/>
    <w:rsid w:val="00BE0173"/>
    <w:rsid w:val="00BE030F"/>
    <w:rsid w:val="00BE0600"/>
    <w:rsid w:val="00BE0677"/>
    <w:rsid w:val="00BE06C8"/>
    <w:rsid w:val="00BE27E3"/>
    <w:rsid w:val="00BF0C32"/>
    <w:rsid w:val="00BF0D9C"/>
    <w:rsid w:val="00BF32DE"/>
    <w:rsid w:val="00BF37A1"/>
    <w:rsid w:val="00C00D0C"/>
    <w:rsid w:val="00C1186F"/>
    <w:rsid w:val="00C1220D"/>
    <w:rsid w:val="00C12218"/>
    <w:rsid w:val="00C149DB"/>
    <w:rsid w:val="00C24363"/>
    <w:rsid w:val="00C309C1"/>
    <w:rsid w:val="00C42B10"/>
    <w:rsid w:val="00C46D09"/>
    <w:rsid w:val="00C528F9"/>
    <w:rsid w:val="00C603FC"/>
    <w:rsid w:val="00C64802"/>
    <w:rsid w:val="00C71E57"/>
    <w:rsid w:val="00C94189"/>
    <w:rsid w:val="00C949DD"/>
    <w:rsid w:val="00CA6FA2"/>
    <w:rsid w:val="00CB2772"/>
    <w:rsid w:val="00CB2F84"/>
    <w:rsid w:val="00CB4580"/>
    <w:rsid w:val="00CC24F6"/>
    <w:rsid w:val="00CC4580"/>
    <w:rsid w:val="00CC62F0"/>
    <w:rsid w:val="00CD2868"/>
    <w:rsid w:val="00CD3EFE"/>
    <w:rsid w:val="00CE4200"/>
    <w:rsid w:val="00CE6BC5"/>
    <w:rsid w:val="00CE7C59"/>
    <w:rsid w:val="00CE7D44"/>
    <w:rsid w:val="00CF5AE7"/>
    <w:rsid w:val="00CF6616"/>
    <w:rsid w:val="00CF739E"/>
    <w:rsid w:val="00D000CE"/>
    <w:rsid w:val="00D00D1E"/>
    <w:rsid w:val="00D03526"/>
    <w:rsid w:val="00D16B50"/>
    <w:rsid w:val="00D22AB4"/>
    <w:rsid w:val="00D24C0F"/>
    <w:rsid w:val="00D31C51"/>
    <w:rsid w:val="00D32159"/>
    <w:rsid w:val="00D34713"/>
    <w:rsid w:val="00D449C9"/>
    <w:rsid w:val="00D52981"/>
    <w:rsid w:val="00D52CEF"/>
    <w:rsid w:val="00D623E5"/>
    <w:rsid w:val="00D6345F"/>
    <w:rsid w:val="00D638E6"/>
    <w:rsid w:val="00D66B8B"/>
    <w:rsid w:val="00D71038"/>
    <w:rsid w:val="00D710CA"/>
    <w:rsid w:val="00D729F7"/>
    <w:rsid w:val="00D73C4E"/>
    <w:rsid w:val="00D76236"/>
    <w:rsid w:val="00D83E44"/>
    <w:rsid w:val="00D845DF"/>
    <w:rsid w:val="00D85105"/>
    <w:rsid w:val="00D86004"/>
    <w:rsid w:val="00DA285F"/>
    <w:rsid w:val="00DB1F65"/>
    <w:rsid w:val="00DB219D"/>
    <w:rsid w:val="00DB4E7A"/>
    <w:rsid w:val="00DD1361"/>
    <w:rsid w:val="00DD6E16"/>
    <w:rsid w:val="00DD7FD1"/>
    <w:rsid w:val="00DE0E92"/>
    <w:rsid w:val="00DE0EB5"/>
    <w:rsid w:val="00DE40F7"/>
    <w:rsid w:val="00DE49DA"/>
    <w:rsid w:val="00DE66E6"/>
    <w:rsid w:val="00DF0619"/>
    <w:rsid w:val="00DF09AF"/>
    <w:rsid w:val="00E1032E"/>
    <w:rsid w:val="00E110F1"/>
    <w:rsid w:val="00E146A2"/>
    <w:rsid w:val="00E30EC9"/>
    <w:rsid w:val="00E32104"/>
    <w:rsid w:val="00E37F33"/>
    <w:rsid w:val="00E41AC4"/>
    <w:rsid w:val="00E42CC7"/>
    <w:rsid w:val="00E439B8"/>
    <w:rsid w:val="00E45BA0"/>
    <w:rsid w:val="00E54759"/>
    <w:rsid w:val="00E56E4C"/>
    <w:rsid w:val="00E6133F"/>
    <w:rsid w:val="00E74E53"/>
    <w:rsid w:val="00E82DF4"/>
    <w:rsid w:val="00E905D1"/>
    <w:rsid w:val="00E93DBD"/>
    <w:rsid w:val="00E946AC"/>
    <w:rsid w:val="00E954D1"/>
    <w:rsid w:val="00E974DC"/>
    <w:rsid w:val="00EA6B97"/>
    <w:rsid w:val="00EB1B67"/>
    <w:rsid w:val="00EB491C"/>
    <w:rsid w:val="00EC00C7"/>
    <w:rsid w:val="00EC1E90"/>
    <w:rsid w:val="00EC3909"/>
    <w:rsid w:val="00EC6042"/>
    <w:rsid w:val="00ED2685"/>
    <w:rsid w:val="00EE424C"/>
    <w:rsid w:val="00EF0594"/>
    <w:rsid w:val="00EF1D71"/>
    <w:rsid w:val="00EF50B5"/>
    <w:rsid w:val="00F016F7"/>
    <w:rsid w:val="00F0260A"/>
    <w:rsid w:val="00F0697C"/>
    <w:rsid w:val="00F1541C"/>
    <w:rsid w:val="00F17E4E"/>
    <w:rsid w:val="00F21661"/>
    <w:rsid w:val="00F239B6"/>
    <w:rsid w:val="00F3022E"/>
    <w:rsid w:val="00F34645"/>
    <w:rsid w:val="00F41011"/>
    <w:rsid w:val="00F42D9C"/>
    <w:rsid w:val="00F541C5"/>
    <w:rsid w:val="00F6075C"/>
    <w:rsid w:val="00F60B9F"/>
    <w:rsid w:val="00F61A2D"/>
    <w:rsid w:val="00F627E8"/>
    <w:rsid w:val="00F62C00"/>
    <w:rsid w:val="00F62D62"/>
    <w:rsid w:val="00F63D9A"/>
    <w:rsid w:val="00F85A41"/>
    <w:rsid w:val="00F93991"/>
    <w:rsid w:val="00FA0AC8"/>
    <w:rsid w:val="00FA1597"/>
    <w:rsid w:val="00FA6E20"/>
    <w:rsid w:val="00FA7305"/>
    <w:rsid w:val="00FB5CA9"/>
    <w:rsid w:val="00FB6E63"/>
    <w:rsid w:val="00FC0CD9"/>
    <w:rsid w:val="00FC2660"/>
    <w:rsid w:val="00FC3A30"/>
    <w:rsid w:val="00FD3495"/>
    <w:rsid w:val="00FD36AF"/>
    <w:rsid w:val="00FE0035"/>
    <w:rsid w:val="00FE36E1"/>
    <w:rsid w:val="00FE5710"/>
    <w:rsid w:val="00FE787A"/>
    <w:rsid w:val="00FF37EA"/>
    <w:rsid w:val="00FF41EC"/>
    <w:rsid w:val="00FF5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411D15"/>
  <w15:chartTrackingRefBased/>
  <w15:docId w15:val="{F0F4718D-253D-46F8-8BCC-0B6FDD68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pacing w:val="60"/>
      <w:sz w:val="18"/>
    </w:rPr>
  </w:style>
  <w:style w:type="paragraph" w:styleId="2">
    <w:name w:val="heading 2"/>
    <w:basedOn w:val="a"/>
    <w:next w:val="a"/>
    <w:qFormat/>
    <w:pPr>
      <w:keepNext/>
      <w:jc w:val="center"/>
      <w:outlineLvl w:val="1"/>
    </w:pPr>
    <w:rPr>
      <w:b/>
      <w:spacing w:val="80"/>
      <w:sz w:val="28"/>
    </w:rPr>
  </w:style>
  <w:style w:type="paragraph" w:styleId="3">
    <w:name w:val="heading 3"/>
    <w:basedOn w:val="a"/>
    <w:next w:val="a"/>
    <w:qFormat/>
    <w:pPr>
      <w:keepNext/>
      <w:jc w:val="center"/>
      <w:outlineLvl w:val="2"/>
    </w:pPr>
    <w:rPr>
      <w:b/>
      <w:spacing w:val="66"/>
      <w:sz w:val="36"/>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outlineLvl w:val="4"/>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Indent"/>
    <w:basedOn w:val="a"/>
    <w:link w:val="a6"/>
    <w:semiHidden/>
    <w:pPr>
      <w:ind w:firstLine="567"/>
      <w:jc w:val="both"/>
    </w:pPr>
    <w:rPr>
      <w:sz w:val="28"/>
      <w:lang w:val="x-none" w:eastAsia="x-none"/>
    </w:rPr>
  </w:style>
  <w:style w:type="paragraph" w:styleId="a7">
    <w:name w:val="Body Text"/>
    <w:basedOn w:val="a"/>
    <w:semiHidden/>
    <w:pPr>
      <w:jc w:val="both"/>
    </w:pPr>
    <w:rPr>
      <w:sz w:val="28"/>
    </w:rPr>
  </w:style>
  <w:style w:type="paragraph" w:styleId="20">
    <w:name w:val="Body Text Indent 2"/>
    <w:basedOn w:val="a"/>
    <w:semiHidden/>
    <w:pPr>
      <w:ind w:left="720"/>
    </w:pPr>
    <w:rPr>
      <w:sz w:val="26"/>
    </w:rPr>
  </w:style>
  <w:style w:type="paragraph" w:styleId="30">
    <w:name w:val="Body Text Indent 3"/>
    <w:basedOn w:val="a"/>
    <w:semiHidden/>
    <w:pPr>
      <w:ind w:left="720"/>
      <w:jc w:val="both"/>
    </w:pPr>
    <w:rPr>
      <w:sz w:val="26"/>
    </w:rPr>
  </w:style>
  <w:style w:type="paragraph" w:styleId="a8">
    <w:name w:val="header"/>
    <w:basedOn w:val="a"/>
    <w:link w:val="a9"/>
    <w:uiPriority w:val="99"/>
    <w:pPr>
      <w:tabs>
        <w:tab w:val="center" w:pos="4677"/>
        <w:tab w:val="right" w:pos="9355"/>
      </w:tabs>
    </w:pPr>
  </w:style>
  <w:style w:type="character" w:styleId="aa">
    <w:name w:val="page number"/>
    <w:basedOn w:val="a0"/>
    <w:semiHidden/>
  </w:style>
  <w:style w:type="table" w:styleId="ab">
    <w:name w:val="Table Grid"/>
    <w:basedOn w:val="a1"/>
    <w:uiPriority w:val="39"/>
    <w:rsid w:val="009B41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Основной текст с отступом Знак"/>
    <w:link w:val="a5"/>
    <w:semiHidden/>
    <w:rsid w:val="00E439B8"/>
    <w:rPr>
      <w:sz w:val="28"/>
    </w:rPr>
  </w:style>
  <w:style w:type="paragraph" w:customStyle="1" w:styleId="s1">
    <w:name w:val="s_1"/>
    <w:basedOn w:val="a"/>
    <w:rsid w:val="00EF1D71"/>
    <w:pPr>
      <w:spacing w:before="100" w:beforeAutospacing="1" w:after="100" w:afterAutospacing="1"/>
    </w:pPr>
    <w:rPr>
      <w:sz w:val="24"/>
      <w:szCs w:val="24"/>
    </w:rPr>
  </w:style>
  <w:style w:type="character" w:styleId="ac">
    <w:name w:val="Emphasis"/>
    <w:uiPriority w:val="20"/>
    <w:qFormat/>
    <w:rsid w:val="0040440E"/>
    <w:rPr>
      <w:i/>
      <w:iCs/>
    </w:rPr>
  </w:style>
  <w:style w:type="paragraph" w:customStyle="1" w:styleId="s22">
    <w:name w:val="s_22"/>
    <w:basedOn w:val="a"/>
    <w:rsid w:val="00917017"/>
    <w:pPr>
      <w:spacing w:before="100" w:beforeAutospacing="1" w:after="100" w:afterAutospacing="1"/>
    </w:pPr>
    <w:rPr>
      <w:sz w:val="24"/>
      <w:szCs w:val="24"/>
    </w:rPr>
  </w:style>
  <w:style w:type="paragraph" w:customStyle="1" w:styleId="s3">
    <w:name w:val="s_3"/>
    <w:basedOn w:val="a"/>
    <w:rsid w:val="00917017"/>
    <w:pPr>
      <w:spacing w:before="100" w:beforeAutospacing="1" w:after="100" w:afterAutospacing="1"/>
    </w:pPr>
    <w:rPr>
      <w:sz w:val="24"/>
      <w:szCs w:val="24"/>
    </w:rPr>
  </w:style>
  <w:style w:type="paragraph" w:styleId="ad">
    <w:name w:val="Balloon Text"/>
    <w:basedOn w:val="a"/>
    <w:link w:val="ae"/>
    <w:uiPriority w:val="99"/>
    <w:semiHidden/>
    <w:unhideWhenUsed/>
    <w:rsid w:val="00451025"/>
    <w:rPr>
      <w:rFonts w:ascii="Segoe UI" w:hAnsi="Segoe UI" w:cs="Segoe UI"/>
      <w:sz w:val="18"/>
      <w:szCs w:val="18"/>
    </w:rPr>
  </w:style>
  <w:style w:type="character" w:customStyle="1" w:styleId="ae">
    <w:name w:val="Текст выноски Знак"/>
    <w:link w:val="ad"/>
    <w:uiPriority w:val="99"/>
    <w:semiHidden/>
    <w:rsid w:val="00451025"/>
    <w:rPr>
      <w:rFonts w:ascii="Segoe UI" w:hAnsi="Segoe UI" w:cs="Segoe UI"/>
      <w:sz w:val="18"/>
      <w:szCs w:val="18"/>
    </w:rPr>
  </w:style>
  <w:style w:type="character" w:customStyle="1" w:styleId="af">
    <w:name w:val="Основной шрифт"/>
    <w:rsid w:val="002E0832"/>
  </w:style>
  <w:style w:type="paragraph" w:customStyle="1" w:styleId="indent1">
    <w:name w:val="indent_1"/>
    <w:basedOn w:val="a"/>
    <w:rsid w:val="0083188C"/>
    <w:pPr>
      <w:spacing w:before="100" w:beforeAutospacing="1" w:after="100" w:afterAutospacing="1"/>
    </w:pPr>
    <w:rPr>
      <w:sz w:val="24"/>
      <w:szCs w:val="24"/>
    </w:rPr>
  </w:style>
  <w:style w:type="paragraph" w:styleId="af0">
    <w:name w:val="footer"/>
    <w:basedOn w:val="a"/>
    <w:link w:val="af1"/>
    <w:uiPriority w:val="99"/>
    <w:unhideWhenUsed/>
    <w:rsid w:val="00DB219D"/>
    <w:pPr>
      <w:tabs>
        <w:tab w:val="center" w:pos="4677"/>
        <w:tab w:val="right" w:pos="9355"/>
      </w:tabs>
    </w:pPr>
  </w:style>
  <w:style w:type="character" w:customStyle="1" w:styleId="af1">
    <w:name w:val="Нижний колонтитул Знак"/>
    <w:basedOn w:val="a0"/>
    <w:link w:val="af0"/>
    <w:uiPriority w:val="99"/>
    <w:rsid w:val="00DB219D"/>
  </w:style>
  <w:style w:type="paragraph" w:styleId="af2">
    <w:name w:val="Normal (Web)"/>
    <w:basedOn w:val="a"/>
    <w:uiPriority w:val="99"/>
    <w:unhideWhenUsed/>
    <w:rsid w:val="00F21661"/>
    <w:pPr>
      <w:spacing w:before="100" w:beforeAutospacing="1" w:after="100" w:afterAutospacing="1"/>
    </w:pPr>
    <w:rPr>
      <w:sz w:val="24"/>
      <w:szCs w:val="24"/>
    </w:rPr>
  </w:style>
  <w:style w:type="character" w:customStyle="1" w:styleId="a9">
    <w:name w:val="Верхний колонтитул Знак"/>
    <w:link w:val="a8"/>
    <w:uiPriority w:val="99"/>
    <w:rsid w:val="00F21661"/>
  </w:style>
  <w:style w:type="character" w:customStyle="1" w:styleId="af3">
    <w:name w:val="Гипертекстовая ссылка"/>
    <w:uiPriority w:val="99"/>
    <w:rsid w:val="008A05D9"/>
    <w:rPr>
      <w:b w:val="0"/>
      <w:bCs w:val="0"/>
      <w:color w:val="106BBE"/>
    </w:rPr>
  </w:style>
  <w:style w:type="paragraph" w:customStyle="1" w:styleId="af4">
    <w:name w:val="Прижатый влево"/>
    <w:basedOn w:val="a"/>
    <w:next w:val="a"/>
    <w:uiPriority w:val="99"/>
    <w:rsid w:val="00A43F12"/>
    <w:pPr>
      <w:widowControl w:val="0"/>
      <w:autoSpaceDE w:val="0"/>
      <w:autoSpaceDN w:val="0"/>
      <w:adjustRightInd w:val="0"/>
    </w:pPr>
    <w:rPr>
      <w:rFonts w:ascii="Times New Roman CYR" w:hAnsi="Times New Roman CYR" w:cs="Times New Roman CYR"/>
      <w:sz w:val="24"/>
      <w:szCs w:val="24"/>
    </w:rPr>
  </w:style>
  <w:style w:type="character" w:customStyle="1" w:styleId="af5">
    <w:name w:val="Цветовое выделение"/>
    <w:uiPriority w:val="99"/>
    <w:rsid w:val="00CB4580"/>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597123">
      <w:bodyDiv w:val="1"/>
      <w:marLeft w:val="0"/>
      <w:marRight w:val="0"/>
      <w:marTop w:val="0"/>
      <w:marBottom w:val="0"/>
      <w:divBdr>
        <w:top w:val="none" w:sz="0" w:space="0" w:color="auto"/>
        <w:left w:val="none" w:sz="0" w:space="0" w:color="auto"/>
        <w:bottom w:val="none" w:sz="0" w:space="0" w:color="auto"/>
        <w:right w:val="none" w:sz="0" w:space="0" w:color="auto"/>
      </w:divBdr>
    </w:div>
    <w:div w:id="440534579">
      <w:bodyDiv w:val="1"/>
      <w:marLeft w:val="0"/>
      <w:marRight w:val="0"/>
      <w:marTop w:val="0"/>
      <w:marBottom w:val="0"/>
      <w:divBdr>
        <w:top w:val="none" w:sz="0" w:space="0" w:color="auto"/>
        <w:left w:val="none" w:sz="0" w:space="0" w:color="auto"/>
        <w:bottom w:val="none" w:sz="0" w:space="0" w:color="auto"/>
        <w:right w:val="none" w:sz="0" w:space="0" w:color="auto"/>
      </w:divBdr>
    </w:div>
    <w:div w:id="654143409">
      <w:bodyDiv w:val="1"/>
      <w:marLeft w:val="0"/>
      <w:marRight w:val="0"/>
      <w:marTop w:val="0"/>
      <w:marBottom w:val="0"/>
      <w:divBdr>
        <w:top w:val="none" w:sz="0" w:space="0" w:color="auto"/>
        <w:left w:val="none" w:sz="0" w:space="0" w:color="auto"/>
        <w:bottom w:val="none" w:sz="0" w:space="0" w:color="auto"/>
        <w:right w:val="none" w:sz="0" w:space="0" w:color="auto"/>
      </w:divBdr>
      <w:divsChild>
        <w:div w:id="657612112">
          <w:marLeft w:val="0"/>
          <w:marRight w:val="0"/>
          <w:marTop w:val="0"/>
          <w:marBottom w:val="0"/>
          <w:divBdr>
            <w:top w:val="none" w:sz="0" w:space="0" w:color="auto"/>
            <w:left w:val="none" w:sz="0" w:space="0" w:color="auto"/>
            <w:bottom w:val="none" w:sz="0" w:space="0" w:color="auto"/>
            <w:right w:val="none" w:sz="0" w:space="0" w:color="auto"/>
          </w:divBdr>
        </w:div>
        <w:div w:id="1270119133">
          <w:marLeft w:val="0"/>
          <w:marRight w:val="0"/>
          <w:marTop w:val="0"/>
          <w:marBottom w:val="0"/>
          <w:divBdr>
            <w:top w:val="none" w:sz="0" w:space="0" w:color="auto"/>
            <w:left w:val="none" w:sz="0" w:space="0" w:color="auto"/>
            <w:bottom w:val="none" w:sz="0" w:space="0" w:color="auto"/>
            <w:right w:val="none" w:sz="0" w:space="0" w:color="auto"/>
          </w:divBdr>
        </w:div>
        <w:div w:id="2087260190">
          <w:marLeft w:val="0"/>
          <w:marRight w:val="0"/>
          <w:marTop w:val="0"/>
          <w:marBottom w:val="0"/>
          <w:divBdr>
            <w:top w:val="none" w:sz="0" w:space="0" w:color="auto"/>
            <w:left w:val="none" w:sz="0" w:space="0" w:color="auto"/>
            <w:bottom w:val="none" w:sz="0" w:space="0" w:color="auto"/>
            <w:right w:val="none" w:sz="0" w:space="0" w:color="auto"/>
          </w:divBdr>
        </w:div>
      </w:divsChild>
    </w:div>
    <w:div w:id="734821034">
      <w:bodyDiv w:val="1"/>
      <w:marLeft w:val="0"/>
      <w:marRight w:val="0"/>
      <w:marTop w:val="0"/>
      <w:marBottom w:val="0"/>
      <w:divBdr>
        <w:top w:val="none" w:sz="0" w:space="0" w:color="auto"/>
        <w:left w:val="none" w:sz="0" w:space="0" w:color="auto"/>
        <w:bottom w:val="none" w:sz="0" w:space="0" w:color="auto"/>
        <w:right w:val="none" w:sz="0" w:space="0" w:color="auto"/>
      </w:divBdr>
    </w:div>
    <w:div w:id="790241930">
      <w:bodyDiv w:val="1"/>
      <w:marLeft w:val="0"/>
      <w:marRight w:val="0"/>
      <w:marTop w:val="0"/>
      <w:marBottom w:val="0"/>
      <w:divBdr>
        <w:top w:val="none" w:sz="0" w:space="0" w:color="auto"/>
        <w:left w:val="none" w:sz="0" w:space="0" w:color="auto"/>
        <w:bottom w:val="none" w:sz="0" w:space="0" w:color="auto"/>
        <w:right w:val="none" w:sz="0" w:space="0" w:color="auto"/>
      </w:divBdr>
      <w:divsChild>
        <w:div w:id="70087496">
          <w:marLeft w:val="0"/>
          <w:marRight w:val="0"/>
          <w:marTop w:val="0"/>
          <w:marBottom w:val="0"/>
          <w:divBdr>
            <w:top w:val="none" w:sz="0" w:space="0" w:color="auto"/>
            <w:left w:val="none" w:sz="0" w:space="0" w:color="auto"/>
            <w:bottom w:val="none" w:sz="0" w:space="0" w:color="auto"/>
            <w:right w:val="none" w:sz="0" w:space="0" w:color="auto"/>
          </w:divBdr>
        </w:div>
        <w:div w:id="759638664">
          <w:marLeft w:val="0"/>
          <w:marRight w:val="0"/>
          <w:marTop w:val="0"/>
          <w:marBottom w:val="0"/>
          <w:divBdr>
            <w:top w:val="none" w:sz="0" w:space="0" w:color="auto"/>
            <w:left w:val="none" w:sz="0" w:space="0" w:color="auto"/>
            <w:bottom w:val="none" w:sz="0" w:space="0" w:color="auto"/>
            <w:right w:val="none" w:sz="0" w:space="0" w:color="auto"/>
          </w:divBdr>
        </w:div>
        <w:div w:id="1218591575">
          <w:marLeft w:val="0"/>
          <w:marRight w:val="0"/>
          <w:marTop w:val="0"/>
          <w:marBottom w:val="0"/>
          <w:divBdr>
            <w:top w:val="none" w:sz="0" w:space="0" w:color="auto"/>
            <w:left w:val="none" w:sz="0" w:space="0" w:color="auto"/>
            <w:bottom w:val="none" w:sz="0" w:space="0" w:color="auto"/>
            <w:right w:val="none" w:sz="0" w:space="0" w:color="auto"/>
          </w:divBdr>
        </w:div>
      </w:divsChild>
    </w:div>
    <w:div w:id="963122255">
      <w:bodyDiv w:val="1"/>
      <w:marLeft w:val="0"/>
      <w:marRight w:val="0"/>
      <w:marTop w:val="0"/>
      <w:marBottom w:val="0"/>
      <w:divBdr>
        <w:top w:val="none" w:sz="0" w:space="0" w:color="auto"/>
        <w:left w:val="none" w:sz="0" w:space="0" w:color="auto"/>
        <w:bottom w:val="none" w:sz="0" w:space="0" w:color="auto"/>
        <w:right w:val="none" w:sz="0" w:space="0" w:color="auto"/>
      </w:divBdr>
    </w:div>
    <w:div w:id="992686650">
      <w:bodyDiv w:val="1"/>
      <w:marLeft w:val="0"/>
      <w:marRight w:val="0"/>
      <w:marTop w:val="0"/>
      <w:marBottom w:val="0"/>
      <w:divBdr>
        <w:top w:val="none" w:sz="0" w:space="0" w:color="auto"/>
        <w:left w:val="none" w:sz="0" w:space="0" w:color="auto"/>
        <w:bottom w:val="none" w:sz="0" w:space="0" w:color="auto"/>
        <w:right w:val="none" w:sz="0" w:space="0" w:color="auto"/>
      </w:divBdr>
    </w:div>
    <w:div w:id="1518231434">
      <w:bodyDiv w:val="1"/>
      <w:marLeft w:val="0"/>
      <w:marRight w:val="0"/>
      <w:marTop w:val="0"/>
      <w:marBottom w:val="0"/>
      <w:divBdr>
        <w:top w:val="none" w:sz="0" w:space="0" w:color="auto"/>
        <w:left w:val="none" w:sz="0" w:space="0" w:color="auto"/>
        <w:bottom w:val="none" w:sz="0" w:space="0" w:color="auto"/>
        <w:right w:val="none" w:sz="0" w:space="0" w:color="auto"/>
      </w:divBdr>
      <w:divsChild>
        <w:div w:id="88737275">
          <w:marLeft w:val="0"/>
          <w:marRight w:val="0"/>
          <w:marTop w:val="0"/>
          <w:marBottom w:val="0"/>
          <w:divBdr>
            <w:top w:val="none" w:sz="0" w:space="0" w:color="auto"/>
            <w:left w:val="none" w:sz="0" w:space="0" w:color="auto"/>
            <w:bottom w:val="none" w:sz="0" w:space="0" w:color="auto"/>
            <w:right w:val="none" w:sz="0" w:space="0" w:color="auto"/>
          </w:divBdr>
          <w:divsChild>
            <w:div w:id="502284683">
              <w:marLeft w:val="0"/>
              <w:marRight w:val="0"/>
              <w:marTop w:val="0"/>
              <w:marBottom w:val="0"/>
              <w:divBdr>
                <w:top w:val="none" w:sz="0" w:space="0" w:color="auto"/>
                <w:left w:val="none" w:sz="0" w:space="0" w:color="auto"/>
                <w:bottom w:val="none" w:sz="0" w:space="0" w:color="auto"/>
                <w:right w:val="none" w:sz="0" w:space="0" w:color="auto"/>
              </w:divBdr>
            </w:div>
            <w:div w:id="641807995">
              <w:marLeft w:val="0"/>
              <w:marRight w:val="0"/>
              <w:marTop w:val="0"/>
              <w:marBottom w:val="0"/>
              <w:divBdr>
                <w:top w:val="none" w:sz="0" w:space="0" w:color="auto"/>
                <w:left w:val="none" w:sz="0" w:space="0" w:color="auto"/>
                <w:bottom w:val="none" w:sz="0" w:space="0" w:color="auto"/>
                <w:right w:val="none" w:sz="0" w:space="0" w:color="auto"/>
              </w:divBdr>
            </w:div>
            <w:div w:id="774984244">
              <w:marLeft w:val="0"/>
              <w:marRight w:val="0"/>
              <w:marTop w:val="0"/>
              <w:marBottom w:val="0"/>
              <w:divBdr>
                <w:top w:val="none" w:sz="0" w:space="0" w:color="auto"/>
                <w:left w:val="none" w:sz="0" w:space="0" w:color="auto"/>
                <w:bottom w:val="none" w:sz="0" w:space="0" w:color="auto"/>
                <w:right w:val="none" w:sz="0" w:space="0" w:color="auto"/>
              </w:divBdr>
            </w:div>
            <w:div w:id="1052315563">
              <w:marLeft w:val="0"/>
              <w:marRight w:val="0"/>
              <w:marTop w:val="0"/>
              <w:marBottom w:val="0"/>
              <w:divBdr>
                <w:top w:val="none" w:sz="0" w:space="0" w:color="auto"/>
                <w:left w:val="none" w:sz="0" w:space="0" w:color="auto"/>
                <w:bottom w:val="none" w:sz="0" w:space="0" w:color="auto"/>
                <w:right w:val="none" w:sz="0" w:space="0" w:color="auto"/>
              </w:divBdr>
            </w:div>
            <w:div w:id="1369454434">
              <w:marLeft w:val="0"/>
              <w:marRight w:val="0"/>
              <w:marTop w:val="0"/>
              <w:marBottom w:val="0"/>
              <w:divBdr>
                <w:top w:val="none" w:sz="0" w:space="0" w:color="auto"/>
                <w:left w:val="none" w:sz="0" w:space="0" w:color="auto"/>
                <w:bottom w:val="none" w:sz="0" w:space="0" w:color="auto"/>
                <w:right w:val="none" w:sz="0" w:space="0" w:color="auto"/>
              </w:divBdr>
            </w:div>
            <w:div w:id="1520074723">
              <w:marLeft w:val="0"/>
              <w:marRight w:val="0"/>
              <w:marTop w:val="0"/>
              <w:marBottom w:val="0"/>
              <w:divBdr>
                <w:top w:val="none" w:sz="0" w:space="0" w:color="auto"/>
                <w:left w:val="none" w:sz="0" w:space="0" w:color="auto"/>
                <w:bottom w:val="none" w:sz="0" w:space="0" w:color="auto"/>
                <w:right w:val="none" w:sz="0" w:space="0" w:color="auto"/>
              </w:divBdr>
            </w:div>
          </w:divsChild>
        </w:div>
        <w:div w:id="161355614">
          <w:marLeft w:val="0"/>
          <w:marRight w:val="0"/>
          <w:marTop w:val="0"/>
          <w:marBottom w:val="0"/>
          <w:divBdr>
            <w:top w:val="none" w:sz="0" w:space="0" w:color="auto"/>
            <w:left w:val="none" w:sz="0" w:space="0" w:color="auto"/>
            <w:bottom w:val="none" w:sz="0" w:space="0" w:color="auto"/>
            <w:right w:val="none" w:sz="0" w:space="0" w:color="auto"/>
          </w:divBdr>
        </w:div>
        <w:div w:id="251552761">
          <w:marLeft w:val="0"/>
          <w:marRight w:val="0"/>
          <w:marTop w:val="0"/>
          <w:marBottom w:val="0"/>
          <w:divBdr>
            <w:top w:val="none" w:sz="0" w:space="0" w:color="auto"/>
            <w:left w:val="none" w:sz="0" w:space="0" w:color="auto"/>
            <w:bottom w:val="none" w:sz="0" w:space="0" w:color="auto"/>
            <w:right w:val="none" w:sz="0" w:space="0" w:color="auto"/>
          </w:divBdr>
        </w:div>
        <w:div w:id="307630966">
          <w:marLeft w:val="0"/>
          <w:marRight w:val="0"/>
          <w:marTop w:val="0"/>
          <w:marBottom w:val="0"/>
          <w:divBdr>
            <w:top w:val="none" w:sz="0" w:space="0" w:color="auto"/>
            <w:left w:val="none" w:sz="0" w:space="0" w:color="auto"/>
            <w:bottom w:val="none" w:sz="0" w:space="0" w:color="auto"/>
            <w:right w:val="none" w:sz="0" w:space="0" w:color="auto"/>
          </w:divBdr>
        </w:div>
        <w:div w:id="375201381">
          <w:marLeft w:val="0"/>
          <w:marRight w:val="0"/>
          <w:marTop w:val="0"/>
          <w:marBottom w:val="0"/>
          <w:divBdr>
            <w:top w:val="none" w:sz="0" w:space="0" w:color="auto"/>
            <w:left w:val="none" w:sz="0" w:space="0" w:color="auto"/>
            <w:bottom w:val="none" w:sz="0" w:space="0" w:color="auto"/>
            <w:right w:val="none" w:sz="0" w:space="0" w:color="auto"/>
          </w:divBdr>
        </w:div>
        <w:div w:id="565722143">
          <w:marLeft w:val="0"/>
          <w:marRight w:val="0"/>
          <w:marTop w:val="0"/>
          <w:marBottom w:val="0"/>
          <w:divBdr>
            <w:top w:val="none" w:sz="0" w:space="0" w:color="auto"/>
            <w:left w:val="none" w:sz="0" w:space="0" w:color="auto"/>
            <w:bottom w:val="none" w:sz="0" w:space="0" w:color="auto"/>
            <w:right w:val="none" w:sz="0" w:space="0" w:color="auto"/>
          </w:divBdr>
          <w:divsChild>
            <w:div w:id="395858987">
              <w:marLeft w:val="0"/>
              <w:marRight w:val="0"/>
              <w:marTop w:val="0"/>
              <w:marBottom w:val="0"/>
              <w:divBdr>
                <w:top w:val="none" w:sz="0" w:space="0" w:color="auto"/>
                <w:left w:val="none" w:sz="0" w:space="0" w:color="auto"/>
                <w:bottom w:val="none" w:sz="0" w:space="0" w:color="auto"/>
                <w:right w:val="none" w:sz="0" w:space="0" w:color="auto"/>
              </w:divBdr>
            </w:div>
            <w:div w:id="448817178">
              <w:marLeft w:val="0"/>
              <w:marRight w:val="0"/>
              <w:marTop w:val="0"/>
              <w:marBottom w:val="0"/>
              <w:divBdr>
                <w:top w:val="none" w:sz="0" w:space="0" w:color="auto"/>
                <w:left w:val="none" w:sz="0" w:space="0" w:color="auto"/>
                <w:bottom w:val="none" w:sz="0" w:space="0" w:color="auto"/>
                <w:right w:val="none" w:sz="0" w:space="0" w:color="auto"/>
              </w:divBdr>
            </w:div>
            <w:div w:id="579291399">
              <w:marLeft w:val="0"/>
              <w:marRight w:val="0"/>
              <w:marTop w:val="0"/>
              <w:marBottom w:val="0"/>
              <w:divBdr>
                <w:top w:val="none" w:sz="0" w:space="0" w:color="auto"/>
                <w:left w:val="none" w:sz="0" w:space="0" w:color="auto"/>
                <w:bottom w:val="none" w:sz="0" w:space="0" w:color="auto"/>
                <w:right w:val="none" w:sz="0" w:space="0" w:color="auto"/>
              </w:divBdr>
            </w:div>
            <w:div w:id="1327712672">
              <w:marLeft w:val="0"/>
              <w:marRight w:val="0"/>
              <w:marTop w:val="0"/>
              <w:marBottom w:val="0"/>
              <w:divBdr>
                <w:top w:val="none" w:sz="0" w:space="0" w:color="auto"/>
                <w:left w:val="none" w:sz="0" w:space="0" w:color="auto"/>
                <w:bottom w:val="none" w:sz="0" w:space="0" w:color="auto"/>
                <w:right w:val="none" w:sz="0" w:space="0" w:color="auto"/>
              </w:divBdr>
            </w:div>
            <w:div w:id="1888226652">
              <w:marLeft w:val="0"/>
              <w:marRight w:val="0"/>
              <w:marTop w:val="0"/>
              <w:marBottom w:val="0"/>
              <w:divBdr>
                <w:top w:val="none" w:sz="0" w:space="0" w:color="auto"/>
                <w:left w:val="none" w:sz="0" w:space="0" w:color="auto"/>
                <w:bottom w:val="none" w:sz="0" w:space="0" w:color="auto"/>
                <w:right w:val="none" w:sz="0" w:space="0" w:color="auto"/>
              </w:divBdr>
            </w:div>
          </w:divsChild>
        </w:div>
        <w:div w:id="727612284">
          <w:marLeft w:val="0"/>
          <w:marRight w:val="0"/>
          <w:marTop w:val="0"/>
          <w:marBottom w:val="0"/>
          <w:divBdr>
            <w:top w:val="none" w:sz="0" w:space="0" w:color="auto"/>
            <w:left w:val="none" w:sz="0" w:space="0" w:color="auto"/>
            <w:bottom w:val="none" w:sz="0" w:space="0" w:color="auto"/>
            <w:right w:val="none" w:sz="0" w:space="0" w:color="auto"/>
          </w:divBdr>
          <w:divsChild>
            <w:div w:id="875119784">
              <w:marLeft w:val="0"/>
              <w:marRight w:val="0"/>
              <w:marTop w:val="0"/>
              <w:marBottom w:val="0"/>
              <w:divBdr>
                <w:top w:val="none" w:sz="0" w:space="0" w:color="auto"/>
                <w:left w:val="none" w:sz="0" w:space="0" w:color="auto"/>
                <w:bottom w:val="none" w:sz="0" w:space="0" w:color="auto"/>
                <w:right w:val="none" w:sz="0" w:space="0" w:color="auto"/>
              </w:divBdr>
            </w:div>
            <w:div w:id="2049718374">
              <w:marLeft w:val="0"/>
              <w:marRight w:val="0"/>
              <w:marTop w:val="0"/>
              <w:marBottom w:val="0"/>
              <w:divBdr>
                <w:top w:val="none" w:sz="0" w:space="0" w:color="auto"/>
                <w:left w:val="none" w:sz="0" w:space="0" w:color="auto"/>
                <w:bottom w:val="none" w:sz="0" w:space="0" w:color="auto"/>
                <w:right w:val="none" w:sz="0" w:space="0" w:color="auto"/>
              </w:divBdr>
            </w:div>
          </w:divsChild>
        </w:div>
        <w:div w:id="904679563">
          <w:marLeft w:val="0"/>
          <w:marRight w:val="0"/>
          <w:marTop w:val="0"/>
          <w:marBottom w:val="0"/>
          <w:divBdr>
            <w:top w:val="none" w:sz="0" w:space="0" w:color="auto"/>
            <w:left w:val="none" w:sz="0" w:space="0" w:color="auto"/>
            <w:bottom w:val="none" w:sz="0" w:space="0" w:color="auto"/>
            <w:right w:val="none" w:sz="0" w:space="0" w:color="auto"/>
          </w:divBdr>
        </w:div>
        <w:div w:id="907374309">
          <w:marLeft w:val="0"/>
          <w:marRight w:val="0"/>
          <w:marTop w:val="0"/>
          <w:marBottom w:val="0"/>
          <w:divBdr>
            <w:top w:val="none" w:sz="0" w:space="0" w:color="auto"/>
            <w:left w:val="none" w:sz="0" w:space="0" w:color="auto"/>
            <w:bottom w:val="none" w:sz="0" w:space="0" w:color="auto"/>
            <w:right w:val="none" w:sz="0" w:space="0" w:color="auto"/>
          </w:divBdr>
          <w:divsChild>
            <w:div w:id="1028944475">
              <w:marLeft w:val="0"/>
              <w:marRight w:val="0"/>
              <w:marTop w:val="184"/>
              <w:marBottom w:val="184"/>
              <w:divBdr>
                <w:top w:val="none" w:sz="0" w:space="0" w:color="auto"/>
                <w:left w:val="none" w:sz="0" w:space="0" w:color="auto"/>
                <w:bottom w:val="none" w:sz="0" w:space="0" w:color="auto"/>
                <w:right w:val="none" w:sz="0" w:space="0" w:color="auto"/>
              </w:divBdr>
            </w:div>
          </w:divsChild>
        </w:div>
        <w:div w:id="1110516475">
          <w:marLeft w:val="0"/>
          <w:marRight w:val="0"/>
          <w:marTop w:val="0"/>
          <w:marBottom w:val="0"/>
          <w:divBdr>
            <w:top w:val="none" w:sz="0" w:space="0" w:color="auto"/>
            <w:left w:val="none" w:sz="0" w:space="0" w:color="auto"/>
            <w:bottom w:val="none" w:sz="0" w:space="0" w:color="auto"/>
            <w:right w:val="none" w:sz="0" w:space="0" w:color="auto"/>
          </w:divBdr>
        </w:div>
        <w:div w:id="1545865891">
          <w:marLeft w:val="0"/>
          <w:marRight w:val="0"/>
          <w:marTop w:val="0"/>
          <w:marBottom w:val="0"/>
          <w:divBdr>
            <w:top w:val="none" w:sz="0" w:space="0" w:color="auto"/>
            <w:left w:val="none" w:sz="0" w:space="0" w:color="auto"/>
            <w:bottom w:val="none" w:sz="0" w:space="0" w:color="auto"/>
            <w:right w:val="none" w:sz="0" w:space="0" w:color="auto"/>
          </w:divBdr>
          <w:divsChild>
            <w:div w:id="2037854194">
              <w:marLeft w:val="0"/>
              <w:marRight w:val="0"/>
              <w:marTop w:val="184"/>
              <w:marBottom w:val="184"/>
              <w:divBdr>
                <w:top w:val="none" w:sz="0" w:space="0" w:color="auto"/>
                <w:left w:val="none" w:sz="0" w:space="0" w:color="auto"/>
                <w:bottom w:val="none" w:sz="0" w:space="0" w:color="auto"/>
                <w:right w:val="none" w:sz="0" w:space="0" w:color="auto"/>
              </w:divBdr>
            </w:div>
          </w:divsChild>
        </w:div>
        <w:div w:id="1819765462">
          <w:marLeft w:val="0"/>
          <w:marRight w:val="0"/>
          <w:marTop w:val="0"/>
          <w:marBottom w:val="0"/>
          <w:divBdr>
            <w:top w:val="none" w:sz="0" w:space="0" w:color="auto"/>
            <w:left w:val="none" w:sz="0" w:space="0" w:color="auto"/>
            <w:bottom w:val="none" w:sz="0" w:space="0" w:color="auto"/>
            <w:right w:val="none" w:sz="0" w:space="0" w:color="auto"/>
          </w:divBdr>
        </w:div>
        <w:div w:id="1845171737">
          <w:marLeft w:val="0"/>
          <w:marRight w:val="0"/>
          <w:marTop w:val="0"/>
          <w:marBottom w:val="0"/>
          <w:divBdr>
            <w:top w:val="none" w:sz="0" w:space="0" w:color="auto"/>
            <w:left w:val="none" w:sz="0" w:space="0" w:color="auto"/>
            <w:bottom w:val="none" w:sz="0" w:space="0" w:color="auto"/>
            <w:right w:val="none" w:sz="0" w:space="0" w:color="auto"/>
          </w:divBdr>
        </w:div>
        <w:div w:id="1922057822">
          <w:marLeft w:val="0"/>
          <w:marRight w:val="0"/>
          <w:marTop w:val="0"/>
          <w:marBottom w:val="0"/>
          <w:divBdr>
            <w:top w:val="none" w:sz="0" w:space="0" w:color="auto"/>
            <w:left w:val="none" w:sz="0" w:space="0" w:color="auto"/>
            <w:bottom w:val="none" w:sz="0" w:space="0" w:color="auto"/>
            <w:right w:val="none" w:sz="0" w:space="0" w:color="auto"/>
          </w:divBdr>
        </w:div>
        <w:div w:id="1952783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8DE04-E061-42AE-BB65-D3D5A75DC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5810</Words>
  <Characters>33117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38850</CharactersWithSpaces>
  <SharedDoc>false</SharedDoc>
  <HLinks>
    <vt:vector size="24" baseType="variant">
      <vt:variant>
        <vt:i4>6226001</vt:i4>
      </vt:variant>
      <vt:variant>
        <vt:i4>9</vt:i4>
      </vt:variant>
      <vt:variant>
        <vt:i4>0</vt:i4>
      </vt:variant>
      <vt:variant>
        <vt:i4>5</vt:i4>
      </vt:variant>
      <vt:variant>
        <vt:lpwstr>https://internet.garant.ru/</vt:lpwstr>
      </vt:variant>
      <vt:variant>
        <vt:lpwstr>/document/74449814/entry/0</vt:lpwstr>
      </vt:variant>
      <vt:variant>
        <vt:i4>6226001</vt:i4>
      </vt:variant>
      <vt:variant>
        <vt:i4>6</vt:i4>
      </vt:variant>
      <vt:variant>
        <vt:i4>0</vt:i4>
      </vt:variant>
      <vt:variant>
        <vt:i4>5</vt:i4>
      </vt:variant>
      <vt:variant>
        <vt:lpwstr>https://internet.garant.ru/</vt:lpwstr>
      </vt:variant>
      <vt:variant>
        <vt:lpwstr>/document/74449814/entry/0</vt:lpwstr>
      </vt:variant>
      <vt:variant>
        <vt:i4>6029404</vt:i4>
      </vt:variant>
      <vt:variant>
        <vt:i4>3</vt:i4>
      </vt:variant>
      <vt:variant>
        <vt:i4>0</vt:i4>
      </vt:variant>
      <vt:variant>
        <vt:i4>5</vt:i4>
      </vt:variant>
      <vt:variant>
        <vt:lpwstr>https://internet.garant.ru/</vt:lpwstr>
      </vt:variant>
      <vt:variant>
        <vt:lpwstr>/document/12184522/entry/21</vt:lpwstr>
      </vt:variant>
      <vt:variant>
        <vt:i4>6226001</vt:i4>
      </vt:variant>
      <vt:variant>
        <vt:i4>0</vt:i4>
      </vt:variant>
      <vt:variant>
        <vt:i4>0</vt:i4>
      </vt:variant>
      <vt:variant>
        <vt:i4>5</vt:i4>
      </vt:variant>
      <vt:variant>
        <vt:lpwstr>https://internet.garant.ru/</vt:lpwstr>
      </vt:variant>
      <vt:variant>
        <vt:lpwstr>/document/74449814/entry/0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уитс</dc:creator>
  <cp:keywords/>
  <cp:lastModifiedBy>Смирнова Елена Александровна</cp:lastModifiedBy>
  <cp:revision>6</cp:revision>
  <cp:lastPrinted>2023-11-29T12:29:00Z</cp:lastPrinted>
  <dcterms:created xsi:type="dcterms:W3CDTF">2023-11-27T07:48:00Z</dcterms:created>
  <dcterms:modified xsi:type="dcterms:W3CDTF">2023-11-29T12:45:00Z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1234219113</vt:i4>
  </property>
  <property fmtid="{D5CDD505-2E9C-101B-9397-08002B2CF9AE}" pid="4" name="_EmailSubject">
    <vt:lpwstr>заменить проект на думу</vt:lpwstr>
  </property>
  <property fmtid="{D5CDD505-2E9C-101B-9397-08002B2CF9AE}" pid="5" name="_AuthorEmail">
    <vt:lpwstr>lukanicheva.na@cherepovetscity.ru</vt:lpwstr>
  </property>
  <property fmtid="{D5CDD505-2E9C-101B-9397-08002B2CF9AE}" pid="6" name="_AuthorEmailDisplayName">
    <vt:lpwstr>Луканичева Наталья Андреевна</vt:lpwstr>
  </property>
  <property fmtid="{D5CDD505-2E9C-101B-9397-08002B2CF9AE}" pid="7" name="_PreviousAdHocReviewCycleID">
    <vt:i4>-1988878543</vt:i4>
  </property>
  <property fmtid="{D5CDD505-2E9C-101B-9397-08002B2CF9AE}" pid="8" name="_ReviewingToolsShownOnce">
    <vt:lpwstr/>
  </property>
</Properties>
</file>