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71" w:rsidRPr="004A09AC" w:rsidRDefault="00A51C71" w:rsidP="004A09AC">
      <w:pPr>
        <w:pStyle w:val="a4"/>
        <w:spacing w:before="0" w:line="276" w:lineRule="auto"/>
        <w:ind w:firstLine="284"/>
        <w:jc w:val="center"/>
        <w:rPr>
          <w:caps/>
          <w:sz w:val="26"/>
          <w:szCs w:val="26"/>
        </w:rPr>
      </w:pPr>
      <w:r w:rsidRPr="004A09AC">
        <w:rPr>
          <w:caps/>
          <w:sz w:val="26"/>
          <w:szCs w:val="26"/>
        </w:rPr>
        <w:t>Пояснительная записка</w:t>
      </w:r>
    </w:p>
    <w:p w:rsidR="00A51C71" w:rsidRPr="004A09AC" w:rsidRDefault="00A51C71" w:rsidP="004A09AC">
      <w:pPr>
        <w:pStyle w:val="a4"/>
        <w:spacing w:before="0" w:line="276" w:lineRule="auto"/>
        <w:ind w:firstLine="284"/>
        <w:jc w:val="center"/>
        <w:rPr>
          <w:sz w:val="26"/>
          <w:szCs w:val="26"/>
        </w:rPr>
      </w:pPr>
      <w:r w:rsidRPr="004A09AC">
        <w:rPr>
          <w:sz w:val="26"/>
          <w:szCs w:val="26"/>
        </w:rPr>
        <w:t>к проекту постановления мэрии</w:t>
      </w:r>
    </w:p>
    <w:p w:rsidR="00A51C71" w:rsidRPr="004A09AC" w:rsidRDefault="00C20C5E" w:rsidP="004A09AC">
      <w:pPr>
        <w:spacing w:line="276" w:lineRule="auto"/>
        <w:ind w:firstLine="284"/>
        <w:jc w:val="center"/>
        <w:rPr>
          <w:sz w:val="26"/>
          <w:szCs w:val="26"/>
        </w:rPr>
      </w:pPr>
      <w:r w:rsidRPr="004A09AC">
        <w:rPr>
          <w:sz w:val="26"/>
          <w:szCs w:val="26"/>
        </w:rPr>
        <w:t>«О</w:t>
      </w:r>
      <w:r w:rsidR="00A51C71" w:rsidRPr="004A09AC">
        <w:rPr>
          <w:sz w:val="26"/>
          <w:szCs w:val="26"/>
        </w:rPr>
        <w:t xml:space="preserve"> внесении изменений в постановление мэрии города</w:t>
      </w:r>
    </w:p>
    <w:p w:rsidR="00A51C71" w:rsidRPr="004A09AC" w:rsidRDefault="00A51C71" w:rsidP="004A09AC">
      <w:pPr>
        <w:spacing w:line="276" w:lineRule="auto"/>
        <w:ind w:firstLine="284"/>
        <w:jc w:val="center"/>
        <w:rPr>
          <w:sz w:val="26"/>
          <w:szCs w:val="26"/>
        </w:rPr>
      </w:pPr>
      <w:r w:rsidRPr="004A09AC">
        <w:rPr>
          <w:sz w:val="26"/>
          <w:szCs w:val="26"/>
        </w:rPr>
        <w:t xml:space="preserve">от 18.08.2014 № </w:t>
      </w:r>
      <w:r w:rsidR="00C20C5E" w:rsidRPr="004A09AC">
        <w:rPr>
          <w:sz w:val="26"/>
          <w:szCs w:val="26"/>
        </w:rPr>
        <w:t>4443»</w:t>
      </w:r>
    </w:p>
    <w:p w:rsidR="00A51C71" w:rsidRPr="004A09AC" w:rsidRDefault="00A51C71" w:rsidP="004A09AC">
      <w:pPr>
        <w:spacing w:line="276" w:lineRule="auto"/>
        <w:ind w:firstLine="284"/>
        <w:jc w:val="both"/>
        <w:rPr>
          <w:sz w:val="26"/>
          <w:szCs w:val="26"/>
        </w:rPr>
      </w:pPr>
    </w:p>
    <w:p w:rsidR="004A09AC" w:rsidRPr="004A09AC" w:rsidRDefault="004A09AC" w:rsidP="004A09AC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4A09AC">
        <w:rPr>
          <w:sz w:val="26"/>
          <w:szCs w:val="26"/>
        </w:rPr>
        <w:t>Проект постановления мэрии о внесении изменений в постановление мэрии города от 18.08.2014 № 4443  разработан с целью повышения эффективности реализации инвестиционного проекта «Туристско-рекреационный кластер «Центральная городская набережная».</w:t>
      </w:r>
    </w:p>
    <w:p w:rsidR="004A09AC" w:rsidRPr="004A09AC" w:rsidRDefault="004A09AC" w:rsidP="004A09AC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4A09AC">
        <w:rPr>
          <w:sz w:val="26"/>
          <w:szCs w:val="26"/>
        </w:rPr>
        <w:t xml:space="preserve">На территории муниципального образования «Город Череповец» реализуется инвестиционный проект «Туристско – рекреационный кластер «Центральная городская набережная». Исходя из стратегических приоритетов города, целью реализации данного инвестиционного проекта является создание условий для обеспечения развития внутреннего и въездного туризма на территории города Череповца. </w:t>
      </w:r>
    </w:p>
    <w:p w:rsidR="004A09AC" w:rsidRPr="004A09AC" w:rsidRDefault="004A09AC" w:rsidP="004A09AC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4A09AC">
        <w:rPr>
          <w:sz w:val="26"/>
          <w:szCs w:val="26"/>
        </w:rPr>
        <w:t xml:space="preserve"> Инвестиционный прое</w:t>
      </w:r>
      <w:proofErr w:type="gramStart"/>
      <w:r w:rsidRPr="004A09AC">
        <w:rPr>
          <w:sz w:val="26"/>
          <w:szCs w:val="26"/>
        </w:rPr>
        <w:t>кт вкл</w:t>
      </w:r>
      <w:proofErr w:type="gramEnd"/>
      <w:r w:rsidRPr="004A09AC">
        <w:rPr>
          <w:sz w:val="26"/>
          <w:szCs w:val="26"/>
        </w:rPr>
        <w:t xml:space="preserve">ючен в состав федеральной целевой программы «Развитие внутреннего и въездного туризма в Российской Федерации (2011 - 2018 годы)». </w:t>
      </w:r>
    </w:p>
    <w:p w:rsidR="004A09AC" w:rsidRPr="004A09AC" w:rsidRDefault="004A09AC" w:rsidP="004A09AC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4A09AC">
        <w:rPr>
          <w:sz w:val="26"/>
          <w:szCs w:val="26"/>
        </w:rPr>
        <w:t xml:space="preserve">Реализация инвестиционного проекта осуществляется с привлечением федерального бюджета, согласно заключенного Федеральным агентством по туризму и Правительством Вологодской области соглашения  о предоставлении субсидии из федерального бюджета бюджету Вологодской области на реализацию мероприятий федеральной целевой программы «Развитие внутреннего и въездного туризма в Российской Федерации (2011 - 2018 годы)».  </w:t>
      </w:r>
    </w:p>
    <w:p w:rsidR="004A09AC" w:rsidRPr="004A09AC" w:rsidRDefault="004A09AC" w:rsidP="004A09AC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4A09AC">
        <w:rPr>
          <w:sz w:val="26"/>
          <w:szCs w:val="26"/>
        </w:rPr>
        <w:t xml:space="preserve">В свою очередь между Департаментом  культуры и туризма Вологодской области и муниципальным образованием «Город Череповец» заключено соглашение о предоставлении и расходовании  субсидии из областного бюджета бюджету муниципального образования «Город Череповец» на реализацию перспективных проектов в сфере развития туризма в рамках реализации федеральной целевой программы «Развитие внутреннего и въездного туризма в Российской Федерации (2011 - 2018 годы)». </w:t>
      </w:r>
      <w:proofErr w:type="gramEnd"/>
    </w:p>
    <w:p w:rsidR="004A09AC" w:rsidRPr="004A09AC" w:rsidRDefault="004A09AC" w:rsidP="004A09AC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4A09AC">
        <w:rPr>
          <w:sz w:val="26"/>
          <w:szCs w:val="26"/>
        </w:rPr>
        <w:t xml:space="preserve">За счет выделенных средств в 2018 году будут завершены работы по строительству инженерной и транспортной инфраструктуры на территории от ул. Коммунистов до ул. Университетской и транспортной инфраструктуры на территории в районе Усадьбы Гальских.  </w:t>
      </w:r>
    </w:p>
    <w:p w:rsidR="004A09AC" w:rsidRPr="004A09AC" w:rsidRDefault="004A09AC" w:rsidP="004A09AC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4A09AC">
        <w:rPr>
          <w:sz w:val="26"/>
          <w:szCs w:val="26"/>
        </w:rPr>
        <w:t>Основным условием предоставления вышеуказанной субсидии является обеспечение выполнения по итогам года целевого показателя результативности «инвестиции в основной капитал на создание туристической инфраструктуры» за счет внебюджетных источников (средств инвесторов).</w:t>
      </w:r>
    </w:p>
    <w:p w:rsidR="004A09AC" w:rsidRPr="004A09AC" w:rsidRDefault="004A09AC" w:rsidP="004A09AC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4A09AC">
        <w:rPr>
          <w:sz w:val="26"/>
          <w:szCs w:val="26"/>
        </w:rPr>
        <w:t xml:space="preserve">С целью выполнения и подтверждения выполнения целевого показателя результативности «инвестиции в основной капитал на  создание туристической инфраструктуры» за счет внебюджетных источников (средств инвесторов) </w:t>
      </w:r>
      <w:r w:rsidRPr="004A09AC">
        <w:rPr>
          <w:sz w:val="26"/>
          <w:szCs w:val="26"/>
        </w:rPr>
        <w:lastRenderedPageBreak/>
        <w:t>требуется установить и закрепить описание границ туристско-рекреационного кластера «Центральная городская набережная» на территории муниципального образования «Город Череповец», дополнить функции рабочей группы, внести изменения в периодичность проведения заседаний рабочей группы и внести корректировки в ранее утвержденный состав рабочей</w:t>
      </w:r>
      <w:proofErr w:type="gramEnd"/>
      <w:r w:rsidRPr="004A09AC">
        <w:rPr>
          <w:sz w:val="26"/>
          <w:szCs w:val="26"/>
        </w:rPr>
        <w:t xml:space="preserve"> группы в связи с кадровыми перестановками в структурах мэрии.</w:t>
      </w:r>
    </w:p>
    <w:p w:rsidR="004A09AC" w:rsidRDefault="004A09AC" w:rsidP="004A09AC">
      <w:pPr>
        <w:tabs>
          <w:tab w:val="left" w:pos="426"/>
        </w:tabs>
        <w:spacing w:line="276" w:lineRule="auto"/>
        <w:jc w:val="both"/>
        <w:rPr>
          <w:sz w:val="26"/>
          <w:szCs w:val="26"/>
        </w:rPr>
      </w:pPr>
    </w:p>
    <w:p w:rsidR="004A09AC" w:rsidRDefault="004A09AC" w:rsidP="004A09AC">
      <w:pPr>
        <w:tabs>
          <w:tab w:val="left" w:pos="426"/>
        </w:tabs>
        <w:spacing w:line="276" w:lineRule="auto"/>
        <w:jc w:val="both"/>
        <w:rPr>
          <w:sz w:val="26"/>
          <w:szCs w:val="26"/>
        </w:rPr>
      </w:pPr>
    </w:p>
    <w:p w:rsidR="002863C1" w:rsidRPr="004A09AC" w:rsidRDefault="004A09AC" w:rsidP="004A09AC">
      <w:pPr>
        <w:tabs>
          <w:tab w:val="left" w:pos="426"/>
        </w:tabs>
        <w:spacing w:line="276" w:lineRule="auto"/>
        <w:jc w:val="both"/>
        <w:rPr>
          <w:sz w:val="26"/>
          <w:szCs w:val="26"/>
        </w:rPr>
      </w:pPr>
      <w:r w:rsidRPr="004A09AC">
        <w:rPr>
          <w:sz w:val="26"/>
          <w:szCs w:val="26"/>
        </w:rPr>
        <w:t>Заместитель мэра города                                                                        М.А. Ананьин</w:t>
      </w:r>
    </w:p>
    <w:p w:rsidR="004A09AC" w:rsidRDefault="004A09AC" w:rsidP="004A09AC">
      <w:pPr>
        <w:spacing w:line="276" w:lineRule="auto"/>
        <w:jc w:val="both"/>
        <w:rPr>
          <w:sz w:val="26"/>
          <w:szCs w:val="26"/>
        </w:rPr>
      </w:pPr>
    </w:p>
    <w:p w:rsidR="002863C1" w:rsidRPr="004A09AC" w:rsidRDefault="002863C1" w:rsidP="004A09AC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  <w:r w:rsidRPr="004A09AC">
        <w:rPr>
          <w:sz w:val="26"/>
          <w:szCs w:val="26"/>
        </w:rPr>
        <w:t>05.03.2018</w:t>
      </w:r>
    </w:p>
    <w:sectPr w:rsidR="002863C1" w:rsidRPr="004A09AC" w:rsidSect="00F0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4A8B"/>
    <w:multiLevelType w:val="hybridMultilevel"/>
    <w:tmpl w:val="80DE5102"/>
    <w:lvl w:ilvl="0" w:tplc="ECB44EDA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">
    <w:nsid w:val="1C7F763A"/>
    <w:multiLevelType w:val="hybridMultilevel"/>
    <w:tmpl w:val="B2365012"/>
    <w:lvl w:ilvl="0" w:tplc="56E4F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45A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BA11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8A3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0EEC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660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29E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943C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077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6C3A02"/>
    <w:multiLevelType w:val="hybridMultilevel"/>
    <w:tmpl w:val="175A5AC6"/>
    <w:lvl w:ilvl="0" w:tplc="B076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811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F610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12BD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24FB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9A7B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8620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3064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1EA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093"/>
    <w:rsid w:val="00000B46"/>
    <w:rsid w:val="00022AE6"/>
    <w:rsid w:val="00026354"/>
    <w:rsid w:val="00035566"/>
    <w:rsid w:val="000360AD"/>
    <w:rsid w:val="00037172"/>
    <w:rsid w:val="0005366A"/>
    <w:rsid w:val="00054675"/>
    <w:rsid w:val="00063735"/>
    <w:rsid w:val="00083300"/>
    <w:rsid w:val="000A3FDE"/>
    <w:rsid w:val="000B621E"/>
    <w:rsid w:val="000B6535"/>
    <w:rsid w:val="000B657F"/>
    <w:rsid w:val="000C252A"/>
    <w:rsid w:val="000C4EF1"/>
    <w:rsid w:val="000D10E1"/>
    <w:rsid w:val="000D6FD3"/>
    <w:rsid w:val="000F4DE5"/>
    <w:rsid w:val="001054D5"/>
    <w:rsid w:val="00117672"/>
    <w:rsid w:val="001176C5"/>
    <w:rsid w:val="00131881"/>
    <w:rsid w:val="0013251D"/>
    <w:rsid w:val="00157FD6"/>
    <w:rsid w:val="00182498"/>
    <w:rsid w:val="001B7F67"/>
    <w:rsid w:val="001C35B9"/>
    <w:rsid w:val="001C4578"/>
    <w:rsid w:val="001C5CAC"/>
    <w:rsid w:val="001E3736"/>
    <w:rsid w:val="001F42FA"/>
    <w:rsid w:val="001F5144"/>
    <w:rsid w:val="001F64A1"/>
    <w:rsid w:val="002061D1"/>
    <w:rsid w:val="00217EF2"/>
    <w:rsid w:val="002375F5"/>
    <w:rsid w:val="0024264C"/>
    <w:rsid w:val="00253634"/>
    <w:rsid w:val="0025465D"/>
    <w:rsid w:val="0028237F"/>
    <w:rsid w:val="002863C1"/>
    <w:rsid w:val="00290EC0"/>
    <w:rsid w:val="002A26B5"/>
    <w:rsid w:val="002B6CC9"/>
    <w:rsid w:val="002C208A"/>
    <w:rsid w:val="002C5472"/>
    <w:rsid w:val="002F25FA"/>
    <w:rsid w:val="002F655D"/>
    <w:rsid w:val="003018BD"/>
    <w:rsid w:val="00305471"/>
    <w:rsid w:val="003102EC"/>
    <w:rsid w:val="00311276"/>
    <w:rsid w:val="00315C5E"/>
    <w:rsid w:val="00330FFC"/>
    <w:rsid w:val="00342FEA"/>
    <w:rsid w:val="00352E7B"/>
    <w:rsid w:val="003619F2"/>
    <w:rsid w:val="00376A57"/>
    <w:rsid w:val="00387BE7"/>
    <w:rsid w:val="003A21C5"/>
    <w:rsid w:val="003B3506"/>
    <w:rsid w:val="003C021F"/>
    <w:rsid w:val="003C0964"/>
    <w:rsid w:val="003C0EE8"/>
    <w:rsid w:val="003C14CE"/>
    <w:rsid w:val="003C447F"/>
    <w:rsid w:val="003C6589"/>
    <w:rsid w:val="003D3AE3"/>
    <w:rsid w:val="003D4938"/>
    <w:rsid w:val="003F1042"/>
    <w:rsid w:val="003F54CE"/>
    <w:rsid w:val="00417E30"/>
    <w:rsid w:val="00433CCF"/>
    <w:rsid w:val="0046764D"/>
    <w:rsid w:val="004700D6"/>
    <w:rsid w:val="00484360"/>
    <w:rsid w:val="004871F8"/>
    <w:rsid w:val="00492849"/>
    <w:rsid w:val="004A09AC"/>
    <w:rsid w:val="004B07DF"/>
    <w:rsid w:val="004C6141"/>
    <w:rsid w:val="004E024E"/>
    <w:rsid w:val="004E69FF"/>
    <w:rsid w:val="005072F7"/>
    <w:rsid w:val="00541DD8"/>
    <w:rsid w:val="00552538"/>
    <w:rsid w:val="00554465"/>
    <w:rsid w:val="00565875"/>
    <w:rsid w:val="00571C28"/>
    <w:rsid w:val="00575727"/>
    <w:rsid w:val="00577D2A"/>
    <w:rsid w:val="00594036"/>
    <w:rsid w:val="005A7F9E"/>
    <w:rsid w:val="005B5F1A"/>
    <w:rsid w:val="005C5A2F"/>
    <w:rsid w:val="005D0CA7"/>
    <w:rsid w:val="005D70A9"/>
    <w:rsid w:val="005F15BD"/>
    <w:rsid w:val="006039D0"/>
    <w:rsid w:val="00614E42"/>
    <w:rsid w:val="00630CA8"/>
    <w:rsid w:val="00633453"/>
    <w:rsid w:val="006404C8"/>
    <w:rsid w:val="00646E46"/>
    <w:rsid w:val="00652093"/>
    <w:rsid w:val="0066263F"/>
    <w:rsid w:val="00670881"/>
    <w:rsid w:val="00682665"/>
    <w:rsid w:val="00684634"/>
    <w:rsid w:val="006848F1"/>
    <w:rsid w:val="006C07D9"/>
    <w:rsid w:val="006C6C8D"/>
    <w:rsid w:val="006E7B11"/>
    <w:rsid w:val="006F02A5"/>
    <w:rsid w:val="00701241"/>
    <w:rsid w:val="00714443"/>
    <w:rsid w:val="0072185D"/>
    <w:rsid w:val="00752534"/>
    <w:rsid w:val="00757CE0"/>
    <w:rsid w:val="00781A64"/>
    <w:rsid w:val="007944B6"/>
    <w:rsid w:val="007C0A2F"/>
    <w:rsid w:val="007C2874"/>
    <w:rsid w:val="007D61B4"/>
    <w:rsid w:val="007E4959"/>
    <w:rsid w:val="007E607E"/>
    <w:rsid w:val="00830DC2"/>
    <w:rsid w:val="0083631E"/>
    <w:rsid w:val="00862F33"/>
    <w:rsid w:val="008722EF"/>
    <w:rsid w:val="008A0674"/>
    <w:rsid w:val="008A31DD"/>
    <w:rsid w:val="008B1691"/>
    <w:rsid w:val="008B1C11"/>
    <w:rsid w:val="008B2753"/>
    <w:rsid w:val="008B27F7"/>
    <w:rsid w:val="008C5AFB"/>
    <w:rsid w:val="008D22BF"/>
    <w:rsid w:val="008E1E12"/>
    <w:rsid w:val="008E31FA"/>
    <w:rsid w:val="008F5152"/>
    <w:rsid w:val="008F62C8"/>
    <w:rsid w:val="00924C70"/>
    <w:rsid w:val="00925DC8"/>
    <w:rsid w:val="0093122B"/>
    <w:rsid w:val="0093424C"/>
    <w:rsid w:val="00953F80"/>
    <w:rsid w:val="00955487"/>
    <w:rsid w:val="0095571A"/>
    <w:rsid w:val="009665C6"/>
    <w:rsid w:val="00973C59"/>
    <w:rsid w:val="00987E42"/>
    <w:rsid w:val="009B64C4"/>
    <w:rsid w:val="009C1EEA"/>
    <w:rsid w:val="009E1C7B"/>
    <w:rsid w:val="009E3280"/>
    <w:rsid w:val="009E5689"/>
    <w:rsid w:val="009F171D"/>
    <w:rsid w:val="009F5DCE"/>
    <w:rsid w:val="009F7D0E"/>
    <w:rsid w:val="00A11442"/>
    <w:rsid w:val="00A147F8"/>
    <w:rsid w:val="00A15303"/>
    <w:rsid w:val="00A242D4"/>
    <w:rsid w:val="00A435B2"/>
    <w:rsid w:val="00A51C71"/>
    <w:rsid w:val="00A65AAE"/>
    <w:rsid w:val="00A66C8E"/>
    <w:rsid w:val="00A70775"/>
    <w:rsid w:val="00A777C8"/>
    <w:rsid w:val="00A8694A"/>
    <w:rsid w:val="00A971E2"/>
    <w:rsid w:val="00AA0B8D"/>
    <w:rsid w:val="00AA693F"/>
    <w:rsid w:val="00AA7341"/>
    <w:rsid w:val="00AB05FB"/>
    <w:rsid w:val="00AB2493"/>
    <w:rsid w:val="00AB7CCF"/>
    <w:rsid w:val="00AC03F2"/>
    <w:rsid w:val="00AC42DB"/>
    <w:rsid w:val="00AC7A8F"/>
    <w:rsid w:val="00AE1A76"/>
    <w:rsid w:val="00AE3427"/>
    <w:rsid w:val="00AE5BB3"/>
    <w:rsid w:val="00B021A2"/>
    <w:rsid w:val="00B04EDB"/>
    <w:rsid w:val="00B04F67"/>
    <w:rsid w:val="00B11851"/>
    <w:rsid w:val="00B44BA0"/>
    <w:rsid w:val="00B62C42"/>
    <w:rsid w:val="00B763FB"/>
    <w:rsid w:val="00B9023E"/>
    <w:rsid w:val="00B94ADE"/>
    <w:rsid w:val="00BA4817"/>
    <w:rsid w:val="00BB42B1"/>
    <w:rsid w:val="00BC1A7A"/>
    <w:rsid w:val="00BC267E"/>
    <w:rsid w:val="00BE1CAD"/>
    <w:rsid w:val="00C02310"/>
    <w:rsid w:val="00C03103"/>
    <w:rsid w:val="00C041B3"/>
    <w:rsid w:val="00C13D14"/>
    <w:rsid w:val="00C15343"/>
    <w:rsid w:val="00C20C5E"/>
    <w:rsid w:val="00C215DE"/>
    <w:rsid w:val="00C417E6"/>
    <w:rsid w:val="00C4199C"/>
    <w:rsid w:val="00C50E3E"/>
    <w:rsid w:val="00C54531"/>
    <w:rsid w:val="00C60B3D"/>
    <w:rsid w:val="00C63EEF"/>
    <w:rsid w:val="00C87AA0"/>
    <w:rsid w:val="00C9069D"/>
    <w:rsid w:val="00C977E6"/>
    <w:rsid w:val="00CA743A"/>
    <w:rsid w:val="00CA76AB"/>
    <w:rsid w:val="00CB0D2D"/>
    <w:rsid w:val="00CC41E4"/>
    <w:rsid w:val="00CC4D95"/>
    <w:rsid w:val="00CD1C0E"/>
    <w:rsid w:val="00CD2EFA"/>
    <w:rsid w:val="00CF6860"/>
    <w:rsid w:val="00D02451"/>
    <w:rsid w:val="00D2099A"/>
    <w:rsid w:val="00D23299"/>
    <w:rsid w:val="00D2792C"/>
    <w:rsid w:val="00D46FCE"/>
    <w:rsid w:val="00D62112"/>
    <w:rsid w:val="00D62DB5"/>
    <w:rsid w:val="00D71F07"/>
    <w:rsid w:val="00D72A18"/>
    <w:rsid w:val="00D84503"/>
    <w:rsid w:val="00D86D62"/>
    <w:rsid w:val="00D977B1"/>
    <w:rsid w:val="00DA1B75"/>
    <w:rsid w:val="00DA76DB"/>
    <w:rsid w:val="00DC3F1C"/>
    <w:rsid w:val="00DC41AC"/>
    <w:rsid w:val="00DD082C"/>
    <w:rsid w:val="00DD3D4A"/>
    <w:rsid w:val="00DE15DE"/>
    <w:rsid w:val="00DF22A6"/>
    <w:rsid w:val="00DF70C3"/>
    <w:rsid w:val="00E0441E"/>
    <w:rsid w:val="00E1070B"/>
    <w:rsid w:val="00E4421A"/>
    <w:rsid w:val="00E50D85"/>
    <w:rsid w:val="00E5464F"/>
    <w:rsid w:val="00E870AE"/>
    <w:rsid w:val="00E90532"/>
    <w:rsid w:val="00EA7A35"/>
    <w:rsid w:val="00EB1329"/>
    <w:rsid w:val="00EC1D56"/>
    <w:rsid w:val="00ED1B89"/>
    <w:rsid w:val="00ED2A0C"/>
    <w:rsid w:val="00EE0DF1"/>
    <w:rsid w:val="00EE1304"/>
    <w:rsid w:val="00EE22A2"/>
    <w:rsid w:val="00EF47E5"/>
    <w:rsid w:val="00F00132"/>
    <w:rsid w:val="00F01022"/>
    <w:rsid w:val="00F30CC6"/>
    <w:rsid w:val="00F34212"/>
    <w:rsid w:val="00F3435B"/>
    <w:rsid w:val="00F37366"/>
    <w:rsid w:val="00F52C65"/>
    <w:rsid w:val="00F610A9"/>
    <w:rsid w:val="00F66997"/>
    <w:rsid w:val="00F7546C"/>
    <w:rsid w:val="00F77415"/>
    <w:rsid w:val="00F83474"/>
    <w:rsid w:val="00FA2312"/>
    <w:rsid w:val="00FA6F34"/>
    <w:rsid w:val="00FB4F78"/>
    <w:rsid w:val="00FB6A2F"/>
    <w:rsid w:val="00FC2E05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2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62C4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B62C42"/>
    <w:pPr>
      <w:spacing w:before="40"/>
    </w:pPr>
    <w:rPr>
      <w:color w:val="000000"/>
    </w:rPr>
  </w:style>
  <w:style w:type="character" w:customStyle="1" w:styleId="a5">
    <w:name w:val="Основной текст Знак"/>
    <w:basedOn w:val="a0"/>
    <w:link w:val="a4"/>
    <w:uiPriority w:val="99"/>
    <w:locked/>
    <w:rsid w:val="00B62C42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B62C42"/>
    <w:pPr>
      <w:spacing w:line="360" w:lineRule="atLeast"/>
      <w:ind w:left="720"/>
      <w:contextualSpacing/>
      <w:jc w:val="both"/>
    </w:pPr>
    <w:rPr>
      <w:sz w:val="28"/>
    </w:rPr>
  </w:style>
  <w:style w:type="paragraph" w:styleId="2">
    <w:name w:val="Body Text 2"/>
    <w:basedOn w:val="a"/>
    <w:link w:val="20"/>
    <w:uiPriority w:val="99"/>
    <w:semiHidden/>
    <w:rsid w:val="00B62C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62C4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B62C42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uiPriority w:val="99"/>
    <w:locked/>
    <w:rsid w:val="00B62C4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99"/>
    <w:qFormat/>
    <w:rsid w:val="003C14CE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8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n3QNa1PjM73eRFSJkN91KAZYoH6FAhqKq3LS11v+nzo=</DigestValue>
    </Reference>
    <Reference URI="#idOfficeObject" Type="http://www.w3.org/2000/09/xmldsig#Object">
      <DigestMethod Algorithm="urn:ietf:params:xml:ns:cpxmlsec:algorithms:gostr3411"/>
      <DigestValue>AAVKW9qFHflhhyQR6uxcxtidm7NMOwL23W1FhzJCH2c=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cA9LFpf97hmp56ef0TpEMdH+7m5Ap5/+4NcwKvVZ7+Q=</DigestValue>
    </Reference>
  </SignedInfo>
  <SignatureValue>HxxwcJ0My0WexSpP0q3nHEQZs1pjKa4ZRsdta1oh508Wc2GRBkAT2fAmcGahzZeH
LlTD5zCz72quOfZCNCegug==</SignatureValue>
  <KeyInfo>
    <X509Data>
      <X509Certificate>MIIL7TCCC5ygAwIBAgIRAOKMJu+UCE2B5xF64ejDQ/gwCAYGKoUDAgIDMIIBbTEi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vtC5INGD0LTQvtGB0YLQvtCy0LXRgNGP0Y7RidC40Lkg0YbQtdC90YLRgIILANcU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ugOVbwnXXfPNSLE55sGReRLVP2Y=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numbering.xml?ContentType=application/vnd.openxmlformats-officedocument.wordprocessingml.numbering+xml">
        <DigestMethod Algorithm="http://www.w3.org/2000/09/xmldsig#sha1"/>
        <DigestValue>6FAd37/66uXNyMgd08wtuoMg1d4=</DigestValue>
      </Reference>
      <Reference URI="/word/settings.xml?ContentType=application/vnd.openxmlformats-officedocument.wordprocessingml.settings+xml">
        <DigestMethod Algorithm="http://www.w3.org/2000/09/xmldsig#sha1"/>
        <DigestValue>V/jENX/uJBLFkc5GBUdxQ7ASpLk=</DigestValue>
      </Reference>
      <Reference URI="/word/styles.xml?ContentType=application/vnd.openxmlformats-officedocument.wordprocessingml.styles+xml">
        <DigestMethod Algorithm="http://www.w3.org/2000/09/xmldsig#sha1"/>
        <DigestValue>zNC3pMtvOd8UPZ7JE2Vf/u7FBhQ=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NWAbwwpfg0FzM6OiZIk/CEpSITk=</DigestValue>
      </Reference>
    </Manifest>
    <SignatureProperties>
      <SignatureProperty Id="idSignatureTime" Target="#idPackageSignature">
        <mdssi:SignatureTime>
          <mdssi:Format>YYYY-MM-DDThh:mm:ssTZD</mdssi:Format>
          <mdssi:Value>2018-03-05T13:49:08Z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5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2018-03-05T13:49:08Z</xd:SigningTime>
          <xd:SigningCertificate>
            <xd:Cert>
              <xd:CertDigest>
                <DigestMethod Algorithm="http://www.w3.org/2000/09/xmldsig#sha1"/>
                <DigestValue>WzLJ3ff9dsi1ftLxcTvdeUyLy4U=</DigestValue>
              </xd:CertDigest>
              <xd:IssuerSerial>
                <X509IssuerName>CN="ООО ""УЦ ТЕНЗОР""", O="ООО ""УЦ ТЕНЗОР""", OU=Удостоверяющий центр, STREET=Московский проспект д.12, L=г. Ярославль, S=76 Ярославская область, C=RU, ИНН=007604094283, ОГРН=1067604081710, E=ca_tensor@tensor.ru</X509IssuerName>
                <X509SerialNumber>301133238320495461695522838045937320952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Айтнякова</cp:lastModifiedBy>
  <cp:revision>62</cp:revision>
  <cp:lastPrinted>2015-02-19T10:50:00Z</cp:lastPrinted>
  <dcterms:created xsi:type="dcterms:W3CDTF">2014-07-28T06:16:00Z</dcterms:created>
  <dcterms:modified xsi:type="dcterms:W3CDTF">2018-03-05T13:19:00Z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126239250</vt:i4>
  </property>
  <property fmtid="{D5CDD505-2E9C-101B-9397-08002B2CF9AE}" pid="3" name="_NewReviewCycle">
    <vt:lpwstr/>
  </property>
  <property fmtid="{D5CDD505-2E9C-101B-9397-08002B2CF9AE}" pid="4" name="_EmailSubject">
    <vt:lpwstr>В дополнение</vt:lpwstr>
  </property>
  <property fmtid="{D5CDD505-2E9C-101B-9397-08002B2CF9AE}" pid="5" name="_AuthorEmail">
    <vt:lpwstr>priemnaya4@cherepovetscity.ru</vt:lpwstr>
  </property>
  <property fmtid="{D5CDD505-2E9C-101B-9397-08002B2CF9AE}" pid="6" name="_AuthorEmailDisplayName">
    <vt:lpwstr>Приемная Ананьина М.А.</vt:lpwstr>
  </property>
</Properties>
</file>