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45pt" o:ole="">
            <v:imagedata r:id="rId8" o:title=""/>
          </v:shape>
          <o:OLEObject Type="Embed" ProgID="CorelDRAW.Graphic.9" ShapeID="_x0000_i1025" DrawAspect="Content" ObjectID="_1756279565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25B3EC98" w:rsidR="004B2371" w:rsidRPr="00E32A69" w:rsidRDefault="00295989" w:rsidP="00EF0612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hyperlink r:id="rId10" w:history="1">
        <w:r w:rsidRPr="00E32A69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E32A69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E32A69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C43F6" w:rsidRPr="00E32A69">
        <w:rPr>
          <w:sz w:val="26"/>
          <w:szCs w:val="26"/>
          <w:shd w:val="clear" w:color="auto" w:fill="FFFFFF"/>
        </w:rPr>
        <w:t xml:space="preserve">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0243E374" w:rsidR="00B8123F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22555517" w14:textId="7B18AC24" w:rsidR="00C70895" w:rsidRPr="00C70895" w:rsidRDefault="005A45C5" w:rsidP="00C7089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1.1. </w:t>
      </w:r>
      <w:r w:rsidR="00C70895" w:rsidRPr="00C70895">
        <w:rPr>
          <w:sz w:val="26"/>
          <w:szCs w:val="26"/>
          <w:shd w:val="clear" w:color="auto" w:fill="FFFFFF"/>
        </w:rPr>
        <w:t>В статье 7:</w:t>
      </w:r>
    </w:p>
    <w:p w14:paraId="3EAE18BD" w14:textId="77777777" w:rsidR="00C70895" w:rsidRPr="00C70895" w:rsidRDefault="00C70895" w:rsidP="00C7089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C70895">
        <w:rPr>
          <w:sz w:val="26"/>
          <w:szCs w:val="26"/>
          <w:shd w:val="clear" w:color="auto" w:fill="FFFFFF"/>
        </w:rPr>
        <w:t>в пункте 7.2 после слов «субъектов Российской Федерации» дополнить словами «, федеральных территорий»;</w:t>
      </w:r>
    </w:p>
    <w:p w14:paraId="37F7EC25" w14:textId="103B2866" w:rsidR="00C70895" w:rsidRDefault="00C70895" w:rsidP="00C7089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C70895">
        <w:rPr>
          <w:sz w:val="26"/>
          <w:szCs w:val="26"/>
          <w:shd w:val="clear" w:color="auto" w:fill="FFFFFF"/>
        </w:rPr>
        <w:t>в абзацах втором, девятом пункта 7.4 после слов «субъектов Российской Федерации» дополнить словами «, федеральных территорий».</w:t>
      </w:r>
    </w:p>
    <w:p w14:paraId="232F4929" w14:textId="7BF00CCC" w:rsidR="00313FE4" w:rsidRDefault="00313FE4" w:rsidP="00AA2398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F73AEA">
        <w:rPr>
          <w:sz w:val="26"/>
          <w:szCs w:val="26"/>
          <w:shd w:val="clear" w:color="auto" w:fill="FFFFFF"/>
        </w:rPr>
        <w:t>В с</w:t>
      </w:r>
      <w:r w:rsidR="00AA2398">
        <w:rPr>
          <w:sz w:val="26"/>
          <w:szCs w:val="26"/>
          <w:shd w:val="clear" w:color="auto" w:fill="FFFFFF"/>
        </w:rPr>
        <w:t>тать</w:t>
      </w:r>
      <w:r w:rsidR="00F73AEA">
        <w:rPr>
          <w:sz w:val="26"/>
          <w:szCs w:val="26"/>
          <w:shd w:val="clear" w:color="auto" w:fill="FFFFFF"/>
        </w:rPr>
        <w:t>е</w:t>
      </w:r>
      <w:r w:rsidR="00AA2398">
        <w:rPr>
          <w:sz w:val="26"/>
          <w:szCs w:val="26"/>
          <w:shd w:val="clear" w:color="auto" w:fill="FFFFFF"/>
        </w:rPr>
        <w:t xml:space="preserve"> 10</w:t>
      </w:r>
      <w:r w:rsidR="00F73AEA">
        <w:rPr>
          <w:sz w:val="26"/>
          <w:szCs w:val="26"/>
          <w:shd w:val="clear" w:color="auto" w:fill="FFFFFF"/>
        </w:rPr>
        <w:t>:</w:t>
      </w:r>
    </w:p>
    <w:p w14:paraId="30EFEC1F" w14:textId="0584E6E9" w:rsidR="00AA2398" w:rsidRPr="00AA2398" w:rsidRDefault="00F73AEA" w:rsidP="00AA2398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абзацы второй - четвертый изложить в новой редакции:</w:t>
      </w:r>
    </w:p>
    <w:p w14:paraId="7F4225BE" w14:textId="61469AB7" w:rsidR="00AA2398" w:rsidRDefault="00F73AEA" w:rsidP="00AA2398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Pr="00313FE4">
        <w:rPr>
          <w:sz w:val="26"/>
          <w:szCs w:val="26"/>
          <w:shd w:val="clear" w:color="auto" w:fill="FFFFFF"/>
        </w:rPr>
        <w:t xml:space="preserve">Муниципальные программы утверждаются мэрией города.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</w:t>
      </w:r>
      <w:r>
        <w:rPr>
          <w:sz w:val="26"/>
          <w:szCs w:val="26"/>
          <w:shd w:val="clear" w:color="auto" w:fill="FFFFFF"/>
        </w:rPr>
        <w:t>муниципальных программ, определенных мэрией города</w:t>
      </w:r>
      <w:r w:rsidRPr="00313FE4">
        <w:rPr>
          <w:sz w:val="26"/>
          <w:szCs w:val="26"/>
          <w:shd w:val="clear" w:color="auto" w:fill="FFFFFF"/>
        </w:rPr>
        <w:t>.</w:t>
      </w:r>
    </w:p>
    <w:p w14:paraId="27AEEAFA" w14:textId="1873F2C0" w:rsidR="00AA2398" w:rsidRPr="00AA2398" w:rsidRDefault="00AA2398" w:rsidP="00AA2398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A2398">
        <w:rPr>
          <w:sz w:val="26"/>
          <w:szCs w:val="26"/>
          <w:shd w:val="clear" w:color="auto" w:fill="FFFFFF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</w:t>
      </w:r>
      <w:r w:rsidR="00F73AEA">
        <w:rPr>
          <w:sz w:val="26"/>
          <w:szCs w:val="26"/>
          <w:shd w:val="clear" w:color="auto" w:fill="FFFFFF"/>
        </w:rPr>
        <w:t xml:space="preserve">порядке и </w:t>
      </w:r>
      <w:r w:rsidRPr="00AA2398">
        <w:rPr>
          <w:sz w:val="26"/>
          <w:szCs w:val="26"/>
          <w:shd w:val="clear" w:color="auto" w:fill="FFFFFF"/>
        </w:rPr>
        <w:t xml:space="preserve">сроки, </w:t>
      </w:r>
      <w:r w:rsidR="00F73AEA">
        <w:rPr>
          <w:sz w:val="26"/>
          <w:szCs w:val="26"/>
          <w:shd w:val="clear" w:color="auto" w:fill="FFFFFF"/>
        </w:rPr>
        <w:t>которые установлены</w:t>
      </w:r>
      <w:r w:rsidRPr="00AA2398">
        <w:rPr>
          <w:sz w:val="26"/>
          <w:szCs w:val="26"/>
          <w:shd w:val="clear" w:color="auto" w:fill="FFFFFF"/>
        </w:rPr>
        <w:t xml:space="preserve"> мэрией города.</w:t>
      </w:r>
    </w:p>
    <w:p w14:paraId="6188BF78" w14:textId="79C53FC1" w:rsidR="00313FE4" w:rsidRDefault="00AA2398" w:rsidP="00F73AEA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A2398">
        <w:rPr>
          <w:sz w:val="26"/>
          <w:szCs w:val="26"/>
          <w:shd w:val="clear" w:color="auto" w:fill="FFFFFF"/>
        </w:rPr>
        <w:t xml:space="preserve">Муниципальные программы подлежат приведению в соответствие с решением о городском бюджете не позднее </w:t>
      </w:r>
      <w:r w:rsidR="00F73AEA">
        <w:rPr>
          <w:sz w:val="26"/>
          <w:szCs w:val="26"/>
          <w:shd w:val="clear" w:color="auto" w:fill="FFFFFF"/>
        </w:rPr>
        <w:t>1 апреля текущего финансового года.».</w:t>
      </w:r>
    </w:p>
    <w:p w14:paraId="5AC973CD" w14:textId="6FC59C46" w:rsidR="005A45C5" w:rsidRDefault="005A45C5" w:rsidP="00C7089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3</w:t>
      </w:r>
      <w:r>
        <w:rPr>
          <w:sz w:val="26"/>
          <w:szCs w:val="26"/>
          <w:shd w:val="clear" w:color="auto" w:fill="FFFFFF"/>
        </w:rPr>
        <w:t>. Статью 11 признать утратившей силу.</w:t>
      </w:r>
    </w:p>
    <w:p w14:paraId="7E5B7F2D" w14:textId="7575CCE0" w:rsidR="009A1BAD" w:rsidRPr="009A1BAD" w:rsidRDefault="009A1BAD" w:rsidP="009A1BAD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4</w:t>
      </w:r>
      <w:r>
        <w:rPr>
          <w:sz w:val="26"/>
          <w:szCs w:val="26"/>
          <w:shd w:val="clear" w:color="auto" w:fill="FFFFFF"/>
        </w:rPr>
        <w:t xml:space="preserve">. </w:t>
      </w:r>
      <w:r w:rsidRPr="009A1BAD">
        <w:rPr>
          <w:sz w:val="26"/>
          <w:szCs w:val="26"/>
          <w:shd w:val="clear" w:color="auto" w:fill="FFFFFF"/>
        </w:rPr>
        <w:t>Абзац шестой статьи 20 признать утратившим силу.</w:t>
      </w:r>
    </w:p>
    <w:p w14:paraId="4A32CAAD" w14:textId="472615AF" w:rsidR="009A1BAD" w:rsidRPr="00C70895" w:rsidRDefault="009A1BAD" w:rsidP="009A1BAD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9A1BAD"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5</w:t>
      </w:r>
      <w:r w:rsidRPr="009A1BAD">
        <w:rPr>
          <w:sz w:val="26"/>
          <w:szCs w:val="26"/>
          <w:shd w:val="clear" w:color="auto" w:fill="FFFFFF"/>
        </w:rPr>
        <w:t>. Абзац одиннадцатый статьи 21 признать утратившим силу.</w:t>
      </w:r>
    </w:p>
    <w:p w14:paraId="017999BC" w14:textId="6D8795A6" w:rsidR="00C70895" w:rsidRPr="00263EC1" w:rsidRDefault="00C70895" w:rsidP="00C7089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C70895"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6</w:t>
      </w:r>
      <w:r w:rsidRPr="00C70895">
        <w:rPr>
          <w:sz w:val="26"/>
          <w:szCs w:val="26"/>
          <w:shd w:val="clear" w:color="auto" w:fill="FFFFFF"/>
        </w:rPr>
        <w:t>. В абзаце третьем статьи 30 после слов «субъектов Российской Федерации» дополнить словами «, федеральных территорий».</w:t>
      </w:r>
    </w:p>
    <w:p w14:paraId="5D648433" w14:textId="76B25C5C" w:rsidR="004F6AFC" w:rsidRPr="00E32A69" w:rsidRDefault="00A9774A" w:rsidP="005441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3701F2">
        <w:rPr>
          <w:sz w:val="26"/>
          <w:szCs w:val="26"/>
        </w:rPr>
        <w:t>.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1"/>
      <w:headerReference w:type="default" r:id="rId12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8C77A" w14:textId="77777777" w:rsidR="00A319DC" w:rsidRDefault="00A319DC">
      <w:r>
        <w:separator/>
      </w:r>
    </w:p>
  </w:endnote>
  <w:endnote w:type="continuationSeparator" w:id="0">
    <w:p w14:paraId="026666FF" w14:textId="77777777" w:rsidR="00A319DC" w:rsidRDefault="00A3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D6369" w14:textId="77777777" w:rsidR="00A319DC" w:rsidRDefault="00A319DC">
      <w:r>
        <w:separator/>
      </w:r>
    </w:p>
  </w:footnote>
  <w:footnote w:type="continuationSeparator" w:id="0">
    <w:p w14:paraId="2DB7AA3D" w14:textId="77777777" w:rsidR="00A319DC" w:rsidRDefault="00A3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3EC1"/>
    <w:rsid w:val="00265477"/>
    <w:rsid w:val="00266058"/>
    <w:rsid w:val="002679CC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3FE4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01F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348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2A2D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A45C5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5D6A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1BA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0C52"/>
    <w:rsid w:val="00A319DC"/>
    <w:rsid w:val="00A3326E"/>
    <w:rsid w:val="00A34679"/>
    <w:rsid w:val="00A35029"/>
    <w:rsid w:val="00A35DB5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74A"/>
    <w:rsid w:val="00A97D61"/>
    <w:rsid w:val="00A97DF8"/>
    <w:rsid w:val="00AA1677"/>
    <w:rsid w:val="00AA203C"/>
    <w:rsid w:val="00AA2398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384B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58D2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0FE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089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AEA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283F3-203D-4853-A243-58E9D34F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cp:lastPrinted>2023-06-05T12:07:00Z</cp:lastPrinted>
  <dcterms:created xsi:type="dcterms:W3CDTF">2023-09-15T07:40:00Z</dcterms:created>
  <dcterms:modified xsi:type="dcterms:W3CDTF">2023-09-15T07:40:00Z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