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1508F" w14:textId="77777777" w:rsidR="00AC32DD" w:rsidRPr="00B21233" w:rsidRDefault="00E029B8" w:rsidP="007845E9">
      <w:pPr>
        <w:jc w:val="center"/>
      </w:pPr>
      <w:r w:rsidRPr="00B21233">
        <w:object w:dxaOrig="733" w:dyaOrig="910" w14:anchorId="48B18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 o:ole="">
            <v:imagedata r:id="rId8" o:title=""/>
          </v:shape>
          <o:OLEObject Type="Embed" ProgID="CorelDRAW.Graphic.14" ShapeID="_x0000_i1025" DrawAspect="Content" ObjectID="_1738587220" r:id="rId9"/>
        </w:object>
      </w:r>
    </w:p>
    <w:p w14:paraId="547C4D99" w14:textId="77777777" w:rsidR="002E0268" w:rsidRPr="00B21233" w:rsidRDefault="002E0268" w:rsidP="007845E9">
      <w:pPr>
        <w:jc w:val="center"/>
        <w:rPr>
          <w:sz w:val="4"/>
          <w:szCs w:val="4"/>
        </w:rPr>
      </w:pPr>
    </w:p>
    <w:p w14:paraId="3FB9C3A5" w14:textId="77777777" w:rsidR="002E0268" w:rsidRPr="00B21233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B21233">
        <w:rPr>
          <w:b/>
          <w:spacing w:val="14"/>
          <w:sz w:val="20"/>
          <w:szCs w:val="20"/>
        </w:rPr>
        <w:t>ВОЛОГОДСКАЯ ОБЛАСТЬ</w:t>
      </w:r>
    </w:p>
    <w:p w14:paraId="54935B58" w14:textId="77777777" w:rsidR="002E0268" w:rsidRPr="00B21233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B21233">
        <w:rPr>
          <w:b/>
          <w:spacing w:val="14"/>
          <w:sz w:val="20"/>
          <w:szCs w:val="20"/>
        </w:rPr>
        <w:t>ГОРОД ЧЕРЕПОВЕЦ</w:t>
      </w:r>
    </w:p>
    <w:p w14:paraId="342426F8" w14:textId="77777777" w:rsidR="002E0268" w:rsidRPr="00B21233" w:rsidRDefault="002E0268" w:rsidP="007845E9">
      <w:pPr>
        <w:jc w:val="center"/>
        <w:rPr>
          <w:sz w:val="8"/>
          <w:szCs w:val="8"/>
        </w:rPr>
      </w:pPr>
    </w:p>
    <w:p w14:paraId="69F7D66D" w14:textId="77777777" w:rsidR="00723242" w:rsidRPr="00B21233" w:rsidRDefault="00723242" w:rsidP="007845E9">
      <w:pPr>
        <w:jc w:val="center"/>
        <w:rPr>
          <w:b/>
          <w:spacing w:val="60"/>
          <w:sz w:val="28"/>
          <w:szCs w:val="28"/>
        </w:rPr>
      </w:pPr>
      <w:r w:rsidRPr="00B21233">
        <w:rPr>
          <w:b/>
          <w:spacing w:val="60"/>
          <w:sz w:val="28"/>
          <w:szCs w:val="28"/>
        </w:rPr>
        <w:t>МЭРИЯ</w:t>
      </w:r>
    </w:p>
    <w:p w14:paraId="63EA07BC" w14:textId="77777777" w:rsidR="00723242" w:rsidRPr="00B21233" w:rsidRDefault="00723242" w:rsidP="007845E9">
      <w:pPr>
        <w:jc w:val="center"/>
        <w:rPr>
          <w:b/>
          <w:spacing w:val="60"/>
          <w:sz w:val="14"/>
          <w:szCs w:val="14"/>
        </w:rPr>
      </w:pPr>
    </w:p>
    <w:p w14:paraId="2437A5F8" w14:textId="77777777" w:rsidR="00723242" w:rsidRPr="00B21233" w:rsidRDefault="005029F7" w:rsidP="007845E9">
      <w:pPr>
        <w:jc w:val="center"/>
        <w:rPr>
          <w:b/>
          <w:spacing w:val="60"/>
          <w:sz w:val="36"/>
          <w:szCs w:val="36"/>
        </w:rPr>
      </w:pPr>
      <w:r w:rsidRPr="00B21233">
        <w:rPr>
          <w:b/>
          <w:spacing w:val="60"/>
          <w:sz w:val="36"/>
          <w:szCs w:val="36"/>
        </w:rPr>
        <w:t>ПОСТАНОВЛЕНИЕ</w:t>
      </w:r>
    </w:p>
    <w:p w14:paraId="05E6D970" w14:textId="77777777" w:rsidR="002E0268" w:rsidRPr="00B21233" w:rsidRDefault="002E0268" w:rsidP="008E5C41">
      <w:pPr>
        <w:jc w:val="both"/>
        <w:rPr>
          <w:sz w:val="26"/>
          <w:szCs w:val="26"/>
        </w:rPr>
      </w:pPr>
    </w:p>
    <w:p w14:paraId="043055F6" w14:textId="77777777" w:rsidR="0047761D" w:rsidRPr="00B21233" w:rsidRDefault="0047761D" w:rsidP="0047761D">
      <w:pPr>
        <w:jc w:val="both"/>
        <w:rPr>
          <w:sz w:val="26"/>
          <w:szCs w:val="26"/>
        </w:rPr>
      </w:pPr>
    </w:p>
    <w:p w14:paraId="4D5E81A7" w14:textId="339D91AD" w:rsidR="008E5C41" w:rsidRPr="00E06013" w:rsidRDefault="00E06013" w:rsidP="0047761D">
      <w:pPr>
        <w:jc w:val="both"/>
        <w:rPr>
          <w:sz w:val="26"/>
          <w:szCs w:val="26"/>
        </w:rPr>
      </w:pPr>
      <w:r w:rsidRPr="00E06013">
        <w:rPr>
          <w:sz w:val="26"/>
          <w:szCs w:val="26"/>
        </w:rPr>
        <w:t>21.02.2023 № 483</w:t>
      </w:r>
    </w:p>
    <w:p w14:paraId="3DA0C1DA" w14:textId="77777777" w:rsidR="008E5C41" w:rsidRPr="00B21233" w:rsidRDefault="008E5C41" w:rsidP="0047761D">
      <w:pPr>
        <w:jc w:val="both"/>
        <w:rPr>
          <w:sz w:val="26"/>
          <w:szCs w:val="26"/>
        </w:rPr>
      </w:pPr>
    </w:p>
    <w:p w14:paraId="5B39AE65" w14:textId="77777777" w:rsidR="008E5C41" w:rsidRPr="00B21233" w:rsidRDefault="008E5C41" w:rsidP="0047761D">
      <w:pPr>
        <w:jc w:val="both"/>
        <w:rPr>
          <w:sz w:val="26"/>
          <w:szCs w:val="26"/>
        </w:rPr>
      </w:pPr>
    </w:p>
    <w:p w14:paraId="4EE44F9A" w14:textId="77777777" w:rsidR="008E5C41" w:rsidRPr="00B21233" w:rsidRDefault="008E5C41" w:rsidP="0047761D">
      <w:pPr>
        <w:jc w:val="both"/>
        <w:rPr>
          <w:sz w:val="26"/>
          <w:szCs w:val="26"/>
        </w:rPr>
      </w:pPr>
    </w:p>
    <w:p w14:paraId="27CEAAE7" w14:textId="77777777" w:rsidR="00DA242E" w:rsidRPr="00B21233" w:rsidRDefault="00DA242E" w:rsidP="00215248">
      <w:pPr>
        <w:pStyle w:val="ConsPlusTitle"/>
        <w:rPr>
          <w:b w:val="0"/>
          <w:bCs w:val="0"/>
        </w:rPr>
      </w:pPr>
      <w:r w:rsidRPr="00B21233">
        <w:rPr>
          <w:b w:val="0"/>
          <w:bCs w:val="0"/>
        </w:rPr>
        <w:t xml:space="preserve">О </w:t>
      </w:r>
      <w:r w:rsidR="00E526F2" w:rsidRPr="00B21233">
        <w:rPr>
          <w:b w:val="0"/>
          <w:bCs w:val="0"/>
        </w:rPr>
        <w:t>создании специальной комиссии</w:t>
      </w:r>
      <w:r w:rsidR="00215248" w:rsidRPr="00B21233">
        <w:rPr>
          <w:b w:val="0"/>
        </w:rPr>
        <w:t xml:space="preserve"> по оценке</w:t>
      </w:r>
    </w:p>
    <w:p w14:paraId="3E7F1F3C" w14:textId="77777777" w:rsidR="00215248" w:rsidRPr="00B21233" w:rsidRDefault="00215248" w:rsidP="00215248">
      <w:pPr>
        <w:pStyle w:val="ConsPlusTitle"/>
        <w:rPr>
          <w:b w:val="0"/>
        </w:rPr>
      </w:pPr>
      <w:r w:rsidRPr="00B21233">
        <w:rPr>
          <w:b w:val="0"/>
        </w:rPr>
        <w:t xml:space="preserve">рисков, связанных с принятием муниципального </w:t>
      </w:r>
    </w:p>
    <w:p w14:paraId="2DDE06EE" w14:textId="77777777" w:rsidR="00215248" w:rsidRPr="00B21233" w:rsidRDefault="00215248" w:rsidP="00215248">
      <w:pPr>
        <w:pStyle w:val="ConsPlusTitle"/>
        <w:rPr>
          <w:b w:val="0"/>
        </w:rPr>
      </w:pPr>
      <w:r w:rsidRPr="00B21233">
        <w:rPr>
          <w:b w:val="0"/>
        </w:rPr>
        <w:t xml:space="preserve">правового акта, в соответствии с которым </w:t>
      </w:r>
    </w:p>
    <w:p w14:paraId="39BCB2E6" w14:textId="77777777" w:rsidR="00215248" w:rsidRPr="00B21233" w:rsidRDefault="00215248" w:rsidP="00215248">
      <w:pPr>
        <w:pStyle w:val="ConsPlusTitle"/>
        <w:rPr>
          <w:b w:val="0"/>
        </w:rPr>
      </w:pPr>
      <w:r w:rsidRPr="00B21233">
        <w:rPr>
          <w:b w:val="0"/>
        </w:rPr>
        <w:t xml:space="preserve">планируется первоначальное установление, </w:t>
      </w:r>
    </w:p>
    <w:p w14:paraId="1728049D" w14:textId="77777777" w:rsidR="00215248" w:rsidRPr="00B21233" w:rsidRDefault="00215248" w:rsidP="00215248">
      <w:pPr>
        <w:pStyle w:val="ConsPlusTitle"/>
        <w:rPr>
          <w:b w:val="0"/>
        </w:rPr>
      </w:pPr>
      <w:r w:rsidRPr="00B21233">
        <w:rPr>
          <w:b w:val="0"/>
        </w:rPr>
        <w:t xml:space="preserve">увеличение, уменьшение или отмена границ </w:t>
      </w:r>
    </w:p>
    <w:p w14:paraId="7545B374" w14:textId="77777777" w:rsidR="00215248" w:rsidRPr="00B21233" w:rsidRDefault="00215248" w:rsidP="00215248">
      <w:pPr>
        <w:pStyle w:val="ConsPlusTitle"/>
        <w:rPr>
          <w:b w:val="0"/>
        </w:rPr>
      </w:pPr>
      <w:r w:rsidRPr="00B21233">
        <w:rPr>
          <w:b w:val="0"/>
        </w:rPr>
        <w:t xml:space="preserve">прилегающих территорий, на которых не </w:t>
      </w:r>
    </w:p>
    <w:p w14:paraId="0E0260BB" w14:textId="77777777" w:rsidR="00215248" w:rsidRPr="00B21233" w:rsidRDefault="00215248" w:rsidP="00215248">
      <w:pPr>
        <w:pStyle w:val="ConsPlusTitle"/>
        <w:rPr>
          <w:b w:val="0"/>
        </w:rPr>
      </w:pPr>
      <w:r w:rsidRPr="00B21233">
        <w:rPr>
          <w:b w:val="0"/>
        </w:rPr>
        <w:t xml:space="preserve">допускается розничная продажа алкогольной </w:t>
      </w:r>
    </w:p>
    <w:p w14:paraId="0C459584" w14:textId="77777777" w:rsidR="00215248" w:rsidRPr="00B21233" w:rsidRDefault="00215248" w:rsidP="00215248">
      <w:pPr>
        <w:pStyle w:val="ConsPlusTitle"/>
        <w:rPr>
          <w:b w:val="0"/>
        </w:rPr>
      </w:pPr>
      <w:r w:rsidRPr="00B21233">
        <w:rPr>
          <w:b w:val="0"/>
        </w:rPr>
        <w:t xml:space="preserve">продукции и розничная продажа алкогольной </w:t>
      </w:r>
    </w:p>
    <w:p w14:paraId="6485A98A" w14:textId="77777777" w:rsidR="00215248" w:rsidRPr="00B21233" w:rsidRDefault="00215248" w:rsidP="00215248">
      <w:pPr>
        <w:pStyle w:val="ConsPlusTitle"/>
        <w:rPr>
          <w:b w:val="0"/>
        </w:rPr>
      </w:pPr>
      <w:r w:rsidRPr="00B21233">
        <w:rPr>
          <w:b w:val="0"/>
        </w:rPr>
        <w:t xml:space="preserve">продукции при оказании услуг общественного </w:t>
      </w:r>
    </w:p>
    <w:p w14:paraId="76C602FF" w14:textId="77777777" w:rsidR="00215248" w:rsidRPr="00B21233" w:rsidRDefault="00215248" w:rsidP="00215248">
      <w:pPr>
        <w:pStyle w:val="ConsPlusTitle"/>
        <w:rPr>
          <w:b w:val="0"/>
        </w:rPr>
      </w:pPr>
      <w:r w:rsidRPr="00B21233">
        <w:rPr>
          <w:b w:val="0"/>
        </w:rPr>
        <w:t xml:space="preserve">питания на территории городского округа </w:t>
      </w:r>
    </w:p>
    <w:p w14:paraId="256DF81C" w14:textId="77777777" w:rsidR="00215248" w:rsidRPr="00B21233" w:rsidRDefault="00215248" w:rsidP="00215248">
      <w:pPr>
        <w:pStyle w:val="ConsPlusTitle"/>
        <w:rPr>
          <w:b w:val="0"/>
          <w:bCs w:val="0"/>
        </w:rPr>
      </w:pPr>
      <w:r w:rsidRPr="00B21233">
        <w:rPr>
          <w:b w:val="0"/>
        </w:rPr>
        <w:t>город Череповец</w:t>
      </w:r>
      <w:r w:rsidR="00924F78">
        <w:rPr>
          <w:b w:val="0"/>
        </w:rPr>
        <w:t xml:space="preserve"> Вологодской области</w:t>
      </w:r>
    </w:p>
    <w:p w14:paraId="06D40D3D" w14:textId="77777777" w:rsidR="00DA242E" w:rsidRPr="00B21233" w:rsidRDefault="00DA242E" w:rsidP="00DA242E">
      <w:pPr>
        <w:rPr>
          <w:bCs/>
          <w:sz w:val="26"/>
        </w:rPr>
      </w:pPr>
    </w:p>
    <w:p w14:paraId="100C8014" w14:textId="77777777" w:rsidR="00DA242E" w:rsidRPr="00B21233" w:rsidRDefault="00DA242E" w:rsidP="00DA242E">
      <w:pPr>
        <w:rPr>
          <w:bCs/>
          <w:sz w:val="26"/>
        </w:rPr>
      </w:pPr>
    </w:p>
    <w:p w14:paraId="4A9A4B78" w14:textId="19FF18F4" w:rsidR="00E526F2" w:rsidRPr="00B21233" w:rsidRDefault="00E526F2" w:rsidP="00E526F2">
      <w:pPr>
        <w:ind w:firstLine="540"/>
        <w:jc w:val="both"/>
        <w:rPr>
          <w:sz w:val="26"/>
          <w:szCs w:val="26"/>
        </w:rPr>
      </w:pPr>
      <w:r w:rsidRPr="00B21233">
        <w:rPr>
          <w:sz w:val="26"/>
          <w:szCs w:val="26"/>
        </w:rPr>
        <w:t xml:space="preserve">В соответствии с </w:t>
      </w:r>
      <w:r w:rsidRPr="00B21233">
        <w:rPr>
          <w:rStyle w:val="a4"/>
          <w:rFonts w:cs="Times New Roman CYR"/>
          <w:color w:val="auto"/>
          <w:sz w:val="26"/>
          <w:szCs w:val="26"/>
        </w:rPr>
        <w:t>Федеральным законом</w:t>
      </w:r>
      <w:r w:rsidRPr="00B21233">
        <w:rPr>
          <w:sz w:val="26"/>
          <w:szCs w:val="26"/>
        </w:rPr>
        <w:t xml:space="preserve"> от 22.11.95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B21233">
        <w:rPr>
          <w:rStyle w:val="a4"/>
          <w:rFonts w:cs="Times New Roman CYR"/>
          <w:color w:val="auto"/>
          <w:sz w:val="26"/>
          <w:szCs w:val="26"/>
        </w:rPr>
        <w:t>постановлением</w:t>
      </w:r>
      <w:r w:rsidRPr="00B21233">
        <w:rPr>
          <w:sz w:val="26"/>
          <w:szCs w:val="26"/>
        </w:rPr>
        <w:t xml:space="preserve"> Правительства Российской Федерации от 23.12.2020 № 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решением Череповецкой городской Думы </w:t>
      </w:r>
      <w:r w:rsidR="0031617E" w:rsidRPr="00B21233">
        <w:rPr>
          <w:sz w:val="26"/>
          <w:szCs w:val="26"/>
        </w:rPr>
        <w:t>от 28.05.2013 № 82 «О наделении полномочиями»</w:t>
      </w:r>
    </w:p>
    <w:p w14:paraId="1C4E0A05" w14:textId="77777777" w:rsidR="00DA242E" w:rsidRPr="00B21233" w:rsidRDefault="00DA242E" w:rsidP="00E526F2">
      <w:pPr>
        <w:jc w:val="both"/>
        <w:rPr>
          <w:sz w:val="26"/>
          <w:szCs w:val="26"/>
        </w:rPr>
      </w:pPr>
      <w:r w:rsidRPr="00B21233">
        <w:rPr>
          <w:sz w:val="26"/>
          <w:szCs w:val="26"/>
        </w:rPr>
        <w:t>ПОСТАНОВЛЯЮ:</w:t>
      </w:r>
    </w:p>
    <w:p w14:paraId="78E329F8" w14:textId="6A6D0B2D" w:rsidR="00E526F2" w:rsidRPr="00B21233" w:rsidRDefault="00E526F2" w:rsidP="008F1EFB">
      <w:pPr>
        <w:ind w:firstLine="540"/>
        <w:jc w:val="both"/>
        <w:rPr>
          <w:sz w:val="26"/>
          <w:szCs w:val="26"/>
        </w:rPr>
      </w:pPr>
      <w:bookmarkStart w:id="0" w:name="sub_1"/>
      <w:r w:rsidRPr="00B21233">
        <w:rPr>
          <w:sz w:val="26"/>
          <w:szCs w:val="26"/>
        </w:rPr>
        <w:t>1.</w:t>
      </w:r>
      <w:r w:rsidR="008F1EFB" w:rsidRPr="00B21233">
        <w:rPr>
          <w:sz w:val="26"/>
          <w:szCs w:val="26"/>
        </w:rPr>
        <w:t xml:space="preserve"> Создать </w:t>
      </w:r>
      <w:bookmarkStart w:id="1" w:name="_Hlk126841750"/>
      <w:r w:rsidR="008F1EFB" w:rsidRPr="00B21233">
        <w:rPr>
          <w:sz w:val="26"/>
          <w:szCs w:val="26"/>
        </w:rPr>
        <w:t xml:space="preserve">специальную комиссию </w:t>
      </w:r>
      <w:r w:rsidR="009B4210" w:rsidRPr="00B21233">
        <w:rPr>
          <w:sz w:val="26"/>
          <w:szCs w:val="26"/>
        </w:rPr>
        <w:t>по оценке</w:t>
      </w:r>
      <w:r w:rsidR="008F1EFB" w:rsidRPr="00B21233">
        <w:rPr>
          <w:sz w:val="26"/>
          <w:szCs w:val="26"/>
        </w:rPr>
        <w:t xml:space="preserve"> рисков, связанных с принятием муниципального правового акта, в соответствии с которым планируется </w:t>
      </w:r>
      <w:r w:rsidR="006E2F2C" w:rsidRPr="00B21233">
        <w:rPr>
          <w:sz w:val="26"/>
          <w:szCs w:val="26"/>
        </w:rPr>
        <w:t xml:space="preserve">первоначальное установление, </w:t>
      </w:r>
      <w:r w:rsidR="008F1EFB" w:rsidRPr="00B21233">
        <w:rPr>
          <w:sz w:val="26"/>
          <w:szCs w:val="26"/>
        </w:rPr>
        <w:t>увеличение, уменьшение или отмена границ прилегающих территорий</w:t>
      </w:r>
      <w:r w:rsidRPr="00B21233">
        <w:rPr>
          <w:sz w:val="26"/>
          <w:szCs w:val="26"/>
        </w:rPr>
        <w:t xml:space="preserve">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</w:t>
      </w:r>
      <w:r w:rsidR="002A36F3" w:rsidRPr="00B21233">
        <w:rPr>
          <w:sz w:val="26"/>
          <w:szCs w:val="26"/>
        </w:rPr>
        <w:t>г</w:t>
      </w:r>
      <w:r w:rsidRPr="00B21233">
        <w:rPr>
          <w:sz w:val="26"/>
          <w:szCs w:val="26"/>
        </w:rPr>
        <w:t xml:space="preserve">ород Череповец </w:t>
      </w:r>
      <w:r w:rsidR="00924F78">
        <w:rPr>
          <w:sz w:val="26"/>
          <w:szCs w:val="26"/>
        </w:rPr>
        <w:t>Вологодской области</w:t>
      </w:r>
      <w:bookmarkEnd w:id="1"/>
      <w:r w:rsidR="00EF7B69">
        <w:rPr>
          <w:sz w:val="26"/>
          <w:szCs w:val="26"/>
        </w:rPr>
        <w:t>,</w:t>
      </w:r>
      <w:r w:rsidR="00924F78">
        <w:rPr>
          <w:sz w:val="26"/>
          <w:szCs w:val="26"/>
        </w:rPr>
        <w:t xml:space="preserve"> </w:t>
      </w:r>
      <w:r w:rsidRPr="00B21233">
        <w:rPr>
          <w:sz w:val="26"/>
          <w:szCs w:val="26"/>
        </w:rPr>
        <w:t>и утвердить ее состав (приложение 1).</w:t>
      </w:r>
    </w:p>
    <w:p w14:paraId="3DCE0C39" w14:textId="77777777" w:rsidR="00E526F2" w:rsidRPr="00B21233" w:rsidRDefault="00E526F2" w:rsidP="008F1EFB">
      <w:pPr>
        <w:ind w:firstLine="540"/>
        <w:jc w:val="both"/>
        <w:rPr>
          <w:sz w:val="26"/>
          <w:szCs w:val="26"/>
        </w:rPr>
      </w:pPr>
      <w:bookmarkStart w:id="2" w:name="sub_2"/>
      <w:bookmarkEnd w:id="0"/>
      <w:r w:rsidRPr="00B21233">
        <w:rPr>
          <w:sz w:val="26"/>
          <w:szCs w:val="26"/>
        </w:rPr>
        <w:t xml:space="preserve">2. Утвердить </w:t>
      </w:r>
      <w:bookmarkStart w:id="3" w:name="_Hlk126844850"/>
      <w:bookmarkEnd w:id="2"/>
      <w:r w:rsidRPr="00B21233">
        <w:rPr>
          <w:sz w:val="26"/>
          <w:szCs w:val="26"/>
        </w:rPr>
        <w:t xml:space="preserve">Положение о специальной комиссии </w:t>
      </w:r>
      <w:r w:rsidR="002E2AA7" w:rsidRPr="00B21233">
        <w:rPr>
          <w:sz w:val="26"/>
          <w:szCs w:val="26"/>
        </w:rPr>
        <w:t>по</w:t>
      </w:r>
      <w:r w:rsidR="006A0B7E" w:rsidRPr="00B21233">
        <w:rPr>
          <w:sz w:val="26"/>
          <w:szCs w:val="26"/>
        </w:rPr>
        <w:t xml:space="preserve"> оценк</w:t>
      </w:r>
      <w:r w:rsidR="002E2AA7" w:rsidRPr="00B21233">
        <w:rPr>
          <w:sz w:val="26"/>
          <w:szCs w:val="26"/>
        </w:rPr>
        <w:t>е</w:t>
      </w:r>
      <w:r w:rsidR="006A0B7E" w:rsidRPr="00B21233">
        <w:rPr>
          <w:sz w:val="26"/>
          <w:szCs w:val="26"/>
        </w:rPr>
        <w:t xml:space="preserve"> рисков, связанных с принятием </w:t>
      </w:r>
      <w:r w:rsidR="008F1EFB" w:rsidRPr="00B21233">
        <w:rPr>
          <w:sz w:val="26"/>
          <w:szCs w:val="26"/>
        </w:rPr>
        <w:t xml:space="preserve">муниципального правового акта, в соответствии с которым планируется </w:t>
      </w:r>
      <w:r w:rsidR="006E2F2C" w:rsidRPr="00B21233">
        <w:rPr>
          <w:sz w:val="26"/>
          <w:szCs w:val="26"/>
        </w:rPr>
        <w:t xml:space="preserve">первоначальное установление, </w:t>
      </w:r>
      <w:r w:rsidR="008F1EFB" w:rsidRPr="00B21233">
        <w:rPr>
          <w:sz w:val="26"/>
          <w:szCs w:val="26"/>
        </w:rPr>
        <w:t xml:space="preserve">увеличение, уменьшение или отмена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</w:t>
      </w:r>
      <w:r w:rsidR="008F1EFB" w:rsidRPr="00B21233">
        <w:rPr>
          <w:sz w:val="26"/>
          <w:szCs w:val="26"/>
        </w:rPr>
        <w:lastRenderedPageBreak/>
        <w:t>общественного питания н</w:t>
      </w:r>
      <w:r w:rsidR="006A0B7E" w:rsidRPr="00B21233">
        <w:rPr>
          <w:sz w:val="26"/>
          <w:szCs w:val="26"/>
        </w:rPr>
        <w:t>а территории городского округа г</w:t>
      </w:r>
      <w:r w:rsidR="008F1EFB" w:rsidRPr="00B21233">
        <w:rPr>
          <w:sz w:val="26"/>
          <w:szCs w:val="26"/>
        </w:rPr>
        <w:t xml:space="preserve">ород Череповец </w:t>
      </w:r>
      <w:r w:rsidR="00924F78">
        <w:rPr>
          <w:sz w:val="26"/>
          <w:szCs w:val="26"/>
        </w:rPr>
        <w:t xml:space="preserve">Вологодской области </w:t>
      </w:r>
      <w:bookmarkEnd w:id="3"/>
      <w:r w:rsidRPr="00B21233">
        <w:rPr>
          <w:sz w:val="26"/>
          <w:szCs w:val="26"/>
        </w:rPr>
        <w:t>(</w:t>
      </w:r>
      <w:hyperlink w:anchor="sub_2000" w:history="1">
        <w:r w:rsidRPr="00B21233">
          <w:rPr>
            <w:rStyle w:val="a4"/>
            <w:rFonts w:cs="Times New Roman CYR"/>
            <w:color w:val="auto"/>
            <w:sz w:val="26"/>
            <w:szCs w:val="26"/>
          </w:rPr>
          <w:t>приложение 2</w:t>
        </w:r>
      </w:hyperlink>
      <w:r w:rsidRPr="00B21233">
        <w:rPr>
          <w:sz w:val="26"/>
          <w:szCs w:val="26"/>
        </w:rPr>
        <w:t>).</w:t>
      </w:r>
    </w:p>
    <w:p w14:paraId="24B7CDBC" w14:textId="77777777" w:rsidR="0069145B" w:rsidRPr="00B21233" w:rsidRDefault="00E526F2" w:rsidP="008F1EFB">
      <w:pPr>
        <w:ind w:firstLine="540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3</w:t>
      </w:r>
      <w:r w:rsidR="0069145B" w:rsidRPr="00B21233">
        <w:rPr>
          <w:sz w:val="26"/>
          <w:szCs w:val="26"/>
        </w:rPr>
        <w:t>. Контроль за исполнением постановления возложить на первого заместителя мэра города.</w:t>
      </w:r>
    </w:p>
    <w:p w14:paraId="3A5C75C5" w14:textId="3154E363" w:rsidR="00DA242E" w:rsidRPr="00B21233" w:rsidRDefault="00E526F2" w:rsidP="008F1EFB">
      <w:pPr>
        <w:tabs>
          <w:tab w:val="right" w:pos="9354"/>
        </w:tabs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4</w:t>
      </w:r>
      <w:r w:rsidR="00DA242E" w:rsidRPr="00B21233">
        <w:rPr>
          <w:sz w:val="26"/>
          <w:szCs w:val="26"/>
        </w:rPr>
        <w:t xml:space="preserve">. Постановление подлежит </w:t>
      </w:r>
      <w:hyperlink r:id="rId10" w:anchor="/document/75078569/entry/0" w:history="1">
        <w:r w:rsidR="00DA242E" w:rsidRPr="00B21233">
          <w:rPr>
            <w:sz w:val="26"/>
            <w:szCs w:val="26"/>
          </w:rPr>
          <w:t>опубликованию</w:t>
        </w:r>
      </w:hyperlink>
      <w:r w:rsidR="00DA242E" w:rsidRPr="00B21233">
        <w:rPr>
          <w:sz w:val="26"/>
          <w:szCs w:val="26"/>
        </w:rPr>
        <w:t xml:space="preserve"> и размещению на </w:t>
      </w:r>
      <w:hyperlink r:id="rId11" w:tgtFrame="_blank" w:history="1">
        <w:r w:rsidR="00DA242E" w:rsidRPr="00B21233">
          <w:rPr>
            <w:sz w:val="26"/>
            <w:szCs w:val="26"/>
          </w:rPr>
          <w:t>официальном интернет-портале</w:t>
        </w:r>
      </w:hyperlink>
      <w:r w:rsidR="00DA242E" w:rsidRPr="00B21233">
        <w:rPr>
          <w:sz w:val="26"/>
          <w:szCs w:val="26"/>
        </w:rPr>
        <w:t xml:space="preserve"> правовой информации г. Череповца</w:t>
      </w:r>
      <w:r w:rsidR="000C4827">
        <w:rPr>
          <w:sz w:val="26"/>
          <w:szCs w:val="26"/>
        </w:rPr>
        <w:t>.</w:t>
      </w:r>
    </w:p>
    <w:p w14:paraId="081EE38E" w14:textId="200226E5" w:rsidR="00DA242E" w:rsidRDefault="00DA242E" w:rsidP="00DA242E">
      <w:pPr>
        <w:tabs>
          <w:tab w:val="right" w:pos="9354"/>
        </w:tabs>
        <w:jc w:val="both"/>
        <w:rPr>
          <w:sz w:val="26"/>
          <w:szCs w:val="26"/>
        </w:rPr>
      </w:pPr>
    </w:p>
    <w:p w14:paraId="0D9AD8E4" w14:textId="087F5110" w:rsidR="00EF7B69" w:rsidRDefault="00EF7B69" w:rsidP="00DA242E">
      <w:pPr>
        <w:tabs>
          <w:tab w:val="right" w:pos="9354"/>
        </w:tabs>
        <w:jc w:val="both"/>
        <w:rPr>
          <w:sz w:val="26"/>
          <w:szCs w:val="26"/>
        </w:rPr>
      </w:pPr>
    </w:p>
    <w:p w14:paraId="17558910" w14:textId="77777777" w:rsidR="00EF7B69" w:rsidRPr="00B21233" w:rsidRDefault="00EF7B69" w:rsidP="00DA242E">
      <w:pPr>
        <w:tabs>
          <w:tab w:val="right" w:pos="9354"/>
        </w:tabs>
        <w:jc w:val="both"/>
        <w:rPr>
          <w:sz w:val="26"/>
          <w:szCs w:val="26"/>
        </w:rPr>
      </w:pPr>
    </w:p>
    <w:p w14:paraId="240C8206" w14:textId="77777777" w:rsidR="00DA242E" w:rsidRPr="00B21233" w:rsidRDefault="00DA242E" w:rsidP="00DA242E">
      <w:pPr>
        <w:tabs>
          <w:tab w:val="right" w:pos="9498"/>
        </w:tabs>
        <w:jc w:val="both"/>
        <w:rPr>
          <w:sz w:val="26"/>
          <w:szCs w:val="26"/>
        </w:rPr>
      </w:pPr>
      <w:r w:rsidRPr="00B21233">
        <w:rPr>
          <w:sz w:val="26"/>
          <w:szCs w:val="26"/>
        </w:rPr>
        <w:t>Мэр города</w:t>
      </w:r>
      <w:r w:rsidRPr="00B21233">
        <w:rPr>
          <w:sz w:val="26"/>
          <w:szCs w:val="26"/>
        </w:rPr>
        <w:tab/>
        <w:t>В.Е. Германов</w:t>
      </w:r>
    </w:p>
    <w:p w14:paraId="0EE4E5F1" w14:textId="77777777" w:rsidR="00DA242E" w:rsidRPr="00B21233" w:rsidRDefault="00DA242E" w:rsidP="00DA242E">
      <w:pPr>
        <w:tabs>
          <w:tab w:val="right" w:pos="9180"/>
        </w:tabs>
        <w:jc w:val="both"/>
        <w:rPr>
          <w:vertAlign w:val="superscript"/>
        </w:rPr>
        <w:sectPr w:rsidR="00DA242E" w:rsidRPr="00B21233" w:rsidSect="00EF7B69">
          <w:headerReference w:type="even" r:id="rId12"/>
          <w:headerReference w:type="default" r:id="rId13"/>
          <w:footnotePr>
            <w:numStart w:val="2"/>
          </w:footnotePr>
          <w:pgSz w:w="11906" w:h="16838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7E560625" w14:textId="77777777" w:rsidR="002B6863" w:rsidRPr="00B21233" w:rsidRDefault="002B6863" w:rsidP="00AB468E">
      <w:pPr>
        <w:ind w:left="5940"/>
        <w:jc w:val="right"/>
        <w:rPr>
          <w:sz w:val="26"/>
          <w:szCs w:val="26"/>
        </w:rPr>
      </w:pPr>
      <w:r w:rsidRPr="00B21233">
        <w:rPr>
          <w:sz w:val="26"/>
          <w:szCs w:val="26"/>
        </w:rPr>
        <w:lastRenderedPageBreak/>
        <w:t>УТВЕРЖДЕН</w:t>
      </w:r>
    </w:p>
    <w:p w14:paraId="5E350F6E" w14:textId="4B8668E2" w:rsidR="002B6863" w:rsidRPr="00B21233" w:rsidRDefault="002B6863" w:rsidP="00AB468E">
      <w:pPr>
        <w:ind w:left="3686"/>
        <w:jc w:val="right"/>
        <w:rPr>
          <w:sz w:val="26"/>
          <w:szCs w:val="26"/>
        </w:rPr>
      </w:pPr>
      <w:r w:rsidRPr="00B21233">
        <w:rPr>
          <w:sz w:val="26"/>
          <w:szCs w:val="26"/>
        </w:rPr>
        <w:t>постановлением мэрии города</w:t>
      </w:r>
      <w:r w:rsidR="00AB468E">
        <w:rPr>
          <w:sz w:val="26"/>
          <w:szCs w:val="26"/>
        </w:rPr>
        <w:t xml:space="preserve"> </w:t>
      </w:r>
      <w:r w:rsidRPr="00B21233">
        <w:rPr>
          <w:sz w:val="26"/>
          <w:szCs w:val="26"/>
        </w:rPr>
        <w:t xml:space="preserve">от </w:t>
      </w:r>
      <w:r w:rsidR="00E06013">
        <w:rPr>
          <w:sz w:val="26"/>
          <w:szCs w:val="26"/>
        </w:rPr>
        <w:t>21.02.2023</w:t>
      </w:r>
      <w:r w:rsidR="00D933BB" w:rsidRPr="00B21233">
        <w:rPr>
          <w:sz w:val="26"/>
          <w:szCs w:val="26"/>
        </w:rPr>
        <w:t xml:space="preserve"> №</w:t>
      </w:r>
      <w:r w:rsidR="00E06013">
        <w:rPr>
          <w:sz w:val="26"/>
          <w:szCs w:val="26"/>
        </w:rPr>
        <w:t xml:space="preserve"> 483</w:t>
      </w:r>
      <w:r w:rsidR="00D933BB" w:rsidRPr="00B21233">
        <w:rPr>
          <w:sz w:val="26"/>
          <w:szCs w:val="26"/>
        </w:rPr>
        <w:t xml:space="preserve"> </w:t>
      </w:r>
    </w:p>
    <w:p w14:paraId="349DD8C3" w14:textId="77777777" w:rsidR="002B6863" w:rsidRPr="00B21233" w:rsidRDefault="002B6863" w:rsidP="00AB468E">
      <w:pPr>
        <w:ind w:left="5940"/>
        <w:jc w:val="right"/>
        <w:rPr>
          <w:sz w:val="26"/>
          <w:szCs w:val="26"/>
        </w:rPr>
      </w:pPr>
      <w:r w:rsidRPr="00B21233">
        <w:rPr>
          <w:sz w:val="26"/>
          <w:szCs w:val="26"/>
        </w:rPr>
        <w:t>(приложение 1)</w:t>
      </w:r>
    </w:p>
    <w:p w14:paraId="2691769A" w14:textId="1386744D" w:rsidR="002B6863" w:rsidRDefault="002B6863" w:rsidP="002B6863">
      <w:pPr>
        <w:ind w:firstLine="540"/>
        <w:jc w:val="center"/>
        <w:rPr>
          <w:sz w:val="26"/>
          <w:szCs w:val="26"/>
        </w:rPr>
      </w:pPr>
    </w:p>
    <w:p w14:paraId="4CE2EAA8" w14:textId="00CA0604" w:rsidR="002B6863" w:rsidRDefault="002B6863" w:rsidP="00EF7B69">
      <w:pPr>
        <w:pStyle w:val="s3"/>
        <w:spacing w:before="0" w:beforeAutospacing="0" w:after="0" w:afterAutospacing="0"/>
        <w:jc w:val="center"/>
        <w:rPr>
          <w:sz w:val="26"/>
          <w:szCs w:val="26"/>
        </w:rPr>
      </w:pPr>
      <w:r w:rsidRPr="00B21233">
        <w:rPr>
          <w:sz w:val="26"/>
          <w:szCs w:val="26"/>
        </w:rPr>
        <w:t>Состав</w:t>
      </w:r>
      <w:r w:rsidR="00AB468E">
        <w:rPr>
          <w:sz w:val="26"/>
          <w:szCs w:val="26"/>
        </w:rPr>
        <w:t xml:space="preserve"> </w:t>
      </w:r>
      <w:r w:rsidRPr="00B21233">
        <w:rPr>
          <w:color w:val="000000"/>
          <w:sz w:val="26"/>
          <w:szCs w:val="26"/>
        </w:rPr>
        <w:t xml:space="preserve">специальной комиссии </w:t>
      </w:r>
      <w:r w:rsidR="002E2AA7" w:rsidRPr="00B21233">
        <w:rPr>
          <w:color w:val="000000"/>
          <w:sz w:val="26"/>
          <w:szCs w:val="26"/>
        </w:rPr>
        <w:t>по</w:t>
      </w:r>
      <w:r w:rsidR="006A0B7E" w:rsidRPr="00B21233">
        <w:rPr>
          <w:sz w:val="26"/>
          <w:szCs w:val="26"/>
        </w:rPr>
        <w:t xml:space="preserve"> оценк</w:t>
      </w:r>
      <w:r w:rsidR="002E2AA7" w:rsidRPr="00B21233">
        <w:rPr>
          <w:sz w:val="26"/>
          <w:szCs w:val="26"/>
        </w:rPr>
        <w:t>е</w:t>
      </w:r>
      <w:r w:rsidR="006A0B7E" w:rsidRPr="00B21233">
        <w:rPr>
          <w:sz w:val="26"/>
          <w:szCs w:val="26"/>
        </w:rPr>
        <w:t xml:space="preserve"> рисков, </w:t>
      </w:r>
      <w:r w:rsidR="00EF7B69" w:rsidRPr="00EF7B69">
        <w:rPr>
          <w:sz w:val="26"/>
          <w:szCs w:val="26"/>
        </w:rPr>
        <w:t>связанных с принятием муниципального правового акта, в соответствии с которым планируется первоначальное</w:t>
      </w:r>
      <w:r w:rsidR="00AB468E">
        <w:rPr>
          <w:sz w:val="26"/>
          <w:szCs w:val="26"/>
        </w:rPr>
        <w:t xml:space="preserve"> </w:t>
      </w:r>
      <w:r w:rsidR="00EF7B69" w:rsidRPr="00EF7B69">
        <w:rPr>
          <w:sz w:val="26"/>
          <w:szCs w:val="26"/>
        </w:rPr>
        <w:t>установление, увеличение, уменьшение или отмена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Череповец Вологодской области</w:t>
      </w:r>
    </w:p>
    <w:p w14:paraId="74CC9A89" w14:textId="77777777" w:rsidR="00EF7B69" w:rsidRPr="00B21233" w:rsidRDefault="00EF7B69" w:rsidP="00EF7B69">
      <w:pPr>
        <w:pStyle w:val="s3"/>
        <w:spacing w:before="0" w:beforeAutospacing="0" w:after="0" w:afterAutospacing="0"/>
        <w:jc w:val="center"/>
        <w:rPr>
          <w:rStyle w:val="s10"/>
          <w:sz w:val="26"/>
          <w:szCs w:val="26"/>
        </w:rPr>
      </w:pPr>
    </w:p>
    <w:p w14:paraId="385111DD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rStyle w:val="s10"/>
          <w:sz w:val="26"/>
          <w:szCs w:val="26"/>
        </w:rPr>
        <w:t>Председатель специальной комиссии:</w:t>
      </w:r>
    </w:p>
    <w:p w14:paraId="1927152B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председатель комитета по управлению имуществом города;</w:t>
      </w:r>
    </w:p>
    <w:p w14:paraId="0B63C9D9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0E43384A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 xml:space="preserve">заместитель председателя </w:t>
      </w:r>
      <w:r w:rsidR="00E378F4" w:rsidRPr="00B21233">
        <w:rPr>
          <w:sz w:val="26"/>
          <w:szCs w:val="26"/>
        </w:rPr>
        <w:t>специальной комиссии</w:t>
      </w:r>
      <w:r w:rsidRPr="00B21233">
        <w:rPr>
          <w:sz w:val="26"/>
          <w:szCs w:val="26"/>
        </w:rPr>
        <w:t>:</w:t>
      </w:r>
    </w:p>
    <w:p w14:paraId="43D33A09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заместитель председателя комитета по управлению имуществом города;</w:t>
      </w:r>
    </w:p>
    <w:p w14:paraId="19664C3B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04872890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rStyle w:val="s10"/>
          <w:sz w:val="26"/>
          <w:szCs w:val="26"/>
        </w:rPr>
        <w:t xml:space="preserve">секретарь </w:t>
      </w:r>
      <w:r w:rsidR="00E378F4" w:rsidRPr="00B21233">
        <w:rPr>
          <w:rStyle w:val="s10"/>
          <w:sz w:val="26"/>
          <w:szCs w:val="26"/>
        </w:rPr>
        <w:t>специальной комиссии</w:t>
      </w:r>
      <w:r w:rsidRPr="00B21233">
        <w:rPr>
          <w:rStyle w:val="s10"/>
          <w:sz w:val="26"/>
          <w:szCs w:val="26"/>
        </w:rPr>
        <w:t>:</w:t>
      </w:r>
    </w:p>
    <w:p w14:paraId="502BC778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  <w:r w:rsidRPr="00B21233">
        <w:rPr>
          <w:rStyle w:val="s10"/>
          <w:sz w:val="26"/>
          <w:szCs w:val="26"/>
        </w:rPr>
        <w:t>заместитель начальника отдела аренды земельных участков комитета по управлению имуществом города;</w:t>
      </w:r>
    </w:p>
    <w:p w14:paraId="3A903869" w14:textId="77777777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49D0EA9D" w14:textId="77777777" w:rsidR="002B6863" w:rsidRPr="00B21233" w:rsidRDefault="00E378F4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rStyle w:val="s10"/>
          <w:sz w:val="26"/>
          <w:szCs w:val="26"/>
        </w:rPr>
        <w:t>члены специальной комиссии</w:t>
      </w:r>
      <w:r w:rsidR="002B6863" w:rsidRPr="00B21233">
        <w:rPr>
          <w:rStyle w:val="s10"/>
          <w:sz w:val="26"/>
          <w:szCs w:val="26"/>
        </w:rPr>
        <w:t>:</w:t>
      </w:r>
    </w:p>
    <w:p w14:paraId="6EC55409" w14:textId="330C4979" w:rsidR="002B6863" w:rsidRPr="00B2123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начальник управления образования мэрии;</w:t>
      </w:r>
    </w:p>
    <w:p w14:paraId="2335D6A8" w14:textId="796B7148" w:rsidR="003F7170" w:rsidRPr="00B21233" w:rsidRDefault="003F7170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начальник управления по делам культуры мэрии;</w:t>
      </w:r>
    </w:p>
    <w:p w14:paraId="6378A865" w14:textId="29E5DE8E" w:rsidR="00B331D2" w:rsidRPr="00B21233" w:rsidRDefault="00B331D2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начальник управления по работе с общественностью мэрии;</w:t>
      </w:r>
    </w:p>
    <w:p w14:paraId="26E121D4" w14:textId="77777777" w:rsidR="003F7170" w:rsidRPr="00B21233" w:rsidRDefault="003F7170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заведующий отделом по реализации социальных программ мэрии;</w:t>
      </w:r>
    </w:p>
    <w:p w14:paraId="25DB9483" w14:textId="77777777" w:rsidR="003F7170" w:rsidRPr="00B21233" w:rsidRDefault="003F7170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начальник отдела аренды земельных участков комитета по управлению имуществом города;</w:t>
      </w:r>
    </w:p>
    <w:p w14:paraId="73DD3EE7" w14:textId="77777777" w:rsidR="003F7170" w:rsidRPr="00B21233" w:rsidRDefault="003F7170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начальник организационно-правового отдела комитета по управлению имуществом города;</w:t>
      </w:r>
    </w:p>
    <w:p w14:paraId="09C3118B" w14:textId="4471EF9B" w:rsidR="00B331D2" w:rsidRPr="00B21233" w:rsidRDefault="00B331D2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 xml:space="preserve">начальник отдела </w:t>
      </w:r>
      <w:r w:rsidR="002A36F3" w:rsidRPr="00B21233">
        <w:rPr>
          <w:sz w:val="26"/>
          <w:szCs w:val="26"/>
        </w:rPr>
        <w:t>организации медицинской помощи по г</w:t>
      </w:r>
      <w:r w:rsidR="00A56CA9">
        <w:rPr>
          <w:sz w:val="26"/>
          <w:szCs w:val="26"/>
        </w:rPr>
        <w:t>ороду</w:t>
      </w:r>
      <w:r w:rsidR="002A36F3" w:rsidRPr="00B21233">
        <w:rPr>
          <w:sz w:val="26"/>
          <w:szCs w:val="26"/>
        </w:rPr>
        <w:t xml:space="preserve"> Череповцу управления организации медицинской помощи и профилактики Департамента здравоохранения Вологодской области</w:t>
      </w:r>
      <w:r w:rsidR="00A56CA9" w:rsidRPr="00A56CA9">
        <w:rPr>
          <w:sz w:val="26"/>
          <w:szCs w:val="26"/>
        </w:rPr>
        <w:t>*</w:t>
      </w:r>
      <w:r w:rsidR="00A56CA9">
        <w:rPr>
          <w:sz w:val="26"/>
          <w:szCs w:val="26"/>
        </w:rPr>
        <w:t>;</w:t>
      </w:r>
    </w:p>
    <w:p w14:paraId="1B84AB15" w14:textId="191720D8" w:rsidR="002B6863" w:rsidRPr="00B21233" w:rsidRDefault="00B331D2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представитель</w:t>
      </w:r>
      <w:r w:rsidR="002B6863" w:rsidRPr="00B21233">
        <w:rPr>
          <w:sz w:val="26"/>
          <w:szCs w:val="26"/>
        </w:rPr>
        <w:t xml:space="preserve"> Автономной некоммерческой организации поддержки предпринимательства «Агентство Городского Развития»</w:t>
      </w:r>
      <w:r w:rsidR="00A56CA9" w:rsidRPr="00A56CA9">
        <w:rPr>
          <w:sz w:val="26"/>
          <w:szCs w:val="26"/>
        </w:rPr>
        <w:t>*</w:t>
      </w:r>
      <w:r w:rsidRPr="00B21233">
        <w:rPr>
          <w:sz w:val="26"/>
          <w:szCs w:val="26"/>
        </w:rPr>
        <w:t>;</w:t>
      </w:r>
    </w:p>
    <w:p w14:paraId="4BA41733" w14:textId="4009F055" w:rsidR="001C1B05" w:rsidRPr="00B21233" w:rsidRDefault="001C1B05" w:rsidP="00A56CA9">
      <w:pPr>
        <w:pStyle w:val="ad"/>
        <w:ind w:firstLine="567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>представители заинтересованных физических лиц</w:t>
      </w:r>
      <w:r w:rsidR="00A56CA9" w:rsidRPr="00A56CA9">
        <w:rPr>
          <w:sz w:val="26"/>
          <w:szCs w:val="26"/>
        </w:rPr>
        <w:t>*</w:t>
      </w:r>
      <w:r w:rsidR="00A56CA9" w:rsidRPr="00B21233">
        <w:rPr>
          <w:sz w:val="26"/>
          <w:szCs w:val="26"/>
        </w:rPr>
        <w:t>;</w:t>
      </w:r>
    </w:p>
    <w:p w14:paraId="711ADFCF" w14:textId="6D3F77D1" w:rsidR="001C1B05" w:rsidRPr="00B21233" w:rsidRDefault="001C1B05" w:rsidP="00A56CA9">
      <w:pPr>
        <w:pStyle w:val="ad"/>
        <w:ind w:firstLine="567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>представител</w:t>
      </w:r>
      <w:r w:rsidR="009E3531" w:rsidRPr="00B21233">
        <w:rPr>
          <w:rFonts w:ascii="Times New Roman" w:hAnsi="Times New Roman" w:cs="Times New Roman"/>
          <w:sz w:val="26"/>
          <w:szCs w:val="26"/>
        </w:rPr>
        <w:t>и</w:t>
      </w:r>
      <w:r w:rsidRPr="00B21233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 и юридических лиц</w:t>
      </w:r>
      <w:r w:rsidR="009B3744" w:rsidRPr="00B21233">
        <w:rPr>
          <w:rFonts w:ascii="Times New Roman" w:hAnsi="Times New Roman" w:cs="Times New Roman"/>
          <w:sz w:val="26"/>
          <w:szCs w:val="26"/>
        </w:rPr>
        <w:t xml:space="preserve">, </w:t>
      </w:r>
      <w:r w:rsidR="009B3744" w:rsidRPr="00B21233">
        <w:rPr>
          <w:sz w:val="26"/>
          <w:szCs w:val="26"/>
        </w:rPr>
        <w:t>осуществляющих торговую деятельность на территории городского округа город Череповец</w:t>
      </w:r>
      <w:r w:rsidR="00F8601D">
        <w:rPr>
          <w:sz w:val="26"/>
          <w:szCs w:val="26"/>
        </w:rPr>
        <w:t xml:space="preserve"> </w:t>
      </w:r>
      <w:r w:rsidR="00A56CA9">
        <w:rPr>
          <w:sz w:val="26"/>
          <w:szCs w:val="26"/>
        </w:rPr>
        <w:t>Вологодской области</w:t>
      </w:r>
      <w:r w:rsidR="00A56CA9" w:rsidRPr="00A56CA9">
        <w:rPr>
          <w:sz w:val="26"/>
          <w:szCs w:val="26"/>
        </w:rPr>
        <w:t>*</w:t>
      </w:r>
      <w:r w:rsidR="00A56CA9" w:rsidRPr="00B21233">
        <w:rPr>
          <w:sz w:val="26"/>
          <w:szCs w:val="26"/>
        </w:rPr>
        <w:t>;</w:t>
      </w:r>
    </w:p>
    <w:p w14:paraId="2F08F1B3" w14:textId="7B5E035C" w:rsidR="009B3744" w:rsidRPr="00B21233" w:rsidRDefault="009B3744" w:rsidP="00A56CA9">
      <w:pPr>
        <w:ind w:firstLine="567"/>
        <w:jc w:val="both"/>
      </w:pPr>
      <w:r w:rsidRPr="00B21233">
        <w:rPr>
          <w:sz w:val="26"/>
          <w:szCs w:val="26"/>
        </w:rPr>
        <w:t>представители организаций культуры, образования и охраны здоровья, расположенных на территории городского округа город Череповец</w:t>
      </w:r>
      <w:r w:rsidR="00A56CA9" w:rsidRPr="00A56CA9">
        <w:rPr>
          <w:sz w:val="26"/>
          <w:szCs w:val="26"/>
        </w:rPr>
        <w:t xml:space="preserve"> </w:t>
      </w:r>
      <w:r w:rsidR="00A56CA9">
        <w:rPr>
          <w:sz w:val="26"/>
          <w:szCs w:val="26"/>
        </w:rPr>
        <w:t>Вологодской области</w:t>
      </w:r>
      <w:r w:rsidR="00447CE0" w:rsidRPr="00A56CA9">
        <w:rPr>
          <w:sz w:val="26"/>
          <w:szCs w:val="26"/>
        </w:rPr>
        <w:t>*</w:t>
      </w:r>
      <w:r w:rsidR="000C4827">
        <w:rPr>
          <w:sz w:val="26"/>
          <w:szCs w:val="26"/>
        </w:rPr>
        <w:t>.</w:t>
      </w:r>
    </w:p>
    <w:p w14:paraId="052D3048" w14:textId="76A5A644" w:rsidR="001C1B05" w:rsidRDefault="001C1B05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4BE86342" w14:textId="77777777" w:rsidR="00447CE0" w:rsidRPr="00B21233" w:rsidRDefault="00447CE0" w:rsidP="00A56CA9">
      <w:pPr>
        <w:pStyle w:val="s1"/>
        <w:spacing w:before="0" w:beforeAutospacing="0" w:after="0" w:afterAutospacing="0"/>
        <w:ind w:firstLine="567"/>
        <w:jc w:val="both"/>
        <w:rPr>
          <w:rStyle w:val="s10"/>
          <w:sz w:val="26"/>
          <w:szCs w:val="26"/>
        </w:rPr>
      </w:pPr>
    </w:p>
    <w:p w14:paraId="31A1DBE0" w14:textId="64759EE1" w:rsidR="002B6863" w:rsidRDefault="002B6863" w:rsidP="00A56CA9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1233">
        <w:rPr>
          <w:rStyle w:val="s10"/>
          <w:sz w:val="26"/>
          <w:szCs w:val="26"/>
        </w:rPr>
        <w:t>Примечание:</w:t>
      </w:r>
      <w:r w:rsidRPr="00B21233">
        <w:rPr>
          <w:sz w:val="26"/>
          <w:szCs w:val="26"/>
        </w:rPr>
        <w:t xml:space="preserve"> в случае отсутствия кого-либо из членов рабочей группы замещать его (с правом голоса) может исполняющий обязанности отсутствующего работника.</w:t>
      </w:r>
    </w:p>
    <w:p w14:paraId="293F6BD8" w14:textId="37FDDAA1" w:rsidR="00447CE0" w:rsidRDefault="00447CE0" w:rsidP="00447CE0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</w:p>
    <w:p w14:paraId="368C9DD2" w14:textId="2129799E" w:rsidR="00EF357B" w:rsidRDefault="00447CE0" w:rsidP="00447CE0">
      <w:pPr>
        <w:jc w:val="both"/>
        <w:rPr>
          <w:sz w:val="26"/>
          <w:szCs w:val="26"/>
        </w:rPr>
      </w:pPr>
      <w:r w:rsidRPr="00447CE0">
        <w:rPr>
          <w:rFonts w:eastAsia="Calibri"/>
          <w:sz w:val="22"/>
          <w:szCs w:val="22"/>
          <w:lang w:eastAsia="en-US"/>
        </w:rPr>
        <w:t>* По согласованию</w:t>
      </w:r>
    </w:p>
    <w:p w14:paraId="297CF02D" w14:textId="0118FC1D" w:rsidR="00447CE0" w:rsidRDefault="00447CE0" w:rsidP="00DA242E">
      <w:pPr>
        <w:ind w:left="5940"/>
        <w:rPr>
          <w:sz w:val="26"/>
          <w:szCs w:val="26"/>
        </w:rPr>
        <w:sectPr w:rsidR="00447CE0" w:rsidSect="00A24C6A">
          <w:headerReference w:type="default" r:id="rId14"/>
          <w:footerReference w:type="default" r:id="rId15"/>
          <w:pgSz w:w="11900" w:h="16800"/>
          <w:pgMar w:top="1134" w:right="567" w:bottom="567" w:left="1701" w:header="720" w:footer="720" w:gutter="0"/>
          <w:cols w:space="720"/>
          <w:noEndnote/>
          <w:titlePg/>
          <w:docGrid w:linePitch="326"/>
        </w:sectPr>
      </w:pPr>
    </w:p>
    <w:p w14:paraId="3916B2FC" w14:textId="77777777" w:rsidR="00DA242E" w:rsidRPr="00B21233" w:rsidRDefault="00B331D2" w:rsidP="00AB468E">
      <w:pPr>
        <w:ind w:left="5940"/>
        <w:jc w:val="right"/>
        <w:rPr>
          <w:sz w:val="26"/>
          <w:szCs w:val="26"/>
        </w:rPr>
      </w:pPr>
      <w:r w:rsidRPr="00B21233">
        <w:rPr>
          <w:sz w:val="26"/>
          <w:szCs w:val="26"/>
        </w:rPr>
        <w:lastRenderedPageBreak/>
        <w:t>У</w:t>
      </w:r>
      <w:r w:rsidR="00DA242E" w:rsidRPr="00B21233">
        <w:rPr>
          <w:sz w:val="26"/>
          <w:szCs w:val="26"/>
        </w:rPr>
        <w:t>ТВЕРЖДЕН</w:t>
      </w:r>
      <w:r w:rsidR="002B6863" w:rsidRPr="00B21233">
        <w:rPr>
          <w:sz w:val="26"/>
          <w:szCs w:val="26"/>
        </w:rPr>
        <w:t>О</w:t>
      </w:r>
    </w:p>
    <w:p w14:paraId="5E7C1B81" w14:textId="186053B8" w:rsidR="00DA242E" w:rsidRPr="00B21233" w:rsidRDefault="00DA242E" w:rsidP="00AB468E">
      <w:pPr>
        <w:ind w:left="3544"/>
        <w:jc w:val="right"/>
        <w:rPr>
          <w:sz w:val="26"/>
          <w:szCs w:val="26"/>
        </w:rPr>
      </w:pPr>
      <w:r w:rsidRPr="00B21233">
        <w:rPr>
          <w:sz w:val="26"/>
          <w:szCs w:val="26"/>
        </w:rPr>
        <w:t>постановлением мэрии города</w:t>
      </w:r>
      <w:r w:rsidR="00AB468E">
        <w:rPr>
          <w:sz w:val="26"/>
          <w:szCs w:val="26"/>
        </w:rPr>
        <w:t xml:space="preserve"> </w:t>
      </w:r>
      <w:r w:rsidRPr="00B21233">
        <w:rPr>
          <w:sz w:val="26"/>
          <w:szCs w:val="26"/>
        </w:rPr>
        <w:t xml:space="preserve">от </w:t>
      </w:r>
      <w:r w:rsidR="00E06013">
        <w:rPr>
          <w:sz w:val="26"/>
          <w:szCs w:val="26"/>
        </w:rPr>
        <w:t xml:space="preserve">21.02.2023 </w:t>
      </w:r>
      <w:r w:rsidRPr="00B21233">
        <w:rPr>
          <w:sz w:val="26"/>
          <w:szCs w:val="26"/>
        </w:rPr>
        <w:t>№</w:t>
      </w:r>
      <w:r w:rsidR="00E06013">
        <w:rPr>
          <w:sz w:val="26"/>
          <w:szCs w:val="26"/>
        </w:rPr>
        <w:t xml:space="preserve"> 483</w:t>
      </w:r>
      <w:r w:rsidRPr="00B21233">
        <w:rPr>
          <w:sz w:val="26"/>
          <w:szCs w:val="26"/>
        </w:rPr>
        <w:t xml:space="preserve"> </w:t>
      </w:r>
    </w:p>
    <w:p w14:paraId="5A37FB27" w14:textId="77777777" w:rsidR="00DA242E" w:rsidRPr="00B21233" w:rsidRDefault="00DA242E" w:rsidP="00AB468E">
      <w:pPr>
        <w:ind w:left="5940"/>
        <w:jc w:val="right"/>
        <w:rPr>
          <w:sz w:val="26"/>
          <w:szCs w:val="26"/>
        </w:rPr>
      </w:pPr>
      <w:r w:rsidRPr="00B21233">
        <w:rPr>
          <w:sz w:val="26"/>
          <w:szCs w:val="26"/>
        </w:rPr>
        <w:t xml:space="preserve">(приложение </w:t>
      </w:r>
      <w:r w:rsidR="002B6863" w:rsidRPr="00B21233">
        <w:rPr>
          <w:sz w:val="26"/>
          <w:szCs w:val="26"/>
        </w:rPr>
        <w:t>2</w:t>
      </w:r>
      <w:r w:rsidRPr="00B21233">
        <w:rPr>
          <w:sz w:val="26"/>
          <w:szCs w:val="26"/>
        </w:rPr>
        <w:t>)</w:t>
      </w:r>
    </w:p>
    <w:p w14:paraId="26B91183" w14:textId="68EC0FAC" w:rsidR="00056BFB" w:rsidRDefault="00BA7902" w:rsidP="00056BFB">
      <w:pPr>
        <w:pStyle w:val="1"/>
        <w:contextualSpacing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4" w:name="sub_2100"/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Положение о специальной комиссии </w:t>
      </w:r>
      <w:r w:rsidR="002E2AA7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по оценке</w:t>
      </w:r>
      <w:r w:rsidR="006A0B7E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рисков, связанных с принятием </w:t>
      </w:r>
    </w:p>
    <w:p w14:paraId="7D04710A" w14:textId="77777777" w:rsidR="00056BFB" w:rsidRDefault="00BA7902" w:rsidP="00056BFB">
      <w:pPr>
        <w:pStyle w:val="1"/>
        <w:contextualSpacing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муниципального правового акта, в соответствии с которым планируется </w:t>
      </w:r>
    </w:p>
    <w:p w14:paraId="107E9D21" w14:textId="77777777" w:rsidR="00056BFB" w:rsidRDefault="00056BFB" w:rsidP="00056BFB">
      <w:pPr>
        <w:pStyle w:val="1"/>
        <w:contextualSpacing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56BFB">
        <w:rPr>
          <w:rFonts w:ascii="Times New Roman" w:hAnsi="Times New Roman" w:cs="Times New Roman"/>
          <w:b w:val="0"/>
          <w:bCs w:val="0"/>
          <w:sz w:val="26"/>
          <w:szCs w:val="26"/>
        </w:rPr>
        <w:t>первоначальное установление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BA7902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увеличение, уменьшение или отмена границ </w:t>
      </w:r>
    </w:p>
    <w:p w14:paraId="218B438E" w14:textId="77777777" w:rsidR="00056BFB" w:rsidRDefault="00BA7902" w:rsidP="00056BFB">
      <w:pPr>
        <w:pStyle w:val="1"/>
        <w:contextualSpacing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прилегающих территорий, на которых не допускается розничная продажа </w:t>
      </w:r>
    </w:p>
    <w:p w14:paraId="2AD603AB" w14:textId="77777777" w:rsidR="00056BFB" w:rsidRDefault="00BA7902" w:rsidP="00056BFB">
      <w:pPr>
        <w:pStyle w:val="1"/>
        <w:contextualSpacing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алкогольной продукции и розничная продажа алкогольной продукции </w:t>
      </w:r>
    </w:p>
    <w:p w14:paraId="0B5016D7" w14:textId="77777777" w:rsidR="00056BFB" w:rsidRDefault="00BA7902" w:rsidP="00056BFB">
      <w:pPr>
        <w:pStyle w:val="1"/>
        <w:contextualSpacing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при оказании услуг общественного питания на территории городского округа </w:t>
      </w:r>
    </w:p>
    <w:p w14:paraId="10115AD7" w14:textId="61A099B7" w:rsidR="00056BFB" w:rsidRPr="00056BFB" w:rsidRDefault="006A0B7E" w:rsidP="00056BFB">
      <w:pPr>
        <w:pStyle w:val="1"/>
        <w:contextualSpacing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г</w:t>
      </w:r>
      <w:r w:rsidR="00BA7902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ород Череповец</w:t>
      </w:r>
      <w:r w:rsidR="00924F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Вологодской области</w:t>
      </w:r>
      <w:r w:rsidR="00056BF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056BFB" w:rsidRPr="00056BFB">
        <w:rPr>
          <w:rFonts w:ascii="Times New Roman" w:hAnsi="Times New Roman" w:cs="Times New Roman"/>
          <w:b w:val="0"/>
          <w:bCs w:val="0"/>
          <w:sz w:val="26"/>
          <w:szCs w:val="26"/>
        </w:rPr>
        <w:t>(далее – Положение)</w:t>
      </w:r>
    </w:p>
    <w:p w14:paraId="5E41401B" w14:textId="77777777" w:rsidR="00BA7902" w:rsidRPr="00B21233" w:rsidRDefault="00BA7902" w:rsidP="00BA7902">
      <w:pPr>
        <w:pStyle w:val="1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084521E8" w14:textId="20A41C04" w:rsidR="00BA7902" w:rsidRPr="00B21233" w:rsidRDefault="00BA7902" w:rsidP="006E2F2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1. Общие положения</w:t>
      </w:r>
      <w:r w:rsidR="000C4827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5F326971" w14:textId="4FAB6875" w:rsidR="00BA7902" w:rsidRPr="00B21233" w:rsidRDefault="00BA7902" w:rsidP="006E2F2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5" w:name="sub_1011"/>
      <w:bookmarkEnd w:id="4"/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1.1. Настоящее Положение регламентиру</w:t>
      </w:r>
      <w:r w:rsidR="00BF5693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ет работу специальной комиссии </w:t>
      </w:r>
      <w:r w:rsidR="002E2AA7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по </w:t>
      </w: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оценк</w:t>
      </w:r>
      <w:r w:rsidR="002E2AA7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е</w:t>
      </w:r>
      <w:r w:rsidR="00BF5693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рисков, связанных с принятием </w:t>
      </w: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муниципального правового акта, в соответствии с которым планируется </w:t>
      </w:r>
      <w:r w:rsidR="00040277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первоначальное установление, </w:t>
      </w: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увеличение, уменьшение или отмена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</w:t>
      </w:r>
      <w:r w:rsidR="009B4210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г</w:t>
      </w: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ород Череповец</w:t>
      </w:r>
      <w:r w:rsidR="00924F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Вологодской обл</w:t>
      </w:r>
      <w:r w:rsidR="00A16D46">
        <w:rPr>
          <w:rFonts w:ascii="Times New Roman" w:hAnsi="Times New Roman" w:cs="Times New Roman"/>
          <w:b w:val="0"/>
          <w:color w:val="auto"/>
          <w:sz w:val="26"/>
          <w:szCs w:val="26"/>
        </w:rPr>
        <w:t>а</w:t>
      </w:r>
      <w:r w:rsidR="00924F78">
        <w:rPr>
          <w:rFonts w:ascii="Times New Roman" w:hAnsi="Times New Roman" w:cs="Times New Roman"/>
          <w:b w:val="0"/>
          <w:color w:val="auto"/>
          <w:sz w:val="26"/>
          <w:szCs w:val="26"/>
        </w:rPr>
        <w:t>сти</w:t>
      </w: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37D07">
        <w:rPr>
          <w:rFonts w:ascii="Times New Roman" w:hAnsi="Times New Roman" w:cs="Times New Roman"/>
          <w:b w:val="0"/>
          <w:color w:val="auto"/>
          <w:sz w:val="26"/>
          <w:szCs w:val="26"/>
        </w:rPr>
        <w:t>(далее - Специальная комиссия).</w:t>
      </w:r>
    </w:p>
    <w:p w14:paraId="2C03FBAE" w14:textId="77777777" w:rsidR="00BA7902" w:rsidRPr="00B21233" w:rsidRDefault="00BA7902" w:rsidP="006E2F2C">
      <w:pPr>
        <w:ind w:firstLine="567"/>
        <w:jc w:val="both"/>
        <w:rPr>
          <w:sz w:val="26"/>
          <w:szCs w:val="26"/>
        </w:rPr>
      </w:pPr>
      <w:bookmarkStart w:id="6" w:name="sub_1012"/>
      <w:bookmarkEnd w:id="5"/>
      <w:r w:rsidRPr="00B21233">
        <w:rPr>
          <w:sz w:val="26"/>
          <w:szCs w:val="26"/>
        </w:rPr>
        <w:t xml:space="preserve">1.2. </w:t>
      </w:r>
      <w:bookmarkStart w:id="7" w:name="sub_5014"/>
      <w:bookmarkStart w:id="8" w:name="sub_1013"/>
      <w:bookmarkEnd w:id="6"/>
      <w:r w:rsidRPr="00B21233">
        <w:rPr>
          <w:sz w:val="26"/>
          <w:szCs w:val="26"/>
        </w:rPr>
        <w:t>Специальная комиссия является постоянно действующим совещательным органом.</w:t>
      </w:r>
      <w:r w:rsidR="00203DE7" w:rsidRPr="00B21233">
        <w:rPr>
          <w:sz w:val="26"/>
          <w:szCs w:val="26"/>
        </w:rPr>
        <w:t xml:space="preserve"> Организационной формой работы Специальной комиссии является заседание.</w:t>
      </w:r>
    </w:p>
    <w:bookmarkEnd w:id="7"/>
    <w:p w14:paraId="2FDAFDB5" w14:textId="77777777" w:rsidR="00BA7902" w:rsidRPr="00B21233" w:rsidRDefault="00BA7902" w:rsidP="006E2F2C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1.</w:t>
      </w:r>
      <w:r w:rsidR="00203DE7" w:rsidRPr="00B21233">
        <w:rPr>
          <w:sz w:val="26"/>
          <w:szCs w:val="26"/>
        </w:rPr>
        <w:t>3</w:t>
      </w:r>
      <w:r w:rsidRPr="00B21233">
        <w:rPr>
          <w:sz w:val="26"/>
          <w:szCs w:val="26"/>
        </w:rPr>
        <w:t>. В своей деятельности Специальная комиссия руководствуется правовыми актами Российской Федерации, Вологодской области, Череповецкой городской Думы и мэрии города Череповца.</w:t>
      </w:r>
    </w:p>
    <w:p w14:paraId="7F43C4C5" w14:textId="77777777" w:rsidR="00203DE7" w:rsidRPr="00B21233" w:rsidRDefault="00203DE7" w:rsidP="006E2F2C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9" w:name="sub_2300"/>
      <w:bookmarkEnd w:id="8"/>
      <w:r w:rsidRPr="00B21233">
        <w:rPr>
          <w:sz w:val="26"/>
          <w:szCs w:val="26"/>
        </w:rPr>
        <w:t xml:space="preserve">1.4. </w:t>
      </w:r>
      <w:r w:rsidR="00C406CA" w:rsidRPr="00B21233">
        <w:rPr>
          <w:sz w:val="26"/>
          <w:szCs w:val="26"/>
        </w:rPr>
        <w:t>С</w:t>
      </w:r>
      <w:r w:rsidRPr="00B21233">
        <w:rPr>
          <w:sz w:val="26"/>
          <w:szCs w:val="26"/>
        </w:rPr>
        <w:t>остав Специальной комиссии утверждается постановлением мэрии города.</w:t>
      </w:r>
    </w:p>
    <w:p w14:paraId="65E0A65C" w14:textId="77777777" w:rsidR="00BA7902" w:rsidRPr="00B21233" w:rsidRDefault="00BA7902" w:rsidP="006E2F2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2. Специальная комиссия осуществляет функции, установленные постановлением Правительства Российской Федерации от 23.12.2020 № 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737D07">
        <w:rPr>
          <w:rFonts w:ascii="Times New Roman" w:hAnsi="Times New Roman" w:cs="Times New Roman"/>
          <w:b w:val="0"/>
          <w:color w:val="auto"/>
          <w:sz w:val="26"/>
          <w:szCs w:val="26"/>
        </w:rPr>
        <w:t>»</w:t>
      </w:r>
      <w:r w:rsidR="009C5B08" w:rsidRPr="00737D0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(далее – Правила определения границ)</w:t>
      </w:r>
      <w:r w:rsidRPr="00737D07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765B0DBB" w14:textId="77777777" w:rsidR="00BA7902" w:rsidRPr="00B21233" w:rsidRDefault="00BD410B" w:rsidP="006E2F2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0" w:name="sub_2400"/>
      <w:bookmarkEnd w:id="9"/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="00BA7902"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. Организация работы Специальной комиссии</w:t>
      </w: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1E2AB7DF" w14:textId="64D668E6" w:rsidR="00E859DA" w:rsidRPr="00B21233" w:rsidRDefault="00E859DA" w:rsidP="00E859DA">
      <w:pPr>
        <w:ind w:firstLine="567"/>
        <w:jc w:val="both"/>
        <w:rPr>
          <w:bCs/>
          <w:sz w:val="26"/>
          <w:szCs w:val="26"/>
        </w:rPr>
      </w:pPr>
      <w:r w:rsidRPr="00B21233">
        <w:rPr>
          <w:bCs/>
          <w:sz w:val="26"/>
          <w:szCs w:val="26"/>
        </w:rPr>
        <w:t xml:space="preserve">3.1. Организационно-техническое обеспечение деятельности Специальной комиссии осуществляется комитетом по управлению имуществом </w:t>
      </w:r>
      <w:r w:rsidRPr="00737D07">
        <w:rPr>
          <w:bCs/>
          <w:sz w:val="26"/>
          <w:szCs w:val="26"/>
        </w:rPr>
        <w:t xml:space="preserve">города </w:t>
      </w:r>
      <w:r w:rsidR="00F732FE" w:rsidRPr="00737D07">
        <w:rPr>
          <w:bCs/>
          <w:sz w:val="26"/>
          <w:szCs w:val="26"/>
        </w:rPr>
        <w:t>(далее – Комитет)</w:t>
      </w:r>
      <w:r w:rsidRPr="00737D07">
        <w:rPr>
          <w:bCs/>
          <w:sz w:val="26"/>
          <w:szCs w:val="26"/>
        </w:rPr>
        <w:t>.</w:t>
      </w:r>
    </w:p>
    <w:p w14:paraId="67DCA014" w14:textId="23E82AF6" w:rsidR="00EF357B" w:rsidRDefault="00BD410B" w:rsidP="00EF357B">
      <w:pPr>
        <w:ind w:firstLine="567"/>
        <w:jc w:val="both"/>
        <w:rPr>
          <w:sz w:val="26"/>
          <w:szCs w:val="26"/>
        </w:rPr>
      </w:pPr>
      <w:bookmarkStart w:id="11" w:name="sub_1048"/>
      <w:bookmarkEnd w:id="10"/>
      <w:r w:rsidRPr="00B21233">
        <w:rPr>
          <w:sz w:val="26"/>
          <w:szCs w:val="26"/>
        </w:rPr>
        <w:t>3</w:t>
      </w:r>
      <w:r w:rsidR="00BA7902" w:rsidRPr="00B21233">
        <w:rPr>
          <w:sz w:val="26"/>
          <w:szCs w:val="26"/>
        </w:rPr>
        <w:t>.</w:t>
      </w:r>
      <w:r w:rsidR="00E859DA" w:rsidRPr="00B21233">
        <w:rPr>
          <w:sz w:val="26"/>
          <w:szCs w:val="26"/>
        </w:rPr>
        <w:t>2</w:t>
      </w:r>
      <w:r w:rsidR="00BA7902" w:rsidRPr="00B21233">
        <w:rPr>
          <w:sz w:val="26"/>
          <w:szCs w:val="26"/>
        </w:rPr>
        <w:t xml:space="preserve">. Заседание Специальной комиссии проводится </w:t>
      </w:r>
      <w:r w:rsidRPr="00B21233">
        <w:rPr>
          <w:sz w:val="26"/>
          <w:szCs w:val="26"/>
        </w:rPr>
        <w:t xml:space="preserve">в срок </w:t>
      </w:r>
      <w:r w:rsidR="00BA7902" w:rsidRPr="00B21233">
        <w:rPr>
          <w:sz w:val="26"/>
          <w:szCs w:val="26"/>
        </w:rPr>
        <w:t xml:space="preserve">не позднее </w:t>
      </w:r>
      <w:r w:rsidR="00F40EB2" w:rsidRPr="00B21233">
        <w:rPr>
          <w:sz w:val="26"/>
          <w:szCs w:val="26"/>
        </w:rPr>
        <w:t>десяти</w:t>
      </w:r>
      <w:r w:rsidR="00BA7902" w:rsidRPr="00B21233">
        <w:rPr>
          <w:sz w:val="26"/>
          <w:szCs w:val="26"/>
        </w:rPr>
        <w:t xml:space="preserve"> рабочих дней с момента поступления проекта нормативного правового акта и соответствующих документов</w:t>
      </w:r>
      <w:r w:rsidRPr="00B21233">
        <w:rPr>
          <w:sz w:val="26"/>
          <w:szCs w:val="26"/>
        </w:rPr>
        <w:t xml:space="preserve">, в соответствии с которыми планируется </w:t>
      </w:r>
      <w:r w:rsidR="000B38DB" w:rsidRPr="00056BFB">
        <w:rPr>
          <w:sz w:val="26"/>
          <w:szCs w:val="26"/>
        </w:rPr>
        <w:t>первоначальное установление</w:t>
      </w:r>
      <w:r w:rsidR="000B38DB">
        <w:rPr>
          <w:sz w:val="26"/>
          <w:szCs w:val="26"/>
        </w:rPr>
        <w:t xml:space="preserve">, </w:t>
      </w:r>
      <w:r w:rsidRPr="00B21233">
        <w:rPr>
          <w:sz w:val="26"/>
          <w:szCs w:val="26"/>
        </w:rPr>
        <w:t xml:space="preserve">увеличение, уменьшение или отмена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</w:t>
      </w:r>
      <w:r w:rsidR="009B4210" w:rsidRPr="00B21233">
        <w:rPr>
          <w:sz w:val="26"/>
          <w:szCs w:val="26"/>
        </w:rPr>
        <w:t>г</w:t>
      </w:r>
      <w:r w:rsidRPr="00B21233">
        <w:rPr>
          <w:sz w:val="26"/>
          <w:szCs w:val="26"/>
        </w:rPr>
        <w:t>ород Череповец</w:t>
      </w:r>
      <w:r w:rsidR="009E3531" w:rsidRPr="00B21233">
        <w:rPr>
          <w:sz w:val="26"/>
          <w:szCs w:val="26"/>
        </w:rPr>
        <w:t xml:space="preserve"> </w:t>
      </w:r>
      <w:r w:rsidR="00924F78">
        <w:rPr>
          <w:sz w:val="26"/>
          <w:szCs w:val="26"/>
        </w:rPr>
        <w:t xml:space="preserve">Вологодской области </w:t>
      </w:r>
      <w:r w:rsidR="009E3531" w:rsidRPr="00B21233">
        <w:rPr>
          <w:sz w:val="26"/>
          <w:szCs w:val="26"/>
        </w:rPr>
        <w:t>(в соответствии с пунктами 3, 4 и 6 Правил определения границ).</w:t>
      </w:r>
      <w:bookmarkStart w:id="12" w:name="sub_1047"/>
      <w:bookmarkStart w:id="13" w:name="sub_2018"/>
      <w:bookmarkEnd w:id="11"/>
    </w:p>
    <w:p w14:paraId="15F616B4" w14:textId="77777777" w:rsidR="00E9408E" w:rsidRPr="00B21233" w:rsidRDefault="00E9408E" w:rsidP="00EF357B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3.</w:t>
      </w:r>
      <w:r w:rsidR="00E859DA" w:rsidRPr="00B21233">
        <w:rPr>
          <w:sz w:val="26"/>
          <w:szCs w:val="26"/>
        </w:rPr>
        <w:t>3</w:t>
      </w:r>
      <w:r w:rsidRPr="00B21233">
        <w:rPr>
          <w:sz w:val="26"/>
          <w:szCs w:val="26"/>
        </w:rPr>
        <w:t xml:space="preserve">. По отдельным рассматриваемым вопросам для участия в заседаниях Специальной комиссии могут быть приглашены не являющиеся членами Специальной комиссии представители контролирующих, правоохранительных, надзорных органов. </w:t>
      </w:r>
    </w:p>
    <w:p w14:paraId="1CD1BF66" w14:textId="77777777" w:rsidR="00E9408E" w:rsidRPr="00B21233" w:rsidRDefault="00E9408E" w:rsidP="00E9408E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lastRenderedPageBreak/>
        <w:t>3.</w:t>
      </w:r>
      <w:r w:rsidR="00E859DA" w:rsidRPr="00B21233">
        <w:rPr>
          <w:sz w:val="26"/>
          <w:szCs w:val="26"/>
        </w:rPr>
        <w:t>4</w:t>
      </w:r>
      <w:r w:rsidRPr="00B21233">
        <w:rPr>
          <w:sz w:val="26"/>
          <w:szCs w:val="26"/>
        </w:rPr>
        <w:t>. Заседание Специальной комиссии считается правомочным, если на нём присутствует не менее 2/3 от общего числа членов Специальной комиссии.</w:t>
      </w:r>
    </w:p>
    <w:bookmarkEnd w:id="12"/>
    <w:p w14:paraId="35A874E3" w14:textId="77777777" w:rsidR="00F40EB2" w:rsidRPr="00B21233" w:rsidRDefault="00815348" w:rsidP="00E9408E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3.</w:t>
      </w:r>
      <w:r w:rsidR="00E859DA" w:rsidRPr="00B21233">
        <w:rPr>
          <w:sz w:val="26"/>
          <w:szCs w:val="26"/>
        </w:rPr>
        <w:t>5</w:t>
      </w:r>
      <w:r w:rsidR="00F40EB2" w:rsidRPr="00B21233">
        <w:rPr>
          <w:sz w:val="26"/>
          <w:szCs w:val="26"/>
        </w:rPr>
        <w:t xml:space="preserve">. Извещение членов Специальной комиссии о дате, времени, месте проведения заседания Специальной комиссии и перечень вопросов, выносимых на рассмотрение Специальной комиссии, осуществляется </w:t>
      </w:r>
      <w:r w:rsidR="00F732FE" w:rsidRPr="00B21233">
        <w:rPr>
          <w:sz w:val="26"/>
          <w:szCs w:val="26"/>
        </w:rPr>
        <w:t xml:space="preserve">Комитетом </w:t>
      </w:r>
      <w:r w:rsidR="00F40EB2" w:rsidRPr="00B21233">
        <w:rPr>
          <w:sz w:val="26"/>
          <w:szCs w:val="26"/>
        </w:rPr>
        <w:t>не позднее чем за 3 рабочих дня до проведения заседания Специальной комиссии (по телефону, посредством электронной почты, факсимильной связи).</w:t>
      </w:r>
    </w:p>
    <w:p w14:paraId="1A98F139" w14:textId="23461B91" w:rsidR="00F40EB2" w:rsidRPr="00B21233" w:rsidRDefault="004A4AC8" w:rsidP="00E9408E">
      <w:pPr>
        <w:ind w:firstLine="567"/>
        <w:jc w:val="both"/>
        <w:rPr>
          <w:sz w:val="26"/>
          <w:szCs w:val="26"/>
        </w:rPr>
      </w:pPr>
      <w:bookmarkStart w:id="14" w:name="sub_2019"/>
      <w:bookmarkEnd w:id="13"/>
      <w:r w:rsidRPr="00B21233">
        <w:rPr>
          <w:sz w:val="26"/>
          <w:szCs w:val="26"/>
        </w:rPr>
        <w:t>3.</w:t>
      </w:r>
      <w:r w:rsidR="00E859DA" w:rsidRPr="00B21233">
        <w:rPr>
          <w:sz w:val="26"/>
          <w:szCs w:val="26"/>
        </w:rPr>
        <w:t>6</w:t>
      </w:r>
      <w:r w:rsidRPr="00B21233">
        <w:rPr>
          <w:sz w:val="26"/>
          <w:szCs w:val="26"/>
        </w:rPr>
        <w:t xml:space="preserve">. </w:t>
      </w:r>
      <w:r w:rsidR="00F40EB2" w:rsidRPr="00B21233">
        <w:rPr>
          <w:sz w:val="26"/>
          <w:szCs w:val="26"/>
        </w:rPr>
        <w:t xml:space="preserve">Не позднее чем за 3 рабочих дня до даты проведения заседания Специальной комиссии на официальном сайте </w:t>
      </w:r>
      <w:r w:rsidR="00E13E5D" w:rsidRPr="00104931">
        <w:rPr>
          <w:sz w:val="26"/>
          <w:szCs w:val="26"/>
        </w:rPr>
        <w:t xml:space="preserve">города http://www.cherinfo.ru </w:t>
      </w:r>
      <w:r w:rsidR="00E9408E" w:rsidRPr="00104931">
        <w:rPr>
          <w:sz w:val="26"/>
          <w:szCs w:val="26"/>
        </w:rPr>
        <w:t>размещается</w:t>
      </w:r>
      <w:r w:rsidR="00E9408E" w:rsidRPr="00B21233">
        <w:rPr>
          <w:sz w:val="26"/>
          <w:szCs w:val="26"/>
        </w:rPr>
        <w:t xml:space="preserve"> информация </w:t>
      </w:r>
      <w:r w:rsidR="00F40EB2" w:rsidRPr="00B21233">
        <w:rPr>
          <w:sz w:val="26"/>
          <w:szCs w:val="26"/>
        </w:rPr>
        <w:t xml:space="preserve">о приглашении заинтересованных физических лиц принять участие в заседании Специальной комиссии (приглашаются заинтересованные </w:t>
      </w:r>
      <w:r w:rsidR="00FF42D1" w:rsidRPr="00B21233">
        <w:rPr>
          <w:sz w:val="26"/>
          <w:szCs w:val="26"/>
        </w:rPr>
        <w:t xml:space="preserve">совершеннолетние </w:t>
      </w:r>
      <w:r w:rsidR="00F40EB2" w:rsidRPr="00B21233">
        <w:rPr>
          <w:sz w:val="26"/>
          <w:szCs w:val="26"/>
        </w:rPr>
        <w:t>физические л</w:t>
      </w:r>
      <w:r w:rsidR="00485A68" w:rsidRPr="00B21233">
        <w:rPr>
          <w:sz w:val="26"/>
          <w:szCs w:val="26"/>
        </w:rPr>
        <w:t xml:space="preserve">ица, проживающие на территориях всех районов города, </w:t>
      </w:r>
      <w:r w:rsidR="00F40EB2" w:rsidRPr="00B21233">
        <w:rPr>
          <w:sz w:val="26"/>
          <w:szCs w:val="26"/>
        </w:rPr>
        <w:t>в количестве не более одного представителя</w:t>
      </w:r>
      <w:r w:rsidR="00485A68" w:rsidRPr="00B21233">
        <w:rPr>
          <w:sz w:val="26"/>
          <w:szCs w:val="26"/>
        </w:rPr>
        <w:t xml:space="preserve"> от района</w:t>
      </w:r>
      <w:r w:rsidR="00F40EB2" w:rsidRPr="00B21233">
        <w:rPr>
          <w:sz w:val="26"/>
          <w:szCs w:val="26"/>
        </w:rPr>
        <w:t>).</w:t>
      </w:r>
    </w:p>
    <w:bookmarkEnd w:id="14"/>
    <w:p w14:paraId="786AD97E" w14:textId="1E82C9AB" w:rsidR="00441F04" w:rsidRPr="00B21233" w:rsidRDefault="00F40EB2" w:rsidP="00E9408E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 xml:space="preserve">Заинтересованные физические лица </w:t>
      </w:r>
      <w:r w:rsidR="001E72F4" w:rsidRPr="00B21233">
        <w:rPr>
          <w:sz w:val="26"/>
          <w:szCs w:val="26"/>
        </w:rPr>
        <w:t xml:space="preserve">вправе </w:t>
      </w:r>
      <w:r w:rsidRPr="00B21233">
        <w:rPr>
          <w:sz w:val="26"/>
          <w:szCs w:val="26"/>
        </w:rPr>
        <w:t>обра</w:t>
      </w:r>
      <w:r w:rsidR="009E3531" w:rsidRPr="00B21233">
        <w:rPr>
          <w:sz w:val="26"/>
          <w:szCs w:val="26"/>
        </w:rPr>
        <w:t>титься</w:t>
      </w:r>
      <w:r w:rsidRPr="00B21233">
        <w:rPr>
          <w:sz w:val="26"/>
          <w:szCs w:val="26"/>
        </w:rPr>
        <w:t xml:space="preserve"> в </w:t>
      </w:r>
      <w:r w:rsidR="008B0C0D">
        <w:rPr>
          <w:sz w:val="26"/>
          <w:szCs w:val="26"/>
        </w:rPr>
        <w:t>К</w:t>
      </w:r>
      <w:r w:rsidR="007C7F83" w:rsidRPr="008B0C0D">
        <w:rPr>
          <w:sz w:val="26"/>
          <w:szCs w:val="26"/>
        </w:rPr>
        <w:t xml:space="preserve">омитет </w:t>
      </w:r>
      <w:r w:rsidRPr="008B0C0D">
        <w:rPr>
          <w:sz w:val="26"/>
          <w:szCs w:val="26"/>
        </w:rPr>
        <w:t>д</w:t>
      </w:r>
      <w:r w:rsidRPr="00B21233">
        <w:rPr>
          <w:sz w:val="26"/>
          <w:szCs w:val="26"/>
        </w:rPr>
        <w:t xml:space="preserve">ля выражения желания принять участие в заседании Специальной комиссии. </w:t>
      </w:r>
      <w:r w:rsidR="00D33351" w:rsidRPr="00B21233">
        <w:rPr>
          <w:sz w:val="26"/>
          <w:szCs w:val="26"/>
        </w:rPr>
        <w:t xml:space="preserve">Обращение направляется </w:t>
      </w:r>
      <w:r w:rsidR="00441F04" w:rsidRPr="00B21233">
        <w:rPr>
          <w:sz w:val="26"/>
          <w:szCs w:val="26"/>
        </w:rPr>
        <w:t xml:space="preserve">в произвольной форме </w:t>
      </w:r>
      <w:r w:rsidR="00441F04" w:rsidRPr="00104931">
        <w:rPr>
          <w:sz w:val="26"/>
          <w:szCs w:val="26"/>
        </w:rPr>
        <w:t>на адрес электронной почты kui@cherepovetscity.ru.</w:t>
      </w:r>
    </w:p>
    <w:p w14:paraId="3626A30C" w14:textId="6CC528EB" w:rsidR="00F40EB2" w:rsidRPr="00B21233" w:rsidRDefault="00F40EB2" w:rsidP="00E9408E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В состав Специальной комиссии включа</w:t>
      </w:r>
      <w:r w:rsidR="001255F4" w:rsidRPr="00B21233">
        <w:rPr>
          <w:sz w:val="26"/>
          <w:szCs w:val="26"/>
        </w:rPr>
        <w:t>ю</w:t>
      </w:r>
      <w:r w:rsidRPr="00B21233">
        <w:rPr>
          <w:sz w:val="26"/>
          <w:szCs w:val="26"/>
        </w:rPr>
        <w:t xml:space="preserve">тся </w:t>
      </w:r>
      <w:r w:rsidRPr="00737D07">
        <w:rPr>
          <w:sz w:val="26"/>
          <w:szCs w:val="26"/>
        </w:rPr>
        <w:t>перв</w:t>
      </w:r>
      <w:r w:rsidR="001255F4" w:rsidRPr="00737D07">
        <w:rPr>
          <w:sz w:val="26"/>
          <w:szCs w:val="26"/>
        </w:rPr>
        <w:t>ые</w:t>
      </w:r>
      <w:r w:rsidR="008B0C0D" w:rsidRPr="00737D07">
        <w:rPr>
          <w:sz w:val="26"/>
          <w:szCs w:val="26"/>
        </w:rPr>
        <w:t xml:space="preserve"> четверо</w:t>
      </w:r>
      <w:r w:rsidR="008B0C0D">
        <w:rPr>
          <w:sz w:val="26"/>
          <w:szCs w:val="26"/>
        </w:rPr>
        <w:t xml:space="preserve"> обратившихся и соответствующих установленным</w:t>
      </w:r>
      <w:r w:rsidR="008209DC">
        <w:rPr>
          <w:sz w:val="26"/>
          <w:szCs w:val="26"/>
        </w:rPr>
        <w:t xml:space="preserve"> настоящим Положением требованиям заинтересованных физических лиц </w:t>
      </w:r>
      <w:r w:rsidRPr="00B21233">
        <w:rPr>
          <w:sz w:val="26"/>
          <w:szCs w:val="26"/>
        </w:rPr>
        <w:t xml:space="preserve">при предъявлении </w:t>
      </w:r>
      <w:r w:rsidR="00BF49D7" w:rsidRPr="00B21233">
        <w:rPr>
          <w:sz w:val="26"/>
          <w:szCs w:val="26"/>
        </w:rPr>
        <w:t xml:space="preserve">в день явки в </w:t>
      </w:r>
      <w:r w:rsidR="00F732FE" w:rsidRPr="00B21233">
        <w:rPr>
          <w:sz w:val="26"/>
          <w:szCs w:val="26"/>
        </w:rPr>
        <w:t>К</w:t>
      </w:r>
      <w:r w:rsidR="00BF49D7" w:rsidRPr="00B21233">
        <w:rPr>
          <w:sz w:val="26"/>
          <w:szCs w:val="26"/>
        </w:rPr>
        <w:t xml:space="preserve">омитет для участия в заседании Специальной комиссии </w:t>
      </w:r>
      <w:r w:rsidRPr="00B21233">
        <w:rPr>
          <w:sz w:val="26"/>
          <w:szCs w:val="26"/>
        </w:rPr>
        <w:t>паспорта или иного документа, удостоверяющего личность заинтересованного физического лица</w:t>
      </w:r>
      <w:r w:rsidR="00305E11" w:rsidRPr="00B21233">
        <w:rPr>
          <w:sz w:val="26"/>
          <w:szCs w:val="26"/>
        </w:rPr>
        <w:t xml:space="preserve"> и место его регистрации</w:t>
      </w:r>
      <w:r w:rsidR="00305E11" w:rsidRPr="00B21233">
        <w:rPr>
          <w:rStyle w:val="af0"/>
          <w:sz w:val="26"/>
          <w:szCs w:val="26"/>
        </w:rPr>
        <w:footnoteReference w:id="1"/>
      </w:r>
      <w:r w:rsidRPr="00B21233">
        <w:rPr>
          <w:sz w:val="26"/>
          <w:szCs w:val="26"/>
        </w:rPr>
        <w:t>.</w:t>
      </w:r>
      <w:r w:rsidR="0023471F" w:rsidRPr="00B21233">
        <w:rPr>
          <w:sz w:val="26"/>
          <w:szCs w:val="26"/>
        </w:rPr>
        <w:t xml:space="preserve"> При этом под представителем от района в настоящем пункте следует понимать физическое лицо, имеющее регистрацию по месту жительства в соответствующем районе города (Индустриальном, Северном, Заягорбском, Зашекснинском).</w:t>
      </w:r>
    </w:p>
    <w:p w14:paraId="0349C8F9" w14:textId="5B005D20" w:rsidR="00F40EB2" w:rsidRPr="00B21233" w:rsidRDefault="00E9408E" w:rsidP="00E9408E">
      <w:pPr>
        <w:ind w:firstLine="567"/>
        <w:jc w:val="both"/>
        <w:rPr>
          <w:sz w:val="26"/>
          <w:szCs w:val="26"/>
        </w:rPr>
      </w:pPr>
      <w:bookmarkStart w:id="15" w:name="sub_2020"/>
      <w:r w:rsidRPr="00B21233">
        <w:rPr>
          <w:sz w:val="26"/>
          <w:szCs w:val="26"/>
        </w:rPr>
        <w:t>3.</w:t>
      </w:r>
      <w:r w:rsidR="00E859DA" w:rsidRPr="00B21233">
        <w:rPr>
          <w:sz w:val="26"/>
          <w:szCs w:val="26"/>
        </w:rPr>
        <w:t>7</w:t>
      </w:r>
      <w:r w:rsidR="00F40EB2" w:rsidRPr="00B21233">
        <w:rPr>
          <w:sz w:val="26"/>
          <w:szCs w:val="26"/>
        </w:rPr>
        <w:t xml:space="preserve">. </w:t>
      </w:r>
      <w:r w:rsidRPr="00B21233">
        <w:rPr>
          <w:sz w:val="26"/>
          <w:szCs w:val="26"/>
        </w:rPr>
        <w:t xml:space="preserve">Не позднее чем за 3 рабочих дня до даты проведения заседания Специальной комиссии на </w:t>
      </w:r>
      <w:r w:rsidRPr="00104931">
        <w:rPr>
          <w:sz w:val="26"/>
          <w:szCs w:val="26"/>
        </w:rPr>
        <w:t>официальном сайте города http://www.cherinfo.ru размещается</w:t>
      </w:r>
      <w:r w:rsidRPr="00B21233">
        <w:rPr>
          <w:sz w:val="26"/>
          <w:szCs w:val="26"/>
        </w:rPr>
        <w:t xml:space="preserve"> информация о приглашении </w:t>
      </w:r>
      <w:r w:rsidR="00F40EB2" w:rsidRPr="00B21233">
        <w:rPr>
          <w:sz w:val="26"/>
          <w:szCs w:val="26"/>
        </w:rPr>
        <w:t>индивидуальных предпринимателей и юридических лиц</w:t>
      </w:r>
      <w:r w:rsidR="00F732FE" w:rsidRPr="00B21233">
        <w:rPr>
          <w:sz w:val="26"/>
          <w:szCs w:val="26"/>
        </w:rPr>
        <w:t xml:space="preserve"> (или их представителей</w:t>
      </w:r>
      <w:r w:rsidR="00F732FE" w:rsidRPr="00B21233">
        <w:rPr>
          <w:rStyle w:val="af0"/>
          <w:sz w:val="26"/>
          <w:szCs w:val="26"/>
        </w:rPr>
        <w:footnoteReference w:id="2"/>
      </w:r>
      <w:r w:rsidR="00F732FE" w:rsidRPr="00B21233">
        <w:rPr>
          <w:sz w:val="26"/>
          <w:szCs w:val="26"/>
        </w:rPr>
        <w:t>)</w:t>
      </w:r>
      <w:r w:rsidR="001255F4" w:rsidRPr="00B21233">
        <w:rPr>
          <w:sz w:val="26"/>
          <w:szCs w:val="26"/>
        </w:rPr>
        <w:t xml:space="preserve">, осуществляющих торговую деятельность на территории </w:t>
      </w:r>
      <w:r w:rsidR="006467A0" w:rsidRPr="00B21233">
        <w:rPr>
          <w:sz w:val="26"/>
          <w:szCs w:val="26"/>
        </w:rPr>
        <w:t>городского округа город Череповец</w:t>
      </w:r>
      <w:r w:rsidR="00924F78">
        <w:rPr>
          <w:sz w:val="26"/>
          <w:szCs w:val="26"/>
        </w:rPr>
        <w:t xml:space="preserve"> Вологодской области</w:t>
      </w:r>
      <w:r w:rsidR="006467A0" w:rsidRPr="00B21233">
        <w:rPr>
          <w:vertAlign w:val="superscript"/>
        </w:rPr>
        <w:t xml:space="preserve"> </w:t>
      </w:r>
      <w:r w:rsidR="009E3531" w:rsidRPr="00B21233">
        <w:rPr>
          <w:vertAlign w:val="superscript"/>
        </w:rPr>
        <w:footnoteReference w:id="3"/>
      </w:r>
      <w:r w:rsidR="001255F4" w:rsidRPr="00B21233">
        <w:rPr>
          <w:sz w:val="26"/>
          <w:szCs w:val="26"/>
        </w:rPr>
        <w:t>,</w:t>
      </w:r>
      <w:r w:rsidR="00F40EB2" w:rsidRPr="00B21233">
        <w:rPr>
          <w:sz w:val="26"/>
          <w:szCs w:val="26"/>
        </w:rPr>
        <w:t xml:space="preserve"> </w:t>
      </w:r>
      <w:r w:rsidR="00485188" w:rsidRPr="00B21233">
        <w:rPr>
          <w:sz w:val="26"/>
          <w:szCs w:val="26"/>
        </w:rPr>
        <w:t>а также представителей</w:t>
      </w:r>
      <w:r w:rsidR="001632AE" w:rsidRPr="00B21233">
        <w:rPr>
          <w:sz w:val="26"/>
          <w:szCs w:val="26"/>
          <w:vertAlign w:val="superscript"/>
        </w:rPr>
        <w:t>2</w:t>
      </w:r>
      <w:r w:rsidR="00485188" w:rsidRPr="00B21233">
        <w:rPr>
          <w:sz w:val="26"/>
          <w:szCs w:val="26"/>
        </w:rPr>
        <w:t xml:space="preserve"> организаций культуры, образования и охраны здоровья, расположенных на территории </w:t>
      </w:r>
      <w:r w:rsidR="006467A0" w:rsidRPr="00B21233">
        <w:rPr>
          <w:sz w:val="26"/>
          <w:szCs w:val="26"/>
        </w:rPr>
        <w:t>городского округа город Череповец</w:t>
      </w:r>
      <w:r w:rsidR="00924F78">
        <w:rPr>
          <w:sz w:val="26"/>
          <w:szCs w:val="26"/>
        </w:rPr>
        <w:t xml:space="preserve"> Вологодской области</w:t>
      </w:r>
      <w:r w:rsidR="00485188" w:rsidRPr="00B21233">
        <w:rPr>
          <w:sz w:val="26"/>
          <w:szCs w:val="26"/>
        </w:rPr>
        <w:t xml:space="preserve">, </w:t>
      </w:r>
      <w:r w:rsidR="00F40EB2" w:rsidRPr="00B21233">
        <w:rPr>
          <w:sz w:val="26"/>
          <w:szCs w:val="26"/>
        </w:rPr>
        <w:t>принять участие в заседании Специальной комиссии</w:t>
      </w:r>
      <w:r w:rsidR="001255F4" w:rsidRPr="00B21233">
        <w:rPr>
          <w:sz w:val="26"/>
          <w:szCs w:val="26"/>
        </w:rPr>
        <w:t>.</w:t>
      </w:r>
    </w:p>
    <w:bookmarkEnd w:id="15"/>
    <w:p w14:paraId="40AFA21E" w14:textId="77777777" w:rsidR="00441F04" w:rsidRPr="00B21233" w:rsidRDefault="00BF49D7" w:rsidP="00441F04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 xml:space="preserve">Лица, указанные в абзаце первом настоящего пункта, </w:t>
      </w:r>
      <w:r w:rsidR="001E72F4" w:rsidRPr="00B21233">
        <w:rPr>
          <w:sz w:val="26"/>
          <w:szCs w:val="26"/>
        </w:rPr>
        <w:t>вправе</w:t>
      </w:r>
      <w:r w:rsidR="009E3531" w:rsidRPr="00B21233">
        <w:rPr>
          <w:sz w:val="26"/>
          <w:szCs w:val="26"/>
        </w:rPr>
        <w:t xml:space="preserve"> обратиться </w:t>
      </w:r>
      <w:r w:rsidR="00F40EB2" w:rsidRPr="00B21233">
        <w:rPr>
          <w:sz w:val="26"/>
          <w:szCs w:val="26"/>
        </w:rPr>
        <w:t xml:space="preserve">в </w:t>
      </w:r>
      <w:r w:rsidR="001632AE" w:rsidRPr="00B21233">
        <w:rPr>
          <w:sz w:val="26"/>
          <w:szCs w:val="26"/>
        </w:rPr>
        <w:t>К</w:t>
      </w:r>
      <w:r w:rsidR="00FF42D1" w:rsidRPr="00B21233">
        <w:rPr>
          <w:sz w:val="26"/>
          <w:szCs w:val="26"/>
        </w:rPr>
        <w:t xml:space="preserve">омитет </w:t>
      </w:r>
      <w:r w:rsidR="00F40EB2" w:rsidRPr="00B21233">
        <w:rPr>
          <w:sz w:val="26"/>
          <w:szCs w:val="26"/>
        </w:rPr>
        <w:t xml:space="preserve">для выражения желания принять участие в заседании Специальной комиссии. </w:t>
      </w:r>
      <w:r w:rsidR="00441F04" w:rsidRPr="00B21233">
        <w:rPr>
          <w:sz w:val="26"/>
          <w:szCs w:val="26"/>
        </w:rPr>
        <w:lastRenderedPageBreak/>
        <w:t xml:space="preserve">Обращение направляется в произвольной </w:t>
      </w:r>
      <w:r w:rsidR="00441F04" w:rsidRPr="007013EE">
        <w:rPr>
          <w:sz w:val="26"/>
          <w:szCs w:val="26"/>
        </w:rPr>
        <w:t>форме на адрес электронной почты kui@cherepovetscity.ru.</w:t>
      </w:r>
    </w:p>
    <w:p w14:paraId="2CEB3271" w14:textId="77777777" w:rsidR="001255F4" w:rsidRPr="00B21233" w:rsidRDefault="00F40EB2" w:rsidP="00E9408E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В состав Специальной комиссии включа</w:t>
      </w:r>
      <w:r w:rsidR="001255F4" w:rsidRPr="00B21233">
        <w:rPr>
          <w:sz w:val="26"/>
          <w:szCs w:val="26"/>
        </w:rPr>
        <w:t>ю</w:t>
      </w:r>
      <w:r w:rsidRPr="00B21233">
        <w:rPr>
          <w:sz w:val="26"/>
          <w:szCs w:val="26"/>
        </w:rPr>
        <w:t xml:space="preserve">тся </w:t>
      </w:r>
      <w:r w:rsidRPr="007013EE">
        <w:rPr>
          <w:sz w:val="26"/>
          <w:szCs w:val="26"/>
        </w:rPr>
        <w:t>первы</w:t>
      </w:r>
      <w:r w:rsidR="00A370F6" w:rsidRPr="007013EE">
        <w:rPr>
          <w:sz w:val="26"/>
          <w:szCs w:val="26"/>
        </w:rPr>
        <w:t xml:space="preserve">е </w:t>
      </w:r>
      <w:r w:rsidR="00485188" w:rsidRPr="007013EE">
        <w:rPr>
          <w:sz w:val="26"/>
          <w:szCs w:val="26"/>
        </w:rPr>
        <w:t>десять</w:t>
      </w:r>
      <w:r w:rsidR="001255F4" w:rsidRPr="007013EE">
        <w:rPr>
          <w:sz w:val="26"/>
          <w:szCs w:val="26"/>
        </w:rPr>
        <w:t xml:space="preserve"> обратившихся</w:t>
      </w:r>
      <w:r w:rsidRPr="007013EE">
        <w:rPr>
          <w:sz w:val="26"/>
          <w:szCs w:val="26"/>
        </w:rPr>
        <w:t xml:space="preserve"> и соответствующи</w:t>
      </w:r>
      <w:r w:rsidR="001255F4" w:rsidRPr="007013EE">
        <w:rPr>
          <w:sz w:val="26"/>
          <w:szCs w:val="26"/>
        </w:rPr>
        <w:t>х</w:t>
      </w:r>
      <w:r w:rsidRPr="007013EE">
        <w:rPr>
          <w:sz w:val="26"/>
          <w:szCs w:val="26"/>
        </w:rPr>
        <w:t xml:space="preserve"> установленным настоящим Положением требованиям индивидуальных предпринимателей и юридических</w:t>
      </w:r>
      <w:r w:rsidR="006467A0" w:rsidRPr="007013EE">
        <w:rPr>
          <w:sz w:val="26"/>
          <w:szCs w:val="26"/>
        </w:rPr>
        <w:t xml:space="preserve"> лиц</w:t>
      </w:r>
      <w:r w:rsidR="001632AE" w:rsidRPr="007013EE">
        <w:rPr>
          <w:sz w:val="26"/>
          <w:szCs w:val="26"/>
        </w:rPr>
        <w:t xml:space="preserve"> (или их представителей</w:t>
      </w:r>
      <w:r w:rsidR="001632AE" w:rsidRPr="007013EE">
        <w:rPr>
          <w:sz w:val="26"/>
          <w:szCs w:val="26"/>
          <w:vertAlign w:val="superscript"/>
        </w:rPr>
        <w:t>2</w:t>
      </w:r>
      <w:r w:rsidR="001632AE" w:rsidRPr="007013EE">
        <w:rPr>
          <w:sz w:val="26"/>
          <w:szCs w:val="26"/>
        </w:rPr>
        <w:t>)</w:t>
      </w:r>
      <w:r w:rsidR="00485188" w:rsidRPr="007013EE">
        <w:rPr>
          <w:sz w:val="26"/>
          <w:szCs w:val="26"/>
        </w:rPr>
        <w:t>, осуществляющих торговую деятельность</w:t>
      </w:r>
      <w:r w:rsidR="006467A0" w:rsidRPr="007013EE">
        <w:rPr>
          <w:sz w:val="26"/>
          <w:szCs w:val="26"/>
        </w:rPr>
        <w:t>,</w:t>
      </w:r>
      <w:r w:rsidRPr="007013EE">
        <w:rPr>
          <w:sz w:val="26"/>
          <w:szCs w:val="26"/>
        </w:rPr>
        <w:t xml:space="preserve"> </w:t>
      </w:r>
      <w:r w:rsidR="006467A0" w:rsidRPr="007013EE">
        <w:rPr>
          <w:sz w:val="26"/>
          <w:szCs w:val="26"/>
        </w:rPr>
        <w:t>и первые три представителя</w:t>
      </w:r>
      <w:r w:rsidR="001632AE" w:rsidRPr="007013EE">
        <w:rPr>
          <w:sz w:val="26"/>
          <w:szCs w:val="26"/>
          <w:vertAlign w:val="superscript"/>
        </w:rPr>
        <w:t>2</w:t>
      </w:r>
      <w:r w:rsidR="006467A0" w:rsidRPr="007013EE">
        <w:rPr>
          <w:sz w:val="26"/>
          <w:szCs w:val="26"/>
        </w:rPr>
        <w:t xml:space="preserve"> организаций культуры, образования и охраны здоровья, расположенных на территории</w:t>
      </w:r>
      <w:r w:rsidR="006467A0" w:rsidRPr="00B21233">
        <w:rPr>
          <w:sz w:val="26"/>
          <w:szCs w:val="26"/>
        </w:rPr>
        <w:t xml:space="preserve"> городского округа город Череповец</w:t>
      </w:r>
      <w:r w:rsidR="00924F78">
        <w:rPr>
          <w:sz w:val="26"/>
          <w:szCs w:val="26"/>
        </w:rPr>
        <w:t xml:space="preserve"> Вологодской области</w:t>
      </w:r>
      <w:r w:rsidR="006467A0" w:rsidRPr="00B21233">
        <w:rPr>
          <w:sz w:val="26"/>
          <w:szCs w:val="26"/>
        </w:rPr>
        <w:t xml:space="preserve">, </w:t>
      </w:r>
      <w:r w:rsidRPr="00B21233">
        <w:rPr>
          <w:sz w:val="26"/>
          <w:szCs w:val="26"/>
        </w:rPr>
        <w:t xml:space="preserve">при предъявлении </w:t>
      </w:r>
      <w:r w:rsidR="00BF49D7" w:rsidRPr="00B21233">
        <w:rPr>
          <w:sz w:val="26"/>
          <w:szCs w:val="26"/>
        </w:rPr>
        <w:t xml:space="preserve">в день явки в </w:t>
      </w:r>
      <w:r w:rsidR="001632AE" w:rsidRPr="00B21233">
        <w:rPr>
          <w:sz w:val="26"/>
          <w:szCs w:val="26"/>
        </w:rPr>
        <w:t>К</w:t>
      </w:r>
      <w:r w:rsidR="00BF49D7" w:rsidRPr="00B21233">
        <w:rPr>
          <w:sz w:val="26"/>
          <w:szCs w:val="26"/>
        </w:rPr>
        <w:t xml:space="preserve">омитет для участия в заседании Специальной комиссии </w:t>
      </w:r>
      <w:r w:rsidRPr="00B21233">
        <w:rPr>
          <w:sz w:val="26"/>
          <w:szCs w:val="26"/>
        </w:rPr>
        <w:t>паспорта или иного документа, удостоверяющего личность.</w:t>
      </w:r>
      <w:r w:rsidR="001255F4" w:rsidRPr="00B21233">
        <w:rPr>
          <w:sz w:val="26"/>
          <w:szCs w:val="26"/>
        </w:rPr>
        <w:t xml:space="preserve"> При этом </w:t>
      </w:r>
      <w:r w:rsidR="0042552A" w:rsidRPr="00B21233">
        <w:rPr>
          <w:sz w:val="26"/>
          <w:szCs w:val="26"/>
        </w:rPr>
        <w:t>от одной торговой сети</w:t>
      </w:r>
      <w:r w:rsidR="0042552A" w:rsidRPr="00B21233">
        <w:rPr>
          <w:rStyle w:val="af0"/>
          <w:sz w:val="26"/>
          <w:szCs w:val="26"/>
        </w:rPr>
        <w:footnoteReference w:id="4"/>
      </w:r>
      <w:r w:rsidR="0042552A" w:rsidRPr="00B21233">
        <w:rPr>
          <w:sz w:val="26"/>
          <w:szCs w:val="26"/>
        </w:rPr>
        <w:t xml:space="preserve"> </w:t>
      </w:r>
      <w:r w:rsidR="006467A0" w:rsidRPr="00B21233">
        <w:rPr>
          <w:sz w:val="26"/>
          <w:szCs w:val="26"/>
        </w:rPr>
        <w:t xml:space="preserve">и от одной организации культуры, образования и охраны здоровья </w:t>
      </w:r>
      <w:r w:rsidR="0042552A" w:rsidRPr="00B21233">
        <w:rPr>
          <w:sz w:val="26"/>
          <w:szCs w:val="26"/>
        </w:rPr>
        <w:t xml:space="preserve">в состав Специальной комиссии может быть включен только один представитель. </w:t>
      </w:r>
    </w:p>
    <w:p w14:paraId="55FAE5DA" w14:textId="45FED876" w:rsidR="00BA7902" w:rsidRPr="00A24C6A" w:rsidRDefault="00BD410B" w:rsidP="00E9408E">
      <w:pPr>
        <w:ind w:firstLine="567"/>
        <w:jc w:val="both"/>
        <w:rPr>
          <w:spacing w:val="-4"/>
          <w:sz w:val="26"/>
          <w:szCs w:val="26"/>
        </w:rPr>
      </w:pPr>
      <w:bookmarkStart w:id="16" w:name="sub_10410"/>
      <w:r w:rsidRPr="00A24C6A">
        <w:rPr>
          <w:spacing w:val="-4"/>
          <w:sz w:val="26"/>
          <w:szCs w:val="26"/>
        </w:rPr>
        <w:t>3</w:t>
      </w:r>
      <w:r w:rsidR="00BA7902" w:rsidRPr="00A24C6A">
        <w:rPr>
          <w:spacing w:val="-4"/>
          <w:sz w:val="26"/>
          <w:szCs w:val="26"/>
        </w:rPr>
        <w:t>.</w:t>
      </w:r>
      <w:r w:rsidR="00E859DA" w:rsidRPr="00A24C6A">
        <w:rPr>
          <w:spacing w:val="-4"/>
          <w:sz w:val="26"/>
          <w:szCs w:val="26"/>
        </w:rPr>
        <w:t>8</w:t>
      </w:r>
      <w:r w:rsidR="00BA7902" w:rsidRPr="00A24C6A">
        <w:rPr>
          <w:spacing w:val="-4"/>
          <w:sz w:val="26"/>
          <w:szCs w:val="26"/>
        </w:rPr>
        <w:t xml:space="preserve">. Решение (вынесение заключения) об одобрении проекта муниципального правового акта, </w:t>
      </w:r>
      <w:r w:rsidRPr="00A24C6A">
        <w:rPr>
          <w:spacing w:val="-4"/>
          <w:sz w:val="26"/>
          <w:szCs w:val="26"/>
        </w:rPr>
        <w:t xml:space="preserve">в соответствии с которым планируется </w:t>
      </w:r>
      <w:r w:rsidR="000B38DB" w:rsidRPr="00A24C6A">
        <w:rPr>
          <w:spacing w:val="-4"/>
          <w:sz w:val="26"/>
          <w:szCs w:val="26"/>
        </w:rPr>
        <w:t xml:space="preserve">первоначальное установление, </w:t>
      </w:r>
      <w:r w:rsidRPr="00A24C6A">
        <w:rPr>
          <w:spacing w:val="-4"/>
          <w:sz w:val="26"/>
          <w:szCs w:val="26"/>
        </w:rPr>
        <w:t>увеличение, уменьшение или отмена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</w:t>
      </w:r>
      <w:r w:rsidR="004D2F69" w:rsidRPr="00A24C6A">
        <w:rPr>
          <w:spacing w:val="-4"/>
          <w:sz w:val="26"/>
          <w:szCs w:val="26"/>
        </w:rPr>
        <w:t>а территории городского округа г</w:t>
      </w:r>
      <w:r w:rsidRPr="00A24C6A">
        <w:rPr>
          <w:spacing w:val="-4"/>
          <w:sz w:val="26"/>
          <w:szCs w:val="26"/>
        </w:rPr>
        <w:t>ород Череповец</w:t>
      </w:r>
      <w:r w:rsidR="00392DB8" w:rsidRPr="00A24C6A">
        <w:rPr>
          <w:spacing w:val="-4"/>
          <w:sz w:val="26"/>
          <w:szCs w:val="26"/>
        </w:rPr>
        <w:t xml:space="preserve"> Вологодской области</w:t>
      </w:r>
      <w:r w:rsidR="00BA7902" w:rsidRPr="00A24C6A">
        <w:rPr>
          <w:spacing w:val="-4"/>
          <w:sz w:val="26"/>
          <w:szCs w:val="26"/>
        </w:rPr>
        <w:t xml:space="preserve">, принимается Специальной комиссией большинством </w:t>
      </w:r>
      <w:r w:rsidR="009C5B08" w:rsidRPr="00A24C6A">
        <w:rPr>
          <w:spacing w:val="-4"/>
          <w:sz w:val="26"/>
          <w:szCs w:val="26"/>
        </w:rPr>
        <w:t>голосов</w:t>
      </w:r>
      <w:r w:rsidR="00392DB8" w:rsidRPr="00A24C6A">
        <w:rPr>
          <w:spacing w:val="-4"/>
          <w:sz w:val="26"/>
          <w:szCs w:val="26"/>
        </w:rPr>
        <w:t>,</w:t>
      </w:r>
      <w:r w:rsidR="009C5B08" w:rsidRPr="00A24C6A">
        <w:rPr>
          <w:spacing w:val="-4"/>
          <w:sz w:val="26"/>
          <w:szCs w:val="26"/>
        </w:rPr>
        <w:t xml:space="preserve"> </w:t>
      </w:r>
      <w:r w:rsidR="00BA7902" w:rsidRPr="00A24C6A">
        <w:rPr>
          <w:spacing w:val="-4"/>
          <w:sz w:val="26"/>
          <w:szCs w:val="26"/>
        </w:rPr>
        <w:t>не менее 2/3 от общего числа членов Специальной комиссии. Иные решения принимаются Специальной комиссией большинством голосов от числа присутствующих на заседании членов Специальной комиссии.</w:t>
      </w:r>
      <w:r w:rsidR="009C5B08" w:rsidRPr="00A24C6A">
        <w:rPr>
          <w:spacing w:val="-4"/>
          <w:sz w:val="26"/>
          <w:szCs w:val="26"/>
        </w:rPr>
        <w:t xml:space="preserve"> </w:t>
      </w:r>
      <w:r w:rsidR="00012892" w:rsidRPr="00A24C6A">
        <w:rPr>
          <w:spacing w:val="-4"/>
          <w:sz w:val="26"/>
          <w:szCs w:val="26"/>
        </w:rPr>
        <w:t>При равенстве голосов членов Специальной комиссии голос председателя Специальной комиссии является решающим.</w:t>
      </w:r>
      <w:r w:rsidR="001E0B89" w:rsidRPr="00A24C6A">
        <w:rPr>
          <w:spacing w:val="-4"/>
          <w:sz w:val="26"/>
          <w:szCs w:val="26"/>
        </w:rPr>
        <w:t xml:space="preserve"> Подсчет голосов производится из расчета </w:t>
      </w:r>
      <w:r w:rsidR="001E0B89" w:rsidRPr="00A24C6A">
        <w:rPr>
          <w:iCs/>
          <w:spacing w:val="-4"/>
          <w:sz w:val="26"/>
          <w:szCs w:val="26"/>
        </w:rPr>
        <w:t>один</w:t>
      </w:r>
      <w:r w:rsidR="001E0B89" w:rsidRPr="00A24C6A">
        <w:rPr>
          <w:spacing w:val="-4"/>
          <w:sz w:val="26"/>
          <w:szCs w:val="26"/>
        </w:rPr>
        <w:t xml:space="preserve"> </w:t>
      </w:r>
      <w:r w:rsidR="001E0B89" w:rsidRPr="00A24C6A">
        <w:rPr>
          <w:iCs/>
          <w:spacing w:val="-4"/>
          <w:sz w:val="26"/>
          <w:szCs w:val="26"/>
        </w:rPr>
        <w:t>член</w:t>
      </w:r>
      <w:r w:rsidR="001E0B89" w:rsidRPr="00A24C6A">
        <w:rPr>
          <w:spacing w:val="-4"/>
          <w:sz w:val="26"/>
          <w:szCs w:val="26"/>
        </w:rPr>
        <w:t xml:space="preserve"> Специальной </w:t>
      </w:r>
      <w:r w:rsidR="001E0B89" w:rsidRPr="00A24C6A">
        <w:rPr>
          <w:iCs/>
          <w:spacing w:val="-4"/>
          <w:sz w:val="26"/>
          <w:szCs w:val="26"/>
        </w:rPr>
        <w:t>комиссии</w:t>
      </w:r>
      <w:r w:rsidR="001E0B89" w:rsidRPr="00A24C6A">
        <w:rPr>
          <w:spacing w:val="-4"/>
          <w:sz w:val="26"/>
          <w:szCs w:val="26"/>
        </w:rPr>
        <w:t xml:space="preserve"> - </w:t>
      </w:r>
      <w:r w:rsidR="001E0B89" w:rsidRPr="00A24C6A">
        <w:rPr>
          <w:iCs/>
          <w:spacing w:val="-4"/>
          <w:sz w:val="26"/>
          <w:szCs w:val="26"/>
        </w:rPr>
        <w:t>один</w:t>
      </w:r>
      <w:r w:rsidR="001E0B89" w:rsidRPr="00A24C6A">
        <w:rPr>
          <w:spacing w:val="-4"/>
          <w:sz w:val="26"/>
          <w:szCs w:val="26"/>
        </w:rPr>
        <w:t xml:space="preserve"> </w:t>
      </w:r>
      <w:r w:rsidR="001E0B89" w:rsidRPr="00A24C6A">
        <w:rPr>
          <w:iCs/>
          <w:spacing w:val="-4"/>
          <w:sz w:val="26"/>
          <w:szCs w:val="26"/>
        </w:rPr>
        <w:t>голос</w:t>
      </w:r>
      <w:r w:rsidR="001E0B89" w:rsidRPr="00A24C6A">
        <w:rPr>
          <w:spacing w:val="-4"/>
          <w:sz w:val="26"/>
          <w:szCs w:val="26"/>
        </w:rPr>
        <w:t>.</w:t>
      </w:r>
    </w:p>
    <w:p w14:paraId="1550BD01" w14:textId="77777777" w:rsidR="00EC2749" w:rsidRPr="00B21233" w:rsidRDefault="00BD410B" w:rsidP="006E2F2C">
      <w:pPr>
        <w:ind w:firstLine="567"/>
        <w:jc w:val="both"/>
        <w:rPr>
          <w:sz w:val="26"/>
          <w:szCs w:val="26"/>
        </w:rPr>
      </w:pPr>
      <w:bookmarkStart w:id="17" w:name="sub_10411"/>
      <w:bookmarkEnd w:id="16"/>
      <w:r w:rsidRPr="00B21233">
        <w:rPr>
          <w:sz w:val="26"/>
          <w:szCs w:val="26"/>
        </w:rPr>
        <w:t>3</w:t>
      </w:r>
      <w:r w:rsidR="00E9408E" w:rsidRPr="00B21233">
        <w:rPr>
          <w:sz w:val="26"/>
          <w:szCs w:val="26"/>
        </w:rPr>
        <w:t>.</w:t>
      </w:r>
      <w:r w:rsidR="00E859DA" w:rsidRPr="00B21233">
        <w:rPr>
          <w:sz w:val="26"/>
          <w:szCs w:val="26"/>
        </w:rPr>
        <w:t>9</w:t>
      </w:r>
      <w:r w:rsidR="00BA7902" w:rsidRPr="00B21233">
        <w:rPr>
          <w:sz w:val="26"/>
          <w:szCs w:val="26"/>
        </w:rPr>
        <w:t xml:space="preserve">. </w:t>
      </w:r>
      <w:r w:rsidR="00EC2749" w:rsidRPr="00B21233">
        <w:rPr>
          <w:sz w:val="26"/>
          <w:szCs w:val="26"/>
        </w:rPr>
        <w:t xml:space="preserve">Заседания Специальной комиссии оформляются протоколом, который подписывается секретарем Специальной комиссии и утверждается председателем Специальной комиссии. </w:t>
      </w:r>
    </w:p>
    <w:p w14:paraId="556F9CEA" w14:textId="77777777" w:rsidR="00EC2749" w:rsidRPr="00B21233" w:rsidRDefault="00BA7902" w:rsidP="006E2F2C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 xml:space="preserve">Решение об одобрении либо об отказе в одобрении проекта муниципального правового акта </w:t>
      </w:r>
      <w:r w:rsidR="00EC2749" w:rsidRPr="00B21233">
        <w:rPr>
          <w:sz w:val="26"/>
          <w:szCs w:val="26"/>
        </w:rPr>
        <w:t xml:space="preserve">дополнительно к протоколу заседания </w:t>
      </w:r>
      <w:r w:rsidRPr="00B21233">
        <w:rPr>
          <w:sz w:val="26"/>
          <w:szCs w:val="26"/>
        </w:rPr>
        <w:t xml:space="preserve">оформляется заключением Специальной комиссии </w:t>
      </w:r>
      <w:r w:rsidR="00BD410B" w:rsidRPr="00B21233">
        <w:rPr>
          <w:sz w:val="26"/>
          <w:szCs w:val="26"/>
        </w:rPr>
        <w:t xml:space="preserve">по форме согласно </w:t>
      </w:r>
      <w:hyperlink w:anchor="sub_21000" w:history="1">
        <w:r w:rsidR="00BD410B" w:rsidRPr="00B21233">
          <w:rPr>
            <w:rStyle w:val="a4"/>
            <w:color w:val="auto"/>
            <w:sz w:val="26"/>
            <w:szCs w:val="26"/>
          </w:rPr>
          <w:t>приложени</w:t>
        </w:r>
      </w:hyperlink>
      <w:r w:rsidR="00BD410B" w:rsidRPr="00B21233">
        <w:rPr>
          <w:sz w:val="26"/>
          <w:szCs w:val="26"/>
        </w:rPr>
        <w:t xml:space="preserve">ю к настоящему Положению </w:t>
      </w:r>
      <w:r w:rsidRPr="00B21233">
        <w:rPr>
          <w:sz w:val="26"/>
          <w:szCs w:val="26"/>
        </w:rPr>
        <w:t xml:space="preserve">и подписывается </w:t>
      </w:r>
      <w:r w:rsidR="00B91D02" w:rsidRPr="00B21233">
        <w:rPr>
          <w:sz w:val="26"/>
          <w:szCs w:val="26"/>
        </w:rPr>
        <w:t xml:space="preserve">председателем, секретарем и </w:t>
      </w:r>
      <w:r w:rsidRPr="00B21233">
        <w:rPr>
          <w:sz w:val="26"/>
          <w:szCs w:val="26"/>
        </w:rPr>
        <w:t xml:space="preserve">всеми членами Специальной комиссии, присутствующими на заседании. </w:t>
      </w:r>
      <w:bookmarkStart w:id="18" w:name="sub_10412"/>
      <w:bookmarkEnd w:id="17"/>
    </w:p>
    <w:p w14:paraId="35E396C6" w14:textId="77777777" w:rsidR="00BA7902" w:rsidRPr="00B21233" w:rsidRDefault="00BD410B" w:rsidP="006E2F2C">
      <w:pPr>
        <w:ind w:firstLine="567"/>
        <w:jc w:val="both"/>
        <w:rPr>
          <w:sz w:val="26"/>
          <w:szCs w:val="26"/>
        </w:rPr>
      </w:pPr>
      <w:r w:rsidRPr="00B21233">
        <w:rPr>
          <w:sz w:val="26"/>
          <w:szCs w:val="26"/>
        </w:rPr>
        <w:t>3</w:t>
      </w:r>
      <w:r w:rsidR="00BA7902" w:rsidRPr="00B21233">
        <w:rPr>
          <w:sz w:val="26"/>
          <w:szCs w:val="26"/>
        </w:rPr>
        <w:t>.</w:t>
      </w:r>
      <w:r w:rsidR="00E859DA" w:rsidRPr="00B21233">
        <w:rPr>
          <w:sz w:val="26"/>
          <w:szCs w:val="26"/>
        </w:rPr>
        <w:t>10</w:t>
      </w:r>
      <w:r w:rsidR="00BA7902" w:rsidRPr="00B21233">
        <w:rPr>
          <w:sz w:val="26"/>
          <w:szCs w:val="26"/>
        </w:rPr>
        <w:t>. Член Специальной комиссии, несогласный с принятым решением, имеет право в письменном виде изложить свое особое мнение, которое подлежит обязательному приобщению к заключению и протоколу заседания Специальной комиссии.</w:t>
      </w:r>
    </w:p>
    <w:p w14:paraId="771BF4A1" w14:textId="4AADB989" w:rsidR="00BA7902" w:rsidRPr="00B21233" w:rsidRDefault="00BD410B" w:rsidP="006E2F2C">
      <w:pPr>
        <w:ind w:firstLine="567"/>
        <w:jc w:val="both"/>
        <w:rPr>
          <w:sz w:val="26"/>
          <w:szCs w:val="26"/>
        </w:rPr>
      </w:pPr>
      <w:bookmarkStart w:id="19" w:name="sub_10413"/>
      <w:bookmarkEnd w:id="18"/>
      <w:r w:rsidRPr="00B21233">
        <w:rPr>
          <w:sz w:val="26"/>
          <w:szCs w:val="26"/>
        </w:rPr>
        <w:t>3</w:t>
      </w:r>
      <w:r w:rsidR="00BA7902" w:rsidRPr="00B21233">
        <w:rPr>
          <w:sz w:val="26"/>
          <w:szCs w:val="26"/>
        </w:rPr>
        <w:t>.1</w:t>
      </w:r>
      <w:r w:rsidR="00E859DA" w:rsidRPr="00B21233">
        <w:rPr>
          <w:sz w:val="26"/>
          <w:szCs w:val="26"/>
        </w:rPr>
        <w:t>1</w:t>
      </w:r>
      <w:r w:rsidR="00BA7902" w:rsidRPr="00B21233">
        <w:rPr>
          <w:sz w:val="26"/>
          <w:szCs w:val="26"/>
        </w:rPr>
        <w:t xml:space="preserve">. Специальная комиссия может мотивированным решением отложить рассмотрение представленных материалов на определенный срок, но не более чем на один месяц, </w:t>
      </w:r>
      <w:r w:rsidR="00287433" w:rsidRPr="00B21233">
        <w:rPr>
          <w:sz w:val="26"/>
          <w:szCs w:val="26"/>
        </w:rPr>
        <w:t xml:space="preserve">указав цели и причины такого решения, в случае если представленные материалы не соответствуют рассматриваемой теме или имеется необходимость доработки представленных для оценки рисков материалов. </w:t>
      </w:r>
    </w:p>
    <w:bookmarkEnd w:id="19"/>
    <w:p w14:paraId="49D2ED7D" w14:textId="5CC2F10B" w:rsidR="0023471F" w:rsidRPr="00B21233" w:rsidRDefault="009C5B08" w:rsidP="000B38DB">
      <w:pPr>
        <w:ind w:firstLine="567"/>
        <w:jc w:val="both"/>
        <w:rPr>
          <w:sz w:val="22"/>
          <w:szCs w:val="22"/>
        </w:rPr>
      </w:pPr>
      <w:r w:rsidRPr="00B21233">
        <w:rPr>
          <w:sz w:val="26"/>
          <w:szCs w:val="26"/>
        </w:rPr>
        <w:t>3.1</w:t>
      </w:r>
      <w:r w:rsidR="00E859DA" w:rsidRPr="00B21233">
        <w:rPr>
          <w:sz w:val="26"/>
          <w:szCs w:val="26"/>
        </w:rPr>
        <w:t>2</w:t>
      </w:r>
      <w:r w:rsidRPr="00B21233">
        <w:rPr>
          <w:sz w:val="26"/>
          <w:szCs w:val="26"/>
        </w:rPr>
        <w:t>. В случае вынесения Специальной комиссией заключения об отказе в одобрении проект муниципального правового акта возвращается на доработку с последующим соблюдением этапов подготовки проекта муниципального правового акта, предусмотренных пунктами 3 - 6 Правил определения границ.</w:t>
      </w:r>
    </w:p>
    <w:p w14:paraId="3BEDB4FE" w14:textId="77777777" w:rsidR="00003DD2" w:rsidRDefault="00003DD2" w:rsidP="00924F78">
      <w:pPr>
        <w:ind w:firstLine="851"/>
        <w:jc w:val="right"/>
        <w:rPr>
          <w:rStyle w:val="a5"/>
          <w:b w:val="0"/>
          <w:bCs w:val="0"/>
          <w:sz w:val="26"/>
          <w:szCs w:val="26"/>
        </w:rPr>
        <w:sectPr w:rsidR="00003DD2" w:rsidSect="00A24C6A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29455349" w14:textId="1DC645B8" w:rsidR="00586E58" w:rsidRPr="00B21233" w:rsidRDefault="007B5A9D" w:rsidP="00AB468E">
      <w:pPr>
        <w:ind w:left="6237"/>
        <w:jc w:val="right"/>
        <w:rPr>
          <w:rStyle w:val="a5"/>
          <w:b w:val="0"/>
          <w:bCs w:val="0"/>
          <w:sz w:val="26"/>
          <w:szCs w:val="26"/>
        </w:rPr>
      </w:pPr>
      <w:r w:rsidRPr="00B21233">
        <w:rPr>
          <w:rStyle w:val="a5"/>
          <w:b w:val="0"/>
          <w:bCs w:val="0"/>
          <w:sz w:val="26"/>
          <w:szCs w:val="26"/>
        </w:rPr>
        <w:lastRenderedPageBreak/>
        <w:t xml:space="preserve">Приложение к </w:t>
      </w:r>
      <w:r w:rsidR="00AD0A6A" w:rsidRPr="00B21233">
        <w:rPr>
          <w:rStyle w:val="a5"/>
          <w:b w:val="0"/>
          <w:bCs w:val="0"/>
          <w:sz w:val="26"/>
          <w:szCs w:val="26"/>
        </w:rPr>
        <w:t>Положению</w:t>
      </w:r>
    </w:p>
    <w:p w14:paraId="6398D748" w14:textId="0F7F0B9B" w:rsidR="00586E58" w:rsidRDefault="00586E58" w:rsidP="00AB468E">
      <w:pPr>
        <w:ind w:firstLine="698"/>
        <w:jc w:val="right"/>
        <w:rPr>
          <w:rStyle w:val="a5"/>
          <w:b w:val="0"/>
          <w:bCs w:val="0"/>
        </w:rPr>
      </w:pPr>
      <w:r w:rsidRPr="00B21233">
        <w:rPr>
          <w:rStyle w:val="a5"/>
          <w:b w:val="0"/>
          <w:bCs w:val="0"/>
        </w:rPr>
        <w:t>ФОРМА</w:t>
      </w:r>
    </w:p>
    <w:p w14:paraId="6B070828" w14:textId="20D180F5" w:rsidR="00586E58" w:rsidRPr="00B21233" w:rsidRDefault="00586E58" w:rsidP="00AB468E">
      <w:pPr>
        <w:ind w:firstLine="567"/>
        <w:jc w:val="center"/>
        <w:rPr>
          <w:b/>
          <w:sz w:val="26"/>
          <w:szCs w:val="26"/>
        </w:rPr>
      </w:pPr>
      <w:r w:rsidRPr="00B21233">
        <w:rPr>
          <w:sz w:val="26"/>
          <w:szCs w:val="26"/>
        </w:rPr>
        <w:t>Заключение</w:t>
      </w:r>
      <w:r w:rsidR="00AB468E">
        <w:rPr>
          <w:sz w:val="26"/>
          <w:szCs w:val="26"/>
        </w:rPr>
        <w:t xml:space="preserve"> </w:t>
      </w:r>
      <w:r w:rsidRPr="00B21233">
        <w:rPr>
          <w:sz w:val="26"/>
          <w:szCs w:val="26"/>
        </w:rPr>
        <w:t xml:space="preserve">специальной комиссии по оценке муниципального правового акта, </w:t>
      </w:r>
    </w:p>
    <w:p w14:paraId="22957449" w14:textId="57D635B1" w:rsidR="00586E58" w:rsidRPr="00B21233" w:rsidRDefault="00586E58" w:rsidP="00924F7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соответствии с которым планируется </w:t>
      </w:r>
      <w:r w:rsidR="000B38DB" w:rsidRPr="00056BFB">
        <w:rPr>
          <w:rFonts w:ascii="Times New Roman" w:hAnsi="Times New Roman" w:cs="Times New Roman"/>
          <w:b w:val="0"/>
          <w:bCs w:val="0"/>
          <w:sz w:val="26"/>
          <w:szCs w:val="26"/>
        </w:rPr>
        <w:t>первоначальное установление</w:t>
      </w:r>
      <w:r w:rsidR="000B38D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увеличение, уменьшение или отмена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</w:t>
      </w:r>
      <w:r w:rsidR="00392DB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21233">
        <w:rPr>
          <w:rFonts w:ascii="Times New Roman" w:hAnsi="Times New Roman" w:cs="Times New Roman"/>
          <w:b w:val="0"/>
          <w:color w:val="auto"/>
          <w:sz w:val="26"/>
          <w:szCs w:val="26"/>
        </w:rPr>
        <w:t>общественного питания на территории городского округа город Череповец</w:t>
      </w:r>
      <w:r w:rsidR="00924F7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Вологодской области</w:t>
      </w:r>
    </w:p>
    <w:p w14:paraId="5A9AE7EA" w14:textId="77777777" w:rsidR="00586E58" w:rsidRPr="00B21233" w:rsidRDefault="00586E58" w:rsidP="00924F78">
      <w:pPr>
        <w:ind w:firstLine="567"/>
        <w:jc w:val="center"/>
        <w:rPr>
          <w:sz w:val="26"/>
          <w:szCs w:val="26"/>
        </w:rPr>
      </w:pPr>
    </w:p>
    <w:p w14:paraId="03BFE9DB" w14:textId="29D72CB4" w:rsidR="00586E58" w:rsidRPr="00B21233" w:rsidRDefault="00586E58" w:rsidP="00392DB8">
      <w:pPr>
        <w:pStyle w:val="af2"/>
        <w:tabs>
          <w:tab w:val="left" w:pos="6096"/>
        </w:tabs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 xml:space="preserve">г. Череповец </w:t>
      </w:r>
      <w:r w:rsidR="00392DB8">
        <w:rPr>
          <w:rFonts w:ascii="Times New Roman" w:hAnsi="Times New Roman" w:cs="Times New Roman"/>
          <w:sz w:val="26"/>
          <w:szCs w:val="26"/>
        </w:rPr>
        <w:tab/>
      </w:r>
      <w:r w:rsidRPr="00B21233">
        <w:rPr>
          <w:rFonts w:ascii="Times New Roman" w:hAnsi="Times New Roman" w:cs="Times New Roman"/>
          <w:sz w:val="26"/>
          <w:szCs w:val="26"/>
        </w:rPr>
        <w:t>«____» _____________ 20__ г.</w:t>
      </w:r>
    </w:p>
    <w:p w14:paraId="747B34F9" w14:textId="77777777" w:rsidR="00586E58" w:rsidRPr="00B21233" w:rsidRDefault="00586E58" w:rsidP="00924F78">
      <w:pPr>
        <w:rPr>
          <w:sz w:val="26"/>
          <w:szCs w:val="26"/>
        </w:rPr>
      </w:pPr>
    </w:p>
    <w:p w14:paraId="35AC1A10" w14:textId="77777777" w:rsidR="00586E58" w:rsidRPr="00B21233" w:rsidRDefault="0070755D" w:rsidP="00490018">
      <w:pPr>
        <w:pStyle w:val="af2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</w:t>
      </w:r>
      <w:r w:rsidR="00586E58" w:rsidRPr="00B21233">
        <w:rPr>
          <w:rFonts w:ascii="Times New Roman" w:hAnsi="Times New Roman" w:cs="Times New Roman"/>
          <w:sz w:val="26"/>
          <w:szCs w:val="26"/>
        </w:rPr>
        <w:t>проекта</w:t>
      </w:r>
      <w:r w:rsidR="00AD0A6A" w:rsidRPr="00B21233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86E58" w:rsidRPr="00B21233">
        <w:rPr>
          <w:rFonts w:ascii="Times New Roman" w:hAnsi="Times New Roman" w:cs="Times New Roman"/>
          <w:sz w:val="26"/>
          <w:szCs w:val="26"/>
        </w:rPr>
        <w:t>правового акта _______________________________________________</w:t>
      </w:r>
      <w:r w:rsidR="00AD0A6A" w:rsidRPr="00B21233">
        <w:rPr>
          <w:rFonts w:ascii="Times New Roman" w:hAnsi="Times New Roman" w:cs="Times New Roman"/>
          <w:sz w:val="26"/>
          <w:szCs w:val="26"/>
        </w:rPr>
        <w:t>__________</w:t>
      </w:r>
      <w:r w:rsidRPr="00B21233">
        <w:rPr>
          <w:rFonts w:ascii="Times New Roman" w:hAnsi="Times New Roman" w:cs="Times New Roman"/>
          <w:sz w:val="26"/>
          <w:szCs w:val="26"/>
        </w:rPr>
        <w:t>_______________</w:t>
      </w:r>
      <w:r w:rsidR="00AD0A6A" w:rsidRPr="00B21233">
        <w:rPr>
          <w:rFonts w:ascii="Times New Roman" w:hAnsi="Times New Roman" w:cs="Times New Roman"/>
          <w:sz w:val="26"/>
          <w:szCs w:val="26"/>
        </w:rPr>
        <w:t>_</w:t>
      </w:r>
    </w:p>
    <w:p w14:paraId="267096FB" w14:textId="1F17C78D" w:rsidR="00586E58" w:rsidRPr="00B21233" w:rsidRDefault="00586E58" w:rsidP="00392DB8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B21233">
        <w:rPr>
          <w:rFonts w:ascii="Times New Roman" w:hAnsi="Times New Roman" w:cs="Times New Roman"/>
          <w:sz w:val="20"/>
          <w:szCs w:val="20"/>
        </w:rPr>
        <w:t>(наименование проекта муниципального правового акта)</w:t>
      </w:r>
    </w:p>
    <w:p w14:paraId="485CD361" w14:textId="77777777" w:rsidR="00586E58" w:rsidRPr="00B21233" w:rsidRDefault="0070755D" w:rsidP="00924F78">
      <w:pPr>
        <w:pStyle w:val="af2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>проведено г</w:t>
      </w:r>
      <w:r w:rsidR="00586E58" w:rsidRPr="00B21233">
        <w:rPr>
          <w:rFonts w:ascii="Times New Roman" w:hAnsi="Times New Roman" w:cs="Times New Roman"/>
          <w:sz w:val="26"/>
          <w:szCs w:val="26"/>
        </w:rPr>
        <w:t>олосование:</w:t>
      </w:r>
    </w:p>
    <w:p w14:paraId="2C2612EC" w14:textId="77777777" w:rsidR="00586E58" w:rsidRPr="00B21233" w:rsidRDefault="00586E58" w:rsidP="00924F78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2683"/>
        <w:gridCol w:w="1087"/>
        <w:gridCol w:w="1361"/>
        <w:gridCol w:w="2175"/>
        <w:gridCol w:w="1495"/>
      </w:tblGrid>
      <w:tr w:rsidR="00586E58" w:rsidRPr="00392DB8" w14:paraId="4BAED66D" w14:textId="77777777" w:rsidTr="00003DD2">
        <w:tc>
          <w:tcPr>
            <w:tcW w:w="4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A3AD" w14:textId="77777777" w:rsidR="00586E58" w:rsidRPr="00392DB8" w:rsidRDefault="00586E5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92DB8">
              <w:rPr>
                <w:rFonts w:ascii="Times New Roman" w:hAnsi="Times New Roman" w:cs="Times New Roman"/>
              </w:rPr>
              <w:t>№</w:t>
            </w:r>
          </w:p>
          <w:p w14:paraId="528409AD" w14:textId="77777777" w:rsidR="00586E58" w:rsidRPr="00392DB8" w:rsidRDefault="00586E5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92D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AAD" w14:textId="77777777" w:rsidR="00392DB8" w:rsidRDefault="00586E5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92DB8">
              <w:rPr>
                <w:rFonts w:ascii="Times New Roman" w:hAnsi="Times New Roman" w:cs="Times New Roman"/>
              </w:rPr>
              <w:t>Ф</w:t>
            </w:r>
            <w:r w:rsidR="00392DB8">
              <w:rPr>
                <w:rFonts w:ascii="Times New Roman" w:hAnsi="Times New Roman" w:cs="Times New Roman"/>
              </w:rPr>
              <w:t>.</w:t>
            </w:r>
            <w:r w:rsidRPr="00392DB8">
              <w:rPr>
                <w:rFonts w:ascii="Times New Roman" w:hAnsi="Times New Roman" w:cs="Times New Roman"/>
              </w:rPr>
              <w:t>И</w:t>
            </w:r>
            <w:r w:rsidR="00392DB8">
              <w:rPr>
                <w:rFonts w:ascii="Times New Roman" w:hAnsi="Times New Roman" w:cs="Times New Roman"/>
              </w:rPr>
              <w:t>.</w:t>
            </w:r>
            <w:r w:rsidRPr="00392DB8">
              <w:rPr>
                <w:rFonts w:ascii="Times New Roman" w:hAnsi="Times New Roman" w:cs="Times New Roman"/>
              </w:rPr>
              <w:t xml:space="preserve">О членов </w:t>
            </w:r>
          </w:p>
          <w:p w14:paraId="2E7405EB" w14:textId="16BF8833" w:rsidR="00586E58" w:rsidRPr="00392DB8" w:rsidRDefault="00586E5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92DB8">
              <w:rPr>
                <w:rFonts w:ascii="Times New Roman" w:hAnsi="Times New Roman" w:cs="Times New Roman"/>
              </w:rPr>
              <w:t>Специальной комиссии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DA92" w14:textId="77777777" w:rsidR="00586E58" w:rsidRPr="00392DB8" w:rsidRDefault="00586E5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92DB8">
              <w:rPr>
                <w:rFonts w:ascii="Times New Roman" w:hAnsi="Times New Roman" w:cs="Times New Roman"/>
              </w:rPr>
              <w:t>Проголосовали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4D07A" w14:textId="77777777" w:rsidR="00586E58" w:rsidRPr="00392DB8" w:rsidRDefault="00586E5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92DB8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586E58" w:rsidRPr="00392DB8" w14:paraId="05C370EA" w14:textId="77777777" w:rsidTr="00003DD2">
        <w:tc>
          <w:tcPr>
            <w:tcW w:w="4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20D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C704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CA6E" w14:textId="64E4ED14" w:rsidR="00586E58" w:rsidRPr="00392DB8" w:rsidRDefault="00392DB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86E58" w:rsidRPr="00392DB8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00A" w14:textId="4D484CA7" w:rsidR="00586E58" w:rsidRPr="00392DB8" w:rsidRDefault="00392DB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86E58" w:rsidRPr="00392DB8">
              <w:rPr>
                <w:rFonts w:ascii="Times New Roman" w:hAnsi="Times New Roman" w:cs="Times New Roman"/>
              </w:rPr>
              <w:t>Против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36EC" w14:textId="5DEB8212" w:rsidR="00586E58" w:rsidRPr="00392DB8" w:rsidRDefault="00392DB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86E58" w:rsidRPr="00392DB8">
              <w:rPr>
                <w:rFonts w:ascii="Times New Roman" w:hAnsi="Times New Roman" w:cs="Times New Roman"/>
              </w:rPr>
              <w:t>Воздержались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B5CE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586E58" w:rsidRPr="00392DB8" w14:paraId="6627D3CB" w14:textId="77777777" w:rsidTr="00003DD2">
        <w:tc>
          <w:tcPr>
            <w:tcW w:w="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62A7" w14:textId="77777777" w:rsidR="00586E58" w:rsidRPr="00392DB8" w:rsidRDefault="00586E5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92D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97F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C42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1D7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F1FB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211F5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586E58" w:rsidRPr="00392DB8" w14:paraId="6F05AE42" w14:textId="77777777" w:rsidTr="00003DD2">
        <w:tc>
          <w:tcPr>
            <w:tcW w:w="4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340" w14:textId="77777777" w:rsidR="00586E58" w:rsidRPr="00392DB8" w:rsidRDefault="00586E58" w:rsidP="00924F7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92DB8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56E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7C3B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33D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96E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2697C" w14:textId="77777777" w:rsidR="00586E58" w:rsidRPr="00392DB8" w:rsidRDefault="00586E58" w:rsidP="00924F7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47FB0FB0" w14:textId="77777777" w:rsidR="00586E58" w:rsidRPr="00B21233" w:rsidRDefault="00586E58" w:rsidP="00924F78">
      <w:pPr>
        <w:rPr>
          <w:sz w:val="26"/>
          <w:szCs w:val="26"/>
        </w:rPr>
      </w:pPr>
    </w:p>
    <w:p w14:paraId="0595BA91" w14:textId="77777777" w:rsidR="00586E58" w:rsidRPr="00B21233" w:rsidRDefault="00586E58" w:rsidP="00924F78">
      <w:pPr>
        <w:pStyle w:val="af2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 xml:space="preserve">Итоги голосования: </w:t>
      </w:r>
      <w:r w:rsidR="00AD0A6A" w:rsidRPr="00B21233">
        <w:rPr>
          <w:rFonts w:ascii="Times New Roman" w:hAnsi="Times New Roman" w:cs="Times New Roman"/>
          <w:sz w:val="26"/>
          <w:szCs w:val="26"/>
        </w:rPr>
        <w:t>«</w:t>
      </w:r>
      <w:r w:rsidRPr="00B21233">
        <w:rPr>
          <w:rFonts w:ascii="Times New Roman" w:hAnsi="Times New Roman" w:cs="Times New Roman"/>
          <w:sz w:val="26"/>
          <w:szCs w:val="26"/>
        </w:rPr>
        <w:t>за</w:t>
      </w:r>
      <w:r w:rsidR="00AD0A6A" w:rsidRPr="00B21233">
        <w:rPr>
          <w:rFonts w:ascii="Times New Roman" w:hAnsi="Times New Roman" w:cs="Times New Roman"/>
          <w:sz w:val="26"/>
          <w:szCs w:val="26"/>
        </w:rPr>
        <w:t>»</w:t>
      </w:r>
      <w:r w:rsidRPr="00B21233">
        <w:rPr>
          <w:rFonts w:ascii="Times New Roman" w:hAnsi="Times New Roman" w:cs="Times New Roman"/>
          <w:sz w:val="26"/>
          <w:szCs w:val="26"/>
        </w:rPr>
        <w:t xml:space="preserve"> - _</w:t>
      </w:r>
      <w:r w:rsidR="00AD0A6A" w:rsidRPr="00B21233">
        <w:rPr>
          <w:rFonts w:ascii="Times New Roman" w:hAnsi="Times New Roman" w:cs="Times New Roman"/>
          <w:sz w:val="26"/>
          <w:szCs w:val="26"/>
        </w:rPr>
        <w:t>____</w:t>
      </w:r>
      <w:r w:rsidRPr="00B21233">
        <w:rPr>
          <w:rFonts w:ascii="Times New Roman" w:hAnsi="Times New Roman" w:cs="Times New Roman"/>
          <w:sz w:val="26"/>
          <w:szCs w:val="26"/>
        </w:rPr>
        <w:t xml:space="preserve">____, </w:t>
      </w:r>
      <w:r w:rsidR="00AD0A6A" w:rsidRPr="00B21233">
        <w:rPr>
          <w:rFonts w:ascii="Times New Roman" w:hAnsi="Times New Roman" w:cs="Times New Roman"/>
          <w:sz w:val="26"/>
          <w:szCs w:val="26"/>
        </w:rPr>
        <w:t>«</w:t>
      </w:r>
      <w:r w:rsidRPr="00B21233">
        <w:rPr>
          <w:rFonts w:ascii="Times New Roman" w:hAnsi="Times New Roman" w:cs="Times New Roman"/>
          <w:sz w:val="26"/>
          <w:szCs w:val="26"/>
        </w:rPr>
        <w:t>против</w:t>
      </w:r>
      <w:r w:rsidR="00AD0A6A" w:rsidRPr="00B21233">
        <w:rPr>
          <w:rFonts w:ascii="Times New Roman" w:hAnsi="Times New Roman" w:cs="Times New Roman"/>
          <w:sz w:val="26"/>
          <w:szCs w:val="26"/>
        </w:rPr>
        <w:t>»</w:t>
      </w:r>
      <w:r w:rsidRPr="00B21233">
        <w:rPr>
          <w:rFonts w:ascii="Times New Roman" w:hAnsi="Times New Roman" w:cs="Times New Roman"/>
          <w:sz w:val="26"/>
          <w:szCs w:val="26"/>
        </w:rPr>
        <w:t xml:space="preserve"> - __</w:t>
      </w:r>
      <w:r w:rsidR="00AD0A6A" w:rsidRPr="00B21233">
        <w:rPr>
          <w:rFonts w:ascii="Times New Roman" w:hAnsi="Times New Roman" w:cs="Times New Roman"/>
          <w:sz w:val="26"/>
          <w:szCs w:val="26"/>
        </w:rPr>
        <w:t>______, «</w:t>
      </w:r>
      <w:r w:rsidRPr="00B21233">
        <w:rPr>
          <w:rFonts w:ascii="Times New Roman" w:hAnsi="Times New Roman" w:cs="Times New Roman"/>
          <w:sz w:val="26"/>
          <w:szCs w:val="26"/>
        </w:rPr>
        <w:t>воздержалось</w:t>
      </w:r>
      <w:r w:rsidR="00AD0A6A" w:rsidRPr="00B21233">
        <w:rPr>
          <w:rFonts w:ascii="Times New Roman" w:hAnsi="Times New Roman" w:cs="Times New Roman"/>
          <w:sz w:val="26"/>
          <w:szCs w:val="26"/>
        </w:rPr>
        <w:t>»</w:t>
      </w:r>
      <w:r w:rsidRPr="00B21233">
        <w:rPr>
          <w:rFonts w:ascii="Times New Roman" w:hAnsi="Times New Roman" w:cs="Times New Roman"/>
          <w:sz w:val="26"/>
          <w:szCs w:val="26"/>
        </w:rPr>
        <w:t xml:space="preserve"> - ___</w:t>
      </w:r>
      <w:r w:rsidR="00AD0A6A" w:rsidRPr="00B21233">
        <w:rPr>
          <w:rFonts w:ascii="Times New Roman" w:hAnsi="Times New Roman" w:cs="Times New Roman"/>
          <w:sz w:val="26"/>
          <w:szCs w:val="26"/>
        </w:rPr>
        <w:t>_</w:t>
      </w:r>
      <w:r w:rsidRPr="00B21233">
        <w:rPr>
          <w:rFonts w:ascii="Times New Roman" w:hAnsi="Times New Roman" w:cs="Times New Roman"/>
          <w:sz w:val="26"/>
          <w:szCs w:val="26"/>
        </w:rPr>
        <w:t>_,</w:t>
      </w:r>
    </w:p>
    <w:p w14:paraId="5C23082B" w14:textId="77777777" w:rsidR="00586E58" w:rsidRPr="00B21233" w:rsidRDefault="00586E58" w:rsidP="00924F78">
      <w:pPr>
        <w:pStyle w:val="af2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>решение принято ______________________________________ _____ голосами.</w:t>
      </w:r>
    </w:p>
    <w:p w14:paraId="46FD3C00" w14:textId="77777777" w:rsidR="0070755D" w:rsidRPr="00B21233" w:rsidRDefault="0070755D" w:rsidP="00924F78">
      <w:pPr>
        <w:pStyle w:val="af2"/>
        <w:rPr>
          <w:rFonts w:ascii="Times New Roman" w:hAnsi="Times New Roman" w:cs="Times New Roman"/>
          <w:sz w:val="26"/>
          <w:szCs w:val="26"/>
        </w:rPr>
      </w:pPr>
    </w:p>
    <w:p w14:paraId="7BF3B8CB" w14:textId="77777777" w:rsidR="00586E58" w:rsidRPr="00B21233" w:rsidRDefault="0070755D" w:rsidP="00924F78">
      <w:pPr>
        <w:pStyle w:val="af2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>По итогам голосования принято РЕШЕНИЕ</w:t>
      </w:r>
      <w:r w:rsidR="00501952" w:rsidRPr="00B21233">
        <w:rPr>
          <w:rFonts w:ascii="Times New Roman" w:hAnsi="Times New Roman" w:cs="Times New Roman"/>
          <w:sz w:val="26"/>
          <w:szCs w:val="26"/>
        </w:rPr>
        <w:t xml:space="preserve"> </w:t>
      </w:r>
      <w:r w:rsidR="00501952" w:rsidRPr="00B21233">
        <w:rPr>
          <w:rFonts w:ascii="Times New Roman" w:hAnsi="Times New Roman" w:cs="Times New Roman"/>
          <w:sz w:val="20"/>
          <w:szCs w:val="20"/>
        </w:rPr>
        <w:t>(нужное выбрать)</w:t>
      </w:r>
      <w:r w:rsidR="00586E58" w:rsidRPr="00B21233">
        <w:rPr>
          <w:rFonts w:ascii="Times New Roman" w:hAnsi="Times New Roman" w:cs="Times New Roman"/>
          <w:sz w:val="26"/>
          <w:szCs w:val="26"/>
        </w:rPr>
        <w:t>:</w:t>
      </w:r>
    </w:p>
    <w:p w14:paraId="50053A0F" w14:textId="77777777" w:rsidR="00586E58" w:rsidRPr="00B21233" w:rsidRDefault="00501952" w:rsidP="00924F78">
      <w:pPr>
        <w:rPr>
          <w:sz w:val="26"/>
          <w:szCs w:val="26"/>
        </w:rPr>
      </w:pPr>
      <w:r w:rsidRPr="00B21233">
        <w:rPr>
          <w:sz w:val="26"/>
          <w:szCs w:val="26"/>
        </w:rPr>
        <w:sym w:font="Wingdings" w:char="F0A8"/>
      </w:r>
      <w:r w:rsidRPr="00B21233">
        <w:rPr>
          <w:sz w:val="26"/>
          <w:szCs w:val="26"/>
        </w:rPr>
        <w:t xml:space="preserve"> о</w:t>
      </w:r>
      <w:r w:rsidR="00586E58" w:rsidRPr="00B21233">
        <w:rPr>
          <w:sz w:val="26"/>
          <w:szCs w:val="26"/>
        </w:rPr>
        <w:t>тказать в одобрении и направить</w:t>
      </w:r>
      <w:r w:rsidRPr="00B21233">
        <w:rPr>
          <w:sz w:val="26"/>
          <w:szCs w:val="26"/>
        </w:rPr>
        <w:t xml:space="preserve"> на доработку</w:t>
      </w:r>
    </w:p>
    <w:p w14:paraId="73912418" w14:textId="77777777" w:rsidR="00586E58" w:rsidRPr="00B21233" w:rsidRDefault="00501952" w:rsidP="00924F78">
      <w:pPr>
        <w:rPr>
          <w:sz w:val="26"/>
          <w:szCs w:val="26"/>
        </w:rPr>
      </w:pPr>
      <w:r w:rsidRPr="00B21233">
        <w:rPr>
          <w:sz w:val="26"/>
          <w:szCs w:val="26"/>
        </w:rPr>
        <w:sym w:font="Wingdings" w:char="F0A8"/>
      </w:r>
      <w:r w:rsidR="00586E58" w:rsidRPr="00B21233">
        <w:rPr>
          <w:sz w:val="26"/>
          <w:szCs w:val="26"/>
        </w:rPr>
        <w:t xml:space="preserve"> </w:t>
      </w:r>
      <w:r w:rsidRPr="00B21233">
        <w:rPr>
          <w:sz w:val="26"/>
          <w:szCs w:val="26"/>
        </w:rPr>
        <w:t>о</w:t>
      </w:r>
      <w:r w:rsidR="00586E58" w:rsidRPr="00B21233">
        <w:rPr>
          <w:sz w:val="26"/>
          <w:szCs w:val="26"/>
        </w:rPr>
        <w:t xml:space="preserve">добрить </w:t>
      </w:r>
    </w:p>
    <w:p w14:paraId="222293F9" w14:textId="77777777" w:rsidR="00501952" w:rsidRPr="00B21233" w:rsidRDefault="00501952" w:rsidP="00924F78">
      <w:pPr>
        <w:rPr>
          <w:sz w:val="26"/>
          <w:szCs w:val="26"/>
        </w:rPr>
      </w:pPr>
      <w:r w:rsidRPr="00B21233">
        <w:rPr>
          <w:sz w:val="26"/>
          <w:szCs w:val="26"/>
        </w:rPr>
        <w:t>проект муниципального правового акта ______________________________________</w:t>
      </w:r>
    </w:p>
    <w:p w14:paraId="239376A0" w14:textId="12261874" w:rsidR="00501952" w:rsidRPr="00B21233" w:rsidRDefault="00501952" w:rsidP="00392DB8">
      <w:pPr>
        <w:pStyle w:val="af2"/>
        <w:tabs>
          <w:tab w:val="left" w:pos="5245"/>
        </w:tabs>
        <w:ind w:left="4536"/>
        <w:rPr>
          <w:rFonts w:ascii="Times New Roman" w:hAnsi="Times New Roman" w:cs="Times New Roman"/>
          <w:sz w:val="20"/>
          <w:szCs w:val="20"/>
        </w:rPr>
      </w:pPr>
      <w:r w:rsidRPr="00B21233">
        <w:rPr>
          <w:rFonts w:ascii="Times New Roman" w:hAnsi="Times New Roman" w:cs="Times New Roman"/>
          <w:sz w:val="20"/>
          <w:szCs w:val="20"/>
        </w:rPr>
        <w:t>(наименование проекта</w:t>
      </w:r>
      <w:r w:rsidR="0070755D" w:rsidRPr="00B21233">
        <w:rPr>
          <w:rFonts w:ascii="Times New Roman" w:hAnsi="Times New Roman" w:cs="Times New Roman"/>
          <w:sz w:val="20"/>
          <w:szCs w:val="20"/>
        </w:rPr>
        <w:t xml:space="preserve"> муниципального правового акта</w:t>
      </w:r>
      <w:r w:rsidRPr="00B21233">
        <w:rPr>
          <w:rFonts w:ascii="Times New Roman" w:hAnsi="Times New Roman" w:cs="Times New Roman"/>
          <w:sz w:val="20"/>
          <w:szCs w:val="20"/>
        </w:rPr>
        <w:t>)</w:t>
      </w:r>
    </w:p>
    <w:p w14:paraId="6B3A9052" w14:textId="572A1163" w:rsidR="00501952" w:rsidRPr="00B21233" w:rsidRDefault="00D06DA5" w:rsidP="00924F78">
      <w:r w:rsidRPr="00392DB8">
        <w:rPr>
          <w:sz w:val="26"/>
          <w:szCs w:val="26"/>
        </w:rPr>
        <w:t>Обоснование принятого решения</w:t>
      </w:r>
      <w:r w:rsidR="00B125EB" w:rsidRPr="00B21233">
        <w:rPr>
          <w:rStyle w:val="af0"/>
        </w:rPr>
        <w:footnoteReference w:id="5"/>
      </w:r>
      <w:r w:rsidRPr="00B21233">
        <w:t xml:space="preserve">: </w:t>
      </w:r>
      <w:r w:rsidR="00AB468E">
        <w:t xml:space="preserve"> </w:t>
      </w:r>
      <w:bookmarkStart w:id="20" w:name="_GoBack"/>
      <w:bookmarkEnd w:id="20"/>
      <w:r w:rsidRPr="00B21233">
        <w:t>______________________________________________</w:t>
      </w:r>
    </w:p>
    <w:p w14:paraId="40BF7C78" w14:textId="77777777" w:rsidR="00D06DA5" w:rsidRPr="00B21233" w:rsidRDefault="00D06DA5" w:rsidP="00924F78"/>
    <w:p w14:paraId="0D16E9FA" w14:textId="77777777" w:rsidR="00586E58" w:rsidRPr="00B21233" w:rsidRDefault="00586E58" w:rsidP="00924F78">
      <w:pPr>
        <w:pStyle w:val="af2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>Председатель Специальной комиссии: ________</w:t>
      </w:r>
      <w:r w:rsidR="00686E3C" w:rsidRPr="00B21233">
        <w:rPr>
          <w:rFonts w:ascii="Times New Roman" w:hAnsi="Times New Roman" w:cs="Times New Roman"/>
          <w:sz w:val="26"/>
          <w:szCs w:val="26"/>
        </w:rPr>
        <w:t xml:space="preserve">_  </w:t>
      </w:r>
      <w:r w:rsidRPr="00B21233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924F78">
        <w:rPr>
          <w:rFonts w:ascii="Times New Roman" w:hAnsi="Times New Roman" w:cs="Times New Roman"/>
          <w:sz w:val="26"/>
          <w:szCs w:val="26"/>
        </w:rPr>
        <w:t>_</w:t>
      </w:r>
      <w:r w:rsidRPr="00B21233">
        <w:rPr>
          <w:rFonts w:ascii="Times New Roman" w:hAnsi="Times New Roman" w:cs="Times New Roman"/>
          <w:sz w:val="26"/>
          <w:szCs w:val="26"/>
        </w:rPr>
        <w:t>____________</w:t>
      </w:r>
    </w:p>
    <w:p w14:paraId="431AE241" w14:textId="0B2257CD" w:rsidR="00586E58" w:rsidRPr="00B21233" w:rsidRDefault="00586E58" w:rsidP="00490018">
      <w:pPr>
        <w:pStyle w:val="af2"/>
        <w:ind w:left="4536"/>
        <w:rPr>
          <w:rFonts w:ascii="Times New Roman" w:hAnsi="Times New Roman" w:cs="Times New Roman"/>
          <w:sz w:val="20"/>
          <w:szCs w:val="20"/>
        </w:rPr>
      </w:pPr>
      <w:r w:rsidRPr="00B21233">
        <w:rPr>
          <w:rFonts w:ascii="Times New Roman" w:hAnsi="Times New Roman" w:cs="Times New Roman"/>
          <w:sz w:val="20"/>
          <w:szCs w:val="20"/>
        </w:rPr>
        <w:t>(подпись)</w:t>
      </w:r>
      <w:r w:rsidR="0049001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86E3C" w:rsidRPr="00B21233">
        <w:rPr>
          <w:rFonts w:ascii="Times New Roman" w:hAnsi="Times New Roman" w:cs="Times New Roman"/>
          <w:sz w:val="20"/>
          <w:szCs w:val="20"/>
        </w:rPr>
        <w:t xml:space="preserve"> </w:t>
      </w:r>
      <w:r w:rsidRPr="00B21233">
        <w:rPr>
          <w:rFonts w:ascii="Times New Roman" w:hAnsi="Times New Roman" w:cs="Times New Roman"/>
          <w:sz w:val="20"/>
          <w:szCs w:val="20"/>
        </w:rPr>
        <w:t>(должность, фамилия, инициалы)</w:t>
      </w:r>
    </w:p>
    <w:p w14:paraId="7966A78F" w14:textId="77777777" w:rsidR="00586E58" w:rsidRPr="00B21233" w:rsidRDefault="00586E58" w:rsidP="00924F78">
      <w:pPr>
        <w:pStyle w:val="af2"/>
        <w:rPr>
          <w:rFonts w:ascii="Times New Roman" w:hAnsi="Times New Roman" w:cs="Times New Roman"/>
          <w:sz w:val="26"/>
          <w:szCs w:val="26"/>
        </w:rPr>
      </w:pPr>
      <w:r w:rsidRPr="00B21233">
        <w:rPr>
          <w:rFonts w:ascii="Times New Roman" w:hAnsi="Times New Roman" w:cs="Times New Roman"/>
          <w:sz w:val="26"/>
          <w:szCs w:val="26"/>
        </w:rPr>
        <w:t>Секретарь Специальной комиссии:</w:t>
      </w:r>
      <w:r w:rsidR="00686E3C" w:rsidRPr="00B21233">
        <w:rPr>
          <w:rFonts w:ascii="Times New Roman" w:hAnsi="Times New Roman" w:cs="Times New Roman"/>
          <w:sz w:val="26"/>
          <w:szCs w:val="26"/>
        </w:rPr>
        <w:t xml:space="preserve">      </w:t>
      </w:r>
      <w:r w:rsidRPr="00B21233">
        <w:rPr>
          <w:rFonts w:ascii="Times New Roman" w:hAnsi="Times New Roman" w:cs="Times New Roman"/>
          <w:sz w:val="26"/>
          <w:szCs w:val="26"/>
        </w:rPr>
        <w:t xml:space="preserve"> ________</w:t>
      </w:r>
      <w:r w:rsidR="00686E3C" w:rsidRPr="00B21233">
        <w:rPr>
          <w:rFonts w:ascii="Times New Roman" w:hAnsi="Times New Roman" w:cs="Times New Roman"/>
          <w:sz w:val="26"/>
          <w:szCs w:val="26"/>
        </w:rPr>
        <w:t>_</w:t>
      </w:r>
      <w:r w:rsidRPr="00B21233">
        <w:rPr>
          <w:rFonts w:ascii="Times New Roman" w:hAnsi="Times New Roman" w:cs="Times New Roman"/>
          <w:sz w:val="26"/>
          <w:szCs w:val="26"/>
        </w:rPr>
        <w:t xml:space="preserve"> </w:t>
      </w:r>
      <w:r w:rsidR="00686E3C" w:rsidRPr="00B21233">
        <w:rPr>
          <w:rFonts w:ascii="Times New Roman" w:hAnsi="Times New Roman" w:cs="Times New Roman"/>
          <w:sz w:val="26"/>
          <w:szCs w:val="26"/>
        </w:rPr>
        <w:t xml:space="preserve">  </w:t>
      </w:r>
      <w:r w:rsidRPr="00B21233">
        <w:rPr>
          <w:rFonts w:ascii="Times New Roman" w:hAnsi="Times New Roman" w:cs="Times New Roman"/>
          <w:sz w:val="26"/>
          <w:szCs w:val="26"/>
        </w:rPr>
        <w:t>________________________</w:t>
      </w:r>
      <w:r w:rsidR="00924F78">
        <w:rPr>
          <w:rFonts w:ascii="Times New Roman" w:hAnsi="Times New Roman" w:cs="Times New Roman"/>
          <w:sz w:val="26"/>
          <w:szCs w:val="26"/>
        </w:rPr>
        <w:t>_</w:t>
      </w:r>
      <w:r w:rsidRPr="00B21233">
        <w:rPr>
          <w:rFonts w:ascii="Times New Roman" w:hAnsi="Times New Roman" w:cs="Times New Roman"/>
          <w:sz w:val="26"/>
          <w:szCs w:val="26"/>
        </w:rPr>
        <w:t>_____</w:t>
      </w:r>
    </w:p>
    <w:p w14:paraId="723711E1" w14:textId="55793210" w:rsidR="00586E58" w:rsidRPr="00B21233" w:rsidRDefault="00586E58" w:rsidP="00490018">
      <w:pPr>
        <w:pStyle w:val="af2"/>
        <w:ind w:left="4536"/>
        <w:rPr>
          <w:rFonts w:ascii="Times New Roman" w:hAnsi="Times New Roman" w:cs="Times New Roman"/>
          <w:sz w:val="20"/>
          <w:szCs w:val="20"/>
        </w:rPr>
      </w:pPr>
      <w:r w:rsidRPr="00B21233">
        <w:rPr>
          <w:rFonts w:ascii="Times New Roman" w:hAnsi="Times New Roman" w:cs="Times New Roman"/>
          <w:sz w:val="20"/>
          <w:szCs w:val="20"/>
        </w:rPr>
        <w:t>(подпись)</w:t>
      </w:r>
      <w:r w:rsidR="000D27C1" w:rsidRPr="00B21233">
        <w:rPr>
          <w:rFonts w:ascii="Times New Roman" w:hAnsi="Times New Roman" w:cs="Times New Roman"/>
          <w:sz w:val="20"/>
          <w:szCs w:val="20"/>
        </w:rPr>
        <w:t xml:space="preserve">       </w:t>
      </w:r>
      <w:r w:rsidR="00686E3C" w:rsidRPr="00B21233">
        <w:rPr>
          <w:rFonts w:ascii="Times New Roman" w:hAnsi="Times New Roman" w:cs="Times New Roman"/>
          <w:sz w:val="20"/>
          <w:szCs w:val="20"/>
        </w:rPr>
        <w:t xml:space="preserve">  </w:t>
      </w:r>
      <w:r w:rsidR="000D27C1" w:rsidRPr="00B21233">
        <w:rPr>
          <w:rFonts w:ascii="Times New Roman" w:hAnsi="Times New Roman" w:cs="Times New Roman"/>
          <w:sz w:val="20"/>
          <w:szCs w:val="20"/>
        </w:rPr>
        <w:t xml:space="preserve">      </w:t>
      </w:r>
      <w:r w:rsidR="00490018">
        <w:rPr>
          <w:rFonts w:ascii="Times New Roman" w:hAnsi="Times New Roman" w:cs="Times New Roman"/>
          <w:sz w:val="20"/>
          <w:szCs w:val="20"/>
        </w:rPr>
        <w:t xml:space="preserve"> </w:t>
      </w:r>
      <w:r w:rsidR="000D27C1" w:rsidRPr="00B21233">
        <w:rPr>
          <w:rFonts w:ascii="Times New Roman" w:hAnsi="Times New Roman" w:cs="Times New Roman"/>
          <w:sz w:val="20"/>
          <w:szCs w:val="20"/>
        </w:rPr>
        <w:t xml:space="preserve">     </w:t>
      </w:r>
      <w:r w:rsidRPr="00B21233">
        <w:rPr>
          <w:rFonts w:ascii="Times New Roman" w:hAnsi="Times New Roman" w:cs="Times New Roman"/>
          <w:sz w:val="20"/>
          <w:szCs w:val="20"/>
        </w:rPr>
        <w:t>(должность, фамилия, инициалы)</w:t>
      </w:r>
    </w:p>
    <w:p w14:paraId="45B5EB89" w14:textId="58900342" w:rsidR="00924F78" w:rsidRDefault="00586E58" w:rsidP="00924F78">
      <w:pPr>
        <w:pStyle w:val="af2"/>
        <w:rPr>
          <w:rFonts w:ascii="Times New Roman" w:hAnsi="Times New Roman" w:cs="Times New Roman"/>
          <w:sz w:val="20"/>
          <w:szCs w:val="20"/>
        </w:rPr>
      </w:pPr>
      <w:r w:rsidRPr="00B21233">
        <w:rPr>
          <w:rFonts w:ascii="Times New Roman" w:hAnsi="Times New Roman" w:cs="Times New Roman"/>
          <w:sz w:val="26"/>
          <w:szCs w:val="26"/>
        </w:rPr>
        <w:t xml:space="preserve">Члены Специальной комиссии: </w:t>
      </w:r>
      <w:r w:rsidR="00686E3C" w:rsidRPr="00B2123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21233">
        <w:rPr>
          <w:rFonts w:ascii="Times New Roman" w:hAnsi="Times New Roman" w:cs="Times New Roman"/>
          <w:sz w:val="26"/>
          <w:szCs w:val="26"/>
        </w:rPr>
        <w:t>_______</w:t>
      </w:r>
      <w:r w:rsidR="00686E3C" w:rsidRPr="00B21233">
        <w:rPr>
          <w:rFonts w:ascii="Times New Roman" w:hAnsi="Times New Roman" w:cs="Times New Roman"/>
          <w:sz w:val="26"/>
          <w:szCs w:val="26"/>
        </w:rPr>
        <w:t xml:space="preserve">__  </w:t>
      </w:r>
      <w:r w:rsidR="00924F78">
        <w:rPr>
          <w:rFonts w:ascii="Times New Roman" w:hAnsi="Times New Roman" w:cs="Times New Roman"/>
          <w:sz w:val="26"/>
          <w:szCs w:val="26"/>
        </w:rPr>
        <w:t xml:space="preserve"> </w:t>
      </w:r>
      <w:r w:rsidRPr="00B21233">
        <w:rPr>
          <w:rFonts w:ascii="Times New Roman" w:hAnsi="Times New Roman" w:cs="Times New Roman"/>
          <w:sz w:val="26"/>
          <w:szCs w:val="26"/>
        </w:rPr>
        <w:t>___________________</w:t>
      </w:r>
      <w:r w:rsidR="00490018">
        <w:rPr>
          <w:rFonts w:ascii="Times New Roman" w:hAnsi="Times New Roman" w:cs="Times New Roman"/>
          <w:sz w:val="26"/>
          <w:szCs w:val="26"/>
        </w:rPr>
        <w:t>___________</w:t>
      </w:r>
    </w:p>
    <w:p w14:paraId="6F19B7EA" w14:textId="1393BDCD" w:rsidR="0042552A" w:rsidRDefault="00586E58" w:rsidP="00490018">
      <w:pPr>
        <w:pStyle w:val="af2"/>
        <w:ind w:left="4536"/>
        <w:rPr>
          <w:rFonts w:ascii="Times New Roman" w:hAnsi="Times New Roman" w:cs="Times New Roman"/>
          <w:sz w:val="20"/>
          <w:szCs w:val="20"/>
        </w:rPr>
      </w:pPr>
      <w:r w:rsidRPr="00B21233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943768" w:rsidRPr="00B2123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86E3C" w:rsidRPr="00B21233">
        <w:rPr>
          <w:rFonts w:ascii="Times New Roman" w:hAnsi="Times New Roman" w:cs="Times New Roman"/>
          <w:sz w:val="20"/>
          <w:szCs w:val="20"/>
        </w:rPr>
        <w:t xml:space="preserve"> </w:t>
      </w:r>
      <w:r w:rsidR="00490018">
        <w:rPr>
          <w:rFonts w:ascii="Times New Roman" w:hAnsi="Times New Roman" w:cs="Times New Roman"/>
          <w:sz w:val="20"/>
          <w:szCs w:val="20"/>
        </w:rPr>
        <w:t xml:space="preserve"> </w:t>
      </w:r>
      <w:r w:rsidR="00003DD2">
        <w:rPr>
          <w:rFonts w:ascii="Times New Roman" w:hAnsi="Times New Roman" w:cs="Times New Roman"/>
          <w:sz w:val="20"/>
          <w:szCs w:val="20"/>
        </w:rPr>
        <w:t xml:space="preserve"> </w:t>
      </w:r>
      <w:r w:rsidRPr="00B21233">
        <w:rPr>
          <w:rFonts w:ascii="Times New Roman" w:hAnsi="Times New Roman" w:cs="Times New Roman"/>
          <w:sz w:val="20"/>
          <w:szCs w:val="20"/>
        </w:rPr>
        <w:t>(должность, фамилия, инициалы)</w:t>
      </w:r>
    </w:p>
    <w:p w14:paraId="1BEFB020" w14:textId="77777777" w:rsidR="00737D07" w:rsidRPr="00737D07" w:rsidRDefault="00737D07" w:rsidP="00737D07">
      <w:pPr>
        <w:rPr>
          <w:lang w:val="ru"/>
        </w:rPr>
      </w:pPr>
    </w:p>
    <w:sectPr w:rsidR="00737D07" w:rsidRPr="00737D07" w:rsidSect="00A24C6A"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83921" w14:textId="77777777" w:rsidR="00380F1B" w:rsidRDefault="00380F1B" w:rsidP="00DA242E">
      <w:r>
        <w:separator/>
      </w:r>
    </w:p>
  </w:endnote>
  <w:endnote w:type="continuationSeparator" w:id="0">
    <w:p w14:paraId="78084961" w14:textId="77777777" w:rsidR="00380F1B" w:rsidRDefault="00380F1B" w:rsidP="00D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FD0C" w14:textId="77777777" w:rsidR="00586E58" w:rsidRDefault="00586E5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5B77D" w14:textId="77777777" w:rsidR="00380F1B" w:rsidRDefault="00380F1B" w:rsidP="00DA242E">
      <w:r>
        <w:separator/>
      </w:r>
    </w:p>
  </w:footnote>
  <w:footnote w:type="continuationSeparator" w:id="0">
    <w:p w14:paraId="44014556" w14:textId="77777777" w:rsidR="00380F1B" w:rsidRDefault="00380F1B" w:rsidP="00DA242E">
      <w:r>
        <w:continuationSeparator/>
      </w:r>
    </w:p>
  </w:footnote>
  <w:footnote w:id="1">
    <w:p w14:paraId="2746D469" w14:textId="0B9BD489" w:rsidR="00305E11" w:rsidRDefault="00305E11" w:rsidP="008209DC">
      <w:pPr>
        <w:autoSpaceDE w:val="0"/>
        <w:autoSpaceDN w:val="0"/>
        <w:ind w:firstLine="567"/>
        <w:jc w:val="both"/>
      </w:pPr>
      <w:r>
        <w:rPr>
          <w:rStyle w:val="af0"/>
        </w:rPr>
        <w:footnoteRef/>
      </w:r>
      <w:r>
        <w:t xml:space="preserve"> </w:t>
      </w:r>
      <w:r w:rsidRPr="00305E11">
        <w:rPr>
          <w:sz w:val="20"/>
          <w:szCs w:val="20"/>
        </w:rPr>
        <w:t>Документом, подтверждающим регистрацию</w:t>
      </w:r>
      <w:r>
        <w:rPr>
          <w:sz w:val="20"/>
          <w:szCs w:val="20"/>
        </w:rPr>
        <w:t>,</w:t>
      </w:r>
      <w:r w:rsidRPr="00305E11">
        <w:rPr>
          <w:sz w:val="20"/>
          <w:szCs w:val="20"/>
        </w:rPr>
        <w:t> является паспорт гражданина Российской Федерации</w:t>
      </w:r>
      <w:r w:rsidR="008209DC">
        <w:rPr>
          <w:sz w:val="20"/>
          <w:szCs w:val="20"/>
        </w:rPr>
        <w:t>,</w:t>
      </w:r>
      <w:r w:rsidRPr="00305E11">
        <w:rPr>
          <w:sz w:val="20"/>
          <w:szCs w:val="20"/>
        </w:rPr>
        <w:t xml:space="preserve"> </w:t>
      </w:r>
      <w:r w:rsidR="008209DC">
        <w:rPr>
          <w:sz w:val="20"/>
          <w:szCs w:val="20"/>
        </w:rPr>
        <w:t>п</w:t>
      </w:r>
      <w:r w:rsidRPr="00305E11">
        <w:rPr>
          <w:sz w:val="20"/>
          <w:szCs w:val="20"/>
        </w:rPr>
        <w:t>ри отсутствии в паспорте сведений о регистрации - иной документ, подтверждающий постоянное проживание гражданина на территории соответствующего района города (копия вступившего в законную силу решения суда общей юрисдикции об установлении соответствующего факта, имеющего юридическое значение, либо документ о р</w:t>
      </w:r>
      <w:r>
        <w:rPr>
          <w:sz w:val="20"/>
          <w:szCs w:val="20"/>
        </w:rPr>
        <w:t>егистрации по месту жительства)</w:t>
      </w:r>
      <w:r w:rsidR="00423FC6">
        <w:rPr>
          <w:sz w:val="20"/>
          <w:szCs w:val="20"/>
        </w:rPr>
        <w:t>.</w:t>
      </w:r>
    </w:p>
  </w:footnote>
  <w:footnote w:id="2">
    <w:p w14:paraId="634F8381" w14:textId="408634DF" w:rsidR="00F732FE" w:rsidRDefault="00F732FE" w:rsidP="008209DC">
      <w:pPr>
        <w:pStyle w:val="ae"/>
        <w:ind w:firstLine="567"/>
        <w:jc w:val="both"/>
      </w:pPr>
      <w:r w:rsidRPr="00B21233">
        <w:rPr>
          <w:rStyle w:val="af0"/>
        </w:rPr>
        <w:footnoteRef/>
      </w:r>
      <w:r w:rsidRPr="00B21233">
        <w:t xml:space="preserve"> Полномочия представителя юридического лица подтверждаются приказом о назначении на должность, документом, подтверждающим избрание или назначение лица на должность в соответствии с учредительным документом юридического лица</w:t>
      </w:r>
      <w:r w:rsidR="00B55AE2">
        <w:t>,</w:t>
      </w:r>
      <w:r w:rsidRPr="00B21233">
        <w:t xml:space="preserve"> либо доверенностью (в случае отсутствия полномочий лица действовать без доверенности). Полномочия представителя индивидуального </w:t>
      </w:r>
      <w:r w:rsidR="00B55AE2">
        <w:t>предпринимателя</w:t>
      </w:r>
      <w:r w:rsidRPr="00B21233">
        <w:t xml:space="preserve"> подтверждается доверенностью.</w:t>
      </w:r>
    </w:p>
  </w:footnote>
  <w:footnote w:id="3">
    <w:p w14:paraId="7C74D103" w14:textId="77777777" w:rsidR="009E3531" w:rsidRDefault="009E3531" w:rsidP="008209DC">
      <w:pPr>
        <w:pStyle w:val="ae"/>
        <w:ind w:firstLine="567"/>
        <w:jc w:val="both"/>
      </w:pPr>
      <w:r>
        <w:rPr>
          <w:rStyle w:val="af0"/>
        </w:rPr>
        <w:footnoteRef/>
      </w:r>
      <w:r>
        <w:t xml:space="preserve"> Факт осуществления деятельности подтверждается наличием </w:t>
      </w:r>
      <w:r w:rsidR="0093558B">
        <w:t xml:space="preserve">данных об индивидуальном предпринимателе или юридическом лице в реестре уведомлений о начале осуществления деятельности (в соответствии </w:t>
      </w:r>
      <w:r w:rsidR="00CA0041">
        <w:t>с постановлением Правительства</w:t>
      </w:r>
      <w:r w:rsidR="0093558B">
        <w:t xml:space="preserve"> </w:t>
      </w:r>
      <w:r w:rsidR="00D14872" w:rsidRPr="00D14872">
        <w:t>Российской Федерации</w:t>
      </w:r>
      <w:r w:rsidR="00D14872" w:rsidRPr="00B21233">
        <w:rPr>
          <w:sz w:val="26"/>
          <w:szCs w:val="26"/>
        </w:rPr>
        <w:t xml:space="preserve"> </w:t>
      </w:r>
      <w:r w:rsidR="0093558B">
        <w:t>от 16.07.2009 № 584 «Об уведомительном порядке начала осуществления отдельных видов предпринимательской деятельности»)</w:t>
      </w:r>
      <w:r w:rsidR="00423FC6">
        <w:t>.</w:t>
      </w:r>
    </w:p>
  </w:footnote>
  <w:footnote w:id="4">
    <w:p w14:paraId="28836889" w14:textId="77777777" w:rsidR="0042552A" w:rsidRDefault="0042552A" w:rsidP="00490018">
      <w:pPr>
        <w:pStyle w:val="ae"/>
        <w:ind w:firstLine="567"/>
      </w:pPr>
      <w:r>
        <w:rPr>
          <w:rStyle w:val="af0"/>
        </w:rPr>
        <w:footnoteRef/>
      </w:r>
      <w:r>
        <w:t xml:space="preserve"> В соответствии с Федеральным законом от 28.12.2009 № 381-ФЗ «Об основах государственного регулирования торговой деятельности в Российской Федерации»</w:t>
      </w:r>
    </w:p>
  </w:footnote>
  <w:footnote w:id="5">
    <w:p w14:paraId="544E20C4" w14:textId="77777777" w:rsidR="00686E3C" w:rsidRPr="00686E3C" w:rsidRDefault="00B125EB" w:rsidP="00490018">
      <w:pPr>
        <w:pStyle w:val="s1"/>
        <w:ind w:firstLine="567"/>
        <w:contextualSpacing/>
        <w:jc w:val="both"/>
        <w:rPr>
          <w:sz w:val="20"/>
          <w:szCs w:val="20"/>
        </w:rPr>
      </w:pPr>
      <w:r w:rsidRPr="00B21233">
        <w:rPr>
          <w:rStyle w:val="af0"/>
          <w:sz w:val="20"/>
          <w:szCs w:val="20"/>
        </w:rPr>
        <w:footnoteRef/>
      </w:r>
      <w:r w:rsidRPr="00B21233">
        <w:rPr>
          <w:sz w:val="20"/>
          <w:szCs w:val="20"/>
        </w:rPr>
        <w:t xml:space="preserve"> </w:t>
      </w:r>
      <w:r w:rsidR="00686E3C" w:rsidRPr="00B21233">
        <w:rPr>
          <w:sz w:val="20"/>
          <w:szCs w:val="20"/>
        </w:rPr>
        <w:t>По результатам рассмотрения представленных проекта муниципального правового акта и обоснования (в случае, предусмотренном пунктом 3 Правил определения границ), а также заключений органов, указанных в пункте 5 Правил определения границ, п</w:t>
      </w:r>
      <w:r w:rsidRPr="00B21233">
        <w:rPr>
          <w:sz w:val="20"/>
          <w:szCs w:val="20"/>
        </w:rPr>
        <w:t xml:space="preserve">риводятся </w:t>
      </w:r>
      <w:r w:rsidR="002F1C3E" w:rsidRPr="00B21233">
        <w:rPr>
          <w:sz w:val="20"/>
          <w:szCs w:val="20"/>
        </w:rPr>
        <w:t xml:space="preserve">объективные, достоверные и обоснованные выводы о соответствии или несоответствии </w:t>
      </w:r>
      <w:r w:rsidR="00686E3C" w:rsidRPr="00B21233">
        <w:rPr>
          <w:sz w:val="20"/>
          <w:szCs w:val="20"/>
        </w:rPr>
        <w:t>проекта муниципального правового акта или его отдельных положений законодательству Российской Федерации, а также о соблюдении или несоблюдении прав и свобод человека и гражданина, прав и законных интересов хозяйствующих субъектов.</w:t>
      </w:r>
    </w:p>
    <w:p w14:paraId="544BE69A" w14:textId="77777777" w:rsidR="00B125EB" w:rsidRPr="00B125EB" w:rsidRDefault="00B125EB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D5B5" w14:textId="77777777" w:rsidR="00631034" w:rsidRDefault="00656CE6" w:rsidP="002A05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3F3E0C" w14:textId="77777777" w:rsidR="00631034" w:rsidRDefault="00380F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74712"/>
      <w:docPartObj>
        <w:docPartGallery w:val="Page Numbers (Top of Page)"/>
        <w:docPartUnique/>
      </w:docPartObj>
    </w:sdtPr>
    <w:sdtEndPr/>
    <w:sdtContent>
      <w:p w14:paraId="0A33824B" w14:textId="021ECCA1" w:rsidR="00EF7B69" w:rsidRDefault="00EF7B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8E">
          <w:rPr>
            <w:noProof/>
          </w:rPr>
          <w:t>2</w:t>
        </w:r>
        <w:r>
          <w:fldChar w:fldCharType="end"/>
        </w:r>
      </w:p>
    </w:sdtContent>
  </w:sdt>
  <w:p w14:paraId="79C9957A" w14:textId="77777777" w:rsidR="00EF7B69" w:rsidRDefault="00EF7B6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834404"/>
      <w:docPartObj>
        <w:docPartGallery w:val="Page Numbers (Top of Page)"/>
        <w:docPartUnique/>
      </w:docPartObj>
    </w:sdtPr>
    <w:sdtEndPr/>
    <w:sdtContent>
      <w:p w14:paraId="1704A8D9" w14:textId="02133793" w:rsidR="00A24C6A" w:rsidRDefault="00A24C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8E">
          <w:rPr>
            <w:noProof/>
          </w:rPr>
          <w:t>3</w:t>
        </w:r>
        <w:r>
          <w:fldChar w:fldCharType="end"/>
        </w:r>
      </w:p>
    </w:sdtContent>
  </w:sdt>
  <w:p w14:paraId="19B4663E" w14:textId="77777777" w:rsidR="00586E58" w:rsidRPr="00EF7B69" w:rsidRDefault="00586E58" w:rsidP="00EF7B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1322F"/>
    <w:multiLevelType w:val="hybridMultilevel"/>
    <w:tmpl w:val="425E6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3DD2"/>
    <w:rsid w:val="00012892"/>
    <w:rsid w:val="00014F46"/>
    <w:rsid w:val="0001596C"/>
    <w:rsid w:val="00040277"/>
    <w:rsid w:val="0005108E"/>
    <w:rsid w:val="00056BFB"/>
    <w:rsid w:val="000A3455"/>
    <w:rsid w:val="000B38DB"/>
    <w:rsid w:val="000C4827"/>
    <w:rsid w:val="000D27C1"/>
    <w:rsid w:val="000D4172"/>
    <w:rsid w:val="000D690D"/>
    <w:rsid w:val="000D6BC7"/>
    <w:rsid w:val="000D7766"/>
    <w:rsid w:val="000E2421"/>
    <w:rsid w:val="00103725"/>
    <w:rsid w:val="00104931"/>
    <w:rsid w:val="001255F4"/>
    <w:rsid w:val="001632AE"/>
    <w:rsid w:val="001669F1"/>
    <w:rsid w:val="00176742"/>
    <w:rsid w:val="001A1530"/>
    <w:rsid w:val="001A5A01"/>
    <w:rsid w:val="001C1B05"/>
    <w:rsid w:val="001E0B89"/>
    <w:rsid w:val="001E17AB"/>
    <w:rsid w:val="001E216B"/>
    <w:rsid w:val="001E72F4"/>
    <w:rsid w:val="00203DE7"/>
    <w:rsid w:val="00215248"/>
    <w:rsid w:val="0023471F"/>
    <w:rsid w:val="00276509"/>
    <w:rsid w:val="00276738"/>
    <w:rsid w:val="00283C4D"/>
    <w:rsid w:val="00285987"/>
    <w:rsid w:val="00287433"/>
    <w:rsid w:val="002A36F3"/>
    <w:rsid w:val="002B6863"/>
    <w:rsid w:val="002D1D8C"/>
    <w:rsid w:val="002D26F3"/>
    <w:rsid w:val="002D505E"/>
    <w:rsid w:val="002E0268"/>
    <w:rsid w:val="002E273A"/>
    <w:rsid w:val="002E2AA7"/>
    <w:rsid w:val="002F1C3E"/>
    <w:rsid w:val="00305E11"/>
    <w:rsid w:val="00310A58"/>
    <w:rsid w:val="0031617E"/>
    <w:rsid w:val="0034056A"/>
    <w:rsid w:val="00377BA8"/>
    <w:rsid w:val="00380F1B"/>
    <w:rsid w:val="00385460"/>
    <w:rsid w:val="00392CD6"/>
    <w:rsid w:val="00392DB8"/>
    <w:rsid w:val="00396401"/>
    <w:rsid w:val="003A38CC"/>
    <w:rsid w:val="003D35EC"/>
    <w:rsid w:val="003D5696"/>
    <w:rsid w:val="003F7170"/>
    <w:rsid w:val="00401A51"/>
    <w:rsid w:val="00402072"/>
    <w:rsid w:val="004147EE"/>
    <w:rsid w:val="00414B95"/>
    <w:rsid w:val="00423D17"/>
    <w:rsid w:val="00423FC6"/>
    <w:rsid w:val="0042552A"/>
    <w:rsid w:val="00441F04"/>
    <w:rsid w:val="004437A5"/>
    <w:rsid w:val="00447CE0"/>
    <w:rsid w:val="004529E5"/>
    <w:rsid w:val="00461A0F"/>
    <w:rsid w:val="0047761D"/>
    <w:rsid w:val="00485099"/>
    <w:rsid w:val="00485188"/>
    <w:rsid w:val="00485A68"/>
    <w:rsid w:val="00487D09"/>
    <w:rsid w:val="00490018"/>
    <w:rsid w:val="004A4AC8"/>
    <w:rsid w:val="004D2F69"/>
    <w:rsid w:val="004E1B73"/>
    <w:rsid w:val="00501952"/>
    <w:rsid w:val="005029F7"/>
    <w:rsid w:val="005426D4"/>
    <w:rsid w:val="00551F4D"/>
    <w:rsid w:val="00586E58"/>
    <w:rsid w:val="00590D91"/>
    <w:rsid w:val="005A2274"/>
    <w:rsid w:val="005B0D5D"/>
    <w:rsid w:val="005B2392"/>
    <w:rsid w:val="0060081A"/>
    <w:rsid w:val="00632579"/>
    <w:rsid w:val="006467A0"/>
    <w:rsid w:val="00656CE6"/>
    <w:rsid w:val="006604B3"/>
    <w:rsid w:val="00686E3C"/>
    <w:rsid w:val="0069145B"/>
    <w:rsid w:val="00692824"/>
    <w:rsid w:val="00696759"/>
    <w:rsid w:val="006A0B7E"/>
    <w:rsid w:val="006C42FC"/>
    <w:rsid w:val="006E2F2C"/>
    <w:rsid w:val="006F25CC"/>
    <w:rsid w:val="007013EE"/>
    <w:rsid w:val="0070755D"/>
    <w:rsid w:val="00723242"/>
    <w:rsid w:val="0073014E"/>
    <w:rsid w:val="00737D07"/>
    <w:rsid w:val="00755610"/>
    <w:rsid w:val="007623CC"/>
    <w:rsid w:val="00762D95"/>
    <w:rsid w:val="0077229A"/>
    <w:rsid w:val="007845E9"/>
    <w:rsid w:val="007B5A9D"/>
    <w:rsid w:val="007C7F83"/>
    <w:rsid w:val="007F1868"/>
    <w:rsid w:val="00815348"/>
    <w:rsid w:val="008209DC"/>
    <w:rsid w:val="00835CB8"/>
    <w:rsid w:val="00850398"/>
    <w:rsid w:val="008B0C0D"/>
    <w:rsid w:val="008D0F2B"/>
    <w:rsid w:val="008D5200"/>
    <w:rsid w:val="008E18F6"/>
    <w:rsid w:val="008E5C41"/>
    <w:rsid w:val="008F1EFB"/>
    <w:rsid w:val="00924F78"/>
    <w:rsid w:val="0093558B"/>
    <w:rsid w:val="00943768"/>
    <w:rsid w:val="00954DFA"/>
    <w:rsid w:val="009774DC"/>
    <w:rsid w:val="00995592"/>
    <w:rsid w:val="009B3744"/>
    <w:rsid w:val="009B4210"/>
    <w:rsid w:val="009B7AFF"/>
    <w:rsid w:val="009C5B08"/>
    <w:rsid w:val="009E3531"/>
    <w:rsid w:val="00A16D46"/>
    <w:rsid w:val="00A24C6A"/>
    <w:rsid w:val="00A306E0"/>
    <w:rsid w:val="00A30EEB"/>
    <w:rsid w:val="00A328C6"/>
    <w:rsid w:val="00A370F6"/>
    <w:rsid w:val="00A44714"/>
    <w:rsid w:val="00A56CA9"/>
    <w:rsid w:val="00A62A19"/>
    <w:rsid w:val="00AB0A71"/>
    <w:rsid w:val="00AB468E"/>
    <w:rsid w:val="00AC239F"/>
    <w:rsid w:val="00AC32DD"/>
    <w:rsid w:val="00AD0A6A"/>
    <w:rsid w:val="00AD43A1"/>
    <w:rsid w:val="00AF7B23"/>
    <w:rsid w:val="00B125EB"/>
    <w:rsid w:val="00B21233"/>
    <w:rsid w:val="00B2619D"/>
    <w:rsid w:val="00B31CA4"/>
    <w:rsid w:val="00B331D2"/>
    <w:rsid w:val="00B36C06"/>
    <w:rsid w:val="00B55AE2"/>
    <w:rsid w:val="00B779BF"/>
    <w:rsid w:val="00B8089B"/>
    <w:rsid w:val="00B91D02"/>
    <w:rsid w:val="00B9725F"/>
    <w:rsid w:val="00BA7902"/>
    <w:rsid w:val="00BD410B"/>
    <w:rsid w:val="00BF49D7"/>
    <w:rsid w:val="00BF5693"/>
    <w:rsid w:val="00C00D8B"/>
    <w:rsid w:val="00C406CA"/>
    <w:rsid w:val="00C42A80"/>
    <w:rsid w:val="00CA0041"/>
    <w:rsid w:val="00CB7062"/>
    <w:rsid w:val="00D06DA5"/>
    <w:rsid w:val="00D14872"/>
    <w:rsid w:val="00D33351"/>
    <w:rsid w:val="00D4358A"/>
    <w:rsid w:val="00D933BB"/>
    <w:rsid w:val="00DA242E"/>
    <w:rsid w:val="00DC23CC"/>
    <w:rsid w:val="00DC29B8"/>
    <w:rsid w:val="00DE0A06"/>
    <w:rsid w:val="00E029B8"/>
    <w:rsid w:val="00E06013"/>
    <w:rsid w:val="00E13E5D"/>
    <w:rsid w:val="00E15DE9"/>
    <w:rsid w:val="00E373B1"/>
    <w:rsid w:val="00E378F4"/>
    <w:rsid w:val="00E526F2"/>
    <w:rsid w:val="00E859DA"/>
    <w:rsid w:val="00E9408E"/>
    <w:rsid w:val="00EC2749"/>
    <w:rsid w:val="00ED2850"/>
    <w:rsid w:val="00EE4A02"/>
    <w:rsid w:val="00EF357B"/>
    <w:rsid w:val="00EF7B69"/>
    <w:rsid w:val="00F03306"/>
    <w:rsid w:val="00F1120D"/>
    <w:rsid w:val="00F40EB2"/>
    <w:rsid w:val="00F55A84"/>
    <w:rsid w:val="00F6050D"/>
    <w:rsid w:val="00F732FE"/>
    <w:rsid w:val="00F8601D"/>
    <w:rsid w:val="00FA79F6"/>
    <w:rsid w:val="00FB0151"/>
    <w:rsid w:val="00FD0E8B"/>
    <w:rsid w:val="00FF1260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3EC5AA"/>
  <w15:chartTrackingRefBased/>
  <w15:docId w15:val="{9DCD431A-1EDF-4B0D-A850-B133BCC4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24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A242E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DA242E"/>
    <w:rPr>
      <w:color w:val="106BBE"/>
    </w:rPr>
  </w:style>
  <w:style w:type="character" w:customStyle="1" w:styleId="a5">
    <w:name w:val="Цветовое выделение"/>
    <w:uiPriority w:val="99"/>
    <w:rsid w:val="00DA242E"/>
    <w:rPr>
      <w:b/>
      <w:bCs/>
      <w:color w:val="26282F"/>
    </w:rPr>
  </w:style>
  <w:style w:type="paragraph" w:customStyle="1" w:styleId="ConsPlusTitle">
    <w:name w:val="ConsPlusTitle"/>
    <w:rsid w:val="00DA242E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6">
    <w:name w:val="page number"/>
    <w:basedOn w:val="a0"/>
    <w:rsid w:val="00DA242E"/>
  </w:style>
  <w:style w:type="paragraph" w:styleId="a7">
    <w:name w:val="header"/>
    <w:basedOn w:val="a"/>
    <w:link w:val="a8"/>
    <w:uiPriority w:val="99"/>
    <w:rsid w:val="00DA24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242E"/>
    <w:rPr>
      <w:sz w:val="24"/>
      <w:szCs w:val="24"/>
    </w:rPr>
  </w:style>
  <w:style w:type="paragraph" w:customStyle="1" w:styleId="s1">
    <w:name w:val="s_1"/>
    <w:basedOn w:val="a"/>
    <w:rsid w:val="00DA242E"/>
    <w:pPr>
      <w:spacing w:before="100" w:beforeAutospacing="1" w:after="100" w:afterAutospacing="1"/>
    </w:pPr>
  </w:style>
  <w:style w:type="paragraph" w:customStyle="1" w:styleId="s3">
    <w:name w:val="s_3"/>
    <w:basedOn w:val="a"/>
    <w:rsid w:val="00DA242E"/>
    <w:pPr>
      <w:spacing w:before="100" w:beforeAutospacing="1" w:after="100" w:afterAutospacing="1"/>
    </w:pPr>
  </w:style>
  <w:style w:type="character" w:customStyle="1" w:styleId="s10">
    <w:name w:val="s_10"/>
    <w:rsid w:val="00DA242E"/>
  </w:style>
  <w:style w:type="paragraph" w:customStyle="1" w:styleId="s16">
    <w:name w:val="s_16"/>
    <w:basedOn w:val="a"/>
    <w:rsid w:val="00DA242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DA242E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rsid w:val="00DA24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242E"/>
    <w:rPr>
      <w:sz w:val="24"/>
      <w:szCs w:val="24"/>
    </w:rPr>
  </w:style>
  <w:style w:type="paragraph" w:customStyle="1" w:styleId="ab">
    <w:name w:val="Комментарий"/>
    <w:basedOn w:val="a"/>
    <w:next w:val="a"/>
    <w:uiPriority w:val="99"/>
    <w:rsid w:val="00A306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c">
    <w:name w:val="Информация о версии"/>
    <w:basedOn w:val="ab"/>
    <w:next w:val="a"/>
    <w:uiPriority w:val="99"/>
    <w:rsid w:val="00A306E0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1C1B0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e">
    <w:name w:val="footnote text"/>
    <w:basedOn w:val="a"/>
    <w:link w:val="af"/>
    <w:uiPriority w:val="99"/>
    <w:rsid w:val="0042552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2552A"/>
  </w:style>
  <w:style w:type="character" w:styleId="af0">
    <w:name w:val="footnote reference"/>
    <w:basedOn w:val="a0"/>
    <w:uiPriority w:val="99"/>
    <w:rsid w:val="0042552A"/>
    <w:rPr>
      <w:vertAlign w:val="superscript"/>
    </w:rPr>
  </w:style>
  <w:style w:type="character" w:styleId="af1">
    <w:name w:val="Hyperlink"/>
    <w:rsid w:val="00E13E5D"/>
    <w:rPr>
      <w:color w:val="0000FF"/>
      <w:u w:val="single"/>
    </w:rPr>
  </w:style>
  <w:style w:type="paragraph" w:customStyle="1" w:styleId="af2">
    <w:name w:val="Таблицы (моноширинный)"/>
    <w:basedOn w:val="a"/>
    <w:next w:val="a"/>
    <w:uiPriority w:val="99"/>
    <w:rsid w:val="00586E5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Emphasis"/>
    <w:basedOn w:val="a0"/>
    <w:uiPriority w:val="20"/>
    <w:qFormat/>
    <w:rsid w:val="001E0B89"/>
    <w:rPr>
      <w:i/>
      <w:iCs/>
    </w:rPr>
  </w:style>
  <w:style w:type="character" w:styleId="af4">
    <w:name w:val="FollowedHyperlink"/>
    <w:basedOn w:val="a0"/>
    <w:rsid w:val="00551F4D"/>
    <w:rPr>
      <w:color w:val="954F72" w:themeColor="followedHyperlink"/>
      <w:u w:val="single"/>
    </w:rPr>
  </w:style>
  <w:style w:type="paragraph" w:styleId="af5">
    <w:name w:val="Normal (Web)"/>
    <w:basedOn w:val="a"/>
    <w:uiPriority w:val="99"/>
    <w:unhideWhenUsed/>
    <w:rsid w:val="0028743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rinfo-doc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BF6D-A209-4B1E-8756-08FD29CF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user</cp:lastModifiedBy>
  <cp:revision>18</cp:revision>
  <cp:lastPrinted>2023-02-21T06:00:00Z</cp:lastPrinted>
  <dcterms:created xsi:type="dcterms:W3CDTF">2023-02-09T10:53:00Z</dcterms:created>
  <dcterms:modified xsi:type="dcterms:W3CDTF">2023-02-22T13:07:00Z</dcterms:modified>
</cp:coreProperties>
</file>