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48C7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0B618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2.5pt" o:ole="">
            <v:imagedata r:id="rId8" o:title=""/>
          </v:shape>
          <o:OLEObject Type="Embed" ProgID="CorelDRAW.Graphic.14" ShapeID="_x0000_i1025" DrawAspect="Content" ObjectID="_1728107719" r:id="rId9"/>
        </w:object>
      </w:r>
    </w:p>
    <w:p w14:paraId="1FBBD4A9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03DA0D1F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5F361ACD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9AF21AF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0EAC100B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79F024D3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0CC1A0A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7B3CCCA7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66842664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76C1B0C1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7FA6C190" w14:textId="5FECF8AF" w:rsidR="00CE3D48" w:rsidRDefault="0083435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834350">
        <w:rPr>
          <w:rFonts w:ascii="Times New Roman" w:hAnsi="Times New Roman"/>
          <w:color w:val="000000"/>
          <w:sz w:val="26"/>
          <w:szCs w:val="26"/>
        </w:rPr>
        <w:t>21.10.2022 № 3075</w:t>
      </w:r>
    </w:p>
    <w:p w14:paraId="3B5CAF6B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6DC26A52" w14:textId="77777777" w:rsidR="00AC38F0" w:rsidRDefault="00AC38F0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B65778A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7EA7D912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083F9622" w14:textId="77777777" w:rsidR="00BF42E0" w:rsidRPr="008B1AA8" w:rsidRDefault="008B1AA8" w:rsidP="008B1AA8">
      <w:pPr>
        <w:ind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0B3649">
        <w:rPr>
          <w:rFonts w:ascii="Times New Roman" w:hAnsi="Times New Roman" w:cs="Times New Roman"/>
          <w:sz w:val="26"/>
          <w:szCs w:val="26"/>
        </w:rPr>
        <w:t>от 16.10.2019 № 4937</w:t>
      </w:r>
    </w:p>
    <w:p w14:paraId="0A6F3CF1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6881B1EE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5293E322" w14:textId="77777777" w:rsidR="00587D85" w:rsidRPr="00587D85" w:rsidRDefault="00587D85" w:rsidP="00587D85">
      <w:pPr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 </w:t>
      </w:r>
    </w:p>
    <w:p w14:paraId="0E7D69DE" w14:textId="77777777" w:rsidR="008B1AA8" w:rsidRPr="00587D85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C532D4E" w14:textId="0DB6129F" w:rsidR="008B1AA8" w:rsidRDefault="008B1AA8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1. Внести в муниципальную программу «Управление муниципальными финансами города Череповца» на 2020-2025 годы, утвержденную постановлением мэрии города от 16.10.2019 №</w:t>
      </w:r>
      <w:r w:rsidR="00472520">
        <w:rPr>
          <w:rFonts w:ascii="Times New Roman" w:hAnsi="Times New Roman" w:cs="Times New Roman"/>
          <w:sz w:val="26"/>
          <w:szCs w:val="26"/>
        </w:rPr>
        <w:t xml:space="preserve"> </w:t>
      </w:r>
      <w:r w:rsidRPr="00587D85">
        <w:rPr>
          <w:rFonts w:ascii="Times New Roman" w:hAnsi="Times New Roman" w:cs="Times New Roman"/>
          <w:sz w:val="26"/>
          <w:szCs w:val="26"/>
        </w:rPr>
        <w:t>4937 (</w:t>
      </w:r>
      <w:r w:rsidR="00587D85" w:rsidRPr="00587D85">
        <w:rPr>
          <w:rFonts w:ascii="Times New Roman" w:hAnsi="Times New Roman" w:cs="Times New Roman"/>
          <w:sz w:val="26"/>
          <w:szCs w:val="26"/>
        </w:rPr>
        <w:t xml:space="preserve">в редакции постановления мэрии города от </w:t>
      </w:r>
      <w:r w:rsidR="003C1A3D" w:rsidRPr="003C1A3D">
        <w:rPr>
          <w:rFonts w:ascii="Times New Roman" w:hAnsi="Times New Roman" w:cs="Times New Roman"/>
          <w:sz w:val="26"/>
          <w:szCs w:val="26"/>
        </w:rPr>
        <w:t>26</w:t>
      </w:r>
      <w:r w:rsidR="00587D85" w:rsidRPr="003C1A3D">
        <w:rPr>
          <w:rFonts w:ascii="Times New Roman" w:hAnsi="Times New Roman" w:cs="Times New Roman"/>
          <w:sz w:val="26"/>
          <w:szCs w:val="26"/>
        </w:rPr>
        <w:t>.0</w:t>
      </w:r>
      <w:r w:rsidR="003C1A3D" w:rsidRPr="003C1A3D">
        <w:rPr>
          <w:rFonts w:ascii="Times New Roman" w:hAnsi="Times New Roman" w:cs="Times New Roman"/>
          <w:sz w:val="26"/>
          <w:szCs w:val="26"/>
        </w:rPr>
        <w:t>7.2022 №</w:t>
      </w:r>
      <w:r w:rsidR="003C1A3D">
        <w:rPr>
          <w:rFonts w:ascii="Times New Roman" w:hAnsi="Times New Roman" w:cs="Times New Roman"/>
          <w:sz w:val="26"/>
          <w:szCs w:val="26"/>
        </w:rPr>
        <w:t> </w:t>
      </w:r>
      <w:r w:rsidR="003C1A3D" w:rsidRPr="003C1A3D">
        <w:rPr>
          <w:rFonts w:ascii="Times New Roman" w:hAnsi="Times New Roman" w:cs="Times New Roman"/>
          <w:sz w:val="26"/>
          <w:szCs w:val="26"/>
        </w:rPr>
        <w:t>2220</w:t>
      </w:r>
      <w:r w:rsidRPr="003C1A3D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6AD02F45" w14:textId="3F77D718" w:rsidR="00016AD9" w:rsidRDefault="00016AD9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10" w:anchor="/document/72877602/entry/99" w:history="1">
        <w:r w:rsidRPr="00016AD9">
          <w:rPr>
            <w:rFonts w:ascii="Times New Roman" w:hAnsi="Times New Roman" w:cs="Times New Roman"/>
            <w:sz w:val="26"/>
            <w:szCs w:val="26"/>
          </w:rPr>
          <w:t>таблице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6AD9">
        <w:rPr>
          <w:rFonts w:ascii="Times New Roman" w:hAnsi="Times New Roman" w:cs="Times New Roman"/>
          <w:sz w:val="26"/>
          <w:szCs w:val="26"/>
        </w:rPr>
        <w:t>титульного листа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anchor="/document/72877602/entry/992" w:history="1">
        <w:r w:rsidRPr="00016AD9">
          <w:rPr>
            <w:rFonts w:ascii="Times New Roman" w:hAnsi="Times New Roman" w:cs="Times New Roman"/>
            <w:sz w:val="26"/>
            <w:szCs w:val="26"/>
          </w:rPr>
          <w:t>строку</w:t>
        </w:r>
      </w:hyperlink>
      <w:r w:rsidRPr="00016AD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64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4252"/>
        <w:gridCol w:w="2268"/>
        <w:gridCol w:w="2676"/>
        <w:gridCol w:w="160"/>
      </w:tblGrid>
      <w:tr w:rsidR="00016AD9" w:rsidRPr="00016AD9" w14:paraId="3FA0F3A6" w14:textId="3281E725" w:rsidTr="00016AD9"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14:paraId="0D4B8EF0" w14:textId="4CC7A120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0DE88" w14:textId="4657F46F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Заместитель мэра города, начальник финансового управления мэрии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E3F99" w14:textId="4D156718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Гуркина Александра Валентиновна</w:t>
            </w:r>
          </w:p>
        </w:tc>
        <w:tc>
          <w:tcPr>
            <w:tcW w:w="2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19DA9B5D" w14:textId="77777777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тел./факс (8202) 25-27-80</w:t>
            </w:r>
          </w:p>
          <w:p w14:paraId="7286FCE6" w14:textId="77777777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finupr@cherepovetscity.ru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FFFFFF"/>
          </w:tcPr>
          <w:p w14:paraId="7228A7DA" w14:textId="77777777" w:rsid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  <w:rPr>
                <w:sz w:val="26"/>
                <w:szCs w:val="26"/>
                <w:lang w:eastAsia="en-US"/>
              </w:rPr>
            </w:pPr>
          </w:p>
          <w:p w14:paraId="3C8D4292" w14:textId="3C2853EE" w:rsidR="00016AD9" w:rsidRPr="00016AD9" w:rsidRDefault="00016AD9" w:rsidP="00016AD9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14:paraId="73838DEE" w14:textId="25C4AA97" w:rsidR="00016AD9" w:rsidRDefault="00016AD9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заменить строкой:</w:t>
      </w:r>
    </w:p>
    <w:tbl>
      <w:tblPr>
        <w:tblW w:w="9789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4209"/>
        <w:gridCol w:w="2321"/>
        <w:gridCol w:w="2694"/>
        <w:gridCol w:w="283"/>
      </w:tblGrid>
      <w:tr w:rsidR="00016AD9" w:rsidRPr="00016AD9" w14:paraId="3BD6F323" w14:textId="77777777" w:rsidTr="00016AD9">
        <w:tc>
          <w:tcPr>
            <w:tcW w:w="282" w:type="dxa"/>
            <w:tcBorders>
              <w:right w:val="single" w:sz="4" w:space="0" w:color="auto"/>
            </w:tcBorders>
            <w:shd w:val="clear" w:color="auto" w:fill="FFFFFF"/>
          </w:tcPr>
          <w:p w14:paraId="699F7175" w14:textId="77777777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42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D093D6" w14:textId="77777777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Заместитель мэра города, начальник финансового управления мэрии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C435A8" w14:textId="77777777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Гуркина Александра Валентиновна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324B61B9" w14:textId="77CF043E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 xml:space="preserve">тел./факс (8202) </w:t>
            </w:r>
            <w:r w:rsidR="00C75682">
              <w:t>77</w:t>
            </w:r>
            <w:r w:rsidRPr="00016AD9">
              <w:t>-</w:t>
            </w:r>
            <w:r w:rsidR="00C75682">
              <w:t>11-</w:t>
            </w:r>
            <w:r w:rsidR="007A78E4">
              <w:t>50</w:t>
            </w:r>
          </w:p>
          <w:p w14:paraId="10F0BB12" w14:textId="77777777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 w:rsidRPr="00016AD9">
              <w:t>finupr@cherepovetscity.ru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14:paraId="7E45523D" w14:textId="77777777" w:rsid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  <w:rPr>
                <w:sz w:val="26"/>
                <w:szCs w:val="26"/>
                <w:lang w:eastAsia="en-US"/>
              </w:rPr>
            </w:pPr>
          </w:p>
          <w:p w14:paraId="4470F0E9" w14:textId="6AEA56F6" w:rsidR="00016AD9" w:rsidRPr="00016AD9" w:rsidRDefault="00016AD9" w:rsidP="002612AA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1DFE0A5D" w14:textId="29C2ECB2" w:rsidR="00587D85" w:rsidRPr="00587D85" w:rsidRDefault="00587D85" w:rsidP="00587D8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C1A3D">
        <w:rPr>
          <w:rFonts w:ascii="Times New Roman" w:hAnsi="Times New Roman" w:cs="Times New Roman"/>
          <w:sz w:val="26"/>
          <w:szCs w:val="26"/>
        </w:rPr>
        <w:t>1.</w:t>
      </w:r>
      <w:r w:rsidR="00016AD9">
        <w:rPr>
          <w:rFonts w:ascii="Times New Roman" w:hAnsi="Times New Roman" w:cs="Times New Roman"/>
          <w:sz w:val="26"/>
          <w:szCs w:val="26"/>
        </w:rPr>
        <w:t>2</w:t>
      </w:r>
      <w:r w:rsidRPr="003C1A3D">
        <w:rPr>
          <w:rFonts w:ascii="Times New Roman" w:hAnsi="Times New Roman" w:cs="Times New Roman"/>
          <w:sz w:val="26"/>
          <w:szCs w:val="26"/>
        </w:rPr>
        <w:t>. В паспорте муниципальной программы:</w:t>
      </w:r>
    </w:p>
    <w:p w14:paraId="35E06388" w14:textId="65F6DEDE" w:rsidR="00587D85" w:rsidRPr="00587D85" w:rsidRDefault="00587D85" w:rsidP="00587D85">
      <w:pPr>
        <w:pStyle w:val="af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7D85">
        <w:rPr>
          <w:rFonts w:ascii="Times New Roman" w:hAnsi="Times New Roman"/>
          <w:sz w:val="26"/>
          <w:szCs w:val="26"/>
        </w:rPr>
        <w:t>1.</w:t>
      </w:r>
      <w:r w:rsidR="00AA1CD9">
        <w:rPr>
          <w:rFonts w:ascii="Times New Roman" w:hAnsi="Times New Roman"/>
          <w:sz w:val="26"/>
          <w:szCs w:val="26"/>
        </w:rPr>
        <w:t>2</w:t>
      </w:r>
      <w:r w:rsidRPr="00587D85">
        <w:rPr>
          <w:rFonts w:ascii="Times New Roman" w:hAnsi="Times New Roman"/>
          <w:sz w:val="26"/>
          <w:szCs w:val="26"/>
        </w:rPr>
        <w:t>.1. Строку «Общий объем финансового обеспечения муниципальной программы» изложить в новой редакции: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576"/>
        <w:gridCol w:w="6509"/>
        <w:gridCol w:w="434"/>
      </w:tblGrid>
      <w:tr w:rsidR="00587D85" w14:paraId="168A04FF" w14:textId="77777777" w:rsidTr="00915D43">
        <w:trPr>
          <w:trHeight w:val="2536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7C5738C3" w14:textId="77777777" w:rsidR="00587D85" w:rsidRDefault="00587D85" w:rsidP="00587D85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814F" w14:textId="77777777" w:rsidR="00587D85" w:rsidRDefault="00587D85" w:rsidP="00587D85">
            <w:pPr>
              <w:ind w:firstLine="0"/>
            </w:pPr>
            <w:r>
              <w:t>Общий объем финансового обеспечения муниципальной программы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7FE8" w14:textId="01E3AB54" w:rsidR="00587D85" w:rsidRPr="00BD2366" w:rsidRDefault="00587D85" w:rsidP="00587D85">
            <w:pPr>
              <w:ind w:firstLine="0"/>
            </w:pPr>
            <w:r w:rsidRPr="00BD2366">
              <w:t xml:space="preserve">Общий объем финансового обеспечения – </w:t>
            </w:r>
            <w:r w:rsidR="007012E9">
              <w:t>1 4</w:t>
            </w:r>
            <w:r w:rsidR="00A549DC">
              <w:t>30</w:t>
            </w:r>
            <w:r w:rsidR="007012E9">
              <w:t> </w:t>
            </w:r>
            <w:r w:rsidR="00A549DC">
              <w:t>766</w:t>
            </w:r>
            <w:r w:rsidR="007012E9">
              <w:t>,</w:t>
            </w:r>
            <w:r w:rsidR="00A85C5C">
              <w:t>1</w:t>
            </w:r>
            <w:r w:rsidRPr="00BD2366">
              <w:t xml:space="preserve"> тыс. руб.,</w:t>
            </w:r>
          </w:p>
          <w:p w14:paraId="60019057" w14:textId="77777777" w:rsidR="00587D85" w:rsidRPr="00BD2366" w:rsidRDefault="00587D85" w:rsidP="00587D85">
            <w:pPr>
              <w:ind w:firstLine="0"/>
            </w:pPr>
            <w:r w:rsidRPr="00BD2366">
              <w:t>в том числе по годам:</w:t>
            </w:r>
          </w:p>
          <w:p w14:paraId="370B4820" w14:textId="77777777" w:rsidR="00587D85" w:rsidRPr="00BD2366" w:rsidRDefault="00587D85" w:rsidP="00587D85">
            <w:pPr>
              <w:ind w:firstLine="0"/>
            </w:pPr>
            <w:r w:rsidRPr="00BD2366">
              <w:t>2020 год – 179 743,8 тыс. руб.;</w:t>
            </w:r>
          </w:p>
          <w:p w14:paraId="46DACA64" w14:textId="77777777" w:rsidR="00587D85" w:rsidRPr="00BD2366" w:rsidRDefault="00587D85" w:rsidP="00587D85">
            <w:pPr>
              <w:ind w:firstLine="0"/>
            </w:pPr>
            <w:r w:rsidRPr="00BD2366">
              <w:t>2021 год – 196 512,6 тыс. руб.;</w:t>
            </w:r>
          </w:p>
          <w:p w14:paraId="52934534" w14:textId="696D872D" w:rsidR="00587D85" w:rsidRPr="00BD2366" w:rsidRDefault="00587D85" w:rsidP="00587D85">
            <w:pPr>
              <w:ind w:firstLine="0"/>
            </w:pPr>
            <w:r w:rsidRPr="00BD2366">
              <w:t xml:space="preserve">2022 год – </w:t>
            </w:r>
            <w:r w:rsidR="007E7AC9">
              <w:t>224 054,1</w:t>
            </w:r>
            <w:r w:rsidRPr="00BD2366">
              <w:t xml:space="preserve"> тыс. руб.;</w:t>
            </w:r>
          </w:p>
          <w:p w14:paraId="0AFB45A5" w14:textId="463B1099" w:rsidR="007012E9" w:rsidRPr="005F0E66" w:rsidRDefault="007012E9" w:rsidP="007012E9">
            <w:pPr>
              <w:ind w:firstLine="0"/>
            </w:pPr>
            <w:r w:rsidRPr="005F0E66">
              <w:t xml:space="preserve">2023 год – </w:t>
            </w:r>
            <w:r>
              <w:t>243 549,9</w:t>
            </w:r>
            <w:r w:rsidRPr="005F0E66">
              <w:t xml:space="preserve"> тыс. руб.;</w:t>
            </w:r>
          </w:p>
          <w:p w14:paraId="64AB7A12" w14:textId="21026F45" w:rsidR="007012E9" w:rsidRPr="005F0E66" w:rsidRDefault="007012E9" w:rsidP="007012E9">
            <w:pPr>
              <w:ind w:firstLine="0"/>
            </w:pPr>
            <w:r w:rsidRPr="005F0E66">
              <w:t xml:space="preserve">2024 год – </w:t>
            </w:r>
            <w:r>
              <w:t>281 690,4</w:t>
            </w:r>
            <w:r w:rsidRPr="005F0E66">
              <w:t xml:space="preserve"> тыс. руб.;</w:t>
            </w:r>
          </w:p>
          <w:p w14:paraId="043E6FCD" w14:textId="5B764EA9" w:rsidR="00587D85" w:rsidRDefault="007012E9" w:rsidP="007012E9">
            <w:pPr>
              <w:ind w:firstLine="0"/>
            </w:pPr>
            <w:r w:rsidRPr="005F0E66">
              <w:t xml:space="preserve">2025 год – </w:t>
            </w:r>
            <w:r>
              <w:t>305 215,3</w:t>
            </w:r>
            <w:r w:rsidRPr="005F0E66">
              <w:t xml:space="preserve"> тыс. руб.</w:t>
            </w:r>
          </w:p>
        </w:tc>
        <w:tc>
          <w:tcPr>
            <w:tcW w:w="43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6A53B8E0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28E86C6D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77945F85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12216DED" w14:textId="77777777" w:rsidR="00587D85" w:rsidRDefault="00587D85" w:rsidP="00915D43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2782D346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60EFE46B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6E1ABB5A" w14:textId="77777777" w:rsidR="00587D85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12926DC6" w14:textId="77777777" w:rsidR="00587D85" w:rsidRDefault="00587D85" w:rsidP="00587D85">
            <w:pPr>
              <w:ind w:firstLine="0"/>
              <w:rPr>
                <w:lang w:eastAsia="ar-SA"/>
              </w:rPr>
            </w:pPr>
            <w:r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47EE69BA" w14:textId="443BCA26" w:rsidR="00587D85" w:rsidRDefault="00587D85" w:rsidP="00587D85">
      <w:pPr>
        <w:pStyle w:val="afe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lastRenderedPageBreak/>
        <w:t>1.</w:t>
      </w:r>
      <w:r w:rsidR="00AA1CD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.2. Строку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tbl>
      <w:tblPr>
        <w:tblW w:w="9855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2576"/>
        <w:gridCol w:w="6509"/>
        <w:gridCol w:w="434"/>
      </w:tblGrid>
      <w:tr w:rsidR="00587D85" w:rsidRPr="005F0E66" w14:paraId="0346FAC3" w14:textId="77777777" w:rsidTr="00915D43">
        <w:trPr>
          <w:trHeight w:val="2155"/>
        </w:trPr>
        <w:tc>
          <w:tcPr>
            <w:tcW w:w="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hideMark/>
          </w:tcPr>
          <w:p w14:paraId="205ADC2A" w14:textId="77777777" w:rsidR="00587D85" w:rsidRPr="005F0E66" w:rsidRDefault="00587D85" w:rsidP="00587D85">
            <w:pPr>
              <w:ind w:firstLine="0"/>
              <w:rPr>
                <w:rFonts w:ascii="Times New Roman" w:hAnsi="Times New Roman" w:cs="Times New Roman"/>
              </w:rPr>
            </w:pPr>
            <w:r w:rsidRPr="005F0E66">
              <w:rPr>
                <w:sz w:val="26"/>
                <w:szCs w:val="26"/>
              </w:rPr>
              <w:t>«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F7B2" w14:textId="77777777" w:rsidR="00587D85" w:rsidRPr="005F0E66" w:rsidRDefault="00587D85" w:rsidP="00587D85">
            <w:pPr>
              <w:ind w:firstLine="0"/>
            </w:pPr>
            <w:r w:rsidRPr="005F0E66"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A1D0" w14:textId="3942F4F8" w:rsidR="00875950" w:rsidRPr="00875950" w:rsidRDefault="00587D85" w:rsidP="00875950">
            <w:pPr>
              <w:ind w:firstLine="0"/>
            </w:pPr>
            <w:r w:rsidRPr="005F0E66">
              <w:t xml:space="preserve">Объемы бюджетных </w:t>
            </w:r>
            <w:r w:rsidRPr="00875950">
              <w:t>ассигнований – 1</w:t>
            </w:r>
            <w:r w:rsidR="00875950" w:rsidRPr="00875950">
              <w:t> 4</w:t>
            </w:r>
            <w:r w:rsidR="00565984">
              <w:t>26 822,7</w:t>
            </w:r>
            <w:r w:rsidR="00875950" w:rsidRPr="00875950">
              <w:t xml:space="preserve"> тыс. руб.,</w:t>
            </w:r>
          </w:p>
          <w:p w14:paraId="4F4F3591" w14:textId="77777777" w:rsidR="00587D85" w:rsidRPr="005F0E66" w:rsidRDefault="00587D85" w:rsidP="00587D85">
            <w:pPr>
              <w:ind w:firstLine="0"/>
            </w:pPr>
            <w:r w:rsidRPr="00875950">
              <w:t>в том числе по годам:</w:t>
            </w:r>
          </w:p>
          <w:p w14:paraId="2CC6E45A" w14:textId="77777777" w:rsidR="00587D85" w:rsidRPr="005F0E66" w:rsidRDefault="00587D85" w:rsidP="00587D85">
            <w:pPr>
              <w:ind w:firstLine="0"/>
            </w:pPr>
            <w:r w:rsidRPr="005F0E66">
              <w:t>2020 год – 178 119,5 тыс. руб.;</w:t>
            </w:r>
          </w:p>
          <w:p w14:paraId="65332104" w14:textId="77777777" w:rsidR="00587D85" w:rsidRPr="005F0E66" w:rsidRDefault="00587D85" w:rsidP="00587D85">
            <w:pPr>
              <w:ind w:firstLine="0"/>
            </w:pPr>
            <w:r w:rsidRPr="005F0E66">
              <w:t>2021 год – 194 531,4 тыс. руб.;</w:t>
            </w:r>
          </w:p>
          <w:p w14:paraId="75868BDD" w14:textId="0EFD05AE" w:rsidR="00587D85" w:rsidRPr="005F0E66" w:rsidRDefault="00587D85" w:rsidP="00587D85">
            <w:pPr>
              <w:ind w:firstLine="0"/>
            </w:pPr>
            <w:r w:rsidRPr="005F0E66">
              <w:t xml:space="preserve">2022 год – </w:t>
            </w:r>
            <w:r w:rsidR="00565984">
              <w:t>223 972,1</w:t>
            </w:r>
            <w:r w:rsidRPr="005F0E66">
              <w:t xml:space="preserve"> тыс. руб.;</w:t>
            </w:r>
          </w:p>
          <w:p w14:paraId="45B08F53" w14:textId="5E32D8D2" w:rsidR="00587D85" w:rsidRPr="005F0E66" w:rsidRDefault="00587D85" w:rsidP="00587D85">
            <w:pPr>
              <w:ind w:firstLine="0"/>
            </w:pPr>
            <w:r w:rsidRPr="005F0E66">
              <w:t>2023 год –</w:t>
            </w:r>
            <w:r w:rsidR="005F0E66" w:rsidRPr="005F0E66">
              <w:t xml:space="preserve"> </w:t>
            </w:r>
            <w:r w:rsidR="00C07D05">
              <w:t>243 464,6</w:t>
            </w:r>
            <w:r w:rsidR="005F0E66" w:rsidRPr="005F0E66">
              <w:t xml:space="preserve"> </w:t>
            </w:r>
            <w:r w:rsidRPr="005F0E66">
              <w:t>тыс. руб.;</w:t>
            </w:r>
          </w:p>
          <w:p w14:paraId="21774EAD" w14:textId="71E064CF" w:rsidR="00587D85" w:rsidRPr="005F0E66" w:rsidRDefault="00587D85" w:rsidP="00587D85">
            <w:pPr>
              <w:ind w:firstLine="0"/>
            </w:pPr>
            <w:r w:rsidRPr="005F0E66">
              <w:t>2024 год –</w:t>
            </w:r>
            <w:r w:rsidR="005F0E66" w:rsidRPr="005F0E66">
              <w:t xml:space="preserve"> </w:t>
            </w:r>
            <w:r w:rsidR="00C07D05">
              <w:t>281 605,1</w:t>
            </w:r>
            <w:r w:rsidR="005F0E66" w:rsidRPr="005F0E66">
              <w:t xml:space="preserve"> </w:t>
            </w:r>
            <w:r w:rsidRPr="005F0E66">
              <w:t>тыс. руб.;</w:t>
            </w:r>
          </w:p>
          <w:p w14:paraId="79120F6C" w14:textId="40B5E877" w:rsidR="00587D85" w:rsidRPr="005F0E66" w:rsidRDefault="005F0E66" w:rsidP="00C07D05">
            <w:pPr>
              <w:ind w:firstLine="0"/>
            </w:pPr>
            <w:r w:rsidRPr="005F0E66">
              <w:t xml:space="preserve">2025 год – </w:t>
            </w:r>
            <w:r w:rsidR="00C07D05">
              <w:t>305 130,0</w:t>
            </w:r>
            <w:r w:rsidR="00587D85" w:rsidRPr="005F0E66">
              <w:t xml:space="preserve"> тыс. руб.</w:t>
            </w:r>
          </w:p>
        </w:tc>
        <w:tc>
          <w:tcPr>
            <w:tcW w:w="43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bottom"/>
          </w:tcPr>
          <w:p w14:paraId="44E69480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5CDBCC7D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7740B704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08BA0BF8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6469D1C7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4AA1B155" w14:textId="77777777" w:rsidR="00587D85" w:rsidRPr="005F0E66" w:rsidRDefault="00587D85" w:rsidP="00587D85">
            <w:pPr>
              <w:ind w:firstLine="0"/>
              <w:rPr>
                <w:sz w:val="26"/>
                <w:szCs w:val="26"/>
                <w:lang w:eastAsia="en-US"/>
              </w:rPr>
            </w:pPr>
          </w:p>
          <w:p w14:paraId="49F97D41" w14:textId="77777777" w:rsidR="00587D85" w:rsidRPr="005F0E66" w:rsidRDefault="00587D85" w:rsidP="00587D85">
            <w:pPr>
              <w:ind w:firstLine="0"/>
              <w:rPr>
                <w:lang w:eastAsia="ar-SA"/>
              </w:rPr>
            </w:pPr>
            <w:r w:rsidRPr="005F0E66"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14:paraId="550EBDA4" w14:textId="2A30653B" w:rsidR="00587D85" w:rsidRPr="00915D43" w:rsidRDefault="00587D85" w:rsidP="00587D85">
      <w:pPr>
        <w:rPr>
          <w:rFonts w:ascii="Times New Roman" w:hAnsi="Times New Roman" w:cs="Times New Roman"/>
          <w:bCs/>
          <w:sz w:val="26"/>
          <w:szCs w:val="26"/>
        </w:rPr>
      </w:pPr>
      <w:bookmarkStart w:id="0" w:name="sub_1020"/>
      <w:r w:rsidRPr="00915D43">
        <w:rPr>
          <w:rFonts w:ascii="Times New Roman" w:hAnsi="Times New Roman" w:cs="Times New Roman"/>
          <w:sz w:val="26"/>
          <w:szCs w:val="26"/>
          <w:lang w:eastAsia="en-US"/>
        </w:rPr>
        <w:t>1.</w:t>
      </w:r>
      <w:r w:rsidR="00AA1CD9" w:rsidRPr="00915D43">
        <w:rPr>
          <w:rFonts w:ascii="Times New Roman" w:hAnsi="Times New Roman" w:cs="Times New Roman"/>
          <w:sz w:val="26"/>
          <w:szCs w:val="26"/>
          <w:lang w:eastAsia="en-US"/>
        </w:rPr>
        <w:t>3</w:t>
      </w:r>
      <w:r w:rsidRPr="00915D43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Pr="00915D43">
        <w:rPr>
          <w:rFonts w:ascii="Times New Roman" w:hAnsi="Times New Roman" w:cs="Times New Roman"/>
          <w:bCs/>
          <w:sz w:val="26"/>
          <w:szCs w:val="26"/>
        </w:rPr>
        <w:t>В разделе 4 «Обоснование объема финансовых ресурсов, необходимых для реализации муниципальной программы</w:t>
      </w:r>
      <w:bookmarkStart w:id="1" w:name="sub_416"/>
      <w:r w:rsidRPr="00915D43">
        <w:rPr>
          <w:rFonts w:ascii="Times New Roman" w:hAnsi="Times New Roman" w:cs="Times New Roman"/>
          <w:bCs/>
          <w:sz w:val="26"/>
          <w:szCs w:val="26"/>
        </w:rPr>
        <w:t>» сумму «</w:t>
      </w:r>
      <w:r w:rsidR="005F0E66" w:rsidRPr="00915D43">
        <w:rPr>
          <w:rFonts w:ascii="Times New Roman" w:hAnsi="Times New Roman" w:cs="Times New Roman"/>
          <w:bCs/>
          <w:sz w:val="26"/>
          <w:szCs w:val="26"/>
        </w:rPr>
        <w:t>1 507 689,6</w:t>
      </w:r>
      <w:r w:rsidRPr="00915D43">
        <w:rPr>
          <w:rFonts w:ascii="Times New Roman" w:hAnsi="Times New Roman" w:cs="Times New Roman"/>
          <w:bCs/>
          <w:sz w:val="26"/>
          <w:szCs w:val="26"/>
        </w:rPr>
        <w:t>» заменить суммой «</w:t>
      </w:r>
      <w:r w:rsidR="000A2531" w:rsidRPr="00915D43">
        <w:rPr>
          <w:rFonts w:ascii="Times New Roman" w:hAnsi="Times New Roman" w:cs="Times New Roman"/>
          <w:bCs/>
          <w:sz w:val="26"/>
          <w:szCs w:val="26"/>
        </w:rPr>
        <w:t>1 4</w:t>
      </w:r>
      <w:r w:rsidR="004852B1">
        <w:rPr>
          <w:rFonts w:ascii="Times New Roman" w:hAnsi="Times New Roman" w:cs="Times New Roman"/>
          <w:bCs/>
          <w:sz w:val="26"/>
          <w:szCs w:val="26"/>
        </w:rPr>
        <w:t>30 766,1</w:t>
      </w:r>
      <w:r w:rsidRPr="00915D43">
        <w:rPr>
          <w:rFonts w:ascii="Times New Roman" w:hAnsi="Times New Roman" w:cs="Times New Roman"/>
          <w:bCs/>
          <w:sz w:val="26"/>
          <w:szCs w:val="26"/>
        </w:rPr>
        <w:t>».</w:t>
      </w:r>
    </w:p>
    <w:p w14:paraId="318E1C44" w14:textId="149552CF" w:rsidR="00587D85" w:rsidRPr="00915D43" w:rsidRDefault="00587D85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>1.</w:t>
      </w:r>
      <w:r w:rsidR="00AA1CD9" w:rsidRPr="00915D43">
        <w:rPr>
          <w:rFonts w:ascii="Times New Roman" w:hAnsi="Times New Roman" w:cs="Times New Roman"/>
          <w:sz w:val="26"/>
          <w:szCs w:val="26"/>
        </w:rPr>
        <w:t>4</w:t>
      </w:r>
      <w:r w:rsidRPr="00915D43">
        <w:rPr>
          <w:rFonts w:ascii="Times New Roman" w:hAnsi="Times New Roman" w:cs="Times New Roman"/>
          <w:sz w:val="26"/>
          <w:szCs w:val="26"/>
        </w:rPr>
        <w:t>. Абзацы второй-восьмой раздела 5 «Информация по ресурсному обеспечению за счет средств городского бюджета (с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программы) и другим источникам финансирования» изложить в новой редакции:</w:t>
      </w:r>
    </w:p>
    <w:p w14:paraId="33DF2576" w14:textId="7B84FDE5" w:rsidR="00587D85" w:rsidRPr="00915D43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5D43">
        <w:rPr>
          <w:sz w:val="26"/>
          <w:szCs w:val="26"/>
        </w:rPr>
        <w:t xml:space="preserve">«Объем бюджетных ассигнований на реализацию муниципальной программы за счет средств городского бюджета составляет </w:t>
      </w:r>
      <w:r w:rsidR="00BA28A4" w:rsidRPr="00915D43">
        <w:rPr>
          <w:sz w:val="26"/>
          <w:szCs w:val="26"/>
        </w:rPr>
        <w:t>1 4</w:t>
      </w:r>
      <w:r w:rsidR="008B4D38">
        <w:rPr>
          <w:sz w:val="26"/>
          <w:szCs w:val="26"/>
        </w:rPr>
        <w:t>26 822,7</w:t>
      </w:r>
      <w:r w:rsidR="00BA28A4" w:rsidRPr="00915D43">
        <w:rPr>
          <w:sz w:val="26"/>
          <w:szCs w:val="26"/>
        </w:rPr>
        <w:t xml:space="preserve"> </w:t>
      </w:r>
      <w:r w:rsidRPr="00915D43">
        <w:rPr>
          <w:sz w:val="26"/>
          <w:szCs w:val="26"/>
        </w:rPr>
        <w:t>тыс. рублей, в том числе по годам:</w:t>
      </w:r>
    </w:p>
    <w:p w14:paraId="32BB6326" w14:textId="77777777" w:rsidR="00BA28A4" w:rsidRPr="00915D43" w:rsidRDefault="00BA28A4" w:rsidP="00BA28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>2020 год – 178 119,5 тыс. руб.;</w:t>
      </w:r>
    </w:p>
    <w:p w14:paraId="59D767AB" w14:textId="77777777" w:rsidR="00BA28A4" w:rsidRPr="00915D43" w:rsidRDefault="00BA28A4" w:rsidP="00BA28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>2021 год – 194 531,4 тыс. руб.;</w:t>
      </w:r>
    </w:p>
    <w:p w14:paraId="37B0F42C" w14:textId="14807216" w:rsidR="00BA28A4" w:rsidRPr="00915D43" w:rsidRDefault="00BA28A4" w:rsidP="00BA28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 xml:space="preserve">2022 год – </w:t>
      </w:r>
      <w:r w:rsidR="008B4D38">
        <w:rPr>
          <w:rFonts w:ascii="Times New Roman" w:hAnsi="Times New Roman" w:cs="Times New Roman"/>
          <w:sz w:val="26"/>
          <w:szCs w:val="26"/>
        </w:rPr>
        <w:t>223 972,1</w:t>
      </w:r>
      <w:r w:rsidRPr="00915D43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1A9408CA" w14:textId="77777777" w:rsidR="00BA28A4" w:rsidRPr="00915D43" w:rsidRDefault="00BA28A4" w:rsidP="00BA28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>2023 год – 243 464,6 тыс. руб.;</w:t>
      </w:r>
    </w:p>
    <w:p w14:paraId="3C21E7D4" w14:textId="77777777" w:rsidR="00BA28A4" w:rsidRPr="00915D43" w:rsidRDefault="00BA28A4" w:rsidP="00BA28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915D43">
        <w:rPr>
          <w:rFonts w:ascii="Times New Roman" w:hAnsi="Times New Roman" w:cs="Times New Roman"/>
          <w:sz w:val="26"/>
          <w:szCs w:val="26"/>
        </w:rPr>
        <w:t>2024 год – 281 605,1 тыс. руб.;</w:t>
      </w:r>
    </w:p>
    <w:p w14:paraId="14AC289C" w14:textId="536069F6" w:rsidR="00587D85" w:rsidRDefault="00BA28A4" w:rsidP="00BA28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15D43">
        <w:rPr>
          <w:sz w:val="26"/>
          <w:szCs w:val="26"/>
        </w:rPr>
        <w:t>2025 год – 305 130,0 тыс. руб.</w:t>
      </w:r>
      <w:r w:rsidR="00587D85" w:rsidRPr="00915D43">
        <w:rPr>
          <w:sz w:val="26"/>
          <w:szCs w:val="26"/>
        </w:rPr>
        <w:t>».</w:t>
      </w:r>
    </w:p>
    <w:p w14:paraId="4EEB23FC" w14:textId="77777777" w:rsidR="002C139A" w:rsidRDefault="00467457" w:rsidP="00BA28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06FC">
        <w:rPr>
          <w:sz w:val="26"/>
          <w:szCs w:val="26"/>
        </w:rPr>
        <w:t>1.5.</w:t>
      </w:r>
      <w:r w:rsidR="002A51A4" w:rsidRPr="00D406FC">
        <w:rPr>
          <w:sz w:val="26"/>
          <w:szCs w:val="26"/>
        </w:rPr>
        <w:t xml:space="preserve"> Абзац </w:t>
      </w:r>
      <w:r w:rsidR="002E53E9" w:rsidRPr="00D406FC">
        <w:rPr>
          <w:sz w:val="26"/>
          <w:szCs w:val="26"/>
        </w:rPr>
        <w:t>первый</w:t>
      </w:r>
      <w:r w:rsidR="002A51A4" w:rsidRPr="00D406FC">
        <w:rPr>
          <w:sz w:val="26"/>
          <w:szCs w:val="26"/>
        </w:rPr>
        <w:t xml:space="preserve"> р</w:t>
      </w:r>
      <w:r w:rsidR="00A3677B" w:rsidRPr="00D406FC">
        <w:rPr>
          <w:sz w:val="26"/>
          <w:szCs w:val="26"/>
        </w:rPr>
        <w:t>аздел</w:t>
      </w:r>
      <w:r w:rsidR="002A51A4" w:rsidRPr="00D406FC">
        <w:rPr>
          <w:sz w:val="26"/>
          <w:szCs w:val="26"/>
        </w:rPr>
        <w:t>а</w:t>
      </w:r>
      <w:r w:rsidR="00A3677B">
        <w:rPr>
          <w:sz w:val="26"/>
          <w:szCs w:val="26"/>
        </w:rPr>
        <w:t xml:space="preserve"> 8 «Сведения о порядке сбора информации</w:t>
      </w:r>
      <w:r>
        <w:rPr>
          <w:sz w:val="26"/>
          <w:szCs w:val="26"/>
        </w:rPr>
        <w:t xml:space="preserve"> и методике расчета значений целевых показателей (индикаторов) муниципальной программы» изложить в новой редакции: </w:t>
      </w:r>
    </w:p>
    <w:p w14:paraId="34CDD4B7" w14:textId="21016E24" w:rsidR="00A3677B" w:rsidRDefault="00467457" w:rsidP="00BA28A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«Сведения о порядке сбора информации и методике расчета значений целевых показателей (индикаторов) муниципальной программы отражены в приложении 5 к муниципальной программе».</w:t>
      </w:r>
    </w:p>
    <w:p w14:paraId="52544102" w14:textId="2A2ADE38" w:rsidR="00765F37" w:rsidRPr="00765F37" w:rsidRDefault="00765F37" w:rsidP="00765F37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6745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Пункт 2 раздела 9 «</w:t>
      </w:r>
      <w:r w:rsidRPr="00765F37">
        <w:rPr>
          <w:rFonts w:ascii="Times New Roman" w:hAnsi="Times New Roman" w:cs="Times New Roman"/>
          <w:sz w:val="26"/>
          <w:szCs w:val="26"/>
        </w:rPr>
        <w:t>Методика оценки эффект</w:t>
      </w:r>
      <w:r>
        <w:rPr>
          <w:rFonts w:ascii="Times New Roman" w:hAnsi="Times New Roman" w:cs="Times New Roman"/>
          <w:sz w:val="26"/>
          <w:szCs w:val="26"/>
        </w:rPr>
        <w:t>ивности муниципальной программы»</w:t>
      </w:r>
      <w:r w:rsidRPr="00765F37"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Pr="00765F37">
        <w:rPr>
          <w:rFonts w:ascii="Times New Roman" w:hAnsi="Times New Roman" w:cs="Times New Roman"/>
          <w:sz w:val="26"/>
          <w:szCs w:val="26"/>
        </w:rPr>
        <w:t>:</w:t>
      </w:r>
    </w:p>
    <w:p w14:paraId="09E50E33" w14:textId="332C68D9" w:rsidR="00765F37" w:rsidRPr="00765F37" w:rsidRDefault="00765F37" w:rsidP="00765F37">
      <w:pPr>
        <w:rPr>
          <w:sz w:val="26"/>
          <w:szCs w:val="26"/>
        </w:rPr>
      </w:pPr>
      <w:bookmarkStart w:id="2" w:name="sub_92"/>
      <w:r>
        <w:rPr>
          <w:sz w:val="26"/>
          <w:szCs w:val="26"/>
        </w:rPr>
        <w:t>«</w:t>
      </w:r>
      <w:r w:rsidR="008208E3">
        <w:rPr>
          <w:sz w:val="26"/>
          <w:szCs w:val="26"/>
        </w:rPr>
        <w:t xml:space="preserve">2. </w:t>
      </w:r>
      <w:r w:rsidRPr="00765F37">
        <w:rPr>
          <w:sz w:val="26"/>
          <w:szCs w:val="26"/>
        </w:rPr>
        <w:t>Оценка эффективности реализации муниципальной программы производится на основании анализа достижения конечных результатов программы и осуществляется по итогам каждого календарного года муниципальной программы и в целом по итогам ее реализации в соответствии со следующей формулой:</w:t>
      </w:r>
    </w:p>
    <w:bookmarkEnd w:id="2"/>
    <w:p w14:paraId="47393ED9" w14:textId="11429F18" w:rsidR="00765F37" w:rsidRPr="00765F37" w:rsidRDefault="00765F37" w:rsidP="00765F37">
      <w:pPr>
        <w:rPr>
          <w:sz w:val="26"/>
          <w:szCs w:val="26"/>
        </w:rPr>
      </w:pPr>
      <w:r w:rsidRPr="00765F37">
        <w:rPr>
          <w:noProof/>
          <w:sz w:val="26"/>
          <w:szCs w:val="26"/>
        </w:rPr>
        <w:drawing>
          <wp:inline distT="0" distB="0" distL="0" distR="0" wp14:anchorId="0E64B188" wp14:editId="6D2721A5">
            <wp:extent cx="1866900" cy="2952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F37">
        <w:rPr>
          <w:sz w:val="26"/>
          <w:szCs w:val="26"/>
        </w:rPr>
        <w:t>, где:</w:t>
      </w:r>
    </w:p>
    <w:p w14:paraId="09A126B3" w14:textId="77777777" w:rsidR="00765F37" w:rsidRPr="00765F37" w:rsidRDefault="00765F37" w:rsidP="00765F37">
      <w:pPr>
        <w:rPr>
          <w:sz w:val="26"/>
          <w:szCs w:val="26"/>
        </w:rPr>
      </w:pPr>
      <w:r w:rsidRPr="00765F37">
        <w:rPr>
          <w:sz w:val="26"/>
          <w:szCs w:val="26"/>
        </w:rPr>
        <w:t>Э</w:t>
      </w:r>
      <w:r w:rsidRPr="00765F37">
        <w:rPr>
          <w:sz w:val="26"/>
          <w:szCs w:val="26"/>
          <w:vertAlign w:val="subscript"/>
        </w:rPr>
        <w:t xml:space="preserve">с </w:t>
      </w:r>
      <w:r w:rsidRPr="00765F37">
        <w:rPr>
          <w:sz w:val="26"/>
          <w:szCs w:val="26"/>
        </w:rPr>
        <w:t>– совокупная эффективность реализации мероприятий муниципальной программы;</w:t>
      </w:r>
    </w:p>
    <w:p w14:paraId="37F4D60C" w14:textId="30AD61F2" w:rsidR="00765F37" w:rsidRPr="00765F37" w:rsidRDefault="00765F37" w:rsidP="00765F37">
      <w:pPr>
        <w:rPr>
          <w:sz w:val="26"/>
          <w:szCs w:val="26"/>
        </w:rPr>
      </w:pPr>
      <w:r w:rsidRPr="00765F37">
        <w:rPr>
          <w:noProof/>
          <w:sz w:val="26"/>
          <w:szCs w:val="26"/>
        </w:rPr>
        <w:drawing>
          <wp:inline distT="0" distB="0" distL="0" distR="0" wp14:anchorId="47FB7703" wp14:editId="0F8D0960">
            <wp:extent cx="24765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F37">
        <w:rPr>
          <w:sz w:val="26"/>
          <w:szCs w:val="26"/>
        </w:rPr>
        <w:t xml:space="preserve"> - степень достижения n-го показателя (индикатора) программы;</w:t>
      </w:r>
    </w:p>
    <w:p w14:paraId="46C452E4" w14:textId="4DFA6BB6" w:rsidR="00765F37" w:rsidRPr="00765F37" w:rsidRDefault="00765F37" w:rsidP="00765F37">
      <w:pPr>
        <w:rPr>
          <w:sz w:val="26"/>
          <w:szCs w:val="26"/>
        </w:rPr>
      </w:pPr>
      <w:r w:rsidRPr="00765F37">
        <w:rPr>
          <w:noProof/>
          <w:sz w:val="26"/>
          <w:szCs w:val="26"/>
        </w:rPr>
        <w:drawing>
          <wp:inline distT="0" distB="0" distL="0" distR="0" wp14:anchorId="1511884E" wp14:editId="6DE03912">
            <wp:extent cx="142875" cy="23812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F37">
        <w:rPr>
          <w:sz w:val="26"/>
          <w:szCs w:val="26"/>
        </w:rPr>
        <w:t xml:space="preserve"> - количество показателей муниципальной программы.</w:t>
      </w:r>
    </w:p>
    <w:p w14:paraId="2384532D" w14:textId="77777777" w:rsidR="00765F37" w:rsidRPr="00765F37" w:rsidRDefault="00765F37" w:rsidP="00765F37">
      <w:pPr>
        <w:rPr>
          <w:sz w:val="26"/>
          <w:szCs w:val="26"/>
        </w:rPr>
      </w:pPr>
      <w:r w:rsidRPr="00765F37">
        <w:rPr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14:paraId="2677A9E9" w14:textId="5F06D4CD" w:rsidR="00765F37" w:rsidRPr="00765F37" w:rsidRDefault="00D83489" w:rsidP="00765F37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="00765F37" w:rsidRPr="00765F37">
        <w:rPr>
          <w:sz w:val="26"/>
          <w:szCs w:val="26"/>
        </w:rPr>
        <w:t> если значение показателя Э</w:t>
      </w:r>
      <w:r w:rsidR="00765F37" w:rsidRPr="00765F37">
        <w:rPr>
          <w:sz w:val="26"/>
          <w:szCs w:val="26"/>
          <w:vertAlign w:val="subscript"/>
        </w:rPr>
        <w:t>с</w:t>
      </w:r>
      <w:r w:rsidR="00765F37" w:rsidRPr="00765F37">
        <w:rPr>
          <w:sz w:val="26"/>
          <w:szCs w:val="26"/>
        </w:rPr>
        <w:t xml:space="preserve"> равно 95% и выше, то уровень эффективности </w:t>
      </w:r>
      <w:r w:rsidR="00765F37" w:rsidRPr="00765F37">
        <w:rPr>
          <w:sz w:val="26"/>
          <w:szCs w:val="26"/>
        </w:rPr>
        <w:lastRenderedPageBreak/>
        <w:t>реализации муниципальной программы оценивается как высокий;</w:t>
      </w:r>
    </w:p>
    <w:p w14:paraId="57BE0AD6" w14:textId="4905785B" w:rsidR="00765F37" w:rsidRPr="00765F37" w:rsidRDefault="00D83489" w:rsidP="00765F37">
      <w:pPr>
        <w:rPr>
          <w:sz w:val="26"/>
          <w:szCs w:val="26"/>
        </w:rPr>
      </w:pPr>
      <w:r>
        <w:rPr>
          <w:sz w:val="26"/>
          <w:szCs w:val="26"/>
        </w:rPr>
        <w:t>-</w:t>
      </w:r>
      <w:r w:rsidR="00765F37" w:rsidRPr="00765F37">
        <w:rPr>
          <w:sz w:val="26"/>
          <w:szCs w:val="26"/>
        </w:rPr>
        <w:t> если значение показателя Э</w:t>
      </w:r>
      <w:r w:rsidR="00765F37" w:rsidRPr="00765F37">
        <w:rPr>
          <w:sz w:val="26"/>
          <w:szCs w:val="26"/>
          <w:vertAlign w:val="subscript"/>
        </w:rPr>
        <w:t>с</w:t>
      </w:r>
      <w:r w:rsidR="00765F37" w:rsidRPr="00765F37">
        <w:rPr>
          <w:sz w:val="26"/>
          <w:szCs w:val="26"/>
        </w:rPr>
        <w:t xml:space="preserve"> ниже 95%, то уровень эффективности реализации муниципальной программы оценивается как неудовлетворительный.</w:t>
      </w:r>
    </w:p>
    <w:p w14:paraId="054EDBFF" w14:textId="139108AC" w:rsidR="00765F37" w:rsidRPr="00D83489" w:rsidRDefault="00765F37" w:rsidP="00765F3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83489">
        <w:rPr>
          <w:rFonts w:ascii="Times New Roman" w:hAnsi="Times New Roman" w:cs="Times New Roman"/>
          <w:sz w:val="26"/>
          <w:szCs w:val="26"/>
        </w:rPr>
        <w:t xml:space="preserve">Перечень показателей, используемых при оценке эффективности реализации муниципальной программы, отражен в </w:t>
      </w:r>
      <w:r w:rsidR="003F04C3">
        <w:rPr>
          <w:rStyle w:val="a4"/>
          <w:rFonts w:ascii="Times New Roman" w:hAnsi="Times New Roman" w:cs="Times New Roman"/>
          <w:color w:val="auto"/>
          <w:sz w:val="26"/>
          <w:szCs w:val="26"/>
        </w:rPr>
        <w:t>п</w:t>
      </w:r>
      <w:r w:rsidR="00467457">
        <w:rPr>
          <w:rStyle w:val="a4"/>
          <w:rFonts w:ascii="Times New Roman" w:hAnsi="Times New Roman" w:cs="Times New Roman"/>
          <w:color w:val="auto"/>
          <w:sz w:val="26"/>
          <w:szCs w:val="26"/>
        </w:rPr>
        <w:t>риложении</w:t>
      </w:r>
      <w:r w:rsidRPr="00D83489">
        <w:rPr>
          <w:rStyle w:val="a4"/>
          <w:rFonts w:ascii="Times New Roman" w:hAnsi="Times New Roman" w:cs="Times New Roman"/>
          <w:color w:val="auto"/>
          <w:sz w:val="26"/>
          <w:szCs w:val="26"/>
        </w:rPr>
        <w:t xml:space="preserve"> 1</w:t>
      </w:r>
      <w:r w:rsidRPr="00D83489">
        <w:rPr>
          <w:rFonts w:ascii="Times New Roman" w:hAnsi="Times New Roman" w:cs="Times New Roman"/>
          <w:sz w:val="26"/>
          <w:szCs w:val="26"/>
        </w:rPr>
        <w:t xml:space="preserve"> к настоящей муниципальной</w:t>
      </w:r>
      <w:r w:rsidR="001F6E9A" w:rsidRPr="00D83489">
        <w:rPr>
          <w:rFonts w:ascii="Times New Roman" w:hAnsi="Times New Roman" w:cs="Times New Roman"/>
          <w:sz w:val="26"/>
          <w:szCs w:val="26"/>
        </w:rPr>
        <w:t xml:space="preserve"> программе</w:t>
      </w:r>
      <w:r w:rsidRPr="00D83489">
        <w:rPr>
          <w:rFonts w:ascii="Times New Roman" w:hAnsi="Times New Roman" w:cs="Times New Roman"/>
          <w:sz w:val="26"/>
          <w:szCs w:val="26"/>
        </w:rPr>
        <w:t>»</w:t>
      </w:r>
      <w:r w:rsidR="001F6E9A" w:rsidRPr="00D83489">
        <w:rPr>
          <w:rFonts w:ascii="Times New Roman" w:hAnsi="Times New Roman" w:cs="Times New Roman"/>
          <w:sz w:val="26"/>
          <w:szCs w:val="26"/>
        </w:rPr>
        <w:t>.</w:t>
      </w:r>
    </w:p>
    <w:p w14:paraId="13CD9F54" w14:textId="1FE421A3" w:rsidR="00D075E5" w:rsidRPr="00D83489" w:rsidRDefault="00765F37" w:rsidP="00D075E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83489">
        <w:rPr>
          <w:rFonts w:ascii="Times New Roman" w:hAnsi="Times New Roman" w:cs="Times New Roman"/>
          <w:sz w:val="26"/>
          <w:szCs w:val="26"/>
        </w:rPr>
        <w:t>1.</w:t>
      </w:r>
      <w:r w:rsidR="00954459">
        <w:rPr>
          <w:rFonts w:ascii="Times New Roman" w:hAnsi="Times New Roman" w:cs="Times New Roman"/>
          <w:sz w:val="26"/>
          <w:szCs w:val="26"/>
        </w:rPr>
        <w:t>7</w:t>
      </w:r>
      <w:r w:rsidR="00D075E5" w:rsidRPr="00D83489">
        <w:rPr>
          <w:rFonts w:ascii="Times New Roman" w:hAnsi="Times New Roman" w:cs="Times New Roman"/>
          <w:sz w:val="26"/>
          <w:szCs w:val="26"/>
        </w:rPr>
        <w:t xml:space="preserve">. В </w:t>
      </w:r>
      <w:r w:rsidR="00472520">
        <w:rPr>
          <w:rFonts w:ascii="Times New Roman" w:hAnsi="Times New Roman" w:cs="Times New Roman"/>
          <w:sz w:val="26"/>
          <w:szCs w:val="26"/>
        </w:rPr>
        <w:t xml:space="preserve">таблице </w:t>
      </w:r>
      <w:r w:rsidR="00D075E5" w:rsidRPr="00D83489">
        <w:rPr>
          <w:rFonts w:ascii="Times New Roman" w:hAnsi="Times New Roman" w:cs="Times New Roman"/>
          <w:sz w:val="26"/>
          <w:szCs w:val="26"/>
        </w:rPr>
        <w:t>приложени</w:t>
      </w:r>
      <w:r w:rsidR="00472520">
        <w:rPr>
          <w:rFonts w:ascii="Times New Roman" w:hAnsi="Times New Roman" w:cs="Times New Roman"/>
          <w:sz w:val="26"/>
          <w:szCs w:val="26"/>
        </w:rPr>
        <w:t>я</w:t>
      </w:r>
      <w:r w:rsidR="00D075E5" w:rsidRPr="00D83489">
        <w:rPr>
          <w:rFonts w:ascii="Times New Roman" w:hAnsi="Times New Roman" w:cs="Times New Roman"/>
          <w:sz w:val="26"/>
          <w:szCs w:val="26"/>
        </w:rPr>
        <w:t xml:space="preserve"> 1 к муниципальной программе графу «Взаимосвязь с городскими стратегическими показателями» исключить.</w:t>
      </w:r>
    </w:p>
    <w:p w14:paraId="2B9E97BA" w14:textId="02146F84" w:rsidR="00587D85" w:rsidRPr="00D406FC" w:rsidRDefault="00587D85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bookmarkStart w:id="3" w:name="sub_90"/>
      <w:bookmarkEnd w:id="1"/>
      <w:r w:rsidRPr="00D83489">
        <w:rPr>
          <w:sz w:val="26"/>
          <w:szCs w:val="26"/>
        </w:rPr>
        <w:t>1.</w:t>
      </w:r>
      <w:r w:rsidR="00954459">
        <w:rPr>
          <w:sz w:val="26"/>
          <w:szCs w:val="26"/>
        </w:rPr>
        <w:t>8</w:t>
      </w:r>
      <w:r w:rsidRPr="00D83489">
        <w:rPr>
          <w:sz w:val="26"/>
          <w:szCs w:val="26"/>
        </w:rPr>
        <w:t xml:space="preserve">. Приложения 3, 4 к муниципальной программе изложить в новой редакции </w:t>
      </w:r>
      <w:r w:rsidRPr="00D406FC">
        <w:rPr>
          <w:sz w:val="26"/>
          <w:szCs w:val="26"/>
        </w:rPr>
        <w:t>согласно приложению к настоящему постановлению.</w:t>
      </w:r>
    </w:p>
    <w:p w14:paraId="7C9B081B" w14:textId="288F9AF3" w:rsidR="002A51A4" w:rsidRPr="00D406FC" w:rsidRDefault="00A3677B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06FC">
        <w:rPr>
          <w:sz w:val="26"/>
          <w:szCs w:val="26"/>
        </w:rPr>
        <w:t>1.</w:t>
      </w:r>
      <w:r w:rsidR="00954459">
        <w:rPr>
          <w:sz w:val="26"/>
          <w:szCs w:val="26"/>
        </w:rPr>
        <w:t>9</w:t>
      </w:r>
      <w:r w:rsidRPr="00D406FC">
        <w:rPr>
          <w:sz w:val="26"/>
          <w:szCs w:val="26"/>
        </w:rPr>
        <w:t xml:space="preserve">. </w:t>
      </w:r>
      <w:r w:rsidR="002A51A4" w:rsidRPr="00D406FC">
        <w:rPr>
          <w:sz w:val="26"/>
          <w:szCs w:val="26"/>
        </w:rPr>
        <w:t>В приложении 5</w:t>
      </w:r>
      <w:r w:rsidR="002C139A" w:rsidRPr="00D406FC">
        <w:rPr>
          <w:sz w:val="26"/>
          <w:szCs w:val="26"/>
        </w:rPr>
        <w:t xml:space="preserve"> к муниципальной программе</w:t>
      </w:r>
      <w:r w:rsidR="002A51A4" w:rsidRPr="00D406FC">
        <w:rPr>
          <w:sz w:val="26"/>
          <w:szCs w:val="26"/>
        </w:rPr>
        <w:t>:</w:t>
      </w:r>
    </w:p>
    <w:p w14:paraId="319F58EE" w14:textId="534AFFFB" w:rsidR="0074528D" w:rsidRPr="00D406FC" w:rsidRDefault="002A51A4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06FC">
        <w:rPr>
          <w:sz w:val="26"/>
          <w:szCs w:val="26"/>
        </w:rPr>
        <w:t>1.</w:t>
      </w:r>
      <w:r w:rsidR="00954459">
        <w:rPr>
          <w:sz w:val="26"/>
          <w:szCs w:val="26"/>
        </w:rPr>
        <w:t>9</w:t>
      </w:r>
      <w:r w:rsidRPr="00D406FC">
        <w:rPr>
          <w:sz w:val="26"/>
          <w:szCs w:val="26"/>
        </w:rPr>
        <w:t xml:space="preserve">.1. </w:t>
      </w:r>
      <w:r w:rsidR="00A3677B" w:rsidRPr="00D406FC">
        <w:rPr>
          <w:sz w:val="26"/>
          <w:szCs w:val="26"/>
        </w:rPr>
        <w:t xml:space="preserve">Наименование </w:t>
      </w:r>
      <w:r w:rsidR="00467457" w:rsidRPr="00D406FC">
        <w:rPr>
          <w:sz w:val="26"/>
          <w:szCs w:val="26"/>
        </w:rPr>
        <w:t xml:space="preserve">таблицы </w:t>
      </w:r>
      <w:r w:rsidR="00A3677B" w:rsidRPr="00D406FC">
        <w:rPr>
          <w:sz w:val="26"/>
          <w:szCs w:val="26"/>
        </w:rPr>
        <w:t>изложить в новой редакции</w:t>
      </w:r>
      <w:r w:rsidR="00467457" w:rsidRPr="00D406FC">
        <w:rPr>
          <w:sz w:val="26"/>
          <w:szCs w:val="26"/>
        </w:rPr>
        <w:t xml:space="preserve">: </w:t>
      </w:r>
    </w:p>
    <w:p w14:paraId="045D40F5" w14:textId="30185C72" w:rsidR="00A3677B" w:rsidRPr="00D406FC" w:rsidRDefault="00467457" w:rsidP="004E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06FC">
        <w:rPr>
          <w:sz w:val="26"/>
          <w:szCs w:val="26"/>
        </w:rPr>
        <w:t>«Сведения о порядке сбора информации и методике расчета значений целевых показателей (индикаторов) муниципальной программы».</w:t>
      </w:r>
    </w:p>
    <w:p w14:paraId="5AD7EF8A" w14:textId="14835718" w:rsidR="00945E78" w:rsidRPr="00D83489" w:rsidRDefault="002A51A4" w:rsidP="004E7D85">
      <w:pPr>
        <w:widowControl/>
        <w:ind w:firstLine="709"/>
        <w:rPr>
          <w:sz w:val="26"/>
          <w:szCs w:val="26"/>
        </w:rPr>
      </w:pPr>
      <w:r w:rsidRPr="00D406FC">
        <w:rPr>
          <w:sz w:val="26"/>
          <w:szCs w:val="26"/>
        </w:rPr>
        <w:t>1.</w:t>
      </w:r>
      <w:r w:rsidR="00954459">
        <w:rPr>
          <w:sz w:val="26"/>
          <w:szCs w:val="26"/>
        </w:rPr>
        <w:t>9</w:t>
      </w:r>
      <w:r w:rsidR="00945E78" w:rsidRPr="00D406FC">
        <w:rPr>
          <w:sz w:val="26"/>
          <w:szCs w:val="26"/>
        </w:rPr>
        <w:t>.</w:t>
      </w:r>
      <w:r w:rsidRPr="00D406FC">
        <w:rPr>
          <w:sz w:val="26"/>
          <w:szCs w:val="26"/>
        </w:rPr>
        <w:t>2.</w:t>
      </w:r>
      <w:r w:rsidR="00945E78" w:rsidRPr="00D406FC">
        <w:rPr>
          <w:sz w:val="26"/>
          <w:szCs w:val="26"/>
        </w:rPr>
        <w:t xml:space="preserve"> </w:t>
      </w:r>
      <w:r w:rsidR="00945E78" w:rsidRPr="00D406FC">
        <w:rPr>
          <w:color w:val="000000"/>
          <w:sz w:val="26"/>
          <w:szCs w:val="26"/>
        </w:rPr>
        <w:t xml:space="preserve">В </w:t>
      </w:r>
      <w:r w:rsidR="004E7D85">
        <w:rPr>
          <w:color w:val="000000"/>
          <w:sz w:val="26"/>
          <w:szCs w:val="26"/>
        </w:rPr>
        <w:t>графе «</w:t>
      </w:r>
      <w:r w:rsidR="004E7D85">
        <w:rPr>
          <w:rFonts w:ascii="Times New Roman" w:hAnsi="Times New Roman" w:cs="Times New Roman"/>
          <w:sz w:val="26"/>
          <w:szCs w:val="26"/>
        </w:rPr>
        <w:t xml:space="preserve">Источник получения данных для расчета показателя (индикатора)» </w:t>
      </w:r>
      <w:r w:rsidR="004E7D85" w:rsidRPr="004E7D85">
        <w:rPr>
          <w:sz w:val="26"/>
          <w:szCs w:val="26"/>
        </w:rPr>
        <w:t>пункта</w:t>
      </w:r>
      <w:r w:rsidR="00945E78" w:rsidRPr="004E7D85">
        <w:rPr>
          <w:sz w:val="26"/>
          <w:szCs w:val="26"/>
        </w:rPr>
        <w:t xml:space="preserve"> 10 слова </w:t>
      </w:r>
      <w:r w:rsidR="00945E78" w:rsidRPr="00D406FC">
        <w:rPr>
          <w:color w:val="000000"/>
          <w:sz w:val="26"/>
          <w:szCs w:val="26"/>
        </w:rPr>
        <w:t>«Журнал регистрации</w:t>
      </w:r>
      <w:r w:rsidR="00945E78" w:rsidRPr="00D83489">
        <w:rPr>
          <w:color w:val="000000"/>
          <w:sz w:val="26"/>
          <w:szCs w:val="26"/>
        </w:rPr>
        <w:t xml:space="preserve"> поступающих документов, журнал регистрации актов и справок» заменить словами «Журнал регистрации документов».</w:t>
      </w:r>
    </w:p>
    <w:p w14:paraId="30848A28" w14:textId="31F5FACD" w:rsidR="00A94095" w:rsidRDefault="00092AB6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3489">
        <w:rPr>
          <w:sz w:val="26"/>
          <w:szCs w:val="26"/>
        </w:rPr>
        <w:t xml:space="preserve">2. </w:t>
      </w:r>
      <w:r w:rsidR="00A94095">
        <w:rPr>
          <w:sz w:val="26"/>
          <w:szCs w:val="26"/>
        </w:rPr>
        <w:t>Настоящее постановление вступает в силу в части изменения финансового обеспечения муниципальной программы города на 2022 год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соответствующие изменения, в части изменения финансового обеспечения муниципальной программы города на 2023 - 2025 годы – с 01.01.2023.</w:t>
      </w:r>
    </w:p>
    <w:p w14:paraId="7E2F971A" w14:textId="1BD75FD7" w:rsidR="00587D85" w:rsidRPr="00D83489" w:rsidRDefault="00945E78" w:rsidP="00587D8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3489">
        <w:rPr>
          <w:sz w:val="26"/>
          <w:szCs w:val="26"/>
        </w:rPr>
        <w:t>3</w:t>
      </w:r>
      <w:r w:rsidR="00587D85" w:rsidRPr="00D83489">
        <w:rPr>
          <w:sz w:val="26"/>
          <w:szCs w:val="26"/>
        </w:rPr>
        <w:t>. Контроль за исполнением постановления возложить на заместителя мэра города, начальника финансового управления мэрии.</w:t>
      </w:r>
    </w:p>
    <w:bookmarkEnd w:id="0"/>
    <w:bookmarkEnd w:id="3"/>
    <w:p w14:paraId="02C4CD2A" w14:textId="60EED592" w:rsidR="008B1AA8" w:rsidRPr="00D83489" w:rsidRDefault="00945E78" w:rsidP="00587D8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83489">
        <w:rPr>
          <w:rFonts w:ascii="Times New Roman" w:hAnsi="Times New Roman" w:cs="Times New Roman"/>
          <w:sz w:val="26"/>
          <w:szCs w:val="26"/>
        </w:rPr>
        <w:t>4</w:t>
      </w:r>
      <w:r w:rsidR="00587D85" w:rsidRPr="00D83489">
        <w:rPr>
          <w:rFonts w:ascii="Times New Roman" w:hAnsi="Times New Roman" w:cs="Times New Roman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52FF7C87" w14:textId="77777777" w:rsidR="00BF42E0" w:rsidRPr="00587D85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E5930B2" w14:textId="77777777" w:rsidR="00C71346" w:rsidRPr="00587D8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EADEB7D" w14:textId="77777777" w:rsidR="00C71346" w:rsidRPr="00587D85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612FF78B" w14:textId="2EEF8C57" w:rsidR="00703B5C" w:rsidRPr="00587D85" w:rsidRDefault="00BF42E0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7D85">
        <w:rPr>
          <w:rFonts w:ascii="Times New Roman" w:hAnsi="Times New Roman" w:cs="Times New Roman"/>
          <w:sz w:val="26"/>
          <w:szCs w:val="26"/>
        </w:rPr>
        <w:t>М</w:t>
      </w:r>
      <w:r w:rsidR="00C53CF7" w:rsidRPr="00587D85">
        <w:rPr>
          <w:rFonts w:ascii="Times New Roman" w:hAnsi="Times New Roman" w:cs="Times New Roman"/>
          <w:sz w:val="26"/>
          <w:szCs w:val="26"/>
        </w:rPr>
        <w:t>эр города</w:t>
      </w:r>
      <w:r w:rsidR="00A77254">
        <w:rPr>
          <w:rFonts w:ascii="Times New Roman" w:hAnsi="Times New Roman" w:cs="Times New Roman"/>
          <w:sz w:val="26"/>
          <w:szCs w:val="26"/>
        </w:rPr>
        <w:tab/>
      </w:r>
      <w:r w:rsidR="00703B5C" w:rsidRPr="00587D85">
        <w:rPr>
          <w:rFonts w:ascii="Times New Roman" w:hAnsi="Times New Roman" w:cs="Times New Roman"/>
          <w:sz w:val="26"/>
          <w:szCs w:val="26"/>
        </w:rPr>
        <w:t>В.Е. Германов</w:t>
      </w:r>
    </w:p>
    <w:p w14:paraId="0838873C" w14:textId="77777777" w:rsidR="00630C21" w:rsidRDefault="00630C21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</w:pPr>
    </w:p>
    <w:p w14:paraId="7BA8C64F" w14:textId="77777777" w:rsidR="00DB668D" w:rsidRDefault="00DB668D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</w:rPr>
        <w:sectPr w:rsidR="00DB668D" w:rsidSect="008B1AA8">
          <w:headerReference w:type="default" r:id="rId15"/>
          <w:pgSz w:w="11905" w:h="16837" w:code="9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bookmarkStart w:id="4" w:name="_GoBack"/>
      <w:bookmarkEnd w:id="4"/>
    </w:p>
    <w:p w14:paraId="14CCC9C6" w14:textId="77777777" w:rsidR="00915C0B" w:rsidRDefault="00915C0B" w:rsidP="00915C0B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14:paraId="0F657B30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к постановлению мэрии города</w:t>
      </w:r>
    </w:p>
    <w:p w14:paraId="43339423" w14:textId="47BFBDF3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 w:rsidR="00834350">
        <w:rPr>
          <w:bCs/>
          <w:sz w:val="26"/>
          <w:szCs w:val="26"/>
        </w:rPr>
        <w:t xml:space="preserve">21.10.2022 </w:t>
      </w:r>
      <w:r>
        <w:rPr>
          <w:bCs/>
          <w:sz w:val="26"/>
          <w:szCs w:val="26"/>
        </w:rPr>
        <w:t xml:space="preserve">№ </w:t>
      </w:r>
      <w:r w:rsidR="00834350">
        <w:rPr>
          <w:bCs/>
          <w:sz w:val="26"/>
          <w:szCs w:val="26"/>
        </w:rPr>
        <w:t>3075</w:t>
      </w:r>
    </w:p>
    <w:p w14:paraId="2CC6E94B" w14:textId="77777777" w:rsidR="00915C0B" w:rsidRDefault="00915C0B" w:rsidP="00915C0B">
      <w:pPr>
        <w:tabs>
          <w:tab w:val="left" w:pos="11624"/>
        </w:tabs>
        <w:ind w:left="11340" w:firstLine="11482"/>
        <w:rPr>
          <w:bCs/>
          <w:sz w:val="26"/>
          <w:szCs w:val="26"/>
        </w:rPr>
      </w:pPr>
    </w:p>
    <w:p w14:paraId="65F0AF45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3</w:t>
      </w:r>
    </w:p>
    <w:p w14:paraId="5D80DFC7" w14:textId="77777777" w:rsidR="00915C0B" w:rsidRDefault="00915C0B" w:rsidP="00915C0B">
      <w:pPr>
        <w:tabs>
          <w:tab w:val="left" w:pos="11624"/>
        </w:tabs>
        <w:ind w:firstLine="11482"/>
        <w:rPr>
          <w:bCs/>
          <w:sz w:val="26"/>
          <w:szCs w:val="26"/>
        </w:rPr>
      </w:pPr>
      <w:r>
        <w:rPr>
          <w:bCs/>
          <w:sz w:val="26"/>
          <w:szCs w:val="26"/>
        </w:rPr>
        <w:t>к муниципальной программе</w:t>
      </w:r>
    </w:p>
    <w:p w14:paraId="3415BCD8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</w:p>
    <w:p w14:paraId="40FA855B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</w:p>
    <w:p w14:paraId="65DADA8F" w14:textId="77777777" w:rsidR="00915C0B" w:rsidRDefault="00915C0B" w:rsidP="00915C0B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Ресурсное обеспечение и прогнозная (справочная) оценка расходов городского бюджета, областного, федерального бюджетов,</w:t>
      </w:r>
    </w:p>
    <w:p w14:paraId="17FF8C60" w14:textId="77777777" w:rsidR="00915C0B" w:rsidRDefault="00915C0B" w:rsidP="00915C0B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внебюджетных источников на реализацию целей муниципальной программы</w:t>
      </w:r>
    </w:p>
    <w:p w14:paraId="41B8EBFB" w14:textId="77777777" w:rsidR="00915C0B" w:rsidRDefault="00915C0B" w:rsidP="00915C0B">
      <w:pPr>
        <w:rPr>
          <w:sz w:val="26"/>
          <w:szCs w:val="26"/>
          <w:lang w:eastAsia="en-US"/>
        </w:rPr>
      </w:pP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826"/>
        <w:gridCol w:w="2410"/>
        <w:gridCol w:w="1276"/>
        <w:gridCol w:w="1417"/>
        <w:gridCol w:w="1418"/>
        <w:gridCol w:w="1417"/>
        <w:gridCol w:w="1418"/>
        <w:gridCol w:w="1275"/>
      </w:tblGrid>
      <w:tr w:rsidR="00915C0B" w:rsidRPr="006712FA" w14:paraId="6D44246A" w14:textId="77777777" w:rsidTr="00ED3DA0">
        <w:trPr>
          <w:trHeight w:val="196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35B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6712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1ED4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Наименование муниципальной программы,</w:t>
            </w:r>
          </w:p>
          <w:p w14:paraId="7BF7A61F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DDE2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Источник</w:t>
            </w:r>
          </w:p>
          <w:p w14:paraId="10C9133A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F34FAC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915C0B" w:rsidRPr="006712FA" w14:paraId="7B799B08" w14:textId="77777777" w:rsidTr="00ED3DA0">
        <w:trPr>
          <w:trHeight w:val="186"/>
          <w:tblHeader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F9C8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507D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54A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1577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7169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3BAA9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C65A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462F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4B4A98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2025 год</w:t>
            </w:r>
          </w:p>
        </w:tc>
      </w:tr>
      <w:tr w:rsidR="00A15F6A" w:rsidRPr="006712FA" w14:paraId="42D31C12" w14:textId="77777777" w:rsidTr="00ED3DA0">
        <w:trPr>
          <w:trHeight w:val="262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ED1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C39B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74FB0D8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5E1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8FD2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179 743,8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4CD8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D86AC5">
              <w:rPr>
                <w:rFonts w:ascii="Times New Roman" w:hAnsi="Times New Roman" w:cs="Times New Roman"/>
              </w:rPr>
              <w:t>196 512,6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756" w14:textId="5466E5B3" w:rsidR="00A15F6A" w:rsidRPr="00D86AC5" w:rsidRDefault="00A15F6A" w:rsidP="00CC19E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2</w:t>
            </w:r>
            <w:r w:rsidR="00CC19EF">
              <w:rPr>
                <w:rFonts w:ascii="Times New Roman" w:hAnsi="Times New Roman" w:cs="Times New Roman"/>
              </w:rPr>
              <w:t>24 054,1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CB86" w14:textId="484E1111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243 549,9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221" w14:textId="4FDE2F69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281 690,4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13ACA6" w14:textId="0051AED0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305 215,3</w:t>
            </w:r>
          </w:p>
        </w:tc>
      </w:tr>
      <w:tr w:rsidR="00A15F6A" w:rsidRPr="006712FA" w14:paraId="1E192F7C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A81F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6EF9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2BC4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A17E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4DD2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C43" w14:textId="2CD68A6C" w:rsidR="00A15F6A" w:rsidRPr="00D86AC5" w:rsidRDefault="00A15F6A" w:rsidP="00CC19EF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2</w:t>
            </w:r>
            <w:r w:rsidR="00CC19EF">
              <w:rPr>
                <w:rFonts w:ascii="Times New Roman" w:hAnsi="Times New Roman" w:cs="Times New Roman"/>
              </w:rPr>
              <w:t>23 972,1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B7F0" w14:textId="5A5FCCF2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243 464,6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BD5" w14:textId="2BF6D232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281 605,1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B67C8" w14:textId="61DD1777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305 130,0</w:t>
            </w:r>
          </w:p>
        </w:tc>
      </w:tr>
      <w:tr w:rsidR="00A15F6A" w:rsidRPr="006712FA" w14:paraId="5ADBAD2F" w14:textId="77777777" w:rsidTr="003C1A3D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7AF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3F0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1129" w14:textId="0F31F1C1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4A61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4812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DCC3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195A" w14:textId="58901AFB" w:rsidR="00A15F6A" w:rsidRPr="00D86AC5" w:rsidRDefault="00814FC3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t>85,3*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7CD8" w14:textId="4893485A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t>85,3</w:t>
            </w:r>
            <w:r w:rsidR="00814FC3"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2A83A92" w14:textId="0E6FB78F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85,3</w:t>
            </w:r>
            <w:r w:rsidR="00814FC3">
              <w:t>*</w:t>
            </w:r>
          </w:p>
        </w:tc>
      </w:tr>
      <w:tr w:rsidR="00A15F6A" w:rsidRPr="006712FA" w14:paraId="52A56875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C1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8EC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7E39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C60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2FC1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C2C5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D86AC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0098" w14:textId="6FA885BE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D86AC5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98F7" w14:textId="7210DFA4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BF1C17" w14:textId="6FCA70E2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 </w:t>
            </w:r>
          </w:p>
        </w:tc>
      </w:tr>
      <w:tr w:rsidR="00A15F6A" w:rsidRPr="006712FA" w14:paraId="1302C543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42FF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F91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D9F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E208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1104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491" w14:textId="77777777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D86AC5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078C" w14:textId="36E0E442" w:rsidR="00A15F6A" w:rsidRPr="00D86AC5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D86AC5"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5A87" w14:textId="0D49F1C4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640E7A0" w14:textId="0CD76ABB" w:rsidR="00A15F6A" w:rsidRPr="00A15F6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 </w:t>
            </w:r>
          </w:p>
        </w:tc>
      </w:tr>
      <w:tr w:rsidR="00D86AC5" w:rsidRPr="006712FA" w14:paraId="4098934C" w14:textId="77777777" w:rsidTr="00ED3DA0">
        <w:trPr>
          <w:trHeight w:val="274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5089" w14:textId="77777777" w:rsidR="00D86AC5" w:rsidRPr="006712FA" w:rsidRDefault="00D86AC5" w:rsidP="00D86A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96A0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690B3F88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2237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81B5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31 454,5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BB9F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33 227,2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8572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36 311,5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5994" w14:textId="0E3CEB59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63A6" w14:textId="4D8F9BC4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36 289,2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3CABD2" w14:textId="50668482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36 289,2</w:t>
            </w:r>
          </w:p>
        </w:tc>
      </w:tr>
      <w:tr w:rsidR="00D86AC5" w:rsidRPr="006712FA" w14:paraId="249A8F2D" w14:textId="77777777" w:rsidTr="00ED3DA0">
        <w:trPr>
          <w:trHeight w:val="189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95B0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AEE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5B4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91E7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29 830,2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19E4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31 246,0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2AE7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36 229,5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A90C" w14:textId="10D64666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15FC" w14:textId="41A9DD8A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36 203,9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86294" w14:textId="4C759529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36 203,9</w:t>
            </w:r>
          </w:p>
        </w:tc>
      </w:tr>
      <w:tr w:rsidR="00D86AC5" w:rsidRPr="006712FA" w14:paraId="40727D2E" w14:textId="77777777" w:rsidTr="003C1A3D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68CB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1D78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69C0" w14:textId="77777777" w:rsidR="00D86AC5" w:rsidRPr="006712FA" w:rsidRDefault="00D86AC5" w:rsidP="00D86AC5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A677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1A84" w14:textId="77777777" w:rsidR="00D86AC5" w:rsidRPr="006712FA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81,2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1A64" w14:textId="77777777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91E" w14:textId="44A905E2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85,3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C82" w14:textId="5720D291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85,3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F8C324C" w14:textId="6B29779B" w:rsidR="00D86AC5" w:rsidRPr="00D86AC5" w:rsidRDefault="00D86AC5" w:rsidP="00D86AC5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86AC5">
              <w:t>85,3</w:t>
            </w:r>
          </w:p>
        </w:tc>
      </w:tr>
      <w:tr w:rsidR="00A15F6A" w:rsidRPr="006712FA" w14:paraId="2AF2F1AE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306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8155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5D8B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68CD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1 550,0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4901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1 900,0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7E9C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8F2" w14:textId="4A5AF2DE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2053" w14:textId="69074254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094E3C6" w14:textId="4CC37B71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A15F6A" w:rsidRPr="006712FA" w14:paraId="5E8481BA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766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3CBC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B57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6BEC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F53C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B09F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BBF2" w14:textId="3ED58229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1A3E" w14:textId="38E47B83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FD8281" w14:textId="68CF7F14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A15F6A" w:rsidRPr="006712FA" w14:paraId="0B470258" w14:textId="77777777" w:rsidTr="00ED3DA0">
        <w:trPr>
          <w:trHeight w:val="91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A7F2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AD8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2</w:t>
            </w:r>
          </w:p>
          <w:p w14:paraId="18C2F4BC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831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35C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7852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ACA5" w14:textId="2BDF872F" w:rsidR="00A15F6A" w:rsidRPr="006712FA" w:rsidRDefault="00CC19EF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FB06" w14:textId="081519B5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0126" w14:textId="743878DD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70 693,7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0F0530" w14:textId="490110A9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94 218,6</w:t>
            </w:r>
          </w:p>
        </w:tc>
      </w:tr>
      <w:tr w:rsidR="00A15F6A" w:rsidRPr="006712FA" w14:paraId="38B3748E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9FD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BF3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1E2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550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A29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CC8C" w14:textId="2A3065E9" w:rsidR="00A15F6A" w:rsidRPr="006712FA" w:rsidRDefault="00CC19EF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5 816,9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0D53" w14:textId="2F220322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E34D" w14:textId="7134BF3A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70 693,7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B2A6" w14:textId="7BB7951C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94 218,6</w:t>
            </w:r>
          </w:p>
        </w:tc>
      </w:tr>
      <w:tr w:rsidR="00A15F6A" w:rsidRPr="006712FA" w14:paraId="1FE33A4F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34F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D4B9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8883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D21F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C28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C77F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3DEA" w14:textId="564CEBCA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E744" w14:textId="42093932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44EA73" w14:textId="27E7791D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A15F6A" w:rsidRPr="006712FA" w14:paraId="5DE0EE8F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BE3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14F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2F9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AC8A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DBF6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3E31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9EC3" w14:textId="78C61A00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8B2F" w14:textId="54EF24A4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8D77CF0" w14:textId="1FC1D178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A15F6A" w:rsidRPr="006712FA" w14:paraId="3E4FC6ED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8F5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0CC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542F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6EC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E098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F212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6712FA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87FD" w14:textId="7852F416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BAAC" w14:textId="1FC3F1F2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color w:val="FF0000"/>
              </w:rPr>
            </w:pPr>
            <w:r>
              <w:rPr>
                <w:color w:val="FF000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2A21015" w14:textId="2C993C5E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 </w:t>
            </w:r>
          </w:p>
        </w:tc>
      </w:tr>
      <w:tr w:rsidR="00A15F6A" w:rsidRPr="006712FA" w14:paraId="27378187" w14:textId="77777777" w:rsidTr="00ED3DA0">
        <w:trPr>
          <w:trHeight w:val="274"/>
        </w:trPr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4F03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E28F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3</w:t>
            </w:r>
          </w:p>
          <w:p w14:paraId="0FBE51D5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 xml:space="preserve">Ведение бухгалтерского и бюджетного учета, формирование отчетности и осуществление </w:t>
            </w:r>
            <w:r w:rsidRPr="006712FA">
              <w:rPr>
                <w:rFonts w:ascii="Times New Roman" w:hAnsi="Times New Roman" w:cs="Times New Roman"/>
                <w:bCs/>
              </w:rPr>
              <w:t>казначейского</w:t>
            </w:r>
            <w:r w:rsidRPr="006712FA">
              <w:rPr>
                <w:rFonts w:ascii="Times New Roman" w:hAnsi="Times New Roman" w:cs="Times New Roman"/>
              </w:rPr>
              <w:t xml:space="preserve"> обслуживания исполнения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F9B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A15BC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A395B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873905" w14:textId="18DDEBC2" w:rsidR="00A15F6A" w:rsidRPr="006712FA" w:rsidRDefault="0052073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181 925,7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A329F1" w14:textId="5B821C8F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D413" w14:textId="5887035B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B0A85B" w14:textId="50B0763B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</w:tr>
      <w:tr w:rsidR="00A15F6A" w:rsidRPr="006712FA" w14:paraId="1E05A178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E30D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166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6AF8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9A7CDD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52324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121BD5" w14:textId="1A19821C" w:rsidR="00A15F6A" w:rsidRPr="006712FA" w:rsidRDefault="0052073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="00A15F6A" w:rsidRPr="006712F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288AE" w14:textId="5830C7D9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DEF" w14:textId="71D85120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491AF" w14:textId="1A670EF8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</w:tr>
      <w:tr w:rsidR="00ED3DA0" w:rsidRPr="006712FA" w14:paraId="705E1425" w14:textId="77777777" w:rsidTr="00ED3DA0">
        <w:trPr>
          <w:trHeight w:val="144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4997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0D41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69EE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3597D7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EFEC7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50F2E2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8292BB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E67B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DA84B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DA0" w:rsidRPr="006712FA" w14:paraId="21D37A2B" w14:textId="77777777" w:rsidTr="00ED3DA0">
        <w:trPr>
          <w:trHeight w:val="292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B38B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F1C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496D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2B5C8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F4BC07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E5AD9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4FE583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B2A7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65EE5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D3DA0" w:rsidRPr="006712FA" w14:paraId="7D36132D" w14:textId="77777777" w:rsidTr="00ED3DA0">
        <w:trPr>
          <w:trHeight w:val="292"/>
        </w:trPr>
        <w:tc>
          <w:tcPr>
            <w:tcW w:w="7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A94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2A22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013" w14:textId="77777777" w:rsidR="00ED3DA0" w:rsidRPr="006712FA" w:rsidRDefault="00ED3DA0" w:rsidP="00ED3DA0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618BCF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3D6083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AC530A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FA6B1F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387C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FDE0B" w14:textId="77777777" w:rsidR="00ED3DA0" w:rsidRPr="006712FA" w:rsidRDefault="00ED3DA0" w:rsidP="00ED3DA0">
            <w:pPr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5744132" w14:textId="296F1188" w:rsidR="00915C0B" w:rsidRPr="00814FC3" w:rsidRDefault="00814FC3" w:rsidP="00915C0B">
      <w:pPr>
        <w:tabs>
          <w:tab w:val="left" w:pos="11624"/>
        </w:tabs>
      </w:pPr>
      <w:r w:rsidRPr="00814FC3">
        <w:rPr>
          <w:lang w:eastAsia="ar-SA"/>
        </w:rPr>
        <w:t xml:space="preserve">* На 2023-2025 годы отражены прогнозные объемы </w:t>
      </w:r>
      <w:r w:rsidR="002010CB">
        <w:rPr>
          <w:lang w:eastAsia="ar-SA"/>
        </w:rPr>
        <w:t xml:space="preserve">бюджетных ассигнований </w:t>
      </w:r>
      <w:r w:rsidR="00741034">
        <w:rPr>
          <w:lang w:eastAsia="ar-SA"/>
        </w:rPr>
        <w:t xml:space="preserve">по субвенции </w:t>
      </w:r>
      <w:r w:rsidR="006F03F8" w:rsidRPr="006F03F8">
        <w:rPr>
          <w:lang w:eastAsia="ar-SA"/>
        </w:rPr>
        <w:t>в сф</w:t>
      </w:r>
      <w:r w:rsidR="006F03F8">
        <w:rPr>
          <w:lang w:eastAsia="ar-SA"/>
        </w:rPr>
        <w:t>ере регулирования цен (тарифов) в сумме 85,3 тыс. рублей ежегодно</w:t>
      </w:r>
      <w:r w:rsidR="000A57EE">
        <w:rPr>
          <w:lang w:eastAsia="ar-SA"/>
        </w:rPr>
        <w:t xml:space="preserve">, которые </w:t>
      </w:r>
      <w:r w:rsidR="000A57EE">
        <w:t>будут уточнены после доведения межбюджетных трансфертов в соответствии с проектом областного бюджета на 2023 год и плановый период 2024 и 2025 годов.</w:t>
      </w:r>
      <w:r w:rsidR="006F03F8">
        <w:rPr>
          <w:lang w:eastAsia="ar-SA"/>
        </w:rPr>
        <w:t xml:space="preserve"> </w:t>
      </w:r>
    </w:p>
    <w:p w14:paraId="17F6062A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54573B6B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318F609F" w14:textId="77777777" w:rsidR="00915C0B" w:rsidRDefault="00915C0B" w:rsidP="008B1AA8">
      <w:pPr>
        <w:tabs>
          <w:tab w:val="left" w:pos="11624"/>
        </w:tabs>
        <w:ind w:firstLine="11482"/>
        <w:rPr>
          <w:rFonts w:ascii="Times New Roman" w:hAnsi="Times New Roman" w:cs="Times New Roman"/>
          <w:bCs/>
          <w:sz w:val="26"/>
          <w:szCs w:val="26"/>
        </w:rPr>
      </w:pPr>
    </w:p>
    <w:p w14:paraId="647A8B0D" w14:textId="77777777" w:rsidR="008B1AA8" w:rsidRPr="000B3649" w:rsidRDefault="008B1AA8" w:rsidP="008B1AA8">
      <w:pPr>
        <w:tabs>
          <w:tab w:val="left" w:pos="11624"/>
        </w:tabs>
        <w:rPr>
          <w:rFonts w:ascii="Times New Roman" w:hAnsi="Times New Roman" w:cs="Times New Roman"/>
          <w:strike/>
        </w:rPr>
        <w:sectPr w:rsidR="008B1AA8" w:rsidRPr="000B3649" w:rsidSect="008B1AA8">
          <w:headerReference w:type="first" r:id="rId16"/>
          <w:pgSz w:w="16838" w:h="11906" w:orient="landscape"/>
          <w:pgMar w:top="1701" w:right="567" w:bottom="1134" w:left="567" w:header="720" w:footer="720" w:gutter="0"/>
          <w:pgNumType w:start="1"/>
          <w:cols w:space="720"/>
          <w:titlePg/>
          <w:docGrid w:linePitch="360"/>
        </w:sectPr>
      </w:pPr>
    </w:p>
    <w:p w14:paraId="4C356304" w14:textId="77777777" w:rsidR="00915C0B" w:rsidRDefault="00915C0B" w:rsidP="00915C0B">
      <w:pPr>
        <w:tabs>
          <w:tab w:val="left" w:pos="11624"/>
        </w:tabs>
        <w:ind w:left="11340"/>
        <w:rPr>
          <w:rFonts w:ascii="Times New Roman" w:hAnsi="Times New Roman" w:cs="Times New Roman"/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4</w:t>
      </w:r>
    </w:p>
    <w:p w14:paraId="37245C82" w14:textId="77777777" w:rsidR="00915C0B" w:rsidRDefault="00915C0B" w:rsidP="00915C0B">
      <w:pPr>
        <w:tabs>
          <w:tab w:val="left" w:pos="11624"/>
        </w:tabs>
        <w:ind w:left="11340"/>
        <w:rPr>
          <w:bCs/>
          <w:sz w:val="26"/>
          <w:szCs w:val="26"/>
        </w:rPr>
      </w:pPr>
      <w:r>
        <w:rPr>
          <w:bCs/>
          <w:sz w:val="26"/>
          <w:szCs w:val="26"/>
        </w:rPr>
        <w:t>к муниципальной программе</w:t>
      </w:r>
    </w:p>
    <w:p w14:paraId="08FDA8B8" w14:textId="77777777" w:rsidR="00915C0B" w:rsidRDefault="00915C0B" w:rsidP="00915C0B">
      <w:pPr>
        <w:jc w:val="center"/>
        <w:outlineLvl w:val="0"/>
        <w:rPr>
          <w:bCs/>
          <w:sz w:val="26"/>
          <w:szCs w:val="26"/>
        </w:rPr>
      </w:pPr>
    </w:p>
    <w:p w14:paraId="063E44E2" w14:textId="77777777" w:rsidR="00915C0B" w:rsidRDefault="00915C0B" w:rsidP="00915C0B">
      <w:pPr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1DE541C2" w14:textId="77777777" w:rsidR="00915C0B" w:rsidRDefault="00915C0B" w:rsidP="00915C0B">
      <w:pPr>
        <w:outlineLvl w:val="0"/>
        <w:rPr>
          <w:bCs/>
          <w:color w:val="FF0000"/>
          <w:sz w:val="26"/>
          <w:szCs w:val="26"/>
        </w:rPr>
      </w:pPr>
    </w:p>
    <w:tbl>
      <w:tblPr>
        <w:tblW w:w="1478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71"/>
        <w:gridCol w:w="2411"/>
        <w:gridCol w:w="1276"/>
        <w:gridCol w:w="1276"/>
        <w:gridCol w:w="1300"/>
        <w:gridCol w:w="1276"/>
        <w:gridCol w:w="1417"/>
        <w:gridCol w:w="1276"/>
        <w:gridCol w:w="15"/>
      </w:tblGrid>
      <w:tr w:rsidR="00915C0B" w:rsidRPr="006712FA" w14:paraId="387B8E93" w14:textId="77777777" w:rsidTr="000D19C0">
        <w:trPr>
          <w:trHeight w:val="368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7708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5" w:name="sub_204"/>
            <w:r w:rsidRPr="006712F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59A7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3D4D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7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FB8073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915C0B" w:rsidRPr="006712FA" w14:paraId="7A7E5871" w14:textId="77777777" w:rsidTr="000D19C0">
        <w:trPr>
          <w:gridAfter w:val="1"/>
          <w:wAfter w:w="15" w:type="dxa"/>
          <w:trHeight w:val="382"/>
          <w:tblHeader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6C39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CA3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24B5" w14:textId="77777777" w:rsidR="00915C0B" w:rsidRPr="006712FA" w:rsidRDefault="00915C0B" w:rsidP="00915C0B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D1E0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58F8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D1D4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5A2E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57FA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91CD50" w14:textId="77777777" w:rsidR="00915C0B" w:rsidRPr="006712FA" w:rsidRDefault="00915C0B" w:rsidP="00915C0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2025 год</w:t>
            </w:r>
          </w:p>
        </w:tc>
      </w:tr>
      <w:tr w:rsidR="00A15F6A" w:rsidRPr="006712FA" w14:paraId="48E0AA91" w14:textId="77777777" w:rsidTr="000D19C0">
        <w:trPr>
          <w:gridAfter w:val="1"/>
          <w:wAfter w:w="15" w:type="dxa"/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3D3D8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2FBC7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Муниципальная программа</w:t>
            </w:r>
          </w:p>
          <w:p w14:paraId="1071FA3B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«Управление муниципальными финансами города Череповца» на 2020-2025 годы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6380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1CF0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EB59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  <w:lang w:eastAsia="ar-SA"/>
              </w:rPr>
            </w:pPr>
            <w:r w:rsidRPr="006712FA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5BC" w14:textId="112F20B7" w:rsidR="00A15F6A" w:rsidRPr="006712FA" w:rsidRDefault="00A15F6A" w:rsidP="000D19C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</w:t>
            </w:r>
            <w:r w:rsidR="000D19C0">
              <w:rPr>
                <w:rFonts w:ascii="Times New Roman" w:hAnsi="Times New Roman" w:cs="Times New Roman"/>
                <w:lang w:val="en-US"/>
              </w:rPr>
              <w:t>23</w:t>
            </w:r>
            <w:r w:rsidR="000D19C0">
              <w:rPr>
                <w:rFonts w:ascii="Times New Roman" w:hAnsi="Times New Roman" w:cs="Times New Roman"/>
              </w:rPr>
              <w:t xml:space="preserve"> 972,1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C42D" w14:textId="1B1165C9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243 464,6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B4E2" w14:textId="4C7D1DFC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281 605,1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B2755" w14:textId="0E2124C5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305 130,0</w:t>
            </w:r>
          </w:p>
        </w:tc>
      </w:tr>
      <w:tr w:rsidR="00A15F6A" w:rsidRPr="006712FA" w14:paraId="279C34B0" w14:textId="77777777" w:rsidTr="000D19C0">
        <w:trPr>
          <w:gridAfter w:val="1"/>
          <w:wAfter w:w="15" w:type="dxa"/>
          <w:trHeight w:val="484"/>
        </w:trPr>
        <w:tc>
          <w:tcPr>
            <w:tcW w:w="568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C497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BAE22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F58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88E6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178 119,5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C142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194 531,4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FBC9" w14:textId="231EAFFE" w:rsidR="00A15F6A" w:rsidRPr="006712FA" w:rsidRDefault="00A15F6A" w:rsidP="000D19C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</w:t>
            </w:r>
            <w:r w:rsidR="000D19C0">
              <w:rPr>
                <w:rFonts w:ascii="Times New Roman" w:hAnsi="Times New Roman" w:cs="Times New Roman"/>
                <w:lang w:val="en-US"/>
              </w:rPr>
              <w:t>23</w:t>
            </w:r>
            <w:r w:rsidRPr="006712FA">
              <w:rPr>
                <w:rFonts w:ascii="Times New Roman" w:hAnsi="Times New Roman" w:cs="Times New Roman"/>
              </w:rPr>
              <w:t xml:space="preserve"> </w:t>
            </w:r>
            <w:r w:rsidR="000D19C0">
              <w:rPr>
                <w:rFonts w:ascii="Times New Roman" w:hAnsi="Times New Roman" w:cs="Times New Roman"/>
                <w:lang w:val="en-US"/>
              </w:rPr>
              <w:t>972</w:t>
            </w:r>
            <w:r w:rsidR="000D19C0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1CB2" w14:textId="2CAA8BAF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243 464,6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A7DE" w14:textId="706DEECE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281 605,1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EA2E5" w14:textId="7A8C1B81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305 130,0</w:t>
            </w:r>
          </w:p>
        </w:tc>
      </w:tr>
      <w:tr w:rsidR="00A15F6A" w:rsidRPr="006712FA" w14:paraId="6BFF8896" w14:textId="77777777" w:rsidTr="000D19C0">
        <w:trPr>
          <w:gridAfter w:val="1"/>
          <w:wAfter w:w="15" w:type="dxa"/>
          <w:trHeight w:val="48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0367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5A7C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259D3F9C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Организация работы по реализации целей, задач управления, выполнения его функциональных обязанностей и реализация мероприятий муниципальной программы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0131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D25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29 830,2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150F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31 246,0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BA98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36 229,5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FA0A" w14:textId="0B827E36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36 203,9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1A8A" w14:textId="6949A240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36 203,9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5EFDB" w14:textId="3238800A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36 203,9</w:t>
            </w:r>
          </w:p>
        </w:tc>
      </w:tr>
      <w:tr w:rsidR="00A15F6A" w:rsidRPr="006712FA" w14:paraId="483202F2" w14:textId="77777777" w:rsidTr="000D19C0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F37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3A0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 xml:space="preserve">Основное мероприятие 2 </w:t>
            </w:r>
          </w:p>
          <w:p w14:paraId="31D048E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Обслуживание муниципального долга города Череповца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AE40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9448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6F7C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4 507,1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E660" w14:textId="0263AF80" w:rsidR="00A15F6A" w:rsidRPr="006712FA" w:rsidRDefault="000D19C0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816,9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D44D" w14:textId="31A1F415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32 553,2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F98" w14:textId="658DBED5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70 693,7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5C3B7" w14:textId="45E45576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94 218,6</w:t>
            </w:r>
          </w:p>
        </w:tc>
      </w:tr>
      <w:tr w:rsidR="00A15F6A" w:rsidRPr="006712FA" w14:paraId="5587164C" w14:textId="77777777" w:rsidTr="000D19C0">
        <w:trPr>
          <w:gridAfter w:val="1"/>
          <w:wAfter w:w="15" w:type="dxa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D1FC" w14:textId="77777777" w:rsidR="00A15F6A" w:rsidRPr="006712FA" w:rsidRDefault="00A15F6A" w:rsidP="00A1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2BE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Основное мероприятие 3</w:t>
            </w:r>
          </w:p>
          <w:p w14:paraId="5FB796D4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Ведение бухгалтерского и бюджетного учета, формирование отчетности и осуществление казначейского обслуживания исполнения бюджета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AC2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Финансовое управление мэрии</w:t>
            </w:r>
          </w:p>
          <w:p w14:paraId="346952DA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</w:p>
          <w:p w14:paraId="479C4EE2" w14:textId="77777777" w:rsidR="00A15F6A" w:rsidRPr="006712FA" w:rsidRDefault="00A15F6A" w:rsidP="00A15F6A">
            <w:pPr>
              <w:ind w:firstLine="0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Муниципальное казенное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E33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147 679,3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6C29" w14:textId="77777777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158 778,3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2E5E" w14:textId="77F7E825" w:rsidR="00A15F6A" w:rsidRPr="006712FA" w:rsidRDefault="00A15F6A" w:rsidP="000D19C0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6712FA">
              <w:rPr>
                <w:rFonts w:ascii="Times New Roman" w:hAnsi="Times New Roman" w:cs="Times New Roman"/>
              </w:rPr>
              <w:t>1</w:t>
            </w:r>
            <w:r w:rsidR="000D19C0">
              <w:rPr>
                <w:rFonts w:ascii="Times New Roman" w:hAnsi="Times New Roman" w:cs="Times New Roman"/>
                <w:lang w:val="en-US"/>
              </w:rPr>
              <w:t>81</w:t>
            </w:r>
            <w:r w:rsidR="000D19C0">
              <w:rPr>
                <w:rFonts w:ascii="Times New Roman" w:hAnsi="Times New Roman" w:cs="Times New Roman"/>
              </w:rPr>
              <w:t xml:space="preserve"> 925,7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54F" w14:textId="5A2F652B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686" w14:textId="7762FD04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18FD0" w14:textId="08DDF251" w:rsidR="00A15F6A" w:rsidRPr="006712FA" w:rsidRDefault="00A15F6A" w:rsidP="00A15F6A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t>174 707,5</w:t>
            </w:r>
          </w:p>
        </w:tc>
      </w:tr>
      <w:bookmarkEnd w:id="5"/>
    </w:tbl>
    <w:p w14:paraId="3A6F45A4" w14:textId="77777777" w:rsidR="00915C0B" w:rsidRDefault="00915C0B" w:rsidP="00915C0B">
      <w:pPr>
        <w:tabs>
          <w:tab w:val="left" w:pos="11624"/>
        </w:tabs>
        <w:rPr>
          <w:sz w:val="26"/>
          <w:szCs w:val="26"/>
          <w:lang w:eastAsia="ar-SA"/>
        </w:rPr>
      </w:pPr>
    </w:p>
    <w:sectPr w:rsidR="00915C0B" w:rsidSect="00A77254">
      <w:headerReference w:type="default" r:id="rId17"/>
      <w:headerReference w:type="first" r:id="rId18"/>
      <w:pgSz w:w="16838" w:h="11906" w:orient="landscape"/>
      <w:pgMar w:top="1701" w:right="567" w:bottom="1134" w:left="709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AC7C7" w14:textId="77777777" w:rsidR="00A718AC" w:rsidRDefault="00A718AC">
      <w:r>
        <w:separator/>
      </w:r>
    </w:p>
  </w:endnote>
  <w:endnote w:type="continuationSeparator" w:id="0">
    <w:p w14:paraId="24720CA8" w14:textId="77777777" w:rsidR="00A718AC" w:rsidRDefault="00A7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851CF" w14:textId="77777777" w:rsidR="00A718AC" w:rsidRDefault="00A718AC">
      <w:r>
        <w:separator/>
      </w:r>
    </w:p>
  </w:footnote>
  <w:footnote w:type="continuationSeparator" w:id="0">
    <w:p w14:paraId="1159D786" w14:textId="77777777" w:rsidR="00A718AC" w:rsidRDefault="00A7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02E74" w14:textId="1057E76D" w:rsidR="00E64583" w:rsidRDefault="00E64583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F4DAF">
      <w:rPr>
        <w:noProof/>
      </w:rPr>
      <w:t>3</w:t>
    </w:r>
    <w:r>
      <w:fldChar w:fldCharType="end"/>
    </w:r>
  </w:p>
  <w:p w14:paraId="3912F401" w14:textId="77777777" w:rsidR="00E64583" w:rsidRPr="00021066" w:rsidRDefault="00E64583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D04FF" w14:textId="77777777" w:rsidR="008B1AA8" w:rsidRDefault="008B1AA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9094" w14:textId="368D3F43" w:rsidR="009C222F" w:rsidRDefault="009C222F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77254">
      <w:rPr>
        <w:noProof/>
      </w:rPr>
      <w:t>2</w:t>
    </w:r>
    <w:r>
      <w:fldChar w:fldCharType="end"/>
    </w:r>
  </w:p>
  <w:p w14:paraId="73FD5CD9" w14:textId="77777777" w:rsidR="009C222F" w:rsidRPr="00021066" w:rsidRDefault="009C222F" w:rsidP="00DA59EB">
    <w:pPr>
      <w:pStyle w:val="ae"/>
      <w:jc w:val="center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B8EB" w14:textId="77777777" w:rsidR="009D50EF" w:rsidRDefault="009D50E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901913"/>
    <w:multiLevelType w:val="hybridMultilevel"/>
    <w:tmpl w:val="B43E5D8E"/>
    <w:lvl w:ilvl="0" w:tplc="45589B5C">
      <w:start w:val="30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519F"/>
    <w:rsid w:val="00013DCD"/>
    <w:rsid w:val="00016AD9"/>
    <w:rsid w:val="0001710F"/>
    <w:rsid w:val="00021066"/>
    <w:rsid w:val="000237AD"/>
    <w:rsid w:val="00023C4D"/>
    <w:rsid w:val="00023F61"/>
    <w:rsid w:val="000262FA"/>
    <w:rsid w:val="000310E6"/>
    <w:rsid w:val="00032A05"/>
    <w:rsid w:val="0004030D"/>
    <w:rsid w:val="000428B8"/>
    <w:rsid w:val="000428BA"/>
    <w:rsid w:val="0004414C"/>
    <w:rsid w:val="00045D9E"/>
    <w:rsid w:val="00052C35"/>
    <w:rsid w:val="00053CD6"/>
    <w:rsid w:val="00060F20"/>
    <w:rsid w:val="000618CF"/>
    <w:rsid w:val="0006788F"/>
    <w:rsid w:val="000710AB"/>
    <w:rsid w:val="0007224A"/>
    <w:rsid w:val="0007774A"/>
    <w:rsid w:val="0007779D"/>
    <w:rsid w:val="00081CB2"/>
    <w:rsid w:val="000841A6"/>
    <w:rsid w:val="00084B28"/>
    <w:rsid w:val="00085189"/>
    <w:rsid w:val="00086D4E"/>
    <w:rsid w:val="000903AC"/>
    <w:rsid w:val="00092AB6"/>
    <w:rsid w:val="00093EBC"/>
    <w:rsid w:val="000A0F16"/>
    <w:rsid w:val="000A246A"/>
    <w:rsid w:val="000A2531"/>
    <w:rsid w:val="000A29B9"/>
    <w:rsid w:val="000A57EE"/>
    <w:rsid w:val="000A5F36"/>
    <w:rsid w:val="000A63DE"/>
    <w:rsid w:val="000B2B75"/>
    <w:rsid w:val="000B3649"/>
    <w:rsid w:val="000B7560"/>
    <w:rsid w:val="000C3D92"/>
    <w:rsid w:val="000C4F14"/>
    <w:rsid w:val="000C65E6"/>
    <w:rsid w:val="000C7C7E"/>
    <w:rsid w:val="000D10EE"/>
    <w:rsid w:val="000D19C0"/>
    <w:rsid w:val="000D2D42"/>
    <w:rsid w:val="000D41AF"/>
    <w:rsid w:val="000D46D5"/>
    <w:rsid w:val="000D5BF5"/>
    <w:rsid w:val="000D6044"/>
    <w:rsid w:val="000E08FE"/>
    <w:rsid w:val="000E33E3"/>
    <w:rsid w:val="000E34D7"/>
    <w:rsid w:val="000E47B0"/>
    <w:rsid w:val="000F074F"/>
    <w:rsid w:val="000F0A37"/>
    <w:rsid w:val="000F25E3"/>
    <w:rsid w:val="000F3FA3"/>
    <w:rsid w:val="000F4761"/>
    <w:rsid w:val="000F6954"/>
    <w:rsid w:val="0010291D"/>
    <w:rsid w:val="001041CE"/>
    <w:rsid w:val="001045D2"/>
    <w:rsid w:val="00105212"/>
    <w:rsid w:val="0010725F"/>
    <w:rsid w:val="001079C2"/>
    <w:rsid w:val="001121D3"/>
    <w:rsid w:val="001127BD"/>
    <w:rsid w:val="0011420A"/>
    <w:rsid w:val="0011426C"/>
    <w:rsid w:val="001144DB"/>
    <w:rsid w:val="001165AE"/>
    <w:rsid w:val="00117B3F"/>
    <w:rsid w:val="00121661"/>
    <w:rsid w:val="00122994"/>
    <w:rsid w:val="00125286"/>
    <w:rsid w:val="00131749"/>
    <w:rsid w:val="00131B64"/>
    <w:rsid w:val="00131F3B"/>
    <w:rsid w:val="001324EC"/>
    <w:rsid w:val="0013668F"/>
    <w:rsid w:val="00136DB3"/>
    <w:rsid w:val="00141882"/>
    <w:rsid w:val="00145313"/>
    <w:rsid w:val="00150C42"/>
    <w:rsid w:val="00151C1E"/>
    <w:rsid w:val="00153C04"/>
    <w:rsid w:val="0015565F"/>
    <w:rsid w:val="00156C66"/>
    <w:rsid w:val="001600B8"/>
    <w:rsid w:val="00171328"/>
    <w:rsid w:val="00180A04"/>
    <w:rsid w:val="001818CA"/>
    <w:rsid w:val="00181F9E"/>
    <w:rsid w:val="001901C9"/>
    <w:rsid w:val="00191A98"/>
    <w:rsid w:val="001920E8"/>
    <w:rsid w:val="0019340A"/>
    <w:rsid w:val="001977DE"/>
    <w:rsid w:val="001A3874"/>
    <w:rsid w:val="001A560F"/>
    <w:rsid w:val="001B0EC8"/>
    <w:rsid w:val="001B2868"/>
    <w:rsid w:val="001B2E83"/>
    <w:rsid w:val="001B2F88"/>
    <w:rsid w:val="001C474B"/>
    <w:rsid w:val="001C4A97"/>
    <w:rsid w:val="001C5101"/>
    <w:rsid w:val="001C72EF"/>
    <w:rsid w:val="001C75BB"/>
    <w:rsid w:val="001C7D31"/>
    <w:rsid w:val="001C7F77"/>
    <w:rsid w:val="001D1CA0"/>
    <w:rsid w:val="001D3F96"/>
    <w:rsid w:val="001D6B55"/>
    <w:rsid w:val="001D7593"/>
    <w:rsid w:val="001E64DD"/>
    <w:rsid w:val="001E6ADE"/>
    <w:rsid w:val="001E78F7"/>
    <w:rsid w:val="001F176E"/>
    <w:rsid w:val="001F4761"/>
    <w:rsid w:val="001F6741"/>
    <w:rsid w:val="001F6E9A"/>
    <w:rsid w:val="002010CB"/>
    <w:rsid w:val="00202F89"/>
    <w:rsid w:val="00212FC5"/>
    <w:rsid w:val="00214564"/>
    <w:rsid w:val="00214ECE"/>
    <w:rsid w:val="00215E85"/>
    <w:rsid w:val="00216F02"/>
    <w:rsid w:val="0022503B"/>
    <w:rsid w:val="002268E3"/>
    <w:rsid w:val="00230224"/>
    <w:rsid w:val="0023211C"/>
    <w:rsid w:val="00233154"/>
    <w:rsid w:val="0023379C"/>
    <w:rsid w:val="002338C4"/>
    <w:rsid w:val="002358C7"/>
    <w:rsid w:val="002361B5"/>
    <w:rsid w:val="002419C0"/>
    <w:rsid w:val="002436E4"/>
    <w:rsid w:val="00245452"/>
    <w:rsid w:val="00246AC8"/>
    <w:rsid w:val="002531FB"/>
    <w:rsid w:val="002575B2"/>
    <w:rsid w:val="002632C5"/>
    <w:rsid w:val="00263E96"/>
    <w:rsid w:val="002645BD"/>
    <w:rsid w:val="00277A26"/>
    <w:rsid w:val="00280510"/>
    <w:rsid w:val="0028133A"/>
    <w:rsid w:val="00283689"/>
    <w:rsid w:val="00287401"/>
    <w:rsid w:val="002927A9"/>
    <w:rsid w:val="00292DA8"/>
    <w:rsid w:val="002954C0"/>
    <w:rsid w:val="00295973"/>
    <w:rsid w:val="00297E59"/>
    <w:rsid w:val="002A51A4"/>
    <w:rsid w:val="002B0983"/>
    <w:rsid w:val="002B1568"/>
    <w:rsid w:val="002B72FE"/>
    <w:rsid w:val="002C0AAD"/>
    <w:rsid w:val="002C139A"/>
    <w:rsid w:val="002C59CC"/>
    <w:rsid w:val="002C7BA9"/>
    <w:rsid w:val="002D0841"/>
    <w:rsid w:val="002D13B6"/>
    <w:rsid w:val="002D151F"/>
    <w:rsid w:val="002D2B0C"/>
    <w:rsid w:val="002D4A61"/>
    <w:rsid w:val="002D7667"/>
    <w:rsid w:val="002E0FD7"/>
    <w:rsid w:val="002E3D01"/>
    <w:rsid w:val="002E53E9"/>
    <w:rsid w:val="002E5AD5"/>
    <w:rsid w:val="002E6582"/>
    <w:rsid w:val="002E6CBF"/>
    <w:rsid w:val="002F0847"/>
    <w:rsid w:val="002F11B9"/>
    <w:rsid w:val="002F1472"/>
    <w:rsid w:val="002F1511"/>
    <w:rsid w:val="002F1E9F"/>
    <w:rsid w:val="002F303E"/>
    <w:rsid w:val="002F4141"/>
    <w:rsid w:val="002F4DAF"/>
    <w:rsid w:val="003022B6"/>
    <w:rsid w:val="003033DB"/>
    <w:rsid w:val="00303FB6"/>
    <w:rsid w:val="0030408D"/>
    <w:rsid w:val="003062E1"/>
    <w:rsid w:val="00312390"/>
    <w:rsid w:val="00315A8E"/>
    <w:rsid w:val="0032043A"/>
    <w:rsid w:val="00322155"/>
    <w:rsid w:val="00322B89"/>
    <w:rsid w:val="00323289"/>
    <w:rsid w:val="00324EE8"/>
    <w:rsid w:val="00325F52"/>
    <w:rsid w:val="00326275"/>
    <w:rsid w:val="00337E56"/>
    <w:rsid w:val="003409FD"/>
    <w:rsid w:val="00340DD8"/>
    <w:rsid w:val="00341B2F"/>
    <w:rsid w:val="00342236"/>
    <w:rsid w:val="003471E8"/>
    <w:rsid w:val="00347B9F"/>
    <w:rsid w:val="00350193"/>
    <w:rsid w:val="003539F3"/>
    <w:rsid w:val="003542EC"/>
    <w:rsid w:val="00354DC6"/>
    <w:rsid w:val="00355C7D"/>
    <w:rsid w:val="00361924"/>
    <w:rsid w:val="00361B57"/>
    <w:rsid w:val="0036551C"/>
    <w:rsid w:val="00366CF2"/>
    <w:rsid w:val="003677D5"/>
    <w:rsid w:val="003716AF"/>
    <w:rsid w:val="00371F99"/>
    <w:rsid w:val="003770D8"/>
    <w:rsid w:val="003770DD"/>
    <w:rsid w:val="00382A4A"/>
    <w:rsid w:val="00392DC5"/>
    <w:rsid w:val="0039359E"/>
    <w:rsid w:val="003957AB"/>
    <w:rsid w:val="00395C8D"/>
    <w:rsid w:val="003A2623"/>
    <w:rsid w:val="003A295F"/>
    <w:rsid w:val="003B0B5C"/>
    <w:rsid w:val="003B2017"/>
    <w:rsid w:val="003B278D"/>
    <w:rsid w:val="003B525D"/>
    <w:rsid w:val="003B5820"/>
    <w:rsid w:val="003B73CD"/>
    <w:rsid w:val="003B788A"/>
    <w:rsid w:val="003C1A3D"/>
    <w:rsid w:val="003C533A"/>
    <w:rsid w:val="003D2E59"/>
    <w:rsid w:val="003D2FFA"/>
    <w:rsid w:val="003D3A64"/>
    <w:rsid w:val="003D4F25"/>
    <w:rsid w:val="003D6776"/>
    <w:rsid w:val="003E1902"/>
    <w:rsid w:val="003E5DC1"/>
    <w:rsid w:val="003E6859"/>
    <w:rsid w:val="003E7510"/>
    <w:rsid w:val="003F04C3"/>
    <w:rsid w:val="003F4214"/>
    <w:rsid w:val="003F781F"/>
    <w:rsid w:val="00401396"/>
    <w:rsid w:val="004077A0"/>
    <w:rsid w:val="004112A0"/>
    <w:rsid w:val="00412867"/>
    <w:rsid w:val="0041587F"/>
    <w:rsid w:val="00417E72"/>
    <w:rsid w:val="00423E15"/>
    <w:rsid w:val="004262BC"/>
    <w:rsid w:val="00431635"/>
    <w:rsid w:val="00432033"/>
    <w:rsid w:val="00434D33"/>
    <w:rsid w:val="00440850"/>
    <w:rsid w:val="00441BFD"/>
    <w:rsid w:val="00443C51"/>
    <w:rsid w:val="00446B55"/>
    <w:rsid w:val="00450890"/>
    <w:rsid w:val="004577F2"/>
    <w:rsid w:val="00462CFA"/>
    <w:rsid w:val="00467457"/>
    <w:rsid w:val="00471F2B"/>
    <w:rsid w:val="00472520"/>
    <w:rsid w:val="004738B5"/>
    <w:rsid w:val="00474A7E"/>
    <w:rsid w:val="00476737"/>
    <w:rsid w:val="00480916"/>
    <w:rsid w:val="00481717"/>
    <w:rsid w:val="00482775"/>
    <w:rsid w:val="00484543"/>
    <w:rsid w:val="004852B1"/>
    <w:rsid w:val="004930BC"/>
    <w:rsid w:val="00493D2A"/>
    <w:rsid w:val="00495816"/>
    <w:rsid w:val="00495897"/>
    <w:rsid w:val="004958FA"/>
    <w:rsid w:val="00495945"/>
    <w:rsid w:val="00495E3F"/>
    <w:rsid w:val="004A4696"/>
    <w:rsid w:val="004A58D6"/>
    <w:rsid w:val="004B07C9"/>
    <w:rsid w:val="004B2752"/>
    <w:rsid w:val="004B2AFF"/>
    <w:rsid w:val="004B345A"/>
    <w:rsid w:val="004B7E1C"/>
    <w:rsid w:val="004C0E68"/>
    <w:rsid w:val="004C1F46"/>
    <w:rsid w:val="004C2103"/>
    <w:rsid w:val="004C6FB7"/>
    <w:rsid w:val="004D3F43"/>
    <w:rsid w:val="004D7BE7"/>
    <w:rsid w:val="004E0042"/>
    <w:rsid w:val="004E0458"/>
    <w:rsid w:val="004E5B1B"/>
    <w:rsid w:val="004E7D85"/>
    <w:rsid w:val="004F73F6"/>
    <w:rsid w:val="004F7924"/>
    <w:rsid w:val="005025FD"/>
    <w:rsid w:val="0051082A"/>
    <w:rsid w:val="005162A8"/>
    <w:rsid w:val="0052057C"/>
    <w:rsid w:val="0052073A"/>
    <w:rsid w:val="00522C9C"/>
    <w:rsid w:val="0052337F"/>
    <w:rsid w:val="00525DF5"/>
    <w:rsid w:val="00525E5E"/>
    <w:rsid w:val="005305AD"/>
    <w:rsid w:val="00530835"/>
    <w:rsid w:val="00533B00"/>
    <w:rsid w:val="005411CC"/>
    <w:rsid w:val="00541544"/>
    <w:rsid w:val="00542941"/>
    <w:rsid w:val="005449AD"/>
    <w:rsid w:val="00545CD6"/>
    <w:rsid w:val="00546EF7"/>
    <w:rsid w:val="00547A96"/>
    <w:rsid w:val="00554D43"/>
    <w:rsid w:val="00554DAC"/>
    <w:rsid w:val="00556658"/>
    <w:rsid w:val="0056441C"/>
    <w:rsid w:val="00565984"/>
    <w:rsid w:val="00566E44"/>
    <w:rsid w:val="00575CDC"/>
    <w:rsid w:val="00581426"/>
    <w:rsid w:val="00587D85"/>
    <w:rsid w:val="00587E88"/>
    <w:rsid w:val="00587E95"/>
    <w:rsid w:val="00587F1F"/>
    <w:rsid w:val="00590385"/>
    <w:rsid w:val="00591597"/>
    <w:rsid w:val="00592778"/>
    <w:rsid w:val="005A0E15"/>
    <w:rsid w:val="005A3134"/>
    <w:rsid w:val="005A6F22"/>
    <w:rsid w:val="005B0FB2"/>
    <w:rsid w:val="005B42FA"/>
    <w:rsid w:val="005B4D44"/>
    <w:rsid w:val="005B52F7"/>
    <w:rsid w:val="005B5BE2"/>
    <w:rsid w:val="005C22D8"/>
    <w:rsid w:val="005C3677"/>
    <w:rsid w:val="005D1928"/>
    <w:rsid w:val="005D1B22"/>
    <w:rsid w:val="005D5022"/>
    <w:rsid w:val="005D5112"/>
    <w:rsid w:val="005E0F5F"/>
    <w:rsid w:val="005E6A48"/>
    <w:rsid w:val="005F0E66"/>
    <w:rsid w:val="005F68E5"/>
    <w:rsid w:val="006051BF"/>
    <w:rsid w:val="006070F9"/>
    <w:rsid w:val="00610414"/>
    <w:rsid w:val="0061139E"/>
    <w:rsid w:val="00613249"/>
    <w:rsid w:val="006132EE"/>
    <w:rsid w:val="006133A0"/>
    <w:rsid w:val="00627249"/>
    <w:rsid w:val="00627555"/>
    <w:rsid w:val="00630C21"/>
    <w:rsid w:val="00634A0F"/>
    <w:rsid w:val="0064052B"/>
    <w:rsid w:val="00641409"/>
    <w:rsid w:val="00646DD2"/>
    <w:rsid w:val="00646EEA"/>
    <w:rsid w:val="0065313B"/>
    <w:rsid w:val="00657AC1"/>
    <w:rsid w:val="00657B57"/>
    <w:rsid w:val="00666865"/>
    <w:rsid w:val="006712FA"/>
    <w:rsid w:val="00671E1F"/>
    <w:rsid w:val="00676BFD"/>
    <w:rsid w:val="0068074C"/>
    <w:rsid w:val="00686CF9"/>
    <w:rsid w:val="00692AD0"/>
    <w:rsid w:val="00696180"/>
    <w:rsid w:val="00696226"/>
    <w:rsid w:val="00696E76"/>
    <w:rsid w:val="006A04BC"/>
    <w:rsid w:val="006A0678"/>
    <w:rsid w:val="006A2310"/>
    <w:rsid w:val="006A3388"/>
    <w:rsid w:val="006A7076"/>
    <w:rsid w:val="006B18A6"/>
    <w:rsid w:val="006C0A14"/>
    <w:rsid w:val="006C1E7A"/>
    <w:rsid w:val="006D4510"/>
    <w:rsid w:val="006D4F74"/>
    <w:rsid w:val="006D62B7"/>
    <w:rsid w:val="006E4C80"/>
    <w:rsid w:val="006E5271"/>
    <w:rsid w:val="006E5573"/>
    <w:rsid w:val="006F03F8"/>
    <w:rsid w:val="006F22D5"/>
    <w:rsid w:val="006F371D"/>
    <w:rsid w:val="006F5AC1"/>
    <w:rsid w:val="006F7419"/>
    <w:rsid w:val="00700507"/>
    <w:rsid w:val="007012E9"/>
    <w:rsid w:val="00703B5C"/>
    <w:rsid w:val="00706EC2"/>
    <w:rsid w:val="00711159"/>
    <w:rsid w:val="00715329"/>
    <w:rsid w:val="00715713"/>
    <w:rsid w:val="00716F55"/>
    <w:rsid w:val="00723E2A"/>
    <w:rsid w:val="007241CA"/>
    <w:rsid w:val="007311DB"/>
    <w:rsid w:val="00734CE3"/>
    <w:rsid w:val="00741034"/>
    <w:rsid w:val="0074528D"/>
    <w:rsid w:val="00746462"/>
    <w:rsid w:val="007509C7"/>
    <w:rsid w:val="007519ED"/>
    <w:rsid w:val="00760BE0"/>
    <w:rsid w:val="00763122"/>
    <w:rsid w:val="00765F37"/>
    <w:rsid w:val="00767B70"/>
    <w:rsid w:val="007718E3"/>
    <w:rsid w:val="00784E09"/>
    <w:rsid w:val="0079423D"/>
    <w:rsid w:val="00796726"/>
    <w:rsid w:val="007A087F"/>
    <w:rsid w:val="007A2903"/>
    <w:rsid w:val="007A46C0"/>
    <w:rsid w:val="007A78E4"/>
    <w:rsid w:val="007B0212"/>
    <w:rsid w:val="007B280C"/>
    <w:rsid w:val="007B301D"/>
    <w:rsid w:val="007B50D8"/>
    <w:rsid w:val="007C085C"/>
    <w:rsid w:val="007C6269"/>
    <w:rsid w:val="007C648C"/>
    <w:rsid w:val="007D0E4F"/>
    <w:rsid w:val="007D6313"/>
    <w:rsid w:val="007E1CA7"/>
    <w:rsid w:val="007E3514"/>
    <w:rsid w:val="007E3D5C"/>
    <w:rsid w:val="007E4982"/>
    <w:rsid w:val="007E5499"/>
    <w:rsid w:val="007E66BD"/>
    <w:rsid w:val="007E7AC9"/>
    <w:rsid w:val="007F330F"/>
    <w:rsid w:val="007F3CFF"/>
    <w:rsid w:val="007F4B36"/>
    <w:rsid w:val="007F5318"/>
    <w:rsid w:val="007F68C1"/>
    <w:rsid w:val="007F7898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4FC3"/>
    <w:rsid w:val="008208E3"/>
    <w:rsid w:val="00821C2B"/>
    <w:rsid w:val="008224E2"/>
    <w:rsid w:val="00823B29"/>
    <w:rsid w:val="00825F5C"/>
    <w:rsid w:val="00830025"/>
    <w:rsid w:val="00834350"/>
    <w:rsid w:val="008363BD"/>
    <w:rsid w:val="00841502"/>
    <w:rsid w:val="00842924"/>
    <w:rsid w:val="00856BB9"/>
    <w:rsid w:val="00870A45"/>
    <w:rsid w:val="00872575"/>
    <w:rsid w:val="00872B77"/>
    <w:rsid w:val="00875950"/>
    <w:rsid w:val="0087627B"/>
    <w:rsid w:val="00876953"/>
    <w:rsid w:val="00876EE1"/>
    <w:rsid w:val="00877344"/>
    <w:rsid w:val="0087743F"/>
    <w:rsid w:val="00881F07"/>
    <w:rsid w:val="00882BEA"/>
    <w:rsid w:val="008836D5"/>
    <w:rsid w:val="00887B0D"/>
    <w:rsid w:val="008909A3"/>
    <w:rsid w:val="00890B7C"/>
    <w:rsid w:val="00891032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4542"/>
    <w:rsid w:val="008A6E4F"/>
    <w:rsid w:val="008B13E5"/>
    <w:rsid w:val="008B1AA8"/>
    <w:rsid w:val="008B4D38"/>
    <w:rsid w:val="008B4EA5"/>
    <w:rsid w:val="008B4F5B"/>
    <w:rsid w:val="008B7D8A"/>
    <w:rsid w:val="008C4894"/>
    <w:rsid w:val="008C631C"/>
    <w:rsid w:val="008D6911"/>
    <w:rsid w:val="008D7E9B"/>
    <w:rsid w:val="008E06BA"/>
    <w:rsid w:val="008E08A4"/>
    <w:rsid w:val="008E4715"/>
    <w:rsid w:val="008F01B8"/>
    <w:rsid w:val="008F045A"/>
    <w:rsid w:val="008F1354"/>
    <w:rsid w:val="008F3089"/>
    <w:rsid w:val="008F486A"/>
    <w:rsid w:val="008F76C3"/>
    <w:rsid w:val="009005FE"/>
    <w:rsid w:val="00900E69"/>
    <w:rsid w:val="0091072D"/>
    <w:rsid w:val="00911776"/>
    <w:rsid w:val="00912E5E"/>
    <w:rsid w:val="00915C0B"/>
    <w:rsid w:val="00915D43"/>
    <w:rsid w:val="009174AB"/>
    <w:rsid w:val="00930318"/>
    <w:rsid w:val="00934638"/>
    <w:rsid w:val="00935B2A"/>
    <w:rsid w:val="00936737"/>
    <w:rsid w:val="00945E78"/>
    <w:rsid w:val="00945F11"/>
    <w:rsid w:val="00946682"/>
    <w:rsid w:val="00954459"/>
    <w:rsid w:val="00957265"/>
    <w:rsid w:val="0095769C"/>
    <w:rsid w:val="00957BED"/>
    <w:rsid w:val="00970B3C"/>
    <w:rsid w:val="0097327E"/>
    <w:rsid w:val="00975752"/>
    <w:rsid w:val="00975F42"/>
    <w:rsid w:val="00983679"/>
    <w:rsid w:val="00983AE8"/>
    <w:rsid w:val="00984CF9"/>
    <w:rsid w:val="00985FF8"/>
    <w:rsid w:val="0098642B"/>
    <w:rsid w:val="00990ACF"/>
    <w:rsid w:val="00992F50"/>
    <w:rsid w:val="009973F5"/>
    <w:rsid w:val="009A1B86"/>
    <w:rsid w:val="009A3D62"/>
    <w:rsid w:val="009B1661"/>
    <w:rsid w:val="009B1BA7"/>
    <w:rsid w:val="009B6930"/>
    <w:rsid w:val="009C1B18"/>
    <w:rsid w:val="009C222F"/>
    <w:rsid w:val="009C60B8"/>
    <w:rsid w:val="009D10A1"/>
    <w:rsid w:val="009D28C0"/>
    <w:rsid w:val="009D3CFE"/>
    <w:rsid w:val="009D4239"/>
    <w:rsid w:val="009D4725"/>
    <w:rsid w:val="009D50EF"/>
    <w:rsid w:val="009D5467"/>
    <w:rsid w:val="009D5517"/>
    <w:rsid w:val="009E11AF"/>
    <w:rsid w:val="009E1BF5"/>
    <w:rsid w:val="009E25AF"/>
    <w:rsid w:val="009E2E70"/>
    <w:rsid w:val="009E3964"/>
    <w:rsid w:val="009E4AFC"/>
    <w:rsid w:val="009F2818"/>
    <w:rsid w:val="00A00356"/>
    <w:rsid w:val="00A10217"/>
    <w:rsid w:val="00A11BD0"/>
    <w:rsid w:val="00A15F6A"/>
    <w:rsid w:val="00A17BAF"/>
    <w:rsid w:val="00A2139F"/>
    <w:rsid w:val="00A215CE"/>
    <w:rsid w:val="00A24EF0"/>
    <w:rsid w:val="00A30E20"/>
    <w:rsid w:val="00A3677B"/>
    <w:rsid w:val="00A37317"/>
    <w:rsid w:val="00A549DC"/>
    <w:rsid w:val="00A57DDA"/>
    <w:rsid w:val="00A60208"/>
    <w:rsid w:val="00A61811"/>
    <w:rsid w:val="00A65882"/>
    <w:rsid w:val="00A700F6"/>
    <w:rsid w:val="00A718AC"/>
    <w:rsid w:val="00A722BB"/>
    <w:rsid w:val="00A7534D"/>
    <w:rsid w:val="00A75CA3"/>
    <w:rsid w:val="00A77254"/>
    <w:rsid w:val="00A81230"/>
    <w:rsid w:val="00A857B1"/>
    <w:rsid w:val="00A85C5C"/>
    <w:rsid w:val="00A864D8"/>
    <w:rsid w:val="00A91968"/>
    <w:rsid w:val="00A92ECD"/>
    <w:rsid w:val="00A94095"/>
    <w:rsid w:val="00A94BAA"/>
    <w:rsid w:val="00A96447"/>
    <w:rsid w:val="00A96F54"/>
    <w:rsid w:val="00A972C7"/>
    <w:rsid w:val="00AA1CD9"/>
    <w:rsid w:val="00AB3BD4"/>
    <w:rsid w:val="00AB4917"/>
    <w:rsid w:val="00AB58A0"/>
    <w:rsid w:val="00AB6B91"/>
    <w:rsid w:val="00AB6BCE"/>
    <w:rsid w:val="00AC2BF6"/>
    <w:rsid w:val="00AC38F0"/>
    <w:rsid w:val="00AD2A41"/>
    <w:rsid w:val="00AD4181"/>
    <w:rsid w:val="00AD4691"/>
    <w:rsid w:val="00AE3CC8"/>
    <w:rsid w:val="00AE7CC3"/>
    <w:rsid w:val="00AF0A35"/>
    <w:rsid w:val="00AF1B35"/>
    <w:rsid w:val="00AF2024"/>
    <w:rsid w:val="00AF562A"/>
    <w:rsid w:val="00AF628B"/>
    <w:rsid w:val="00B00582"/>
    <w:rsid w:val="00B00FA8"/>
    <w:rsid w:val="00B01184"/>
    <w:rsid w:val="00B05287"/>
    <w:rsid w:val="00B05348"/>
    <w:rsid w:val="00B056DA"/>
    <w:rsid w:val="00B05BC0"/>
    <w:rsid w:val="00B20052"/>
    <w:rsid w:val="00B20686"/>
    <w:rsid w:val="00B21D68"/>
    <w:rsid w:val="00B2687B"/>
    <w:rsid w:val="00B26E88"/>
    <w:rsid w:val="00B30A83"/>
    <w:rsid w:val="00B34BBD"/>
    <w:rsid w:val="00B435F9"/>
    <w:rsid w:val="00B448F7"/>
    <w:rsid w:val="00B47399"/>
    <w:rsid w:val="00B47B1F"/>
    <w:rsid w:val="00B52BE7"/>
    <w:rsid w:val="00B54BE7"/>
    <w:rsid w:val="00B55D7A"/>
    <w:rsid w:val="00B61468"/>
    <w:rsid w:val="00B61A22"/>
    <w:rsid w:val="00B61F97"/>
    <w:rsid w:val="00B623DD"/>
    <w:rsid w:val="00B65528"/>
    <w:rsid w:val="00B65740"/>
    <w:rsid w:val="00B65C50"/>
    <w:rsid w:val="00B67E14"/>
    <w:rsid w:val="00B70749"/>
    <w:rsid w:val="00B73834"/>
    <w:rsid w:val="00B73B3C"/>
    <w:rsid w:val="00B817A9"/>
    <w:rsid w:val="00B81B2C"/>
    <w:rsid w:val="00B9117F"/>
    <w:rsid w:val="00B92BBA"/>
    <w:rsid w:val="00B930C6"/>
    <w:rsid w:val="00B941D3"/>
    <w:rsid w:val="00B97AF7"/>
    <w:rsid w:val="00BA1561"/>
    <w:rsid w:val="00BA28A4"/>
    <w:rsid w:val="00BA47A0"/>
    <w:rsid w:val="00BB07D8"/>
    <w:rsid w:val="00BB228E"/>
    <w:rsid w:val="00BB402F"/>
    <w:rsid w:val="00BB48DB"/>
    <w:rsid w:val="00BB4F5B"/>
    <w:rsid w:val="00BB5CE8"/>
    <w:rsid w:val="00BB684E"/>
    <w:rsid w:val="00BB71F5"/>
    <w:rsid w:val="00BB7BD4"/>
    <w:rsid w:val="00BC2029"/>
    <w:rsid w:val="00BC2F2F"/>
    <w:rsid w:val="00BC4A31"/>
    <w:rsid w:val="00BD2366"/>
    <w:rsid w:val="00BD27A0"/>
    <w:rsid w:val="00BD3EAF"/>
    <w:rsid w:val="00BD4828"/>
    <w:rsid w:val="00BD6E45"/>
    <w:rsid w:val="00BE1053"/>
    <w:rsid w:val="00BE412D"/>
    <w:rsid w:val="00BF42E0"/>
    <w:rsid w:val="00C07022"/>
    <w:rsid w:val="00C07D05"/>
    <w:rsid w:val="00C12894"/>
    <w:rsid w:val="00C13239"/>
    <w:rsid w:val="00C15779"/>
    <w:rsid w:val="00C161E2"/>
    <w:rsid w:val="00C17F50"/>
    <w:rsid w:val="00C214F5"/>
    <w:rsid w:val="00C21A52"/>
    <w:rsid w:val="00C23DA4"/>
    <w:rsid w:val="00C2490E"/>
    <w:rsid w:val="00C25E05"/>
    <w:rsid w:val="00C264DA"/>
    <w:rsid w:val="00C273BC"/>
    <w:rsid w:val="00C32255"/>
    <w:rsid w:val="00C33446"/>
    <w:rsid w:val="00C40662"/>
    <w:rsid w:val="00C42613"/>
    <w:rsid w:val="00C44030"/>
    <w:rsid w:val="00C464B1"/>
    <w:rsid w:val="00C473D6"/>
    <w:rsid w:val="00C530BB"/>
    <w:rsid w:val="00C53CF7"/>
    <w:rsid w:val="00C541A6"/>
    <w:rsid w:val="00C57DC6"/>
    <w:rsid w:val="00C610D9"/>
    <w:rsid w:val="00C62056"/>
    <w:rsid w:val="00C62C0C"/>
    <w:rsid w:val="00C65428"/>
    <w:rsid w:val="00C70AF1"/>
    <w:rsid w:val="00C71346"/>
    <w:rsid w:val="00C73823"/>
    <w:rsid w:val="00C73BCB"/>
    <w:rsid w:val="00C741A5"/>
    <w:rsid w:val="00C74798"/>
    <w:rsid w:val="00C75682"/>
    <w:rsid w:val="00C774F2"/>
    <w:rsid w:val="00C775BA"/>
    <w:rsid w:val="00C77C6C"/>
    <w:rsid w:val="00C816EA"/>
    <w:rsid w:val="00C820B4"/>
    <w:rsid w:val="00C82AB6"/>
    <w:rsid w:val="00C8390C"/>
    <w:rsid w:val="00C8415E"/>
    <w:rsid w:val="00C841E9"/>
    <w:rsid w:val="00C85A14"/>
    <w:rsid w:val="00C85AB0"/>
    <w:rsid w:val="00C9743A"/>
    <w:rsid w:val="00CA1DF4"/>
    <w:rsid w:val="00CA731C"/>
    <w:rsid w:val="00CA7A8A"/>
    <w:rsid w:val="00CB087F"/>
    <w:rsid w:val="00CB2AA6"/>
    <w:rsid w:val="00CB41B9"/>
    <w:rsid w:val="00CB4C6A"/>
    <w:rsid w:val="00CC19EF"/>
    <w:rsid w:val="00CC1CF7"/>
    <w:rsid w:val="00CC3F8D"/>
    <w:rsid w:val="00CD0EBF"/>
    <w:rsid w:val="00CD13B8"/>
    <w:rsid w:val="00CD4198"/>
    <w:rsid w:val="00CD5828"/>
    <w:rsid w:val="00CD5B9E"/>
    <w:rsid w:val="00CD70C5"/>
    <w:rsid w:val="00CD7ABD"/>
    <w:rsid w:val="00CE147C"/>
    <w:rsid w:val="00CE1540"/>
    <w:rsid w:val="00CE1D48"/>
    <w:rsid w:val="00CE1DF1"/>
    <w:rsid w:val="00CE24E8"/>
    <w:rsid w:val="00CE2619"/>
    <w:rsid w:val="00CE2F9D"/>
    <w:rsid w:val="00CE3D48"/>
    <w:rsid w:val="00CF17FD"/>
    <w:rsid w:val="00CF241A"/>
    <w:rsid w:val="00CF407F"/>
    <w:rsid w:val="00CF70F7"/>
    <w:rsid w:val="00D0111F"/>
    <w:rsid w:val="00D075E5"/>
    <w:rsid w:val="00D1371A"/>
    <w:rsid w:val="00D17DA4"/>
    <w:rsid w:val="00D21916"/>
    <w:rsid w:val="00D27022"/>
    <w:rsid w:val="00D27CB5"/>
    <w:rsid w:val="00D30484"/>
    <w:rsid w:val="00D32799"/>
    <w:rsid w:val="00D3356D"/>
    <w:rsid w:val="00D36674"/>
    <w:rsid w:val="00D376AC"/>
    <w:rsid w:val="00D406FC"/>
    <w:rsid w:val="00D465F9"/>
    <w:rsid w:val="00D47710"/>
    <w:rsid w:val="00D51C67"/>
    <w:rsid w:val="00D62273"/>
    <w:rsid w:val="00D67E13"/>
    <w:rsid w:val="00D7540F"/>
    <w:rsid w:val="00D83489"/>
    <w:rsid w:val="00D84725"/>
    <w:rsid w:val="00D85A74"/>
    <w:rsid w:val="00D86AC5"/>
    <w:rsid w:val="00D86DF8"/>
    <w:rsid w:val="00D872BD"/>
    <w:rsid w:val="00D93F2C"/>
    <w:rsid w:val="00D978D8"/>
    <w:rsid w:val="00DA1B89"/>
    <w:rsid w:val="00DA5301"/>
    <w:rsid w:val="00DA59EB"/>
    <w:rsid w:val="00DA759A"/>
    <w:rsid w:val="00DB21ED"/>
    <w:rsid w:val="00DB5690"/>
    <w:rsid w:val="00DB668D"/>
    <w:rsid w:val="00DB6FC6"/>
    <w:rsid w:val="00DC0A4B"/>
    <w:rsid w:val="00DC1C7E"/>
    <w:rsid w:val="00DC3112"/>
    <w:rsid w:val="00DC6D78"/>
    <w:rsid w:val="00DE0291"/>
    <w:rsid w:val="00DE442E"/>
    <w:rsid w:val="00DF16CA"/>
    <w:rsid w:val="00DF2FCA"/>
    <w:rsid w:val="00DF33F7"/>
    <w:rsid w:val="00E000B1"/>
    <w:rsid w:val="00E0132A"/>
    <w:rsid w:val="00E01BC3"/>
    <w:rsid w:val="00E01E3B"/>
    <w:rsid w:val="00E0615C"/>
    <w:rsid w:val="00E06AB6"/>
    <w:rsid w:val="00E130D1"/>
    <w:rsid w:val="00E2171B"/>
    <w:rsid w:val="00E23880"/>
    <w:rsid w:val="00E25E1B"/>
    <w:rsid w:val="00E26663"/>
    <w:rsid w:val="00E312B8"/>
    <w:rsid w:val="00E36A5B"/>
    <w:rsid w:val="00E37E5C"/>
    <w:rsid w:val="00E55244"/>
    <w:rsid w:val="00E553A1"/>
    <w:rsid w:val="00E64583"/>
    <w:rsid w:val="00E6632D"/>
    <w:rsid w:val="00E73B68"/>
    <w:rsid w:val="00E81BEC"/>
    <w:rsid w:val="00E83BA2"/>
    <w:rsid w:val="00E84262"/>
    <w:rsid w:val="00E84E84"/>
    <w:rsid w:val="00E85C91"/>
    <w:rsid w:val="00E85ECD"/>
    <w:rsid w:val="00E861D8"/>
    <w:rsid w:val="00E90CAD"/>
    <w:rsid w:val="00E9103D"/>
    <w:rsid w:val="00E91665"/>
    <w:rsid w:val="00E93B51"/>
    <w:rsid w:val="00E9427A"/>
    <w:rsid w:val="00E96791"/>
    <w:rsid w:val="00E96DDC"/>
    <w:rsid w:val="00EA313E"/>
    <w:rsid w:val="00EA384A"/>
    <w:rsid w:val="00EA46D5"/>
    <w:rsid w:val="00EA513A"/>
    <w:rsid w:val="00EA64BF"/>
    <w:rsid w:val="00EB2714"/>
    <w:rsid w:val="00EB3278"/>
    <w:rsid w:val="00EB3707"/>
    <w:rsid w:val="00EB541A"/>
    <w:rsid w:val="00EB711A"/>
    <w:rsid w:val="00EB71EB"/>
    <w:rsid w:val="00EB7818"/>
    <w:rsid w:val="00EC1F6C"/>
    <w:rsid w:val="00EC2B8F"/>
    <w:rsid w:val="00EC359B"/>
    <w:rsid w:val="00EC6388"/>
    <w:rsid w:val="00EC66C7"/>
    <w:rsid w:val="00ED118F"/>
    <w:rsid w:val="00ED123C"/>
    <w:rsid w:val="00ED16E7"/>
    <w:rsid w:val="00ED2353"/>
    <w:rsid w:val="00ED3DA0"/>
    <w:rsid w:val="00ED612D"/>
    <w:rsid w:val="00EE3766"/>
    <w:rsid w:val="00EE3CDE"/>
    <w:rsid w:val="00EE41A0"/>
    <w:rsid w:val="00EE79E3"/>
    <w:rsid w:val="00EF0579"/>
    <w:rsid w:val="00EF62D8"/>
    <w:rsid w:val="00F012CB"/>
    <w:rsid w:val="00F04FE1"/>
    <w:rsid w:val="00F05E46"/>
    <w:rsid w:val="00F1055F"/>
    <w:rsid w:val="00F11D25"/>
    <w:rsid w:val="00F14092"/>
    <w:rsid w:val="00F1487C"/>
    <w:rsid w:val="00F16A4C"/>
    <w:rsid w:val="00F2197C"/>
    <w:rsid w:val="00F22CB1"/>
    <w:rsid w:val="00F23E9D"/>
    <w:rsid w:val="00F23F4C"/>
    <w:rsid w:val="00F23FDA"/>
    <w:rsid w:val="00F250E4"/>
    <w:rsid w:val="00F25A94"/>
    <w:rsid w:val="00F337C3"/>
    <w:rsid w:val="00F3472E"/>
    <w:rsid w:val="00F35174"/>
    <w:rsid w:val="00F357AD"/>
    <w:rsid w:val="00F35D68"/>
    <w:rsid w:val="00F40915"/>
    <w:rsid w:val="00F41D0F"/>
    <w:rsid w:val="00F4773F"/>
    <w:rsid w:val="00F544BE"/>
    <w:rsid w:val="00F54878"/>
    <w:rsid w:val="00F55731"/>
    <w:rsid w:val="00F55748"/>
    <w:rsid w:val="00F56967"/>
    <w:rsid w:val="00F56FFA"/>
    <w:rsid w:val="00F62081"/>
    <w:rsid w:val="00F660BF"/>
    <w:rsid w:val="00F67129"/>
    <w:rsid w:val="00F7344D"/>
    <w:rsid w:val="00F75D19"/>
    <w:rsid w:val="00F862E8"/>
    <w:rsid w:val="00F8718A"/>
    <w:rsid w:val="00F9017F"/>
    <w:rsid w:val="00F95B60"/>
    <w:rsid w:val="00F97361"/>
    <w:rsid w:val="00FA1345"/>
    <w:rsid w:val="00FA1C87"/>
    <w:rsid w:val="00FA3AE9"/>
    <w:rsid w:val="00FA408E"/>
    <w:rsid w:val="00FA5877"/>
    <w:rsid w:val="00FA6863"/>
    <w:rsid w:val="00FA7393"/>
    <w:rsid w:val="00FB1DF2"/>
    <w:rsid w:val="00FB58C6"/>
    <w:rsid w:val="00FC5909"/>
    <w:rsid w:val="00FC5C73"/>
    <w:rsid w:val="00FD06E3"/>
    <w:rsid w:val="00FD549C"/>
    <w:rsid w:val="00FE113F"/>
    <w:rsid w:val="00FE5386"/>
    <w:rsid w:val="00FE61F5"/>
    <w:rsid w:val="00FE784B"/>
    <w:rsid w:val="00FE7EFC"/>
    <w:rsid w:val="00FF0289"/>
    <w:rsid w:val="00FF2D5F"/>
    <w:rsid w:val="00FF4F2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EE4F9"/>
  <w14:defaultImageDpi w14:val="0"/>
  <w15:docId w15:val="{D33D19DD-1B4C-45DC-89C8-03356F6B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39CD8-02F3-43BA-A002-C7B99D07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6</cp:revision>
  <cp:lastPrinted>2021-10-27T11:19:00Z</cp:lastPrinted>
  <dcterms:created xsi:type="dcterms:W3CDTF">2022-10-20T12:16:00Z</dcterms:created>
  <dcterms:modified xsi:type="dcterms:W3CDTF">2022-10-24T06:09:00Z</dcterms:modified>
</cp:coreProperties>
</file>