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A71A5" w14:textId="142D133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9.2pt" o:ole="">
            <v:imagedata r:id="rId9" o:title=""/>
          </v:shape>
          <o:OLEObject Type="Embed" ProgID="CorelDRAW.Graphic.9" ShapeID="_x0000_i1025" DrawAspect="Content" ObjectID="_1706446384" r:id="rId10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048E711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F068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0F8FD85" w14:textId="716AB4C8" w:rsidR="007D6557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 Череповецкой городской Думы от 21.12.2021 № 192</w:t>
      </w:r>
    </w:p>
    <w:p w14:paraId="25A65811" w14:textId="1EDD43EA" w:rsidR="00616C7F" w:rsidRPr="003E159E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мерах социальной поддержки»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FA2D" w14:textId="77777777" w:rsid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2F3BFE5E" w14:textId="2B9A25A8" w:rsidR="00365570" w:rsidRPr="00DB4BE1" w:rsidRDefault="00365570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15.02.2022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3C918D5B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9E9063A" w14:textId="36E8A557" w:rsidR="00616C7F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решение Череповецкой городской Думы от 21.12.2021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192 «О мерах социальной поддержки»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изложив п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 в следующей редакции:</w:t>
      </w:r>
    </w:p>
    <w:p w14:paraId="6085483D" w14:textId="77777777" w:rsidR="008319EB" w:rsidRDefault="00DC0834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Мэрии города определить условия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распределения, условия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назначения и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ежегодных городских стипендий лучшим спортсменам муниципального образования городской округ город Череповец Вологодской обл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19EB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86DF74" w14:textId="34233D15" w:rsidR="00616C7F" w:rsidRDefault="008319EB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Мэрии города обеспечивать размещение информации о предоставлении мер социальной поддержки, установленных </w:t>
      </w:r>
      <w:hyperlink r:id="rId11" w:history="1">
        <w:r w:rsidRPr="008319EB">
          <w:rPr>
            <w:rFonts w:ascii="Times New Roman" w:eastAsia="Times New Roman" w:hAnsi="Times New Roman" w:cs="Times New Roman"/>
            <w:sz w:val="26"/>
            <w:szCs w:val="26"/>
          </w:rPr>
          <w:t>пунктом 1</w:t>
        </w:r>
      </w:hyperlink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</w:t>
      </w:r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стеме социального обеспечения осуществляются в соответствии с Федеральным </w:t>
      </w:r>
      <w:hyperlink r:id="rId12" w:history="1">
        <w:r w:rsidRPr="008319EB">
          <w:rPr>
            <w:rFonts w:ascii="Times New Roman" w:eastAsia="Times New Roman" w:hAnsi="Times New Roman" w:cs="Times New Roman"/>
            <w:sz w:val="26"/>
            <w:szCs w:val="26"/>
          </w:rPr>
          <w:t>зак</w:t>
        </w:r>
        <w:r w:rsidRPr="008319EB">
          <w:rPr>
            <w:rFonts w:ascii="Times New Roman" w:eastAsia="Times New Roman" w:hAnsi="Times New Roman" w:cs="Times New Roman"/>
            <w:sz w:val="26"/>
            <w:szCs w:val="26"/>
          </w:rPr>
          <w:t>о</w:t>
        </w:r>
        <w:r w:rsidRPr="008319EB">
          <w:rPr>
            <w:rFonts w:ascii="Times New Roman" w:eastAsia="Times New Roman" w:hAnsi="Times New Roman" w:cs="Times New Roman"/>
            <w:sz w:val="26"/>
            <w:szCs w:val="26"/>
          </w:rPr>
          <w:t>ном</w:t>
        </w:r>
      </w:hyperlink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17 июля 1999 года № 178-ФЗ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319EB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государственной социальной помощи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6E3EC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04743F9" w14:textId="42A6C2A0" w:rsidR="00E925DE" w:rsidRDefault="004B1D44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со дня его официального опубликования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распространяется на правоотношения, возникшие с 01.01.2022.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BC993" w14:textId="286230EB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59FB61D0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45C7B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7605CE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C8E16" w14:textId="313BEA83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E696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.02.2022</w:t>
      </w:r>
    </w:p>
    <w:p w14:paraId="36A3ACB2" w14:textId="3F1E977B" w:rsidR="00365570" w:rsidRPr="00265F79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  <w:r w:rsidR="00AE696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bookmarkStart w:id="0" w:name="_GoBack"/>
      <w:bookmarkEnd w:id="0"/>
    </w:p>
    <w:sectPr w:rsidR="00365570" w:rsidRPr="00265F79" w:rsidSect="0036557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0B5E1" w14:textId="77777777" w:rsidR="001A5DE3" w:rsidRDefault="001A5DE3" w:rsidP="00DF5D21">
      <w:pPr>
        <w:spacing w:after="0" w:line="240" w:lineRule="auto"/>
      </w:pPr>
      <w:r>
        <w:separator/>
      </w:r>
    </w:p>
  </w:endnote>
  <w:endnote w:type="continuationSeparator" w:id="0">
    <w:p w14:paraId="71565132" w14:textId="77777777" w:rsidR="001A5DE3" w:rsidRDefault="001A5DE3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B0FAB" w14:textId="77777777" w:rsidR="001A5DE3" w:rsidRDefault="001A5DE3" w:rsidP="00DF5D21">
      <w:pPr>
        <w:spacing w:after="0" w:line="240" w:lineRule="auto"/>
      </w:pPr>
      <w:r>
        <w:separator/>
      </w:r>
    </w:p>
  </w:footnote>
  <w:footnote w:type="continuationSeparator" w:id="0">
    <w:p w14:paraId="2AF7CC5A" w14:textId="77777777" w:rsidR="001A5DE3" w:rsidRDefault="001A5DE3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B73A9"/>
    <w:rsid w:val="000C6FFA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A5DE3"/>
    <w:rsid w:val="001B3EE4"/>
    <w:rsid w:val="001C4C5B"/>
    <w:rsid w:val="001D500C"/>
    <w:rsid w:val="001D5ABB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E70C3"/>
    <w:rsid w:val="002F6382"/>
    <w:rsid w:val="003024DA"/>
    <w:rsid w:val="0030278F"/>
    <w:rsid w:val="00306753"/>
    <w:rsid w:val="0031403E"/>
    <w:rsid w:val="00334D5B"/>
    <w:rsid w:val="0035017B"/>
    <w:rsid w:val="0035647A"/>
    <w:rsid w:val="00365570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A3913"/>
    <w:rsid w:val="004B1181"/>
    <w:rsid w:val="004B1D44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D387D"/>
    <w:rsid w:val="005D3AA5"/>
    <w:rsid w:val="005F0327"/>
    <w:rsid w:val="005F7B08"/>
    <w:rsid w:val="0060378E"/>
    <w:rsid w:val="0060549F"/>
    <w:rsid w:val="0061104F"/>
    <w:rsid w:val="0061390B"/>
    <w:rsid w:val="0061663B"/>
    <w:rsid w:val="00616C7F"/>
    <w:rsid w:val="00623C1B"/>
    <w:rsid w:val="00661703"/>
    <w:rsid w:val="006779BF"/>
    <w:rsid w:val="00685FF8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5F4D"/>
    <w:rsid w:val="00836DB6"/>
    <w:rsid w:val="00852EC1"/>
    <w:rsid w:val="00853680"/>
    <w:rsid w:val="00865022"/>
    <w:rsid w:val="00880933"/>
    <w:rsid w:val="008869D8"/>
    <w:rsid w:val="00887C28"/>
    <w:rsid w:val="00895B1F"/>
    <w:rsid w:val="00895DB4"/>
    <w:rsid w:val="008A5092"/>
    <w:rsid w:val="008C1FC8"/>
    <w:rsid w:val="008E462A"/>
    <w:rsid w:val="008F52AD"/>
    <w:rsid w:val="00911907"/>
    <w:rsid w:val="00947D97"/>
    <w:rsid w:val="00950AD0"/>
    <w:rsid w:val="00956816"/>
    <w:rsid w:val="00957635"/>
    <w:rsid w:val="009655A2"/>
    <w:rsid w:val="009848C6"/>
    <w:rsid w:val="00990593"/>
    <w:rsid w:val="009B2EE4"/>
    <w:rsid w:val="009D13D1"/>
    <w:rsid w:val="009D2C1D"/>
    <w:rsid w:val="009D3CB9"/>
    <w:rsid w:val="009D60BA"/>
    <w:rsid w:val="009F4204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3AF9"/>
    <w:rsid w:val="00AE6474"/>
    <w:rsid w:val="00AE696D"/>
    <w:rsid w:val="00B3753F"/>
    <w:rsid w:val="00B53454"/>
    <w:rsid w:val="00B64A55"/>
    <w:rsid w:val="00B700B7"/>
    <w:rsid w:val="00B82497"/>
    <w:rsid w:val="00B90971"/>
    <w:rsid w:val="00B91201"/>
    <w:rsid w:val="00B95C81"/>
    <w:rsid w:val="00BA7619"/>
    <w:rsid w:val="00BB3636"/>
    <w:rsid w:val="00BB53BF"/>
    <w:rsid w:val="00BC16CA"/>
    <w:rsid w:val="00BF2701"/>
    <w:rsid w:val="00BF6BB4"/>
    <w:rsid w:val="00C27B42"/>
    <w:rsid w:val="00C4033C"/>
    <w:rsid w:val="00C66AE3"/>
    <w:rsid w:val="00C86CFC"/>
    <w:rsid w:val="00CA769C"/>
    <w:rsid w:val="00CC4E6E"/>
    <w:rsid w:val="00CD2684"/>
    <w:rsid w:val="00CD56CE"/>
    <w:rsid w:val="00CE155B"/>
    <w:rsid w:val="00CE26AD"/>
    <w:rsid w:val="00D03922"/>
    <w:rsid w:val="00D1372A"/>
    <w:rsid w:val="00D22CC0"/>
    <w:rsid w:val="00D428D5"/>
    <w:rsid w:val="00D4475F"/>
    <w:rsid w:val="00D522BC"/>
    <w:rsid w:val="00DA20AB"/>
    <w:rsid w:val="00DA70C8"/>
    <w:rsid w:val="00DB0BCE"/>
    <w:rsid w:val="00DB4BE1"/>
    <w:rsid w:val="00DC0834"/>
    <w:rsid w:val="00DD6A2B"/>
    <w:rsid w:val="00DE4322"/>
    <w:rsid w:val="00DF0FE1"/>
    <w:rsid w:val="00DF2A70"/>
    <w:rsid w:val="00DF5D21"/>
    <w:rsid w:val="00E04DCF"/>
    <w:rsid w:val="00E1434A"/>
    <w:rsid w:val="00E3440F"/>
    <w:rsid w:val="00E424DC"/>
    <w:rsid w:val="00E55C8F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A5B1D0CFDEFB177EAC3447D810653AFDC9191B9823C053BE68BF072BF4E200D82AB420758A639EF28834025B2EBe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5B1D0CFDEFB177EAC35A70976A0DABDA92CAB484340C6DBCDEF625E01E2658D0EB1C5E19E52AEE299D4227B4B40BADBF3899DC9127040402AFEB7BE9e9H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4A89-2924-43F9-A4EE-F82247A7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5</cp:revision>
  <cp:lastPrinted>2022-02-15T13:07:00Z</cp:lastPrinted>
  <dcterms:created xsi:type="dcterms:W3CDTF">2022-02-07T07:14:00Z</dcterms:created>
  <dcterms:modified xsi:type="dcterms:W3CDTF">2022-02-15T13:07:00Z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