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F768A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0C063D">
        <w:rPr>
          <w:rFonts w:ascii="Times New Roman" w:eastAsia="Calibri" w:hAnsi="Times New Roman" w:cs="Times New Roman"/>
        </w:rPr>
        <w:object w:dxaOrig="810" w:dyaOrig="1020" w14:anchorId="4FB32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4" ShapeID="_x0000_i1025" DrawAspect="Content" ObjectID="_1699258746" r:id="rId9"/>
        </w:object>
      </w:r>
    </w:p>
    <w:p w14:paraId="6F23424E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36B390B0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21C28E93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3FE460B0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375E1E20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0C063D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30B67177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622BB2C7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0C063D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4176603F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5573690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6B11C43" w14:textId="5AE73174" w:rsidR="00F42772" w:rsidRDefault="006F73DA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6F73DA">
        <w:rPr>
          <w:rFonts w:ascii="Times New Roman" w:eastAsia="Calibri" w:hAnsi="Times New Roman" w:cs="Times New Roman"/>
          <w:sz w:val="26"/>
          <w:szCs w:val="26"/>
        </w:rPr>
        <w:t>24.11.2021 № 446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</w:p>
    <w:p w14:paraId="1A6B2D81" w14:textId="77777777" w:rsidR="006B7B2A" w:rsidRDefault="006B7B2A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CBD6BFB" w14:textId="77777777" w:rsidR="006B7B2A" w:rsidRDefault="006B7B2A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9E445EA" w14:textId="77777777" w:rsidR="006B7B2A" w:rsidRDefault="006B7B2A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6127CE6" w14:textId="77777777" w:rsidR="00FA17C2" w:rsidRDefault="001B3961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0714E6">
        <w:rPr>
          <w:rFonts w:ascii="Times New Roman" w:eastAsia="Calibri" w:hAnsi="Times New Roman" w:cs="Times New Roman"/>
          <w:sz w:val="26"/>
          <w:szCs w:val="26"/>
        </w:rPr>
        <w:t xml:space="preserve"> внесении изменений </w:t>
      </w:r>
    </w:p>
    <w:p w14:paraId="12DB9413" w14:textId="77777777" w:rsidR="00FA17C2" w:rsidRDefault="000714E6" w:rsidP="00FA17C2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постановление мэрии</w:t>
      </w:r>
      <w:r w:rsidR="00C95EAF">
        <w:rPr>
          <w:rFonts w:ascii="Times New Roman" w:eastAsia="Calibri" w:hAnsi="Times New Roman" w:cs="Times New Roman"/>
          <w:sz w:val="26"/>
          <w:szCs w:val="26"/>
        </w:rPr>
        <w:t xml:space="preserve"> города</w:t>
      </w:r>
      <w:r w:rsidR="00FA17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45F9E4C" w14:textId="0CCC68A9" w:rsidR="000C063D" w:rsidRPr="00C95EAF" w:rsidRDefault="000714E6" w:rsidP="00FA17C2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Pr="00505155">
        <w:rPr>
          <w:rFonts w:ascii="Times New Roman" w:eastAsia="Calibri" w:hAnsi="Times New Roman" w:cs="Times New Roman"/>
          <w:sz w:val="26"/>
          <w:szCs w:val="26"/>
        </w:rPr>
        <w:t>25.10.2021 № 4082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618E223" w14:textId="77777777" w:rsidR="00C95EAF" w:rsidRDefault="00C95EAF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8042226" w14:textId="77777777" w:rsidR="00442988" w:rsidRPr="000C063D" w:rsidRDefault="00442988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2348B5BC" w14:textId="512AE207" w:rsidR="000C063D" w:rsidRPr="001B3961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="001B3961" w:rsidRPr="001B396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3961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0C063D">
        <w:rPr>
          <w:rFonts w:ascii="Times New Roman" w:eastAsia="Calibri" w:hAnsi="Times New Roman" w:cs="Times New Roman"/>
          <w:sz w:val="26"/>
          <w:szCs w:val="26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770A4E5" w14:textId="77777777" w:rsidR="000C063D" w:rsidRPr="000C063D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7772B67C" w14:textId="1E1843B0" w:rsidR="000C063D" w:rsidRDefault="000C063D" w:rsidP="001B3961">
      <w:pPr>
        <w:ind w:firstLine="709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063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0714E6">
        <w:rPr>
          <w:rFonts w:ascii="Times New Roman" w:eastAsia="Times New Roman" w:hAnsi="Times New Roman" w:cs="Times New Roman"/>
          <w:sz w:val="26"/>
          <w:szCs w:val="26"/>
        </w:rPr>
        <w:t xml:space="preserve">Внести изменения в постановление мэрии города от 25.10.2021 № 4082 «Об утверждении </w:t>
      </w:r>
      <w:r w:rsidR="001B3961">
        <w:rPr>
          <w:rFonts w:ascii="Times New Roman" w:eastAsia="Times New Roman" w:hAnsi="Times New Roman" w:cs="Times New Roman"/>
          <w:sz w:val="26"/>
          <w:szCs w:val="26"/>
        </w:rPr>
        <w:t>муниципаль</w:t>
      </w:r>
      <w:r w:rsidR="000714E6">
        <w:rPr>
          <w:rFonts w:ascii="Times New Roman" w:eastAsia="Times New Roman" w:hAnsi="Times New Roman" w:cs="Times New Roman"/>
          <w:sz w:val="26"/>
          <w:szCs w:val="26"/>
        </w:rPr>
        <w:t>ной</w:t>
      </w:r>
      <w:r w:rsidR="001B3961">
        <w:rPr>
          <w:rFonts w:ascii="Times New Roman" w:eastAsia="Times New Roman" w:hAnsi="Times New Roman" w:cs="Times New Roman"/>
          <w:sz w:val="26"/>
          <w:szCs w:val="26"/>
        </w:rPr>
        <w:t xml:space="preserve"> про</w:t>
      </w:r>
      <w:r w:rsidR="000714E6">
        <w:rPr>
          <w:rFonts w:ascii="Times New Roman" w:eastAsia="Times New Roman" w:hAnsi="Times New Roman" w:cs="Times New Roman"/>
          <w:sz w:val="26"/>
          <w:szCs w:val="26"/>
        </w:rPr>
        <w:t>граммы</w:t>
      </w:r>
      <w:r w:rsidR="001B39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3961" w:rsidRPr="001E140F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1B3961" w:rsidRPr="001B3961">
        <w:rPr>
          <w:rFonts w:ascii="Times New Roman" w:hAnsi="Times New Roman" w:cs="Times New Roman"/>
          <w:bCs/>
          <w:sz w:val="26"/>
          <w:szCs w:val="26"/>
        </w:rPr>
        <w:t>Обеспечение профилактики правонарушений и общественной безопасности в городе Череповце» на 2022-2025 годы</w:t>
      </w:r>
      <w:r w:rsidR="00F42772">
        <w:rPr>
          <w:rFonts w:ascii="Times New Roman" w:hAnsi="Times New Roman" w:cs="Times New Roman"/>
          <w:bCs/>
          <w:sz w:val="26"/>
          <w:szCs w:val="26"/>
        </w:rPr>
        <w:t>»</w:t>
      </w:r>
      <w:r w:rsidR="000714E6">
        <w:rPr>
          <w:rFonts w:ascii="Times New Roman" w:hAnsi="Times New Roman" w:cs="Times New Roman"/>
          <w:bCs/>
          <w:sz w:val="26"/>
          <w:szCs w:val="26"/>
        </w:rPr>
        <w:t>, изложив муниципальную программу, утвержденную указанным постановлением</w:t>
      </w:r>
      <w:r w:rsidR="00F42772">
        <w:rPr>
          <w:rFonts w:ascii="Times New Roman" w:hAnsi="Times New Roman" w:cs="Times New Roman"/>
          <w:bCs/>
          <w:sz w:val="26"/>
          <w:szCs w:val="26"/>
        </w:rPr>
        <w:t>,</w:t>
      </w:r>
      <w:r w:rsidR="000714E6">
        <w:rPr>
          <w:rFonts w:ascii="Times New Roman" w:hAnsi="Times New Roman" w:cs="Times New Roman"/>
          <w:bCs/>
          <w:sz w:val="26"/>
          <w:szCs w:val="26"/>
        </w:rPr>
        <w:t xml:space="preserve"> в новой редакции</w:t>
      </w:r>
      <w:r w:rsidR="001B3961" w:rsidRPr="000C06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C063D">
        <w:rPr>
          <w:rFonts w:ascii="Times New Roman" w:eastAsia="Times New Roman" w:hAnsi="Times New Roman" w:cs="Times New Roman"/>
          <w:sz w:val="26"/>
          <w:szCs w:val="26"/>
        </w:rPr>
        <w:t>(прилагается)</w:t>
      </w:r>
      <w:r w:rsidRPr="000C063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9D957F8" w14:textId="59100C03" w:rsidR="0021125F" w:rsidRPr="0021125F" w:rsidRDefault="0021125F" w:rsidP="00807A09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Pr="0021125F">
        <w:rPr>
          <w:rFonts w:ascii="Times New Roman" w:eastAsia="Times New Roman" w:hAnsi="Times New Roman" w:cs="Times New Roman"/>
          <w:sz w:val="26"/>
          <w:szCs w:val="26"/>
        </w:rPr>
        <w:t>Постановление вступает в силу с 01.01.2022 и применяется к правоотношениям, возникшим при формировании городского бюджета, начиная с бюджета на 2022 год и плановый период 2023 и 2024 годов.</w:t>
      </w:r>
    </w:p>
    <w:p w14:paraId="1660ED25" w14:textId="38CEAAE7" w:rsidR="000C063D" w:rsidRPr="000714E6" w:rsidRDefault="0021125F" w:rsidP="000714E6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CE3F6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C063D" w:rsidRPr="000C063D">
        <w:rPr>
          <w:rFonts w:ascii="Times New Roman" w:eastAsia="Times New Roman" w:hAnsi="Times New Roman" w:cs="Times New Roman"/>
          <w:sz w:val="26"/>
          <w:szCs w:val="20"/>
        </w:rPr>
        <w:t>Контроль за исполнением пос</w:t>
      </w:r>
      <w:r w:rsidR="00327D06">
        <w:rPr>
          <w:rFonts w:ascii="Times New Roman" w:eastAsia="Times New Roman" w:hAnsi="Times New Roman" w:cs="Times New Roman"/>
          <w:sz w:val="26"/>
          <w:szCs w:val="20"/>
        </w:rPr>
        <w:t xml:space="preserve">тановления возложить на </w:t>
      </w:r>
      <w:r w:rsidR="000C063D" w:rsidRPr="000C063D">
        <w:rPr>
          <w:rFonts w:ascii="Times New Roman" w:eastAsia="Times New Roman" w:hAnsi="Times New Roman" w:cs="Times New Roman"/>
          <w:sz w:val="26"/>
          <w:szCs w:val="20"/>
        </w:rPr>
        <w:t>заместителя мэра го</w:t>
      </w:r>
      <w:r w:rsidR="00327D06">
        <w:rPr>
          <w:rFonts w:ascii="Times New Roman" w:eastAsia="Times New Roman" w:hAnsi="Times New Roman" w:cs="Times New Roman"/>
          <w:sz w:val="26"/>
          <w:szCs w:val="20"/>
        </w:rPr>
        <w:t xml:space="preserve">рода, курирующего </w:t>
      </w:r>
      <w:r w:rsidR="00327D06">
        <w:rPr>
          <w:rFonts w:ascii="Times New Roman" w:hAnsi="Times New Roman" w:cs="Times New Roman"/>
          <w:sz w:val="26"/>
          <w:szCs w:val="26"/>
        </w:rPr>
        <w:t>общие вопросы деятельности мэрии города</w:t>
      </w:r>
      <w:r w:rsidR="00327D06">
        <w:rPr>
          <w:rFonts w:ascii="Times New Roman" w:eastAsia="Times New Roman" w:hAnsi="Times New Roman" w:cs="Times New Roman"/>
          <w:sz w:val="26"/>
          <w:szCs w:val="20"/>
        </w:rPr>
        <w:t>.</w:t>
      </w:r>
    </w:p>
    <w:p w14:paraId="1F7665B5" w14:textId="0850D640" w:rsidR="000C063D" w:rsidRDefault="0021125F" w:rsidP="000C063D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4</w:t>
      </w:r>
      <w:r w:rsidR="000C063D" w:rsidRPr="000C063D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327D06">
        <w:rPr>
          <w:rFonts w:ascii="Times New Roman" w:eastAsia="Times New Roman" w:hAnsi="Times New Roman" w:cs="Times New Roman"/>
          <w:sz w:val="26"/>
          <w:szCs w:val="26"/>
        </w:rPr>
        <w:t xml:space="preserve">подлежит </w:t>
      </w:r>
      <w:r w:rsidR="000C063D" w:rsidRPr="000C063D">
        <w:rPr>
          <w:rFonts w:ascii="Times New Roman" w:eastAsia="Times New Roman" w:hAnsi="Times New Roman" w:cs="Times New Roman"/>
          <w:sz w:val="26"/>
          <w:szCs w:val="26"/>
        </w:rPr>
        <w:t>размещению на официальном интернет-портале правовой информации г. Череповца.</w:t>
      </w:r>
    </w:p>
    <w:p w14:paraId="1C288C40" w14:textId="091F55D7" w:rsidR="000C063D" w:rsidRDefault="000C063D" w:rsidP="000C063D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122CD1AE" w14:textId="16072A2A" w:rsidR="00374DEF" w:rsidRDefault="00374DEF" w:rsidP="000C063D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5A992F44" w14:textId="7B044E4D" w:rsidR="0071508F" w:rsidRDefault="0071508F" w:rsidP="000C063D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41B73080" w14:textId="142F2275" w:rsidR="00930DD1" w:rsidRDefault="000C063D" w:rsidP="00327D06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  <w:sectPr w:rsidR="00930DD1" w:rsidSect="00930DD1">
          <w:headerReference w:type="default" r:id="rId11"/>
          <w:pgSz w:w="11900" w:h="16800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0C063D">
        <w:rPr>
          <w:rFonts w:ascii="Times New Roman" w:eastAsia="Calibri" w:hAnsi="Times New Roman" w:cs="Times New Roman"/>
          <w:sz w:val="26"/>
          <w:szCs w:val="26"/>
        </w:rPr>
        <w:t>Мэр города</w:t>
      </w:r>
      <w:r w:rsidRPr="000C063D">
        <w:rPr>
          <w:rFonts w:ascii="Times New Roman" w:eastAsia="Calibri" w:hAnsi="Times New Roman" w:cs="Times New Roman"/>
          <w:sz w:val="26"/>
          <w:szCs w:val="26"/>
        </w:rPr>
        <w:tab/>
        <w:t>В.Е. Германов</w:t>
      </w:r>
      <w:bookmarkStart w:id="0" w:name="_GoBack"/>
      <w:bookmarkEnd w:id="0"/>
    </w:p>
    <w:p w14:paraId="4DD1AA9D" w14:textId="3D60A57C" w:rsidR="00BC4C94" w:rsidRDefault="00BC4C94" w:rsidP="00374DEF">
      <w:pPr>
        <w:ind w:left="595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lastRenderedPageBreak/>
        <w:t>УТВЕРЖДЕНА</w:t>
      </w:r>
      <w:r w:rsidRPr="00BC4C94">
        <w:rPr>
          <w:rFonts w:ascii="Times New Roman" w:hAnsi="Times New Roman" w:cs="Times New Roman"/>
          <w:b/>
          <w:bCs/>
          <w:sz w:val="26"/>
          <w:szCs w:val="26"/>
        </w:rPr>
        <w:br/>
      </w:r>
      <w:hyperlink w:anchor="sub_0" w:history="1">
        <w:r w:rsidRPr="00BC4C94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C4C94">
        <w:rPr>
          <w:rFonts w:ascii="Times New Roman" w:hAnsi="Times New Roman" w:cs="Times New Roman"/>
          <w:bCs/>
          <w:sz w:val="26"/>
          <w:szCs w:val="26"/>
        </w:rPr>
        <w:t xml:space="preserve"> мэрии города</w:t>
      </w:r>
      <w:r w:rsidRPr="00BC4C94">
        <w:rPr>
          <w:rFonts w:ascii="Times New Roman" w:hAnsi="Times New Roman" w:cs="Times New Roman"/>
          <w:bCs/>
          <w:sz w:val="26"/>
          <w:szCs w:val="26"/>
        </w:rPr>
        <w:br/>
        <w:t xml:space="preserve">от </w:t>
      </w:r>
      <w:r w:rsidR="00505155">
        <w:rPr>
          <w:rFonts w:ascii="Times New Roman" w:hAnsi="Times New Roman" w:cs="Times New Roman"/>
          <w:bCs/>
          <w:sz w:val="26"/>
          <w:szCs w:val="26"/>
        </w:rPr>
        <w:t>25.10.2021 № 4082</w:t>
      </w:r>
    </w:p>
    <w:p w14:paraId="23E1555A" w14:textId="77777777" w:rsidR="004C4B8D" w:rsidRDefault="000714E6" w:rsidP="00374DEF">
      <w:pPr>
        <w:ind w:left="595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(в редакции </w:t>
      </w:r>
    </w:p>
    <w:p w14:paraId="595E5127" w14:textId="77777777" w:rsidR="004C4B8D" w:rsidRDefault="004C4B8D" w:rsidP="004C4B8D">
      <w:pPr>
        <w:ind w:left="595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постановления </w:t>
      </w:r>
      <w:r w:rsidR="000714E6">
        <w:rPr>
          <w:rFonts w:ascii="Times New Roman" w:hAnsi="Times New Roman" w:cs="Times New Roman"/>
          <w:bCs/>
          <w:sz w:val="26"/>
          <w:szCs w:val="26"/>
        </w:rPr>
        <w:t xml:space="preserve">мэрии города </w:t>
      </w:r>
    </w:p>
    <w:p w14:paraId="706CB61E" w14:textId="1E00C2DE" w:rsidR="000714E6" w:rsidRPr="00BC4C94" w:rsidRDefault="000714E6" w:rsidP="004C4B8D">
      <w:pPr>
        <w:ind w:left="595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6F73DA">
        <w:rPr>
          <w:rFonts w:ascii="Times New Roman" w:hAnsi="Times New Roman" w:cs="Times New Roman"/>
          <w:bCs/>
          <w:sz w:val="26"/>
          <w:szCs w:val="26"/>
        </w:rPr>
        <w:t xml:space="preserve">24.11.2021 </w:t>
      </w:r>
      <w:r w:rsidR="00F42772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6F73DA">
        <w:rPr>
          <w:rFonts w:ascii="Times New Roman" w:hAnsi="Times New Roman" w:cs="Times New Roman"/>
          <w:bCs/>
          <w:sz w:val="26"/>
          <w:szCs w:val="26"/>
        </w:rPr>
        <w:t>4466</w:t>
      </w:r>
      <w:r w:rsidR="00F42772">
        <w:rPr>
          <w:rFonts w:ascii="Times New Roman" w:hAnsi="Times New Roman" w:cs="Times New Roman"/>
          <w:bCs/>
          <w:sz w:val="26"/>
          <w:szCs w:val="26"/>
        </w:rPr>
        <w:t>)</w:t>
      </w:r>
    </w:p>
    <w:p w14:paraId="7F8B3288" w14:textId="77777777"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1A1E8205" w14:textId="77777777"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1F6EC1FA" w14:textId="77777777"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77144439" w14:textId="77777777"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5F8A2595" w14:textId="77777777"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51D0AE1A" w14:textId="77777777" w:rsid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4DB407A4" w14:textId="77777777" w:rsidR="00930DD1" w:rsidRDefault="00930DD1" w:rsidP="00BC4C94">
      <w:pPr>
        <w:rPr>
          <w:rFonts w:ascii="Times New Roman" w:hAnsi="Times New Roman" w:cs="Times New Roman"/>
          <w:sz w:val="26"/>
          <w:szCs w:val="26"/>
        </w:rPr>
      </w:pPr>
    </w:p>
    <w:p w14:paraId="0E960383" w14:textId="77777777" w:rsidR="00930DD1" w:rsidRPr="00BC4C94" w:rsidRDefault="00930DD1" w:rsidP="00BC4C94">
      <w:pPr>
        <w:rPr>
          <w:rFonts w:ascii="Times New Roman" w:hAnsi="Times New Roman" w:cs="Times New Roman"/>
          <w:sz w:val="26"/>
          <w:szCs w:val="26"/>
        </w:rPr>
      </w:pPr>
    </w:p>
    <w:p w14:paraId="2C115F67" w14:textId="77777777" w:rsidR="00BC4C94" w:rsidRPr="00BC4C94" w:rsidRDefault="00BC4C94" w:rsidP="00930DD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185CFB4" w14:textId="77777777" w:rsidR="001E140F" w:rsidRDefault="00BC4C94" w:rsidP="001E140F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t>Муниципальная программа</w:t>
      </w:r>
      <w:r w:rsidRPr="00BC4C94">
        <w:rPr>
          <w:rFonts w:ascii="Times New Roman" w:hAnsi="Times New Roman" w:cs="Times New Roman"/>
          <w:bCs/>
          <w:sz w:val="26"/>
          <w:szCs w:val="26"/>
        </w:rPr>
        <w:br/>
        <w:t>«</w:t>
      </w:r>
      <w:r w:rsidR="001E140F" w:rsidRPr="001E140F">
        <w:rPr>
          <w:rFonts w:ascii="Times New Roman" w:hAnsi="Times New Roman" w:cs="Times New Roman"/>
          <w:bCs/>
          <w:sz w:val="26"/>
          <w:szCs w:val="26"/>
        </w:rPr>
        <w:t xml:space="preserve">Обеспечение профилактики правонарушений и общественной безопасности </w:t>
      </w:r>
    </w:p>
    <w:p w14:paraId="757E0BB2" w14:textId="77777777" w:rsidR="00BC4C94" w:rsidRPr="00BC4C94" w:rsidRDefault="001E140F" w:rsidP="001E140F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1E140F">
        <w:rPr>
          <w:rFonts w:ascii="Times New Roman" w:hAnsi="Times New Roman" w:cs="Times New Roman"/>
          <w:bCs/>
          <w:sz w:val="26"/>
          <w:szCs w:val="26"/>
        </w:rPr>
        <w:t>в городе Череповце» на 2022-2025 годы</w:t>
      </w:r>
    </w:p>
    <w:p w14:paraId="7F93ADA9" w14:textId="77777777" w:rsidR="00BC4C94" w:rsidRPr="001E140F" w:rsidRDefault="00BC4C94" w:rsidP="00BC4C94">
      <w:pPr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14:paraId="5F7A324A" w14:textId="77777777" w:rsidR="00BC4C94" w:rsidRPr="00BC4C94" w:rsidRDefault="00BC4C94" w:rsidP="00BC4C9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t>Ответственный исполнитель:</w:t>
      </w:r>
    </w:p>
    <w:p w14:paraId="6DE8317F" w14:textId="77777777" w:rsidR="00BC4C94" w:rsidRPr="00BC4C94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C4C94">
        <w:rPr>
          <w:rFonts w:ascii="Times New Roman" w:hAnsi="Times New Roman" w:cs="Times New Roman"/>
          <w:sz w:val="26"/>
          <w:szCs w:val="26"/>
        </w:rPr>
        <w:t>управление административных отношений мэрии</w:t>
      </w:r>
    </w:p>
    <w:p w14:paraId="7FBFD58F" w14:textId="77777777" w:rsidR="00BC4C94" w:rsidRPr="00BC4C94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D70DC09" w14:textId="77777777" w:rsidR="00BC4C94" w:rsidRPr="00BC4C94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DB646AB" w14:textId="0B6FA817" w:rsidR="00BC4C94" w:rsidRPr="00BC4C94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t>Дата составления проекта муниципальной программы:</w:t>
      </w:r>
      <w:r w:rsidR="001E140F">
        <w:rPr>
          <w:rFonts w:ascii="Times New Roman" w:hAnsi="Times New Roman" w:cs="Times New Roman"/>
          <w:sz w:val="26"/>
          <w:szCs w:val="26"/>
        </w:rPr>
        <w:t xml:space="preserve"> июль</w:t>
      </w:r>
      <w:r w:rsidR="00F42772">
        <w:rPr>
          <w:rFonts w:ascii="Times New Roman" w:hAnsi="Times New Roman" w:cs="Times New Roman"/>
          <w:sz w:val="26"/>
          <w:szCs w:val="26"/>
        </w:rPr>
        <w:t>-август</w:t>
      </w:r>
      <w:r w:rsidR="001E140F">
        <w:rPr>
          <w:rFonts w:ascii="Times New Roman" w:hAnsi="Times New Roman" w:cs="Times New Roman"/>
          <w:sz w:val="26"/>
          <w:szCs w:val="26"/>
        </w:rPr>
        <w:t xml:space="preserve"> 2021</w:t>
      </w:r>
      <w:r w:rsidRPr="00BC4C94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04C202A3" w14:textId="77777777"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353"/>
        <w:gridCol w:w="3835"/>
      </w:tblGrid>
      <w:tr w:rsidR="00BC4C94" w:rsidRPr="00BC4C94" w14:paraId="1990730E" w14:textId="77777777" w:rsidTr="00FB65A3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EC13" w14:textId="77777777" w:rsidR="00027837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 xml:space="preserve">Непосредственный </w:t>
            </w:r>
          </w:p>
          <w:p w14:paraId="72CC6BF7" w14:textId="77777777" w:rsidR="00BC4C94" w:rsidRPr="00BC4C94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57B" w14:textId="77777777" w:rsidR="00027837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4BAE782C" w14:textId="77777777" w:rsidR="00BC4C94" w:rsidRPr="00BC4C94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51DAD" w14:textId="77777777" w:rsidR="00BC4C94" w:rsidRPr="00BC4C94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Телефон, электронный адрес</w:t>
            </w:r>
          </w:p>
        </w:tc>
      </w:tr>
      <w:tr w:rsidR="00BC4C94" w:rsidRPr="00BC4C94" w14:paraId="190E93C2" w14:textId="77777777" w:rsidTr="00FB65A3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7A4" w14:textId="77777777" w:rsidR="00BC4C94" w:rsidRPr="00BC4C94" w:rsidRDefault="00BC4C94" w:rsidP="00BC4C9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Начальник управления административных отношений мэрии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2A54" w14:textId="77777777" w:rsidR="00BC4C94" w:rsidRPr="00BC4C94" w:rsidRDefault="00BC4C94" w:rsidP="00BC4C9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Ларионова Ольга Николаевна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A93A3" w14:textId="77777777" w:rsidR="00BC4C94" w:rsidRPr="00BC4C94" w:rsidRDefault="00BC4C94" w:rsidP="00BC4C9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тел. 57-95-43, larionovaon@cherepovetscity.ru</w:t>
            </w:r>
          </w:p>
        </w:tc>
      </w:tr>
    </w:tbl>
    <w:p w14:paraId="5F472E26" w14:textId="77777777" w:rsidR="007D0CD1" w:rsidRDefault="007D0CD1" w:rsidP="00BC4C94">
      <w:pPr>
        <w:rPr>
          <w:rFonts w:ascii="Times New Roman" w:hAnsi="Times New Roman" w:cs="Times New Roman"/>
          <w:sz w:val="26"/>
          <w:szCs w:val="26"/>
        </w:rPr>
      </w:pPr>
    </w:p>
    <w:p w14:paraId="48C25C3E" w14:textId="77777777" w:rsidR="00027837" w:rsidRDefault="00027837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027837" w:rsidSect="00930DD1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3599AB3" w14:textId="77777777" w:rsidR="001E140F" w:rsidRPr="001E140F" w:rsidRDefault="00585D1A" w:rsidP="001E140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E140F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  <w:r w:rsidRPr="001E140F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муниципальной программы </w:t>
      </w:r>
      <w:r w:rsidR="001E140F" w:rsidRPr="001E140F">
        <w:rPr>
          <w:rFonts w:ascii="Times New Roman" w:hAnsi="Times New Roman" w:cs="Times New Roman"/>
          <w:b/>
          <w:bCs/>
          <w:sz w:val="26"/>
          <w:szCs w:val="26"/>
        </w:rPr>
        <w:t xml:space="preserve">«Обеспечение профилактики правонарушений и </w:t>
      </w:r>
    </w:p>
    <w:p w14:paraId="7F90BF9B" w14:textId="77777777" w:rsidR="00585D1A" w:rsidRPr="001E140F" w:rsidRDefault="001E140F" w:rsidP="001E140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E140F">
        <w:rPr>
          <w:rFonts w:ascii="Times New Roman" w:hAnsi="Times New Roman" w:cs="Times New Roman"/>
          <w:b/>
          <w:bCs/>
          <w:sz w:val="26"/>
          <w:szCs w:val="26"/>
        </w:rPr>
        <w:t>общественной безопасности в городе Череповце» на 2022-2025 годы</w:t>
      </w:r>
      <w:r w:rsidR="00585D1A" w:rsidRPr="001E140F">
        <w:rPr>
          <w:rFonts w:ascii="Times New Roman" w:hAnsi="Times New Roman" w:cs="Times New Roman"/>
          <w:b/>
          <w:sz w:val="26"/>
          <w:szCs w:val="26"/>
        </w:rPr>
        <w:br/>
        <w:t>(далее - муниципальная программа)</w:t>
      </w:r>
    </w:p>
    <w:p w14:paraId="6F13A3CD" w14:textId="77777777" w:rsidR="0029640B" w:rsidRPr="0029640B" w:rsidRDefault="0029640B" w:rsidP="0029640B"/>
    <w:p w14:paraId="5F7FF179" w14:textId="77777777" w:rsidR="00585D1A" w:rsidRPr="00B25784" w:rsidRDefault="00585D1A" w:rsidP="00575634">
      <w:pPr>
        <w:rPr>
          <w:rFonts w:ascii="Times New Roman" w:hAnsi="Times New Roman" w:cs="Times New Roman"/>
        </w:rPr>
      </w:pPr>
    </w:p>
    <w:tbl>
      <w:tblPr>
        <w:tblW w:w="9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364"/>
      </w:tblGrid>
      <w:tr w:rsidR="00585D1A" w:rsidRPr="00B25784" w14:paraId="0BF100BD" w14:textId="77777777" w:rsidTr="0029640B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E7E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Ответственный исполнитель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A41F4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  <w:tr w:rsidR="00585D1A" w:rsidRPr="00B25784" w14:paraId="558320F2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6FF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1" w:name="sub_101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муниципальной программы</w:t>
            </w:r>
            <w:bookmarkEnd w:id="1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D0149" w14:textId="77777777" w:rsidR="00F1693C" w:rsidRPr="00154B69" w:rsidRDefault="00F1693C" w:rsidP="00F169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>Муниц</w:t>
            </w:r>
            <w:r w:rsidR="00144911">
              <w:rPr>
                <w:rFonts w:ascii="Times New Roman" w:hAnsi="Times New Roman" w:cs="Times New Roman"/>
              </w:rPr>
              <w:t>ипальное автономное учреждение «</w:t>
            </w:r>
            <w:r w:rsidRPr="00154B69">
              <w:rPr>
                <w:rFonts w:ascii="Times New Roman" w:hAnsi="Times New Roman" w:cs="Times New Roman"/>
              </w:rPr>
              <w:t>Центр</w:t>
            </w:r>
            <w:r w:rsidR="00027837" w:rsidRPr="00154B69">
              <w:rPr>
                <w:rFonts w:ascii="Times New Roman" w:hAnsi="Times New Roman" w:cs="Times New Roman"/>
              </w:rPr>
              <w:t xml:space="preserve"> </w:t>
            </w:r>
            <w:r w:rsidRPr="00154B69">
              <w:rPr>
                <w:rFonts w:ascii="Times New Roman" w:hAnsi="Times New Roman" w:cs="Times New Roman"/>
              </w:rPr>
              <w:t>муниципальных информационных ресурсов и</w:t>
            </w:r>
            <w:r w:rsidR="00027837" w:rsidRPr="00154B69">
              <w:rPr>
                <w:rFonts w:ascii="Times New Roman" w:hAnsi="Times New Roman" w:cs="Times New Roman"/>
              </w:rPr>
              <w:t xml:space="preserve"> </w:t>
            </w:r>
            <w:r w:rsidR="00144911">
              <w:rPr>
                <w:rFonts w:ascii="Times New Roman" w:hAnsi="Times New Roman" w:cs="Times New Roman"/>
              </w:rPr>
              <w:t>технологий»</w:t>
            </w:r>
            <w:r w:rsidRPr="00154B69">
              <w:rPr>
                <w:rFonts w:ascii="Times New Roman" w:hAnsi="Times New Roman" w:cs="Times New Roman"/>
              </w:rPr>
              <w:t xml:space="preserve"> (далее – МАУ «ЦМИРиТ»)</w:t>
            </w:r>
          </w:p>
          <w:p w14:paraId="254746C1" w14:textId="77777777" w:rsidR="00585D1A" w:rsidRPr="00154B6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3A722FE8" w14:textId="77777777" w:rsidR="00585D1A" w:rsidRPr="00154B6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" w:name="sub_1130"/>
            <w:r w:rsidRPr="00154B6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  <w:bookmarkEnd w:id="2"/>
          </w:p>
          <w:p w14:paraId="49A4B04C" w14:textId="77777777" w:rsidR="00585D1A" w:rsidRPr="00154B6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3" w:name="sub_1131"/>
            <w:r w:rsidRPr="00154B6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  <w:bookmarkEnd w:id="3"/>
          </w:p>
          <w:p w14:paraId="4E0C255B" w14:textId="77777777" w:rsidR="00585D1A" w:rsidRPr="00154B6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4301F46B" w14:textId="77777777" w:rsidR="008936CD" w:rsidRDefault="008936CD" w:rsidP="008936CD">
            <w:pPr>
              <w:ind w:firstLine="0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23E98AA2" w14:textId="77777777" w:rsidR="00154B69" w:rsidRDefault="00154B69" w:rsidP="008936C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  <w:p w14:paraId="3D0A76FA" w14:textId="1E2DA4D0" w:rsidR="00F42772" w:rsidRPr="00F1693C" w:rsidRDefault="00B0599E" w:rsidP="00B0599E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F42772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Центр комплексного обслуживания» (далее – МАУ «ЦКО»)</w:t>
            </w:r>
          </w:p>
        </w:tc>
      </w:tr>
      <w:tr w:rsidR="00585D1A" w:rsidRPr="00B25784" w14:paraId="3CD66F95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D2BC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4" w:name="sub_1030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Участники муниципальной программы</w:t>
            </w:r>
            <w:bookmarkEnd w:id="4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84294" w14:textId="77777777" w:rsidR="00585D1A" w:rsidRPr="00154B6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 xml:space="preserve">Муниципальное казенное </w:t>
            </w:r>
            <w:r w:rsidR="00144911">
              <w:rPr>
                <w:rFonts w:ascii="Times New Roman" w:hAnsi="Times New Roman" w:cs="Times New Roman"/>
              </w:rPr>
              <w:t>учреждение «</w:t>
            </w:r>
            <w:r w:rsidRPr="00154B69">
              <w:rPr>
                <w:rFonts w:ascii="Times New Roman" w:hAnsi="Times New Roman" w:cs="Times New Roman"/>
              </w:rPr>
              <w:t>Информационное монито</w:t>
            </w:r>
            <w:r w:rsidR="00144911">
              <w:rPr>
                <w:rFonts w:ascii="Times New Roman" w:hAnsi="Times New Roman" w:cs="Times New Roman"/>
              </w:rPr>
              <w:t>ринговое агентство «Череповец» (далее - МКУ ИМА «Череповец»</w:t>
            </w:r>
            <w:r w:rsidRPr="00154B69">
              <w:rPr>
                <w:rFonts w:ascii="Times New Roman" w:hAnsi="Times New Roman" w:cs="Times New Roman"/>
              </w:rPr>
              <w:t>)</w:t>
            </w:r>
          </w:p>
          <w:p w14:paraId="03EED7CC" w14:textId="77777777" w:rsidR="00585D1A" w:rsidRPr="00154B6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14:paraId="7CD97124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</w:tc>
      </w:tr>
      <w:tr w:rsidR="00585D1A" w:rsidRPr="00B25784" w14:paraId="55109A66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8A90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Подпрограммы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76B37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4"/>
                <w:rFonts w:ascii="Times New Roman" w:hAnsi="Times New Roman"/>
                <w:color w:val="auto"/>
              </w:rPr>
              <w:t>Подпрограмма 1</w:t>
            </w:r>
            <w:r w:rsidR="00144911">
              <w:rPr>
                <w:rFonts w:ascii="Times New Roman" w:hAnsi="Times New Roman" w:cs="Times New Roman"/>
              </w:rPr>
              <w:t xml:space="preserve"> «</w:t>
            </w:r>
            <w:r w:rsidR="00AC348D">
              <w:rPr>
                <w:rFonts w:ascii="Times New Roman" w:hAnsi="Times New Roman" w:cs="Times New Roman"/>
              </w:rPr>
              <w:t xml:space="preserve">Профилактика преступлений, </w:t>
            </w:r>
            <w:r w:rsidRPr="00B25784">
              <w:rPr>
                <w:rFonts w:ascii="Times New Roman" w:hAnsi="Times New Roman" w:cs="Times New Roman"/>
              </w:rPr>
              <w:t>иных правонарушений</w:t>
            </w:r>
            <w:r w:rsidR="00AC348D">
              <w:rPr>
                <w:rFonts w:ascii="Times New Roman" w:hAnsi="Times New Roman" w:cs="Times New Roman"/>
              </w:rPr>
              <w:t xml:space="preserve"> и детского </w:t>
            </w:r>
            <w:r w:rsidR="00A60EBF">
              <w:rPr>
                <w:rFonts w:ascii="Times New Roman" w:hAnsi="Times New Roman" w:cs="Times New Roman"/>
              </w:rPr>
              <w:t xml:space="preserve">дорожно-транспортного </w:t>
            </w:r>
            <w:r w:rsidR="00AC348D">
              <w:rPr>
                <w:rFonts w:ascii="Times New Roman" w:hAnsi="Times New Roman" w:cs="Times New Roman"/>
              </w:rPr>
              <w:t>травматизма</w:t>
            </w:r>
            <w:r w:rsidRPr="00B25784">
              <w:rPr>
                <w:rFonts w:ascii="Times New Roman" w:hAnsi="Times New Roman" w:cs="Times New Roman"/>
              </w:rPr>
              <w:t xml:space="preserve"> в городе Чере</w:t>
            </w:r>
            <w:r w:rsidR="00144911">
              <w:rPr>
                <w:rFonts w:ascii="Times New Roman" w:hAnsi="Times New Roman" w:cs="Times New Roman"/>
              </w:rPr>
              <w:t>повце»</w:t>
            </w:r>
          </w:p>
          <w:p w14:paraId="1888D99A" w14:textId="77777777" w:rsidR="00585D1A" w:rsidRPr="00B25784" w:rsidRDefault="00FA471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4"/>
                <w:rFonts w:ascii="Times New Roman" w:hAnsi="Times New Roman"/>
                <w:color w:val="auto"/>
              </w:rPr>
              <w:t>П</w:t>
            </w:r>
            <w:r w:rsidR="00AC348D">
              <w:rPr>
                <w:rStyle w:val="a4"/>
                <w:rFonts w:ascii="Times New Roman" w:hAnsi="Times New Roman"/>
                <w:color w:val="auto"/>
              </w:rPr>
              <w:t>одпрограмма 2</w:t>
            </w:r>
            <w:r w:rsidR="00144911">
              <w:rPr>
                <w:rFonts w:ascii="Times New Roman" w:hAnsi="Times New Roman" w:cs="Times New Roman"/>
              </w:rPr>
              <w:t xml:space="preserve"> «</w:t>
            </w:r>
            <w:r w:rsidR="00585D1A" w:rsidRPr="00B25784">
              <w:rPr>
                <w:rFonts w:ascii="Times New Roman" w:hAnsi="Times New Roman" w:cs="Times New Roman"/>
              </w:rPr>
              <w:t>Противодействие распространению психоактивных веществ и участие в работе по снижению масштабов их злоупотребле</w:t>
            </w:r>
            <w:r w:rsidR="00144911">
              <w:rPr>
                <w:rFonts w:ascii="Times New Roman" w:hAnsi="Times New Roman" w:cs="Times New Roman"/>
              </w:rPr>
              <w:t>ния населением города Череповца»</w:t>
            </w:r>
          </w:p>
        </w:tc>
      </w:tr>
      <w:tr w:rsidR="00585D1A" w:rsidRPr="00B25784" w14:paraId="1DAC3463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1065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Программно-целевые инструменты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1EEA0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-</w:t>
            </w:r>
          </w:p>
        </w:tc>
      </w:tr>
      <w:tr w:rsidR="00585D1A" w:rsidRPr="00B25784" w14:paraId="590E6B1A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7FA5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7DA4C" w14:textId="77777777" w:rsidR="00585D1A" w:rsidRPr="00B25784" w:rsidRDefault="001E140F" w:rsidP="00575634">
            <w:pPr>
              <w:pStyle w:val="ac"/>
              <w:rPr>
                <w:rFonts w:ascii="Times New Roman" w:hAnsi="Times New Roman" w:cs="Times New Roman"/>
              </w:rPr>
            </w:pPr>
            <w:r w:rsidRPr="001E140F">
              <w:rPr>
                <w:rFonts w:ascii="Times New Roman" w:eastAsia="Times New Roman" w:hAnsi="Times New Roman" w:cs="Times New Roman"/>
              </w:rPr>
              <w:t>Повышение уровня социальной безопасности проживания и правопорядка в городе</w:t>
            </w:r>
          </w:p>
        </w:tc>
      </w:tr>
      <w:tr w:rsidR="00585D1A" w:rsidRPr="00B25784" w14:paraId="75906DE5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A7F4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Задачи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AF782" w14:textId="77777777" w:rsidR="001E140F" w:rsidRPr="001E140F" w:rsidRDefault="001E140F" w:rsidP="001E140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E140F">
              <w:rPr>
                <w:rFonts w:ascii="Times New Roman" w:eastAsia="Times New Roman" w:hAnsi="Times New Roman" w:cs="Times New Roman"/>
              </w:rPr>
              <w:t>Повышение результативности профилактики правонарушений, в том числе среди несовершеннолетних и лиц, ранее совершавших преступления;</w:t>
            </w:r>
          </w:p>
          <w:p w14:paraId="5B061516" w14:textId="77777777" w:rsidR="001E140F" w:rsidRPr="001E140F" w:rsidRDefault="00AC348D" w:rsidP="001E140F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7316D9">
              <w:rPr>
                <w:rFonts w:ascii="Times New Roman" w:eastAsia="Times New Roman" w:hAnsi="Times New Roman" w:cs="Times New Roman"/>
              </w:rPr>
              <w:t>п</w:t>
            </w:r>
            <w:r w:rsidR="00DF2692" w:rsidRPr="007316D9">
              <w:rPr>
                <w:rFonts w:ascii="Times New Roman" w:eastAsia="Times New Roman" w:hAnsi="Times New Roman" w:cs="Times New Roman"/>
              </w:rPr>
              <w:t>рофилактика</w:t>
            </w:r>
            <w:r w:rsidR="00DF2692">
              <w:rPr>
                <w:rFonts w:ascii="Times New Roman" w:eastAsia="Times New Roman" w:hAnsi="Times New Roman" w:cs="Times New Roman"/>
              </w:rPr>
              <w:t xml:space="preserve"> </w:t>
            </w:r>
            <w:r w:rsidR="001E140F" w:rsidRPr="001E140F">
              <w:rPr>
                <w:rFonts w:ascii="Times New Roman" w:eastAsia="Times New Roman" w:hAnsi="Times New Roman" w:cs="Times New Roman"/>
              </w:rPr>
              <w:t>безопасности дорожного движения в городе;</w:t>
            </w:r>
          </w:p>
          <w:p w14:paraId="1363C530" w14:textId="145E521F" w:rsidR="00585D1A" w:rsidRPr="001E140F" w:rsidRDefault="001E140F" w:rsidP="001E14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E140F">
              <w:rPr>
                <w:rFonts w:ascii="Times New Roman" w:eastAsia="Times New Roman" w:hAnsi="Times New Roman" w:cs="Times New Roman"/>
              </w:rPr>
              <w:t>участие в создании условий, препятствующих распространению психоактивных веществ и обеспечивающих сокращение уровня зло</w:t>
            </w:r>
            <w:r w:rsidR="00F42772">
              <w:rPr>
                <w:rFonts w:ascii="Times New Roman" w:eastAsia="Times New Roman" w:hAnsi="Times New Roman" w:cs="Times New Roman"/>
              </w:rPr>
              <w:t>употребления психоактивных веществ</w:t>
            </w:r>
            <w:r w:rsidRPr="001E140F">
              <w:rPr>
                <w:rFonts w:ascii="Times New Roman" w:eastAsia="Times New Roman" w:hAnsi="Times New Roman" w:cs="Times New Roman"/>
              </w:rPr>
              <w:t xml:space="preserve"> населением города.</w:t>
            </w:r>
          </w:p>
        </w:tc>
      </w:tr>
      <w:tr w:rsidR="00585D1A" w:rsidRPr="00B25784" w14:paraId="6B060BBC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185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5" w:name="sub_108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Целевые индикаторы и показатели муниципальной программы</w:t>
            </w:r>
            <w:bookmarkEnd w:id="5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6A160" w14:textId="77777777" w:rsidR="00FB65A3" w:rsidRPr="004C5F2E" w:rsidRDefault="00FB65A3" w:rsidP="00FB65A3">
            <w:pPr>
              <w:pStyle w:val="ac"/>
              <w:rPr>
                <w:rFonts w:ascii="Times New Roman" w:hAnsi="Times New Roman" w:cs="Times New Roman"/>
              </w:rPr>
            </w:pPr>
            <w:r w:rsidRPr="004C5F2E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населения;</w:t>
            </w:r>
          </w:p>
          <w:p w14:paraId="4519B358" w14:textId="77777777" w:rsidR="00FB65A3" w:rsidRPr="004C5F2E" w:rsidRDefault="00FB65A3" w:rsidP="00FB65A3">
            <w:pPr>
              <w:pStyle w:val="ac"/>
              <w:rPr>
                <w:rFonts w:ascii="Times New Roman" w:hAnsi="Times New Roman" w:cs="Times New Roman"/>
              </w:rPr>
            </w:pPr>
            <w:r w:rsidRPr="004C5F2E">
              <w:rPr>
                <w:rFonts w:ascii="Times New Roman" w:hAnsi="Times New Roman" w:cs="Times New Roman"/>
              </w:rPr>
              <w:t>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лет;</w:t>
            </w:r>
          </w:p>
          <w:p w14:paraId="06021E26" w14:textId="77777777" w:rsidR="00977776" w:rsidRDefault="00FB65A3" w:rsidP="00FB65A3">
            <w:pPr>
              <w:pStyle w:val="ac"/>
              <w:rPr>
                <w:rFonts w:ascii="Times New Roman" w:hAnsi="Times New Roman" w:cs="Times New Roman"/>
              </w:rPr>
            </w:pPr>
            <w:r w:rsidRPr="004C5F2E">
              <w:rPr>
                <w:rFonts w:ascii="Times New Roman" w:hAnsi="Times New Roman" w:cs="Times New Roman"/>
              </w:rPr>
              <w:t xml:space="preserve">тяжесть последствий дорожно-транспортных происшествий (число </w:t>
            </w:r>
            <w:r w:rsidRPr="004C5F2E">
              <w:rPr>
                <w:rFonts w:ascii="Times New Roman" w:hAnsi="Times New Roman" w:cs="Times New Roman"/>
              </w:rPr>
              <w:lastRenderedPageBreak/>
              <w:t>погибших на 100 пострадавших);</w:t>
            </w:r>
          </w:p>
          <w:p w14:paraId="1A4B4FDB" w14:textId="77777777" w:rsidR="00977776" w:rsidRPr="00924F51" w:rsidRDefault="00977776" w:rsidP="00FB65A3">
            <w:pPr>
              <w:pStyle w:val="ac"/>
              <w:rPr>
                <w:rFonts w:ascii="Times New Roman" w:hAnsi="Times New Roman" w:cs="Times New Roman"/>
              </w:rPr>
            </w:pPr>
            <w:r w:rsidRPr="00924F51">
              <w:rPr>
                <w:rFonts w:ascii="Times New Roman" w:hAnsi="Times New Roman" w:cs="Times New Roman"/>
              </w:rPr>
              <w:t>количество</w:t>
            </w:r>
            <w:r w:rsidR="00FB65A3" w:rsidRPr="00924F51">
              <w:rPr>
                <w:rFonts w:ascii="Times New Roman" w:hAnsi="Times New Roman" w:cs="Times New Roman"/>
              </w:rPr>
              <w:t xml:space="preserve"> лиц, состоящих на учете в учреждениях здравоохранения с диагнозом алкоголизм; </w:t>
            </w:r>
          </w:p>
          <w:p w14:paraId="564332F0" w14:textId="77777777" w:rsidR="00585D1A" w:rsidRPr="00977776" w:rsidRDefault="00977776" w:rsidP="00FB65A3">
            <w:pPr>
              <w:pStyle w:val="ac"/>
              <w:rPr>
                <w:rFonts w:ascii="Times New Roman" w:hAnsi="Times New Roman" w:cs="Times New Roman"/>
              </w:rPr>
            </w:pPr>
            <w:r w:rsidRPr="00924F51">
              <w:rPr>
                <w:rFonts w:ascii="Times New Roman" w:hAnsi="Times New Roman" w:cs="Times New Roman"/>
              </w:rPr>
              <w:t>количество</w:t>
            </w:r>
            <w:r w:rsidR="00FB65A3" w:rsidRPr="00924F51">
              <w:rPr>
                <w:rFonts w:ascii="Times New Roman" w:hAnsi="Times New Roman" w:cs="Times New Roman"/>
              </w:rPr>
              <w:t xml:space="preserve"> лиц, состоящих на учете в учреждениях здравоохранения с диагнозом наркомания</w:t>
            </w:r>
          </w:p>
        </w:tc>
      </w:tr>
      <w:tr w:rsidR="00585D1A" w:rsidRPr="00B25784" w14:paraId="33AA57D3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060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A0E10" w14:textId="77777777" w:rsidR="00585D1A" w:rsidRPr="00B25784" w:rsidRDefault="001E140F" w:rsidP="0057563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85D1A" w:rsidRPr="00B25784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5</w:t>
            </w:r>
            <w:r w:rsidR="00585D1A" w:rsidRPr="00B2578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956C91" w:rsidRPr="00B25784" w14:paraId="3A9E53E0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597" w14:textId="77777777" w:rsidR="00956C91" w:rsidRPr="00B25784" w:rsidRDefault="00956C91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6" w:name="sub_10010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финансового обеспечения муниципальной программы</w:t>
            </w:r>
            <w:bookmarkEnd w:id="6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116D3" w14:textId="6BEC1706" w:rsidR="00E35724" w:rsidRPr="00F61389" w:rsidRDefault="00A97E47" w:rsidP="00E3572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61389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F61389" w:rsidRPr="00F61389">
              <w:rPr>
                <w:rFonts w:ascii="Times New Roman" w:eastAsia="Times New Roman" w:hAnsi="Times New Roman" w:cs="Times New Roman"/>
              </w:rPr>
              <w:t>48158,6</w:t>
            </w:r>
            <w:r w:rsidR="00E35724" w:rsidRPr="00F61389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37B575BE" w14:textId="73135F03" w:rsidR="00E35724" w:rsidRPr="00F61389" w:rsidRDefault="00F61389" w:rsidP="00E3572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61389">
              <w:rPr>
                <w:rFonts w:ascii="Times New Roman" w:eastAsia="Times New Roman" w:hAnsi="Times New Roman" w:cs="Times New Roman"/>
              </w:rPr>
              <w:t>2022 год - 42399,6</w:t>
            </w:r>
            <w:r w:rsidR="00E35724" w:rsidRPr="00F61389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4772D2BD" w14:textId="69AB58BD" w:rsidR="00E35724" w:rsidRPr="00F61389" w:rsidRDefault="005D30F3" w:rsidP="00E3572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61389">
              <w:rPr>
                <w:rFonts w:ascii="Times New Roman" w:eastAsia="Times New Roman" w:hAnsi="Times New Roman" w:cs="Times New Roman"/>
              </w:rPr>
              <w:t>2023 год - 2529</w:t>
            </w:r>
            <w:r w:rsidR="008010E0" w:rsidRPr="00F61389">
              <w:rPr>
                <w:rFonts w:ascii="Times New Roman" w:eastAsia="Times New Roman" w:hAnsi="Times New Roman" w:cs="Times New Roman"/>
              </w:rPr>
              <w:t>,2</w:t>
            </w:r>
            <w:r w:rsidR="00E35724" w:rsidRPr="00F61389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B0B78E6" w14:textId="137CCFDF" w:rsidR="00E35724" w:rsidRPr="00F61389" w:rsidRDefault="005D30F3" w:rsidP="00E3572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61389">
              <w:rPr>
                <w:rFonts w:ascii="Times New Roman" w:eastAsia="Times New Roman" w:hAnsi="Times New Roman" w:cs="Times New Roman"/>
              </w:rPr>
              <w:t>2024 год - 2529</w:t>
            </w:r>
            <w:r w:rsidR="002A7352" w:rsidRPr="00F61389">
              <w:rPr>
                <w:rFonts w:ascii="Times New Roman" w:eastAsia="Times New Roman" w:hAnsi="Times New Roman" w:cs="Times New Roman"/>
              </w:rPr>
              <w:t>,2</w:t>
            </w:r>
            <w:r w:rsidR="00E35724" w:rsidRPr="00F61389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2229DA09" w14:textId="77777777" w:rsidR="00956C91" w:rsidRPr="006446A8" w:rsidRDefault="008010E0" w:rsidP="006446A8">
            <w:pPr>
              <w:ind w:firstLine="0"/>
              <w:jc w:val="lef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2025 год - 700,6</w:t>
            </w:r>
            <w:r w:rsidR="006446A8" w:rsidRPr="00A97E47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  <w:tr w:rsidR="00956C91" w:rsidRPr="00B25784" w14:paraId="240CC064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296" w14:textId="77777777" w:rsidR="00956C91" w:rsidRPr="00B25784" w:rsidRDefault="00956C91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7" w:name="sub_103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Объем бюджетных ассигнований м</w:t>
            </w:r>
            <w:r w:rsidR="00120E45">
              <w:rPr>
                <w:rStyle w:val="a3"/>
                <w:rFonts w:ascii="Times New Roman" w:hAnsi="Times New Roman" w:cs="Times New Roman"/>
                <w:bCs/>
                <w:color w:val="auto"/>
              </w:rPr>
              <w:t>униципальной программы за счет «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собствен</w:t>
            </w:r>
            <w:r w:rsidR="00120E45">
              <w:rPr>
                <w:rStyle w:val="a3"/>
                <w:rFonts w:ascii="Times New Roman" w:hAnsi="Times New Roman" w:cs="Times New Roman"/>
                <w:bCs/>
                <w:color w:val="auto"/>
              </w:rPr>
              <w:t>ных»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 xml:space="preserve"> средств городского бюджета</w:t>
            </w:r>
            <w:bookmarkEnd w:id="7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87902" w14:textId="51B9F48B" w:rsidR="00A97E47" w:rsidRPr="00F61389" w:rsidRDefault="00A97E47" w:rsidP="00A97E4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97E47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F61389" w:rsidRPr="00F61389">
              <w:rPr>
                <w:rFonts w:ascii="Times New Roman" w:eastAsia="Times New Roman" w:hAnsi="Times New Roman" w:cs="Times New Roman"/>
              </w:rPr>
              <w:t>3789,2</w:t>
            </w:r>
            <w:r w:rsidRPr="00F61389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69C70682" w14:textId="18930CB5" w:rsidR="00A97E47" w:rsidRPr="00F61389" w:rsidRDefault="00F61389" w:rsidP="00A97E4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61389">
              <w:rPr>
                <w:rFonts w:ascii="Times New Roman" w:eastAsia="Times New Roman" w:hAnsi="Times New Roman" w:cs="Times New Roman"/>
              </w:rPr>
              <w:t>2022 год - 1687,4</w:t>
            </w:r>
            <w:r w:rsidR="00A97E47" w:rsidRPr="00F61389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3519FB1" w14:textId="77777777" w:rsidR="00A97E47" w:rsidRPr="00A97E47" w:rsidRDefault="008010E0" w:rsidP="00A97E4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 - 700,6</w:t>
            </w:r>
            <w:r w:rsidR="00A97E47" w:rsidRPr="00A97E47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3D680372" w14:textId="77777777" w:rsidR="00A97E47" w:rsidRPr="00A97E47" w:rsidRDefault="00A97E47" w:rsidP="00A97E4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97E47">
              <w:rPr>
                <w:rFonts w:ascii="Times New Roman" w:eastAsia="Times New Roman" w:hAnsi="Times New Roman" w:cs="Times New Roman"/>
              </w:rPr>
              <w:t>20</w:t>
            </w:r>
            <w:r w:rsidR="008010E0">
              <w:rPr>
                <w:rFonts w:ascii="Times New Roman" w:eastAsia="Times New Roman" w:hAnsi="Times New Roman" w:cs="Times New Roman"/>
              </w:rPr>
              <w:t>24 год - 700,6</w:t>
            </w:r>
            <w:r w:rsidRPr="00A97E47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5A590474" w14:textId="77777777" w:rsidR="00956C91" w:rsidRPr="001E1896" w:rsidRDefault="008010E0" w:rsidP="00A97E47">
            <w:pPr>
              <w:ind w:firstLine="0"/>
              <w:rPr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2025 год - 700,6</w:t>
            </w:r>
            <w:r w:rsidR="00A97E47" w:rsidRPr="00A97E47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  <w:tr w:rsidR="00956C91" w:rsidRPr="00B25784" w14:paraId="20320028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8589" w14:textId="77777777" w:rsidR="00956C91" w:rsidRPr="00B25784" w:rsidRDefault="00956C91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Ожидаемые результаты реализации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89E02" w14:textId="77777777" w:rsidR="00956C91" w:rsidRPr="00A720A6" w:rsidRDefault="00A720A6" w:rsidP="00FB65A3">
            <w:pPr>
              <w:pStyle w:val="ac"/>
              <w:rPr>
                <w:rFonts w:ascii="Times New Roman" w:hAnsi="Times New Roman" w:cs="Times New Roman"/>
              </w:rPr>
            </w:pPr>
            <w:r w:rsidRPr="00A720A6">
              <w:rPr>
                <w:rFonts w:ascii="Times New Roman" w:hAnsi="Times New Roman" w:cs="Times New Roman"/>
              </w:rPr>
              <w:t>Стабилизация</w:t>
            </w:r>
            <w:r w:rsidR="00956C91" w:rsidRPr="00A720A6">
              <w:rPr>
                <w:rFonts w:ascii="Times New Roman" w:hAnsi="Times New Roman" w:cs="Times New Roman"/>
              </w:rPr>
              <w:t xml:space="preserve"> уровня преступности, количества зарегистрированных преступлений на 10</w:t>
            </w:r>
            <w:r w:rsidRPr="00A720A6">
              <w:rPr>
                <w:rFonts w:ascii="Times New Roman" w:hAnsi="Times New Roman" w:cs="Times New Roman"/>
              </w:rPr>
              <w:t>0 тысяч населения, не выше уровня</w:t>
            </w:r>
            <w:r w:rsidR="00662797" w:rsidRPr="00A720A6">
              <w:rPr>
                <w:rFonts w:ascii="Times New Roman" w:hAnsi="Times New Roman" w:cs="Times New Roman"/>
              </w:rPr>
              <w:t xml:space="preserve"> 2021</w:t>
            </w:r>
            <w:r w:rsidRPr="00A720A6">
              <w:rPr>
                <w:rFonts w:ascii="Times New Roman" w:hAnsi="Times New Roman" w:cs="Times New Roman"/>
              </w:rPr>
              <w:t xml:space="preserve"> года</w:t>
            </w:r>
            <w:r w:rsidR="00956C91" w:rsidRPr="00A720A6">
              <w:rPr>
                <w:rFonts w:ascii="Times New Roman" w:hAnsi="Times New Roman" w:cs="Times New Roman"/>
              </w:rPr>
              <w:t>;</w:t>
            </w:r>
          </w:p>
          <w:p w14:paraId="16125FE9" w14:textId="77777777" w:rsidR="00956C91" w:rsidRPr="00A720A6" w:rsidRDefault="00956C91" w:rsidP="00FB65A3">
            <w:pPr>
              <w:pStyle w:val="ac"/>
              <w:rPr>
                <w:rFonts w:ascii="Times New Roman" w:hAnsi="Times New Roman" w:cs="Times New Roman"/>
              </w:rPr>
            </w:pPr>
            <w:r w:rsidRPr="00A720A6">
              <w:rPr>
                <w:rFonts w:ascii="Times New Roman" w:hAnsi="Times New Roman" w:cs="Times New Roman"/>
              </w:rPr>
              <w:t>снижение доли несовершеннолетних, достигших возраста привлечения к уголовной ответственности и совершивших преступления, от общего числа населения города в возрас</w:t>
            </w:r>
            <w:r w:rsidR="00662797" w:rsidRPr="00A720A6">
              <w:rPr>
                <w:rFonts w:ascii="Times New Roman" w:hAnsi="Times New Roman" w:cs="Times New Roman"/>
              </w:rPr>
              <w:t>те от 14 до 1</w:t>
            </w:r>
            <w:r w:rsidR="00A720A6" w:rsidRPr="00A720A6">
              <w:rPr>
                <w:rFonts w:ascii="Times New Roman" w:hAnsi="Times New Roman" w:cs="Times New Roman"/>
              </w:rPr>
              <w:t>8 лет на 30</w:t>
            </w:r>
            <w:r w:rsidR="00662797" w:rsidRPr="00A720A6">
              <w:rPr>
                <w:rFonts w:ascii="Times New Roman" w:hAnsi="Times New Roman" w:cs="Times New Roman"/>
              </w:rPr>
              <w:t>% к 2025 году по отношению к 2021</w:t>
            </w:r>
            <w:r w:rsidRPr="00A720A6">
              <w:rPr>
                <w:rFonts w:ascii="Times New Roman" w:hAnsi="Times New Roman" w:cs="Times New Roman"/>
              </w:rPr>
              <w:t> году;</w:t>
            </w:r>
          </w:p>
          <w:p w14:paraId="59F6356D" w14:textId="77777777" w:rsidR="00956C91" w:rsidRPr="00A720A6" w:rsidRDefault="00956C91" w:rsidP="00FB65A3">
            <w:pPr>
              <w:pStyle w:val="ac"/>
              <w:rPr>
                <w:rFonts w:ascii="Times New Roman" w:hAnsi="Times New Roman" w:cs="Times New Roman"/>
              </w:rPr>
            </w:pPr>
            <w:r w:rsidRPr="00A720A6">
              <w:rPr>
                <w:rFonts w:ascii="Times New Roman" w:hAnsi="Times New Roman" w:cs="Times New Roman"/>
              </w:rPr>
              <w:t>сокращение тяжести последствий дорожно-транспортных происшествий (число погибших на</w:t>
            </w:r>
            <w:r w:rsidR="00A720A6" w:rsidRPr="00A720A6">
              <w:rPr>
                <w:rFonts w:ascii="Times New Roman" w:hAnsi="Times New Roman" w:cs="Times New Roman"/>
              </w:rPr>
              <w:t xml:space="preserve"> 100 пострадавших) на 15</w:t>
            </w:r>
            <w:r w:rsidR="00662797" w:rsidRPr="00A720A6">
              <w:rPr>
                <w:rFonts w:ascii="Times New Roman" w:hAnsi="Times New Roman" w:cs="Times New Roman"/>
              </w:rPr>
              <w:t>% к 2025</w:t>
            </w:r>
            <w:r w:rsidRPr="00A720A6">
              <w:rPr>
                <w:rFonts w:ascii="Times New Roman" w:hAnsi="Times New Roman" w:cs="Times New Roman"/>
              </w:rPr>
              <w:t> </w:t>
            </w:r>
            <w:r w:rsidR="00662797" w:rsidRPr="00A720A6">
              <w:rPr>
                <w:rFonts w:ascii="Times New Roman" w:hAnsi="Times New Roman" w:cs="Times New Roman"/>
              </w:rPr>
              <w:t>году по отношению к 2021</w:t>
            </w:r>
            <w:r w:rsidRPr="00A720A6">
              <w:rPr>
                <w:rFonts w:ascii="Times New Roman" w:hAnsi="Times New Roman" w:cs="Times New Roman"/>
              </w:rPr>
              <w:t> году;</w:t>
            </w:r>
          </w:p>
          <w:p w14:paraId="556C70E3" w14:textId="77777777" w:rsidR="00956C91" w:rsidRPr="00924F51" w:rsidRDefault="00956C91" w:rsidP="00FB65A3">
            <w:pPr>
              <w:pStyle w:val="ac"/>
              <w:rPr>
                <w:rFonts w:ascii="Times New Roman" w:hAnsi="Times New Roman" w:cs="Times New Roman"/>
              </w:rPr>
            </w:pPr>
            <w:r w:rsidRPr="00924F51">
              <w:rPr>
                <w:rFonts w:ascii="Times New Roman" w:hAnsi="Times New Roman" w:cs="Times New Roman"/>
              </w:rPr>
              <w:t>снижение количества лиц, состоящих на учете в учреждениях здравоохранения</w:t>
            </w:r>
            <w:r w:rsidR="00144911">
              <w:rPr>
                <w:rFonts w:ascii="Times New Roman" w:hAnsi="Times New Roman" w:cs="Times New Roman"/>
              </w:rPr>
              <w:t xml:space="preserve"> с диагнозом «наркомания»</w:t>
            </w:r>
            <w:r w:rsidRPr="00924F51">
              <w:rPr>
                <w:rFonts w:ascii="Times New Roman" w:hAnsi="Times New Roman" w:cs="Times New Roman"/>
              </w:rPr>
              <w:t>;</w:t>
            </w:r>
          </w:p>
          <w:p w14:paraId="3C338995" w14:textId="77777777" w:rsidR="00956C91" w:rsidRPr="001E1896" w:rsidRDefault="00956C91" w:rsidP="00027837">
            <w:pPr>
              <w:pStyle w:val="ac"/>
              <w:rPr>
                <w:rFonts w:ascii="Times New Roman" w:hAnsi="Times New Roman" w:cs="Times New Roman"/>
                <w:highlight w:val="yellow"/>
              </w:rPr>
            </w:pPr>
            <w:r w:rsidRPr="00924F51">
              <w:rPr>
                <w:rFonts w:ascii="Times New Roman" w:hAnsi="Times New Roman" w:cs="Times New Roman"/>
              </w:rPr>
              <w:t>снижение количества лиц, состоящих на учете в учреждениях здравоохранения с диагн</w:t>
            </w:r>
            <w:r w:rsidR="00144911">
              <w:rPr>
                <w:rFonts w:ascii="Times New Roman" w:hAnsi="Times New Roman" w:cs="Times New Roman"/>
              </w:rPr>
              <w:t>озом «алкоголизм»</w:t>
            </w:r>
            <w:r w:rsidR="00A720A6" w:rsidRPr="00924F51">
              <w:rPr>
                <w:rFonts w:ascii="Times New Roman" w:hAnsi="Times New Roman" w:cs="Times New Roman"/>
              </w:rPr>
              <w:t>.</w:t>
            </w:r>
          </w:p>
        </w:tc>
      </w:tr>
    </w:tbl>
    <w:p w14:paraId="393CCF01" w14:textId="77777777" w:rsidR="00A720A6" w:rsidRDefault="00A720A6" w:rsidP="002522AE">
      <w:pPr>
        <w:ind w:firstLine="0"/>
      </w:pPr>
      <w:bookmarkStart w:id="8" w:name="sub_10"/>
    </w:p>
    <w:p w14:paraId="6CDE3659" w14:textId="77777777" w:rsidR="00A720A6" w:rsidRPr="00662797" w:rsidRDefault="00A720A6" w:rsidP="00662797"/>
    <w:p w14:paraId="23D7DE22" w14:textId="77777777" w:rsidR="001E1896" w:rsidRPr="001E1896" w:rsidRDefault="001E1896" w:rsidP="001E1896"/>
    <w:p w14:paraId="2B71841D" w14:textId="77777777" w:rsidR="00585D1A" w:rsidRPr="00D72114" w:rsidRDefault="00585D1A" w:rsidP="0029640B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  <w:highlight w:val="green"/>
        </w:rPr>
      </w:pPr>
      <w:r w:rsidRPr="00B25784">
        <w:rPr>
          <w:rFonts w:ascii="Times New Roman" w:hAnsi="Times New Roman" w:cs="Times New Roman"/>
          <w:color w:val="auto"/>
          <w:sz w:val="26"/>
          <w:szCs w:val="26"/>
        </w:rPr>
        <w:t xml:space="preserve">1. Общая характеристика сферы реализации муниципальной программы, включая описание текущего состояния, основных проблем в сфере и прогноз ее </w:t>
      </w:r>
      <w:r w:rsidRPr="00A720A6">
        <w:rPr>
          <w:rFonts w:ascii="Times New Roman" w:hAnsi="Times New Roman" w:cs="Times New Roman"/>
          <w:color w:val="auto"/>
          <w:sz w:val="26"/>
          <w:szCs w:val="26"/>
        </w:rPr>
        <w:t>развития</w:t>
      </w:r>
      <w:bookmarkEnd w:id="8"/>
    </w:p>
    <w:p w14:paraId="3CE60422" w14:textId="77777777" w:rsidR="00585D1A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Муниципальная программа реализуется в сфере социальной безопасности населения города Череповца по следующим направлениям:</w:t>
      </w:r>
    </w:p>
    <w:p w14:paraId="5F395DA6" w14:textId="77777777" w:rsidR="00585D1A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профилактика преступлений и иных правонарушений на территории города;</w:t>
      </w:r>
    </w:p>
    <w:p w14:paraId="36CA8637" w14:textId="77777777" w:rsidR="00585D1A" w:rsidRPr="00A720A6" w:rsidRDefault="00924F51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316D9">
        <w:rPr>
          <w:rFonts w:ascii="Times New Roman" w:eastAsia="Times New Roman" w:hAnsi="Times New Roman" w:cs="Times New Roman"/>
          <w:sz w:val="26"/>
          <w:szCs w:val="26"/>
        </w:rPr>
        <w:t>профилактика</w:t>
      </w:r>
      <w:r w:rsidR="00585D1A" w:rsidRPr="00A720A6">
        <w:rPr>
          <w:rFonts w:ascii="Times New Roman" w:eastAsia="Times New Roman" w:hAnsi="Times New Roman" w:cs="Times New Roman"/>
          <w:sz w:val="26"/>
          <w:szCs w:val="26"/>
        </w:rPr>
        <w:t xml:space="preserve"> безопасности дорожного движения в городе;</w:t>
      </w:r>
    </w:p>
    <w:p w14:paraId="128BCED0" w14:textId="77777777" w:rsidR="00585D1A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противодействие распространению психоактивных веществ и участие в работе по снижению масштабов их злоупотребления населением города.</w:t>
      </w:r>
    </w:p>
    <w:p w14:paraId="1889CB72" w14:textId="77777777" w:rsidR="00D72114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В связи с тем, что органы местного самоуправления являются одним из наиболее приближенных уровней власти к населению, проблема обеспечения правопорядка и </w:t>
      </w:r>
      <w:r w:rsidRPr="00A720A6">
        <w:rPr>
          <w:rFonts w:ascii="Times New Roman" w:eastAsia="Times New Roman" w:hAnsi="Times New Roman" w:cs="Times New Roman"/>
          <w:sz w:val="26"/>
          <w:szCs w:val="26"/>
        </w:rPr>
        <w:lastRenderedPageBreak/>
        <w:t>общественной безопасности на территории города</w:t>
      </w:r>
      <w:r w:rsidR="00D72114" w:rsidRPr="00A720A6">
        <w:rPr>
          <w:rFonts w:ascii="Times New Roman" w:eastAsia="Times New Roman" w:hAnsi="Times New Roman" w:cs="Times New Roman"/>
          <w:sz w:val="26"/>
          <w:szCs w:val="26"/>
        </w:rPr>
        <w:t xml:space="preserve"> - одна из наиболее актуальных.</w:t>
      </w:r>
    </w:p>
    <w:p w14:paraId="794E8BA2" w14:textId="77777777" w:rsidR="004C5F2E" w:rsidRPr="00A720A6" w:rsidRDefault="00585D1A" w:rsidP="004C5F2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Мэрией города Череповца совместно с Управлением Министерства внутренних дел Российской Федерации по городу Череповцу и иными правоохранительными органами города осуществляется систематическая работа по развитию городской системы профилактики правонарушений. На уровне города Череповца функционируют межведомственные совещательные органы: городская межведомственная комиссия по профилактике правонарушений, антитеррористическая комиссия города Череповца, городская антинаркотическая комиссия, городская комиссия по обеспечению безопасности дорожного движения, комиссия по делам несовершеннолетних и защите их прав города Череповца, административная комиссия города Череповца, комиссия по противодействию экстремизму, рабочая группа по построению системы миграционной безопасности в городе Череповце. </w:t>
      </w:r>
    </w:p>
    <w:p w14:paraId="554FC108" w14:textId="77777777" w:rsidR="004C5F2E" w:rsidRPr="00A720A6" w:rsidRDefault="00585D1A" w:rsidP="004C5F2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Анализ статистических данных показывает, что на территории города Череповца</w:t>
      </w:r>
      <w:r w:rsidR="004C5F2E" w:rsidRPr="00A720A6">
        <w:rPr>
          <w:rFonts w:ascii="Times New Roman" w:eastAsia="Times New Roman" w:hAnsi="Times New Roman" w:cs="Times New Roman"/>
          <w:sz w:val="26"/>
          <w:szCs w:val="26"/>
        </w:rPr>
        <w:t xml:space="preserve"> по итогам 2020 года сократилось на 13,3% количество убийств, краж в целом - на 1,4%, в том числе краж из квартир на 3,6%, автомашин на 56,3%, из гаражей на 51,5%, из дач на 15,8%, грабежей на 1,6%, разбойных нападений на 16,7%, угонов на 15%, преступлений, совершенных в общественных местах на 11,6%, на улицах на 7,9%.</w:t>
      </w:r>
    </w:p>
    <w:p w14:paraId="6FAD416C" w14:textId="77777777" w:rsidR="004C5F2E" w:rsidRPr="00A720A6" w:rsidRDefault="004C5F2E" w:rsidP="004C5F2E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Наращивание темпов проводимой профилактической работы позитивно сказалось на снижении числа преступлений, совершенных ранее совершавшими (снижение на 8,1% с 1585 до 1456, совершенных в состоянии опьянения (снижение на 10,1% с 793 до 713), в сфере семейно-бытовых отношений (снижение на 26,4% со 106 до 78), в том числе категории тяжких и особо тяжких (снижение на 50% с 30 до 15).</w:t>
      </w:r>
    </w:p>
    <w:p w14:paraId="64B3AD31" w14:textId="77777777" w:rsidR="00662797" w:rsidRPr="00A720A6" w:rsidRDefault="004C5F2E" w:rsidP="0066279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В результате мер, предпринятых совместно со всеми субъектами профилактики, преступность несовершеннолетних снизилась на 35%, на 28,1% снизилось число несовершеннолетних участников преступных деяний. На 14,5% сократилось количество зарегистрированных преступлений, совершенных в отношении несовершеннолетних.</w:t>
      </w:r>
    </w:p>
    <w:p w14:paraId="5C080C70" w14:textId="77777777" w:rsidR="00D72114" w:rsidRPr="00A720A6" w:rsidRDefault="00585D1A" w:rsidP="0066279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На положительные результаты повлияло скоординированное взаимодействие всех субъектов профилактики различных уровней, организованное, в том числе, в рамках </w:t>
      </w:r>
      <w:r w:rsidR="00D72114" w:rsidRPr="00A720A6">
        <w:rPr>
          <w:rFonts w:ascii="Times New Roman" w:eastAsia="Times New Roman" w:hAnsi="Times New Roman" w:cs="Times New Roman"/>
          <w:sz w:val="26"/>
          <w:szCs w:val="26"/>
        </w:rPr>
        <w:t>муниципальной программы</w:t>
      </w: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2114" w:rsidRPr="00A720A6">
        <w:rPr>
          <w:rFonts w:ascii="Times New Roman" w:eastAsia="Times New Roman" w:hAnsi="Times New Roman" w:cs="Times New Roman"/>
          <w:sz w:val="26"/>
          <w:szCs w:val="26"/>
        </w:rPr>
        <w:t>«Обеспечение законности, правопорядка и общественной безопасности в городе Череповце» на 2014 – 2023 годы.</w:t>
      </w:r>
    </w:p>
    <w:p w14:paraId="3BD20426" w14:textId="77777777" w:rsidR="004C5F2E" w:rsidRPr="00A720A6" w:rsidRDefault="00585D1A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Вместе с тем, несмотря на все предпринимаемые усилия, </w:t>
      </w:r>
      <w:r w:rsidR="004C5F2E" w:rsidRPr="00A720A6">
        <w:rPr>
          <w:rFonts w:ascii="Times New Roman" w:eastAsia="Times New Roman" w:hAnsi="Times New Roman" w:cs="Times New Roman"/>
          <w:sz w:val="26"/>
          <w:szCs w:val="26"/>
        </w:rPr>
        <w:t xml:space="preserve">наблюдается рост дистанционных </w:t>
      </w:r>
      <w:r w:rsidR="004C5F2E" w:rsidRPr="00662797">
        <w:rPr>
          <w:rFonts w:ascii="Times New Roman" w:eastAsia="Times New Roman" w:hAnsi="Times New Roman" w:cs="Times New Roman"/>
          <w:sz w:val="26"/>
          <w:szCs w:val="26"/>
        </w:rPr>
        <w:t>преступлений и мошенничеств.</w:t>
      </w:r>
      <w:r w:rsidR="00662797" w:rsidRPr="006627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2797">
        <w:rPr>
          <w:rFonts w:ascii="Times New Roman" w:eastAsia="Times New Roman" w:hAnsi="Times New Roman" w:cs="Times New Roman"/>
          <w:sz w:val="26"/>
          <w:szCs w:val="26"/>
        </w:rPr>
        <w:t>С целью снижения данных преступлений разработан и реализуется План</w:t>
      </w:r>
      <w:r w:rsidR="00662797" w:rsidRPr="00662797">
        <w:rPr>
          <w:rFonts w:ascii="Times New Roman" w:eastAsia="Times New Roman" w:hAnsi="Times New Roman" w:cs="Times New Roman"/>
          <w:sz w:val="26"/>
          <w:szCs w:val="26"/>
        </w:rPr>
        <w:t xml:space="preserve"> информационно-разъяснительной работы по предотвращению дистанционных преступлений в городе Череповце</w:t>
      </w:r>
      <w:r w:rsidR="0066279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2F5E905" w14:textId="77777777" w:rsidR="00662797" w:rsidRPr="00662797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2797">
        <w:rPr>
          <w:rFonts w:ascii="Times New Roman" w:eastAsia="Times New Roman" w:hAnsi="Times New Roman" w:cs="Times New Roman"/>
          <w:sz w:val="26"/>
          <w:szCs w:val="26"/>
        </w:rPr>
        <w:t>Несмотря на наметившиеся тенденции к снижению, не ослабевает пробле</w:t>
      </w:r>
      <w:r>
        <w:rPr>
          <w:rFonts w:ascii="Times New Roman" w:eastAsia="Times New Roman" w:hAnsi="Times New Roman" w:cs="Times New Roman"/>
          <w:sz w:val="26"/>
          <w:szCs w:val="26"/>
        </w:rPr>
        <w:t>ма с подростковой преступностью</w:t>
      </w:r>
      <w:r w:rsidRPr="0066279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EF915AC" w14:textId="77777777" w:rsidR="00662797" w:rsidRPr="00662797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2797">
        <w:rPr>
          <w:rFonts w:ascii="Times New Roman" w:eastAsia="Times New Roman" w:hAnsi="Times New Roman" w:cs="Times New Roman"/>
          <w:sz w:val="26"/>
          <w:szCs w:val="26"/>
        </w:rPr>
        <w:t xml:space="preserve">В целом несовершеннолетними и при их соучастии на территории г. Череповца за 2020 год совершено 95 преступлений (для сравнения: в 2019 году несовершеннолетними совершено 146 преступлений, за первое полугодие 2021 года – 46 преступлений). </w:t>
      </w:r>
    </w:p>
    <w:p w14:paraId="24C12B73" w14:textId="77777777" w:rsidR="00662797" w:rsidRPr="00662797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2797">
        <w:rPr>
          <w:rFonts w:ascii="Times New Roman" w:eastAsia="Times New Roman" w:hAnsi="Times New Roman" w:cs="Times New Roman"/>
          <w:sz w:val="26"/>
          <w:szCs w:val="26"/>
        </w:rPr>
        <w:t xml:space="preserve">Стабильно высоким является показатель числа родителей, не исполняющих должным образом свои обязанности по содержанию, воспитанию и обучению детей и состоящих по этой причине на учете в подразделениях органов внутренних дел. </w:t>
      </w:r>
    </w:p>
    <w:p w14:paraId="21AC9B98" w14:textId="77777777" w:rsidR="00662797" w:rsidRPr="00662797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2797">
        <w:rPr>
          <w:rFonts w:ascii="Times New Roman" w:eastAsia="Times New Roman" w:hAnsi="Times New Roman" w:cs="Times New Roman"/>
          <w:sz w:val="26"/>
          <w:szCs w:val="26"/>
        </w:rPr>
        <w:t xml:space="preserve">За 2020 год заинтересованными службами и подразделениями Управления Министерства внутренних дел Российской Федерации по городу Череповцу выявлены 128 родителей (2019 – 120, 1 полугодие 2021 – 77), отрицательно влияющих на своих </w:t>
      </w:r>
      <w:r w:rsidRPr="0066279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несовершеннолетних детей. </w:t>
      </w:r>
    </w:p>
    <w:p w14:paraId="75D9CE43" w14:textId="77777777" w:rsidR="00662797" w:rsidRPr="00662797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2797">
        <w:rPr>
          <w:rFonts w:ascii="Times New Roman" w:eastAsia="Times New Roman" w:hAnsi="Times New Roman" w:cs="Times New Roman"/>
          <w:sz w:val="26"/>
          <w:szCs w:val="26"/>
        </w:rPr>
        <w:t>На заседаниях комиссии по делам несовершеннолетних и защите их прав города Череповца за 1 полугодие 2021 рассмотрено 787 материалов административных материалов за ненадлежащее исполнение родительских обязанностей в отношении родителей несовершеннолетних, 1059 материалов (2020 год), 1580 материалов (2019 год).</w:t>
      </w:r>
    </w:p>
    <w:p w14:paraId="3FCADB73" w14:textId="77777777" w:rsidR="004C5F2E" w:rsidRPr="00A720A6" w:rsidRDefault="00662797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2797">
        <w:rPr>
          <w:rFonts w:ascii="Times New Roman" w:eastAsia="Times New Roman" w:hAnsi="Times New Roman" w:cs="Times New Roman"/>
          <w:sz w:val="26"/>
          <w:szCs w:val="26"/>
        </w:rPr>
        <w:t>Помещены в учреждения социальной защиты и здравоохранения за 2020 год – 133 (в 2019 – 221, за 1 полугодие 2021 – 55) несовершеннолетних.</w:t>
      </w:r>
    </w:p>
    <w:p w14:paraId="64518F09" w14:textId="77777777" w:rsidR="00585D1A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Основу работы по защите прав и интересов несовершеннолетних,</w:t>
      </w:r>
      <w:r w:rsidR="00D72114" w:rsidRPr="00A720A6">
        <w:rPr>
          <w:rFonts w:ascii="Times New Roman" w:eastAsia="Times New Roman" w:hAnsi="Times New Roman" w:cs="Times New Roman"/>
          <w:sz w:val="26"/>
          <w:szCs w:val="26"/>
        </w:rPr>
        <w:t xml:space="preserve"> профилактики правонарушений</w:t>
      </w: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 составляет организация досуга несовершеннолетних, являющаяся действенным методом предотвращения вовлечения их в противоправное поведение и группы деструктивной направленности. С этой целью на территории города организуются и проводятся мероприятия физкультурно-оздоровительной и общекультурной направленности массового характера с участием несовершеннолетних. Создана система общедоступных учреждений дополнительного образования, расширяется спектр бесплатных кружков и секций, функционирующих на базе общеобразовательных учреждений города. В современных условиях важное значение имеет обеспечение доступности пользования учреждениями спорта, культуры и образования для детей из семей с низким уровнем дохода.</w:t>
      </w:r>
    </w:p>
    <w:p w14:paraId="27E93851" w14:textId="77777777" w:rsidR="00585D1A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Преступления, совершаемые на улицах и в других общественных местах, - один из сегментов преступности, требующий особого внимания. Как правило, показатели преступлений данного вида являются яркой характеристикой состояния общественного порядка на территории города. В целях профилактики уличной преступности в Череповце активно внедряются системы видеонаблюдения - </w:t>
      </w:r>
      <w:r w:rsidR="00D72114" w:rsidRPr="00A720A6">
        <w:rPr>
          <w:rFonts w:ascii="Times New Roman" w:eastAsia="Times New Roman" w:hAnsi="Times New Roman" w:cs="Times New Roman"/>
          <w:sz w:val="26"/>
          <w:szCs w:val="26"/>
        </w:rPr>
        <w:t>аппаратно-программный комплекс «Безопасный город»</w:t>
      </w:r>
      <w:r w:rsidRPr="00A720A6">
        <w:rPr>
          <w:rFonts w:ascii="Times New Roman" w:eastAsia="Times New Roman" w:hAnsi="Times New Roman" w:cs="Times New Roman"/>
          <w:sz w:val="26"/>
          <w:szCs w:val="26"/>
        </w:rPr>
        <w:t>. Несмотря на начальный этап развития данной практики, в ходе которой решены многие организационные вопросы, уже сегодня необходимо говорить о том, что работа по внедрению системы видеонаблюдения должна развиваться.</w:t>
      </w:r>
    </w:p>
    <w:p w14:paraId="3922526B" w14:textId="77777777" w:rsidR="00492350" w:rsidRPr="00A720A6" w:rsidRDefault="00492350" w:rsidP="00A60EBF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Комплексная совместная работа по линии ГИБДД способствовала стабилизации обстановки на дорогах города. На 22% (с 387 до 303) снизилось количество зарегистрированных дорожно-транспортных происшествий, на 16% (с 452 до 381) пострадавших, на 29% (с 7 до 5) погибших. Снизилось число наездов на пешеходов на 41,4% (со 174 до 102), а также количество ДТП на пешеходных переходах на 44,7% (со 114 до 63). Принимаемые меры позволили стабилизировать дорожно-транспортную обстановку на территории города, связанную с детским дорожно – транспортным травматизмом. С их участием зарегистрировано 40 ДТП (2019г. – 54, -26%), в которых 43 (2019г. – 57, -25%) ребенка пострадали, гибели д</w:t>
      </w:r>
      <w:r w:rsidR="00A60EBF">
        <w:rPr>
          <w:rFonts w:ascii="Times New Roman" w:eastAsia="Times New Roman" w:hAnsi="Times New Roman" w:cs="Times New Roman"/>
          <w:sz w:val="26"/>
          <w:szCs w:val="26"/>
        </w:rPr>
        <w:t xml:space="preserve">етей не допущено (2019г. – 0). </w:t>
      </w:r>
    </w:p>
    <w:p w14:paraId="74C0A849" w14:textId="77777777" w:rsidR="00492350" w:rsidRPr="00A720A6" w:rsidRDefault="00585D1A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Еще одна проблема - это проблема употребления населением психоактивных веществ. Констатируемый рост числа лиц, злоупотребляющих наркотиками, в целом по России и в области в частности, сопровождается выраженными негативными социальными последствиями, ставящими эту проблему в ряд наиболее актуальных для нашего общества. По данным </w:t>
      </w:r>
      <w:r w:rsidR="00492350" w:rsidRPr="00A720A6">
        <w:rPr>
          <w:rFonts w:ascii="Times New Roman" w:eastAsia="Times New Roman" w:hAnsi="Times New Roman" w:cs="Times New Roman"/>
          <w:sz w:val="26"/>
          <w:szCs w:val="26"/>
        </w:rPr>
        <w:t>БУЗ ВО «Вологодский областной наркологический диспансер № 2» согласно анализу статистических данных в последние годы наблюдается тенденция к росту числа психотических состояний вследствие употребления психоактивных веществ. Ситуация связана с появлением новых синтетических наркотических соединений, а также с увеличением употребления населением суррогатов алкоголя.</w:t>
      </w:r>
    </w:p>
    <w:p w14:paraId="1E04FB6C" w14:textId="77777777" w:rsidR="00A720A6" w:rsidRPr="00A720A6" w:rsidRDefault="00A720A6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В городе, так же как и в области, сложилась неблагополучная обстановка со </w:t>
      </w:r>
      <w:r w:rsidRPr="00A720A6">
        <w:rPr>
          <w:rFonts w:ascii="Times New Roman" w:eastAsia="Times New Roman" w:hAnsi="Times New Roman" w:cs="Times New Roman"/>
          <w:sz w:val="26"/>
          <w:szCs w:val="26"/>
        </w:rPr>
        <w:lastRenderedPageBreak/>
        <w:t>злоупотреблением населением, в том числе подростками и молодежью, алкогольной продукцией. Статистика привлечения несовершеннолетних и их родителей (законных представителей) к административной ответственности за правонарушения, посягающие на общественный порядок и общественную безопасность, в частности за распитие пива и алкогольной продукции, и появление в состоянии опьянения в общественных местах, несмотря на тенденцию к уменьшению, вызывает обоснованную тревогу.</w:t>
      </w:r>
    </w:p>
    <w:p w14:paraId="402E1E4C" w14:textId="77777777" w:rsidR="00A720A6" w:rsidRPr="00A720A6" w:rsidRDefault="00A720A6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В целях профилактики пьянства, алкоголизма в подростковой среде за 2020 год составлено 284 (в 2019 г. – 317, за первое полугодие 2021 года - 143) административных протоколов на несовершеннолетних и их родителей за появление подростков в состоянии опьянения и распитие ими спиртных напитков.  </w:t>
      </w:r>
    </w:p>
    <w:p w14:paraId="444D2F10" w14:textId="77777777" w:rsidR="00A720A6" w:rsidRPr="00A720A6" w:rsidRDefault="00A720A6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За 2020 год выявлено 47 фактов вовлечения несовершеннолетних в употребление спиртных напитков (в 2019 г. – 31, за первое полугодие 2021 года – 14). За 2020 год выявлены 29 (в 2019 г.- 44, за первое полугодие 2021 года – 16) фактов продажи алкогольной продукции несовершеннолетним.</w:t>
      </w:r>
    </w:p>
    <w:p w14:paraId="60135067" w14:textId="77777777" w:rsidR="00492350" w:rsidRPr="00A720A6" w:rsidRDefault="00A720A6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Раннее приобщение детей и молодежи к алкоголю в несколько раз увеличивает риск развития алкоголизма в будущем. Прямые и косвенные экономические потери от алкоголизации населения наносят ощутимый вред социально-экономическому развитию города. К экономическим потерям относятся повышенный уровень смертности, сокращение продолжительности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инвалидам, сиротам, ущерб от пожаров, дорожно-транспортных происшествий, расходы государства на содержание заключенных, на борьбу с преступностью и безнадзорностью. Потребление алкоголя снижает интеллектуальные способности человека, наносит невосполнимый урон духовно-нравственному развитию личности и общества в целом.</w:t>
      </w:r>
    </w:p>
    <w:p w14:paraId="60006638" w14:textId="77777777" w:rsidR="00585D1A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финансирования.</w:t>
      </w:r>
    </w:p>
    <w:p w14:paraId="0A5E5447" w14:textId="77777777"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FD3EAC7" w14:textId="77777777" w:rsidR="00585D1A" w:rsidRPr="00B25784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9" w:name="sub_20"/>
      <w:r w:rsidRPr="00B25784">
        <w:rPr>
          <w:rFonts w:ascii="Times New Roman" w:hAnsi="Times New Roman" w:cs="Times New Roman"/>
          <w:color w:val="auto"/>
          <w:sz w:val="26"/>
          <w:szCs w:val="26"/>
        </w:rPr>
        <w:t>2. Приоритеты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bookmarkEnd w:id="9"/>
    <w:p w14:paraId="5FE2BCF7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878466B" w14:textId="77777777" w:rsidR="0029640B" w:rsidRPr="00B25784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14:paraId="593245EB" w14:textId="77777777" w:rsidR="004C5F2E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Целями му</w:t>
      </w:r>
      <w:r w:rsidR="004C5F2E" w:rsidRPr="00A720A6">
        <w:rPr>
          <w:rFonts w:ascii="Times New Roman" w:hAnsi="Times New Roman" w:cs="Times New Roman"/>
          <w:sz w:val="26"/>
          <w:szCs w:val="26"/>
        </w:rPr>
        <w:t>н</w:t>
      </w:r>
      <w:r w:rsidR="00924F51">
        <w:rPr>
          <w:rFonts w:ascii="Times New Roman" w:hAnsi="Times New Roman" w:cs="Times New Roman"/>
          <w:sz w:val="26"/>
          <w:szCs w:val="26"/>
        </w:rPr>
        <w:t>иципальной программы являются: п</w:t>
      </w:r>
      <w:r w:rsidR="004C5F2E" w:rsidRPr="00A720A6">
        <w:rPr>
          <w:rFonts w:ascii="Times New Roman" w:hAnsi="Times New Roman" w:cs="Times New Roman"/>
          <w:sz w:val="26"/>
          <w:szCs w:val="26"/>
        </w:rPr>
        <w:t>овышение уровня социальной безопасности проживания и правопорядка в городе</w:t>
      </w:r>
      <w:r w:rsidR="00924F51">
        <w:rPr>
          <w:rFonts w:ascii="Times New Roman" w:hAnsi="Times New Roman" w:cs="Times New Roman"/>
          <w:sz w:val="26"/>
          <w:szCs w:val="26"/>
        </w:rPr>
        <w:t>.</w:t>
      </w:r>
    </w:p>
    <w:p w14:paraId="78B13A69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Муниципальная программа имеет следующие задачи:</w:t>
      </w:r>
    </w:p>
    <w:p w14:paraId="421AB984" w14:textId="77777777" w:rsidR="004C5F2E" w:rsidRPr="00A720A6" w:rsidRDefault="004C5F2E" w:rsidP="004C5F2E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повышение результативности профилактики правонарушений, в том числе среди несовершеннолетних и лиц, ранее совершавших преступления;</w:t>
      </w:r>
    </w:p>
    <w:p w14:paraId="164BE209" w14:textId="77777777" w:rsidR="004C5F2E" w:rsidRPr="00A720A6" w:rsidRDefault="00924F51" w:rsidP="004C5F2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профилактика</w:t>
      </w:r>
      <w:r w:rsidR="004C5F2E" w:rsidRPr="00A720A6">
        <w:rPr>
          <w:rFonts w:ascii="Times New Roman" w:hAnsi="Times New Roman" w:cs="Times New Roman"/>
          <w:sz w:val="26"/>
          <w:szCs w:val="26"/>
        </w:rPr>
        <w:t xml:space="preserve"> безопасности дорожного движения в городе;</w:t>
      </w:r>
    </w:p>
    <w:p w14:paraId="782B2804" w14:textId="3CDBFFC6" w:rsidR="004C5F2E" w:rsidRPr="00A720A6" w:rsidRDefault="004C5F2E" w:rsidP="004C5F2E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участие в создании условий, препятствующих распространению психоактивных веществ и обеспечивающих сокращение уровня</w:t>
      </w:r>
      <w:r w:rsidR="00F42772">
        <w:rPr>
          <w:rFonts w:ascii="Times New Roman" w:hAnsi="Times New Roman" w:cs="Times New Roman"/>
          <w:sz w:val="26"/>
          <w:szCs w:val="26"/>
        </w:rPr>
        <w:t xml:space="preserve"> злоупотребления психоактивных </w:t>
      </w:r>
      <w:r w:rsidRPr="00A720A6">
        <w:rPr>
          <w:rFonts w:ascii="Times New Roman" w:hAnsi="Times New Roman" w:cs="Times New Roman"/>
          <w:sz w:val="26"/>
          <w:szCs w:val="26"/>
        </w:rPr>
        <w:t>ве</w:t>
      </w:r>
      <w:r w:rsidR="00F42772">
        <w:rPr>
          <w:rFonts w:ascii="Times New Roman" w:hAnsi="Times New Roman" w:cs="Times New Roman"/>
          <w:sz w:val="26"/>
          <w:szCs w:val="26"/>
        </w:rPr>
        <w:t>ществ</w:t>
      </w:r>
      <w:r w:rsidRPr="00A720A6">
        <w:rPr>
          <w:rFonts w:ascii="Times New Roman" w:hAnsi="Times New Roman" w:cs="Times New Roman"/>
          <w:sz w:val="26"/>
          <w:szCs w:val="26"/>
        </w:rPr>
        <w:t xml:space="preserve"> населением города.</w:t>
      </w:r>
    </w:p>
    <w:p w14:paraId="2AAB1CDD" w14:textId="77777777" w:rsidR="00FB65A3" w:rsidRPr="00A720A6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Показатели (индикаторы) достижения целей и решения задач:</w:t>
      </w:r>
    </w:p>
    <w:p w14:paraId="017F040F" w14:textId="77777777" w:rsidR="00FB65A3" w:rsidRPr="00A720A6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- число зарегистрированных преступлений на 100 тыс. чел. населения;</w:t>
      </w:r>
    </w:p>
    <w:p w14:paraId="00CB68A7" w14:textId="77777777" w:rsidR="00FB65A3" w:rsidRPr="00A720A6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 xml:space="preserve">- доля несовершеннолетних, достигших возраста привлечения к уголовной </w:t>
      </w:r>
      <w:r w:rsidRPr="00A720A6">
        <w:rPr>
          <w:rFonts w:ascii="Times New Roman" w:hAnsi="Times New Roman" w:cs="Times New Roman"/>
          <w:sz w:val="26"/>
          <w:szCs w:val="26"/>
        </w:rPr>
        <w:lastRenderedPageBreak/>
        <w:t>ответственности и совершивших преступления, от общего числа населения города в возрасте от 14 до 18 лет;</w:t>
      </w:r>
    </w:p>
    <w:p w14:paraId="167A80CD" w14:textId="77777777" w:rsidR="00FB65A3" w:rsidRPr="00A720A6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- тяжесть последствий дорожно-транспортных происшествий (число погибших на 100 пострадавших);</w:t>
      </w:r>
    </w:p>
    <w:p w14:paraId="74ABE4F0" w14:textId="230680A7" w:rsidR="00FB65A3" w:rsidRPr="00A720A6" w:rsidRDefault="00F42772" w:rsidP="00FB65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количество</w:t>
      </w:r>
      <w:r w:rsidR="00FB65A3" w:rsidRPr="00A720A6">
        <w:rPr>
          <w:rFonts w:ascii="Times New Roman" w:hAnsi="Times New Roman" w:cs="Times New Roman"/>
          <w:sz w:val="26"/>
          <w:szCs w:val="26"/>
        </w:rPr>
        <w:t xml:space="preserve"> лиц, состоящих на учете в учреждениях здравоохранения с диагнозом алкоголизм;</w:t>
      </w:r>
    </w:p>
    <w:p w14:paraId="017AC00B" w14:textId="22D38F10" w:rsidR="00FB65A3" w:rsidRPr="00A720A6" w:rsidRDefault="00F42772" w:rsidP="00FB65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количество</w:t>
      </w:r>
      <w:r w:rsidR="00FB65A3" w:rsidRPr="00A720A6">
        <w:rPr>
          <w:rFonts w:ascii="Times New Roman" w:hAnsi="Times New Roman" w:cs="Times New Roman"/>
          <w:sz w:val="26"/>
          <w:szCs w:val="26"/>
        </w:rPr>
        <w:t xml:space="preserve"> лиц, состоящих на учете в учреждениях здравоохранения с диагнозом наркомания.</w:t>
      </w:r>
    </w:p>
    <w:p w14:paraId="5D2610A1" w14:textId="77777777" w:rsidR="00585D1A" w:rsidRPr="006B23AB" w:rsidRDefault="00585D1A" w:rsidP="00575634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 xml:space="preserve">Муниципальная программа рассчитана на </w:t>
      </w:r>
      <w:r w:rsidR="004C5F2E" w:rsidRPr="00A720A6">
        <w:rPr>
          <w:rFonts w:ascii="Times New Roman" w:hAnsi="Times New Roman" w:cs="Times New Roman"/>
          <w:sz w:val="26"/>
          <w:szCs w:val="26"/>
        </w:rPr>
        <w:t>период 2022</w:t>
      </w:r>
      <w:r w:rsidR="00C671C5" w:rsidRPr="00A720A6">
        <w:rPr>
          <w:rFonts w:ascii="Times New Roman" w:hAnsi="Times New Roman" w:cs="Times New Roman"/>
          <w:sz w:val="26"/>
          <w:szCs w:val="26"/>
        </w:rPr>
        <w:t xml:space="preserve"> – </w:t>
      </w:r>
      <w:r w:rsidRPr="00A720A6">
        <w:rPr>
          <w:rFonts w:ascii="Times New Roman" w:hAnsi="Times New Roman" w:cs="Times New Roman"/>
          <w:sz w:val="26"/>
          <w:szCs w:val="26"/>
        </w:rPr>
        <w:t>202</w:t>
      </w:r>
      <w:r w:rsidR="004C5F2E" w:rsidRPr="00A720A6">
        <w:rPr>
          <w:rFonts w:ascii="Times New Roman" w:hAnsi="Times New Roman" w:cs="Times New Roman"/>
          <w:sz w:val="26"/>
          <w:szCs w:val="26"/>
        </w:rPr>
        <w:t>5</w:t>
      </w:r>
      <w:r w:rsidR="00C671C5" w:rsidRPr="00A720A6">
        <w:rPr>
          <w:rFonts w:ascii="Times New Roman" w:hAnsi="Times New Roman" w:cs="Times New Roman"/>
          <w:sz w:val="26"/>
          <w:szCs w:val="26"/>
        </w:rPr>
        <w:t xml:space="preserve"> </w:t>
      </w:r>
      <w:r w:rsidR="004C5F2E" w:rsidRPr="00A720A6">
        <w:rPr>
          <w:rFonts w:ascii="Times New Roman" w:hAnsi="Times New Roman" w:cs="Times New Roman"/>
          <w:sz w:val="26"/>
          <w:szCs w:val="26"/>
        </w:rPr>
        <w:t>годы</w:t>
      </w:r>
      <w:r w:rsidRPr="00A720A6">
        <w:rPr>
          <w:rFonts w:ascii="Times New Roman" w:hAnsi="Times New Roman" w:cs="Times New Roman"/>
          <w:sz w:val="26"/>
          <w:szCs w:val="26"/>
        </w:rPr>
        <w:t>.</w:t>
      </w:r>
    </w:p>
    <w:p w14:paraId="1858D7E5" w14:textId="77777777"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35F1E3F" w14:textId="77777777"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3181741" w14:textId="77777777" w:rsidR="00585D1A" w:rsidRPr="00B25784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sub_40"/>
      <w:r w:rsidRPr="00B25784">
        <w:rPr>
          <w:rFonts w:ascii="Times New Roman" w:hAnsi="Times New Roman" w:cs="Times New Roman"/>
          <w:color w:val="auto"/>
          <w:sz w:val="26"/>
          <w:szCs w:val="26"/>
        </w:rPr>
        <w:t>4. Обобщенная характеристика, обоснование выделения и включения в состав муниципальной программы реализуемых подпрограмм</w:t>
      </w:r>
    </w:p>
    <w:bookmarkEnd w:id="10"/>
    <w:p w14:paraId="1E40CD37" w14:textId="77777777" w:rsidR="0029640B" w:rsidRPr="00B25784" w:rsidRDefault="0029640B" w:rsidP="002522AE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70D7E17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Для достижения целей и решения задач в обеспечении социальной безопасности населения города и в связи со сложностью и специфичностью направлений деятельности в структуре муниципальной программы выделяются следующие подпрограммы:</w:t>
      </w:r>
    </w:p>
    <w:p w14:paraId="1BAAFA4B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подпрограмма</w:t>
      </w:r>
      <w:r w:rsidR="00144911">
        <w:rPr>
          <w:rFonts w:ascii="Times New Roman" w:hAnsi="Times New Roman" w:cs="Times New Roman"/>
          <w:sz w:val="26"/>
          <w:szCs w:val="26"/>
        </w:rPr>
        <w:t xml:space="preserve"> 1 «</w:t>
      </w:r>
      <w:r w:rsidR="00924F51">
        <w:rPr>
          <w:rFonts w:ascii="Times New Roman" w:hAnsi="Times New Roman" w:cs="Times New Roman"/>
          <w:sz w:val="26"/>
          <w:szCs w:val="26"/>
        </w:rPr>
        <w:t xml:space="preserve">Профилактика преступлений, </w:t>
      </w:r>
      <w:r w:rsidRPr="00A720A6">
        <w:rPr>
          <w:rFonts w:ascii="Times New Roman" w:hAnsi="Times New Roman" w:cs="Times New Roman"/>
          <w:sz w:val="26"/>
          <w:szCs w:val="26"/>
        </w:rPr>
        <w:t>иных правонарушений</w:t>
      </w:r>
      <w:r w:rsidR="00924F51">
        <w:rPr>
          <w:rFonts w:ascii="Times New Roman" w:hAnsi="Times New Roman" w:cs="Times New Roman"/>
          <w:sz w:val="26"/>
          <w:szCs w:val="26"/>
        </w:rPr>
        <w:t xml:space="preserve"> и детского </w:t>
      </w:r>
      <w:r w:rsidR="00A60EBF">
        <w:rPr>
          <w:rFonts w:ascii="Times New Roman" w:hAnsi="Times New Roman" w:cs="Times New Roman"/>
          <w:sz w:val="26"/>
          <w:szCs w:val="26"/>
        </w:rPr>
        <w:t xml:space="preserve">дорожно-транспортного </w:t>
      </w:r>
      <w:r w:rsidR="00924F51">
        <w:rPr>
          <w:rFonts w:ascii="Times New Roman" w:hAnsi="Times New Roman" w:cs="Times New Roman"/>
          <w:sz w:val="26"/>
          <w:szCs w:val="26"/>
        </w:rPr>
        <w:t>травматизма</w:t>
      </w:r>
      <w:r w:rsidR="00144911">
        <w:rPr>
          <w:rFonts w:ascii="Times New Roman" w:hAnsi="Times New Roman" w:cs="Times New Roman"/>
          <w:sz w:val="26"/>
          <w:szCs w:val="26"/>
        </w:rPr>
        <w:t xml:space="preserve"> в городе Череповце»</w:t>
      </w:r>
      <w:r w:rsidRPr="00A720A6">
        <w:rPr>
          <w:rFonts w:ascii="Times New Roman" w:hAnsi="Times New Roman" w:cs="Times New Roman"/>
          <w:sz w:val="26"/>
          <w:szCs w:val="26"/>
        </w:rPr>
        <w:t xml:space="preserve"> (</w:t>
      </w:r>
      <w:hyperlink w:anchor="sub_1001" w:history="1">
        <w:r w:rsidRPr="00A720A6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приложение 1</w:t>
        </w:r>
      </w:hyperlink>
      <w:r w:rsidRPr="00A720A6">
        <w:rPr>
          <w:rFonts w:ascii="Times New Roman" w:hAnsi="Times New Roman" w:cs="Times New Roman"/>
          <w:sz w:val="26"/>
          <w:szCs w:val="26"/>
        </w:rPr>
        <w:t xml:space="preserve"> к муниципальной программе) - направлена на реализацию комплекса мер по повышению уровня безопасности граждан, </w:t>
      </w:r>
      <w:r w:rsidR="00A60EBF" w:rsidRPr="007316D9">
        <w:rPr>
          <w:rFonts w:ascii="Times New Roman" w:hAnsi="Times New Roman" w:cs="Times New Roman"/>
          <w:sz w:val="26"/>
          <w:szCs w:val="26"/>
        </w:rPr>
        <w:t>эффективности мероприятий, направленных на профилактику детского дорожно-транспортного травматизма</w:t>
      </w:r>
      <w:r w:rsidR="00A60EBF">
        <w:rPr>
          <w:rFonts w:ascii="Times New Roman" w:hAnsi="Times New Roman" w:cs="Times New Roman"/>
          <w:sz w:val="26"/>
          <w:szCs w:val="26"/>
        </w:rPr>
        <w:t xml:space="preserve">, </w:t>
      </w:r>
      <w:r w:rsidRPr="00A720A6">
        <w:rPr>
          <w:rFonts w:ascii="Times New Roman" w:hAnsi="Times New Roman" w:cs="Times New Roman"/>
          <w:sz w:val="26"/>
          <w:szCs w:val="26"/>
        </w:rPr>
        <w:t>результативности борьбы с преступностью</w:t>
      </w:r>
      <w:r w:rsidR="00492350" w:rsidRPr="00A720A6">
        <w:rPr>
          <w:rFonts w:ascii="Times New Roman" w:hAnsi="Times New Roman" w:cs="Times New Roman"/>
          <w:sz w:val="26"/>
          <w:szCs w:val="26"/>
        </w:rPr>
        <w:t>, в том числе среди несовершеннолетних</w:t>
      </w:r>
      <w:r w:rsidRPr="00A720A6">
        <w:rPr>
          <w:rFonts w:ascii="Times New Roman" w:hAnsi="Times New Roman" w:cs="Times New Roman"/>
          <w:sz w:val="26"/>
          <w:szCs w:val="26"/>
        </w:rPr>
        <w:t>;</w:t>
      </w:r>
    </w:p>
    <w:p w14:paraId="0950E318" w14:textId="77777777" w:rsidR="00585D1A" w:rsidRPr="00A720A6" w:rsidRDefault="00A60EBF" w:rsidP="00575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2</w:t>
      </w:r>
      <w:r w:rsidR="00144911">
        <w:rPr>
          <w:rFonts w:ascii="Times New Roman" w:hAnsi="Times New Roman" w:cs="Times New Roman"/>
          <w:sz w:val="26"/>
          <w:szCs w:val="26"/>
        </w:rPr>
        <w:t xml:space="preserve"> «</w:t>
      </w:r>
      <w:r w:rsidR="00585D1A" w:rsidRPr="00A720A6">
        <w:rPr>
          <w:rFonts w:ascii="Times New Roman" w:hAnsi="Times New Roman" w:cs="Times New Roman"/>
          <w:sz w:val="26"/>
          <w:szCs w:val="26"/>
        </w:rPr>
        <w:t>Противодействие распространению психоактивных веществ и участие в работе по снижению масштабов их злоупотребле</w:t>
      </w:r>
      <w:r w:rsidR="00144911">
        <w:rPr>
          <w:rFonts w:ascii="Times New Roman" w:hAnsi="Times New Roman" w:cs="Times New Roman"/>
          <w:sz w:val="26"/>
          <w:szCs w:val="26"/>
        </w:rPr>
        <w:t>ния населением города Череповца»</w:t>
      </w:r>
      <w:r w:rsidR="00585D1A" w:rsidRPr="00A720A6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hyperlink w:anchor="sub_1003" w:history="1">
        <w:r>
          <w:rPr>
            <w:rStyle w:val="a4"/>
            <w:rFonts w:ascii="Times New Roman" w:hAnsi="Times New Roman"/>
            <w:color w:val="auto"/>
            <w:sz w:val="26"/>
            <w:szCs w:val="26"/>
          </w:rPr>
          <w:t>2</w:t>
        </w:r>
      </w:hyperlink>
      <w:r w:rsidR="00585D1A" w:rsidRPr="00A720A6">
        <w:rPr>
          <w:rFonts w:ascii="Times New Roman" w:hAnsi="Times New Roman" w:cs="Times New Roman"/>
          <w:sz w:val="26"/>
          <w:szCs w:val="26"/>
        </w:rPr>
        <w:t xml:space="preserve"> к муниципальной программе) - направлена на организацию участия органов мэрии города и муниципальных учреждений в межведомственной деятельности по недопущению распространения психоактивных веществ, а также по снижению масштабов злоупотребления данными веществами населением города.</w:t>
      </w:r>
    </w:p>
    <w:p w14:paraId="7F24CD02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1D9B5E5" w14:textId="77777777" w:rsidR="00585D1A" w:rsidRPr="00A720A6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1" w:name="sub_50"/>
      <w:r w:rsidRPr="00A720A6">
        <w:rPr>
          <w:rFonts w:ascii="Times New Roman" w:hAnsi="Times New Roman" w:cs="Times New Roman"/>
          <w:color w:val="auto"/>
          <w:sz w:val="26"/>
          <w:szCs w:val="26"/>
        </w:rPr>
        <w:t>5. Обобщенная характеристика основных мероприятий подпрограмм муниципальной программы</w:t>
      </w:r>
    </w:p>
    <w:bookmarkEnd w:id="11"/>
    <w:p w14:paraId="5823E8E2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74AA0602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В соответствии с полномочиями органов местного самоуправления и с учетом анализа и общей характеристики сферы реализации муниципальной программы определен комплекс основных мероприятий подпрограмм муниципальной программы.</w:t>
      </w:r>
    </w:p>
    <w:p w14:paraId="39B567BF" w14:textId="1999C1C2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 xml:space="preserve">Основные мероприятия </w:t>
      </w:r>
      <w:hyperlink w:anchor="sub_1001" w:history="1">
        <w:r w:rsidRPr="00A720A6">
          <w:rPr>
            <w:rStyle w:val="a4"/>
            <w:rFonts w:ascii="Times New Roman" w:hAnsi="Times New Roman"/>
            <w:color w:val="auto"/>
            <w:sz w:val="26"/>
            <w:szCs w:val="26"/>
          </w:rPr>
          <w:t>подпрограммы 1</w:t>
        </w:r>
      </w:hyperlink>
      <w:r w:rsidR="00B04A02" w:rsidRPr="00A720A6">
        <w:rPr>
          <w:rFonts w:ascii="Times New Roman" w:hAnsi="Times New Roman" w:cs="Times New Roman"/>
          <w:sz w:val="26"/>
          <w:szCs w:val="26"/>
        </w:rPr>
        <w:t xml:space="preserve"> «</w:t>
      </w:r>
      <w:r w:rsidR="00A60EBF">
        <w:rPr>
          <w:rFonts w:ascii="Times New Roman" w:hAnsi="Times New Roman" w:cs="Times New Roman"/>
          <w:sz w:val="26"/>
          <w:szCs w:val="26"/>
        </w:rPr>
        <w:t xml:space="preserve">Профилактика преступлений, </w:t>
      </w:r>
      <w:r w:rsidRPr="00A720A6">
        <w:rPr>
          <w:rFonts w:ascii="Times New Roman" w:hAnsi="Times New Roman" w:cs="Times New Roman"/>
          <w:sz w:val="26"/>
          <w:szCs w:val="26"/>
        </w:rPr>
        <w:t>иных пр</w:t>
      </w:r>
      <w:r w:rsidR="00B04A02" w:rsidRPr="00A720A6">
        <w:rPr>
          <w:rFonts w:ascii="Times New Roman" w:hAnsi="Times New Roman" w:cs="Times New Roman"/>
          <w:sz w:val="26"/>
          <w:szCs w:val="26"/>
        </w:rPr>
        <w:t xml:space="preserve">авонарушений </w:t>
      </w:r>
      <w:r w:rsidR="00A60EBF">
        <w:rPr>
          <w:rFonts w:ascii="Times New Roman" w:hAnsi="Times New Roman" w:cs="Times New Roman"/>
          <w:sz w:val="26"/>
          <w:szCs w:val="26"/>
        </w:rPr>
        <w:t>и детского дорожно-транспортного травматизма</w:t>
      </w:r>
      <w:r w:rsidR="00A60EBF" w:rsidRPr="00A720A6">
        <w:rPr>
          <w:rFonts w:ascii="Times New Roman" w:hAnsi="Times New Roman" w:cs="Times New Roman"/>
          <w:sz w:val="26"/>
          <w:szCs w:val="26"/>
        </w:rPr>
        <w:t xml:space="preserve"> </w:t>
      </w:r>
      <w:r w:rsidR="00B04A02" w:rsidRPr="00A720A6">
        <w:rPr>
          <w:rFonts w:ascii="Times New Roman" w:hAnsi="Times New Roman" w:cs="Times New Roman"/>
          <w:sz w:val="26"/>
          <w:szCs w:val="26"/>
        </w:rPr>
        <w:t>в городе Череповце»</w:t>
      </w:r>
      <w:r w:rsidR="00C22E19">
        <w:rPr>
          <w:rFonts w:ascii="Times New Roman" w:hAnsi="Times New Roman" w:cs="Times New Roman"/>
          <w:sz w:val="26"/>
          <w:szCs w:val="26"/>
        </w:rPr>
        <w:t>.</w:t>
      </w:r>
    </w:p>
    <w:p w14:paraId="7F59EF50" w14:textId="6B362F31" w:rsidR="00585D1A" w:rsidRDefault="00C22E19" w:rsidP="00575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1.1. П</w:t>
      </w:r>
      <w:r w:rsidR="00585D1A" w:rsidRPr="00A720A6">
        <w:rPr>
          <w:rFonts w:ascii="Times New Roman" w:hAnsi="Times New Roman" w:cs="Times New Roman"/>
          <w:sz w:val="26"/>
          <w:szCs w:val="26"/>
        </w:rPr>
        <w:t>редупреждение беспризорности, безнадзорности, профилактика правонару</w:t>
      </w:r>
      <w:r>
        <w:rPr>
          <w:rFonts w:ascii="Times New Roman" w:hAnsi="Times New Roman" w:cs="Times New Roman"/>
          <w:sz w:val="26"/>
          <w:szCs w:val="26"/>
        </w:rPr>
        <w:t>шений несовершеннолетних.</w:t>
      </w:r>
    </w:p>
    <w:p w14:paraId="65B1E687" w14:textId="0BC34FD8" w:rsidR="00C22E19" w:rsidRPr="00B37A9E" w:rsidRDefault="00F3396D" w:rsidP="00C22E19">
      <w:pPr>
        <w:rPr>
          <w:rFonts w:ascii="Times New Roman" w:hAnsi="Times New Roman" w:cs="Times New Roman"/>
          <w:sz w:val="26"/>
          <w:szCs w:val="26"/>
        </w:rPr>
      </w:pPr>
      <w:r w:rsidRPr="00F3396D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Мероприятие направлено на</w:t>
      </w:r>
      <w:r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C22E19" w:rsidRPr="00B37A9E">
        <w:rPr>
          <w:rFonts w:ascii="Times New Roman" w:hAnsi="Times New Roman" w:cs="Times New Roman"/>
          <w:sz w:val="26"/>
          <w:szCs w:val="26"/>
        </w:rPr>
        <w:t>создание условий, способствующих снижению количества преступлений и правонарушений, совершенных несовершеннолетними.</w:t>
      </w:r>
    </w:p>
    <w:p w14:paraId="383EC39A" w14:textId="19C45A9E" w:rsidR="00880AA9" w:rsidRDefault="00F3396D" w:rsidP="00F33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1.2. У</w:t>
      </w:r>
      <w:r w:rsidR="00585D1A" w:rsidRPr="00977A8B">
        <w:rPr>
          <w:rFonts w:ascii="Times New Roman" w:hAnsi="Times New Roman" w:cs="Times New Roman"/>
          <w:sz w:val="26"/>
          <w:szCs w:val="26"/>
        </w:rPr>
        <w:t>частие в профил</w:t>
      </w:r>
      <w:r>
        <w:rPr>
          <w:rFonts w:ascii="Times New Roman" w:hAnsi="Times New Roman" w:cs="Times New Roman"/>
          <w:sz w:val="26"/>
          <w:szCs w:val="26"/>
        </w:rPr>
        <w:t>актике терроризма и экстремизма.</w:t>
      </w:r>
    </w:p>
    <w:p w14:paraId="2EE69973" w14:textId="5D930289" w:rsidR="00F3396D" w:rsidRPr="00B37A9E" w:rsidRDefault="00F3396D" w:rsidP="00F3396D">
      <w:pPr>
        <w:rPr>
          <w:rFonts w:ascii="Times New Roman" w:hAnsi="Times New Roman" w:cs="Times New Roman"/>
          <w:sz w:val="26"/>
          <w:szCs w:val="26"/>
        </w:rPr>
      </w:pPr>
      <w:r w:rsidRPr="00F3396D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Мероприятие направлено на</w:t>
      </w:r>
      <w:r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B37A9E">
        <w:rPr>
          <w:rFonts w:ascii="Times New Roman" w:hAnsi="Times New Roman" w:cs="Times New Roman"/>
          <w:sz w:val="26"/>
          <w:szCs w:val="26"/>
        </w:rPr>
        <w:t>обеспечение участия в создании условий, способствующих недопущению террористических актов и снижению количества экстремистских проявлений.</w:t>
      </w:r>
    </w:p>
    <w:p w14:paraId="5AE2C861" w14:textId="00214F65" w:rsidR="00775E85" w:rsidRDefault="00F3396D" w:rsidP="00F33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Мероприятие 1.3. В</w:t>
      </w:r>
      <w:r w:rsidR="00775E85" w:rsidRPr="00977A8B">
        <w:rPr>
          <w:rFonts w:ascii="Times New Roman" w:hAnsi="Times New Roman" w:cs="Times New Roman"/>
          <w:sz w:val="26"/>
          <w:szCs w:val="26"/>
        </w:rPr>
        <w:t>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</w:t>
      </w:r>
      <w:r>
        <w:rPr>
          <w:rFonts w:ascii="Times New Roman" w:hAnsi="Times New Roman" w:cs="Times New Roman"/>
          <w:sz w:val="26"/>
          <w:szCs w:val="26"/>
        </w:rPr>
        <w:t>цах.</w:t>
      </w:r>
    </w:p>
    <w:p w14:paraId="359F68A0" w14:textId="52165DF8" w:rsidR="00F3396D" w:rsidRPr="00B37A9E" w:rsidRDefault="00F3396D" w:rsidP="00F33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Мероприятие направлено на </w:t>
      </w:r>
      <w:r w:rsidRPr="00B37A9E">
        <w:rPr>
          <w:rFonts w:ascii="Times New Roman" w:hAnsi="Times New Roman" w:cs="Times New Roman"/>
          <w:sz w:val="26"/>
          <w:szCs w:val="26"/>
        </w:rPr>
        <w:t>повышение эффективности профилактических мероприятий по предупреждению правонарушений и преступлений в общественных местах и на улицах.</w:t>
      </w:r>
    </w:p>
    <w:p w14:paraId="492E1E7C" w14:textId="34B94882" w:rsidR="00977A8B" w:rsidRDefault="00F3396D" w:rsidP="00F33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1.4. С</w:t>
      </w:r>
      <w:r w:rsidR="00977A8B" w:rsidRPr="00977A8B">
        <w:rPr>
          <w:rFonts w:ascii="Times New Roman" w:hAnsi="Times New Roman" w:cs="Times New Roman"/>
          <w:sz w:val="26"/>
          <w:szCs w:val="26"/>
        </w:rPr>
        <w:t>оздание условий для социальной адаптации и реабилитации лиц, отбывших нак</w:t>
      </w:r>
      <w:r>
        <w:rPr>
          <w:rFonts w:ascii="Times New Roman" w:hAnsi="Times New Roman" w:cs="Times New Roman"/>
          <w:sz w:val="26"/>
          <w:szCs w:val="26"/>
        </w:rPr>
        <w:t>азание в местах лишения свободы.</w:t>
      </w:r>
    </w:p>
    <w:p w14:paraId="49E6603E" w14:textId="260708DC" w:rsidR="00F3396D" w:rsidRPr="00B37A9E" w:rsidRDefault="00F3396D" w:rsidP="00F33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Мероприятие направлено на </w:t>
      </w:r>
      <w:r w:rsidRPr="00B37A9E">
        <w:rPr>
          <w:rFonts w:ascii="Times New Roman" w:hAnsi="Times New Roman" w:cs="Times New Roman"/>
          <w:sz w:val="26"/>
          <w:szCs w:val="26"/>
        </w:rPr>
        <w:t>обеспечение деятельности по созданию условий для социальной адаптации и реабилитации лиц, отбывших наказание в местах лишения свободы.</w:t>
      </w:r>
    </w:p>
    <w:p w14:paraId="09544E72" w14:textId="3299BCA5" w:rsidR="00585D1A" w:rsidRDefault="00F3396D" w:rsidP="00F33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1.5. П</w:t>
      </w:r>
      <w:r w:rsidR="00585D1A" w:rsidRPr="00977A8B">
        <w:rPr>
          <w:rFonts w:ascii="Times New Roman" w:hAnsi="Times New Roman" w:cs="Times New Roman"/>
          <w:sz w:val="26"/>
          <w:szCs w:val="26"/>
        </w:rPr>
        <w:t>ривлечение общественности к охране общественного поряд</w:t>
      </w:r>
      <w:r>
        <w:rPr>
          <w:rFonts w:ascii="Times New Roman" w:hAnsi="Times New Roman" w:cs="Times New Roman"/>
          <w:sz w:val="26"/>
          <w:szCs w:val="26"/>
        </w:rPr>
        <w:t>ка.</w:t>
      </w:r>
    </w:p>
    <w:p w14:paraId="012DBC58" w14:textId="529F28B3" w:rsidR="00F3396D" w:rsidRPr="00B37A9E" w:rsidRDefault="00F3396D" w:rsidP="00F33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Мероприятие направлено на </w:t>
      </w:r>
      <w:r w:rsidRPr="00B37A9E">
        <w:rPr>
          <w:rFonts w:ascii="Times New Roman" w:hAnsi="Times New Roman" w:cs="Times New Roman"/>
          <w:sz w:val="26"/>
          <w:szCs w:val="26"/>
        </w:rPr>
        <w:t>повышение активности граждан, общественных объединений в участии в охране общественного порядка, оказанию помощи полиции в предотвращении правонарушений.</w:t>
      </w:r>
    </w:p>
    <w:p w14:paraId="02522543" w14:textId="4C82A5CA" w:rsidR="00585D1A" w:rsidRDefault="00F3396D" w:rsidP="00F33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1.6. П</w:t>
      </w:r>
      <w:r w:rsidR="002522AE">
        <w:rPr>
          <w:rFonts w:ascii="Times New Roman" w:hAnsi="Times New Roman" w:cs="Times New Roman"/>
          <w:sz w:val="26"/>
          <w:szCs w:val="26"/>
        </w:rPr>
        <w:t>равовое информирование граждан</w:t>
      </w:r>
      <w:r w:rsidR="00352F17">
        <w:rPr>
          <w:rFonts w:ascii="Times New Roman" w:hAnsi="Times New Roman" w:cs="Times New Roman"/>
          <w:sz w:val="26"/>
          <w:szCs w:val="26"/>
        </w:rPr>
        <w:t>,</w:t>
      </w:r>
      <w:r w:rsidR="00352F17" w:rsidRPr="00352F17">
        <w:rPr>
          <w:rFonts w:ascii="Times New Roman" w:hAnsi="Times New Roman" w:cs="Times New Roman"/>
        </w:rPr>
        <w:t xml:space="preserve"> </w:t>
      </w:r>
      <w:r w:rsidR="00352F17" w:rsidRPr="00352F17">
        <w:rPr>
          <w:rFonts w:ascii="Times New Roman" w:hAnsi="Times New Roman" w:cs="Times New Roman"/>
          <w:sz w:val="26"/>
          <w:szCs w:val="26"/>
        </w:rPr>
        <w:t>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3DD65A8" w14:textId="77777777" w:rsidR="00F3396D" w:rsidRPr="00B37A9E" w:rsidRDefault="00F3396D" w:rsidP="00F33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Мероприятие направлено на </w:t>
      </w:r>
      <w:r w:rsidRPr="00B37A9E">
        <w:rPr>
          <w:rFonts w:ascii="Times New Roman" w:hAnsi="Times New Roman" w:cs="Times New Roman"/>
          <w:sz w:val="26"/>
          <w:szCs w:val="26"/>
        </w:rPr>
        <w:t>повышение правовой культуры и социальной активности населения города.</w:t>
      </w:r>
    </w:p>
    <w:p w14:paraId="246C3782" w14:textId="01E261AA" w:rsidR="00E35724" w:rsidRDefault="00F3396D" w:rsidP="00F3396D">
      <w:pPr>
        <w:rPr>
          <w:rFonts w:ascii="Times New Roman" w:hAnsi="Times New Roman" w:cs="Times New Roman"/>
          <w:sz w:val="26"/>
          <w:szCs w:val="26"/>
        </w:rPr>
      </w:pPr>
      <w:bookmarkStart w:id="12" w:name="sub_517"/>
      <w:r>
        <w:rPr>
          <w:rFonts w:ascii="Times New Roman" w:hAnsi="Times New Roman" w:cs="Times New Roman"/>
          <w:sz w:val="26"/>
          <w:szCs w:val="26"/>
        </w:rPr>
        <w:t>Мероприятие 1.7. У</w:t>
      </w:r>
      <w:r w:rsidR="002522AE" w:rsidRPr="007316D9">
        <w:rPr>
          <w:rFonts w:ascii="Times New Roman" w:hAnsi="Times New Roman" w:cs="Times New Roman"/>
          <w:sz w:val="26"/>
          <w:szCs w:val="26"/>
        </w:rPr>
        <w:t>части</w:t>
      </w:r>
      <w:r w:rsidR="00352F17">
        <w:rPr>
          <w:rFonts w:ascii="Times New Roman" w:hAnsi="Times New Roman" w:cs="Times New Roman"/>
          <w:sz w:val="26"/>
          <w:szCs w:val="26"/>
        </w:rPr>
        <w:t>е в реализации</w:t>
      </w:r>
      <w:r w:rsidR="00E35724" w:rsidRPr="007316D9">
        <w:rPr>
          <w:rFonts w:ascii="Times New Roman" w:hAnsi="Times New Roman" w:cs="Times New Roman"/>
          <w:sz w:val="26"/>
          <w:szCs w:val="26"/>
        </w:rPr>
        <w:t xml:space="preserve"> мероприятий по </w:t>
      </w:r>
      <w:r w:rsidR="00B80639" w:rsidRPr="007316D9">
        <w:rPr>
          <w:rFonts w:ascii="Times New Roman" w:hAnsi="Times New Roman" w:cs="Times New Roman"/>
          <w:sz w:val="26"/>
          <w:szCs w:val="26"/>
        </w:rPr>
        <w:t xml:space="preserve">профилактике </w:t>
      </w:r>
      <w:r w:rsidR="00E35724" w:rsidRPr="007316D9">
        <w:rPr>
          <w:rFonts w:ascii="Times New Roman" w:hAnsi="Times New Roman" w:cs="Times New Roman"/>
          <w:sz w:val="26"/>
          <w:szCs w:val="26"/>
        </w:rPr>
        <w:t>детского дорожно-транспортного травматизма в городе</w:t>
      </w:r>
      <w:bookmarkEnd w:id="12"/>
      <w:r w:rsidR="00B04A02" w:rsidRPr="007316D9">
        <w:rPr>
          <w:rFonts w:ascii="Times New Roman" w:hAnsi="Times New Roman" w:cs="Times New Roman"/>
          <w:sz w:val="26"/>
          <w:szCs w:val="26"/>
        </w:rPr>
        <w:t>.</w:t>
      </w:r>
    </w:p>
    <w:p w14:paraId="475F4AB8" w14:textId="77777777" w:rsidR="00F3396D" w:rsidRPr="00B37A9E" w:rsidRDefault="00F3396D" w:rsidP="00F33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Мероприятие направлено на </w:t>
      </w:r>
      <w:r w:rsidRPr="00B37A9E">
        <w:rPr>
          <w:rFonts w:ascii="Times New Roman" w:hAnsi="Times New Roman" w:cs="Times New Roman"/>
          <w:sz w:val="26"/>
          <w:szCs w:val="26"/>
        </w:rPr>
        <w:t>повышение качества образовательного процесса, направленного на профилактику детского дорожно-транспортного травматизма, обучение безопасному поведению детей на дороге.</w:t>
      </w:r>
    </w:p>
    <w:p w14:paraId="669A4A99" w14:textId="4552F12B" w:rsidR="00585D1A" w:rsidRPr="00977A8B" w:rsidRDefault="00585D1A" w:rsidP="00F3396D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 xml:space="preserve">Основные мероприятия </w:t>
      </w:r>
      <w:r w:rsidR="00A60EBF">
        <w:rPr>
          <w:rFonts w:ascii="Times New Roman" w:hAnsi="Times New Roman" w:cs="Times New Roman"/>
          <w:sz w:val="26"/>
          <w:szCs w:val="26"/>
        </w:rPr>
        <w:t>подпрограммы 2</w:t>
      </w:r>
      <w:r w:rsidRPr="00977A8B">
        <w:rPr>
          <w:rFonts w:ascii="Times New Roman" w:hAnsi="Times New Roman" w:cs="Times New Roman"/>
          <w:sz w:val="26"/>
          <w:szCs w:val="26"/>
        </w:rPr>
        <w:t xml:space="preserve"> </w:t>
      </w:r>
      <w:r w:rsidR="00B04A02" w:rsidRPr="00977A8B">
        <w:rPr>
          <w:rFonts w:ascii="Times New Roman" w:hAnsi="Times New Roman" w:cs="Times New Roman"/>
          <w:sz w:val="26"/>
          <w:szCs w:val="26"/>
        </w:rPr>
        <w:t>«</w:t>
      </w:r>
      <w:r w:rsidR="000640DA" w:rsidRPr="00977A8B">
        <w:rPr>
          <w:rFonts w:ascii="Times New Roman" w:hAnsi="Times New Roman" w:cs="Times New Roman"/>
          <w:sz w:val="26"/>
          <w:szCs w:val="26"/>
        </w:rPr>
        <w:t>Противодействие распространению психоактивных веществ и участие в работе по снижению масштабов их злоупотребле</w:t>
      </w:r>
      <w:r w:rsidR="00B04A02" w:rsidRPr="00977A8B">
        <w:rPr>
          <w:rFonts w:ascii="Times New Roman" w:hAnsi="Times New Roman" w:cs="Times New Roman"/>
          <w:sz w:val="26"/>
          <w:szCs w:val="26"/>
        </w:rPr>
        <w:t>ния населением города Череповца»</w:t>
      </w:r>
      <w:r w:rsidR="00F3396D">
        <w:rPr>
          <w:rFonts w:ascii="Times New Roman" w:hAnsi="Times New Roman" w:cs="Times New Roman"/>
          <w:sz w:val="26"/>
          <w:szCs w:val="26"/>
        </w:rPr>
        <w:t>.</w:t>
      </w:r>
    </w:p>
    <w:p w14:paraId="482CAE4B" w14:textId="34C85A61" w:rsidR="00585D1A" w:rsidRDefault="00F3396D" w:rsidP="00575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2.1. Организация и проведение</w:t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комплекса мероприятий, направленных на противодействие распространению психоактивн</w:t>
      </w:r>
      <w:r>
        <w:rPr>
          <w:rFonts w:ascii="Times New Roman" w:hAnsi="Times New Roman" w:cs="Times New Roman"/>
          <w:sz w:val="26"/>
          <w:szCs w:val="26"/>
        </w:rPr>
        <w:t>ых веществ на территории города.</w:t>
      </w:r>
    </w:p>
    <w:p w14:paraId="054009D8" w14:textId="61AA4693" w:rsidR="00F3396D" w:rsidRPr="00B37A9E" w:rsidRDefault="00F3396D" w:rsidP="00F33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направлено на выработку</w:t>
      </w:r>
      <w:r w:rsidRPr="00B37A9E">
        <w:rPr>
          <w:rFonts w:ascii="Times New Roman" w:hAnsi="Times New Roman" w:cs="Times New Roman"/>
          <w:sz w:val="26"/>
          <w:szCs w:val="26"/>
        </w:rPr>
        <w:t xml:space="preserve"> единых подходов и формирование согласованных планов мероприятий по противодействию зависимости от психоактивных веществ.</w:t>
      </w:r>
    </w:p>
    <w:p w14:paraId="75273D7F" w14:textId="72FEB021" w:rsidR="00585D1A" w:rsidRDefault="00F3396D" w:rsidP="00F33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 2.2. И</w:t>
      </w:r>
      <w:r w:rsidR="00585D1A" w:rsidRPr="00977A8B">
        <w:rPr>
          <w:rFonts w:ascii="Times New Roman" w:hAnsi="Times New Roman" w:cs="Times New Roman"/>
          <w:sz w:val="26"/>
          <w:szCs w:val="26"/>
        </w:rPr>
        <w:t>нформационное обеспечение деятельности по противодействию распространению психоактивных веществ на территории города.</w:t>
      </w:r>
    </w:p>
    <w:p w14:paraId="167AC9C7" w14:textId="77777777" w:rsidR="00F3396D" w:rsidRPr="00B37A9E" w:rsidRDefault="00F3396D" w:rsidP="00F33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Мероприятие направлено на </w:t>
      </w:r>
      <w:r w:rsidRPr="00B37A9E">
        <w:rPr>
          <w:rFonts w:ascii="Times New Roman" w:hAnsi="Times New Roman" w:cs="Times New Roman"/>
          <w:sz w:val="26"/>
          <w:szCs w:val="26"/>
        </w:rPr>
        <w:t>освещение мероприятий, направленных на противодействие зависимости от психоактивных веществ на территории города.</w:t>
      </w:r>
    </w:p>
    <w:p w14:paraId="7D6F318F" w14:textId="77777777" w:rsidR="00585D1A" w:rsidRPr="00B25784" w:rsidRDefault="00585D1A" w:rsidP="00F3396D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DCD480A" w14:textId="77777777" w:rsidR="00585D1A" w:rsidRPr="00977A8B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3" w:name="sub_60"/>
      <w:r w:rsidRPr="00977A8B">
        <w:rPr>
          <w:rFonts w:ascii="Times New Roman" w:hAnsi="Times New Roman" w:cs="Times New Roman"/>
          <w:color w:val="auto"/>
          <w:sz w:val="26"/>
          <w:szCs w:val="26"/>
        </w:rPr>
        <w:t>6. Информация об участии общественных и иных организаций в реализации муниципальной программы</w:t>
      </w:r>
    </w:p>
    <w:bookmarkEnd w:id="13"/>
    <w:p w14:paraId="375182AC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D0ECE8F" w14:textId="77777777"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 xml:space="preserve">Мероприятия, входящие в состав муниципальной программы, реализуются за счет ресурсов ответственного исполнителя и соисполнителей (в рамках текущей деятельности, за счет целенаправленного финансирования). Следует отметить, что для достижения поставленных целей и задач также привлекаются общественные и иные организации, которые не являются соисполнителями и/или участниками </w:t>
      </w:r>
      <w:r w:rsidRPr="00977A8B">
        <w:rPr>
          <w:rFonts w:ascii="Times New Roman" w:hAnsi="Times New Roman" w:cs="Times New Roman"/>
          <w:sz w:val="26"/>
          <w:szCs w:val="26"/>
        </w:rPr>
        <w:lastRenderedPageBreak/>
        <w:t>муниципальной программы, но в рамках своей профессиональной и общественной деятельности решают аналогичные цели и задачи. Среди таких организаций - право</w:t>
      </w:r>
      <w:r w:rsidR="00B04A02" w:rsidRPr="00977A8B">
        <w:rPr>
          <w:rFonts w:ascii="Times New Roman" w:hAnsi="Times New Roman" w:cs="Times New Roman"/>
          <w:sz w:val="26"/>
          <w:szCs w:val="26"/>
        </w:rPr>
        <w:t xml:space="preserve">охранительные органы, учреждения здравоохранения, </w:t>
      </w:r>
      <w:r w:rsidRPr="00977A8B">
        <w:rPr>
          <w:rFonts w:ascii="Times New Roman" w:hAnsi="Times New Roman" w:cs="Times New Roman"/>
          <w:sz w:val="26"/>
          <w:szCs w:val="26"/>
        </w:rPr>
        <w:t>народные дружины, общественные молодежные организации.</w:t>
      </w:r>
    </w:p>
    <w:p w14:paraId="4C172821" w14:textId="77777777"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F6B4E36" w14:textId="77777777" w:rsidR="00585D1A" w:rsidRPr="00B25784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4" w:name="sub_70"/>
      <w:r w:rsidRPr="00B25784">
        <w:rPr>
          <w:rFonts w:ascii="Times New Roman" w:hAnsi="Times New Roman" w:cs="Times New Roman"/>
          <w:color w:val="auto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14"/>
    <w:p w14:paraId="42A42763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E87DC87" w14:textId="433A0BC9" w:rsidR="00585D1A" w:rsidRPr="006D3B19" w:rsidRDefault="00E35724" w:rsidP="00B04A02">
      <w:pPr>
        <w:rPr>
          <w:rFonts w:ascii="Times New Roman" w:hAnsi="Times New Roman" w:cs="Times New Roman"/>
          <w:sz w:val="26"/>
          <w:szCs w:val="26"/>
        </w:rPr>
      </w:pPr>
      <w:r w:rsidRPr="00E35724">
        <w:rPr>
          <w:rFonts w:ascii="Times New Roman" w:hAnsi="Times New Roman" w:cs="Times New Roman"/>
          <w:sz w:val="26"/>
          <w:szCs w:val="26"/>
        </w:rPr>
        <w:t xml:space="preserve">Объем финансовых ресурсов, необходимых для реализации муниципальной программы за счет средств городского бюджета составляет </w:t>
      </w:r>
      <w:r w:rsidR="0051771A">
        <w:rPr>
          <w:rFonts w:ascii="Times New Roman" w:hAnsi="Times New Roman" w:cs="Times New Roman"/>
          <w:sz w:val="26"/>
          <w:szCs w:val="26"/>
        </w:rPr>
        <w:t>3789,2</w:t>
      </w:r>
      <w:r w:rsidR="00775E16">
        <w:rPr>
          <w:rFonts w:ascii="Times New Roman" w:hAnsi="Times New Roman" w:cs="Times New Roman"/>
          <w:sz w:val="26"/>
          <w:szCs w:val="26"/>
        </w:rPr>
        <w:t xml:space="preserve"> </w:t>
      </w:r>
      <w:r w:rsidRPr="00977A8B">
        <w:rPr>
          <w:rFonts w:ascii="Times New Roman" w:hAnsi="Times New Roman" w:cs="Times New Roman"/>
          <w:sz w:val="26"/>
          <w:szCs w:val="26"/>
        </w:rPr>
        <w:t>тыс.</w:t>
      </w:r>
      <w:r w:rsidRPr="00B04A02">
        <w:rPr>
          <w:rFonts w:ascii="Times New Roman" w:hAnsi="Times New Roman" w:cs="Times New Roman"/>
          <w:sz w:val="26"/>
          <w:szCs w:val="26"/>
        </w:rPr>
        <w:t xml:space="preserve"> </w:t>
      </w:r>
      <w:r w:rsidRPr="00E35724">
        <w:rPr>
          <w:rFonts w:ascii="Times New Roman" w:hAnsi="Times New Roman" w:cs="Times New Roman"/>
          <w:sz w:val="26"/>
          <w:szCs w:val="26"/>
        </w:rPr>
        <w:t>рублей. В обоснование данного объема включено:</w:t>
      </w:r>
    </w:p>
    <w:p w14:paraId="2D23FF89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обеспечение социальной поддержки членам народных дружин;</w:t>
      </w:r>
    </w:p>
    <w:p w14:paraId="590EF21A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выплаты народным дружинникам за охрану общественного порядка в местах отдыха;</w:t>
      </w:r>
    </w:p>
    <w:p w14:paraId="2D6AA64A" w14:textId="77777777" w:rsidR="00E35724" w:rsidRPr="006D3B19" w:rsidRDefault="00585D1A" w:rsidP="00F2066F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финансирование мероприятий, направленных на обобщение опыта деятельности народ</w:t>
      </w:r>
      <w:r w:rsidR="00F2066F" w:rsidRPr="00977A8B">
        <w:rPr>
          <w:rFonts w:ascii="Times New Roman" w:hAnsi="Times New Roman" w:cs="Times New Roman"/>
          <w:sz w:val="26"/>
          <w:szCs w:val="26"/>
        </w:rPr>
        <w:t>ных дружин (слеты, конкурсы НД).</w:t>
      </w:r>
    </w:p>
    <w:p w14:paraId="6F7A2C5D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D04D090" w14:textId="77777777" w:rsidR="00585D1A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8. 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программы/ подпрограмм, а также по годам реализации муниципальной программы) и других источников финансирования</w:t>
      </w:r>
    </w:p>
    <w:p w14:paraId="7CC209FD" w14:textId="77777777" w:rsidR="00FA6FF0" w:rsidRPr="00FA6FF0" w:rsidRDefault="00FA6FF0" w:rsidP="00FA6FF0"/>
    <w:p w14:paraId="3B061B68" w14:textId="03918621" w:rsidR="00E35724" w:rsidRPr="0051771A" w:rsidRDefault="00E35724" w:rsidP="00E35724">
      <w:pPr>
        <w:rPr>
          <w:rFonts w:ascii="Times New Roman" w:eastAsia="Times New Roman" w:hAnsi="Times New Roman" w:cs="Times New Roman"/>
          <w:sz w:val="26"/>
          <w:szCs w:val="26"/>
        </w:rPr>
      </w:pPr>
      <w:r w:rsidRPr="00977A8B">
        <w:rPr>
          <w:rFonts w:ascii="Times New Roman" w:eastAsia="Times New Roman" w:hAnsi="Times New Roman" w:cs="Times New Roman"/>
          <w:sz w:val="26"/>
          <w:szCs w:val="26"/>
        </w:rPr>
        <w:t>Ресурсное обеспечение за счет средств городского бюджета и других источников финансирования, необходимое для реализации муниципальной прог</w:t>
      </w:r>
      <w:r w:rsidR="00977A8B" w:rsidRPr="00977A8B">
        <w:rPr>
          <w:rFonts w:ascii="Times New Roman" w:eastAsia="Times New Roman" w:hAnsi="Times New Roman" w:cs="Times New Roman"/>
          <w:sz w:val="26"/>
          <w:szCs w:val="26"/>
        </w:rPr>
        <w:t>раммы, со</w:t>
      </w:r>
      <w:r w:rsidR="002A7352">
        <w:rPr>
          <w:rFonts w:ascii="Times New Roman" w:eastAsia="Times New Roman" w:hAnsi="Times New Roman" w:cs="Times New Roman"/>
          <w:sz w:val="26"/>
          <w:szCs w:val="26"/>
        </w:rPr>
        <w:t>ставляет</w:t>
      </w:r>
      <w:r w:rsidR="005D30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771A" w:rsidRPr="0051771A">
        <w:rPr>
          <w:rFonts w:ascii="Times New Roman" w:eastAsia="Times New Roman" w:hAnsi="Times New Roman" w:cs="Times New Roman"/>
          <w:sz w:val="26"/>
          <w:szCs w:val="26"/>
        </w:rPr>
        <w:t>48158,6</w:t>
      </w:r>
      <w:r w:rsidR="00775E16" w:rsidRPr="0051771A">
        <w:rPr>
          <w:rFonts w:ascii="Times New Roman" w:eastAsia="Times New Roman" w:hAnsi="Times New Roman" w:cs="Times New Roman"/>
        </w:rPr>
        <w:t xml:space="preserve"> </w:t>
      </w:r>
      <w:r w:rsidRPr="0051771A">
        <w:rPr>
          <w:rFonts w:ascii="Times New Roman" w:eastAsia="Times New Roman" w:hAnsi="Times New Roman" w:cs="Times New Roman"/>
          <w:sz w:val="26"/>
          <w:szCs w:val="26"/>
        </w:rPr>
        <w:t>тыс. рублей, в том числе по годам:</w:t>
      </w:r>
    </w:p>
    <w:p w14:paraId="74563F38" w14:textId="31A5B873" w:rsidR="00977A8B" w:rsidRPr="0051771A" w:rsidRDefault="00977A8B" w:rsidP="00977A8B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51771A">
        <w:rPr>
          <w:rFonts w:ascii="Times New Roman" w:eastAsia="Times New Roman" w:hAnsi="Times New Roman" w:cs="Times New Roman"/>
          <w:sz w:val="26"/>
          <w:szCs w:val="26"/>
        </w:rPr>
        <w:t>2022 го</w:t>
      </w:r>
      <w:r w:rsidR="0051771A" w:rsidRPr="0051771A">
        <w:rPr>
          <w:rFonts w:ascii="Times New Roman" w:eastAsia="Times New Roman" w:hAnsi="Times New Roman" w:cs="Times New Roman"/>
          <w:sz w:val="26"/>
          <w:szCs w:val="26"/>
        </w:rPr>
        <w:t>д - 42399,6</w:t>
      </w:r>
      <w:r w:rsidR="00775E16" w:rsidRPr="005177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1771A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14:paraId="2BC42A67" w14:textId="42DEE03B" w:rsidR="00977A8B" w:rsidRPr="0051771A" w:rsidRDefault="005D30F3" w:rsidP="00977A8B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51771A">
        <w:rPr>
          <w:rFonts w:ascii="Times New Roman" w:eastAsia="Times New Roman" w:hAnsi="Times New Roman" w:cs="Times New Roman"/>
          <w:sz w:val="26"/>
          <w:szCs w:val="26"/>
        </w:rPr>
        <w:t>2023 год - 2529</w:t>
      </w:r>
      <w:r w:rsidR="00DE0E9C" w:rsidRPr="0051771A">
        <w:rPr>
          <w:rFonts w:ascii="Times New Roman" w:eastAsia="Times New Roman" w:hAnsi="Times New Roman" w:cs="Times New Roman"/>
          <w:sz w:val="26"/>
          <w:szCs w:val="26"/>
        </w:rPr>
        <w:t>,2</w:t>
      </w:r>
      <w:r w:rsidR="00977A8B" w:rsidRPr="0051771A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1F9B69FE" w14:textId="437FD7E2" w:rsidR="00977A8B" w:rsidRPr="0051771A" w:rsidRDefault="005D30F3" w:rsidP="00977A8B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51771A">
        <w:rPr>
          <w:rFonts w:ascii="Times New Roman" w:eastAsia="Times New Roman" w:hAnsi="Times New Roman" w:cs="Times New Roman"/>
          <w:sz w:val="26"/>
          <w:szCs w:val="26"/>
        </w:rPr>
        <w:t>2024 год - 2529</w:t>
      </w:r>
      <w:r w:rsidR="002A7352" w:rsidRPr="0051771A">
        <w:rPr>
          <w:rFonts w:ascii="Times New Roman" w:eastAsia="Times New Roman" w:hAnsi="Times New Roman" w:cs="Times New Roman"/>
          <w:sz w:val="26"/>
          <w:szCs w:val="26"/>
        </w:rPr>
        <w:t>,2</w:t>
      </w:r>
      <w:r w:rsidR="00977A8B" w:rsidRPr="0051771A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283DEE12" w14:textId="77777777" w:rsidR="00977A8B" w:rsidRPr="00120E45" w:rsidRDefault="00DE0E9C" w:rsidP="00977A8B">
      <w:pPr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120E45">
        <w:rPr>
          <w:rFonts w:ascii="Times New Roman" w:eastAsia="Times New Roman" w:hAnsi="Times New Roman" w:cs="Times New Roman"/>
          <w:sz w:val="26"/>
          <w:szCs w:val="26"/>
        </w:rPr>
        <w:t>2025 год - 700,6</w:t>
      </w:r>
      <w:r w:rsidR="00977A8B" w:rsidRPr="00120E45">
        <w:rPr>
          <w:rFonts w:ascii="Times New Roman" w:eastAsia="Times New Roman" w:hAnsi="Times New Roman" w:cs="Times New Roman"/>
          <w:sz w:val="26"/>
          <w:szCs w:val="26"/>
        </w:rPr>
        <w:t xml:space="preserve"> тыс. рублей.</w:t>
      </w:r>
    </w:p>
    <w:p w14:paraId="6AE2F63D" w14:textId="77777777" w:rsidR="00E35724" w:rsidRPr="006A7301" w:rsidRDefault="00E35724" w:rsidP="00E35724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Ресурсное обеспечение реализации муниципальной программы за счет средств </w:t>
      </w:r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городского бюджета и иных источников финансирования приведено в </w:t>
      </w:r>
      <w:r w:rsidR="00B80639">
        <w:rPr>
          <w:rFonts w:ascii="Times New Roman" w:eastAsia="Times New Roman" w:hAnsi="Times New Roman" w:cs="Times New Roman"/>
          <w:sz w:val="26"/>
          <w:szCs w:val="26"/>
        </w:rPr>
        <w:t xml:space="preserve">приложениях </w:t>
      </w:r>
      <w:hyperlink r:id="rId12" w:anchor="sub_1007" w:history="1">
        <w:r w:rsidR="00B80639">
          <w:rPr>
            <w:rFonts w:ascii="Times New Roman" w:eastAsia="Times New Roman" w:hAnsi="Times New Roman" w:cs="Times New Roman"/>
            <w:sz w:val="26"/>
            <w:szCs w:val="26"/>
          </w:rPr>
          <w:t>6</w:t>
        </w:r>
      </w:hyperlink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3" w:anchor="sub_1009" w:history="1">
        <w:r w:rsidR="00B80639">
          <w:rPr>
            <w:rFonts w:ascii="Times New Roman" w:eastAsia="Times New Roman" w:hAnsi="Times New Roman" w:cs="Times New Roman"/>
            <w:sz w:val="26"/>
            <w:szCs w:val="26"/>
          </w:rPr>
          <w:t>7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 В данных приложениях отражены только финансируемые мероприятия.</w:t>
      </w:r>
    </w:p>
    <w:p w14:paraId="200D69DD" w14:textId="77777777" w:rsidR="00E35724" w:rsidRDefault="00E35724" w:rsidP="00E35724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рынке, потребности в закупаемых товарах (работах, услугах), требования действующего законодательства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A305BF" w14:textId="77777777" w:rsidR="00FA6FF0" w:rsidRPr="00FA6FF0" w:rsidRDefault="00FA6FF0" w:rsidP="00E35724">
      <w:pPr>
        <w:ind w:firstLine="0"/>
      </w:pPr>
    </w:p>
    <w:p w14:paraId="32204EA6" w14:textId="77777777"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5" w:name="sub_90"/>
      <w:r w:rsidRPr="006D3B19">
        <w:rPr>
          <w:rFonts w:ascii="Times New Roman" w:hAnsi="Times New Roman" w:cs="Times New Roman"/>
          <w:color w:val="auto"/>
          <w:sz w:val="26"/>
          <w:szCs w:val="26"/>
        </w:rPr>
        <w:t>9.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bookmarkEnd w:id="15"/>
    <w:p w14:paraId="1C75FD1D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757C0DF6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Основные ожидаемые конечные результаты муниципальной программы:</w:t>
      </w:r>
    </w:p>
    <w:p w14:paraId="33307AB3" w14:textId="77777777" w:rsidR="00977A8B" w:rsidRPr="00977A8B" w:rsidRDefault="00977A8B" w:rsidP="00977A8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стабилизация уровня преступности, количества зарегистрированных преступлений на 100 тысяч населения, не выше уровня 2021 года;</w:t>
      </w:r>
    </w:p>
    <w:p w14:paraId="65DFE0E5" w14:textId="6C4AC740" w:rsidR="00977A8B" w:rsidRPr="00977A8B" w:rsidRDefault="00F42772" w:rsidP="00C54BBE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977A8B" w:rsidRPr="00977A8B">
        <w:rPr>
          <w:rFonts w:ascii="Times New Roman" w:hAnsi="Times New Roman" w:cs="Times New Roman"/>
          <w:sz w:val="26"/>
          <w:szCs w:val="26"/>
        </w:rPr>
        <w:t xml:space="preserve">нижение доли несовершеннолетних, достигших возраста привлечения к уголовной ответственности и совершивших преступления, от общего числа населения </w:t>
      </w:r>
      <w:r w:rsidR="00977A8B" w:rsidRPr="00977A8B">
        <w:rPr>
          <w:rFonts w:ascii="Times New Roman" w:hAnsi="Times New Roman" w:cs="Times New Roman"/>
          <w:sz w:val="26"/>
          <w:szCs w:val="26"/>
        </w:rPr>
        <w:lastRenderedPageBreak/>
        <w:t>города в возрасте от 14 до 18 лет на 30% к 2025 году по отношению к 2021 году;</w:t>
      </w:r>
    </w:p>
    <w:p w14:paraId="58C3900D" w14:textId="77777777" w:rsidR="00977A8B" w:rsidRPr="00977A8B" w:rsidRDefault="00977A8B" w:rsidP="00977A8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сокращение тяжести последствий дорожно-транспортных происшествий (число погибших на 100 пострадавших) на 15% к 2025 году по отношению к 2021 году;</w:t>
      </w:r>
    </w:p>
    <w:p w14:paraId="617A1AE9" w14:textId="77777777" w:rsidR="00977A8B" w:rsidRPr="00977A8B" w:rsidRDefault="00977A8B" w:rsidP="00977A8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снижение количества лиц, состоящих на учете в учреждени</w:t>
      </w:r>
      <w:r w:rsidR="00144911">
        <w:rPr>
          <w:rFonts w:ascii="Times New Roman" w:hAnsi="Times New Roman" w:cs="Times New Roman"/>
          <w:sz w:val="26"/>
          <w:szCs w:val="26"/>
        </w:rPr>
        <w:t>ях здравоохранения с диагнозом «наркомания»</w:t>
      </w:r>
      <w:r w:rsidRPr="00977A8B">
        <w:rPr>
          <w:rFonts w:ascii="Times New Roman" w:hAnsi="Times New Roman" w:cs="Times New Roman"/>
          <w:sz w:val="26"/>
          <w:szCs w:val="26"/>
        </w:rPr>
        <w:t>;</w:t>
      </w:r>
    </w:p>
    <w:p w14:paraId="246754D5" w14:textId="77777777" w:rsidR="00585D1A" w:rsidRDefault="00977A8B" w:rsidP="00977A8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снижение количества лиц, состоящих на учете в учреждени</w:t>
      </w:r>
      <w:r w:rsidR="00144911">
        <w:rPr>
          <w:rFonts w:ascii="Times New Roman" w:hAnsi="Times New Roman" w:cs="Times New Roman"/>
          <w:sz w:val="26"/>
          <w:szCs w:val="26"/>
        </w:rPr>
        <w:t>ях здравоохранения с диагнозом «алкоголизм»</w:t>
      </w:r>
      <w:r w:rsidRPr="00977A8B">
        <w:rPr>
          <w:rFonts w:ascii="Times New Roman" w:hAnsi="Times New Roman" w:cs="Times New Roman"/>
          <w:sz w:val="26"/>
          <w:szCs w:val="26"/>
        </w:rPr>
        <w:t>.</w:t>
      </w:r>
    </w:p>
    <w:p w14:paraId="2B2E3058" w14:textId="77777777" w:rsidR="00977A8B" w:rsidRPr="00977A8B" w:rsidRDefault="00977A8B" w:rsidP="00977A8B">
      <w:pPr>
        <w:rPr>
          <w:rFonts w:ascii="Times New Roman" w:hAnsi="Times New Roman" w:cs="Times New Roman"/>
          <w:sz w:val="26"/>
          <w:szCs w:val="26"/>
        </w:rPr>
      </w:pPr>
    </w:p>
    <w:p w14:paraId="260165F4" w14:textId="77777777" w:rsidR="00585D1A" w:rsidRPr="00977A8B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sub_1010"/>
      <w:r w:rsidRPr="00977A8B">
        <w:rPr>
          <w:rFonts w:ascii="Times New Roman" w:hAnsi="Times New Roman" w:cs="Times New Roman"/>
          <w:color w:val="auto"/>
          <w:sz w:val="26"/>
          <w:szCs w:val="26"/>
        </w:rPr>
        <w:t>10. Анализ рисков реализации муниципальной программы и описание мер управления рисками муниципальной программы</w:t>
      </w:r>
    </w:p>
    <w:bookmarkEnd w:id="16"/>
    <w:p w14:paraId="1EB10E25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9786661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На решение задач и достижение целей муниципальной программы могут оказать влияние следующие риски:</w:t>
      </w:r>
    </w:p>
    <w:p w14:paraId="6AFC4EE8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политические риски, связанные с постоянным изменением законодательства, отсутствием законодательных актов, регулирующих вопросы в сфере профилактики правонарушений;</w:t>
      </w:r>
    </w:p>
    <w:p w14:paraId="6C6C18E8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организационные риски, связанные с возможной неэффективной организацией выполнения мероприятий муниципальной программы, отдельных подпрограмм и основных мероприятий;</w:t>
      </w:r>
    </w:p>
    <w:p w14:paraId="0A047B97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финансово-экономические риски, связанные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корректировки целевых значений показателей в сторону снижения, отказа от реализации отдельных мероприятий;</w:t>
      </w:r>
    </w:p>
    <w:p w14:paraId="6905F458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социальные риски, связанные с вероятностью повышения социальной напряженности населения (снижение доверия к власти и силовым структурам) в ходе реализации мероприятий, невозможностью учета социальных интересов разнонаправленных социальных групп, слабой активностью граждан.</w:t>
      </w:r>
    </w:p>
    <w:p w14:paraId="247BBF6B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Мерами регулирования и управления вышеуказанными рисками, способными минимизировать последствия неблагоприятных явлений и процессов, выступают:</w:t>
      </w:r>
    </w:p>
    <w:p w14:paraId="3A6B317B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создание эффективной системы организации контроля за исполнением муниципальной программы;</w:t>
      </w:r>
    </w:p>
    <w:p w14:paraId="3D560BB5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создание системы оценки деятельности соисполнителей муниципальной программы с установлением персональной ответственности за результаты реализации подпрограмм и основных мероприятий;</w:t>
      </w:r>
    </w:p>
    <w:p w14:paraId="290BF84C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внедрение инструментов поощрения учреждений и сотрудников, эффективно расходующих бюджетные средства, достигающих плановые показатели;</w:t>
      </w:r>
    </w:p>
    <w:p w14:paraId="4B413168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предоставление полной и достоверной информации о реализации и оценке эффективности подпрограмм и основных мероприятий.</w:t>
      </w:r>
    </w:p>
    <w:p w14:paraId="1F114CA8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75B695C1" w14:textId="77777777"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7" w:name="sub_111"/>
      <w:r w:rsidRPr="006D3B19">
        <w:rPr>
          <w:rFonts w:ascii="Times New Roman" w:hAnsi="Times New Roman" w:cs="Times New Roman"/>
          <w:color w:val="auto"/>
          <w:sz w:val="26"/>
          <w:szCs w:val="26"/>
        </w:rPr>
        <w:t>11. Методика расчета значений целевых показателей (индикаторов) муниципальной программы</w:t>
      </w:r>
    </w:p>
    <w:bookmarkEnd w:id="17"/>
    <w:p w14:paraId="789C0D50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5B7AE2D" w14:textId="77777777" w:rsidR="00F2066F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Для определения базовых значений целевых показателей (индикаторов) </w:t>
      </w:r>
      <w:r w:rsidRPr="00977A8B">
        <w:rPr>
          <w:rFonts w:ascii="Times New Roman" w:hAnsi="Times New Roman" w:cs="Times New Roman"/>
          <w:sz w:val="26"/>
          <w:szCs w:val="26"/>
        </w:rPr>
        <w:t xml:space="preserve">используются данные Управления Министерства внутренних дел Российской Федерации по городу Череповцу, </w:t>
      </w:r>
      <w:bookmarkStart w:id="18" w:name="sub_1101"/>
      <w:r w:rsidR="00F2066F" w:rsidRPr="00977A8B">
        <w:rPr>
          <w:rFonts w:ascii="Times New Roman" w:hAnsi="Times New Roman" w:cs="Times New Roman"/>
          <w:sz w:val="26"/>
          <w:szCs w:val="26"/>
        </w:rPr>
        <w:t>БУЗ ВО «Вологодский областной наркологический диспансер</w:t>
      </w:r>
      <w:r w:rsidR="00DF16D1" w:rsidRPr="00977A8B">
        <w:rPr>
          <w:rFonts w:ascii="Times New Roman" w:hAnsi="Times New Roman" w:cs="Times New Roman"/>
          <w:sz w:val="26"/>
          <w:szCs w:val="26"/>
        </w:rPr>
        <w:t xml:space="preserve"> № 2</w:t>
      </w:r>
      <w:r w:rsidR="00F2066F" w:rsidRPr="00977A8B">
        <w:rPr>
          <w:rFonts w:ascii="Times New Roman" w:hAnsi="Times New Roman" w:cs="Times New Roman"/>
          <w:sz w:val="26"/>
          <w:szCs w:val="26"/>
        </w:rPr>
        <w:t>».</w:t>
      </w:r>
    </w:p>
    <w:p w14:paraId="42A1AE6B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 xml:space="preserve">1.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E85D3D" w:rsidRPr="00977A8B">
        <w:rPr>
          <w:rFonts w:ascii="Times New Roman" w:hAnsi="Times New Roman" w:cs="Times New Roman"/>
          <w:sz w:val="26"/>
          <w:szCs w:val="26"/>
        </w:rPr>
        <w:t>Число зарегистрированных преступл</w:t>
      </w:r>
      <w:r w:rsidR="00144911">
        <w:rPr>
          <w:rFonts w:ascii="Times New Roman" w:hAnsi="Times New Roman" w:cs="Times New Roman"/>
          <w:sz w:val="26"/>
          <w:szCs w:val="26"/>
        </w:rPr>
        <w:t xml:space="preserve">ений </w:t>
      </w:r>
      <w:r w:rsidR="00144911">
        <w:rPr>
          <w:rFonts w:ascii="Times New Roman" w:hAnsi="Times New Roman" w:cs="Times New Roman"/>
          <w:sz w:val="26"/>
          <w:szCs w:val="26"/>
        </w:rPr>
        <w:lastRenderedPageBreak/>
        <w:t>на 100 тыс. чел. населения»</w:t>
      </w:r>
      <w:r w:rsidRPr="00977A8B">
        <w:rPr>
          <w:rFonts w:ascii="Times New Roman" w:hAnsi="Times New Roman" w:cs="Times New Roman"/>
          <w:sz w:val="26"/>
          <w:szCs w:val="26"/>
        </w:rPr>
        <w:t xml:space="preserve"> рассчитывается по формуле:</w:t>
      </w:r>
    </w:p>
    <w:bookmarkEnd w:id="18"/>
    <w:p w14:paraId="4FAD0FF1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671CB64" wp14:editId="76947339">
            <wp:extent cx="149542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, где:</w:t>
      </w:r>
    </w:p>
    <w:p w14:paraId="3D497EEC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8153EE1" wp14:editId="221A0A3E">
            <wp:extent cx="3810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количество зарегистрированных преступлений в отчетном году, совершенных в городе Череповце. Источник данных: ИЦ УМВД России по Вологодской области (форма федерального статистического наблюдения </w:t>
      </w:r>
      <w:r w:rsidR="00B604C3" w:rsidRPr="00977A8B">
        <w:rPr>
          <w:rFonts w:ascii="Times New Roman" w:hAnsi="Times New Roman" w:cs="Times New Roman"/>
          <w:sz w:val="26"/>
          <w:szCs w:val="26"/>
        </w:rPr>
        <w:t>№</w:t>
      </w:r>
      <w:r w:rsidR="00144911">
        <w:rPr>
          <w:rFonts w:ascii="Times New Roman" w:hAnsi="Times New Roman" w:cs="Times New Roman"/>
          <w:sz w:val="26"/>
          <w:szCs w:val="26"/>
        </w:rPr>
        <w:t> 4-ЕГС «</w:t>
      </w:r>
      <w:r w:rsidR="00585D1A" w:rsidRPr="00977A8B">
        <w:rPr>
          <w:rFonts w:ascii="Times New Roman" w:hAnsi="Times New Roman" w:cs="Times New Roman"/>
          <w:sz w:val="26"/>
          <w:szCs w:val="26"/>
        </w:rPr>
        <w:t>Сведения о состоянии преступности и результ</w:t>
      </w:r>
      <w:r w:rsidR="00144911">
        <w:rPr>
          <w:rFonts w:ascii="Times New Roman" w:hAnsi="Times New Roman" w:cs="Times New Roman"/>
          <w:sz w:val="26"/>
          <w:szCs w:val="26"/>
        </w:rPr>
        <w:t>атах расследования преступлений»</w:t>
      </w:r>
      <w:r w:rsidR="00585D1A" w:rsidRPr="00977A8B">
        <w:rPr>
          <w:rFonts w:ascii="Times New Roman" w:hAnsi="Times New Roman" w:cs="Times New Roman"/>
          <w:sz w:val="26"/>
          <w:szCs w:val="26"/>
        </w:rPr>
        <w:t>);</w:t>
      </w:r>
    </w:p>
    <w:p w14:paraId="4796EC91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C07B175" wp14:editId="2E2FB38A">
            <wp:extent cx="49530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общее количество населения города в отчетном году. Источник данных: территориальный орган федеральной службы государственной статистики по Вологодской области.</w:t>
      </w:r>
    </w:p>
    <w:p w14:paraId="03FE3F6F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14:paraId="4BD4471C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Определение: расчетный показатель уровня преступности по количеству зарегистрированных преступлений на 100 тысяч населения, совершенных в городе Череповце, по отношению к общему количеству населения города.</w:t>
      </w:r>
    </w:p>
    <w:p w14:paraId="29B8E972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35E07FF3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00995656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19" w:name="sub_1102"/>
      <w:r w:rsidRPr="00977A8B">
        <w:rPr>
          <w:rFonts w:ascii="Times New Roman" w:hAnsi="Times New Roman" w:cs="Times New Roman"/>
          <w:sz w:val="26"/>
          <w:szCs w:val="26"/>
        </w:rPr>
        <w:t xml:space="preserve">2.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977A8B">
        <w:rPr>
          <w:rFonts w:ascii="Times New Roman" w:hAnsi="Times New Roman" w:cs="Times New Roman"/>
          <w:sz w:val="26"/>
          <w:szCs w:val="26"/>
        </w:rPr>
        <w:t>Доля несовершеннолетних, достигших возраста привлечения к уголовной ответственности и совершивших преступления, от общего числа населения го</w:t>
      </w:r>
      <w:r w:rsidR="00144911">
        <w:rPr>
          <w:rFonts w:ascii="Times New Roman" w:hAnsi="Times New Roman" w:cs="Times New Roman"/>
          <w:sz w:val="26"/>
          <w:szCs w:val="26"/>
        </w:rPr>
        <w:t>рода в возрасте от 14 до 18 лет»</w:t>
      </w:r>
      <w:r w:rsidRPr="00977A8B">
        <w:rPr>
          <w:rFonts w:ascii="Times New Roman" w:hAnsi="Times New Roman" w:cs="Times New Roman"/>
          <w:sz w:val="26"/>
          <w:szCs w:val="26"/>
        </w:rPr>
        <w:t xml:space="preserve"> рассчитывается по формуле:</w:t>
      </w:r>
    </w:p>
    <w:bookmarkEnd w:id="19"/>
    <w:p w14:paraId="1591D88B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7078D65" wp14:editId="77C85AD7">
            <wp:extent cx="14478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172D01ED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C51F3BF" wp14:editId="4F00DA26">
            <wp:extent cx="495300" cy="304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количество несовершеннолетних, достигших возраста привлечения к уголовной ответственности и совершивших преступления в отчетном году на территории города. Источник данных: ИЦ УМВД России по Вологодской области (форма федерального статистического наблюдения </w:t>
      </w:r>
      <w:r w:rsidR="00B604C3" w:rsidRPr="00977A8B">
        <w:rPr>
          <w:rFonts w:ascii="Times New Roman" w:hAnsi="Times New Roman" w:cs="Times New Roman"/>
          <w:sz w:val="26"/>
          <w:szCs w:val="26"/>
        </w:rPr>
        <w:t>№</w:t>
      </w:r>
      <w:r w:rsidR="00144911">
        <w:rPr>
          <w:rFonts w:ascii="Times New Roman" w:hAnsi="Times New Roman" w:cs="Times New Roman"/>
          <w:sz w:val="26"/>
          <w:szCs w:val="26"/>
        </w:rPr>
        <w:t> 4-ЕГС «</w:t>
      </w:r>
      <w:r w:rsidR="00585D1A" w:rsidRPr="00977A8B">
        <w:rPr>
          <w:rFonts w:ascii="Times New Roman" w:hAnsi="Times New Roman" w:cs="Times New Roman"/>
          <w:sz w:val="26"/>
          <w:szCs w:val="26"/>
        </w:rPr>
        <w:t>Сведения о состоянии преступности и результ</w:t>
      </w:r>
      <w:r w:rsidR="00144911">
        <w:rPr>
          <w:rFonts w:ascii="Times New Roman" w:hAnsi="Times New Roman" w:cs="Times New Roman"/>
          <w:sz w:val="26"/>
          <w:szCs w:val="26"/>
        </w:rPr>
        <w:t>атах расследования преступлений»</w:t>
      </w:r>
      <w:r w:rsidR="00585D1A" w:rsidRPr="00977A8B">
        <w:rPr>
          <w:rFonts w:ascii="Times New Roman" w:hAnsi="Times New Roman" w:cs="Times New Roman"/>
          <w:sz w:val="26"/>
          <w:szCs w:val="26"/>
        </w:rPr>
        <w:t>);</w:t>
      </w:r>
    </w:p>
    <w:p w14:paraId="34AF8D45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EBDD5FE" wp14:editId="03C76A96">
            <wp:extent cx="676275" cy="304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общее число населения города в возрасте от 14 до 18 лет в отчетном году. Источник данных: территориальный орган федеральной службы государственной статистики по Вологодской области.</w:t>
      </w:r>
    </w:p>
    <w:p w14:paraId="4DCB59AF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14:paraId="0D3C66F5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Определение: расчетный показатель доли несовершеннолетних, достигших 14 лет и совершивших преступление, по отношению к общему количеству несовершеннолетних в возрасте от 14 до 18 лет.</w:t>
      </w:r>
    </w:p>
    <w:p w14:paraId="61466EAA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14:paraId="6610494C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19D8C4C6" w14:textId="77777777" w:rsidR="00D55BDB" w:rsidRPr="00977A8B" w:rsidRDefault="000640DA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3</w:t>
      </w:r>
      <w:r w:rsidR="00D55BDB" w:rsidRPr="00977A8B">
        <w:rPr>
          <w:rFonts w:ascii="Times New Roman" w:hAnsi="Times New Roman" w:cs="Times New Roman"/>
          <w:sz w:val="26"/>
          <w:szCs w:val="26"/>
        </w:rPr>
        <w:t xml:space="preserve">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D55BDB" w:rsidRPr="00977A8B">
        <w:rPr>
          <w:rFonts w:ascii="Times New Roman" w:hAnsi="Times New Roman" w:cs="Times New Roman"/>
          <w:sz w:val="26"/>
          <w:szCs w:val="26"/>
        </w:rPr>
        <w:t>Тяжесть последствий дорожно-транспортных происшествий (числ</w:t>
      </w:r>
      <w:r w:rsidR="00144911">
        <w:rPr>
          <w:rFonts w:ascii="Times New Roman" w:hAnsi="Times New Roman" w:cs="Times New Roman"/>
          <w:sz w:val="26"/>
          <w:szCs w:val="26"/>
        </w:rPr>
        <w:t>о погибших на 100 пострадавших)»</w:t>
      </w:r>
    </w:p>
    <w:p w14:paraId="2C01A371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рассчитывается по формуле:</w:t>
      </w:r>
    </w:p>
    <w:p w14:paraId="55E7F2C7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1450B2F8" wp14:editId="76EE8997">
            <wp:extent cx="1066800" cy="6762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3E599622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8215A38" wp14:editId="728EF3A0">
            <wp:extent cx="200025" cy="304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A8B">
        <w:rPr>
          <w:rFonts w:ascii="Times New Roman" w:hAnsi="Times New Roman" w:cs="Times New Roman"/>
          <w:sz w:val="26"/>
          <w:szCs w:val="26"/>
        </w:rPr>
        <w:t xml:space="preserve"> - количество лиц, погибших в результате дорожно-транспортных происшествий в отчетном году. Источник данных: информация базы данных АИУС УМВД России по Вологодской области;</w:t>
      </w:r>
    </w:p>
    <w:p w14:paraId="0DE16807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12546CB" wp14:editId="3E19DBBF">
            <wp:extent cx="266700" cy="30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A8B">
        <w:rPr>
          <w:rFonts w:ascii="Times New Roman" w:hAnsi="Times New Roman" w:cs="Times New Roman"/>
          <w:sz w:val="26"/>
          <w:szCs w:val="26"/>
        </w:rPr>
        <w:t xml:space="preserve"> - количество лиц, раненых в результате дорожно-транспортных происшествий в отчетном году. Источник данных: информация базы данных АИУС УМВД России по Вологодской области.</w:t>
      </w:r>
    </w:p>
    <w:p w14:paraId="1B608792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14:paraId="613DBA43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Определение: расчетный показатель тяжести последствий дорожно-транспортных происшествий в зависимости от количества лиц, погибших или раненных в результате дорожно-транспортных происшествий.</w:t>
      </w:r>
    </w:p>
    <w:p w14:paraId="181F8E75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0DA8EA7C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24385191" w14:textId="77777777" w:rsidR="00D55BDB" w:rsidRPr="00845A1E" w:rsidRDefault="000640DA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sz w:val="26"/>
          <w:szCs w:val="26"/>
        </w:rPr>
        <w:t>4</w:t>
      </w:r>
      <w:r w:rsidR="00D55BDB" w:rsidRPr="00845A1E">
        <w:rPr>
          <w:rFonts w:ascii="Times New Roman" w:hAnsi="Times New Roman" w:cs="Times New Roman"/>
          <w:sz w:val="26"/>
          <w:szCs w:val="26"/>
        </w:rPr>
        <w:t xml:space="preserve">. </w:t>
      </w:r>
      <w:r w:rsidR="00D55BDB" w:rsidRPr="00A60EBF">
        <w:rPr>
          <w:rFonts w:ascii="Times New Roman" w:hAnsi="Times New Roman" w:cs="Times New Roman"/>
          <w:sz w:val="26"/>
          <w:szCs w:val="26"/>
        </w:rPr>
        <w:t>Целевой пок</w:t>
      </w:r>
      <w:r w:rsidR="006F415E" w:rsidRPr="00A60EBF">
        <w:rPr>
          <w:rFonts w:ascii="Times New Roman" w:hAnsi="Times New Roman" w:cs="Times New Roman"/>
          <w:sz w:val="26"/>
          <w:szCs w:val="26"/>
        </w:rPr>
        <w:t>азатель (индикато</w:t>
      </w:r>
      <w:r w:rsidR="00144911">
        <w:rPr>
          <w:rFonts w:ascii="Times New Roman" w:hAnsi="Times New Roman" w:cs="Times New Roman"/>
          <w:sz w:val="26"/>
          <w:szCs w:val="26"/>
        </w:rPr>
        <w:t>р): «</w:t>
      </w:r>
      <w:r w:rsidR="006F415E" w:rsidRPr="00A60EBF">
        <w:rPr>
          <w:rFonts w:ascii="Times New Roman" w:hAnsi="Times New Roman" w:cs="Times New Roman"/>
          <w:sz w:val="26"/>
          <w:szCs w:val="26"/>
        </w:rPr>
        <w:t>Количество</w:t>
      </w:r>
      <w:r w:rsidR="00D55BDB" w:rsidRPr="00A60EBF">
        <w:rPr>
          <w:rFonts w:ascii="Times New Roman" w:hAnsi="Times New Roman" w:cs="Times New Roman"/>
          <w:sz w:val="26"/>
          <w:szCs w:val="26"/>
        </w:rPr>
        <w:t xml:space="preserve"> лиц</w:t>
      </w:r>
      <w:r w:rsidR="00D55BDB" w:rsidRPr="00845A1E">
        <w:rPr>
          <w:rFonts w:ascii="Times New Roman" w:hAnsi="Times New Roman" w:cs="Times New Roman"/>
          <w:sz w:val="26"/>
          <w:szCs w:val="26"/>
        </w:rPr>
        <w:t>, состоящих на учете в учреждениях здравоо</w:t>
      </w:r>
      <w:r w:rsidR="00144911">
        <w:rPr>
          <w:rFonts w:ascii="Times New Roman" w:hAnsi="Times New Roman" w:cs="Times New Roman"/>
          <w:sz w:val="26"/>
          <w:szCs w:val="26"/>
        </w:rPr>
        <w:t>хранения с диагнозом алкоголизм»</w:t>
      </w:r>
      <w:r w:rsidR="00D55BDB" w:rsidRPr="00845A1E">
        <w:rPr>
          <w:rFonts w:ascii="Times New Roman" w:hAnsi="Times New Roman" w:cs="Times New Roman"/>
          <w:sz w:val="26"/>
          <w:szCs w:val="26"/>
        </w:rPr>
        <w:t xml:space="preserve"> рассчитывается по формуле:</w:t>
      </w:r>
    </w:p>
    <w:p w14:paraId="1F9DFC32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</w:p>
    <w:p w14:paraId="0AE0DFD0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100DED" wp14:editId="5FF2E0E9">
            <wp:extent cx="2009775" cy="6762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>, где</w:t>
      </w:r>
    </w:p>
    <w:p w14:paraId="6FF6D346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</w:p>
    <w:p w14:paraId="6B1424C8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3AB441C" wp14:editId="5C608F9B">
            <wp:extent cx="200025" cy="26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 xml:space="preserve"> - количество лиц, состоящих на учёте с диагнозом алкоголизм</w:t>
      </w:r>
      <w:r w:rsidR="00DF16D1" w:rsidRPr="00845A1E">
        <w:rPr>
          <w:rFonts w:ascii="Times New Roman" w:hAnsi="Times New Roman" w:cs="Times New Roman"/>
          <w:sz w:val="26"/>
          <w:szCs w:val="26"/>
        </w:rPr>
        <w:t xml:space="preserve"> (включая алкогольные психозы)</w:t>
      </w:r>
      <w:r w:rsidRPr="00845A1E">
        <w:rPr>
          <w:rFonts w:ascii="Times New Roman" w:hAnsi="Times New Roman" w:cs="Times New Roman"/>
          <w:sz w:val="26"/>
          <w:szCs w:val="26"/>
        </w:rPr>
        <w:t>;</w:t>
      </w:r>
    </w:p>
    <w:p w14:paraId="7ED3EC56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F72184D" wp14:editId="571B50DC">
            <wp:extent cx="152400" cy="266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 xml:space="preserve"> - в текущем году,</w:t>
      </w:r>
    </w:p>
    <w:p w14:paraId="231E9DCC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F9F0BF" wp14:editId="0895ADA6">
            <wp:extent cx="419100" cy="2667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 xml:space="preserve"> - в предыдущем году.</w:t>
      </w:r>
    </w:p>
    <w:p w14:paraId="68986D01" w14:textId="77777777" w:rsidR="00D55BDB" w:rsidRPr="00845A1E" w:rsidRDefault="00144911" w:rsidP="00D55B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 данных: БУЗ ВО «</w:t>
      </w:r>
      <w:r w:rsidR="00D55BDB" w:rsidRPr="00845A1E">
        <w:rPr>
          <w:rFonts w:ascii="Times New Roman" w:hAnsi="Times New Roman" w:cs="Times New Roman"/>
          <w:sz w:val="26"/>
          <w:szCs w:val="26"/>
        </w:rPr>
        <w:t>Вологодский областной наркологический диспан</w:t>
      </w:r>
      <w:r>
        <w:rPr>
          <w:rFonts w:ascii="Times New Roman" w:hAnsi="Times New Roman" w:cs="Times New Roman"/>
          <w:sz w:val="26"/>
          <w:szCs w:val="26"/>
        </w:rPr>
        <w:t>сер № 2»</w:t>
      </w:r>
      <w:r w:rsidR="00D55BDB" w:rsidRPr="00845A1E">
        <w:rPr>
          <w:rFonts w:ascii="Times New Roman" w:hAnsi="Times New Roman" w:cs="Times New Roman"/>
          <w:sz w:val="26"/>
          <w:szCs w:val="26"/>
        </w:rPr>
        <w:t>.</w:t>
      </w:r>
    </w:p>
    <w:p w14:paraId="3A9AADA9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sz w:val="26"/>
          <w:szCs w:val="26"/>
        </w:rPr>
        <w:t>Определение:</w:t>
      </w:r>
      <w:r w:rsidR="00DF16D1" w:rsidRPr="00845A1E">
        <w:rPr>
          <w:rFonts w:ascii="Times New Roman" w:hAnsi="Times New Roman" w:cs="Times New Roman"/>
          <w:sz w:val="26"/>
          <w:szCs w:val="26"/>
        </w:rPr>
        <w:t xml:space="preserve"> расчетный показатель снижения </w:t>
      </w:r>
      <w:r w:rsidRPr="00845A1E">
        <w:rPr>
          <w:rFonts w:ascii="Times New Roman" w:hAnsi="Times New Roman" w:cs="Times New Roman"/>
          <w:sz w:val="26"/>
          <w:szCs w:val="26"/>
        </w:rPr>
        <w:t>количества лиц, состоящих на учете в учреждениях здравоохранения с диагнозом алкоголизм.</w:t>
      </w:r>
    </w:p>
    <w:p w14:paraId="5B04EE41" w14:textId="77777777" w:rsidR="00D55BDB" w:rsidRPr="00845A1E" w:rsidRDefault="006F415E" w:rsidP="00D55BDB">
      <w:pPr>
        <w:rPr>
          <w:rFonts w:ascii="Times New Roman" w:hAnsi="Times New Roman" w:cs="Times New Roman"/>
          <w:sz w:val="26"/>
          <w:szCs w:val="26"/>
        </w:rPr>
      </w:pPr>
      <w:r w:rsidRPr="00A60EBF">
        <w:rPr>
          <w:rFonts w:ascii="Times New Roman" w:hAnsi="Times New Roman" w:cs="Times New Roman"/>
          <w:sz w:val="26"/>
          <w:szCs w:val="26"/>
        </w:rPr>
        <w:t>Единица измерения: ед</w:t>
      </w:r>
      <w:r w:rsidR="00D55BDB" w:rsidRPr="00A60EBF">
        <w:rPr>
          <w:rFonts w:ascii="Times New Roman" w:hAnsi="Times New Roman" w:cs="Times New Roman"/>
          <w:sz w:val="26"/>
          <w:szCs w:val="26"/>
        </w:rPr>
        <w:t>.</w:t>
      </w:r>
    </w:p>
    <w:p w14:paraId="673526DA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7D2060F8" w14:textId="77777777" w:rsidR="00D55BDB" w:rsidRPr="00845A1E" w:rsidRDefault="00F1693C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sz w:val="26"/>
          <w:szCs w:val="26"/>
        </w:rPr>
        <w:t>5</w:t>
      </w:r>
      <w:r w:rsidR="00D55BDB" w:rsidRPr="00A60EBF">
        <w:rPr>
          <w:rFonts w:ascii="Times New Roman" w:hAnsi="Times New Roman" w:cs="Times New Roman"/>
          <w:sz w:val="26"/>
          <w:szCs w:val="26"/>
        </w:rPr>
        <w:t>. Целевой пок</w:t>
      </w:r>
      <w:r w:rsidR="00144911">
        <w:rPr>
          <w:rFonts w:ascii="Times New Roman" w:hAnsi="Times New Roman" w:cs="Times New Roman"/>
          <w:sz w:val="26"/>
          <w:szCs w:val="26"/>
        </w:rPr>
        <w:t>азатель (индикатор): «</w:t>
      </w:r>
      <w:r w:rsidR="006F415E" w:rsidRPr="00A60EBF">
        <w:rPr>
          <w:rFonts w:ascii="Times New Roman" w:hAnsi="Times New Roman" w:cs="Times New Roman"/>
          <w:sz w:val="26"/>
          <w:szCs w:val="26"/>
        </w:rPr>
        <w:t>Количество</w:t>
      </w:r>
      <w:r w:rsidR="00D55BDB" w:rsidRPr="00A60EBF">
        <w:rPr>
          <w:rFonts w:ascii="Times New Roman" w:hAnsi="Times New Roman" w:cs="Times New Roman"/>
          <w:sz w:val="26"/>
          <w:szCs w:val="26"/>
        </w:rPr>
        <w:t xml:space="preserve"> лиц</w:t>
      </w:r>
      <w:r w:rsidR="00D55BDB" w:rsidRPr="00845A1E">
        <w:rPr>
          <w:rFonts w:ascii="Times New Roman" w:hAnsi="Times New Roman" w:cs="Times New Roman"/>
          <w:sz w:val="26"/>
          <w:szCs w:val="26"/>
        </w:rPr>
        <w:t>, состоящих на учете в учреждениях здравоох</w:t>
      </w:r>
      <w:r w:rsidR="00144911">
        <w:rPr>
          <w:rFonts w:ascii="Times New Roman" w:hAnsi="Times New Roman" w:cs="Times New Roman"/>
          <w:sz w:val="26"/>
          <w:szCs w:val="26"/>
        </w:rPr>
        <w:t xml:space="preserve">ранения с диагнозом наркомания» </w:t>
      </w:r>
      <w:r w:rsidR="00D55BDB" w:rsidRPr="00845A1E">
        <w:rPr>
          <w:rFonts w:ascii="Times New Roman" w:hAnsi="Times New Roman" w:cs="Times New Roman"/>
          <w:sz w:val="26"/>
          <w:szCs w:val="26"/>
        </w:rPr>
        <w:t>рассчитывается по формуле:</w:t>
      </w:r>
    </w:p>
    <w:p w14:paraId="5E34F9E3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133801C" wp14:editId="5FC6A4F6">
            <wp:extent cx="2009775" cy="6762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>, где</w:t>
      </w:r>
    </w:p>
    <w:p w14:paraId="3163539B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2B355B2" wp14:editId="14EB6FD3">
            <wp:extent cx="228600" cy="266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 xml:space="preserve"> - количество лиц, состоящих на учёте с диагнозом </w:t>
      </w:r>
      <w:r w:rsidR="00DF16D1" w:rsidRPr="00845A1E">
        <w:rPr>
          <w:rFonts w:ascii="Times New Roman" w:hAnsi="Times New Roman" w:cs="Times New Roman"/>
          <w:sz w:val="26"/>
          <w:szCs w:val="26"/>
        </w:rPr>
        <w:t>«</w:t>
      </w:r>
      <w:r w:rsidRPr="00845A1E">
        <w:rPr>
          <w:rFonts w:ascii="Times New Roman" w:hAnsi="Times New Roman" w:cs="Times New Roman"/>
          <w:sz w:val="26"/>
          <w:szCs w:val="26"/>
        </w:rPr>
        <w:t>наркомания</w:t>
      </w:r>
      <w:r w:rsidR="00DF16D1" w:rsidRPr="00845A1E">
        <w:rPr>
          <w:rFonts w:ascii="Times New Roman" w:hAnsi="Times New Roman" w:cs="Times New Roman"/>
          <w:sz w:val="26"/>
          <w:szCs w:val="26"/>
        </w:rPr>
        <w:t>» (включая психозы вследствие употребления наркотических средств)</w:t>
      </w:r>
      <w:r w:rsidRPr="00845A1E">
        <w:rPr>
          <w:rFonts w:ascii="Times New Roman" w:hAnsi="Times New Roman" w:cs="Times New Roman"/>
          <w:sz w:val="26"/>
          <w:szCs w:val="26"/>
        </w:rPr>
        <w:t>;</w:t>
      </w:r>
    </w:p>
    <w:p w14:paraId="4A8B287D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72DA32F" wp14:editId="1CD9F806">
            <wp:extent cx="152400" cy="2667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 xml:space="preserve"> - в текущем году,</w:t>
      </w:r>
    </w:p>
    <w:p w14:paraId="579D32AD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10CCFA0" wp14:editId="138617FA">
            <wp:extent cx="419100" cy="2667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 xml:space="preserve"> - в предыдущем году.</w:t>
      </w:r>
    </w:p>
    <w:p w14:paraId="44AE0CEF" w14:textId="77777777" w:rsidR="00D55BDB" w:rsidRPr="00845A1E" w:rsidRDefault="00144911" w:rsidP="00D55B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 данных: БУЗ ВО «</w:t>
      </w:r>
      <w:r w:rsidR="00D55BDB" w:rsidRPr="00845A1E">
        <w:rPr>
          <w:rFonts w:ascii="Times New Roman" w:hAnsi="Times New Roman" w:cs="Times New Roman"/>
          <w:sz w:val="26"/>
          <w:szCs w:val="26"/>
        </w:rPr>
        <w:t>Вологодский областной наркологический диспан</w:t>
      </w:r>
      <w:r>
        <w:rPr>
          <w:rFonts w:ascii="Times New Roman" w:hAnsi="Times New Roman" w:cs="Times New Roman"/>
          <w:sz w:val="26"/>
          <w:szCs w:val="26"/>
        </w:rPr>
        <w:t>сер № 2»</w:t>
      </w:r>
      <w:r w:rsidR="00D55BDB" w:rsidRPr="00845A1E">
        <w:rPr>
          <w:rFonts w:ascii="Times New Roman" w:hAnsi="Times New Roman" w:cs="Times New Roman"/>
          <w:sz w:val="26"/>
          <w:szCs w:val="26"/>
        </w:rPr>
        <w:t>.</w:t>
      </w:r>
    </w:p>
    <w:p w14:paraId="643310DA" w14:textId="3F41F9A1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sz w:val="26"/>
          <w:szCs w:val="26"/>
        </w:rPr>
        <w:t>Определение: расчетный показатель прироста</w:t>
      </w:r>
      <w:r w:rsidR="00770621">
        <w:rPr>
          <w:rFonts w:ascii="Times New Roman" w:hAnsi="Times New Roman" w:cs="Times New Roman"/>
          <w:sz w:val="26"/>
          <w:szCs w:val="26"/>
        </w:rPr>
        <w:t xml:space="preserve"> </w:t>
      </w:r>
      <w:r w:rsidRPr="00845A1E">
        <w:rPr>
          <w:rFonts w:ascii="Times New Roman" w:hAnsi="Times New Roman" w:cs="Times New Roman"/>
          <w:sz w:val="26"/>
          <w:szCs w:val="26"/>
        </w:rPr>
        <w:t>(снижения) количества лиц, состоящих на учете в учреждениях здравоохранения с диагнозом наркомания.</w:t>
      </w:r>
    </w:p>
    <w:p w14:paraId="161A67D8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A60EBF">
        <w:rPr>
          <w:rFonts w:ascii="Times New Roman" w:hAnsi="Times New Roman" w:cs="Times New Roman"/>
          <w:sz w:val="26"/>
          <w:szCs w:val="26"/>
        </w:rPr>
        <w:t>Единица</w:t>
      </w:r>
      <w:r w:rsidR="006F415E" w:rsidRPr="00A60EBF">
        <w:rPr>
          <w:rFonts w:ascii="Times New Roman" w:hAnsi="Times New Roman" w:cs="Times New Roman"/>
          <w:sz w:val="26"/>
          <w:szCs w:val="26"/>
        </w:rPr>
        <w:t xml:space="preserve"> измерения: ед</w:t>
      </w:r>
      <w:r w:rsidRPr="00A60EBF">
        <w:rPr>
          <w:rFonts w:ascii="Times New Roman" w:hAnsi="Times New Roman" w:cs="Times New Roman"/>
          <w:sz w:val="26"/>
          <w:szCs w:val="26"/>
        </w:rPr>
        <w:t>.</w:t>
      </w:r>
    </w:p>
    <w:p w14:paraId="0E0E8B7C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5F09C87F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 xml:space="preserve">Информация о целевых показателях (индикаторах) муниципальной программы представлена в </w:t>
      </w:r>
      <w:r w:rsidRPr="00977A8B">
        <w:rPr>
          <w:rStyle w:val="a4"/>
          <w:rFonts w:ascii="Times New Roman" w:hAnsi="Times New Roman"/>
          <w:color w:val="auto"/>
          <w:sz w:val="26"/>
          <w:szCs w:val="26"/>
        </w:rPr>
        <w:t>приложении 4</w:t>
      </w:r>
      <w:r w:rsidRPr="00977A8B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14:paraId="155D8FAC" w14:textId="77777777" w:rsidR="00585D1A" w:rsidRPr="00977A8B" w:rsidRDefault="00585D1A" w:rsidP="00D55BDB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15D83AA" w14:textId="77777777" w:rsidR="00585D1A" w:rsidRPr="00977A8B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0" w:name="sub_112"/>
      <w:r w:rsidRPr="00977A8B">
        <w:rPr>
          <w:rFonts w:ascii="Times New Roman" w:hAnsi="Times New Roman" w:cs="Times New Roman"/>
          <w:color w:val="auto"/>
          <w:sz w:val="26"/>
          <w:szCs w:val="26"/>
        </w:rPr>
        <w:t>12. Методика оценки эффективности муниципальной программы</w:t>
      </w:r>
    </w:p>
    <w:bookmarkEnd w:id="20"/>
    <w:p w14:paraId="3B90E3DB" w14:textId="77777777" w:rsidR="0029640B" w:rsidRPr="00977A8B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14:paraId="40820CE5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Для оценки эффективности муниципальной программы используются унифицированные формулы, позволяющие доступно и четко охарактеризовать степень достижения плановых значений показателей муниципальной программы и оценить совокупную эффективность реализации мероприятий муниципальной программы.</w:t>
      </w:r>
    </w:p>
    <w:p w14:paraId="583579D8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Методика оценки эффективности муниципальной программы основывается на следующих основных критериях:</w:t>
      </w:r>
    </w:p>
    <w:p w14:paraId="16902658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достижение запланированных результатов, значений количественных и качественных целевых показателей (индикаторов) муниципальной программы;</w:t>
      </w:r>
    </w:p>
    <w:p w14:paraId="331BAD66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достижение запланированного уровня затрат.</w:t>
      </w:r>
    </w:p>
    <w:p w14:paraId="47D7FB12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21" w:name="sub_1121"/>
      <w:r w:rsidRPr="00977A8B">
        <w:rPr>
          <w:rFonts w:ascii="Times New Roman" w:hAnsi="Times New Roman" w:cs="Times New Roman"/>
          <w:sz w:val="26"/>
          <w:szCs w:val="26"/>
        </w:rPr>
        <w:t>1. 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формулой:</w:t>
      </w:r>
    </w:p>
    <w:bookmarkEnd w:id="21"/>
    <w:p w14:paraId="43C7B349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A528633" wp14:editId="6AF304BA">
            <wp:extent cx="1447800" cy="3048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5F35D7E0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809483D" wp14:editId="6724F897">
            <wp:extent cx="200025" cy="2667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показателя;</w:t>
      </w:r>
    </w:p>
    <w:p w14:paraId="2FA79CD8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061AE0C" wp14:editId="0E5EB923">
            <wp:extent cx="266700" cy="3048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фактическое значение показателя (в соответствующих единицах измерения);</w:t>
      </w:r>
    </w:p>
    <w:p w14:paraId="4C38D698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2F11EB9" wp14:editId="57348316">
            <wp:extent cx="266700" cy="3048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(в соответствующих единицах измерения).</w:t>
      </w:r>
    </w:p>
    <w:p w14:paraId="3B8D740A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Методика расчета эффективности для показателей муниципальной программы тенденцией развития которых является снижение значений:</w:t>
      </w:r>
    </w:p>
    <w:p w14:paraId="3CA96FE9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95C1B4" wp14:editId="5034E0A5">
            <wp:extent cx="1695450" cy="3048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4B371409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79AF402" wp14:editId="2E8FB0F1">
            <wp:extent cx="390525" cy="3048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 тенденцией развития которого является снижение значений;</w:t>
      </w:r>
    </w:p>
    <w:p w14:paraId="1B0887AC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983DA93" wp14:editId="32652F1E">
            <wp:extent cx="266700" cy="3048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эффективности реализации Программы (в соответствующих единицах измерения);</w:t>
      </w:r>
    </w:p>
    <w:p w14:paraId="31498244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ECD5315" wp14:editId="55F94DE1">
            <wp:extent cx="266700" cy="3048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фактическое значение показателя эффективности реализации Программы (в соответствующих единицах измерения).</w:t>
      </w:r>
    </w:p>
    <w:p w14:paraId="6C1727B1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Методика расчета эффективности для показателей муниципальной программы в связи с достижением отрицательного фактического значения:</w:t>
      </w:r>
    </w:p>
    <w:p w14:paraId="4F5AABF5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582D9750" wp14:editId="6812CB73">
            <wp:extent cx="2362200" cy="3238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6483BD2E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13F07E" wp14:editId="7BFDD2F5">
            <wp:extent cx="304800" cy="3048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 в связи с достижением отрицательного фактического значения;</w:t>
      </w:r>
    </w:p>
    <w:p w14:paraId="2CFD6C1F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3930241" wp14:editId="49CA5E31">
            <wp:extent cx="266700" cy="3048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эффективности реализации Программы (в соответствующих единицах измерения);</w:t>
      </w:r>
    </w:p>
    <w:p w14:paraId="1129B602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38C4AD3" wp14:editId="681F765D">
            <wp:extent cx="266700" cy="3048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фактическое значение показателя эффективности реализации Программы (в соответствующих единицах измерения).</w:t>
      </w:r>
    </w:p>
    <w:p w14:paraId="08382EEA" w14:textId="77777777" w:rsidR="00456B43" w:rsidRPr="00977A8B" w:rsidRDefault="00A93C28" w:rsidP="00456B43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977A8B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56B43" w:rsidRPr="00977A8B">
        <w:rPr>
          <w:rFonts w:ascii="Times New Roman" w:hAnsi="Times New Roman" w:cs="Times New Roman"/>
          <w:sz w:val="26"/>
          <w:szCs w:val="26"/>
        </w:rPr>
        <w:t xml:space="preserve">тепень достижения планового значения </w:t>
      </w:r>
      <w:r w:rsidR="00456B43" w:rsidRPr="00977A8B">
        <w:rPr>
          <w:rFonts w:ascii="Times New Roman" w:eastAsia="Times New Roman" w:hAnsi="Times New Roman" w:cs="Times New Roman"/>
          <w:sz w:val="26"/>
          <w:szCs w:val="26"/>
        </w:rPr>
        <w:t>целевого показателя (индикатора) «Число фактов терроризма на территории города»: в случае, если фактическое значение – 0, то исполнение по целевому показателю принимается как 100%.</w:t>
      </w:r>
    </w:p>
    <w:p w14:paraId="6E6C85B8" w14:textId="77777777" w:rsidR="00C023CA" w:rsidRPr="00977A8B" w:rsidRDefault="00C023CA" w:rsidP="006F60D5">
      <w:pPr>
        <w:ind w:firstLine="708"/>
        <w:rPr>
          <w:rFonts w:ascii="Calibri" w:eastAsia="Calibri" w:hAnsi="Calibri" w:cs="Times New Roman"/>
          <w:color w:val="000000"/>
          <w:sz w:val="22"/>
          <w:szCs w:val="22"/>
        </w:rPr>
      </w:pPr>
      <w:r w:rsidRPr="00977A8B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977A8B">
        <w:rPr>
          <w:rFonts w:ascii="Times New Roman" w:hAnsi="Times New Roman" w:cs="Times New Roman"/>
          <w:sz w:val="26"/>
          <w:szCs w:val="26"/>
        </w:rPr>
        <w:t xml:space="preserve">тепень достижения </w:t>
      </w:r>
      <w:r w:rsidR="006F60D5" w:rsidRPr="00977A8B">
        <w:rPr>
          <w:rFonts w:ascii="Times New Roman" w:eastAsia="Calibri" w:hAnsi="Times New Roman" w:cs="Times New Roman"/>
          <w:color w:val="000000"/>
          <w:sz w:val="26"/>
          <w:szCs w:val="26"/>
        </w:rPr>
        <w:t>по целевому показателю (индикатору) «Количество административных правонарушений, выявленных на территориях микрорайонов города»: положительной тенденцией развития показателя является снижение его значений.</w:t>
      </w:r>
    </w:p>
    <w:p w14:paraId="5452E552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0B344FD6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до 95% - неэффективное выполнение показателей муниципальной программы;</w:t>
      </w:r>
    </w:p>
    <w:p w14:paraId="70E77E6F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95% и более - эффективное выполнение показателей муниципальной программы.</w:t>
      </w:r>
    </w:p>
    <w:p w14:paraId="7BEA6347" w14:textId="77777777" w:rsidR="00F43042" w:rsidRPr="00977A8B" w:rsidRDefault="00F43042" w:rsidP="00575634">
      <w:pPr>
        <w:rPr>
          <w:rFonts w:ascii="Times New Roman" w:hAnsi="Times New Roman" w:cs="Times New Roman"/>
          <w:sz w:val="26"/>
          <w:szCs w:val="26"/>
        </w:rPr>
      </w:pPr>
    </w:p>
    <w:p w14:paraId="69EF9DD7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2. Интегральный показатель эффективности реализации мероприятий муниципальной программы также оценивается как степень фактического достижения показателей (индикаторов) муниципальной программы по следующей формуле:</w:t>
      </w:r>
    </w:p>
    <w:p w14:paraId="28873579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A0CB56A" wp14:editId="74985EFF">
            <wp:extent cx="3276600" cy="3238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661B19CD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816562" wp14:editId="431B271C">
            <wp:extent cx="295275" cy="3048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совокупная эффективность реализации мероприятий муниципальной программы;</w:t>
      </w:r>
    </w:p>
    <w:p w14:paraId="38B9CC2D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3B83418" wp14:editId="4CB324CE">
            <wp:extent cx="276225" cy="304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показателя;</w:t>
      </w:r>
    </w:p>
    <w:p w14:paraId="4ADABA1B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F97D37F" wp14:editId="4E996EC0">
            <wp:extent cx="466725" cy="3048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 тенденцией развития которого является снижение значений;</w:t>
      </w:r>
    </w:p>
    <w:p w14:paraId="44227CE5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F3A9DC1" wp14:editId="36C2E56F">
            <wp:extent cx="381000" cy="304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 в связи с достижением отрицательного фактического значения;</w:t>
      </w:r>
    </w:p>
    <w:p w14:paraId="7A1E23EC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DE89196" wp14:editId="0E262586">
            <wp:extent cx="228600" cy="2667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количество показателей.</w:t>
      </w:r>
    </w:p>
    <w:p w14:paraId="7155008E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Степень достижения плановых значений показателей оценивается в соответствии со следующими критериями:</w:t>
      </w:r>
    </w:p>
    <w:p w14:paraId="6503301C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до 95% - неэффективное выполнение муниципальной программы;</w:t>
      </w:r>
    </w:p>
    <w:p w14:paraId="46598AFF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95% и более - эффективное выполнение муниципальной программы.</w:t>
      </w:r>
    </w:p>
    <w:p w14:paraId="743636E5" w14:textId="77777777" w:rsidR="002A538E" w:rsidRPr="00977A8B" w:rsidRDefault="002A538E" w:rsidP="00575634">
      <w:pPr>
        <w:rPr>
          <w:rFonts w:ascii="Times New Roman" w:hAnsi="Times New Roman" w:cs="Times New Roman"/>
          <w:sz w:val="26"/>
          <w:szCs w:val="26"/>
        </w:rPr>
      </w:pPr>
    </w:p>
    <w:p w14:paraId="5EE4DC5C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 xml:space="preserve">2. Оценка степени достижения запланированного уровня затрат - фактически произведенные затраты на реализацию основных мероприятий муниципальной </w:t>
      </w:r>
      <w:r w:rsidRPr="00977A8B">
        <w:rPr>
          <w:rFonts w:ascii="Times New Roman" w:hAnsi="Times New Roman" w:cs="Times New Roman"/>
          <w:sz w:val="26"/>
          <w:szCs w:val="26"/>
        </w:rPr>
        <w:lastRenderedPageBreak/>
        <w:t>программы сопоставляются с их плановыми значениями и рассчитывается по формуле:</w:t>
      </w:r>
    </w:p>
    <w:p w14:paraId="0CE6A84A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87A4D3C" wp14:editId="36F1E28B">
            <wp:extent cx="1666875" cy="2667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07D2E3D2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88CCFFA" wp14:editId="4D138FB9">
            <wp:extent cx="314325" cy="2667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14:paraId="407AA6F6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27D8740" wp14:editId="24BA49F7">
            <wp:extent cx="314325" cy="2667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14:paraId="3C6403A2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B4468D" wp14:editId="34035415">
            <wp:extent cx="314325" cy="2667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лимиты бюджетных обязательств.</w:t>
      </w:r>
    </w:p>
    <w:p w14:paraId="63EC36A4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77F914C8" w14:textId="77777777" w:rsidR="00585D1A" w:rsidRPr="00977A8B" w:rsidRDefault="00585D1A" w:rsidP="00575634">
      <w:pPr>
        <w:rPr>
          <w:rFonts w:ascii="Times New Roman" w:hAnsi="Times New Roman" w:cs="Times New Roman"/>
        </w:rPr>
      </w:pPr>
    </w:p>
    <w:p w14:paraId="299F2961" w14:textId="77777777" w:rsidR="00585D1A" w:rsidRPr="00977A8B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2" w:name="sub_113"/>
      <w:r w:rsidRPr="00977A8B">
        <w:rPr>
          <w:rFonts w:ascii="Times New Roman" w:hAnsi="Times New Roman" w:cs="Times New Roman"/>
          <w:color w:val="auto"/>
          <w:sz w:val="26"/>
          <w:szCs w:val="26"/>
        </w:rPr>
        <w:t>13. Управление и контроль реализации муниципальной программы</w:t>
      </w:r>
    </w:p>
    <w:bookmarkEnd w:id="22"/>
    <w:p w14:paraId="5A03374B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86D15E8" w14:textId="777881C8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Реализация муниципальной программы осуществляется ответственным исполнителем совместно с соисполнителями муниципальной программы. В процессе реализации муниципальной программы ответственный исполнитель вправе по согласованию с соисполнителями и заместителем мэра города, курирующим сферу реализации муниципальной программы, принимать решения о внесении в нее изменений, а также в соответствии с законодательством - в объемы бюджетных ассигнований в пределах утвержденных лимитов бюджетных ассигнований на реализацию муниципальной программы в целом. Внесение изменений в муниципальную программу осуществляется путем внесения изменений в постановление мэрии города об утверждении муниципальной программы.</w:t>
      </w:r>
    </w:p>
    <w:p w14:paraId="1BEE4112" w14:textId="5CD91D16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Годовой отчет о ходе реализации и оценке эффективности муниципальной программы (далее - годовой отчет) формируется ответственным исполнителем совместно с сои</w:t>
      </w:r>
      <w:r w:rsidR="00994923">
        <w:rPr>
          <w:rFonts w:ascii="Times New Roman" w:hAnsi="Times New Roman" w:cs="Times New Roman"/>
          <w:sz w:val="26"/>
          <w:szCs w:val="26"/>
        </w:rPr>
        <w:t>сполнителями до 20 февраля года</w:t>
      </w:r>
      <w:r w:rsidRPr="00977A8B">
        <w:rPr>
          <w:rFonts w:ascii="Times New Roman" w:hAnsi="Times New Roman" w:cs="Times New Roman"/>
          <w:sz w:val="26"/>
          <w:szCs w:val="26"/>
        </w:rPr>
        <w:t xml:space="preserve"> следующего за отчетным. Подготовка годового отчета с последующим его рассмотрением производится в соответствии с требованиями нормативных правовых актов муниципального уровня.</w:t>
      </w:r>
    </w:p>
    <w:p w14:paraId="1E431693" w14:textId="77777777" w:rsidR="008C6400" w:rsidRPr="006D3B19" w:rsidRDefault="008C6400" w:rsidP="002A538E">
      <w:pPr>
        <w:ind w:firstLine="0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sectPr w:rsidR="008C6400" w:rsidRPr="006D3B19" w:rsidSect="00027837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bookmarkStart w:id="23" w:name="sub_1001"/>
    </w:p>
    <w:p w14:paraId="0EC5C060" w14:textId="77777777" w:rsidR="00585D1A" w:rsidRPr="006D3B19" w:rsidRDefault="00585D1A" w:rsidP="001500AE">
      <w:pPr>
        <w:ind w:left="6379" w:firstLine="0"/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Приложение 1</w:t>
      </w: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к</w:t>
      </w:r>
      <w:r w:rsidRPr="006D3B19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муниципальной программе</w:t>
      </w:r>
    </w:p>
    <w:bookmarkEnd w:id="23"/>
    <w:p w14:paraId="5371D47A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0F12F99" w14:textId="77777777"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Подпрограмма</w:t>
      </w:r>
      <w:r w:rsidR="00144911">
        <w:rPr>
          <w:rFonts w:ascii="Times New Roman" w:hAnsi="Times New Roman" w:cs="Times New Roman"/>
          <w:color w:val="auto"/>
          <w:sz w:val="26"/>
          <w:szCs w:val="26"/>
        </w:rPr>
        <w:t xml:space="preserve"> 1</w:t>
      </w:r>
      <w:r w:rsidR="00144911">
        <w:rPr>
          <w:rFonts w:ascii="Times New Roman" w:hAnsi="Times New Roman" w:cs="Times New Roman"/>
          <w:color w:val="auto"/>
          <w:sz w:val="26"/>
          <w:szCs w:val="26"/>
        </w:rPr>
        <w:br/>
        <w:t>«</w:t>
      </w:r>
      <w:r w:rsidR="00831EFC">
        <w:rPr>
          <w:rFonts w:ascii="Times New Roman" w:hAnsi="Times New Roman" w:cs="Times New Roman"/>
          <w:color w:val="auto"/>
          <w:sz w:val="26"/>
          <w:szCs w:val="26"/>
        </w:rPr>
        <w:t xml:space="preserve">Профилактика преступлений, 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иных правонарушений </w:t>
      </w:r>
      <w:r w:rsidR="00831EFC">
        <w:rPr>
          <w:rFonts w:ascii="Times New Roman" w:hAnsi="Times New Roman" w:cs="Times New Roman"/>
          <w:color w:val="auto"/>
          <w:sz w:val="26"/>
          <w:szCs w:val="26"/>
        </w:rPr>
        <w:t xml:space="preserve">и детского дорожно-транспортного травматизма </w:t>
      </w:r>
      <w:r w:rsidR="00144911">
        <w:rPr>
          <w:rFonts w:ascii="Times New Roman" w:hAnsi="Times New Roman" w:cs="Times New Roman"/>
          <w:color w:val="auto"/>
          <w:sz w:val="26"/>
          <w:szCs w:val="26"/>
        </w:rPr>
        <w:t>в городе Череповце»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>(далее - подпрограмма 1)</w:t>
      </w:r>
    </w:p>
    <w:p w14:paraId="4FBBF445" w14:textId="77777777" w:rsidR="00585D1A" w:rsidRDefault="00585D1A" w:rsidP="00575634">
      <w:pPr>
        <w:rPr>
          <w:rFonts w:ascii="Times New Roman" w:hAnsi="Times New Roman" w:cs="Times New Roman"/>
        </w:rPr>
      </w:pPr>
    </w:p>
    <w:p w14:paraId="7896E649" w14:textId="77777777" w:rsidR="0029640B" w:rsidRPr="006D3B19" w:rsidRDefault="0029640B" w:rsidP="00575634">
      <w:pPr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6D3B19" w:rsidRPr="006D3B19" w14:paraId="5FDB12EA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BF3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Ответственный исполнитель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8F5D1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  <w:tr w:rsidR="006D3B19" w:rsidRPr="006D3B19" w14:paraId="09E00555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797D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EB27D" w14:textId="77777777" w:rsidR="005F5AF4" w:rsidRPr="00977A8B" w:rsidRDefault="00144911" w:rsidP="005F5AF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«ЦМИРиТ»</w:t>
            </w:r>
          </w:p>
          <w:p w14:paraId="1422257A" w14:textId="77777777" w:rsidR="00D55BDB" w:rsidRPr="00977A8B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7D047868" w14:textId="77777777" w:rsidR="00D55BDB" w:rsidRPr="00977A8B" w:rsidRDefault="00D55BDB" w:rsidP="00D55BDB">
            <w:pPr>
              <w:ind w:firstLine="0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2F8C2BBD" w14:textId="77777777" w:rsidR="00D55BDB" w:rsidRPr="00977A8B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2F76B22D" w14:textId="77777777" w:rsidR="003A1C17" w:rsidRPr="00977A8B" w:rsidRDefault="00D55BDB" w:rsidP="00D55BDB">
            <w:pPr>
              <w:ind w:firstLine="0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  <w:p w14:paraId="103DBC3F" w14:textId="77777777" w:rsidR="00154B69" w:rsidRDefault="00154B69" w:rsidP="00D55BDB">
            <w:pPr>
              <w:ind w:firstLine="0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  <w:p w14:paraId="779E2AE2" w14:textId="1295342A" w:rsidR="00994923" w:rsidRPr="00994923" w:rsidRDefault="00B0599E" w:rsidP="00994923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«Центр комплексного обслуживания» (далее – МАУ «ЦКО»).</w:t>
            </w:r>
          </w:p>
        </w:tc>
      </w:tr>
      <w:tr w:rsidR="006D3B19" w:rsidRPr="006D3B19" w14:paraId="674C3B91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0A3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Участники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7775A" w14:textId="77777777" w:rsidR="00585D1A" w:rsidRPr="00977A8B" w:rsidRDefault="00144911" w:rsidP="0057563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ИМА «Череповец»</w:t>
            </w:r>
          </w:p>
          <w:p w14:paraId="340A6E2B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0F31437D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14:paraId="6FF6BA0B" w14:textId="77777777" w:rsidR="00835285" w:rsidRPr="00977A8B" w:rsidRDefault="00585D1A" w:rsidP="00835285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</w:tc>
      </w:tr>
      <w:tr w:rsidR="006D3B19" w:rsidRPr="006D3B19" w14:paraId="310545DF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860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Программно-целевые инструменты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7F100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14:paraId="44410F37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50AF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Цель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206CB" w14:textId="77777777" w:rsidR="00831EFC" w:rsidRDefault="00CD63A5" w:rsidP="00CD63A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77A8B">
              <w:rPr>
                <w:rFonts w:ascii="Times New Roman" w:eastAsia="Times New Roman" w:hAnsi="Times New Roman" w:cs="Times New Roman"/>
              </w:rPr>
              <w:t xml:space="preserve">Повышение результативности профилактики правонарушений, в том числе среди несовершеннолетних и лиц, ранее совершавших преступления; </w:t>
            </w:r>
          </w:p>
          <w:p w14:paraId="2FAB5C95" w14:textId="77777777" w:rsidR="00585D1A" w:rsidRDefault="00CD63A5" w:rsidP="00CD63A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eastAsia="Times New Roman" w:hAnsi="Times New Roman" w:cs="Times New Roman"/>
              </w:rPr>
              <w:t xml:space="preserve">обеспечение </w:t>
            </w:r>
            <w:r w:rsidR="00585D1A" w:rsidRPr="00977A8B">
              <w:rPr>
                <w:rFonts w:ascii="Times New Roman" w:hAnsi="Times New Roman" w:cs="Times New Roman"/>
              </w:rPr>
              <w:t>противодействия проявлениям терроризма и экстремизма</w:t>
            </w:r>
            <w:r w:rsidR="00831EFC">
              <w:rPr>
                <w:rFonts w:ascii="Times New Roman" w:hAnsi="Times New Roman" w:cs="Times New Roman"/>
              </w:rPr>
              <w:t>;</w:t>
            </w:r>
          </w:p>
          <w:p w14:paraId="5C0B9ADE" w14:textId="77777777" w:rsidR="00831EFC" w:rsidRPr="00977A8B" w:rsidRDefault="00831EFC" w:rsidP="00CD63A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7316D9">
              <w:rPr>
                <w:rFonts w:ascii="Times New Roman" w:hAnsi="Times New Roman" w:cs="Times New Roman"/>
              </w:rPr>
              <w:t>профилактика детского дорожно-транспортного травматизма</w:t>
            </w:r>
            <w:r w:rsidR="00241D07" w:rsidRPr="007316D9">
              <w:rPr>
                <w:rFonts w:ascii="Times New Roman" w:hAnsi="Times New Roman" w:cs="Times New Roman"/>
              </w:rPr>
              <w:t>.</w:t>
            </w:r>
          </w:p>
        </w:tc>
      </w:tr>
      <w:tr w:rsidR="006D3B19" w:rsidRPr="006D3B19" w14:paraId="53782AFE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F49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Задачи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CBFE0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Снижение роста повторной преступности среди несовершеннолетних;</w:t>
            </w:r>
          </w:p>
          <w:p w14:paraId="3B49E298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снижение роста общественно опасных деяний, совершенных несовершеннолетними в возрасте до 16 лет;</w:t>
            </w:r>
          </w:p>
          <w:p w14:paraId="1C86C27A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повышение ответственности родителей за воспитание своих несовершеннолетних детей;</w:t>
            </w:r>
          </w:p>
          <w:p w14:paraId="78DF9351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недопущение фактов терроризма;</w:t>
            </w:r>
          </w:p>
          <w:p w14:paraId="342371D4" w14:textId="77777777" w:rsidR="00585D1A" w:rsidRPr="00977A8B" w:rsidRDefault="00CD63A5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осуществление</w:t>
            </w:r>
            <w:r w:rsidR="00585D1A" w:rsidRPr="00977A8B">
              <w:rPr>
                <w:rFonts w:ascii="Times New Roman" w:hAnsi="Times New Roman" w:cs="Times New Roman"/>
              </w:rPr>
              <w:t xml:space="preserve"> мероприятий, направленных на профилактику проявлений экстремизма;</w:t>
            </w:r>
          </w:p>
          <w:p w14:paraId="4ED29EF7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снижение рецидивной преступности;</w:t>
            </w:r>
          </w:p>
          <w:p w14:paraId="0129587B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повышение эффективности работы по выявлению, предупреждению и профилактике правонарушений, совершаемых на улицах и в других общественных местах, в том числе с помощью средств видеонаблюдения;</w:t>
            </w:r>
          </w:p>
          <w:p w14:paraId="2A3405A1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привлечение общественности к охране правопорядка, увеличение количества административных правонарушений, выявленных с помощью общественности;</w:t>
            </w:r>
          </w:p>
          <w:p w14:paraId="28C8CC01" w14:textId="77777777" w:rsidR="00585D1A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 xml:space="preserve">повышение правовой культуры и социальной активности </w:t>
            </w:r>
            <w:r w:rsidRPr="00977A8B">
              <w:rPr>
                <w:rFonts w:ascii="Times New Roman" w:hAnsi="Times New Roman" w:cs="Times New Roman"/>
              </w:rPr>
              <w:lastRenderedPageBreak/>
              <w:t>населения города, в том числе путем проведения мероприятий разъяснительного характера</w:t>
            </w:r>
            <w:r w:rsidR="00241D07">
              <w:rPr>
                <w:rFonts w:ascii="Times New Roman" w:hAnsi="Times New Roman" w:cs="Times New Roman"/>
              </w:rPr>
              <w:t>;</w:t>
            </w:r>
          </w:p>
          <w:p w14:paraId="3A471187" w14:textId="77777777" w:rsidR="00241D07" w:rsidRPr="00241D07" w:rsidRDefault="00241D07" w:rsidP="00241D07">
            <w:pPr>
              <w:ind w:firstLine="0"/>
            </w:pPr>
            <w:r w:rsidRPr="007316D9">
              <w:rPr>
                <w:rFonts w:ascii="Times New Roman" w:hAnsi="Times New Roman" w:cs="Times New Roman"/>
              </w:rPr>
              <w:t>повышение эффективности мероприятий, направленных на профилактику детского дорожно-транспортного травматизма.</w:t>
            </w:r>
          </w:p>
        </w:tc>
      </w:tr>
      <w:tr w:rsidR="006D3B19" w:rsidRPr="006D3B19" w14:paraId="7339C69C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243F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lastRenderedPageBreak/>
              <w:t>Целевые индикаторы и показатели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953CA" w14:textId="77777777" w:rsidR="00D55BDB" w:rsidRPr="00977A8B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повторно;</w:t>
            </w:r>
          </w:p>
          <w:p w14:paraId="69902A1F" w14:textId="77777777" w:rsidR="00D55BDB" w:rsidRPr="00977A8B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несовершеннолетними до 16 лет;</w:t>
            </w:r>
          </w:p>
          <w:p w14:paraId="5AACDAE0" w14:textId="77777777" w:rsidR="00D55BDB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собрания);</w:t>
            </w:r>
          </w:p>
          <w:p w14:paraId="44221A95" w14:textId="77777777" w:rsidR="00994923" w:rsidRPr="00770621" w:rsidRDefault="00994923" w:rsidP="00994923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770621">
              <w:rPr>
                <w:rFonts w:ascii="Times New Roman" w:hAnsi="Times New Roman" w:cs="Times New Roman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людей;</w:t>
            </w:r>
          </w:p>
          <w:p w14:paraId="6B628F42" w14:textId="77777777" w:rsidR="00994923" w:rsidRPr="00770621" w:rsidRDefault="00994923" w:rsidP="00994923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770621">
              <w:rPr>
                <w:rFonts w:ascii="Times New Roman" w:hAnsi="Times New Roman" w:cs="Times New Roman"/>
              </w:rPr>
              <w:t>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защитой;</w:t>
            </w:r>
          </w:p>
          <w:p w14:paraId="6853AAD2" w14:textId="54733AA9" w:rsidR="00994923" w:rsidRPr="00770621" w:rsidRDefault="00994923" w:rsidP="00994923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770621">
              <w:rPr>
                <w:rFonts w:ascii="Times New Roman" w:hAnsi="Times New Roman" w:cs="Times New Roman"/>
              </w:rPr>
              <w:t>доля муниципальных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быть обеспечены антитеррористической защитой;</w:t>
            </w:r>
          </w:p>
          <w:p w14:paraId="3455A7A1" w14:textId="77777777" w:rsidR="00D55BDB" w:rsidRPr="00977A8B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число фактов терроризма на территории города;</w:t>
            </w:r>
          </w:p>
          <w:p w14:paraId="550CA6AD" w14:textId="77777777" w:rsidR="00D55BDB" w:rsidRPr="00977A8B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экстремизма;</w:t>
            </w:r>
          </w:p>
          <w:p w14:paraId="616316DC" w14:textId="77777777" w:rsidR="00D55BDB" w:rsidRPr="00977A8B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административных правонарушений, выявленных с помощью общественности;</w:t>
            </w:r>
          </w:p>
          <w:p w14:paraId="3170D1DC" w14:textId="77777777" w:rsidR="00D55BDB" w:rsidRPr="00977A8B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административных правонарушений, выявленных на территориях микрорайонов города;</w:t>
            </w:r>
          </w:p>
          <w:p w14:paraId="502FB9E4" w14:textId="77777777" w:rsidR="00D55BDB" w:rsidRPr="00977A8B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человеко/выходов членов народных дружин (далее - НД);</w:t>
            </w:r>
          </w:p>
          <w:p w14:paraId="51FB38EB" w14:textId="77777777" w:rsidR="00585D1A" w:rsidRPr="00977A8B" w:rsidRDefault="00D55BDB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  <w:r w:rsidR="005F5AF4" w:rsidRPr="00977A8B">
              <w:rPr>
                <w:rFonts w:ascii="Times New Roman" w:hAnsi="Times New Roman" w:cs="Times New Roman"/>
              </w:rPr>
              <w:t>;</w:t>
            </w:r>
          </w:p>
          <w:p w14:paraId="2DC36816" w14:textId="77777777" w:rsidR="005F5AF4" w:rsidRPr="00977A8B" w:rsidRDefault="005F5AF4" w:rsidP="00994923">
            <w:pPr>
              <w:ind w:firstLine="0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правонарушений, выявленных с помощью средств видеонаблюдения в общественных местах, в том числе на улицах;</w:t>
            </w:r>
          </w:p>
          <w:p w14:paraId="3C7CF03B" w14:textId="77777777" w:rsidR="00241D07" w:rsidRDefault="005F5AF4" w:rsidP="00994923">
            <w:pPr>
              <w:pStyle w:val="ac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7A8B">
              <w:rPr>
                <w:rFonts w:ascii="Times New Roman" w:hAnsi="Times New Roman" w:cs="Times New Roman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  <w:r w:rsidR="00241D07">
              <w:rPr>
                <w:rFonts w:ascii="Times New Roman" w:hAnsi="Times New Roman" w:cs="Times New Roman"/>
              </w:rPr>
              <w:t>;</w:t>
            </w:r>
          </w:p>
          <w:p w14:paraId="2018D1EA" w14:textId="77777777" w:rsidR="005F5AF4" w:rsidRPr="00977A8B" w:rsidRDefault="00241D07" w:rsidP="0099492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316D9">
              <w:rPr>
                <w:rFonts w:ascii="Times New Roman" w:hAnsi="Times New Roman" w:cs="Times New Roman"/>
              </w:rPr>
              <w:t>охват обучающихся образовательных организаций мероприятиями по профилактике детского дорожно-транспортного травматизма.</w:t>
            </w:r>
          </w:p>
        </w:tc>
      </w:tr>
      <w:tr w:rsidR="006D3B19" w:rsidRPr="006D3B19" w14:paraId="643AEC33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F41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Этапы и сроки реализации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E1867" w14:textId="77777777" w:rsidR="00585D1A" w:rsidRPr="006D3B19" w:rsidRDefault="00CD63A5" w:rsidP="0057563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85D1A" w:rsidRPr="006D3B19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5</w:t>
            </w:r>
            <w:r w:rsidR="00585D1A" w:rsidRPr="006D3B19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6D3B19" w:rsidRPr="006D3B19" w14:paraId="16F5D66E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6FD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4" w:name="sub_120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 xml:space="preserve">Общий объем </w:t>
            </w: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lastRenderedPageBreak/>
              <w:t>финансового обеспечения подпрограммы 1</w:t>
            </w:r>
            <w:bookmarkEnd w:id="24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A086B" w14:textId="31693532" w:rsidR="00977A8B" w:rsidRPr="00483E93" w:rsidRDefault="00483E93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83E93">
              <w:rPr>
                <w:rFonts w:ascii="Times New Roman" w:eastAsia="Times New Roman" w:hAnsi="Times New Roman" w:cs="Times New Roman"/>
              </w:rPr>
              <w:lastRenderedPageBreak/>
              <w:t>Составляет 48158,6</w:t>
            </w:r>
            <w:r w:rsidR="00977A8B" w:rsidRPr="00483E93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66F1C8E9" w14:textId="79BFE59F" w:rsidR="00977A8B" w:rsidRPr="00483E93" w:rsidRDefault="0051771A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83E93">
              <w:rPr>
                <w:rFonts w:ascii="Times New Roman" w:eastAsia="Times New Roman" w:hAnsi="Times New Roman" w:cs="Times New Roman"/>
              </w:rPr>
              <w:lastRenderedPageBreak/>
              <w:t>2022 год - 42399,6</w:t>
            </w:r>
            <w:r w:rsidR="00977A8B" w:rsidRPr="00483E93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64B57CE4" w14:textId="1239E389" w:rsidR="00977A8B" w:rsidRPr="00483E93" w:rsidRDefault="005D30F3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83E93">
              <w:rPr>
                <w:rFonts w:ascii="Times New Roman" w:eastAsia="Times New Roman" w:hAnsi="Times New Roman" w:cs="Times New Roman"/>
              </w:rPr>
              <w:t>2023 год - 2529</w:t>
            </w:r>
            <w:r w:rsidR="00DE0E9C" w:rsidRPr="00483E93">
              <w:rPr>
                <w:rFonts w:ascii="Times New Roman" w:eastAsia="Times New Roman" w:hAnsi="Times New Roman" w:cs="Times New Roman"/>
              </w:rPr>
              <w:t>,2</w:t>
            </w:r>
            <w:r w:rsidR="00977A8B" w:rsidRPr="00483E93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21852666" w14:textId="0273CF88" w:rsidR="00977A8B" w:rsidRPr="00483E93" w:rsidRDefault="005D30F3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83E93">
              <w:rPr>
                <w:rFonts w:ascii="Times New Roman" w:eastAsia="Times New Roman" w:hAnsi="Times New Roman" w:cs="Times New Roman"/>
              </w:rPr>
              <w:t>2024 год - 2529</w:t>
            </w:r>
            <w:r w:rsidR="002A7352" w:rsidRPr="00483E93">
              <w:rPr>
                <w:rFonts w:ascii="Times New Roman" w:eastAsia="Times New Roman" w:hAnsi="Times New Roman" w:cs="Times New Roman"/>
              </w:rPr>
              <w:t>,2</w:t>
            </w:r>
            <w:r w:rsidR="00977A8B" w:rsidRPr="00483E93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0C1EDC4B" w14:textId="77777777" w:rsidR="00585D1A" w:rsidRPr="00CD63A5" w:rsidRDefault="008010E0" w:rsidP="00977A8B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2025 год - 700,6</w:t>
            </w:r>
            <w:r w:rsidR="00977A8B" w:rsidRPr="00A97E47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  <w:tr w:rsidR="006D3B19" w:rsidRPr="006D3B19" w14:paraId="0180C99E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1BD" w14:textId="11285DB2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5" w:name="sub_130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lastRenderedPageBreak/>
              <w:t>Объем бюджетных ассигнований подпро</w:t>
            </w:r>
            <w:r w:rsidR="00994923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 1 за счет «</w:t>
            </w: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соб</w:t>
            </w:r>
            <w:r w:rsidR="00994923">
              <w:rPr>
                <w:rStyle w:val="a3"/>
                <w:rFonts w:ascii="Times New Roman" w:hAnsi="Times New Roman" w:cs="Times New Roman"/>
                <w:bCs/>
                <w:color w:val="auto"/>
              </w:rPr>
              <w:t>ственных»</w:t>
            </w: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 xml:space="preserve"> средств городского бюджета</w:t>
            </w:r>
            <w:bookmarkEnd w:id="25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FB04F" w14:textId="231CE522" w:rsidR="00977A8B" w:rsidRPr="00A97E47" w:rsidRDefault="00A64E7F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483E93">
              <w:rPr>
                <w:rFonts w:ascii="Times New Roman" w:eastAsia="Times New Roman" w:hAnsi="Times New Roman" w:cs="Times New Roman"/>
              </w:rPr>
              <w:t>3789,2</w:t>
            </w:r>
            <w:r w:rsidR="00977A8B">
              <w:rPr>
                <w:rFonts w:ascii="Times New Roman" w:eastAsia="Times New Roman" w:hAnsi="Times New Roman" w:cs="Times New Roman"/>
              </w:rPr>
              <w:t xml:space="preserve"> </w:t>
            </w:r>
            <w:r w:rsidR="00977A8B" w:rsidRPr="00A97E47">
              <w:rPr>
                <w:rFonts w:ascii="Times New Roman" w:eastAsia="Times New Roman" w:hAnsi="Times New Roman" w:cs="Times New Roman"/>
              </w:rPr>
              <w:t>тыс. руб., в том числе по годам:</w:t>
            </w:r>
          </w:p>
          <w:p w14:paraId="60DBC241" w14:textId="0AD0655D" w:rsidR="00977A8B" w:rsidRPr="00A97E47" w:rsidRDefault="00483E93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год - 1687,4</w:t>
            </w:r>
            <w:r w:rsidR="00977A8B" w:rsidRPr="00FF4D8A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69B825AE" w14:textId="77777777" w:rsidR="00977A8B" w:rsidRPr="00A97E47" w:rsidRDefault="008010E0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 - 700,6</w:t>
            </w:r>
            <w:r w:rsidR="00977A8B" w:rsidRPr="00A97E47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588A7DE5" w14:textId="77777777" w:rsidR="00977A8B" w:rsidRPr="00A97E47" w:rsidRDefault="008010E0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 - 700,6</w:t>
            </w:r>
            <w:r w:rsidR="00977A8B" w:rsidRPr="00A97E47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540C936E" w14:textId="77777777" w:rsidR="00585D1A" w:rsidRPr="006D3B19" w:rsidRDefault="008010E0" w:rsidP="00977A8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 - 700,6</w:t>
            </w:r>
            <w:r w:rsidR="00977A8B" w:rsidRPr="00A97E47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  <w:tr w:rsidR="006D3B19" w:rsidRPr="006D3B19" w14:paraId="3CA499CF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008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6" w:name="sub_140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Ожидаемые результаты реализации подпрограммы 1</w:t>
            </w:r>
            <w:bookmarkEnd w:id="26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7DE23" w14:textId="77777777" w:rsidR="00E35724" w:rsidRPr="00854E5C" w:rsidRDefault="00854E5C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>Сохранение уровня 2021 года</w:t>
            </w:r>
            <w:r w:rsidR="00E35724" w:rsidRPr="00854E5C">
              <w:rPr>
                <w:rFonts w:ascii="Times New Roman" w:hAnsi="Times New Roman" w:cs="Times New Roman"/>
              </w:rPr>
              <w:t xml:space="preserve"> повторной преступности сред</w:t>
            </w:r>
            <w:r w:rsidRPr="00854E5C">
              <w:rPr>
                <w:rFonts w:ascii="Times New Roman" w:hAnsi="Times New Roman" w:cs="Times New Roman"/>
              </w:rPr>
              <w:t>и несовершеннолетних</w:t>
            </w:r>
            <w:r w:rsidR="00E35724" w:rsidRPr="00854E5C">
              <w:rPr>
                <w:rFonts w:ascii="Times New Roman" w:hAnsi="Times New Roman" w:cs="Times New Roman"/>
              </w:rPr>
              <w:t>;</w:t>
            </w:r>
          </w:p>
          <w:p w14:paraId="5E21B1BD" w14:textId="77777777" w:rsidR="00E35724" w:rsidRPr="00854E5C" w:rsidRDefault="00854E5C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 xml:space="preserve">сохранение уровня 2021 года </w:t>
            </w:r>
            <w:r w:rsidR="00E35724" w:rsidRPr="00854E5C">
              <w:rPr>
                <w:rFonts w:ascii="Times New Roman" w:hAnsi="Times New Roman" w:cs="Times New Roman"/>
              </w:rPr>
              <w:t>общественно опасных деяний, совершаемых несовершеннолетними в возрасте до 16 лету;</w:t>
            </w:r>
          </w:p>
          <w:p w14:paraId="4DAC955F" w14:textId="77777777" w:rsidR="00E35724" w:rsidRPr="00854E5C" w:rsidRDefault="00854E5C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 xml:space="preserve">сохранение уровня 2021 года </w:t>
            </w:r>
            <w:r w:rsidR="00E35724" w:rsidRPr="00854E5C">
              <w:rPr>
                <w:rFonts w:ascii="Times New Roman" w:hAnsi="Times New Roman" w:cs="Times New Roman"/>
              </w:rPr>
              <w:t>количества профилактических мероприятий, проведенных с участием родительской общественности;</w:t>
            </w:r>
          </w:p>
          <w:p w14:paraId="70EB450F" w14:textId="77777777" w:rsidR="00E35724" w:rsidRPr="00854E5C" w:rsidRDefault="00E35724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>недопущение фактов терроризма на территории города;</w:t>
            </w:r>
          </w:p>
          <w:p w14:paraId="0CC551B4" w14:textId="77777777" w:rsidR="00E35724" w:rsidRPr="00854E5C" w:rsidRDefault="00854E5C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 xml:space="preserve">сохранение уровня </w:t>
            </w:r>
            <w:r w:rsidR="00E35724" w:rsidRPr="00854E5C">
              <w:rPr>
                <w:rFonts w:ascii="Times New Roman" w:hAnsi="Times New Roman" w:cs="Times New Roman"/>
              </w:rPr>
              <w:t>количества проведенных мероприятий, направленных на профилактику экстремизма</w:t>
            </w:r>
            <w:r w:rsidRPr="00854E5C">
              <w:rPr>
                <w:rFonts w:ascii="Times New Roman" w:hAnsi="Times New Roman" w:cs="Times New Roman"/>
              </w:rPr>
              <w:t>;</w:t>
            </w:r>
          </w:p>
          <w:p w14:paraId="08DC269C" w14:textId="77777777" w:rsidR="00E35724" w:rsidRPr="00854E5C" w:rsidRDefault="00854E5C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>сохранение уровня 2021</w:t>
            </w:r>
            <w:r w:rsidR="00E35724" w:rsidRPr="00854E5C">
              <w:rPr>
                <w:rFonts w:ascii="Times New Roman" w:hAnsi="Times New Roman" w:cs="Times New Roman"/>
              </w:rPr>
              <w:t xml:space="preserve"> года в работе народных дружин с учетом созданных условий и социальной ситуации;</w:t>
            </w:r>
          </w:p>
          <w:p w14:paraId="00C1D557" w14:textId="77777777" w:rsidR="00E35724" w:rsidRPr="00854E5C" w:rsidRDefault="00E35724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>увеличение количества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</w:t>
            </w:r>
            <w:r w:rsidR="00854E5C" w:rsidRPr="00854E5C">
              <w:rPr>
                <w:rFonts w:ascii="Times New Roman" w:hAnsi="Times New Roman" w:cs="Times New Roman"/>
              </w:rPr>
              <w:t>вности населения города на 10% к 2025</w:t>
            </w:r>
            <w:r w:rsidRPr="00854E5C">
              <w:rPr>
                <w:rFonts w:ascii="Times New Roman" w:hAnsi="Times New Roman" w:cs="Times New Roman"/>
              </w:rPr>
              <w:t xml:space="preserve"> году по отношению </w:t>
            </w:r>
            <w:r w:rsidR="00854E5C" w:rsidRPr="00854E5C">
              <w:rPr>
                <w:rFonts w:ascii="Times New Roman" w:hAnsi="Times New Roman" w:cs="Times New Roman"/>
              </w:rPr>
              <w:t>к 2021</w:t>
            </w:r>
            <w:r w:rsidRPr="00854E5C">
              <w:rPr>
                <w:rFonts w:ascii="Times New Roman" w:hAnsi="Times New Roman" w:cs="Times New Roman"/>
              </w:rPr>
              <w:t xml:space="preserve"> году;</w:t>
            </w:r>
          </w:p>
          <w:p w14:paraId="27221398" w14:textId="77777777" w:rsidR="005F5AF4" w:rsidRDefault="00E35724" w:rsidP="00E35724">
            <w:pPr>
              <w:ind w:firstLine="0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>снижение количества правонарушений, выявленных с помощью средств видеонаблюдения</w:t>
            </w:r>
            <w:r w:rsidRPr="00BB15DE">
              <w:rPr>
                <w:rFonts w:ascii="Times New Roman" w:hAnsi="Times New Roman" w:cs="Times New Roman"/>
              </w:rPr>
              <w:t xml:space="preserve"> в общественных местах, в том числе на улицах</w:t>
            </w:r>
            <w:r w:rsidR="00B37A9E">
              <w:rPr>
                <w:rFonts w:ascii="Times New Roman" w:hAnsi="Times New Roman" w:cs="Times New Roman"/>
              </w:rPr>
              <w:t>;</w:t>
            </w:r>
          </w:p>
          <w:p w14:paraId="61566F68" w14:textId="77777777" w:rsidR="00B37A9E" w:rsidRDefault="00B37A9E" w:rsidP="00E3572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</w:t>
            </w:r>
            <w:r w:rsidRPr="005C37BC">
              <w:rPr>
                <w:rFonts w:ascii="Times New Roman" w:hAnsi="Times New Roman" w:cs="Times New Roman"/>
              </w:rPr>
              <w:t>выполнения мероприятий плана информационно-разъяснительной работы по предотвращению дистанционных преступлений в городе Череповце от запланированных</w:t>
            </w:r>
            <w:r w:rsidR="00241D07">
              <w:rPr>
                <w:rFonts w:ascii="Times New Roman" w:hAnsi="Times New Roman" w:cs="Times New Roman"/>
              </w:rPr>
              <w:t>;</w:t>
            </w:r>
          </w:p>
          <w:p w14:paraId="4BFCCF2C" w14:textId="77777777" w:rsidR="00241D07" w:rsidRPr="006D3B19" w:rsidRDefault="00241D07" w:rsidP="00241D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316D9">
              <w:rPr>
                <w:rFonts w:ascii="Times New Roman" w:hAnsi="Times New Roman" w:cs="Times New Roman"/>
              </w:rPr>
              <w:t>обеспечение 100% охвата обучающихся образовательных учреждений мероприятиями по профилактике детского дорожно-транспортного травматизма.</w:t>
            </w:r>
          </w:p>
        </w:tc>
      </w:tr>
    </w:tbl>
    <w:p w14:paraId="11AD7757" w14:textId="77777777" w:rsidR="00585D1A" w:rsidRPr="006D3B19" w:rsidRDefault="00585D1A" w:rsidP="00575634">
      <w:pPr>
        <w:rPr>
          <w:rFonts w:ascii="Times New Roman" w:hAnsi="Times New Roman" w:cs="Times New Roman"/>
        </w:rPr>
      </w:pPr>
    </w:p>
    <w:p w14:paraId="46C7EF9D" w14:textId="77777777"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7" w:name="sub_1011"/>
      <w:r w:rsidRPr="006D3B19">
        <w:rPr>
          <w:rFonts w:ascii="Times New Roman" w:hAnsi="Times New Roman" w:cs="Times New Roman"/>
          <w:color w:val="auto"/>
          <w:sz w:val="26"/>
          <w:szCs w:val="26"/>
        </w:rPr>
        <w:t>1. Характеристика сферы реализации подпрограммы 1, основные проблемы в указанной сфере и перспективы ее развития</w:t>
      </w:r>
    </w:p>
    <w:bookmarkEnd w:id="27"/>
    <w:p w14:paraId="7F403DE9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E9418B7" w14:textId="77777777" w:rsidR="00585D1A" w:rsidRPr="00854E5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>Сферой реализации подпрограммы 1 является профилактика преступлений и иных правонарушений</w:t>
      </w:r>
      <w:r w:rsidR="00CD63A5" w:rsidRPr="00854E5C">
        <w:rPr>
          <w:rFonts w:ascii="Times New Roman" w:hAnsi="Times New Roman" w:cs="Times New Roman"/>
          <w:sz w:val="26"/>
          <w:szCs w:val="26"/>
        </w:rPr>
        <w:t>, в том числе среди несовершеннолетних,</w:t>
      </w:r>
      <w:r w:rsidRPr="00854E5C">
        <w:rPr>
          <w:rFonts w:ascii="Times New Roman" w:hAnsi="Times New Roman" w:cs="Times New Roman"/>
          <w:sz w:val="26"/>
          <w:szCs w:val="26"/>
        </w:rPr>
        <w:t xml:space="preserve"> в городе Череповце</w:t>
      </w:r>
      <w:r w:rsidR="00831EFC">
        <w:rPr>
          <w:rFonts w:ascii="Times New Roman" w:hAnsi="Times New Roman" w:cs="Times New Roman"/>
          <w:sz w:val="26"/>
          <w:szCs w:val="26"/>
        </w:rPr>
        <w:t xml:space="preserve">, </w:t>
      </w:r>
      <w:r w:rsidR="00831EFC" w:rsidRPr="007316D9">
        <w:rPr>
          <w:rFonts w:ascii="Times New Roman" w:hAnsi="Times New Roman" w:cs="Times New Roman"/>
          <w:sz w:val="26"/>
          <w:szCs w:val="26"/>
        </w:rPr>
        <w:t>профилактика</w:t>
      </w:r>
      <w:r w:rsidR="00831EFC">
        <w:rPr>
          <w:rFonts w:ascii="Times New Roman" w:hAnsi="Times New Roman" w:cs="Times New Roman"/>
          <w:sz w:val="26"/>
          <w:szCs w:val="26"/>
        </w:rPr>
        <w:t xml:space="preserve"> детского дорожно-транспортного травматизма</w:t>
      </w:r>
      <w:r w:rsidRPr="00854E5C">
        <w:rPr>
          <w:rFonts w:ascii="Times New Roman" w:hAnsi="Times New Roman" w:cs="Times New Roman"/>
          <w:sz w:val="26"/>
          <w:szCs w:val="26"/>
        </w:rPr>
        <w:t>.</w:t>
      </w:r>
    </w:p>
    <w:p w14:paraId="72851518" w14:textId="77777777" w:rsidR="00585D1A" w:rsidRPr="00854E5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 xml:space="preserve">Формирование единой государственной системы профилактики преступлений и правонарушений - одна из наиболее приоритетных задач современной России. Важным аспектом данной работы является объединение усилий органов власти всех уровней и направленности на нейтрализацию негативных процессов, протекающих в обществе и способствующих созданию причин и условий для совершения правонарушений, а также упреждающее воздействие в отношении определенных категорий лиц, предрасположенных в силу ряда социальных, экономических, общественных и иных </w:t>
      </w:r>
      <w:r w:rsidRPr="00854E5C">
        <w:rPr>
          <w:rFonts w:ascii="Times New Roman" w:hAnsi="Times New Roman" w:cs="Times New Roman"/>
          <w:sz w:val="26"/>
          <w:szCs w:val="26"/>
        </w:rPr>
        <w:lastRenderedPageBreak/>
        <w:t>факторов к девиантному поведению. Только взаимосвязанные социальные, правовые, организационные, педагогические и иные меры позволят целенаправленно осуществлять деятельность по предупреждению правонарушений и устранению причин и условий, способствующих их совершению.</w:t>
      </w:r>
    </w:p>
    <w:p w14:paraId="76873A25" w14:textId="77777777" w:rsidR="00585D1A" w:rsidRPr="00854E5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>Создание единой системы профилактики преступлений и правонарушений в городе Череповце свидетельствует о понимании руководством города особой актуальности данной проблемы, о необходимости обеспечения защиты прав и свобод жителей города, законности, правопорядка и общественной безопасности, противодействия проявлениям терроризма и экстремизма.</w:t>
      </w:r>
    </w:p>
    <w:p w14:paraId="3CCE842B" w14:textId="77777777" w:rsidR="00585D1A" w:rsidRPr="00854E5C" w:rsidRDefault="00CD63A5" w:rsidP="00575634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>По итогам 2020</w:t>
      </w:r>
      <w:r w:rsidR="00D06F65" w:rsidRPr="00854E5C">
        <w:rPr>
          <w:rFonts w:ascii="Times New Roman" w:hAnsi="Times New Roman" w:cs="Times New Roman"/>
          <w:sz w:val="26"/>
          <w:szCs w:val="26"/>
        </w:rPr>
        <w:t xml:space="preserve"> </w:t>
      </w:r>
      <w:r w:rsidR="00585D1A" w:rsidRPr="00854E5C">
        <w:rPr>
          <w:rFonts w:ascii="Times New Roman" w:hAnsi="Times New Roman" w:cs="Times New Roman"/>
          <w:sz w:val="26"/>
          <w:szCs w:val="26"/>
        </w:rPr>
        <w:t>года произошли ощутимые изменения оперативной обстановки в городе. Статистика свидетельствует о стабилизации ситуации с преступностью, чему в определенной степени способствовали мероприятия, проводимые по воссозданию целостной системы профилактики правонарушений.</w:t>
      </w:r>
    </w:p>
    <w:p w14:paraId="59B140A8" w14:textId="77777777" w:rsidR="00585D1A" w:rsidRPr="00854E5C" w:rsidRDefault="00585D1A" w:rsidP="00CD63A5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 xml:space="preserve">Реализация программ правоохранительной направленности, утвержденных на уровне города, позволила достигнуть определенных положительных результатов в сфере профилактики и предупреждения преступности на территории города. Достигнута основная цель - снижение уровня преступности и правонарушений, обеспечение безопасности граждан на территории города. Благодаря своевременно принятым мерам удалось не только сдержать рост количества преступных деяний, но и по ряду преступлений значительно снизить показатели. </w:t>
      </w:r>
    </w:p>
    <w:p w14:paraId="000A6179" w14:textId="77777777" w:rsidR="00CD63A5" w:rsidRPr="00854E5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>Большое внимание властью города уделяется проведению профилактическ</w:t>
      </w:r>
      <w:r w:rsidR="00CD63A5" w:rsidRPr="00854E5C">
        <w:rPr>
          <w:rFonts w:ascii="Times New Roman" w:hAnsi="Times New Roman" w:cs="Times New Roman"/>
          <w:sz w:val="26"/>
          <w:szCs w:val="26"/>
        </w:rPr>
        <w:t>ой работы по месту жительства. С 2009 года</w:t>
      </w:r>
      <w:r w:rsidRPr="00854E5C">
        <w:rPr>
          <w:rFonts w:ascii="Times New Roman" w:hAnsi="Times New Roman" w:cs="Times New Roman"/>
          <w:sz w:val="26"/>
          <w:szCs w:val="26"/>
        </w:rPr>
        <w:t xml:space="preserve"> руководством города было принято решение о создании профилактической структуры в непосредственной близости от места жительства горожан. Открывшиеся филиалы Центра профилактики правонарушений соответствовали общему количеству наиболее крупных микрорайонов города - 26.</w:t>
      </w:r>
    </w:p>
    <w:p w14:paraId="294A1CC6" w14:textId="77777777" w:rsidR="00585D1A" w:rsidRPr="00854E5C" w:rsidRDefault="00CD63A5" w:rsidP="000C7A79">
      <w:pPr>
        <w:pStyle w:val="ConsPlusNormal"/>
        <w:widowControl/>
        <w:tabs>
          <w:tab w:val="left" w:pos="3969"/>
        </w:tabs>
        <w:ind w:firstLine="709"/>
        <w:jc w:val="both"/>
        <w:outlineLvl w:val="1"/>
        <w:rPr>
          <w:iCs/>
          <w:sz w:val="26"/>
          <w:szCs w:val="26"/>
        </w:rPr>
      </w:pPr>
      <w:r w:rsidRPr="00854E5C">
        <w:rPr>
          <w:sz w:val="26"/>
          <w:szCs w:val="26"/>
        </w:rPr>
        <w:t xml:space="preserve">Со второго полугодия 2021 года действует структурное подразделение </w:t>
      </w:r>
      <w:r w:rsidR="00670387" w:rsidRPr="00854E5C">
        <w:rPr>
          <w:sz w:val="26"/>
          <w:szCs w:val="26"/>
        </w:rPr>
        <w:t xml:space="preserve">МКУ «Центр по защите населения и территорий от чрезвычайных ситуаций» </w:t>
      </w:r>
      <w:r w:rsidRPr="00854E5C">
        <w:rPr>
          <w:sz w:val="26"/>
          <w:szCs w:val="26"/>
        </w:rPr>
        <w:t>«Центр «Городские управы».</w:t>
      </w:r>
      <w:r w:rsidR="000C7A79" w:rsidRPr="00854E5C">
        <w:rPr>
          <w:iCs/>
          <w:sz w:val="26"/>
          <w:szCs w:val="26"/>
        </w:rPr>
        <w:t xml:space="preserve"> Деятельность данной структуры направлена на снижение количества нарушений </w:t>
      </w:r>
      <w:bookmarkStart w:id="28" w:name="_Hlk57714912"/>
      <w:r w:rsidR="000C7A79" w:rsidRPr="00854E5C">
        <w:rPr>
          <w:iCs/>
          <w:sz w:val="26"/>
          <w:szCs w:val="26"/>
        </w:rPr>
        <w:t>в сфере благоустройства территории города</w:t>
      </w:r>
      <w:bookmarkEnd w:id="28"/>
      <w:r w:rsidR="000C7A79" w:rsidRPr="00854E5C">
        <w:rPr>
          <w:iCs/>
          <w:sz w:val="26"/>
          <w:szCs w:val="26"/>
        </w:rPr>
        <w:t>, повышение активности населения в решении вопросов местного значения.</w:t>
      </w:r>
    </w:p>
    <w:p w14:paraId="1B3EAC27" w14:textId="77777777" w:rsidR="00585D1A" w:rsidRPr="00854E5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 xml:space="preserve">К числу основных мероприятий, реализуемых субъектами городской системы профилактики, относится профилактика правонарушений и преступлений среди несовершеннолетних, предупреждение преступлений в отношении несовершеннолетних. Работу планируется осуществлять в том числе посредством действенного метода предотвращения вовлечения их в противоправное поведение, путем создания условий для </w:t>
      </w:r>
      <w:r w:rsidR="000C7A79" w:rsidRPr="00854E5C">
        <w:rPr>
          <w:rFonts w:ascii="Times New Roman" w:hAnsi="Times New Roman" w:cs="Times New Roman"/>
          <w:sz w:val="26"/>
          <w:szCs w:val="26"/>
        </w:rPr>
        <w:t xml:space="preserve">положительной социализации, </w:t>
      </w:r>
      <w:r w:rsidRPr="00854E5C">
        <w:rPr>
          <w:rFonts w:ascii="Times New Roman" w:hAnsi="Times New Roman" w:cs="Times New Roman"/>
          <w:sz w:val="26"/>
          <w:szCs w:val="26"/>
        </w:rPr>
        <w:t xml:space="preserve">проведения агитационно-пропагандистских мероприятий, осуществления конкретной помощи в поиске временной трудовой занятости, организации </w:t>
      </w:r>
      <w:r w:rsidR="000C7A79" w:rsidRPr="00854E5C">
        <w:rPr>
          <w:rFonts w:ascii="Times New Roman" w:hAnsi="Times New Roman" w:cs="Times New Roman"/>
          <w:sz w:val="26"/>
          <w:szCs w:val="26"/>
        </w:rPr>
        <w:t>досуга и активного отдыха.</w:t>
      </w:r>
    </w:p>
    <w:p w14:paraId="4E5F1B93" w14:textId="77777777" w:rsidR="00B37A9E" w:rsidRDefault="00585D1A" w:rsidP="00B37A9E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 xml:space="preserve">Неотъемлемой частью профилактической работы в отношении всех категорий граждан, и в частности несовершеннолетних, является систематическая разъяснительная деятельность. Информирование населения происходит в различных формах: через средства массовой информации, посредством размещения наглядной агитации, распространения раздаточного материала, иной печатной продукции. В целях организации конструктивного взаимодействия в данной области осуществляется медиапланирование программных мероприятий, в рамках которого снимаются выступления и интервью должностных лиц органов внутренних дел и иных правоохранительных органов, органов государственной власти и органов местного самоуправления; формируются сюжеты разъяснительного характера, касающиеся </w:t>
      </w:r>
      <w:r w:rsidRPr="00854E5C">
        <w:rPr>
          <w:rFonts w:ascii="Times New Roman" w:hAnsi="Times New Roman" w:cs="Times New Roman"/>
          <w:sz w:val="26"/>
          <w:szCs w:val="26"/>
        </w:rPr>
        <w:lastRenderedPageBreak/>
        <w:t>профилактики правонарушений и т.д. Вся эта работа позволяет не только донести до населения объективные сведения о деятельности субъектов системы профилактики в соответствии с принципом гласности (открытости), но и обеспечить общественную поддержку (легитимность) проводимых профилактических мероприятий как одного из важнейших условий их эффективности</w:t>
      </w:r>
      <w:r w:rsidR="00B37A9E">
        <w:rPr>
          <w:rFonts w:ascii="Times New Roman" w:hAnsi="Times New Roman" w:cs="Times New Roman"/>
          <w:sz w:val="26"/>
          <w:szCs w:val="26"/>
        </w:rPr>
        <w:t>.</w:t>
      </w:r>
    </w:p>
    <w:p w14:paraId="31B1B437" w14:textId="77777777" w:rsidR="000C7A79" w:rsidRPr="00B37A9E" w:rsidRDefault="00585D1A" w:rsidP="00B37A9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Одной из наиболее острых проблем является проблема профилактической работы с гражданами, р</w:t>
      </w:r>
      <w:r w:rsidR="00F97D34" w:rsidRPr="00B37A9E">
        <w:rPr>
          <w:rFonts w:ascii="Times New Roman" w:hAnsi="Times New Roman" w:cs="Times New Roman"/>
          <w:sz w:val="26"/>
          <w:szCs w:val="26"/>
        </w:rPr>
        <w:t>анее совершавшими преступления. В городе в 2020 году создана и функционирует рабочая группа</w:t>
      </w:r>
      <w:r w:rsidR="000C7A79" w:rsidRPr="00B37A9E">
        <w:rPr>
          <w:rFonts w:ascii="Times New Roman" w:hAnsi="Times New Roman" w:cs="Times New Roman"/>
          <w:sz w:val="26"/>
          <w:szCs w:val="26"/>
        </w:rPr>
        <w:t xml:space="preserve"> по ресоциализации несовершеннолетних, вернувшихся из мест лишения свободы</w:t>
      </w:r>
      <w:r w:rsidR="00F97D34" w:rsidRPr="00B37A9E">
        <w:rPr>
          <w:rFonts w:ascii="Times New Roman" w:hAnsi="Times New Roman" w:cs="Times New Roman"/>
          <w:sz w:val="26"/>
          <w:szCs w:val="26"/>
        </w:rPr>
        <w:t>, при комиссии по делам несовершеннолетних и защите их прав города Череповца.</w:t>
      </w:r>
      <w:r w:rsidR="00C35810" w:rsidRPr="00B37A9E">
        <w:rPr>
          <w:rFonts w:ascii="Times New Roman" w:hAnsi="Times New Roman" w:cs="Times New Roman"/>
          <w:sz w:val="26"/>
          <w:szCs w:val="26"/>
        </w:rPr>
        <w:t xml:space="preserve"> В 2020 году проведено 4 заседания группы на которых рассмотрено 15 несовершеннолетних и их родителей. В </w:t>
      </w:r>
      <w:r w:rsidR="00C35810" w:rsidRPr="00B37A9E">
        <w:rPr>
          <w:rFonts w:ascii="Times New Roman" w:hAnsi="Times New Roman" w:cs="Times New Roman"/>
        </w:rPr>
        <w:t>2020- 2021</w:t>
      </w:r>
      <w:r w:rsidR="00C35810" w:rsidRPr="00B37A9E">
        <w:rPr>
          <w:rFonts w:ascii="Times New Roman" w:hAnsi="Times New Roman" w:cs="Times New Roman"/>
          <w:sz w:val="26"/>
          <w:szCs w:val="26"/>
        </w:rPr>
        <w:t xml:space="preserve"> годах 3 из них (20%) совершили повторные общественно опасные деяния, преступления.</w:t>
      </w:r>
    </w:p>
    <w:p w14:paraId="095B6558" w14:textId="77777777" w:rsidR="000C7A79" w:rsidRPr="00B37A9E" w:rsidRDefault="00FB2400" w:rsidP="000C7A79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Также с февраля 2020 года осуществляет работу м</w:t>
      </w:r>
      <w:r w:rsidR="000C7A79" w:rsidRPr="00B37A9E">
        <w:rPr>
          <w:rFonts w:ascii="Times New Roman" w:hAnsi="Times New Roman" w:cs="Times New Roman"/>
          <w:sz w:val="26"/>
          <w:szCs w:val="26"/>
        </w:rPr>
        <w:t xml:space="preserve">ежведомственная рабочая группа по социальной адаптации и ресоциализации лиц, освобожденных из мест лишения свободы, (далее – Рабочая группа) </w:t>
      </w:r>
      <w:r w:rsidRPr="00B37A9E">
        <w:rPr>
          <w:rFonts w:ascii="Times New Roman" w:hAnsi="Times New Roman" w:cs="Times New Roman"/>
          <w:sz w:val="26"/>
          <w:szCs w:val="26"/>
        </w:rPr>
        <w:t>при городской межведомственной комиссии по профилактике правонарушений.</w:t>
      </w:r>
    </w:p>
    <w:p w14:paraId="124B9FC3" w14:textId="77777777" w:rsidR="00FB2400" w:rsidRPr="00B37A9E" w:rsidRDefault="000C7A79" w:rsidP="00FB240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За 2020 год проведено 6 заседаний </w:t>
      </w:r>
      <w:r w:rsidR="00FB2400" w:rsidRPr="00B37A9E">
        <w:rPr>
          <w:rFonts w:ascii="Times New Roman" w:hAnsi="Times New Roman" w:cs="Times New Roman"/>
          <w:sz w:val="26"/>
          <w:szCs w:val="26"/>
        </w:rPr>
        <w:t>Рабочей группы, в</w:t>
      </w:r>
      <w:r w:rsidRPr="00B37A9E">
        <w:rPr>
          <w:rFonts w:ascii="Times New Roman" w:hAnsi="Times New Roman" w:cs="Times New Roman"/>
          <w:sz w:val="26"/>
          <w:szCs w:val="26"/>
        </w:rPr>
        <w:t xml:space="preserve"> 2021 году состоялись</w:t>
      </w:r>
      <w:r w:rsidR="00FB2400" w:rsidRPr="00B37A9E">
        <w:rPr>
          <w:rFonts w:ascii="Times New Roman" w:hAnsi="Times New Roman" w:cs="Times New Roman"/>
          <w:sz w:val="26"/>
          <w:szCs w:val="26"/>
        </w:rPr>
        <w:t xml:space="preserve"> также 6 заседаний.</w:t>
      </w:r>
      <w:r w:rsidRPr="00B37A9E">
        <w:rPr>
          <w:rFonts w:ascii="Times New Roman" w:hAnsi="Times New Roman" w:cs="Times New Roman"/>
          <w:sz w:val="26"/>
          <w:szCs w:val="26"/>
        </w:rPr>
        <w:t xml:space="preserve"> На заседаниях </w:t>
      </w:r>
      <w:r w:rsidR="00FB2400" w:rsidRPr="00B37A9E">
        <w:rPr>
          <w:rFonts w:ascii="Times New Roman" w:hAnsi="Times New Roman" w:cs="Times New Roman"/>
          <w:sz w:val="26"/>
          <w:szCs w:val="26"/>
        </w:rPr>
        <w:t xml:space="preserve">Рабочей </w:t>
      </w:r>
      <w:r w:rsidRPr="00B37A9E">
        <w:rPr>
          <w:rFonts w:ascii="Times New Roman" w:hAnsi="Times New Roman" w:cs="Times New Roman"/>
          <w:sz w:val="26"/>
          <w:szCs w:val="26"/>
        </w:rPr>
        <w:t xml:space="preserve">группы, в индивидуальном порядке рассматриваются лица, освобожденные из мест лишения свободы, имеющие проблемы трудового и социального устройства. Всего рассмотрено 79 лиц (в 2020 году – 46, в 2021 – 33), которым оказана помощь в регистрации на портале «Работа в России», в подборе вакансий для решения вопроса о трудоустройстве, оказана помощь в безвозмездной выдаче одежды и средств личной гигиены с участием Череповецкого городского отделения «Российский Красный Крест». </w:t>
      </w:r>
    </w:p>
    <w:p w14:paraId="7A3CB78E" w14:textId="77777777" w:rsidR="000C7A79" w:rsidRPr="00B37A9E" w:rsidRDefault="00FB2400" w:rsidP="00FB240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В среднем ежегодно </w:t>
      </w:r>
      <w:r w:rsidR="000C7A79" w:rsidRPr="00B37A9E">
        <w:rPr>
          <w:rFonts w:ascii="Times New Roman" w:hAnsi="Times New Roman" w:cs="Times New Roman"/>
          <w:sz w:val="26"/>
          <w:szCs w:val="26"/>
        </w:rPr>
        <w:t>освобождается 200 лиц всех категорий. За 2020 год освободилось 238 человек. На 31.03 2021 – 45 (за 3 мес. 2020 – 59).</w:t>
      </w:r>
    </w:p>
    <w:p w14:paraId="065AB9E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Реализуя полномочия, переданные органам местного самоуправления, мэрией города Череповца активно проводится работа по привлечению граждан к охране общественного порядка, возрождению общественных формирований правоохранительной направленности, таких как народные дружины, молодежные общественные организации.</w:t>
      </w:r>
    </w:p>
    <w:p w14:paraId="6199807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сфере противодействия незаконному обороту оружия одним из эффективных мероприятий является стимулирование добровольной сдачи гражданами оружия, патронов, боеприпасов, взрывчатых веществ и взрывных устройств на возмездной основе.</w:t>
      </w:r>
    </w:p>
    <w:p w14:paraId="58E1667C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В целях участия мэрии города в профилактики терроризма и экстремизма, а также в минимизации и (или) ликвидации последствий проявления терроризма и экстремизма принято </w:t>
      </w:r>
      <w:hyperlink r:id="rId51" w:history="1">
        <w:r w:rsidRPr="00831EFC">
          <w:rPr>
            <w:rFonts w:ascii="Times New Roman" w:hAnsi="Times New Roman" w:cs="Times New Roman"/>
          </w:rPr>
          <w:t>постановление</w:t>
        </w:r>
      </w:hyperlink>
      <w:r w:rsidRPr="00B37A9E">
        <w:rPr>
          <w:rFonts w:ascii="Times New Roman" w:hAnsi="Times New Roman" w:cs="Times New Roman"/>
          <w:sz w:val="26"/>
          <w:szCs w:val="26"/>
        </w:rPr>
        <w:t xml:space="preserve"> мэрии города от 20.09.2012 </w:t>
      </w:r>
      <w:r w:rsidR="008F1E50" w:rsidRPr="00B37A9E">
        <w:rPr>
          <w:rFonts w:ascii="Times New Roman" w:hAnsi="Times New Roman" w:cs="Times New Roman"/>
          <w:sz w:val="26"/>
          <w:szCs w:val="26"/>
        </w:rPr>
        <w:t>№</w:t>
      </w:r>
      <w:r w:rsidR="00D06F65" w:rsidRPr="00B37A9E">
        <w:rPr>
          <w:rFonts w:ascii="Times New Roman" w:hAnsi="Times New Roman" w:cs="Times New Roman"/>
          <w:sz w:val="26"/>
          <w:szCs w:val="26"/>
        </w:rPr>
        <w:t xml:space="preserve"> </w:t>
      </w:r>
      <w:r w:rsidR="00120E45">
        <w:rPr>
          <w:rFonts w:ascii="Times New Roman" w:hAnsi="Times New Roman" w:cs="Times New Roman"/>
          <w:sz w:val="26"/>
          <w:szCs w:val="26"/>
        </w:rPr>
        <w:t>4980 «</w:t>
      </w:r>
      <w:r w:rsidRPr="00B37A9E">
        <w:rPr>
          <w:rFonts w:ascii="Times New Roman" w:hAnsi="Times New Roman" w:cs="Times New Roman"/>
          <w:sz w:val="26"/>
          <w:szCs w:val="26"/>
        </w:rPr>
        <w:t>Об утверждении Порядка выплаты денежного вознаграждения гражданам, добровольно сдавшим в Управление Министерства внутренних дел Российской Федерации по городу Череповцу незаконно хранящееся оружие, б</w:t>
      </w:r>
      <w:r w:rsidR="00120E45">
        <w:rPr>
          <w:rFonts w:ascii="Times New Roman" w:hAnsi="Times New Roman" w:cs="Times New Roman"/>
          <w:sz w:val="26"/>
          <w:szCs w:val="26"/>
        </w:rPr>
        <w:t>оеприпасы и взрывчатые вещества»</w:t>
      </w:r>
      <w:r w:rsidRPr="00B37A9E">
        <w:rPr>
          <w:rFonts w:ascii="Times New Roman" w:hAnsi="Times New Roman" w:cs="Times New Roman"/>
          <w:sz w:val="26"/>
          <w:szCs w:val="26"/>
        </w:rPr>
        <w:t xml:space="preserve"> (далее - Порядок). Порядком предусматривалось, что выплаты денежного вознаграждения осуществляются за счет бюджетных ассигнований резервного фонда мэрии города.</w:t>
      </w:r>
    </w:p>
    <w:p w14:paraId="5A25916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Внедрение в правоохранительную деятельность аппаратно-программного ком</w:t>
      </w:r>
      <w:r w:rsidR="00120E45">
        <w:rPr>
          <w:rFonts w:ascii="Times New Roman" w:hAnsi="Times New Roman" w:cs="Times New Roman"/>
          <w:sz w:val="26"/>
          <w:szCs w:val="26"/>
        </w:rPr>
        <w:t>плекса «Безопасный город»</w:t>
      </w:r>
      <w:r w:rsidRPr="00B37A9E">
        <w:rPr>
          <w:rFonts w:ascii="Times New Roman" w:hAnsi="Times New Roman" w:cs="Times New Roman"/>
          <w:sz w:val="26"/>
          <w:szCs w:val="26"/>
        </w:rPr>
        <w:t xml:space="preserve"> и иных средств визуального контроля и наблюдения, сигнализации и связи - одно из перспективных направлений в области профилактики правонарушений. На </w:t>
      </w:r>
      <w:r w:rsidR="00B37A9E" w:rsidRPr="00B37A9E">
        <w:rPr>
          <w:rFonts w:ascii="Times New Roman" w:hAnsi="Times New Roman" w:cs="Times New Roman"/>
          <w:sz w:val="26"/>
          <w:szCs w:val="26"/>
        </w:rPr>
        <w:t>территории города установлены 136 камер</w:t>
      </w:r>
      <w:r w:rsidRPr="00B37A9E">
        <w:rPr>
          <w:rFonts w:ascii="Times New Roman" w:hAnsi="Times New Roman" w:cs="Times New Roman"/>
          <w:sz w:val="26"/>
          <w:szCs w:val="26"/>
        </w:rPr>
        <w:t xml:space="preserve"> видеонаблюдения, </w:t>
      </w:r>
      <w:r w:rsidRPr="00B37A9E">
        <w:rPr>
          <w:rFonts w:ascii="Times New Roman" w:hAnsi="Times New Roman" w:cs="Times New Roman"/>
          <w:sz w:val="26"/>
          <w:szCs w:val="26"/>
        </w:rPr>
        <w:lastRenderedPageBreak/>
        <w:t>обслуживаемые М</w:t>
      </w:r>
      <w:r w:rsidR="0003501D" w:rsidRPr="00B37A9E">
        <w:rPr>
          <w:rFonts w:ascii="Times New Roman" w:hAnsi="Times New Roman" w:cs="Times New Roman"/>
          <w:sz w:val="26"/>
          <w:szCs w:val="26"/>
        </w:rPr>
        <w:t>А</w:t>
      </w:r>
      <w:r w:rsidR="00120E45">
        <w:rPr>
          <w:rFonts w:ascii="Times New Roman" w:hAnsi="Times New Roman" w:cs="Times New Roman"/>
          <w:sz w:val="26"/>
          <w:szCs w:val="26"/>
        </w:rPr>
        <w:t>У «ЦМИРИТ»</w:t>
      </w:r>
      <w:r w:rsidRPr="00B37A9E">
        <w:rPr>
          <w:rFonts w:ascii="Times New Roman" w:hAnsi="Times New Roman" w:cs="Times New Roman"/>
          <w:sz w:val="26"/>
          <w:szCs w:val="26"/>
        </w:rPr>
        <w:t>. Сформирован план развития городской системы видеонаблюдения, одним из основных направлений которого является установка камер в местах массового сбора людей (особое внимание городским площадям, паркам и скверам).</w:t>
      </w:r>
    </w:p>
    <w:p w14:paraId="6E487EB3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Таким образом, характерными проблемами в обеспечении профилактики преступлений и иных правонарушений на территории города Череповца являются:</w:t>
      </w:r>
    </w:p>
    <w:p w14:paraId="6E318825" w14:textId="77777777" w:rsidR="00585D1A" w:rsidRPr="00B37A9E" w:rsidRDefault="00FB2400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- техническая </w:t>
      </w:r>
      <w:r w:rsidR="00585D1A" w:rsidRPr="00B37A9E">
        <w:rPr>
          <w:rFonts w:ascii="Times New Roman" w:hAnsi="Times New Roman" w:cs="Times New Roman"/>
          <w:sz w:val="26"/>
          <w:szCs w:val="26"/>
        </w:rPr>
        <w:t>оснащенность системами видеонаблюдения мест с массовым пребыванием граждан, в особенности придомовых территорий в жилых массивах;</w:t>
      </w:r>
    </w:p>
    <w:p w14:paraId="7D40DBAA" w14:textId="77777777" w:rsidR="00585D1A" w:rsidRPr="00B37A9E" w:rsidRDefault="00FB2400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необходимость формирования системы всесторонней работы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с лицами, освободившимися из мест лишения свободы, по их трудоустройству и социальной адаптации;</w:t>
      </w:r>
    </w:p>
    <w:p w14:paraId="3C37FC13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недостаточность финансовых средств на осуществление мероприятий профилактической направленности.</w:t>
      </w:r>
    </w:p>
    <w:p w14:paraId="4ACE2D5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Комплекс мер, обеспечивающих профилактику преступлений и иных правонарушений в городе Череповце, включает:</w:t>
      </w:r>
    </w:p>
    <w:p w14:paraId="62AEEEB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методическое обеспечение работы с подростками, требующими внимания со стороны государства, неблагополучными семьями;</w:t>
      </w:r>
    </w:p>
    <w:p w14:paraId="6C081F6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мероприятия, направленные на борьбу с терроризмом и экстремизмом;</w:t>
      </w:r>
    </w:p>
    <w:p w14:paraId="0EAA364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мероприятия по ресоциализации и адаптации лиц, освободившихся из мест лишения свободы;</w:t>
      </w:r>
    </w:p>
    <w:p w14:paraId="32F0CC3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усиление профилактического влияния на состояние преступности путем повышения правосознания граждан;</w:t>
      </w:r>
    </w:p>
    <w:p w14:paraId="5AD6F09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внедрение современных технических средств в обеспечение охраны общественного порядка и безопасности;</w:t>
      </w:r>
    </w:p>
    <w:p w14:paraId="02D964F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привлечение общественности к обеспечению правопорядка, предупреждению преступности, увеличение количества административных правонарушений, выявленных с помощью общественности.</w:t>
      </w:r>
    </w:p>
    <w:p w14:paraId="69033ED4" w14:textId="77777777" w:rsidR="00241D07" w:rsidRDefault="00585D1A" w:rsidP="00241D07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повышение правовой культуры и социальной активности населения города.</w:t>
      </w:r>
    </w:p>
    <w:p w14:paraId="3C8E48D3" w14:textId="77777777" w:rsidR="00241D07" w:rsidRPr="00B37A9E" w:rsidRDefault="00241D07" w:rsidP="00241D07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Обеспечение безопасности дорожного движения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 </w:t>
      </w:r>
    </w:p>
    <w:p w14:paraId="398C9028" w14:textId="77777777" w:rsidR="00241D07" w:rsidRPr="00B37A9E" w:rsidRDefault="00241D07" w:rsidP="00241D07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Комплексная совместная работа по линии правил дорожного движения способствовала стабилизации обстановки на дорогах города. На 22% (с 387 до 303) снизилось количество зарегистрированных дорожно-транспортных происшествий</w:t>
      </w:r>
      <w:r w:rsidR="00B80639">
        <w:rPr>
          <w:rFonts w:ascii="Times New Roman" w:hAnsi="Times New Roman" w:cs="Times New Roman"/>
          <w:sz w:val="26"/>
          <w:szCs w:val="26"/>
        </w:rPr>
        <w:t>.</w:t>
      </w:r>
      <w:r w:rsidRPr="00B37A9E">
        <w:rPr>
          <w:rFonts w:ascii="Times New Roman" w:hAnsi="Times New Roman" w:cs="Times New Roman"/>
          <w:sz w:val="26"/>
          <w:szCs w:val="26"/>
        </w:rPr>
        <w:t xml:space="preserve"> Принимаемые меры позволили стабилизировать дорожно-транспортную обстановку на территории города, связанную с детским дорожно-транспортным травматизмом. С их участием зарегистрировано 40 ДТП (2019г. – 54, -26%), в которых 43 (2019г. – 57, -25%) ребенка пострадали, гибели детей не допущено (2019г. – 0). </w:t>
      </w:r>
    </w:p>
    <w:p w14:paraId="60832FA3" w14:textId="77777777" w:rsidR="00241D07" w:rsidRPr="00B37A9E" w:rsidRDefault="00241D07" w:rsidP="00241D07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Возникает необходимость продолжения решения задач по профилактике и обеспечению безопасности дорожного движения в городе Череповце с использованием программно-целевого метода.</w:t>
      </w:r>
    </w:p>
    <w:p w14:paraId="23C769A4" w14:textId="77777777" w:rsidR="00241D07" w:rsidRPr="006D3B19" w:rsidRDefault="00241D07" w:rsidP="00575634">
      <w:pPr>
        <w:rPr>
          <w:rFonts w:ascii="Times New Roman" w:hAnsi="Times New Roman" w:cs="Times New Roman"/>
          <w:sz w:val="26"/>
          <w:szCs w:val="26"/>
        </w:rPr>
      </w:pPr>
    </w:p>
    <w:p w14:paraId="342C81DC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A7EA120" w14:textId="77777777"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9" w:name="sub_1012"/>
      <w:r w:rsidRPr="006D3B19">
        <w:rPr>
          <w:rFonts w:ascii="Times New Roman" w:hAnsi="Times New Roman" w:cs="Times New Roman"/>
          <w:color w:val="auto"/>
          <w:sz w:val="26"/>
          <w:szCs w:val="26"/>
        </w:rPr>
        <w:t>2. Цель и задачи подпрограммы 1, описание ожидаемых конечных результатов подпрограммы 1, сроков и этапов реализации подпрограммы 1</w:t>
      </w:r>
    </w:p>
    <w:bookmarkEnd w:id="29"/>
    <w:p w14:paraId="56F8180C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6BF72E2" w14:textId="77777777" w:rsidR="00241D07" w:rsidRPr="007316D9" w:rsidRDefault="00585D1A" w:rsidP="00A338EF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Целью подпрограммы 1 является</w:t>
      </w:r>
      <w:r w:rsidR="00FB2400" w:rsidRPr="00B37A9E">
        <w:rPr>
          <w:rFonts w:ascii="Times New Roman" w:hAnsi="Times New Roman" w:cs="Times New Roman"/>
          <w:sz w:val="26"/>
          <w:szCs w:val="26"/>
        </w:rPr>
        <w:t xml:space="preserve"> повышение результативности профилактики правонарушений, в том числе среди несовершеннолетних и лиц, ранее совершавших преступления; обеспечение противодействия проявлениям терроризма и экстремизма</w:t>
      </w:r>
      <w:r w:rsidR="00A338EF">
        <w:rPr>
          <w:rFonts w:ascii="Times New Roman" w:hAnsi="Times New Roman" w:cs="Times New Roman"/>
          <w:sz w:val="26"/>
          <w:szCs w:val="26"/>
        </w:rPr>
        <w:t xml:space="preserve">; </w:t>
      </w:r>
      <w:r w:rsidR="00A338EF" w:rsidRPr="007316D9">
        <w:rPr>
          <w:rFonts w:ascii="Times New Roman" w:hAnsi="Times New Roman" w:cs="Times New Roman"/>
          <w:sz w:val="26"/>
          <w:szCs w:val="26"/>
        </w:rPr>
        <w:t>профилактика детского дорожно-транспортного травматизма.</w:t>
      </w:r>
    </w:p>
    <w:p w14:paraId="79A6F881" w14:textId="77777777" w:rsidR="00585D1A" w:rsidRDefault="00585D1A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Задачами</w:t>
      </w:r>
      <w:r w:rsidRPr="006D3B19">
        <w:rPr>
          <w:rFonts w:ascii="Times New Roman" w:hAnsi="Times New Roman" w:cs="Times New Roman"/>
          <w:sz w:val="26"/>
          <w:szCs w:val="26"/>
        </w:rPr>
        <w:t xml:space="preserve"> подпрограммы 1 являются:</w:t>
      </w:r>
    </w:p>
    <w:p w14:paraId="159853BE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снижение роста повторной преступности среди несовершеннолетних;</w:t>
      </w:r>
    </w:p>
    <w:p w14:paraId="0FD162A3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снижение роста общественно опасных деяний, совершенных несовершеннолетними в возрасте до 16 лет;</w:t>
      </w:r>
    </w:p>
    <w:p w14:paraId="6EC1CD0C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повышение ответственности родителей за воспитание своих несовершеннолетних детей;</w:t>
      </w:r>
    </w:p>
    <w:p w14:paraId="1BE42A4A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недопущение фактов терроризма;</w:t>
      </w:r>
    </w:p>
    <w:p w14:paraId="1B372623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осуществление мероприятий, направленных на профилактику проявлений экстремизма;</w:t>
      </w:r>
    </w:p>
    <w:p w14:paraId="2DBECA9B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снижение рецидивной преступности;</w:t>
      </w:r>
    </w:p>
    <w:p w14:paraId="0B6F7780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повышение эффективности работы по выявлению, предупреждению и профилактике правонарушений, совершаемых на улицах и в других общественных местах, в том числе с помощью средств видеонаблюдения;</w:t>
      </w:r>
    </w:p>
    <w:p w14:paraId="4E481F26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привлечение общественности к охране правопорядка, увеличение количества административных правонарушений, выявленных с помощью общественности;</w:t>
      </w:r>
    </w:p>
    <w:p w14:paraId="3FDFD0BE" w14:textId="77777777" w:rsidR="00FB2400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повышение правовой культуры и социальной активности населения города, в том числе путем проведения мероприятий разъяснительного характера</w:t>
      </w:r>
      <w:r w:rsidR="00A338EF">
        <w:rPr>
          <w:rFonts w:ascii="Times New Roman" w:hAnsi="Times New Roman" w:cs="Times New Roman"/>
          <w:sz w:val="26"/>
          <w:szCs w:val="26"/>
        </w:rPr>
        <w:t>;</w:t>
      </w:r>
    </w:p>
    <w:p w14:paraId="0857DDFF" w14:textId="77777777" w:rsidR="00A338EF" w:rsidRPr="00A338EF" w:rsidRDefault="00A338EF" w:rsidP="00A338EF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повышение эффективности мероприятий, направленных на профилактику детского дорожно-транспортного травматизма.</w:t>
      </w:r>
    </w:p>
    <w:p w14:paraId="2DEC325D" w14:textId="77777777" w:rsidR="008D2873" w:rsidRPr="00B37A9E" w:rsidRDefault="00585D1A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результате реализации подпрограммы 1 будет обеспечено достижение к 202</w:t>
      </w:r>
      <w:r w:rsidR="00B37A9E" w:rsidRPr="00B37A9E">
        <w:rPr>
          <w:rFonts w:ascii="Times New Roman" w:hAnsi="Times New Roman" w:cs="Times New Roman"/>
          <w:sz w:val="26"/>
          <w:szCs w:val="26"/>
        </w:rPr>
        <w:t>5</w:t>
      </w:r>
      <w:r w:rsidRPr="00B37A9E">
        <w:rPr>
          <w:rFonts w:ascii="Times New Roman" w:hAnsi="Times New Roman" w:cs="Times New Roman"/>
          <w:sz w:val="26"/>
          <w:szCs w:val="26"/>
        </w:rPr>
        <w:t> году следующих резу</w:t>
      </w:r>
      <w:r w:rsidR="008D2873" w:rsidRPr="00B37A9E">
        <w:rPr>
          <w:rFonts w:ascii="Times New Roman" w:hAnsi="Times New Roman" w:cs="Times New Roman"/>
          <w:sz w:val="26"/>
          <w:szCs w:val="26"/>
        </w:rPr>
        <w:t>льтатов:</w:t>
      </w:r>
    </w:p>
    <w:p w14:paraId="5954F280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сохранение уровня 2021 года повторной преступности среди несовершеннолетних;</w:t>
      </w:r>
    </w:p>
    <w:p w14:paraId="2AE7F4BD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сохранение уровня 2021 года общественно опасных деяний, совершаемых несовершеннолетними в возрасте до 16 лету;</w:t>
      </w:r>
    </w:p>
    <w:p w14:paraId="1FA4C124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сохранение уровня 2021 года количества профилактических мероприятий, проведенных с участием родительской общественности;</w:t>
      </w:r>
    </w:p>
    <w:p w14:paraId="0E924AB0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недопущение фактов терроризма на территории города;</w:t>
      </w:r>
    </w:p>
    <w:p w14:paraId="1D47F5CA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сохранение уровня количества проведенных мероприятий, направленных на профилактику экстремизма;</w:t>
      </w:r>
    </w:p>
    <w:p w14:paraId="6CAD1488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сохранение уровня 2021 года в работе народных дружин с учетом созданных условий и социальной ситуации;</w:t>
      </w:r>
    </w:p>
    <w:p w14:paraId="46F9908E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увеличение количества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 на 10% к 2025 году по отношению к 2021 году;</w:t>
      </w:r>
    </w:p>
    <w:p w14:paraId="6F2B67D5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снижение количества правонарушений, выявленных с помощью средств видеонаблюдения в общественных местах, в том числе на улицах;</w:t>
      </w:r>
    </w:p>
    <w:p w14:paraId="6F3B44D2" w14:textId="77777777" w:rsid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100% выполнения мероприятий плана информационно-разъяснительной работы по предотвращению дистанционных преступлений в городе Череповце от запланиро</w:t>
      </w:r>
      <w:r w:rsidR="00A338EF">
        <w:rPr>
          <w:rFonts w:ascii="Times New Roman" w:hAnsi="Times New Roman" w:cs="Times New Roman"/>
          <w:sz w:val="26"/>
          <w:szCs w:val="26"/>
        </w:rPr>
        <w:t>ванных;</w:t>
      </w:r>
    </w:p>
    <w:p w14:paraId="4FCC229A" w14:textId="77777777" w:rsidR="00A338EF" w:rsidRPr="00B37A9E" w:rsidRDefault="00A338EF" w:rsidP="00A338EF">
      <w:pPr>
        <w:pStyle w:val="ac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обеспечение 100% охвата обучающихся образовательных учреждений мероприятиями по профилактике детского дорожно-транспортного травматизма.</w:t>
      </w:r>
    </w:p>
    <w:p w14:paraId="65584097" w14:textId="77777777" w:rsidR="00585D1A" w:rsidRPr="00B37A9E" w:rsidRDefault="00A338EF" w:rsidP="00575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Профилактика преступлений, </w:t>
      </w:r>
      <w:r w:rsidR="00585D1A" w:rsidRPr="00B37A9E">
        <w:rPr>
          <w:rFonts w:ascii="Times New Roman" w:hAnsi="Times New Roman" w:cs="Times New Roman"/>
          <w:sz w:val="26"/>
          <w:szCs w:val="26"/>
        </w:rPr>
        <w:t>иных правонарушений</w:t>
      </w:r>
      <w:r>
        <w:rPr>
          <w:rFonts w:ascii="Times New Roman" w:hAnsi="Times New Roman" w:cs="Times New Roman"/>
          <w:sz w:val="26"/>
          <w:szCs w:val="26"/>
        </w:rPr>
        <w:t xml:space="preserve"> и детского дорожно-транспортного травматизма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является сложным и трудоемким процессом. Уровень и объем задач по профилактике преступлений и иных правонарушений, предусмот</w:t>
      </w:r>
      <w:r>
        <w:rPr>
          <w:rFonts w:ascii="Times New Roman" w:hAnsi="Times New Roman" w:cs="Times New Roman"/>
          <w:sz w:val="26"/>
          <w:szCs w:val="26"/>
        </w:rPr>
        <w:t>ренных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мероприятиями подпрограммы 1, требуют решения на основе программно-целевого метода, рассчитанного на долгосрочный период. Данное обстоятельство подтверждается программными документами правоохранительной направленности областного уровня.</w:t>
      </w:r>
    </w:p>
    <w:p w14:paraId="05B2C81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Программно-целевой метод позволит сконцентрироваться на решении назревших проблем, в указанные сроки комплексно решить поставленные задачи.</w:t>
      </w:r>
    </w:p>
    <w:p w14:paraId="36B39930" w14:textId="77777777" w:rsidR="00241D07" w:rsidRDefault="00585D1A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В связи с вышеизложенным, определены сроки реализации подпрограммы 1 </w:t>
      </w:r>
      <w:r w:rsidR="003670C4" w:rsidRPr="00B37A9E">
        <w:rPr>
          <w:rFonts w:ascii="Times New Roman" w:hAnsi="Times New Roman" w:cs="Times New Roman"/>
          <w:sz w:val="26"/>
          <w:szCs w:val="26"/>
        </w:rPr>
        <w:t>–</w:t>
      </w:r>
      <w:r w:rsidR="00FB2400" w:rsidRPr="00B37A9E">
        <w:rPr>
          <w:rFonts w:ascii="Times New Roman" w:hAnsi="Times New Roman" w:cs="Times New Roman"/>
          <w:sz w:val="26"/>
          <w:szCs w:val="26"/>
        </w:rPr>
        <w:t xml:space="preserve"> 2022</w:t>
      </w:r>
      <w:r w:rsidR="003670C4" w:rsidRPr="00B37A9E">
        <w:rPr>
          <w:rFonts w:ascii="Times New Roman" w:hAnsi="Times New Roman" w:cs="Times New Roman"/>
          <w:sz w:val="26"/>
          <w:szCs w:val="26"/>
        </w:rPr>
        <w:t xml:space="preserve"> – </w:t>
      </w:r>
      <w:r w:rsidRPr="00B37A9E">
        <w:rPr>
          <w:rFonts w:ascii="Times New Roman" w:hAnsi="Times New Roman" w:cs="Times New Roman"/>
          <w:sz w:val="26"/>
          <w:szCs w:val="26"/>
        </w:rPr>
        <w:t>202</w:t>
      </w:r>
      <w:r w:rsidR="00FB2400" w:rsidRPr="00B37A9E">
        <w:rPr>
          <w:rFonts w:ascii="Times New Roman" w:hAnsi="Times New Roman" w:cs="Times New Roman"/>
          <w:sz w:val="26"/>
          <w:szCs w:val="26"/>
        </w:rPr>
        <w:t>5</w:t>
      </w:r>
      <w:r w:rsidR="003670C4" w:rsidRPr="00B37A9E">
        <w:rPr>
          <w:rFonts w:ascii="Times New Roman" w:hAnsi="Times New Roman" w:cs="Times New Roman"/>
          <w:sz w:val="26"/>
          <w:szCs w:val="26"/>
        </w:rPr>
        <w:t xml:space="preserve"> </w:t>
      </w:r>
      <w:r w:rsidRPr="00B37A9E">
        <w:rPr>
          <w:rFonts w:ascii="Times New Roman" w:hAnsi="Times New Roman" w:cs="Times New Roman"/>
          <w:sz w:val="26"/>
          <w:szCs w:val="26"/>
        </w:rPr>
        <w:t>годы.</w:t>
      </w:r>
    </w:p>
    <w:p w14:paraId="23089710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</w:p>
    <w:p w14:paraId="1B98056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212EF12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0" w:name="sub_1013"/>
      <w:r w:rsidRPr="00B37A9E">
        <w:rPr>
          <w:rFonts w:ascii="Times New Roman" w:hAnsi="Times New Roman" w:cs="Times New Roman"/>
          <w:color w:val="auto"/>
          <w:sz w:val="26"/>
          <w:szCs w:val="26"/>
        </w:rPr>
        <w:t>3. Характеристика основных мероприятий подпрограммы 1</w:t>
      </w:r>
    </w:p>
    <w:bookmarkEnd w:id="30"/>
    <w:p w14:paraId="1B6A4C0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7F43F4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Подпрограмма 1 направлена на осуществление мер по профилактике преступ</w:t>
      </w:r>
      <w:r w:rsidR="00A338EF">
        <w:rPr>
          <w:rFonts w:ascii="Times New Roman" w:hAnsi="Times New Roman" w:cs="Times New Roman"/>
          <w:sz w:val="26"/>
          <w:szCs w:val="26"/>
        </w:rPr>
        <w:t xml:space="preserve">лений, </w:t>
      </w:r>
      <w:r w:rsidRPr="00B37A9E">
        <w:rPr>
          <w:rFonts w:ascii="Times New Roman" w:hAnsi="Times New Roman" w:cs="Times New Roman"/>
          <w:sz w:val="26"/>
          <w:szCs w:val="26"/>
        </w:rPr>
        <w:t xml:space="preserve">иных правонарушений и </w:t>
      </w:r>
      <w:r w:rsidR="00A338EF">
        <w:rPr>
          <w:rFonts w:ascii="Times New Roman" w:hAnsi="Times New Roman" w:cs="Times New Roman"/>
          <w:sz w:val="26"/>
          <w:szCs w:val="26"/>
        </w:rPr>
        <w:t xml:space="preserve">детского дорожно-транспортного травматизма и </w:t>
      </w:r>
      <w:r w:rsidRPr="00B37A9E">
        <w:rPr>
          <w:rFonts w:ascii="Times New Roman" w:hAnsi="Times New Roman" w:cs="Times New Roman"/>
          <w:sz w:val="26"/>
          <w:szCs w:val="26"/>
        </w:rPr>
        <w:t>включает в себя следующие основные мероприятия:</w:t>
      </w:r>
    </w:p>
    <w:p w14:paraId="502C553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FCF0C2E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1" w:name="sub_10131"/>
      <w:r w:rsidRPr="00B37A9E">
        <w:rPr>
          <w:rFonts w:ascii="Times New Roman" w:hAnsi="Times New Roman" w:cs="Times New Roman"/>
          <w:color w:val="auto"/>
          <w:sz w:val="26"/>
          <w:szCs w:val="26"/>
        </w:rPr>
        <w:t>Мероприятие 1.1. Предупреждение беспризорности, безнадзорности, профилактика правонарушений несовершеннолетних</w:t>
      </w:r>
    </w:p>
    <w:bookmarkEnd w:id="31"/>
    <w:p w14:paraId="551326B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AC00FF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- создание условий, способствующих снижению количества преступлений и правонарушений, совершенных несовершеннолетними.</w:t>
      </w:r>
    </w:p>
    <w:p w14:paraId="153080D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00CCA93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изготовление информационных материалов профилактического характера, направленных на повышение ответственности несовершеннолетних и их родителей (законных представителей);</w:t>
      </w:r>
    </w:p>
    <w:p w14:paraId="4684009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распространение информационных материалов профилактического характера среди несовершеннолетних, их родителей (законных представителей), представителей педагогических коллективов, в том числе в рамках организуемых мероприятий, профилактических акций и операций;</w:t>
      </w:r>
    </w:p>
    <w:p w14:paraId="51176C6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и проведение профилактических акций и операций, направленных на профилактику подростковой преступности;</w:t>
      </w:r>
    </w:p>
    <w:p w14:paraId="0AA5D48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реализация сопровождения несовершеннолетних, совершивших преступления, в рамках внедрения Примерного порядка организации индивидуальной профилактической работы;</w:t>
      </w:r>
    </w:p>
    <w:p w14:paraId="16D617B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содействие трудоустройству несовершеннолетних граждан, нуждающихся в помощи государства, в том числе в свободное от учебы время;</w:t>
      </w:r>
    </w:p>
    <w:p w14:paraId="2E59239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и проведение мониторинга доступа учащихся образовательных учреждений города к сайтам сети Интернет, содержащим информацию, причиняющую вред их здоровью;</w:t>
      </w:r>
    </w:p>
    <w:p w14:paraId="2CB8579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рейдовых мероприятий по реализации требований действующего законодательства в сфере защиты детей от информации, причиняющей вред их здоровью и развитию;</w:t>
      </w:r>
    </w:p>
    <w:p w14:paraId="3704101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участие в проведении городских родительских собраний;</w:t>
      </w:r>
    </w:p>
    <w:p w14:paraId="31EB42D0" w14:textId="77777777" w:rsidR="00777C5C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участие в реализации городских проектов, направленных на формирование механизмов самопомощи и стимулирования семейных ресурсов</w:t>
      </w:r>
      <w:r w:rsidR="00777C5C" w:rsidRPr="00B37A9E">
        <w:rPr>
          <w:rFonts w:ascii="Times New Roman" w:hAnsi="Times New Roman" w:cs="Times New Roman"/>
          <w:sz w:val="26"/>
          <w:szCs w:val="26"/>
        </w:rPr>
        <w:t>;</w:t>
      </w:r>
    </w:p>
    <w:p w14:paraId="296EFF54" w14:textId="77777777" w:rsidR="00585D1A" w:rsidRPr="00B37A9E" w:rsidRDefault="00AB240D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</w:t>
      </w:r>
      <w:r w:rsidR="00777C5C" w:rsidRPr="00B37A9E">
        <w:rPr>
          <w:rFonts w:ascii="Times New Roman" w:hAnsi="Times New Roman" w:cs="Times New Roman"/>
          <w:sz w:val="26"/>
          <w:szCs w:val="26"/>
        </w:rPr>
        <w:t xml:space="preserve"> мероприятий городского семинара «Организация работы с детьми и их семьями, находящимися в трудной жизненной ситуации, социально опасном положении, в условиях образовательных учреждений»</w:t>
      </w:r>
      <w:r w:rsidR="00E652E5" w:rsidRPr="00B37A9E">
        <w:rPr>
          <w:rFonts w:ascii="Times New Roman" w:hAnsi="Times New Roman" w:cs="Times New Roman"/>
          <w:sz w:val="26"/>
          <w:szCs w:val="26"/>
        </w:rPr>
        <w:t>;</w:t>
      </w:r>
    </w:p>
    <w:p w14:paraId="22460439" w14:textId="77777777" w:rsidR="00E652E5" w:rsidRPr="00B37A9E" w:rsidRDefault="00E652E5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деятельности рабочей группы по ресоциализации несовершеннолетних, вернувшихся из мест лишения свободы.</w:t>
      </w:r>
    </w:p>
    <w:p w14:paraId="731CB5D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F796069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2" w:name="sub_10132"/>
      <w:r w:rsidRPr="00B37A9E">
        <w:rPr>
          <w:rFonts w:ascii="Times New Roman" w:hAnsi="Times New Roman" w:cs="Times New Roman"/>
          <w:color w:val="auto"/>
          <w:sz w:val="26"/>
          <w:szCs w:val="26"/>
        </w:rPr>
        <w:t>Мероприятие 1.2. Участие в профилактике терроризма и экстремизма</w:t>
      </w:r>
    </w:p>
    <w:bookmarkEnd w:id="32"/>
    <w:p w14:paraId="5E746B7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34CA853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- обеспечение участия в создании условий, способствующих недопущению террористических актов и снижению количества экстремистских проявлений.</w:t>
      </w:r>
    </w:p>
    <w:p w14:paraId="1EE2530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6B988D2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городской антитеррористической комиссии;</w:t>
      </w:r>
    </w:p>
    <w:p w14:paraId="566B3DC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участие в проведении профилактической работы, направленной на устранение причин и условий террористической деятельности, в том числе на объектах с массовым пребыванием людей: объекты транспортной инфраструктуры, крупные торговые, развлекательные центры, образовательные учреждения, учреждения физической культуры и спорта, учреждения культуры, учреждения социальной защиты населения;</w:t>
      </w:r>
    </w:p>
    <w:p w14:paraId="6B2DA879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изучение состояния антитеррористической защищенности объектов с массовым пребыванием граждан: объекты транспортной инфраструктуры, крупные торговые, развлекательные центры, образовательные учреждения (городские оздоровительные лагеря), учреждения физической культуры и спорта, учреждения культуры, учреждения социальной защиты населения (загородные оздоровительные лагеря);</w:t>
      </w:r>
    </w:p>
    <w:p w14:paraId="7302D124" w14:textId="77777777" w:rsidR="007E1056" w:rsidRPr="00770621" w:rsidRDefault="007E1056" w:rsidP="007E1056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70621">
        <w:rPr>
          <w:rFonts w:ascii="Times New Roman" w:hAnsi="Times New Roman" w:cs="Times New Roman"/>
          <w:sz w:val="26"/>
          <w:szCs w:val="26"/>
        </w:rPr>
        <w:t>реализация мероприятий, направленных на обеспечение антитеррористической защищенности мест массового пребывания людей;</w:t>
      </w:r>
    </w:p>
    <w:p w14:paraId="6D16489E" w14:textId="7A72DAE8" w:rsidR="007E1056" w:rsidRPr="00770621" w:rsidRDefault="007E1056" w:rsidP="007E1056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70621">
        <w:rPr>
          <w:rFonts w:ascii="Times New Roman" w:hAnsi="Times New Roman" w:cs="Times New Roman"/>
          <w:sz w:val="26"/>
          <w:szCs w:val="26"/>
        </w:rPr>
        <w:t>реализация мероприятий, направленных на обеспечение антитеррористической защищенности объектов образования и муниципальных объектов физической культуры и спорта;</w:t>
      </w:r>
    </w:p>
    <w:p w14:paraId="51A5181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тренировочных занятий по отработке действий персонала на случай террористической опасности на объектах с массовым пребыванием людей;</w:t>
      </w:r>
    </w:p>
    <w:p w14:paraId="459A77E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33" w:name="sub_101329"/>
      <w:r w:rsidRPr="00B37A9E">
        <w:rPr>
          <w:rFonts w:ascii="Times New Roman" w:hAnsi="Times New Roman" w:cs="Times New Roman"/>
          <w:sz w:val="26"/>
          <w:szCs w:val="26"/>
        </w:rPr>
        <w:t>организация процесса оформления Паспортов антитеррористической защищенности объектов с массовым пребыванием людей;</w:t>
      </w:r>
    </w:p>
    <w:p w14:paraId="51F5FC2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34" w:name="sub_1013210"/>
      <w:bookmarkEnd w:id="33"/>
      <w:r w:rsidRPr="00B37A9E">
        <w:rPr>
          <w:rFonts w:ascii="Times New Roman" w:hAnsi="Times New Roman" w:cs="Times New Roman"/>
          <w:sz w:val="26"/>
          <w:szCs w:val="26"/>
        </w:rPr>
        <w:t>выплаты денежного вознаграждения гражданам, добровольно сдавшим в Управление Министерства внутренних дел Российской Федерации по городу Череповцу незаконно хранящееся оружие, боеприпасы и взрывчатые вещества;</w:t>
      </w:r>
    </w:p>
    <w:bookmarkEnd w:id="34"/>
    <w:p w14:paraId="64D7695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организационное обеспечение функционирования межведомственной комиссии по противодействию экстремистской деятельности в городе Череповце;</w:t>
      </w:r>
    </w:p>
    <w:p w14:paraId="36F019A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реализация Плана мероприятий по профилактике экстремистской деятельности на территории г. Череповца;</w:t>
      </w:r>
    </w:p>
    <w:p w14:paraId="3414CB4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мониторинг политических, социально-экономических процессов в городе, оказывающих влияние на ситуацию по противодействию экстремизму;</w:t>
      </w:r>
    </w:p>
    <w:p w14:paraId="1CC616D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выявление национальных объединений, религиозных и общественных организаций и установление процесса взаимодействия с органами местного самоуправления, в том числе и в целях недопущения проявления экстремизма в их деятельности.</w:t>
      </w:r>
    </w:p>
    <w:p w14:paraId="7666FF9B" w14:textId="77777777" w:rsidR="00FC10F5" w:rsidRPr="00B37A9E" w:rsidRDefault="00FC10F5" w:rsidP="00575634">
      <w:pPr>
        <w:rPr>
          <w:rFonts w:ascii="Times New Roman" w:hAnsi="Times New Roman" w:cs="Times New Roman"/>
          <w:sz w:val="26"/>
          <w:szCs w:val="26"/>
        </w:rPr>
      </w:pPr>
    </w:p>
    <w:p w14:paraId="6868E4C7" w14:textId="77777777" w:rsidR="00FC10F5" w:rsidRDefault="00FC10F5" w:rsidP="00287DBE">
      <w:pPr>
        <w:rPr>
          <w:rFonts w:ascii="Times New Roman" w:hAnsi="Times New Roman" w:cs="Times New Roman"/>
          <w:b/>
          <w:sz w:val="26"/>
          <w:szCs w:val="26"/>
        </w:rPr>
      </w:pPr>
      <w:r w:rsidRPr="00B37A9E">
        <w:rPr>
          <w:rFonts w:ascii="Times New Roman" w:hAnsi="Times New Roman" w:cs="Times New Roman"/>
          <w:b/>
          <w:sz w:val="26"/>
          <w:szCs w:val="26"/>
        </w:rPr>
        <w:t xml:space="preserve">Мероприятие 1.3. </w:t>
      </w:r>
      <w:r w:rsidR="00FB6334" w:rsidRPr="00A338EF">
        <w:rPr>
          <w:rFonts w:ascii="Times New Roman" w:hAnsi="Times New Roman" w:cs="Times New Roman"/>
          <w:b/>
          <w:sz w:val="26"/>
          <w:szCs w:val="26"/>
        </w:rPr>
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улицах.</w:t>
      </w:r>
    </w:p>
    <w:p w14:paraId="1B1D8FB8" w14:textId="77777777" w:rsidR="00A338EF" w:rsidRPr="00A338EF" w:rsidRDefault="00A338EF" w:rsidP="00FC10F5">
      <w:pPr>
        <w:rPr>
          <w:rFonts w:ascii="Times New Roman" w:hAnsi="Times New Roman" w:cs="Times New Roman"/>
          <w:b/>
          <w:sz w:val="26"/>
          <w:szCs w:val="26"/>
        </w:rPr>
      </w:pPr>
    </w:p>
    <w:p w14:paraId="581F4F1F" w14:textId="1A4E3376" w:rsidR="00585D1A" w:rsidRPr="00B37A9E" w:rsidRDefault="00FC10F5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b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– </w:t>
      </w:r>
      <w:r w:rsidR="00352F17">
        <w:rPr>
          <w:rFonts w:ascii="Times New Roman" w:hAnsi="Times New Roman" w:cs="Times New Roman"/>
          <w:sz w:val="26"/>
          <w:szCs w:val="26"/>
        </w:rPr>
        <w:t>1.7</w:t>
      </w:r>
      <w:r w:rsidRPr="00B37A9E">
        <w:rPr>
          <w:rFonts w:ascii="Times New Roman" w:hAnsi="Times New Roman" w:cs="Times New Roman"/>
          <w:sz w:val="26"/>
          <w:szCs w:val="26"/>
        </w:rPr>
        <w:t xml:space="preserve"> профилактических мероприятий по предупреждению правонарушений и преступлений в общественных местах и на улицах.</w:t>
      </w:r>
    </w:p>
    <w:p w14:paraId="442B4AD4" w14:textId="77777777" w:rsidR="00FB2400" w:rsidRPr="00B37A9E" w:rsidRDefault="00FB2400" w:rsidP="00575634">
      <w:pPr>
        <w:rPr>
          <w:rFonts w:ascii="Times New Roman" w:hAnsi="Times New Roman" w:cs="Times New Roman"/>
          <w:sz w:val="26"/>
          <w:szCs w:val="26"/>
        </w:rPr>
      </w:pPr>
    </w:p>
    <w:p w14:paraId="4BE27670" w14:textId="77777777" w:rsidR="00FB2400" w:rsidRPr="00287DBE" w:rsidRDefault="00FB2400" w:rsidP="00287DB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7A9E">
        <w:rPr>
          <w:rFonts w:ascii="Times New Roman" w:hAnsi="Times New Roman" w:cs="Times New Roman"/>
          <w:color w:val="auto"/>
          <w:sz w:val="26"/>
          <w:szCs w:val="26"/>
        </w:rPr>
        <w:t xml:space="preserve">Мероприятие 1.4. </w:t>
      </w:r>
      <w:r w:rsidRPr="00287DBE">
        <w:rPr>
          <w:rFonts w:ascii="Times New Roman" w:hAnsi="Times New Roman" w:cs="Times New Roman"/>
          <w:color w:val="auto"/>
          <w:sz w:val="26"/>
          <w:szCs w:val="26"/>
        </w:rPr>
        <w:t>Создание условий для социальной адаптации и реабилитации лиц, отбывших наказание в местах лишения свободы</w:t>
      </w:r>
    </w:p>
    <w:p w14:paraId="49E69535" w14:textId="77777777" w:rsidR="00287DBE" w:rsidRPr="00287DBE" w:rsidRDefault="00287DBE" w:rsidP="00430EAA">
      <w:pPr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14:paraId="2DF6E906" w14:textId="77777777" w:rsidR="00FC10F5" w:rsidRPr="00B37A9E" w:rsidRDefault="00430EAA" w:rsidP="00430EAA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– обеспечение деятельности по созданию условий для социальной адаптации и реабилитации лиц, отбывших наказание в местах лишения свободы.</w:t>
      </w:r>
    </w:p>
    <w:p w14:paraId="74564BB1" w14:textId="77777777" w:rsidR="00430EAA" w:rsidRPr="00B37A9E" w:rsidRDefault="00430EAA" w:rsidP="00430EAA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2DA2AE34" w14:textId="77777777" w:rsidR="00430EAA" w:rsidRPr="00B37A9E" w:rsidRDefault="00430EAA" w:rsidP="00430EAA">
      <w:pPr>
        <w:rPr>
          <w:rFonts w:ascii="Times New Roman" w:eastAsia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обеспечение деятельности</w:t>
      </w:r>
      <w:r w:rsidRPr="00B37A9E">
        <w:rPr>
          <w:rFonts w:ascii="Times New Roman" w:eastAsia="Times New Roman" w:hAnsi="Times New Roman" w:cs="Times New Roman"/>
          <w:sz w:val="26"/>
          <w:szCs w:val="26"/>
        </w:rPr>
        <w:t xml:space="preserve"> межведомственной рабочей группы по социальной адаптации и ресоциализации лиц, освобожденных из мест лишения свободы.</w:t>
      </w:r>
    </w:p>
    <w:p w14:paraId="5501BFC1" w14:textId="77777777" w:rsidR="00430EAA" w:rsidRPr="00B37A9E" w:rsidRDefault="00430EAA" w:rsidP="00430EAA">
      <w:pPr>
        <w:rPr>
          <w:rFonts w:ascii="Times New Roman" w:hAnsi="Times New Roman" w:cs="Times New Roman"/>
          <w:sz w:val="26"/>
          <w:szCs w:val="26"/>
        </w:rPr>
      </w:pPr>
    </w:p>
    <w:p w14:paraId="3F26382A" w14:textId="77777777" w:rsidR="00585D1A" w:rsidRPr="00B37A9E" w:rsidRDefault="00585D1A" w:rsidP="00287DB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35" w:name="sub_10135"/>
      <w:r w:rsidRPr="00B37A9E">
        <w:rPr>
          <w:rFonts w:ascii="Times New Roman" w:hAnsi="Times New Roman" w:cs="Times New Roman"/>
          <w:color w:val="auto"/>
          <w:sz w:val="26"/>
          <w:szCs w:val="26"/>
        </w:rPr>
        <w:t>Мероприятие 1.5. Привлечение общественности к охране общественного порядка</w:t>
      </w:r>
      <w:bookmarkEnd w:id="35"/>
    </w:p>
    <w:p w14:paraId="3845700F" w14:textId="77777777" w:rsidR="0029640B" w:rsidRPr="00B37A9E" w:rsidRDefault="0029640B" w:rsidP="0029640B"/>
    <w:p w14:paraId="5AE8D04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- повышение активности граждан, общественных объединений в участии в охране общественного порядка, оказанию помощи полиции в предотвращении правонарушений.</w:t>
      </w:r>
    </w:p>
    <w:p w14:paraId="308A418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4300B1C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и проведение межведомственных рейдовых мероприятий по обеспечению общественного порядка и профилактики правонарушений на территориях микрорайонов города, местах отдыха горожан;</w:t>
      </w:r>
    </w:p>
    <w:p w14:paraId="0CB21CE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городского штаба народных дружин;</w:t>
      </w:r>
    </w:p>
    <w:p w14:paraId="280BA76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координация деятельности народных дружин в сфере охраны общественного порядка на территориях микрорайонов города;</w:t>
      </w:r>
    </w:p>
    <w:p w14:paraId="6222F4C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создание условий для осуществления социальной поддержки участникам народного движения по охране общественного порядка;</w:t>
      </w:r>
    </w:p>
    <w:p w14:paraId="72169ED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осуществление выплат народным дружинникам за охрану общественного порядка в местах отдыха;</w:t>
      </w:r>
    </w:p>
    <w:p w14:paraId="68D85853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и проведение мероприятий (слеты, конкурсы, декады и др.) по обобщению и распространению опыта работы в сфере охраны общественного порядка и профилактике правонарушений;</w:t>
      </w:r>
    </w:p>
    <w:p w14:paraId="4EC1473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обучения членов народных дружин,</w:t>
      </w:r>
      <w:r w:rsidR="00430EAA" w:rsidRPr="00B37A9E">
        <w:rPr>
          <w:rFonts w:ascii="Times New Roman" w:hAnsi="Times New Roman" w:cs="Times New Roman"/>
          <w:sz w:val="26"/>
          <w:szCs w:val="26"/>
        </w:rPr>
        <w:t xml:space="preserve"> оперативных молодежных отрядов.</w:t>
      </w:r>
    </w:p>
    <w:p w14:paraId="67D6B5E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30CD7A7" w14:textId="77777777" w:rsidR="00585D1A" w:rsidRPr="00B37A9E" w:rsidRDefault="00585D1A" w:rsidP="00287DB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36" w:name="sub_10136"/>
      <w:r w:rsidRPr="00B37A9E">
        <w:rPr>
          <w:rFonts w:ascii="Times New Roman" w:hAnsi="Times New Roman" w:cs="Times New Roman"/>
          <w:color w:val="auto"/>
          <w:sz w:val="26"/>
          <w:szCs w:val="26"/>
        </w:rPr>
        <w:t>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</w:r>
    </w:p>
    <w:bookmarkEnd w:id="36"/>
    <w:p w14:paraId="0EB9E3C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C6344E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- повышение правовой культуры и социальной активности населения города.</w:t>
      </w:r>
    </w:p>
    <w:p w14:paraId="5756E09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3AF364D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реализация порядка оказания бесплатной юридической помощи гражданам в соответствии с требованиями действующего законодательства;</w:t>
      </w:r>
    </w:p>
    <w:p w14:paraId="267141D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проведение профилактических акций, направленных на формирование гражданской позиции горожан, активизацию работы по предупреждению правонарушений по месту жительства;</w:t>
      </w:r>
    </w:p>
    <w:p w14:paraId="61F86B03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личных приемов населения руководителями органов мэрии;</w:t>
      </w:r>
    </w:p>
    <w:p w14:paraId="122E46FB" w14:textId="77777777" w:rsidR="00E652E5" w:rsidRDefault="00E652E5" w:rsidP="00575634">
      <w:pPr>
        <w:rPr>
          <w:rFonts w:ascii="Times New Roman" w:hAnsi="Times New Roman" w:cs="Times New Roman"/>
          <w:bCs/>
          <w:sz w:val="26"/>
          <w:szCs w:val="26"/>
        </w:rPr>
      </w:pPr>
      <w:r w:rsidRPr="00B37A9E">
        <w:rPr>
          <w:rFonts w:ascii="Times New Roman" w:hAnsi="Times New Roman" w:cs="Times New Roman"/>
          <w:bCs/>
          <w:sz w:val="26"/>
          <w:szCs w:val="26"/>
        </w:rPr>
        <w:t>реализация плана информационно-разъяснительной работы по предотвращению дистанционных преступлений в городе Череповце.</w:t>
      </w:r>
    </w:p>
    <w:p w14:paraId="1465CC73" w14:textId="77777777" w:rsidR="00287DBE" w:rsidRDefault="00287DBE" w:rsidP="00575634">
      <w:pPr>
        <w:rPr>
          <w:rFonts w:ascii="Times New Roman" w:hAnsi="Times New Roman" w:cs="Times New Roman"/>
          <w:bCs/>
          <w:sz w:val="26"/>
          <w:szCs w:val="26"/>
        </w:rPr>
      </w:pPr>
    </w:p>
    <w:p w14:paraId="20611346" w14:textId="3952A26D" w:rsidR="00287DBE" w:rsidRPr="007316D9" w:rsidRDefault="00287DBE" w:rsidP="00287DBE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7" w:name="sub_10232"/>
      <w:r w:rsidRPr="007316D9">
        <w:rPr>
          <w:rFonts w:ascii="Times New Roman" w:hAnsi="Times New Roman" w:cs="Times New Roman"/>
          <w:color w:val="auto"/>
          <w:sz w:val="26"/>
          <w:szCs w:val="26"/>
        </w:rPr>
        <w:t>Мероприятие 1.7</w:t>
      </w:r>
      <w:r w:rsidR="00480669" w:rsidRPr="007316D9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352F17">
        <w:rPr>
          <w:rFonts w:ascii="Times New Roman" w:hAnsi="Times New Roman" w:cs="Times New Roman"/>
          <w:color w:val="auto"/>
          <w:sz w:val="26"/>
          <w:szCs w:val="26"/>
        </w:rPr>
        <w:t xml:space="preserve"> Участие в реализации мероприятий по профилактике </w:t>
      </w:r>
      <w:r w:rsidRPr="007316D9">
        <w:rPr>
          <w:rFonts w:ascii="Times New Roman" w:hAnsi="Times New Roman" w:cs="Times New Roman"/>
          <w:color w:val="auto"/>
          <w:sz w:val="26"/>
          <w:szCs w:val="26"/>
        </w:rPr>
        <w:t>детского дорожно-транспортного травматизма</w:t>
      </w:r>
    </w:p>
    <w:bookmarkEnd w:id="37"/>
    <w:p w14:paraId="322E0F22" w14:textId="77777777" w:rsidR="00352F17" w:rsidRPr="00B37A9E" w:rsidRDefault="00352F17" w:rsidP="00287DBE">
      <w:pPr>
        <w:rPr>
          <w:rFonts w:ascii="Times New Roman" w:hAnsi="Times New Roman" w:cs="Times New Roman"/>
          <w:sz w:val="26"/>
          <w:szCs w:val="26"/>
        </w:rPr>
      </w:pPr>
    </w:p>
    <w:p w14:paraId="2942A236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Цель мероприятия - повышение качества образовательного процесса, направленного на профилактику детского дорожно-транспортного травматизма, обучение безопасному поведению детей на дороге.</w:t>
      </w:r>
    </w:p>
    <w:p w14:paraId="7C55C190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Деятельность по данному направлению предусматривает формирование знаний и навыков по безопасному дорожному движению, совершенствование материально-технического процесса образовательных учреждений.</w:t>
      </w:r>
    </w:p>
    <w:p w14:paraId="00EFAA40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предусматриваются:</w:t>
      </w:r>
    </w:p>
    <w:p w14:paraId="05631353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проведение тематических, информационно-пропагандистских и профилактических мероприятий с обучающимися образовательных учреждений города;</w:t>
      </w:r>
    </w:p>
    <w:p w14:paraId="44E901DD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обеспечение деятельности и функционирования отрядов юных инспекторов;</w:t>
      </w:r>
    </w:p>
    <w:p w14:paraId="39F94ECA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оснащение образовательных учреждений, реализующих образовательные программы с изучением </w:t>
      </w:r>
      <w:r w:rsidRPr="00B37A9E">
        <w:rPr>
          <w:rStyle w:val="a4"/>
          <w:rFonts w:ascii="Times New Roman" w:hAnsi="Times New Roman"/>
          <w:color w:val="auto"/>
          <w:sz w:val="26"/>
          <w:szCs w:val="26"/>
        </w:rPr>
        <w:t>правил</w:t>
      </w:r>
      <w:r w:rsidRPr="00B37A9E">
        <w:rPr>
          <w:rFonts w:ascii="Times New Roman" w:hAnsi="Times New Roman" w:cs="Times New Roman"/>
          <w:sz w:val="26"/>
          <w:szCs w:val="26"/>
        </w:rPr>
        <w:t xml:space="preserve"> дорожного движения, наглядными пособиями.</w:t>
      </w:r>
    </w:p>
    <w:p w14:paraId="2C506B42" w14:textId="77777777" w:rsidR="00287DBE" w:rsidRDefault="00287DBE" w:rsidP="00287DBE">
      <w:pPr>
        <w:rPr>
          <w:rFonts w:ascii="Times New Roman" w:hAnsi="Times New Roman" w:cs="Times New Roman"/>
          <w:sz w:val="26"/>
          <w:szCs w:val="26"/>
        </w:rPr>
      </w:pPr>
    </w:p>
    <w:p w14:paraId="242F8E9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F7DA82B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8" w:name="sub_1014"/>
      <w:r w:rsidRPr="00B37A9E">
        <w:rPr>
          <w:rFonts w:ascii="Times New Roman" w:hAnsi="Times New Roman" w:cs="Times New Roman"/>
          <w:color w:val="auto"/>
          <w:sz w:val="26"/>
          <w:szCs w:val="26"/>
        </w:rPr>
        <w:t>4. Методика расчета целевых показателей (индикаторов) подпрограммы 1</w:t>
      </w:r>
    </w:p>
    <w:bookmarkEnd w:id="38"/>
    <w:p w14:paraId="22A962B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73E0D2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Информация о целевых показателях (индикаторах) подпрограммы 1 представлена в </w:t>
      </w:r>
      <w:r w:rsidR="00480669">
        <w:rPr>
          <w:rStyle w:val="a4"/>
          <w:rFonts w:ascii="Times New Roman" w:hAnsi="Times New Roman"/>
          <w:color w:val="auto"/>
          <w:sz w:val="26"/>
          <w:szCs w:val="26"/>
        </w:rPr>
        <w:t>приложении 3</w:t>
      </w:r>
      <w:r w:rsidRPr="00B37A9E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14:paraId="028B943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Для определения значений целевых показателей (индикаторов) используются данные Управления Министерства внутренних дел Российской Федерации по г</w:t>
      </w:r>
      <w:r w:rsidR="00287DBE">
        <w:rPr>
          <w:rFonts w:ascii="Times New Roman" w:hAnsi="Times New Roman" w:cs="Times New Roman"/>
          <w:sz w:val="26"/>
          <w:szCs w:val="26"/>
        </w:rPr>
        <w:t>ороду Череповцу, соисполнителей и участников</w:t>
      </w:r>
      <w:r w:rsidRPr="00B37A9E">
        <w:rPr>
          <w:rFonts w:ascii="Times New Roman" w:hAnsi="Times New Roman" w:cs="Times New Roman"/>
          <w:sz w:val="26"/>
          <w:szCs w:val="26"/>
        </w:rPr>
        <w:t xml:space="preserve"> подпрограммы 1.</w:t>
      </w:r>
    </w:p>
    <w:p w14:paraId="3FC1F64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39" w:name="sub_10141"/>
      <w:r w:rsidRPr="00B37A9E">
        <w:rPr>
          <w:rFonts w:ascii="Times New Roman" w:hAnsi="Times New Roman" w:cs="Times New Roman"/>
          <w:sz w:val="26"/>
          <w:szCs w:val="26"/>
        </w:rPr>
        <w:t xml:space="preserve">1.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B37A9E">
        <w:rPr>
          <w:rFonts w:ascii="Times New Roman" w:hAnsi="Times New Roman" w:cs="Times New Roman"/>
          <w:sz w:val="26"/>
          <w:szCs w:val="26"/>
        </w:rPr>
        <w:t>Количество несовершеннолетних, совер</w:t>
      </w:r>
      <w:r w:rsidR="00144911">
        <w:rPr>
          <w:rFonts w:ascii="Times New Roman" w:hAnsi="Times New Roman" w:cs="Times New Roman"/>
          <w:sz w:val="26"/>
          <w:szCs w:val="26"/>
        </w:rPr>
        <w:t>шивших преступления повторно»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39"/>
    <w:p w14:paraId="0F118B5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Источник данных: Управление Министерства внутренних дел Российской Федерации по городу Череповцу (форма федерального статистического наблюдения </w:t>
      </w:r>
      <w:r w:rsidR="00E73B1C" w:rsidRPr="00B37A9E">
        <w:rPr>
          <w:rFonts w:ascii="Times New Roman" w:hAnsi="Times New Roman" w:cs="Times New Roman"/>
          <w:sz w:val="26"/>
          <w:szCs w:val="26"/>
        </w:rPr>
        <w:t>№</w:t>
      </w:r>
      <w:r w:rsidR="00144911">
        <w:rPr>
          <w:rFonts w:ascii="Times New Roman" w:hAnsi="Times New Roman" w:cs="Times New Roman"/>
          <w:sz w:val="26"/>
          <w:szCs w:val="26"/>
        </w:rPr>
        <w:t> 4-ЕГС «</w:t>
      </w:r>
      <w:r w:rsidRPr="00B37A9E">
        <w:rPr>
          <w:rFonts w:ascii="Times New Roman" w:hAnsi="Times New Roman" w:cs="Times New Roman"/>
          <w:sz w:val="26"/>
          <w:szCs w:val="26"/>
        </w:rPr>
        <w:t>Сведения о состоянии преступности и результатах расследования преступ</w:t>
      </w:r>
      <w:r w:rsidR="00144911">
        <w:rPr>
          <w:rFonts w:ascii="Times New Roman" w:hAnsi="Times New Roman" w:cs="Times New Roman"/>
          <w:sz w:val="26"/>
          <w:szCs w:val="26"/>
        </w:rPr>
        <w:t>лений»</w:t>
      </w:r>
      <w:r w:rsidRPr="00B37A9E">
        <w:rPr>
          <w:rFonts w:ascii="Times New Roman" w:hAnsi="Times New Roman" w:cs="Times New Roman"/>
          <w:sz w:val="26"/>
          <w:szCs w:val="26"/>
        </w:rPr>
        <w:t>).</w:t>
      </w:r>
    </w:p>
    <w:p w14:paraId="2F1A492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несовершеннолетних, достигших возраста привлечения к уголовной ответственности, совершивших повторные преступления.</w:t>
      </w:r>
    </w:p>
    <w:p w14:paraId="1E75A69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228438D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45851EA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40" w:name="sub_10142"/>
      <w:r w:rsidRPr="00B37A9E">
        <w:rPr>
          <w:rFonts w:ascii="Times New Roman" w:hAnsi="Times New Roman" w:cs="Times New Roman"/>
          <w:sz w:val="26"/>
          <w:szCs w:val="26"/>
        </w:rPr>
        <w:t xml:space="preserve">2.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B37A9E">
        <w:rPr>
          <w:rFonts w:ascii="Times New Roman" w:hAnsi="Times New Roman" w:cs="Times New Roman"/>
          <w:sz w:val="26"/>
          <w:szCs w:val="26"/>
        </w:rPr>
        <w:t>Количество общественно опасных деяний, совершенны</w:t>
      </w:r>
      <w:r w:rsidR="00144911">
        <w:rPr>
          <w:rFonts w:ascii="Times New Roman" w:hAnsi="Times New Roman" w:cs="Times New Roman"/>
          <w:sz w:val="26"/>
          <w:szCs w:val="26"/>
        </w:rPr>
        <w:t>х несовершеннолетними до 16 лет»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40"/>
    <w:p w14:paraId="1EF55C9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Источник данных: Управление Министерства внутренних дел Российской Федерации по городу Череповцу (постановления об отказе в возбуждении уголовного дела, вынесенные по основаниям, предусмотренным </w:t>
      </w:r>
      <w:r w:rsidRPr="00B37A9E">
        <w:rPr>
          <w:rStyle w:val="a4"/>
          <w:rFonts w:ascii="Times New Roman" w:hAnsi="Times New Roman"/>
          <w:color w:val="auto"/>
          <w:sz w:val="26"/>
          <w:szCs w:val="26"/>
        </w:rPr>
        <w:t>ст. 27 ч. 3</w:t>
      </w:r>
      <w:r w:rsidRPr="00B37A9E">
        <w:rPr>
          <w:rFonts w:ascii="Times New Roman" w:hAnsi="Times New Roman" w:cs="Times New Roman"/>
          <w:sz w:val="26"/>
          <w:szCs w:val="26"/>
        </w:rPr>
        <w:t xml:space="preserve"> УПК РФ).</w:t>
      </w:r>
    </w:p>
    <w:p w14:paraId="45ECB1C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деяний, совершенных несовершеннолетними до 16 лет, признанных общественно опасными.</w:t>
      </w:r>
    </w:p>
    <w:p w14:paraId="246C818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71B2AD6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6EB4191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41" w:name="sub_10143"/>
      <w:r w:rsidRPr="00B37A9E">
        <w:rPr>
          <w:rFonts w:ascii="Times New Roman" w:hAnsi="Times New Roman" w:cs="Times New Roman"/>
          <w:sz w:val="26"/>
          <w:szCs w:val="26"/>
        </w:rPr>
        <w:t>3. Целевой показатель (и</w:t>
      </w:r>
      <w:r w:rsidR="00144911">
        <w:rPr>
          <w:rFonts w:ascii="Times New Roman" w:hAnsi="Times New Roman" w:cs="Times New Roman"/>
          <w:sz w:val="26"/>
          <w:szCs w:val="26"/>
        </w:rPr>
        <w:t>ндикатор) «</w:t>
      </w:r>
      <w:r w:rsidRPr="00B37A9E">
        <w:rPr>
          <w:rFonts w:ascii="Times New Roman" w:hAnsi="Times New Roman" w:cs="Times New Roman"/>
          <w:sz w:val="26"/>
          <w:szCs w:val="26"/>
        </w:rPr>
        <w:t>Количество профилактических мероприятий, проведенных с привлечением родительской общественности (родительские собра</w:t>
      </w:r>
      <w:r w:rsidR="00144911">
        <w:rPr>
          <w:rFonts w:ascii="Times New Roman" w:hAnsi="Times New Roman" w:cs="Times New Roman"/>
          <w:sz w:val="26"/>
          <w:szCs w:val="26"/>
        </w:rPr>
        <w:t>ния)»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41"/>
    <w:p w14:paraId="0E32A5B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14:paraId="480C907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родительских собраний, проводим</w:t>
      </w:r>
      <w:r w:rsidR="00D06383" w:rsidRPr="00B37A9E">
        <w:rPr>
          <w:rFonts w:ascii="Times New Roman" w:hAnsi="Times New Roman" w:cs="Times New Roman"/>
          <w:sz w:val="26"/>
          <w:szCs w:val="26"/>
        </w:rPr>
        <w:t>ых в образовательных организациях</w:t>
      </w:r>
      <w:r w:rsidRPr="00B37A9E">
        <w:rPr>
          <w:rFonts w:ascii="Times New Roman" w:hAnsi="Times New Roman" w:cs="Times New Roman"/>
          <w:sz w:val="26"/>
          <w:szCs w:val="26"/>
        </w:rPr>
        <w:t>, способствующих профилактике безнадзорности, правонарушений и преступлений, совершаемых несовершеннолетними и в отношении несовершеннолетних.</w:t>
      </w:r>
    </w:p>
    <w:p w14:paraId="250FBC9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67C1C025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7ED60AD8" w14:textId="62AEF21B" w:rsidR="007E1056" w:rsidRPr="0056128F" w:rsidRDefault="007E1056" w:rsidP="0056128F">
      <w:pPr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56128F">
        <w:rPr>
          <w:rFonts w:ascii="Times New Roman" w:hAnsi="Times New Roman" w:cs="Times New Roman"/>
          <w:sz w:val="26"/>
          <w:szCs w:val="26"/>
        </w:rPr>
        <w:t>Целевой показатель (индикатор) «Д</w:t>
      </w:r>
      <w:r w:rsidRPr="0056128F">
        <w:rPr>
          <w:rFonts w:ascii="Times New Roman" w:hAnsi="Times New Roman" w:cs="Times New Roman"/>
          <w:sz w:val="26"/>
          <w:szCs w:val="26"/>
        </w:rPr>
        <w:t xml:space="preserve">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</w:t>
      </w:r>
      <w:r w:rsidR="0056128F">
        <w:rPr>
          <w:rFonts w:ascii="Times New Roman" w:hAnsi="Times New Roman" w:cs="Times New Roman"/>
          <w:sz w:val="26"/>
          <w:szCs w:val="26"/>
        </w:rPr>
        <w:t>мест массового пребывания людей» определяется по формуле:</w:t>
      </w:r>
    </w:p>
    <w:p w14:paraId="44F475B4" w14:textId="35CC31E7" w:rsidR="0056128F" w:rsidRDefault="0056128F" w:rsidP="0056128F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position w:val="-29"/>
          <w:sz w:val="26"/>
          <w:szCs w:val="26"/>
        </w:rPr>
        <w:drawing>
          <wp:inline distT="0" distB="0" distL="0" distR="0" wp14:anchorId="23B3D4B9" wp14:editId="6F33EB06">
            <wp:extent cx="1534795" cy="548640"/>
            <wp:effectExtent l="0" t="0" r="8255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45294" w14:textId="77777777" w:rsidR="0056128F" w:rsidRDefault="0056128F" w:rsidP="0056128F">
      <w:pPr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4AF0EFF3" w14:textId="77777777" w:rsidR="0056128F" w:rsidRDefault="0056128F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 - количество мест массового пребывания людей, обеспеченных комплексной антитеррористической защитой (кроме физической охраны) (ед.);</w:t>
      </w:r>
    </w:p>
    <w:p w14:paraId="66102398" w14:textId="79D9CAB4" w:rsidR="0056128F" w:rsidRPr="0056128F" w:rsidRDefault="0056128F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 - общее количество мест массового пребывания людей городского округа,</w:t>
      </w:r>
      <w:r w:rsidRPr="0056128F">
        <w:rPr>
          <w:rFonts w:ascii="Times New Roman" w:hAnsi="Times New Roman" w:cs="Times New Roman"/>
          <w:sz w:val="26"/>
          <w:szCs w:val="26"/>
        </w:rPr>
        <w:t xml:space="preserve"> которые должны быть обеспечены антитеррористической защитой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128F">
        <w:rPr>
          <w:rFonts w:ascii="Times New Roman" w:hAnsi="Times New Roman" w:cs="Times New Roman"/>
          <w:sz w:val="26"/>
          <w:szCs w:val="26"/>
        </w:rPr>
        <w:t>(ед.).</w:t>
      </w:r>
    </w:p>
    <w:p w14:paraId="56B3144A" w14:textId="50B501E5" w:rsidR="0056128F" w:rsidRDefault="0056128F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 данных: управление по делам культуры мэрии</w:t>
      </w:r>
      <w:r w:rsidR="00EF5799">
        <w:rPr>
          <w:rFonts w:ascii="Times New Roman" w:hAnsi="Times New Roman" w:cs="Times New Roman"/>
          <w:sz w:val="26"/>
          <w:szCs w:val="26"/>
        </w:rPr>
        <w:t>, департамент жилищно-коммунального хозяйства мэрии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F1E4DC0" w14:textId="37E55DA0" w:rsidR="0056128F" w:rsidRDefault="00305825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Единица измерения: проценты (%)</w:t>
      </w:r>
      <w:r w:rsidR="0056128F">
        <w:rPr>
          <w:rFonts w:ascii="Times New Roman" w:hAnsi="Times New Roman" w:cs="Times New Roman"/>
          <w:sz w:val="26"/>
          <w:szCs w:val="26"/>
        </w:rPr>
        <w:t>.</w:t>
      </w:r>
    </w:p>
    <w:p w14:paraId="389983AF" w14:textId="7DC02E16" w:rsidR="0056128F" w:rsidRDefault="0056128F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Периодичнос</w:t>
      </w:r>
      <w:r w:rsidR="00EF5799">
        <w:rPr>
          <w:rFonts w:ascii="Times New Roman" w:hAnsi="Times New Roman" w:cs="Times New Roman"/>
          <w:sz w:val="26"/>
          <w:szCs w:val="26"/>
        </w:rPr>
        <w:t>ть сбора данных: 1 раз в полугодие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472434C" w14:textId="149BC4AD" w:rsidR="0056128F" w:rsidRPr="0056128F" w:rsidRDefault="0056128F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Целевой показатель (индикатор) «Д</w:t>
      </w:r>
      <w:r w:rsidRPr="0056128F">
        <w:rPr>
          <w:rFonts w:ascii="Times New Roman" w:hAnsi="Times New Roman" w:cs="Times New Roman"/>
          <w:sz w:val="26"/>
          <w:szCs w:val="26"/>
        </w:rPr>
        <w:t>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</w:r>
      <w:r>
        <w:rPr>
          <w:rFonts w:ascii="Times New Roman" w:hAnsi="Times New Roman" w:cs="Times New Roman"/>
          <w:sz w:val="26"/>
          <w:szCs w:val="26"/>
        </w:rPr>
        <w:t>» определяется по формуле:</w:t>
      </w:r>
    </w:p>
    <w:p w14:paraId="0D012C70" w14:textId="5F8F4685" w:rsidR="0056128F" w:rsidRDefault="0056128F" w:rsidP="0056128F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position w:val="-29"/>
          <w:sz w:val="26"/>
          <w:szCs w:val="26"/>
        </w:rPr>
        <w:drawing>
          <wp:inline distT="0" distB="0" distL="0" distR="0" wp14:anchorId="2E6DA1A5" wp14:editId="26D854B2">
            <wp:extent cx="1733550" cy="548640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136E8" w14:textId="77777777" w:rsidR="0056128F" w:rsidRDefault="0056128F" w:rsidP="0056128F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2520833" w14:textId="77777777" w:rsidR="0056128F" w:rsidRDefault="0056128F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 - количество объектов образования, обеспеченных комплексной антитеррористической защитой (кроме физической охраны) (ед.);</w:t>
      </w:r>
    </w:p>
    <w:p w14:paraId="3CC0F31F" w14:textId="7011379C" w:rsidR="0056128F" w:rsidRDefault="0056128F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 - общее количество объектов образования, которые должны быть обеспечены антитеррористической защитой (ед.).</w:t>
      </w:r>
    </w:p>
    <w:p w14:paraId="513BB252" w14:textId="77777777" w:rsidR="0056128F" w:rsidRDefault="0056128F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14:paraId="7A34D2B8" w14:textId="24802E23" w:rsidR="0056128F" w:rsidRDefault="00F408B9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Единица </w:t>
      </w:r>
      <w:r w:rsidR="00FD4EC6">
        <w:rPr>
          <w:rFonts w:ascii="Times New Roman" w:hAnsi="Times New Roman" w:cs="Times New Roman"/>
          <w:sz w:val="26"/>
          <w:szCs w:val="26"/>
        </w:rPr>
        <w:t>измерения: проценты (%)</w:t>
      </w:r>
      <w:r w:rsidR="0056128F">
        <w:rPr>
          <w:rFonts w:ascii="Times New Roman" w:hAnsi="Times New Roman" w:cs="Times New Roman"/>
          <w:sz w:val="26"/>
          <w:szCs w:val="26"/>
        </w:rPr>
        <w:t>.</w:t>
      </w:r>
    </w:p>
    <w:p w14:paraId="5784E25D" w14:textId="77777777" w:rsidR="0056128F" w:rsidRDefault="0056128F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416BBD30" w14:textId="74AAF792" w:rsidR="0056128F" w:rsidRPr="0056128F" w:rsidRDefault="0056128F" w:rsidP="0056128F">
      <w:pPr>
        <w:widowControl/>
        <w:ind w:firstLine="709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6"/>
          <w:szCs w:val="26"/>
        </w:rPr>
        <w:t>6. Целевой показатель (индикатор) «Д</w:t>
      </w:r>
      <w:r w:rsidRPr="0056128F">
        <w:rPr>
          <w:rFonts w:ascii="Times New Roman" w:hAnsi="Times New Roman" w:cs="Times New Roman"/>
          <w:sz w:val="26"/>
          <w:szCs w:val="26"/>
        </w:rPr>
        <w:t>оля муниципальных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быть обеспечены антитеррористической защитой»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определяется по формуле:</w:t>
      </w:r>
    </w:p>
    <w:p w14:paraId="795EA19B" w14:textId="7444032C" w:rsidR="0056128F" w:rsidRDefault="0056128F" w:rsidP="0056128F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position w:val="-29"/>
          <w:sz w:val="26"/>
          <w:szCs w:val="26"/>
        </w:rPr>
        <w:drawing>
          <wp:inline distT="0" distB="0" distL="0" distR="0" wp14:anchorId="07EBBA81" wp14:editId="386ACCEA">
            <wp:extent cx="1534795" cy="548640"/>
            <wp:effectExtent l="0" t="0" r="8255" b="381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AA0BC" w14:textId="77777777" w:rsidR="0056128F" w:rsidRDefault="0056128F" w:rsidP="0056128F">
      <w:pPr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701D6BD9" w14:textId="77777777" w:rsidR="0056128F" w:rsidRDefault="0056128F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 - муниципальных объектов физической культуры и спорта области, обеспеченных комплексной антитеррористической защитой (кроме физической охраны) (ед.);</w:t>
      </w:r>
    </w:p>
    <w:p w14:paraId="273C7AD7" w14:textId="33BF458A" w:rsidR="0056128F" w:rsidRDefault="0056128F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 - общее количество объектов физической культуры и спорта, которые должны быть обеспечены антитеррористической защитой (ед.).</w:t>
      </w:r>
    </w:p>
    <w:p w14:paraId="56415568" w14:textId="77777777" w:rsidR="0056128F" w:rsidRDefault="0056128F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 данных: комитет по физической культуре и спорту мэрии.</w:t>
      </w:r>
    </w:p>
    <w:p w14:paraId="237665AD" w14:textId="4BE5535B" w:rsidR="0056128F" w:rsidRDefault="00DE5901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Единица измерения: проценты (%)</w:t>
      </w:r>
      <w:r w:rsidR="0056128F">
        <w:rPr>
          <w:rFonts w:ascii="Times New Roman" w:hAnsi="Times New Roman" w:cs="Times New Roman"/>
          <w:sz w:val="26"/>
          <w:szCs w:val="26"/>
        </w:rPr>
        <w:t>.</w:t>
      </w:r>
    </w:p>
    <w:p w14:paraId="0EC75256" w14:textId="10B8B16F" w:rsidR="007E1056" w:rsidRPr="00B37A9E" w:rsidRDefault="0056128F" w:rsidP="0056128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Периодичн</w:t>
      </w:r>
      <w:r w:rsidR="00EF5799">
        <w:rPr>
          <w:rFonts w:ascii="Times New Roman" w:hAnsi="Times New Roman" w:cs="Times New Roman"/>
          <w:sz w:val="26"/>
          <w:szCs w:val="26"/>
        </w:rPr>
        <w:t>ость сбора данных: 1 раз в полугодие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EF5317F" w14:textId="785AE36E" w:rsidR="00585D1A" w:rsidRPr="00B37A9E" w:rsidRDefault="0056128F" w:rsidP="00575634">
      <w:pPr>
        <w:rPr>
          <w:rFonts w:ascii="Times New Roman" w:hAnsi="Times New Roman" w:cs="Times New Roman"/>
          <w:sz w:val="26"/>
          <w:szCs w:val="26"/>
        </w:rPr>
      </w:pPr>
      <w:bookmarkStart w:id="42" w:name="sub_10144"/>
      <w:r>
        <w:rPr>
          <w:rFonts w:ascii="Times New Roman" w:hAnsi="Times New Roman" w:cs="Times New Roman"/>
          <w:sz w:val="26"/>
          <w:szCs w:val="26"/>
        </w:rPr>
        <w:t>7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Число фактов </w:t>
      </w:r>
      <w:r w:rsidR="00144911">
        <w:rPr>
          <w:rFonts w:ascii="Times New Roman" w:hAnsi="Times New Roman" w:cs="Times New Roman"/>
          <w:sz w:val="26"/>
          <w:szCs w:val="26"/>
        </w:rPr>
        <w:t>терроризма на территории города»</w:t>
      </w:r>
      <w:r w:rsidR="00585D1A"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42"/>
    <w:p w14:paraId="6F7897B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Источник данных: Управление Министерства внутренних дел Российской Федерации по городу Череповцу (форма федерального статистического наблюдения </w:t>
      </w:r>
      <w:r w:rsidR="00E73B1C" w:rsidRPr="00B37A9E">
        <w:rPr>
          <w:rFonts w:ascii="Times New Roman" w:hAnsi="Times New Roman" w:cs="Times New Roman"/>
          <w:sz w:val="26"/>
          <w:szCs w:val="26"/>
        </w:rPr>
        <w:t>№</w:t>
      </w:r>
      <w:r w:rsidR="00144911">
        <w:rPr>
          <w:rFonts w:ascii="Times New Roman" w:hAnsi="Times New Roman" w:cs="Times New Roman"/>
          <w:sz w:val="26"/>
          <w:szCs w:val="26"/>
        </w:rPr>
        <w:t> 4-ЕГС «</w:t>
      </w:r>
      <w:r w:rsidRPr="00B37A9E">
        <w:rPr>
          <w:rFonts w:ascii="Times New Roman" w:hAnsi="Times New Roman" w:cs="Times New Roman"/>
          <w:sz w:val="26"/>
          <w:szCs w:val="26"/>
        </w:rPr>
        <w:t>Сведения о состоянии преступности и результатах расследования преступ</w:t>
      </w:r>
      <w:r w:rsidR="00144911">
        <w:rPr>
          <w:rFonts w:ascii="Times New Roman" w:hAnsi="Times New Roman" w:cs="Times New Roman"/>
          <w:sz w:val="26"/>
          <w:szCs w:val="26"/>
        </w:rPr>
        <w:t>лений»</w:t>
      </w:r>
      <w:r w:rsidRPr="00B37A9E">
        <w:rPr>
          <w:rFonts w:ascii="Times New Roman" w:hAnsi="Times New Roman" w:cs="Times New Roman"/>
          <w:sz w:val="26"/>
          <w:szCs w:val="26"/>
        </w:rPr>
        <w:t>).</w:t>
      </w:r>
    </w:p>
    <w:p w14:paraId="0062669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террористических актов, совершенных на территории города, и засвидетельствованных правоохранительными органами.</w:t>
      </w:r>
    </w:p>
    <w:p w14:paraId="5A06470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3DE0D7A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75BD00CB" w14:textId="1A6C2DA0" w:rsidR="00585D1A" w:rsidRPr="00B37A9E" w:rsidRDefault="004D3331" w:rsidP="00575634">
      <w:pPr>
        <w:rPr>
          <w:rFonts w:ascii="Times New Roman" w:hAnsi="Times New Roman" w:cs="Times New Roman"/>
          <w:sz w:val="26"/>
          <w:szCs w:val="26"/>
        </w:rPr>
      </w:pPr>
      <w:bookmarkStart w:id="43" w:name="sub_10145"/>
      <w:r>
        <w:rPr>
          <w:rFonts w:ascii="Times New Roman" w:hAnsi="Times New Roman" w:cs="Times New Roman"/>
          <w:sz w:val="26"/>
          <w:szCs w:val="26"/>
        </w:rPr>
        <w:t>8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585D1A" w:rsidRPr="00B37A9E">
        <w:rPr>
          <w:rFonts w:ascii="Times New Roman" w:hAnsi="Times New Roman" w:cs="Times New Roman"/>
          <w:sz w:val="26"/>
          <w:szCs w:val="26"/>
        </w:rPr>
        <w:t>Количество проведенных мероприятий в о</w:t>
      </w:r>
      <w:r w:rsidR="00144911">
        <w:rPr>
          <w:rFonts w:ascii="Times New Roman" w:hAnsi="Times New Roman" w:cs="Times New Roman"/>
          <w:sz w:val="26"/>
          <w:szCs w:val="26"/>
        </w:rPr>
        <w:t>бласти профилактики экстремизма»</w:t>
      </w:r>
      <w:r w:rsidR="00585D1A"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43"/>
    <w:p w14:paraId="6ED46C9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по работе с общественностью мэрии.</w:t>
      </w:r>
    </w:p>
    <w:p w14:paraId="6657F9C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мероприятий в области профилактики экстремизма, проведенных в соответствии с Планом мероприятий по профилактике экстремистской деятельности на территории города Череповца.</w:t>
      </w:r>
    </w:p>
    <w:p w14:paraId="58166EC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6FA3E10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7CFD314B" w14:textId="19A6041A" w:rsidR="00585D1A" w:rsidRPr="00B37A9E" w:rsidRDefault="004D3331" w:rsidP="00575634">
      <w:pPr>
        <w:rPr>
          <w:rFonts w:ascii="Times New Roman" w:hAnsi="Times New Roman" w:cs="Times New Roman"/>
          <w:sz w:val="26"/>
          <w:szCs w:val="26"/>
        </w:rPr>
      </w:pPr>
      <w:bookmarkStart w:id="44" w:name="sub_10146"/>
      <w:r>
        <w:rPr>
          <w:rFonts w:ascii="Times New Roman" w:hAnsi="Times New Roman" w:cs="Times New Roman"/>
          <w:sz w:val="26"/>
          <w:szCs w:val="26"/>
        </w:rPr>
        <w:t>9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585D1A" w:rsidRPr="00B37A9E">
        <w:rPr>
          <w:rFonts w:ascii="Times New Roman" w:hAnsi="Times New Roman" w:cs="Times New Roman"/>
          <w:sz w:val="26"/>
          <w:szCs w:val="26"/>
        </w:rPr>
        <w:t>Количество правонарушений, выявленных с помощью средств видеонаблюдения в общественны</w:t>
      </w:r>
      <w:r w:rsidR="00144911">
        <w:rPr>
          <w:rFonts w:ascii="Times New Roman" w:hAnsi="Times New Roman" w:cs="Times New Roman"/>
          <w:sz w:val="26"/>
          <w:szCs w:val="26"/>
        </w:rPr>
        <w:t>х местах, в том числе на улицах»</w:t>
      </w:r>
      <w:r w:rsidR="00585D1A"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44"/>
    <w:p w14:paraId="1859036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14:paraId="29E47BA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правонарушений, совершенных в общественных местах и на улице, в выявлении которых использованы данные городской системы видеонаблюдения.</w:t>
      </w:r>
    </w:p>
    <w:p w14:paraId="3D69A65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191E3EA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3857571A" w14:textId="17A444F1" w:rsidR="00585D1A" w:rsidRPr="00B37A9E" w:rsidRDefault="004D3331" w:rsidP="00575634">
      <w:pPr>
        <w:rPr>
          <w:rFonts w:ascii="Times New Roman" w:hAnsi="Times New Roman" w:cs="Times New Roman"/>
          <w:sz w:val="26"/>
          <w:szCs w:val="26"/>
        </w:rPr>
      </w:pPr>
      <w:bookmarkStart w:id="45" w:name="sub_10147"/>
      <w:r>
        <w:rPr>
          <w:rFonts w:ascii="Times New Roman" w:hAnsi="Times New Roman" w:cs="Times New Roman"/>
          <w:sz w:val="26"/>
          <w:szCs w:val="26"/>
        </w:rPr>
        <w:t>10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585D1A" w:rsidRPr="00B37A9E">
        <w:rPr>
          <w:rFonts w:ascii="Times New Roman" w:hAnsi="Times New Roman" w:cs="Times New Roman"/>
          <w:sz w:val="26"/>
          <w:szCs w:val="26"/>
        </w:rPr>
        <w:t>Доля ранее судимых лиц, совершивших преступления, от общего числа ранее судимых, состоящих на ко</w:t>
      </w:r>
      <w:r w:rsidR="00144911">
        <w:rPr>
          <w:rFonts w:ascii="Times New Roman" w:hAnsi="Times New Roman" w:cs="Times New Roman"/>
          <w:sz w:val="26"/>
          <w:szCs w:val="26"/>
        </w:rPr>
        <w:t>нтроле в органах внутренних дел»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bookmarkEnd w:id="45"/>
    <w:p w14:paraId="09B55BA3" w14:textId="77777777" w:rsidR="00585D1A" w:rsidRPr="00B37A9E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EBD80B1" wp14:editId="46FF090D">
            <wp:extent cx="1571625" cy="6477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B37A9E">
        <w:rPr>
          <w:rFonts w:ascii="Times New Roman" w:hAnsi="Times New Roman" w:cs="Times New Roman"/>
          <w:sz w:val="26"/>
          <w:szCs w:val="26"/>
        </w:rPr>
        <w:t>, где:</w:t>
      </w:r>
    </w:p>
    <w:p w14:paraId="0D8931DE" w14:textId="77777777" w:rsidR="00585D1A" w:rsidRPr="00B37A9E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10B1037" wp14:editId="6079D550">
            <wp:extent cx="485775" cy="3048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- количество ранее судимых лиц, совершивших преступления в отчетном году;</w:t>
      </w:r>
    </w:p>
    <w:p w14:paraId="634AC738" w14:textId="77777777" w:rsidR="00585D1A" w:rsidRPr="00B37A9E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CF934E8" wp14:editId="3F6F6FC3">
            <wp:extent cx="400050" cy="3048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- общее число ранее судимых лиц, состоящих на контроле в органах внутренних дел в отчетном году.</w:t>
      </w:r>
    </w:p>
    <w:p w14:paraId="46C9AAA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14:paraId="41A587F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расчетный показатель доли ранее судимых лиц, состоящих на контроле в органах внутренних дел, которые совершили преступления.</w:t>
      </w:r>
    </w:p>
    <w:p w14:paraId="065CDAE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14:paraId="3346AC2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39474503" w14:textId="50898659" w:rsidR="00585D1A" w:rsidRPr="00B37A9E" w:rsidRDefault="004D3331" w:rsidP="00575634">
      <w:pPr>
        <w:rPr>
          <w:rFonts w:ascii="Times New Roman" w:hAnsi="Times New Roman" w:cs="Times New Roman"/>
          <w:sz w:val="26"/>
          <w:szCs w:val="26"/>
        </w:rPr>
      </w:pPr>
      <w:bookmarkStart w:id="46" w:name="sub_10148"/>
      <w:r>
        <w:rPr>
          <w:rFonts w:ascii="Times New Roman" w:hAnsi="Times New Roman" w:cs="Times New Roman"/>
          <w:sz w:val="26"/>
          <w:szCs w:val="26"/>
        </w:rPr>
        <w:t>11</w:t>
      </w:r>
      <w:r w:rsidR="00585D1A" w:rsidRPr="00B37A9E">
        <w:rPr>
          <w:rFonts w:ascii="Times New Roman" w:hAnsi="Times New Roman" w:cs="Times New Roman"/>
          <w:sz w:val="26"/>
          <w:szCs w:val="26"/>
        </w:rPr>
        <w:t>. Целевой показател</w:t>
      </w:r>
      <w:r w:rsidR="00144911">
        <w:rPr>
          <w:rFonts w:ascii="Times New Roman" w:hAnsi="Times New Roman" w:cs="Times New Roman"/>
          <w:sz w:val="26"/>
          <w:szCs w:val="26"/>
        </w:rPr>
        <w:t>ь (индикатор) «</w:t>
      </w:r>
      <w:r w:rsidR="00585D1A" w:rsidRPr="00B37A9E">
        <w:rPr>
          <w:rFonts w:ascii="Times New Roman" w:hAnsi="Times New Roman" w:cs="Times New Roman"/>
          <w:sz w:val="26"/>
          <w:szCs w:val="26"/>
        </w:rPr>
        <w:t>Количество административных правонарушений, выяв</w:t>
      </w:r>
      <w:r w:rsidR="00144911">
        <w:rPr>
          <w:rFonts w:ascii="Times New Roman" w:hAnsi="Times New Roman" w:cs="Times New Roman"/>
          <w:sz w:val="26"/>
          <w:szCs w:val="26"/>
        </w:rPr>
        <w:t>ленных с помощью общественности»</w:t>
      </w:r>
      <w:r w:rsidR="00585D1A"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46"/>
    <w:p w14:paraId="7E2F4CB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14:paraId="779E22E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административных правонарушений, в выявлении которых участвовала общественность (народные дружинники, жители города, члены общественных организаций и др.).</w:t>
      </w:r>
    </w:p>
    <w:p w14:paraId="08ACDFE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6B15F2A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440C2101" w14:textId="7EA6DB3B" w:rsidR="00585D1A" w:rsidRPr="00B37A9E" w:rsidRDefault="004D3331" w:rsidP="00575634">
      <w:pPr>
        <w:rPr>
          <w:rFonts w:ascii="Times New Roman" w:hAnsi="Times New Roman" w:cs="Times New Roman"/>
          <w:sz w:val="26"/>
          <w:szCs w:val="26"/>
        </w:rPr>
      </w:pPr>
      <w:bookmarkStart w:id="47" w:name="sub_101410"/>
      <w:r>
        <w:rPr>
          <w:rFonts w:ascii="Times New Roman" w:hAnsi="Times New Roman" w:cs="Times New Roman"/>
          <w:sz w:val="26"/>
          <w:szCs w:val="26"/>
        </w:rPr>
        <w:t>12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. Целевой показатель (индикатор) </w:t>
      </w:r>
      <w:r w:rsidR="00144911">
        <w:rPr>
          <w:rFonts w:ascii="Times New Roman" w:hAnsi="Times New Roman" w:cs="Times New Roman"/>
          <w:sz w:val="26"/>
          <w:szCs w:val="26"/>
        </w:rPr>
        <w:t>«</w:t>
      </w:r>
      <w:r w:rsidR="00585D1A" w:rsidRPr="00B37A9E">
        <w:rPr>
          <w:rFonts w:ascii="Times New Roman" w:hAnsi="Times New Roman" w:cs="Times New Roman"/>
          <w:sz w:val="26"/>
          <w:szCs w:val="26"/>
        </w:rPr>
        <w:t>Количество человеко</w:t>
      </w:r>
      <w:r w:rsidR="00144911">
        <w:rPr>
          <w:rFonts w:ascii="Times New Roman" w:hAnsi="Times New Roman" w:cs="Times New Roman"/>
          <w:sz w:val="26"/>
          <w:szCs w:val="26"/>
        </w:rPr>
        <w:t>/выходов членов народных дружин»</w:t>
      </w:r>
      <w:r w:rsidR="00585D1A"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47"/>
    <w:p w14:paraId="205AFFE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а</w:t>
      </w:r>
      <w:r w:rsidR="00F32B0F" w:rsidRPr="00B37A9E">
        <w:rPr>
          <w:rFonts w:ascii="Times New Roman" w:hAnsi="Times New Roman" w:cs="Times New Roman"/>
          <w:sz w:val="26"/>
          <w:szCs w:val="26"/>
        </w:rPr>
        <w:t>дминистративных отношений мэрии, Управление Министерства внутренних дел Российской Федерации по городу Череповцу</w:t>
      </w:r>
      <w:r w:rsidR="00154B69" w:rsidRPr="00B37A9E">
        <w:rPr>
          <w:rFonts w:ascii="Times New Roman" w:hAnsi="Times New Roman" w:cs="Times New Roman"/>
          <w:sz w:val="26"/>
          <w:szCs w:val="26"/>
        </w:rPr>
        <w:t>, управление по развитию городских территорий.</w:t>
      </w:r>
    </w:p>
    <w:p w14:paraId="5E1800E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человеко/выходов народных дружинников в период реализации Комплексного плана мероприятий по обеспечению порядка в местах, пре</w:t>
      </w:r>
      <w:r w:rsidR="00F32B0F" w:rsidRPr="00B37A9E">
        <w:rPr>
          <w:rFonts w:ascii="Times New Roman" w:hAnsi="Times New Roman" w:cs="Times New Roman"/>
          <w:sz w:val="26"/>
          <w:szCs w:val="26"/>
        </w:rPr>
        <w:t xml:space="preserve">дназначенных для отдыха горожан, </w:t>
      </w:r>
      <w:r w:rsidR="00F32B0F" w:rsidRPr="00B37A9E">
        <w:rPr>
          <w:rFonts w:ascii="Times New Roman" w:eastAsia="Times New Roman" w:hAnsi="Times New Roman" w:cs="Times New Roman"/>
          <w:sz w:val="26"/>
          <w:szCs w:val="26"/>
        </w:rPr>
        <w:t xml:space="preserve">на дежурстве с сотрудниками </w:t>
      </w:r>
      <w:r w:rsidR="00F32B0F" w:rsidRPr="00B37A9E">
        <w:rPr>
          <w:rFonts w:ascii="Times New Roman" w:hAnsi="Times New Roman" w:cs="Times New Roman"/>
          <w:sz w:val="26"/>
          <w:szCs w:val="26"/>
        </w:rPr>
        <w:t>Управления Министерства внутренних дел Российско</w:t>
      </w:r>
      <w:r w:rsidR="00154B69" w:rsidRPr="00B37A9E">
        <w:rPr>
          <w:rFonts w:ascii="Times New Roman" w:hAnsi="Times New Roman" w:cs="Times New Roman"/>
          <w:sz w:val="26"/>
          <w:szCs w:val="26"/>
        </w:rPr>
        <w:t>й Федерации по городу Череповцу, управления по развитию городских территорий.</w:t>
      </w:r>
    </w:p>
    <w:p w14:paraId="59E7A2C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265C14E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359B3B70" w14:textId="680EB229" w:rsidR="00585D1A" w:rsidRPr="00B37A9E" w:rsidRDefault="004D3331" w:rsidP="00575634">
      <w:pPr>
        <w:rPr>
          <w:rFonts w:ascii="Times New Roman" w:hAnsi="Times New Roman" w:cs="Times New Roman"/>
          <w:sz w:val="26"/>
          <w:szCs w:val="26"/>
        </w:rPr>
      </w:pPr>
      <w:bookmarkStart w:id="48" w:name="sub_101411"/>
      <w:r>
        <w:rPr>
          <w:rFonts w:ascii="Times New Roman" w:hAnsi="Times New Roman" w:cs="Times New Roman"/>
          <w:sz w:val="26"/>
          <w:szCs w:val="26"/>
        </w:rPr>
        <w:t>13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585D1A" w:rsidRPr="00B37A9E">
        <w:rPr>
          <w:rFonts w:ascii="Times New Roman" w:hAnsi="Times New Roman" w:cs="Times New Roman"/>
          <w:sz w:val="26"/>
          <w:szCs w:val="26"/>
        </w:rPr>
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</w:t>
      </w:r>
      <w:r w:rsidR="00144911">
        <w:rPr>
          <w:rFonts w:ascii="Times New Roman" w:hAnsi="Times New Roman" w:cs="Times New Roman"/>
          <w:sz w:val="26"/>
          <w:szCs w:val="26"/>
        </w:rPr>
        <w:t>ной активности населения города»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определяется по итогам каждого полугодия на основании данных, предоставляемых соисполнителями и участниками муниципальной программы.</w:t>
      </w:r>
    </w:p>
    <w:bookmarkEnd w:id="48"/>
    <w:p w14:paraId="1F43F6C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административных отношений мэрии, контрольно-правовое управление мэрии, управление по</w:t>
      </w:r>
      <w:r w:rsidR="00154B69" w:rsidRPr="00B37A9E">
        <w:rPr>
          <w:rFonts w:ascii="Times New Roman" w:hAnsi="Times New Roman" w:cs="Times New Roman"/>
          <w:sz w:val="26"/>
          <w:szCs w:val="26"/>
        </w:rPr>
        <w:t xml:space="preserve"> работе с общественностью мэрии, управление по развитию городских территорий.</w:t>
      </w:r>
    </w:p>
    <w:p w14:paraId="0D5F07E3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показатель, характеризующий количество граждан, получивших бесплатную юридическую помощь, обратившихся на приемы к руководителям ор</w:t>
      </w:r>
      <w:r w:rsidR="00137E2D" w:rsidRPr="00B37A9E">
        <w:rPr>
          <w:rFonts w:ascii="Times New Roman" w:hAnsi="Times New Roman" w:cs="Times New Roman"/>
          <w:sz w:val="26"/>
          <w:szCs w:val="26"/>
        </w:rPr>
        <w:t>ганов мэрии</w:t>
      </w:r>
      <w:r w:rsidR="00154B69" w:rsidRPr="00B37A9E">
        <w:rPr>
          <w:rFonts w:ascii="Times New Roman" w:hAnsi="Times New Roman" w:cs="Times New Roman"/>
          <w:sz w:val="26"/>
          <w:szCs w:val="26"/>
        </w:rPr>
        <w:t>, в управы города по месту жительства.</w:t>
      </w:r>
    </w:p>
    <w:p w14:paraId="11BE4FE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4D0C32D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6807982E" w14:textId="0AFD79A7" w:rsidR="00FC10F5" w:rsidRPr="00B37A9E" w:rsidRDefault="004D3331" w:rsidP="00FC10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FC10F5" w:rsidRPr="00B37A9E">
        <w:rPr>
          <w:rFonts w:ascii="Times New Roman" w:hAnsi="Times New Roman" w:cs="Times New Roman"/>
          <w:sz w:val="26"/>
          <w:szCs w:val="26"/>
        </w:rPr>
        <w:t>. Целевой показ</w:t>
      </w:r>
      <w:r w:rsidR="00144911">
        <w:rPr>
          <w:rFonts w:ascii="Times New Roman" w:hAnsi="Times New Roman" w:cs="Times New Roman"/>
          <w:sz w:val="26"/>
          <w:szCs w:val="26"/>
        </w:rPr>
        <w:t>атель (индикатор) «</w:t>
      </w:r>
      <w:r w:rsidR="00FC10F5" w:rsidRPr="00B37A9E">
        <w:rPr>
          <w:rFonts w:ascii="Times New Roman" w:hAnsi="Times New Roman" w:cs="Times New Roman"/>
          <w:sz w:val="26"/>
          <w:szCs w:val="26"/>
        </w:rPr>
        <w:t>Количество правонарушений, выявленных с помощью средств видеонаблюдения в общественны</w:t>
      </w:r>
      <w:r w:rsidR="00144911">
        <w:rPr>
          <w:rFonts w:ascii="Times New Roman" w:hAnsi="Times New Roman" w:cs="Times New Roman"/>
          <w:sz w:val="26"/>
          <w:szCs w:val="26"/>
        </w:rPr>
        <w:t>х местах, в том числе на улицах»</w:t>
      </w:r>
      <w:r w:rsidR="00FC10F5" w:rsidRPr="00B37A9E">
        <w:rPr>
          <w:rFonts w:ascii="Times New Roman" w:hAnsi="Times New Roman" w:cs="Times New Roman"/>
          <w:sz w:val="26"/>
          <w:szCs w:val="26"/>
        </w:rPr>
        <w:t>.</w:t>
      </w:r>
    </w:p>
    <w:p w14:paraId="06660564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14:paraId="12E9774B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</w:t>
      </w:r>
      <w:r w:rsidR="00FB6334" w:rsidRPr="00B37A9E">
        <w:rPr>
          <w:rFonts w:ascii="Times New Roman" w:hAnsi="Times New Roman" w:cs="Times New Roman"/>
          <w:sz w:val="26"/>
          <w:szCs w:val="26"/>
        </w:rPr>
        <w:t xml:space="preserve"> (справочный)</w:t>
      </w:r>
      <w:r w:rsidRPr="00B37A9E">
        <w:rPr>
          <w:rFonts w:ascii="Times New Roman" w:hAnsi="Times New Roman" w:cs="Times New Roman"/>
          <w:sz w:val="26"/>
          <w:szCs w:val="26"/>
        </w:rPr>
        <w:t xml:space="preserve"> показатель количества правонарушений, выявленных с помощью средств видеонаблюдения в общественных местах, в том числе на улицах.</w:t>
      </w:r>
    </w:p>
    <w:p w14:paraId="219220EF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7E063C80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504BE5DF" w14:textId="1580EEAC" w:rsidR="006F3BB4" w:rsidRPr="00B37A9E" w:rsidRDefault="004D3331" w:rsidP="00FB63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FC10F5" w:rsidRPr="00B37A9E">
        <w:rPr>
          <w:rFonts w:ascii="Times New Roman" w:hAnsi="Times New Roman" w:cs="Times New Roman"/>
          <w:sz w:val="26"/>
          <w:szCs w:val="26"/>
        </w:rPr>
        <w:t xml:space="preserve">. Целевой показатель </w:t>
      </w:r>
      <w:r w:rsidR="00144911">
        <w:rPr>
          <w:rFonts w:ascii="Times New Roman" w:hAnsi="Times New Roman" w:cs="Times New Roman"/>
          <w:sz w:val="26"/>
          <w:szCs w:val="26"/>
        </w:rPr>
        <w:t>(индикатор) «</w:t>
      </w:r>
      <w:r w:rsidR="00FC10F5" w:rsidRPr="00B37A9E">
        <w:rPr>
          <w:rFonts w:ascii="Times New Roman" w:hAnsi="Times New Roman" w:cs="Times New Roman"/>
          <w:sz w:val="26"/>
          <w:szCs w:val="26"/>
        </w:rPr>
        <w:t xml:space="preserve">Количество обслуживаемых функционирующих камер видеонаблюдения правоохранительного </w:t>
      </w:r>
      <w:r w:rsidR="00144911">
        <w:rPr>
          <w:rFonts w:ascii="Times New Roman" w:hAnsi="Times New Roman" w:cs="Times New Roman"/>
          <w:sz w:val="26"/>
          <w:szCs w:val="26"/>
        </w:rPr>
        <w:t>сегмента АПК «Безопасный город»»</w:t>
      </w:r>
      <w:r w:rsidR="00FB6334" w:rsidRPr="00B37A9E">
        <w:rPr>
          <w:rFonts w:ascii="Times New Roman" w:hAnsi="Times New Roman" w:cs="Times New Roman"/>
          <w:sz w:val="26"/>
          <w:szCs w:val="26"/>
        </w:rPr>
        <w:t>.</w:t>
      </w:r>
    </w:p>
    <w:p w14:paraId="0ABE8118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МАУ «ЦМИРиТ».</w:t>
      </w:r>
    </w:p>
    <w:p w14:paraId="496B2A78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Определение: абсолютный показатель </w:t>
      </w:r>
      <w:r w:rsidR="00476BEB" w:rsidRPr="00B37A9E">
        <w:rPr>
          <w:rFonts w:ascii="Times New Roman" w:hAnsi="Times New Roman" w:cs="Times New Roman"/>
          <w:sz w:val="26"/>
          <w:szCs w:val="26"/>
        </w:rPr>
        <w:t>количества обслуживаемых функционирующих камер видеонаблюдения правоохранительного сегмента АПК «Безопасный город»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p w14:paraId="2F4912A4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215CD746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01BB6D07" w14:textId="5479A5A5" w:rsidR="00137E2D" w:rsidRPr="00B37A9E" w:rsidRDefault="004D3331" w:rsidP="00137E2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137E2D" w:rsidRPr="00B37A9E">
        <w:rPr>
          <w:rFonts w:ascii="Times New Roman" w:hAnsi="Times New Roman" w:cs="Times New Roman"/>
          <w:sz w:val="26"/>
          <w:szCs w:val="26"/>
        </w:rPr>
        <w:t xml:space="preserve">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137E2D" w:rsidRPr="00B37A9E">
        <w:rPr>
          <w:rFonts w:ascii="Times New Roman" w:hAnsi="Times New Roman" w:cs="Times New Roman"/>
          <w:sz w:val="26"/>
          <w:szCs w:val="26"/>
        </w:rPr>
        <w:t>Процент выполнения</w:t>
      </w:r>
      <w:r w:rsidR="00137E2D" w:rsidRPr="00B37A9E">
        <w:rPr>
          <w:rFonts w:ascii="Times New Roman" w:hAnsi="Times New Roman" w:cs="Times New Roman"/>
          <w:bCs/>
          <w:sz w:val="26"/>
          <w:szCs w:val="26"/>
        </w:rPr>
        <w:t xml:space="preserve"> мероприятий плана информационно-разъяснительной работы по предотвращению дистанционных преступлений в городе Череповце</w:t>
      </w:r>
      <w:r w:rsidR="00144911">
        <w:rPr>
          <w:rFonts w:ascii="Times New Roman" w:hAnsi="Times New Roman" w:cs="Times New Roman"/>
          <w:sz w:val="26"/>
          <w:szCs w:val="26"/>
        </w:rPr>
        <w:t xml:space="preserve"> от запланированных»</w:t>
      </w:r>
      <w:r w:rsidR="00137E2D" w:rsidRPr="00B37A9E">
        <w:rPr>
          <w:rFonts w:ascii="Times New Roman" w:hAnsi="Times New Roman" w:cs="Times New Roman"/>
          <w:sz w:val="26"/>
          <w:szCs w:val="26"/>
        </w:rPr>
        <w:t xml:space="preserve"> рассчитывается по формуле:</w:t>
      </w:r>
    </w:p>
    <w:p w14:paraId="0E525BCB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11F709F" wp14:editId="1E304301">
            <wp:extent cx="1495425" cy="647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9E">
        <w:rPr>
          <w:rFonts w:ascii="Times New Roman" w:hAnsi="Times New Roman" w:cs="Times New Roman"/>
          <w:sz w:val="26"/>
          <w:szCs w:val="26"/>
        </w:rPr>
        <w:t>, где:</w:t>
      </w:r>
    </w:p>
    <w:p w14:paraId="089841B6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C873C87" wp14:editId="2B29E59B">
            <wp:extent cx="352425" cy="3048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9E">
        <w:rPr>
          <w:rFonts w:ascii="Times New Roman" w:hAnsi="Times New Roman" w:cs="Times New Roman"/>
          <w:sz w:val="26"/>
          <w:szCs w:val="26"/>
        </w:rPr>
        <w:t xml:space="preserve"> - фактическое количество мероприятий, </w:t>
      </w:r>
      <w:r w:rsidRPr="00B37A9E">
        <w:rPr>
          <w:rFonts w:ascii="Times New Roman" w:hAnsi="Times New Roman" w:cs="Times New Roman"/>
          <w:bCs/>
          <w:sz w:val="26"/>
          <w:szCs w:val="26"/>
        </w:rPr>
        <w:t>плана информационно-разъяснительной работы по предотвращению дистанционных преступлений в городе Череповце</w:t>
      </w:r>
      <w:r w:rsidRPr="00B37A9E">
        <w:rPr>
          <w:rFonts w:ascii="Times New Roman" w:hAnsi="Times New Roman" w:cs="Times New Roman"/>
          <w:sz w:val="26"/>
          <w:szCs w:val="26"/>
        </w:rPr>
        <w:t>;</w:t>
      </w:r>
    </w:p>
    <w:p w14:paraId="541D87C2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</w:p>
    <w:p w14:paraId="0BEDF080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5A27A1" wp14:editId="7AAF076D">
            <wp:extent cx="323850" cy="3048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9E">
        <w:rPr>
          <w:rFonts w:ascii="Times New Roman" w:hAnsi="Times New Roman" w:cs="Times New Roman"/>
          <w:sz w:val="26"/>
          <w:szCs w:val="26"/>
        </w:rPr>
        <w:t xml:space="preserve"> - плановое количество мероприятий</w:t>
      </w:r>
      <w:r w:rsidRPr="00B37A9E">
        <w:rPr>
          <w:rFonts w:ascii="Times New Roman" w:hAnsi="Times New Roman" w:cs="Times New Roman"/>
          <w:bCs/>
          <w:sz w:val="26"/>
          <w:szCs w:val="26"/>
        </w:rPr>
        <w:t xml:space="preserve"> плана информационно-разъяснительной работы по предотвращению дистанционных преступлений в городе Череповце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p w14:paraId="42301BDE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административных отношений мэрии.</w:t>
      </w:r>
    </w:p>
    <w:p w14:paraId="4AA9E46C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Определение: расчетный показатель степени достижения плановых значений показателя в отношении проведенных мероприятий в рамках запланированных мероприятий </w:t>
      </w:r>
      <w:r w:rsidRPr="00B37A9E">
        <w:rPr>
          <w:rFonts w:ascii="Times New Roman" w:hAnsi="Times New Roman" w:cs="Times New Roman"/>
          <w:bCs/>
          <w:sz w:val="26"/>
          <w:szCs w:val="26"/>
        </w:rPr>
        <w:t>плана информационно-разъяснительной работы по предотвращению дистанционных преступлений в городе Череповце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p w14:paraId="72ACD5BA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14:paraId="6B90403F" w14:textId="77777777" w:rsidR="00137E2D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17FD9E82" w14:textId="54207DFE" w:rsidR="00287DBE" w:rsidRPr="007316D9" w:rsidRDefault="004D3331" w:rsidP="00287DBE">
      <w:pPr>
        <w:rPr>
          <w:rFonts w:ascii="Times New Roman" w:hAnsi="Times New Roman" w:cs="Times New Roman"/>
          <w:sz w:val="26"/>
          <w:szCs w:val="26"/>
        </w:rPr>
      </w:pPr>
      <w:bookmarkStart w:id="49" w:name="sub_10242"/>
      <w:r>
        <w:rPr>
          <w:rFonts w:ascii="Times New Roman" w:hAnsi="Times New Roman" w:cs="Times New Roman"/>
          <w:sz w:val="26"/>
          <w:szCs w:val="26"/>
        </w:rPr>
        <w:t>17</w:t>
      </w:r>
      <w:r w:rsidR="00287DBE" w:rsidRPr="007316D9">
        <w:rPr>
          <w:rFonts w:ascii="Times New Roman" w:hAnsi="Times New Roman" w:cs="Times New Roman"/>
          <w:sz w:val="26"/>
          <w:szCs w:val="26"/>
        </w:rPr>
        <w:t xml:space="preserve">. </w:t>
      </w:r>
      <w:r w:rsidR="003179BA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287DBE" w:rsidRPr="007316D9">
        <w:rPr>
          <w:rFonts w:ascii="Times New Roman" w:hAnsi="Times New Roman" w:cs="Times New Roman"/>
          <w:sz w:val="26"/>
          <w:szCs w:val="26"/>
        </w:rPr>
        <w:t>Охват обучающихся образовательных организаций мероприятиями по профилактике детского дорожно-транспортного трав</w:t>
      </w:r>
      <w:r w:rsidR="003179BA">
        <w:rPr>
          <w:rFonts w:ascii="Times New Roman" w:hAnsi="Times New Roman" w:cs="Times New Roman"/>
          <w:sz w:val="26"/>
          <w:szCs w:val="26"/>
        </w:rPr>
        <w:t>матизма»</w:t>
      </w:r>
      <w:r w:rsidR="00287DBE" w:rsidRPr="007316D9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bookmarkEnd w:id="49"/>
    <w:p w14:paraId="77B6B12C" w14:textId="77777777" w:rsidR="00287DBE" w:rsidRPr="007316D9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7BCECCB" wp14:editId="15D4E112">
            <wp:extent cx="16764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6D9">
        <w:rPr>
          <w:rFonts w:ascii="Times New Roman" w:hAnsi="Times New Roman" w:cs="Times New Roman"/>
          <w:sz w:val="26"/>
          <w:szCs w:val="26"/>
        </w:rPr>
        <w:t>, где:</w:t>
      </w:r>
    </w:p>
    <w:p w14:paraId="36B7DDEB" w14:textId="77777777" w:rsidR="00287DBE" w:rsidRPr="007316D9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2CB214B" wp14:editId="65C90519">
            <wp:extent cx="657225" cy="30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6D9">
        <w:rPr>
          <w:rFonts w:ascii="Times New Roman" w:hAnsi="Times New Roman" w:cs="Times New Roman"/>
          <w:sz w:val="26"/>
          <w:szCs w:val="26"/>
        </w:rPr>
        <w:t xml:space="preserve"> - количество обучающихся, привлеченных к мероприятиям по профилактике детского дорожно-транспортного травматизма;</w:t>
      </w:r>
    </w:p>
    <w:p w14:paraId="46C960CE" w14:textId="77777777" w:rsidR="00287DBE" w:rsidRPr="007316D9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BD57B87" wp14:editId="77F0D603">
            <wp:extent cx="504825" cy="2667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6D9">
        <w:rPr>
          <w:rFonts w:ascii="Times New Roman" w:hAnsi="Times New Roman" w:cs="Times New Roman"/>
          <w:sz w:val="26"/>
          <w:szCs w:val="26"/>
        </w:rPr>
        <w:t xml:space="preserve"> - общее количество обучающихся общеобразовательных организаций.</w:t>
      </w:r>
    </w:p>
    <w:p w14:paraId="36938FE9" w14:textId="77777777" w:rsidR="00287DBE" w:rsidRPr="007316D9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14:paraId="5604A5A6" w14:textId="77777777" w:rsidR="00287DBE" w:rsidRPr="007316D9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Определение: расчетный показатель охвата обучающихся системой профилактических мероприятий, направленных на формирование у несовершеннолетних лиц навыков безопасного поведения на дорогах с целью избежания случаев дорожно-транспортного травматизма.</w:t>
      </w:r>
    </w:p>
    <w:p w14:paraId="0B53C080" w14:textId="77777777" w:rsidR="00287DBE" w:rsidRPr="007316D9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14:paraId="270CB742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2DDF20C4" w14:textId="77777777" w:rsidR="00287DBE" w:rsidRPr="006D3B19" w:rsidRDefault="00287DBE" w:rsidP="00137E2D">
      <w:pPr>
        <w:rPr>
          <w:rFonts w:ascii="Times New Roman" w:hAnsi="Times New Roman" w:cs="Times New Roman"/>
          <w:sz w:val="26"/>
          <w:szCs w:val="26"/>
        </w:rPr>
      </w:pPr>
    </w:p>
    <w:p w14:paraId="63F8C51C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9AEAF11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B37A9E">
        <w:rPr>
          <w:rFonts w:ascii="Times New Roman" w:hAnsi="Times New Roman" w:cs="Times New Roman"/>
          <w:color w:val="auto"/>
          <w:sz w:val="26"/>
          <w:szCs w:val="26"/>
        </w:rPr>
        <w:t>. Объем финансовых средств, необходимых для реализации подпрограммы 1</w:t>
      </w:r>
    </w:p>
    <w:p w14:paraId="1D7F0E99" w14:textId="77777777" w:rsidR="0029640B" w:rsidRPr="00B37A9E" w:rsidRDefault="0029640B" w:rsidP="0029640B"/>
    <w:p w14:paraId="2E5FBAE1" w14:textId="6B687E50" w:rsidR="00FA6FF0" w:rsidRPr="00483E93" w:rsidRDefault="00FA6FF0" w:rsidP="00FA6FF0">
      <w:pPr>
        <w:rPr>
          <w:rFonts w:ascii="Times New Roman" w:eastAsia="Times New Roman" w:hAnsi="Times New Roman" w:cs="Times New Roman"/>
          <w:sz w:val="26"/>
          <w:szCs w:val="26"/>
        </w:rPr>
      </w:pPr>
      <w:r w:rsidRPr="00B37A9E">
        <w:rPr>
          <w:rFonts w:ascii="Times New Roman" w:eastAsia="Times New Roman" w:hAnsi="Times New Roman" w:cs="Times New Roman"/>
          <w:sz w:val="26"/>
          <w:szCs w:val="26"/>
        </w:rPr>
        <w:t>Объем финансовых средств, необходимых для реализации подп</w:t>
      </w:r>
      <w:r w:rsidR="00A64E7F">
        <w:rPr>
          <w:rFonts w:ascii="Times New Roman" w:eastAsia="Times New Roman" w:hAnsi="Times New Roman" w:cs="Times New Roman"/>
          <w:sz w:val="26"/>
          <w:szCs w:val="26"/>
        </w:rPr>
        <w:t xml:space="preserve">рограммы 1, составляет </w:t>
      </w:r>
      <w:r w:rsidR="00483E93" w:rsidRPr="00483E93">
        <w:rPr>
          <w:rFonts w:ascii="Times New Roman" w:eastAsia="Times New Roman" w:hAnsi="Times New Roman" w:cs="Times New Roman"/>
          <w:sz w:val="26"/>
          <w:szCs w:val="26"/>
        </w:rPr>
        <w:t>48158,6</w:t>
      </w:r>
      <w:r w:rsidRPr="00483E93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 реализации:</w:t>
      </w:r>
    </w:p>
    <w:p w14:paraId="29912587" w14:textId="49ADF872" w:rsidR="00B37A9E" w:rsidRPr="00483E93" w:rsidRDefault="00483E93" w:rsidP="00B37A9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83E93">
        <w:rPr>
          <w:rFonts w:ascii="Times New Roman" w:eastAsia="Times New Roman" w:hAnsi="Times New Roman" w:cs="Times New Roman"/>
          <w:sz w:val="26"/>
          <w:szCs w:val="26"/>
        </w:rPr>
        <w:t>2022 год – 42399,6</w:t>
      </w:r>
      <w:r w:rsidR="00B37A9E" w:rsidRPr="00483E93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40597313" w14:textId="5D1B9602" w:rsidR="00B37A9E" w:rsidRPr="00483E93" w:rsidRDefault="005D30F3" w:rsidP="00B37A9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83E93">
        <w:rPr>
          <w:rFonts w:ascii="Times New Roman" w:eastAsia="Times New Roman" w:hAnsi="Times New Roman" w:cs="Times New Roman"/>
          <w:sz w:val="26"/>
          <w:szCs w:val="26"/>
        </w:rPr>
        <w:t>2023 год - 2529</w:t>
      </w:r>
      <w:r w:rsidR="00DE0E9C" w:rsidRPr="00483E93">
        <w:rPr>
          <w:rFonts w:ascii="Times New Roman" w:eastAsia="Times New Roman" w:hAnsi="Times New Roman" w:cs="Times New Roman"/>
          <w:sz w:val="26"/>
          <w:szCs w:val="26"/>
        </w:rPr>
        <w:t>,2</w:t>
      </w:r>
      <w:r w:rsidR="00B37A9E" w:rsidRPr="00483E93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42A0813C" w14:textId="6469133B" w:rsidR="00B37A9E" w:rsidRPr="00483E93" w:rsidRDefault="005D30F3" w:rsidP="00B37A9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83E93">
        <w:rPr>
          <w:rFonts w:ascii="Times New Roman" w:eastAsia="Times New Roman" w:hAnsi="Times New Roman" w:cs="Times New Roman"/>
          <w:sz w:val="26"/>
          <w:szCs w:val="26"/>
        </w:rPr>
        <w:t>2024 год - 2529</w:t>
      </w:r>
      <w:r w:rsidR="002A7352" w:rsidRPr="00483E93">
        <w:rPr>
          <w:rFonts w:ascii="Times New Roman" w:eastAsia="Times New Roman" w:hAnsi="Times New Roman" w:cs="Times New Roman"/>
          <w:sz w:val="26"/>
          <w:szCs w:val="26"/>
        </w:rPr>
        <w:t>,2</w:t>
      </w:r>
      <w:r w:rsidR="00B37A9E" w:rsidRPr="00483E93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228AB2C4" w14:textId="77777777" w:rsidR="00B37A9E" w:rsidRPr="00B37A9E" w:rsidRDefault="008010E0" w:rsidP="00B37A9E">
      <w:pPr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2025 год - 700,6</w:t>
      </w:r>
      <w:r w:rsidR="00B37A9E" w:rsidRPr="00B37A9E">
        <w:rPr>
          <w:rFonts w:ascii="Times New Roman" w:eastAsia="Times New Roman" w:hAnsi="Times New Roman" w:cs="Times New Roman"/>
          <w:sz w:val="26"/>
          <w:szCs w:val="26"/>
        </w:rPr>
        <w:t xml:space="preserve"> тыс. рублей.</w:t>
      </w:r>
    </w:p>
    <w:p w14:paraId="3DF8C61F" w14:textId="77777777" w:rsidR="00FA6FF0" w:rsidRPr="006A7301" w:rsidRDefault="00FA6FF0" w:rsidP="00FA6FF0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Объем финансовых средств, необходимых для реализации подпрограммы 1, представлен в</w:t>
      </w:r>
      <w:r w:rsidR="00B80639">
        <w:t xml:space="preserve"> </w:t>
      </w:r>
      <w:r w:rsidR="00B80639" w:rsidRPr="00B80639">
        <w:rPr>
          <w:rFonts w:ascii="Times New Roman" w:hAnsi="Times New Roman" w:cs="Times New Roman"/>
          <w:sz w:val="26"/>
          <w:szCs w:val="26"/>
        </w:rPr>
        <w:t>приложениях 6</w:t>
      </w:r>
      <w:r w:rsidRPr="00B8063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63" w:anchor="sub_1009" w:history="1">
        <w:r w:rsidR="00B80639">
          <w:rPr>
            <w:rFonts w:ascii="Times New Roman" w:eastAsia="Times New Roman" w:hAnsi="Times New Roman" w:cs="Times New Roman"/>
            <w:sz w:val="26"/>
            <w:szCs w:val="26"/>
          </w:rPr>
          <w:t>7</w:t>
        </w:r>
      </w:hyperlink>
      <w:r w:rsidR="00B80639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</w:t>
      </w:r>
    </w:p>
    <w:p w14:paraId="0BD56097" w14:textId="77777777" w:rsidR="00D166D6" w:rsidRPr="006D3B19" w:rsidRDefault="00D166D6" w:rsidP="00A80470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3E745B8" w14:textId="77777777" w:rsidR="00B80639" w:rsidRDefault="00B80639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50" w:name="sub_1016"/>
    </w:p>
    <w:p w14:paraId="2A6A548C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B37A9E">
        <w:rPr>
          <w:rFonts w:ascii="Times New Roman" w:hAnsi="Times New Roman" w:cs="Times New Roman"/>
          <w:color w:val="auto"/>
          <w:sz w:val="26"/>
          <w:szCs w:val="26"/>
        </w:rPr>
        <w:t>6. Анализ рисков реализации подпрограммы 1 и описание мер управления рисками</w:t>
      </w:r>
    </w:p>
    <w:bookmarkEnd w:id="50"/>
    <w:p w14:paraId="4C3A5B3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75CB584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На решение задач и достижение целей подпрограммы 1 могут оказать влияние следующие риски:</w:t>
      </w:r>
    </w:p>
    <w:p w14:paraId="150768B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политические риски, связанные с постоянным изменением законодательства, отсутствием законодательных актов, регулирующих вопросы в сфере профилактики правонарушений;</w:t>
      </w:r>
    </w:p>
    <w:p w14:paraId="5848761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организационные риски, связанные с возможной неэффективной организацией выполнения мероприятий муниципальной программы, отдельных подпрограмм и основных мероприятий;</w:t>
      </w:r>
    </w:p>
    <w:p w14:paraId="6EE6384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финансово-экономические риски, связанные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корректировки целевых значений показателей в сторону снижения, отказа от реализации отдельных мероприятий;</w:t>
      </w:r>
    </w:p>
    <w:p w14:paraId="1108D36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социальные риски, связанные с вероятностью повышения социальной напряженности населения (снижение доверия к власти и силовым структурам) в ходе реализации мероприятий, невозможностью учета социальных интересов разнонаправленных социальных групп, слабой активностью граждан.</w:t>
      </w:r>
    </w:p>
    <w:p w14:paraId="1AA3F74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Мерами регулирования и управления вышеуказанными рисками, способными минимизировать последствия неблагоприятных явлений и процессов, выступают:</w:t>
      </w:r>
    </w:p>
    <w:p w14:paraId="1F515FB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создание эффективной системы организации контроля за исполнением подпрограммы 1;</w:t>
      </w:r>
    </w:p>
    <w:p w14:paraId="0FD1C6E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создание системы оценки деятельности соисполнителей муниципальной программы с установлением персональной ответственности за результаты реализации мероприятий подпрограммы 1;</w:t>
      </w:r>
    </w:p>
    <w:p w14:paraId="7DC9249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внедрение инструментов поощрения учреждений и сотрудников, эффективно расходующих бюджетные средства, достигающих плановые показатели;</w:t>
      </w:r>
    </w:p>
    <w:p w14:paraId="288DEBC2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предоставление полной и достоверной информации о реализации и оценке эффективности подпрограммы 1.</w:t>
      </w:r>
    </w:p>
    <w:p w14:paraId="679A33C9" w14:textId="77777777" w:rsidR="00D06F65" w:rsidRPr="006D3B19" w:rsidRDefault="00D06F65" w:rsidP="00480669">
      <w:pPr>
        <w:ind w:firstLine="0"/>
        <w:rPr>
          <w:rStyle w:val="a3"/>
          <w:rFonts w:ascii="Times New Roman" w:hAnsi="Times New Roman" w:cs="Times New Roman"/>
          <w:bCs/>
          <w:color w:val="auto"/>
        </w:rPr>
        <w:sectPr w:rsidR="00D06F65" w:rsidRPr="006D3B19" w:rsidSect="00924EBD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bookmarkStart w:id="51" w:name="sub_1002"/>
    </w:p>
    <w:p w14:paraId="21C19CB5" w14:textId="77777777" w:rsidR="00585D1A" w:rsidRPr="006D3B19" w:rsidRDefault="00480669" w:rsidP="00480669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  <w:bookmarkStart w:id="52" w:name="sub_1003"/>
      <w:bookmarkEnd w:id="51"/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2</w:t>
      </w:r>
      <w:r w:rsidR="00585D1A"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к</w:t>
      </w:r>
      <w:r w:rsidR="00585D1A" w:rsidRPr="006D3B19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hyperlink w:anchor="sub_1000" w:history="1">
        <w:r w:rsidR="00585D1A"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bookmarkEnd w:id="52"/>
    <w:p w14:paraId="1BA59ACE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B309C84" w14:textId="77777777" w:rsidR="00585D1A" w:rsidRPr="006D3B19" w:rsidRDefault="00480669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Подпрограмма 2</w:t>
      </w:r>
      <w:r w:rsidR="003179BA">
        <w:rPr>
          <w:rFonts w:ascii="Times New Roman" w:hAnsi="Times New Roman" w:cs="Times New Roman"/>
          <w:color w:val="auto"/>
          <w:sz w:val="26"/>
          <w:szCs w:val="26"/>
        </w:rPr>
        <w:br/>
        <w:t>«</w:t>
      </w:r>
      <w:r w:rsidR="00585D1A" w:rsidRPr="006D3B19">
        <w:rPr>
          <w:rFonts w:ascii="Times New Roman" w:hAnsi="Times New Roman" w:cs="Times New Roman"/>
          <w:color w:val="auto"/>
          <w:sz w:val="26"/>
          <w:szCs w:val="26"/>
        </w:rPr>
        <w:t>Противодействие распространению психоактивных веществ и участие в работе по снижению масштабов их злоупотребления населением города Че</w:t>
      </w:r>
      <w:r w:rsidR="003179BA">
        <w:rPr>
          <w:rFonts w:ascii="Times New Roman" w:hAnsi="Times New Roman" w:cs="Times New Roman"/>
          <w:color w:val="auto"/>
          <w:sz w:val="26"/>
          <w:szCs w:val="26"/>
        </w:rPr>
        <w:t>реповца»</w:t>
      </w:r>
      <w:r w:rsidR="00B80639">
        <w:rPr>
          <w:rFonts w:ascii="Times New Roman" w:hAnsi="Times New Roman" w:cs="Times New Roman"/>
          <w:color w:val="auto"/>
          <w:sz w:val="26"/>
          <w:szCs w:val="26"/>
        </w:rPr>
        <w:br/>
        <w:t>(далее - подпрограмма 2</w:t>
      </w:r>
      <w:r w:rsidR="00585D1A" w:rsidRPr="006D3B19">
        <w:rPr>
          <w:rFonts w:ascii="Times New Roman" w:hAnsi="Times New Roman" w:cs="Times New Roman"/>
          <w:color w:val="auto"/>
          <w:sz w:val="26"/>
          <w:szCs w:val="26"/>
        </w:rPr>
        <w:t>)</w:t>
      </w:r>
    </w:p>
    <w:p w14:paraId="52F138F6" w14:textId="77777777" w:rsidR="00585D1A" w:rsidRDefault="00585D1A" w:rsidP="00575634">
      <w:pPr>
        <w:rPr>
          <w:rFonts w:ascii="Times New Roman" w:hAnsi="Times New Roman" w:cs="Times New Roman"/>
        </w:rPr>
      </w:pPr>
    </w:p>
    <w:p w14:paraId="0B231A60" w14:textId="77777777" w:rsidR="0029640B" w:rsidRPr="006D3B19" w:rsidRDefault="0029640B" w:rsidP="00575634">
      <w:pPr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6D3B19" w:rsidRPr="00B37A9E" w14:paraId="61D79DD9" w14:textId="77777777" w:rsidTr="00BF2F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82A8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53" w:name="sub_300"/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 xml:space="preserve">Ответственный исполнитель подпрограммы </w:t>
            </w:r>
            <w:bookmarkEnd w:id="53"/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C4033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  <w:tr w:rsidR="006D3B19" w:rsidRPr="00B37A9E" w14:paraId="04376B70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65F3" w14:textId="77777777" w:rsidR="00585D1A" w:rsidRPr="00B37A9E" w:rsidRDefault="00B80639" w:rsidP="0057563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подпрограммы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6E621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B37A9E" w14:paraId="7AE67F21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6D4B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Участники под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ACCA1" w14:textId="77777777" w:rsidR="00585D1A" w:rsidRPr="00B37A9E" w:rsidRDefault="0076735D" w:rsidP="0057563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ИМА «Череповец»</w:t>
            </w:r>
          </w:p>
          <w:p w14:paraId="2A393C64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70CEA47D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14:paraId="42893949" w14:textId="77777777" w:rsidR="008822F3" w:rsidRPr="00B37A9E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25677253" w14:textId="77777777" w:rsidR="008822F3" w:rsidRPr="00B37A9E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0C99949A" w14:textId="77777777" w:rsidR="008822F3" w:rsidRPr="00B37A9E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</w:tr>
      <w:tr w:rsidR="006D3B19" w:rsidRPr="00B37A9E" w14:paraId="36C0B346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151D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Программно-целевые инструменты под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EEAC1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B37A9E" w14:paraId="33FD4B67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5102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Цель подпрограм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285A1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Обеспечение участия органов местного самоуправления и муниципальных учреждений в противодействии росту потребления психоактивных веществ на территории города</w:t>
            </w:r>
          </w:p>
        </w:tc>
      </w:tr>
      <w:tr w:rsidR="006D3B19" w:rsidRPr="00B37A9E" w14:paraId="768E71B8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710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Задачи подпро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41FB7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Выработка системы мероприятий, направленных на противодействие распространению психоактивных веществ;</w:t>
            </w:r>
          </w:p>
          <w:p w14:paraId="4681A472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информирование горожан о деятельности органов местного самоуправления и муниципальных учреждений, направленной на противодействие распространению психоактивных веществ</w:t>
            </w:r>
          </w:p>
        </w:tc>
      </w:tr>
      <w:tr w:rsidR="006D3B19" w:rsidRPr="00B37A9E" w14:paraId="5317C16B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48C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Целевые индикаторы и показатели подпрограм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2CD7F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запланированных;</w:t>
            </w:r>
          </w:p>
          <w:p w14:paraId="3452446C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</w:t>
            </w:r>
          </w:p>
        </w:tc>
      </w:tr>
      <w:tr w:rsidR="006D3B19" w:rsidRPr="00B37A9E" w14:paraId="7B4DF0BA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C13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Этапы и сроки реализации подпро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00574" w14:textId="77777777" w:rsidR="00585D1A" w:rsidRPr="00B37A9E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2022</w:t>
            </w:r>
            <w:r w:rsidR="00585D1A" w:rsidRPr="00B37A9E">
              <w:rPr>
                <w:rFonts w:ascii="Times New Roman" w:hAnsi="Times New Roman" w:cs="Times New Roman"/>
              </w:rPr>
              <w:t xml:space="preserve"> - 202</w:t>
            </w:r>
            <w:r w:rsidRPr="00B37A9E">
              <w:rPr>
                <w:rFonts w:ascii="Times New Roman" w:hAnsi="Times New Roman" w:cs="Times New Roman"/>
              </w:rPr>
              <w:t>5</w:t>
            </w:r>
            <w:r w:rsidR="00585D1A" w:rsidRPr="00B37A9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6D3B19" w:rsidRPr="00B37A9E" w14:paraId="06168C79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B9C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финансового обеспечения подпро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51C3D" w14:textId="77777777" w:rsidR="00585D1A" w:rsidRPr="00B37A9E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Составляет 0</w:t>
            </w:r>
            <w:r w:rsidR="00585D1A" w:rsidRPr="00B37A9E">
              <w:rPr>
                <w:rFonts w:ascii="Times New Roman" w:hAnsi="Times New Roman" w:cs="Times New Roman"/>
              </w:rPr>
              <w:t>,0 тыс. рублей, в том числе:</w:t>
            </w:r>
          </w:p>
          <w:p w14:paraId="54595801" w14:textId="77777777" w:rsidR="00585D1A" w:rsidRPr="00B37A9E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2022 год - 0</w:t>
            </w:r>
            <w:r w:rsidR="00585D1A" w:rsidRPr="00B37A9E">
              <w:rPr>
                <w:rFonts w:ascii="Times New Roman" w:hAnsi="Times New Roman" w:cs="Times New Roman"/>
              </w:rPr>
              <w:t>,0 тыс. рублей;</w:t>
            </w:r>
          </w:p>
          <w:p w14:paraId="02920458" w14:textId="77777777" w:rsidR="00585D1A" w:rsidRPr="00B37A9E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2023</w:t>
            </w:r>
            <w:r w:rsidR="00585D1A" w:rsidRPr="00B37A9E">
              <w:rPr>
                <w:rFonts w:ascii="Times New Roman" w:hAnsi="Times New Roman" w:cs="Times New Roman"/>
              </w:rPr>
              <w:t xml:space="preserve"> год </w:t>
            </w:r>
            <w:r w:rsidRPr="00B37A9E">
              <w:rPr>
                <w:rFonts w:ascii="Times New Roman" w:hAnsi="Times New Roman" w:cs="Times New Roman"/>
              </w:rPr>
              <w:t>–</w:t>
            </w:r>
            <w:r w:rsidR="00585D1A" w:rsidRPr="00B37A9E">
              <w:rPr>
                <w:rFonts w:ascii="Times New Roman" w:hAnsi="Times New Roman" w:cs="Times New Roman"/>
              </w:rPr>
              <w:t xml:space="preserve"> 0</w:t>
            </w:r>
            <w:r w:rsidRPr="00B37A9E">
              <w:rPr>
                <w:rFonts w:ascii="Times New Roman" w:hAnsi="Times New Roman" w:cs="Times New Roman"/>
              </w:rPr>
              <w:t>,0</w:t>
            </w:r>
            <w:r w:rsidR="00585D1A" w:rsidRPr="00B37A9E">
              <w:rPr>
                <w:rFonts w:ascii="Times New Roman" w:hAnsi="Times New Roman" w:cs="Times New Roman"/>
              </w:rPr>
              <w:t> тыс. рублей;</w:t>
            </w:r>
          </w:p>
          <w:p w14:paraId="36BD5F9D" w14:textId="77777777" w:rsidR="00585D1A" w:rsidRPr="00B37A9E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2024</w:t>
            </w:r>
            <w:r w:rsidR="00585D1A" w:rsidRPr="00B37A9E">
              <w:rPr>
                <w:rFonts w:ascii="Times New Roman" w:hAnsi="Times New Roman" w:cs="Times New Roman"/>
              </w:rPr>
              <w:t xml:space="preserve"> год </w:t>
            </w:r>
            <w:r w:rsidRPr="00B37A9E">
              <w:rPr>
                <w:rFonts w:ascii="Times New Roman" w:hAnsi="Times New Roman" w:cs="Times New Roman"/>
              </w:rPr>
              <w:t>–</w:t>
            </w:r>
            <w:r w:rsidR="00585D1A" w:rsidRPr="00B37A9E">
              <w:rPr>
                <w:rFonts w:ascii="Times New Roman" w:hAnsi="Times New Roman" w:cs="Times New Roman"/>
              </w:rPr>
              <w:t xml:space="preserve"> 0</w:t>
            </w:r>
            <w:r w:rsidRPr="00B37A9E">
              <w:rPr>
                <w:rFonts w:ascii="Times New Roman" w:hAnsi="Times New Roman" w:cs="Times New Roman"/>
              </w:rPr>
              <w:t>,0</w:t>
            </w:r>
            <w:r w:rsidR="00585D1A" w:rsidRPr="00B37A9E">
              <w:rPr>
                <w:rFonts w:ascii="Times New Roman" w:hAnsi="Times New Roman" w:cs="Times New Roman"/>
              </w:rPr>
              <w:t> тыс. рублей;</w:t>
            </w:r>
          </w:p>
          <w:p w14:paraId="1A09D3FF" w14:textId="77777777" w:rsidR="00A41EA2" w:rsidRPr="00B37A9E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2025</w:t>
            </w:r>
            <w:r w:rsidR="00585D1A" w:rsidRPr="00B37A9E">
              <w:rPr>
                <w:rFonts w:ascii="Times New Roman" w:hAnsi="Times New Roman" w:cs="Times New Roman"/>
              </w:rPr>
              <w:t xml:space="preserve"> год </w:t>
            </w:r>
            <w:r w:rsidRPr="00B37A9E">
              <w:rPr>
                <w:rFonts w:ascii="Times New Roman" w:hAnsi="Times New Roman" w:cs="Times New Roman"/>
              </w:rPr>
              <w:t>–</w:t>
            </w:r>
            <w:r w:rsidR="00585D1A" w:rsidRPr="00B37A9E">
              <w:rPr>
                <w:rFonts w:ascii="Times New Roman" w:hAnsi="Times New Roman" w:cs="Times New Roman"/>
              </w:rPr>
              <w:t xml:space="preserve"> 0</w:t>
            </w:r>
            <w:r w:rsidRPr="00B37A9E">
              <w:rPr>
                <w:rFonts w:ascii="Times New Roman" w:hAnsi="Times New Roman" w:cs="Times New Roman"/>
              </w:rPr>
              <w:t>,0</w:t>
            </w:r>
            <w:r w:rsidR="00585D1A" w:rsidRPr="00B37A9E">
              <w:rPr>
                <w:rFonts w:ascii="Times New Roman" w:hAnsi="Times New Roman" w:cs="Times New Roman"/>
              </w:rPr>
              <w:t> тыс. рублей</w:t>
            </w:r>
            <w:r w:rsidRPr="00B37A9E">
              <w:rPr>
                <w:rFonts w:ascii="Times New Roman" w:hAnsi="Times New Roman" w:cs="Times New Roman"/>
              </w:rPr>
              <w:t>.</w:t>
            </w:r>
          </w:p>
        </w:tc>
      </w:tr>
      <w:tr w:rsidR="006D3B19" w:rsidRPr="00B37A9E" w14:paraId="5646268D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F3A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Объем бюджетных ассигнований под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406C" w14:textId="77777777" w:rsidR="003A5864" w:rsidRPr="00B37A9E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Составляет 0,0 тыс. рублей, в том числе:</w:t>
            </w:r>
          </w:p>
          <w:p w14:paraId="40684C98" w14:textId="77777777" w:rsidR="003A5864" w:rsidRPr="00B37A9E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2022 год - 0,0 тыс. рублей;</w:t>
            </w:r>
          </w:p>
          <w:p w14:paraId="7C4F497E" w14:textId="77777777" w:rsidR="003A5864" w:rsidRPr="00B37A9E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2023 год – 0,0 тыс. рублей;</w:t>
            </w:r>
          </w:p>
          <w:p w14:paraId="08C364A8" w14:textId="77777777" w:rsidR="003A5864" w:rsidRPr="00B37A9E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2024 год – 0,0 тыс. рублей;</w:t>
            </w:r>
          </w:p>
          <w:p w14:paraId="4AF93A80" w14:textId="77777777" w:rsidR="00305E0D" w:rsidRPr="00B37A9E" w:rsidRDefault="003A5864" w:rsidP="003A5864">
            <w:pPr>
              <w:pStyle w:val="ac"/>
            </w:pPr>
            <w:r w:rsidRPr="00B37A9E">
              <w:rPr>
                <w:rFonts w:ascii="Times New Roman" w:hAnsi="Times New Roman" w:cs="Times New Roman"/>
              </w:rPr>
              <w:t>2025 год – 0,0 тыс. рублей.</w:t>
            </w:r>
          </w:p>
        </w:tc>
      </w:tr>
      <w:tr w:rsidR="006D3B19" w:rsidRPr="00B37A9E" w14:paraId="1AF1F1E0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D832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Ожидаемые результаты реализа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ции подпрограммы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FE25C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Реализация запланированного комплекса мероприятий, направленных на противодействие распространению психоактивных веществ, на 100%;</w:t>
            </w:r>
          </w:p>
          <w:p w14:paraId="2D6BC85A" w14:textId="77777777" w:rsidR="00585D1A" w:rsidRPr="00B37A9E" w:rsidRDefault="00585D1A" w:rsidP="007073BE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увеличение количества информационных материалов, направленных на противодействие распростра</w:t>
            </w:r>
            <w:r w:rsidR="003A5864" w:rsidRPr="00B37A9E">
              <w:rPr>
                <w:rFonts w:ascii="Times New Roman" w:hAnsi="Times New Roman" w:cs="Times New Roman"/>
              </w:rPr>
              <w:t xml:space="preserve">нению </w:t>
            </w:r>
            <w:r w:rsidR="008763AD" w:rsidRPr="00B37A9E">
              <w:rPr>
                <w:rFonts w:ascii="Times New Roman" w:hAnsi="Times New Roman" w:cs="Times New Roman"/>
              </w:rPr>
              <w:t>психоактивных веществ на 2</w:t>
            </w:r>
            <w:r w:rsidRPr="00B37A9E">
              <w:rPr>
                <w:rFonts w:ascii="Times New Roman" w:hAnsi="Times New Roman" w:cs="Times New Roman"/>
              </w:rPr>
              <w:t>0% к 202</w:t>
            </w:r>
            <w:r w:rsidR="003A5864" w:rsidRPr="00B37A9E">
              <w:rPr>
                <w:rFonts w:ascii="Times New Roman" w:hAnsi="Times New Roman" w:cs="Times New Roman"/>
              </w:rPr>
              <w:t>5 году по отношению к 2021</w:t>
            </w:r>
            <w:r w:rsidRPr="00B37A9E">
              <w:rPr>
                <w:rFonts w:ascii="Times New Roman" w:hAnsi="Times New Roman" w:cs="Times New Roman"/>
              </w:rPr>
              <w:t> году.</w:t>
            </w:r>
          </w:p>
        </w:tc>
      </w:tr>
    </w:tbl>
    <w:p w14:paraId="4ED8D54C" w14:textId="77777777" w:rsidR="00585D1A" w:rsidRDefault="00585D1A" w:rsidP="00575634">
      <w:pPr>
        <w:rPr>
          <w:rFonts w:ascii="Times New Roman" w:hAnsi="Times New Roman" w:cs="Times New Roman"/>
        </w:rPr>
      </w:pPr>
    </w:p>
    <w:p w14:paraId="6F7BA3EA" w14:textId="77777777" w:rsidR="00480669" w:rsidRPr="00B37A9E" w:rsidRDefault="00480669" w:rsidP="00575634">
      <w:pPr>
        <w:rPr>
          <w:rFonts w:ascii="Times New Roman" w:hAnsi="Times New Roman" w:cs="Times New Roman"/>
        </w:rPr>
      </w:pPr>
    </w:p>
    <w:p w14:paraId="754C4A01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54" w:name="sub_1031"/>
      <w:r w:rsidRPr="00B37A9E">
        <w:rPr>
          <w:rFonts w:ascii="Times New Roman" w:hAnsi="Times New Roman" w:cs="Times New Roman"/>
          <w:color w:val="auto"/>
          <w:sz w:val="26"/>
          <w:szCs w:val="26"/>
        </w:rPr>
        <w:t>1. Характеристика</w:t>
      </w:r>
      <w:r w:rsidR="00480669">
        <w:rPr>
          <w:rFonts w:ascii="Times New Roman" w:hAnsi="Times New Roman" w:cs="Times New Roman"/>
          <w:color w:val="auto"/>
          <w:sz w:val="26"/>
          <w:szCs w:val="26"/>
        </w:rPr>
        <w:t xml:space="preserve"> сферы реализации подпрограммы 2</w:t>
      </w:r>
      <w:r w:rsidRPr="00B37A9E">
        <w:rPr>
          <w:rFonts w:ascii="Times New Roman" w:hAnsi="Times New Roman" w:cs="Times New Roman"/>
          <w:color w:val="auto"/>
          <w:sz w:val="26"/>
          <w:szCs w:val="26"/>
        </w:rPr>
        <w:t>, основные проблемы в указанной сфере и перспективы ее развития</w:t>
      </w:r>
    </w:p>
    <w:bookmarkEnd w:id="54"/>
    <w:p w14:paraId="0AC00E4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4EFEA99" w14:textId="77777777" w:rsidR="0029640B" w:rsidRPr="00B37A9E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14:paraId="0307A34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Современная наркоситуация в Российской Федерации характеризуется расширением масштабов незаконного оборота и немедицинского потребления высококонцентрированных наркотиков,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 Данная проблема, сопровождающаяся выраженными негативными социальными последствиями, стоит в ряду наиболее актуальных, в том числе и в Вологодской области, и в городе Череповце в частности.</w:t>
      </w:r>
    </w:p>
    <w:p w14:paraId="570FE7BB" w14:textId="77777777" w:rsidR="00FF2D23" w:rsidRPr="00B37A9E" w:rsidRDefault="00585D1A" w:rsidP="007D0CD1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Немаловажной проблемой для современного общества была и остается проблема алкоголизации населения</w:t>
      </w:r>
      <w:r w:rsidR="003A5864" w:rsidRPr="00B37A9E">
        <w:rPr>
          <w:rFonts w:ascii="Times New Roman" w:hAnsi="Times New Roman" w:cs="Times New Roman"/>
          <w:sz w:val="26"/>
          <w:szCs w:val="26"/>
        </w:rPr>
        <w:t>.</w:t>
      </w:r>
      <w:r w:rsidRPr="00B37A9E">
        <w:rPr>
          <w:rFonts w:ascii="Times New Roman" w:hAnsi="Times New Roman" w:cs="Times New Roman"/>
          <w:sz w:val="26"/>
          <w:szCs w:val="26"/>
        </w:rPr>
        <w:t xml:space="preserve"> Игнорирование запрета на продажу алкоголя детям со стороны представителей торгового бизнеса побудило ужесточение мер административного законодательства. Но, несмотря на штрафные санкции</w:t>
      </w:r>
      <w:r w:rsidR="003A5864" w:rsidRPr="00B37A9E">
        <w:rPr>
          <w:rFonts w:ascii="Times New Roman" w:hAnsi="Times New Roman" w:cs="Times New Roman"/>
          <w:sz w:val="26"/>
          <w:szCs w:val="26"/>
        </w:rPr>
        <w:t>,</w:t>
      </w:r>
      <w:r w:rsidRPr="00B37A9E">
        <w:rPr>
          <w:rFonts w:ascii="Times New Roman" w:hAnsi="Times New Roman" w:cs="Times New Roman"/>
          <w:sz w:val="26"/>
          <w:szCs w:val="26"/>
        </w:rPr>
        <w:t xml:space="preserve"> </w:t>
      </w:r>
      <w:r w:rsidR="003A5864" w:rsidRPr="00B37A9E">
        <w:rPr>
          <w:rFonts w:ascii="Times New Roman" w:hAnsi="Times New Roman" w:cs="Times New Roman"/>
          <w:sz w:val="26"/>
          <w:szCs w:val="26"/>
        </w:rPr>
        <w:t>предусмотренную</w:t>
      </w:r>
      <w:r w:rsidRPr="00B37A9E">
        <w:rPr>
          <w:rFonts w:ascii="Times New Roman" w:hAnsi="Times New Roman" w:cs="Times New Roman"/>
          <w:sz w:val="26"/>
          <w:szCs w:val="26"/>
        </w:rPr>
        <w:t xml:space="preserve"> уголовная ответственность</w:t>
      </w:r>
      <w:r w:rsidR="003A5864" w:rsidRPr="00B37A9E">
        <w:rPr>
          <w:rFonts w:ascii="Times New Roman" w:hAnsi="Times New Roman" w:cs="Times New Roman"/>
          <w:sz w:val="26"/>
          <w:szCs w:val="26"/>
        </w:rPr>
        <w:t xml:space="preserve">, проводимую профилактическую работу </w:t>
      </w:r>
      <w:r w:rsidRPr="00B37A9E">
        <w:rPr>
          <w:rFonts w:ascii="Times New Roman" w:hAnsi="Times New Roman" w:cs="Times New Roman"/>
          <w:sz w:val="26"/>
          <w:szCs w:val="26"/>
        </w:rPr>
        <w:t xml:space="preserve">за подобные нарушения, случаи незаконных продаж </w:t>
      </w:r>
      <w:r w:rsidR="003A5864" w:rsidRPr="00B37A9E">
        <w:rPr>
          <w:rFonts w:ascii="Times New Roman" w:hAnsi="Times New Roman" w:cs="Times New Roman"/>
          <w:sz w:val="26"/>
          <w:szCs w:val="26"/>
        </w:rPr>
        <w:t xml:space="preserve">продолжают выявляться. </w:t>
      </w:r>
      <w:r w:rsidRPr="00B37A9E">
        <w:rPr>
          <w:rFonts w:ascii="Times New Roman" w:hAnsi="Times New Roman" w:cs="Times New Roman"/>
          <w:sz w:val="26"/>
          <w:szCs w:val="26"/>
        </w:rPr>
        <w:t>По этой причине решение проблемы алкоголизма должно заключаться не только в запретах и ограничениях, но и в массовой пропаганде вреда алкоголя. Необходимо прививать у людей неприятие к алкоголю с раннего детства, при этом работу следует проводить одновременно, как со школьниками, так и с их родителями.</w:t>
      </w:r>
    </w:p>
    <w:p w14:paraId="1839E454" w14:textId="77777777" w:rsidR="007D0CD1" w:rsidRPr="00B37A9E" w:rsidRDefault="007D0CD1" w:rsidP="007D0CD1">
      <w:pPr>
        <w:rPr>
          <w:rFonts w:ascii="Times New Roman" w:hAnsi="Times New Roman" w:cs="Times New Roman"/>
          <w:sz w:val="26"/>
          <w:szCs w:val="26"/>
        </w:rPr>
      </w:pPr>
    </w:p>
    <w:p w14:paraId="7FF92A80" w14:textId="77777777" w:rsidR="00585D1A" w:rsidRPr="00B37A9E" w:rsidRDefault="00480669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2. Цель и задачи подпрограммы 2</w:t>
      </w:r>
      <w:r w:rsidR="00585D1A" w:rsidRPr="00B37A9E">
        <w:rPr>
          <w:rFonts w:ascii="Times New Roman" w:hAnsi="Times New Roman" w:cs="Times New Roman"/>
          <w:color w:val="auto"/>
          <w:sz w:val="26"/>
          <w:szCs w:val="26"/>
        </w:rPr>
        <w:t>, описание ожидаемых кон</w:t>
      </w:r>
      <w:r>
        <w:rPr>
          <w:rFonts w:ascii="Times New Roman" w:hAnsi="Times New Roman" w:cs="Times New Roman"/>
          <w:color w:val="auto"/>
          <w:sz w:val="26"/>
          <w:szCs w:val="26"/>
        </w:rPr>
        <w:t>ечных результатов подпрограммы 2</w:t>
      </w:r>
      <w:r w:rsidR="00585D1A" w:rsidRPr="00B37A9E">
        <w:rPr>
          <w:rFonts w:ascii="Times New Roman" w:hAnsi="Times New Roman" w:cs="Times New Roman"/>
          <w:color w:val="auto"/>
          <w:sz w:val="26"/>
          <w:szCs w:val="26"/>
        </w:rPr>
        <w:t xml:space="preserve">, сроков и </w:t>
      </w:r>
      <w:r>
        <w:rPr>
          <w:rFonts w:ascii="Times New Roman" w:hAnsi="Times New Roman" w:cs="Times New Roman"/>
          <w:color w:val="auto"/>
          <w:sz w:val="26"/>
          <w:szCs w:val="26"/>
        </w:rPr>
        <w:t>этапов реализации подпрограммы 2</w:t>
      </w:r>
    </w:p>
    <w:p w14:paraId="14E0755A" w14:textId="77777777" w:rsidR="0029640B" w:rsidRPr="00B37A9E" w:rsidRDefault="0029640B" w:rsidP="0048066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202B320" w14:textId="77777777" w:rsidR="00585D1A" w:rsidRPr="00B37A9E" w:rsidRDefault="00480669" w:rsidP="00575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Целью подпрограммы 2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является обеспечение участия органов местного самоуправления и муниципальных учреждений в противодействии росту потребления психоактивных веществ на территории города.</w:t>
      </w:r>
    </w:p>
    <w:p w14:paraId="3C9E734B" w14:textId="77777777" w:rsidR="00585D1A" w:rsidRPr="00B37A9E" w:rsidRDefault="00480669" w:rsidP="00575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 подпрограммы 2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является:</w:t>
      </w:r>
    </w:p>
    <w:p w14:paraId="25B9E59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выработка системы мероприятий, направленных на противодействие распространению психоактивных веществ;</w:t>
      </w:r>
    </w:p>
    <w:p w14:paraId="67A94DB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информирование горожан о деятельности органов местного самоуправления и муниципальных учреждений, направленной на противодействие распространению психоактивных веществ.</w:t>
      </w:r>
    </w:p>
    <w:p w14:paraId="6517FF8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Целевые показа</w:t>
      </w:r>
      <w:r w:rsidR="00480669">
        <w:rPr>
          <w:rFonts w:ascii="Times New Roman" w:hAnsi="Times New Roman" w:cs="Times New Roman"/>
          <w:sz w:val="26"/>
          <w:szCs w:val="26"/>
        </w:rPr>
        <w:t>тели (индикаторы)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 xml:space="preserve"> указаны в </w:t>
      </w:r>
      <w:r w:rsidR="00B80639">
        <w:rPr>
          <w:rStyle w:val="a4"/>
          <w:rFonts w:ascii="Times New Roman" w:hAnsi="Times New Roman"/>
          <w:color w:val="auto"/>
          <w:sz w:val="26"/>
          <w:szCs w:val="26"/>
        </w:rPr>
        <w:t>приложении 3</w:t>
      </w:r>
      <w:r w:rsidRPr="00B37A9E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14:paraId="64B212B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55" w:name="sub_10326"/>
      <w:r w:rsidRPr="00B37A9E">
        <w:rPr>
          <w:rFonts w:ascii="Times New Roman" w:hAnsi="Times New Roman" w:cs="Times New Roman"/>
          <w:sz w:val="26"/>
          <w:szCs w:val="26"/>
        </w:rPr>
        <w:t>В резу</w:t>
      </w:r>
      <w:r w:rsidR="00480669">
        <w:rPr>
          <w:rFonts w:ascii="Times New Roman" w:hAnsi="Times New Roman" w:cs="Times New Roman"/>
          <w:sz w:val="26"/>
          <w:szCs w:val="26"/>
        </w:rPr>
        <w:t>льтате реализации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 xml:space="preserve"> будет обеспечено достижение к 202</w:t>
      </w:r>
      <w:r w:rsidR="007073BE" w:rsidRPr="00B37A9E">
        <w:rPr>
          <w:rFonts w:ascii="Times New Roman" w:hAnsi="Times New Roman" w:cs="Times New Roman"/>
          <w:sz w:val="26"/>
          <w:szCs w:val="26"/>
        </w:rPr>
        <w:t>2</w:t>
      </w:r>
      <w:r w:rsidRPr="00B37A9E">
        <w:rPr>
          <w:rFonts w:ascii="Times New Roman" w:hAnsi="Times New Roman" w:cs="Times New Roman"/>
          <w:sz w:val="26"/>
          <w:szCs w:val="26"/>
        </w:rPr>
        <w:t> году следующих результатов:</w:t>
      </w:r>
    </w:p>
    <w:bookmarkEnd w:id="55"/>
    <w:p w14:paraId="1E85C7C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реализация запланированного комплекса мероприятий, направленных на противодействие распространению психоактивных веществ, на 100%;</w:t>
      </w:r>
    </w:p>
    <w:p w14:paraId="0D4F204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увеличение количества информационных материалов, направленных на противодействие распростра</w:t>
      </w:r>
      <w:r w:rsidR="008763AD" w:rsidRPr="00B37A9E">
        <w:rPr>
          <w:rFonts w:ascii="Times New Roman" w:hAnsi="Times New Roman" w:cs="Times New Roman"/>
          <w:sz w:val="26"/>
          <w:szCs w:val="26"/>
        </w:rPr>
        <w:t>нению психоактивных веществ на 2</w:t>
      </w:r>
      <w:r w:rsidRPr="00B37A9E">
        <w:rPr>
          <w:rFonts w:ascii="Times New Roman" w:hAnsi="Times New Roman" w:cs="Times New Roman"/>
          <w:sz w:val="26"/>
          <w:szCs w:val="26"/>
        </w:rPr>
        <w:t>0% к 202</w:t>
      </w:r>
      <w:r w:rsidR="003A5864" w:rsidRPr="00B37A9E">
        <w:rPr>
          <w:rFonts w:ascii="Times New Roman" w:hAnsi="Times New Roman" w:cs="Times New Roman"/>
          <w:sz w:val="26"/>
          <w:szCs w:val="26"/>
        </w:rPr>
        <w:t>5</w:t>
      </w:r>
      <w:r w:rsidRPr="00B37A9E">
        <w:rPr>
          <w:rFonts w:ascii="Times New Roman" w:hAnsi="Times New Roman" w:cs="Times New Roman"/>
          <w:sz w:val="26"/>
          <w:szCs w:val="26"/>
        </w:rPr>
        <w:t> году по отно</w:t>
      </w:r>
      <w:r w:rsidR="003A5864" w:rsidRPr="00B37A9E">
        <w:rPr>
          <w:rFonts w:ascii="Times New Roman" w:hAnsi="Times New Roman" w:cs="Times New Roman"/>
          <w:sz w:val="26"/>
          <w:szCs w:val="26"/>
        </w:rPr>
        <w:t>шению к 2021</w:t>
      </w:r>
      <w:r w:rsidRPr="00B37A9E">
        <w:rPr>
          <w:rFonts w:ascii="Times New Roman" w:hAnsi="Times New Roman" w:cs="Times New Roman"/>
          <w:sz w:val="26"/>
          <w:szCs w:val="26"/>
        </w:rPr>
        <w:t> году.</w:t>
      </w:r>
    </w:p>
    <w:p w14:paraId="2F96E41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Противодействие распространению психоактивных веществ является сложным и трудоемким процессом.</w:t>
      </w:r>
    </w:p>
    <w:p w14:paraId="4ABA2AF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Уровень и объем задач, предусмотренные мероприятиями подпро</w:t>
      </w:r>
      <w:r w:rsidR="00B80639">
        <w:rPr>
          <w:rFonts w:ascii="Times New Roman" w:hAnsi="Times New Roman" w:cs="Times New Roman"/>
          <w:sz w:val="26"/>
          <w:szCs w:val="26"/>
        </w:rPr>
        <w:t>граммы 2</w:t>
      </w:r>
      <w:r w:rsidRPr="00B37A9E">
        <w:rPr>
          <w:rFonts w:ascii="Times New Roman" w:hAnsi="Times New Roman" w:cs="Times New Roman"/>
          <w:sz w:val="26"/>
          <w:szCs w:val="26"/>
        </w:rPr>
        <w:t>, требуют решения на основе программно-целевого метода, рассчитанного на долгосрочный период.</w:t>
      </w:r>
    </w:p>
    <w:p w14:paraId="630E236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Программно-целевой метод позволит сконцентрироваться на решении назревших проблем, в указанные сроки комплексно решить поставленные задачи.</w:t>
      </w:r>
    </w:p>
    <w:p w14:paraId="307248E5" w14:textId="77777777" w:rsidR="00585D1A" w:rsidRDefault="00585D1A" w:rsidP="0029640B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связи с вышеизложенным определены</w:t>
      </w:r>
      <w:r w:rsidR="00480669">
        <w:rPr>
          <w:rFonts w:ascii="Times New Roman" w:hAnsi="Times New Roman" w:cs="Times New Roman"/>
          <w:sz w:val="26"/>
          <w:szCs w:val="26"/>
        </w:rPr>
        <w:t xml:space="preserve"> сроки реализации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 xml:space="preserve"> 2014 - 202</w:t>
      </w:r>
      <w:r w:rsidR="002626EC" w:rsidRPr="00B37A9E">
        <w:rPr>
          <w:rFonts w:ascii="Times New Roman" w:hAnsi="Times New Roman" w:cs="Times New Roman"/>
          <w:sz w:val="26"/>
          <w:szCs w:val="26"/>
        </w:rPr>
        <w:t>2</w:t>
      </w:r>
      <w:r w:rsidRPr="00B37A9E">
        <w:rPr>
          <w:rFonts w:ascii="Times New Roman" w:hAnsi="Times New Roman" w:cs="Times New Roman"/>
          <w:sz w:val="26"/>
          <w:szCs w:val="26"/>
        </w:rPr>
        <w:t> годы.</w:t>
      </w:r>
    </w:p>
    <w:p w14:paraId="2B633E6D" w14:textId="77777777" w:rsidR="00480669" w:rsidRPr="00B37A9E" w:rsidRDefault="00480669" w:rsidP="0029640B">
      <w:pPr>
        <w:rPr>
          <w:rFonts w:ascii="Times New Roman" w:hAnsi="Times New Roman" w:cs="Times New Roman"/>
          <w:sz w:val="26"/>
          <w:szCs w:val="26"/>
        </w:rPr>
      </w:pPr>
    </w:p>
    <w:p w14:paraId="195EAF25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56" w:name="sub_1033"/>
      <w:r w:rsidRPr="00B37A9E">
        <w:rPr>
          <w:rFonts w:ascii="Times New Roman" w:hAnsi="Times New Roman" w:cs="Times New Roman"/>
          <w:color w:val="auto"/>
          <w:sz w:val="26"/>
          <w:szCs w:val="26"/>
        </w:rPr>
        <w:t>3. Характеристика осн</w:t>
      </w:r>
      <w:r w:rsidR="00480669">
        <w:rPr>
          <w:rFonts w:ascii="Times New Roman" w:hAnsi="Times New Roman" w:cs="Times New Roman"/>
          <w:color w:val="auto"/>
          <w:sz w:val="26"/>
          <w:szCs w:val="26"/>
        </w:rPr>
        <w:t>овных мероприятий подпрограммы 2</w:t>
      </w:r>
    </w:p>
    <w:bookmarkEnd w:id="56"/>
    <w:p w14:paraId="6071E639" w14:textId="77777777" w:rsidR="0029640B" w:rsidRPr="00B37A9E" w:rsidRDefault="0029640B" w:rsidP="0048066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C99F300" w14:textId="77777777" w:rsidR="00585D1A" w:rsidRPr="00B37A9E" w:rsidRDefault="00480669" w:rsidP="00924E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2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направлена на организацию участия органов мэрии города и муниципальных учреждений в межведомственной деятельности по недопущению распространения психоактивных веществ, а также по снижению масштабов злоупотребления данными веществами населением города и включает в себя следующие осно</w:t>
      </w:r>
      <w:r w:rsidR="00924EBD" w:rsidRPr="00B37A9E">
        <w:rPr>
          <w:rFonts w:ascii="Times New Roman" w:hAnsi="Times New Roman" w:cs="Times New Roman"/>
          <w:sz w:val="26"/>
          <w:szCs w:val="26"/>
        </w:rPr>
        <w:t>вные мероприятия:</w:t>
      </w:r>
    </w:p>
    <w:p w14:paraId="090BF5C2" w14:textId="77777777" w:rsidR="00924EBD" w:rsidRPr="00B37A9E" w:rsidRDefault="00924EBD" w:rsidP="00924EBD">
      <w:pPr>
        <w:rPr>
          <w:rFonts w:ascii="Times New Roman" w:hAnsi="Times New Roman" w:cs="Times New Roman"/>
          <w:sz w:val="26"/>
          <w:szCs w:val="26"/>
        </w:rPr>
      </w:pPr>
    </w:p>
    <w:p w14:paraId="2ADFD424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57" w:name="sub_10331"/>
      <w:r w:rsidRPr="00B37A9E">
        <w:rPr>
          <w:rFonts w:ascii="Times New Roman" w:hAnsi="Times New Roman" w:cs="Times New Roman"/>
          <w:color w:val="auto"/>
          <w:sz w:val="26"/>
          <w:szCs w:val="26"/>
        </w:rPr>
        <w:t>Мероприятие 3.1. Организация и проведения комплекса мероприятий, направленных на противодействие распространению психоактивных веществ на территории города</w:t>
      </w:r>
    </w:p>
    <w:bookmarkEnd w:id="57"/>
    <w:p w14:paraId="67DA398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9DEB33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- выработка единых подходов и формирование согласованных планов мероприятий по противодействию зависимости от психоактивных веществ.</w:t>
      </w:r>
    </w:p>
    <w:p w14:paraId="2F8DE20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7125F8D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городской антинаркотической комиссии;</w:t>
      </w:r>
    </w:p>
    <w:p w14:paraId="58C8546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рабочей группы по предотвращению и пресечению розничной продажи алкогольной продукции, пива и табачных изделий несовершеннолетним;</w:t>
      </w:r>
    </w:p>
    <w:p w14:paraId="185BD16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и проведение мониторинговых мероприятий по выявлению правонарушений в сфере антиалкогольного и антитабачного законодательства;</w:t>
      </w:r>
    </w:p>
    <w:p w14:paraId="157D6DA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и проведение комплекса мероприятий, приуроченных к Международному дню борьбы с наркоманией;</w:t>
      </w:r>
    </w:p>
    <w:p w14:paraId="07E3941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обеспечение участия в акциях: операт</w:t>
      </w:r>
      <w:r w:rsidR="0076735D">
        <w:rPr>
          <w:rFonts w:ascii="Times New Roman" w:hAnsi="Times New Roman" w:cs="Times New Roman"/>
          <w:sz w:val="26"/>
          <w:szCs w:val="26"/>
        </w:rPr>
        <w:t>ивно-профилактической операции «Мак»</w:t>
      </w:r>
      <w:r w:rsidRPr="00B37A9E">
        <w:rPr>
          <w:rFonts w:ascii="Times New Roman" w:hAnsi="Times New Roman" w:cs="Times New Roman"/>
          <w:sz w:val="26"/>
          <w:szCs w:val="26"/>
        </w:rPr>
        <w:t>; Всероссийской антинаркотической акци</w:t>
      </w:r>
      <w:r w:rsidR="0076735D">
        <w:rPr>
          <w:rFonts w:ascii="Times New Roman" w:hAnsi="Times New Roman" w:cs="Times New Roman"/>
          <w:sz w:val="26"/>
          <w:szCs w:val="26"/>
        </w:rPr>
        <w:t>и «Сообщи, где торгуют смертью»</w:t>
      </w:r>
      <w:r w:rsidRPr="00B37A9E">
        <w:rPr>
          <w:rFonts w:ascii="Times New Roman" w:hAnsi="Times New Roman" w:cs="Times New Roman"/>
          <w:sz w:val="26"/>
          <w:szCs w:val="26"/>
        </w:rPr>
        <w:t>;</w:t>
      </w:r>
    </w:p>
    <w:p w14:paraId="40B48DE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формирование Межведомственного плана по противодействию распространения психоактивных веществ и профилактике их употребления в городе Череповце.</w:t>
      </w:r>
    </w:p>
    <w:p w14:paraId="69B460B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7EFDE45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58" w:name="sub_10332"/>
      <w:r w:rsidRPr="00B37A9E">
        <w:rPr>
          <w:rFonts w:ascii="Times New Roman" w:hAnsi="Times New Roman" w:cs="Times New Roman"/>
          <w:color w:val="auto"/>
          <w:sz w:val="26"/>
          <w:szCs w:val="26"/>
        </w:rPr>
        <w:t>Мероприятие 3.2. Информационное обеспечение деятельности по противодействию распространению психоактивных веществ на территории города</w:t>
      </w:r>
    </w:p>
    <w:bookmarkEnd w:id="58"/>
    <w:p w14:paraId="582ECBF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653A6D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- освещение мероприятий, направленных на противодействие зависимости от психоактивных веществ на территории города.</w:t>
      </w:r>
    </w:p>
    <w:p w14:paraId="22342CF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46AEF08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подготовка и размещение информационных материалов по противодействию распространению психоактивных веществ на муниципальных информационных ресурсах.</w:t>
      </w:r>
    </w:p>
    <w:p w14:paraId="404E463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5E92173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59" w:name="sub_1034"/>
      <w:r w:rsidRPr="00B37A9E">
        <w:rPr>
          <w:rFonts w:ascii="Times New Roman" w:hAnsi="Times New Roman" w:cs="Times New Roman"/>
          <w:color w:val="auto"/>
          <w:sz w:val="26"/>
          <w:szCs w:val="26"/>
        </w:rPr>
        <w:t>4. Методика расчета целевых показате</w:t>
      </w:r>
      <w:r w:rsidR="00480669">
        <w:rPr>
          <w:rFonts w:ascii="Times New Roman" w:hAnsi="Times New Roman" w:cs="Times New Roman"/>
          <w:color w:val="auto"/>
          <w:sz w:val="26"/>
          <w:szCs w:val="26"/>
        </w:rPr>
        <w:t>лей (индикаторов) подпрограммы 2</w:t>
      </w:r>
    </w:p>
    <w:bookmarkEnd w:id="59"/>
    <w:p w14:paraId="2BB4EE5A" w14:textId="77777777" w:rsidR="00924EBD" w:rsidRPr="00B37A9E" w:rsidRDefault="00924EBD" w:rsidP="00575634">
      <w:pPr>
        <w:rPr>
          <w:rFonts w:ascii="Times New Roman" w:hAnsi="Times New Roman" w:cs="Times New Roman"/>
          <w:sz w:val="26"/>
          <w:szCs w:val="26"/>
        </w:rPr>
      </w:pPr>
    </w:p>
    <w:p w14:paraId="5728C7A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Информация о целевых показате</w:t>
      </w:r>
      <w:r w:rsidR="00480669">
        <w:rPr>
          <w:rFonts w:ascii="Times New Roman" w:hAnsi="Times New Roman" w:cs="Times New Roman"/>
          <w:sz w:val="26"/>
          <w:szCs w:val="26"/>
        </w:rPr>
        <w:t>лях (индикаторах)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 xml:space="preserve"> представлена в </w:t>
      </w:r>
      <w:r w:rsidR="00480669">
        <w:rPr>
          <w:rStyle w:val="a4"/>
          <w:rFonts w:ascii="Times New Roman" w:hAnsi="Times New Roman"/>
          <w:color w:val="auto"/>
          <w:sz w:val="26"/>
          <w:szCs w:val="26"/>
        </w:rPr>
        <w:t>приложении 3</w:t>
      </w:r>
      <w:r w:rsidRPr="00B37A9E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14:paraId="52809DD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Для определения значений целевых показателей (индикаторов) используются данные, предоставляемые соисполнител</w:t>
      </w:r>
      <w:r w:rsidR="00480669">
        <w:rPr>
          <w:rFonts w:ascii="Times New Roman" w:hAnsi="Times New Roman" w:cs="Times New Roman"/>
          <w:sz w:val="26"/>
          <w:szCs w:val="26"/>
        </w:rPr>
        <w:t>ями и участниками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p w14:paraId="2B34668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60" w:name="sub_10341"/>
      <w:r w:rsidRPr="00B37A9E">
        <w:rPr>
          <w:rFonts w:ascii="Times New Roman" w:hAnsi="Times New Roman" w:cs="Times New Roman"/>
          <w:sz w:val="26"/>
          <w:szCs w:val="26"/>
        </w:rPr>
        <w:t>1. Целевой показатель (индикатор) "Процент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запланированных" рассчитывается по формуле:</w:t>
      </w:r>
    </w:p>
    <w:bookmarkEnd w:id="60"/>
    <w:p w14:paraId="144EE519" w14:textId="77777777" w:rsidR="00585D1A" w:rsidRPr="00B37A9E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D4F278D" wp14:editId="10AD2CCF">
            <wp:extent cx="1495425" cy="6477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B37A9E">
        <w:rPr>
          <w:rFonts w:ascii="Times New Roman" w:hAnsi="Times New Roman" w:cs="Times New Roman"/>
          <w:sz w:val="26"/>
          <w:szCs w:val="26"/>
        </w:rPr>
        <w:t>, где:</w:t>
      </w:r>
    </w:p>
    <w:p w14:paraId="31B7BA90" w14:textId="77777777" w:rsidR="00585D1A" w:rsidRPr="00B37A9E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E9CB9EB" wp14:editId="3D955978">
            <wp:extent cx="352425" cy="3048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- фактическое количество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учреждений;</w:t>
      </w:r>
    </w:p>
    <w:p w14:paraId="707CEEEA" w14:textId="77777777" w:rsidR="00585D1A" w:rsidRPr="00B37A9E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596160E" wp14:editId="09D8D92D">
            <wp:extent cx="323850" cy="3048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- плановое количество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учреждений.</w:t>
      </w:r>
    </w:p>
    <w:p w14:paraId="03E6879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административных отношений мэрии.</w:t>
      </w:r>
    </w:p>
    <w:p w14:paraId="3DEC53A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расчетный показатель степени достижения плановых значений показателя в отношении проведенных мероприятий в рамках заседаний городской антинаркотической комиссии, рабочей группы по предотвращению и пресечению розничной продажи алкогольной продукции, пива и табачных изделий несовершеннолетних; количества мониторинговых рейдов по выявлению правонарушений в сфере антиалкогольного и антитабачного законодательства, реализация комплекса мероприятий в связи с международным днем борьбы с наркоманией, количество меропри</w:t>
      </w:r>
      <w:r w:rsidR="0076735D">
        <w:rPr>
          <w:rFonts w:ascii="Times New Roman" w:hAnsi="Times New Roman" w:cs="Times New Roman"/>
          <w:sz w:val="26"/>
          <w:szCs w:val="26"/>
        </w:rPr>
        <w:t>ятий в рамках акций и операций «Мак», «</w:t>
      </w:r>
      <w:r w:rsidRPr="00B37A9E">
        <w:rPr>
          <w:rFonts w:ascii="Times New Roman" w:hAnsi="Times New Roman" w:cs="Times New Roman"/>
          <w:sz w:val="26"/>
          <w:szCs w:val="26"/>
        </w:rPr>
        <w:t>Сообщи, где тор</w:t>
      </w:r>
      <w:r w:rsidR="0076735D">
        <w:rPr>
          <w:rFonts w:ascii="Times New Roman" w:hAnsi="Times New Roman" w:cs="Times New Roman"/>
          <w:sz w:val="26"/>
          <w:szCs w:val="26"/>
        </w:rPr>
        <w:t>гуют смертью»</w:t>
      </w:r>
      <w:r w:rsidRPr="00B37A9E">
        <w:rPr>
          <w:rFonts w:ascii="Times New Roman" w:hAnsi="Times New Roman" w:cs="Times New Roman"/>
          <w:sz w:val="26"/>
          <w:szCs w:val="26"/>
        </w:rPr>
        <w:t>, количество мероприятий, включенных в Межведомственный план по противодействию распространения психоактивных веществ и профилактике их употребления в городе Череповце.</w:t>
      </w:r>
    </w:p>
    <w:p w14:paraId="2E51A5B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14:paraId="0D4FA0A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42D3A0A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61" w:name="sub_10342"/>
      <w:r w:rsidRPr="00B37A9E">
        <w:rPr>
          <w:rFonts w:ascii="Times New Roman" w:hAnsi="Times New Roman" w:cs="Times New Roman"/>
          <w:sz w:val="26"/>
          <w:szCs w:val="26"/>
        </w:rPr>
        <w:t xml:space="preserve">2. </w:t>
      </w:r>
      <w:r w:rsidR="0076735D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B37A9E">
        <w:rPr>
          <w:rFonts w:ascii="Times New Roman" w:hAnsi="Times New Roman" w:cs="Times New Roman"/>
          <w:sz w:val="26"/>
          <w:szCs w:val="26"/>
        </w:rPr>
        <w:t>Количество информационных материалов, направленных на противодействие распро</w:t>
      </w:r>
      <w:r w:rsidR="0076735D">
        <w:rPr>
          <w:rFonts w:ascii="Times New Roman" w:hAnsi="Times New Roman" w:cs="Times New Roman"/>
          <w:sz w:val="26"/>
          <w:szCs w:val="26"/>
        </w:rPr>
        <w:t>странению психоактивных веществ»</w:t>
      </w:r>
      <w:r w:rsidR="00437F02" w:rsidRPr="00B37A9E">
        <w:rPr>
          <w:rFonts w:ascii="Times New Roman" w:hAnsi="Times New Roman" w:cs="Times New Roman"/>
          <w:sz w:val="26"/>
          <w:szCs w:val="26"/>
        </w:rPr>
        <w:t xml:space="preserve"> </w:t>
      </w:r>
      <w:r w:rsidRPr="00B37A9E">
        <w:rPr>
          <w:rFonts w:ascii="Times New Roman" w:hAnsi="Times New Roman" w:cs="Times New Roman"/>
          <w:sz w:val="26"/>
          <w:szCs w:val="26"/>
        </w:rPr>
        <w:t>определяется на основан</w:t>
      </w:r>
      <w:r w:rsidR="0076735D">
        <w:rPr>
          <w:rFonts w:ascii="Times New Roman" w:hAnsi="Times New Roman" w:cs="Times New Roman"/>
          <w:sz w:val="26"/>
          <w:szCs w:val="26"/>
        </w:rPr>
        <w:t>ии данных, предоставляемых МКУ «ИМА «Череповец»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61"/>
    <w:p w14:paraId="4BC61887" w14:textId="77777777" w:rsidR="00585D1A" w:rsidRPr="00B37A9E" w:rsidRDefault="0076735D" w:rsidP="00575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 данных: МКУ «ИМА «</w:t>
      </w:r>
      <w:r w:rsidR="00585D1A" w:rsidRPr="00B37A9E">
        <w:rPr>
          <w:rFonts w:ascii="Times New Roman" w:hAnsi="Times New Roman" w:cs="Times New Roman"/>
          <w:sz w:val="26"/>
          <w:szCs w:val="26"/>
        </w:rPr>
        <w:t>Черепов</w:t>
      </w:r>
      <w:r>
        <w:rPr>
          <w:rFonts w:ascii="Times New Roman" w:hAnsi="Times New Roman" w:cs="Times New Roman"/>
          <w:sz w:val="26"/>
          <w:szCs w:val="26"/>
        </w:rPr>
        <w:t>ец»</w:t>
      </w:r>
      <w:r w:rsidR="00585D1A" w:rsidRPr="00B37A9E">
        <w:rPr>
          <w:rFonts w:ascii="Times New Roman" w:hAnsi="Times New Roman" w:cs="Times New Roman"/>
          <w:sz w:val="26"/>
          <w:szCs w:val="26"/>
        </w:rPr>
        <w:t>.</w:t>
      </w:r>
    </w:p>
    <w:p w14:paraId="09A7DD4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равный общему количеству информационных материалов, размещенных в средствах массовой информации/социальных медиа/каналах наружной рекламы, по теме противодействия распространению психоактивных веществ, снижению масштабов их употребления населением города Череповца.</w:t>
      </w:r>
    </w:p>
    <w:p w14:paraId="07E14F7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69B1DA5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6713686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6E99BF03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62" w:name="sub_1035"/>
      <w:r w:rsidRPr="00B37A9E">
        <w:rPr>
          <w:rFonts w:ascii="Times New Roman" w:hAnsi="Times New Roman" w:cs="Times New Roman"/>
          <w:color w:val="auto"/>
          <w:sz w:val="26"/>
          <w:szCs w:val="26"/>
        </w:rPr>
        <w:t>5. Объем финансовых средств, необходим</w:t>
      </w:r>
      <w:r w:rsidR="00480669">
        <w:rPr>
          <w:rFonts w:ascii="Times New Roman" w:hAnsi="Times New Roman" w:cs="Times New Roman"/>
          <w:color w:val="auto"/>
          <w:sz w:val="26"/>
          <w:szCs w:val="26"/>
        </w:rPr>
        <w:t>ых для реализации подпрограммы 2</w:t>
      </w:r>
    </w:p>
    <w:bookmarkEnd w:id="62"/>
    <w:p w14:paraId="1B41D6B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7D80C3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Объем финансовых средств, необходимых для реализа</w:t>
      </w:r>
      <w:r w:rsidR="00480669">
        <w:rPr>
          <w:rFonts w:ascii="Times New Roman" w:hAnsi="Times New Roman" w:cs="Times New Roman"/>
          <w:sz w:val="26"/>
          <w:szCs w:val="26"/>
        </w:rPr>
        <w:t>ции подпрограммы 2</w:t>
      </w:r>
      <w:r w:rsidR="003A5864" w:rsidRPr="00B37A9E">
        <w:rPr>
          <w:rFonts w:ascii="Times New Roman" w:hAnsi="Times New Roman" w:cs="Times New Roman"/>
          <w:sz w:val="26"/>
          <w:szCs w:val="26"/>
        </w:rPr>
        <w:t>, составляет 0</w:t>
      </w:r>
      <w:r w:rsidRPr="00B37A9E">
        <w:rPr>
          <w:rFonts w:ascii="Times New Roman" w:hAnsi="Times New Roman" w:cs="Times New Roman"/>
          <w:sz w:val="26"/>
          <w:szCs w:val="26"/>
        </w:rPr>
        <w:t>,0 тыс. рублей, в том числе по годам реализации:</w:t>
      </w:r>
    </w:p>
    <w:p w14:paraId="465987FA" w14:textId="77777777" w:rsidR="00585D1A" w:rsidRPr="00B37A9E" w:rsidRDefault="003A5864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2022 год - 0</w:t>
      </w:r>
      <w:r w:rsidR="00585D1A" w:rsidRPr="00B37A9E">
        <w:rPr>
          <w:rFonts w:ascii="Times New Roman" w:hAnsi="Times New Roman" w:cs="Times New Roman"/>
          <w:sz w:val="26"/>
          <w:szCs w:val="26"/>
        </w:rPr>
        <w:t>,0 тыс. рублей;</w:t>
      </w:r>
    </w:p>
    <w:p w14:paraId="73C24E2B" w14:textId="77777777" w:rsidR="00585D1A" w:rsidRPr="00B37A9E" w:rsidRDefault="003A5864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2023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 год </w:t>
      </w:r>
      <w:r w:rsidRPr="00B37A9E">
        <w:rPr>
          <w:rFonts w:ascii="Times New Roman" w:hAnsi="Times New Roman" w:cs="Times New Roman"/>
          <w:sz w:val="26"/>
          <w:szCs w:val="26"/>
        </w:rPr>
        <w:t>–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0</w:t>
      </w:r>
      <w:r w:rsidRPr="00B37A9E">
        <w:rPr>
          <w:rFonts w:ascii="Times New Roman" w:hAnsi="Times New Roman" w:cs="Times New Roman"/>
          <w:sz w:val="26"/>
          <w:szCs w:val="26"/>
        </w:rPr>
        <w:t>,0</w:t>
      </w:r>
      <w:r w:rsidR="00585D1A" w:rsidRPr="00B37A9E">
        <w:rPr>
          <w:rFonts w:ascii="Times New Roman" w:hAnsi="Times New Roman" w:cs="Times New Roman"/>
          <w:sz w:val="26"/>
          <w:szCs w:val="26"/>
        </w:rPr>
        <w:t> тыс. рублей;</w:t>
      </w:r>
    </w:p>
    <w:p w14:paraId="003DCB59" w14:textId="77777777" w:rsidR="00585D1A" w:rsidRPr="00B37A9E" w:rsidRDefault="003A5864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2024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 год </w:t>
      </w:r>
      <w:r w:rsidRPr="00B37A9E">
        <w:rPr>
          <w:rFonts w:ascii="Times New Roman" w:hAnsi="Times New Roman" w:cs="Times New Roman"/>
          <w:sz w:val="26"/>
          <w:szCs w:val="26"/>
        </w:rPr>
        <w:t>–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0</w:t>
      </w:r>
      <w:r w:rsidRPr="00B37A9E">
        <w:rPr>
          <w:rFonts w:ascii="Times New Roman" w:hAnsi="Times New Roman" w:cs="Times New Roman"/>
          <w:sz w:val="26"/>
          <w:szCs w:val="26"/>
        </w:rPr>
        <w:t>,0</w:t>
      </w:r>
      <w:r w:rsidR="00585D1A" w:rsidRPr="00B37A9E">
        <w:rPr>
          <w:rFonts w:ascii="Times New Roman" w:hAnsi="Times New Roman" w:cs="Times New Roman"/>
          <w:sz w:val="26"/>
          <w:szCs w:val="26"/>
        </w:rPr>
        <w:t> тыс. рублей;</w:t>
      </w:r>
    </w:p>
    <w:p w14:paraId="5DAED565" w14:textId="77777777" w:rsidR="00F073C6" w:rsidRPr="00B37A9E" w:rsidRDefault="003A5864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2025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 год </w:t>
      </w:r>
      <w:r w:rsidRPr="00B37A9E">
        <w:rPr>
          <w:rFonts w:ascii="Times New Roman" w:hAnsi="Times New Roman" w:cs="Times New Roman"/>
          <w:sz w:val="26"/>
          <w:szCs w:val="26"/>
        </w:rPr>
        <w:t>–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0</w:t>
      </w:r>
      <w:r w:rsidRPr="00B37A9E">
        <w:rPr>
          <w:rFonts w:ascii="Times New Roman" w:hAnsi="Times New Roman" w:cs="Times New Roman"/>
          <w:sz w:val="26"/>
          <w:szCs w:val="26"/>
        </w:rPr>
        <w:t>,0</w:t>
      </w:r>
      <w:r w:rsidR="00585D1A" w:rsidRPr="00B37A9E">
        <w:rPr>
          <w:rFonts w:ascii="Times New Roman" w:hAnsi="Times New Roman" w:cs="Times New Roman"/>
          <w:sz w:val="26"/>
          <w:szCs w:val="26"/>
        </w:rPr>
        <w:t> тыс. рублей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p w14:paraId="173D692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Объем финансовых средств, необходим</w:t>
      </w:r>
      <w:r w:rsidR="00480669">
        <w:rPr>
          <w:rFonts w:ascii="Times New Roman" w:hAnsi="Times New Roman" w:cs="Times New Roman"/>
          <w:sz w:val="26"/>
          <w:szCs w:val="26"/>
        </w:rPr>
        <w:t>ых для реализации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 xml:space="preserve">, представлен в </w:t>
      </w:r>
      <w:r w:rsidR="00B80639">
        <w:rPr>
          <w:rStyle w:val="a4"/>
          <w:rFonts w:ascii="Times New Roman" w:hAnsi="Times New Roman"/>
          <w:color w:val="auto"/>
          <w:sz w:val="26"/>
          <w:szCs w:val="26"/>
        </w:rPr>
        <w:t>приложениях 6</w:t>
      </w:r>
      <w:r w:rsidRPr="00B37A9E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09" w:history="1">
        <w:r w:rsidR="00B80639">
          <w:rPr>
            <w:rStyle w:val="a4"/>
            <w:rFonts w:ascii="Times New Roman" w:hAnsi="Times New Roman"/>
            <w:color w:val="auto"/>
            <w:sz w:val="26"/>
            <w:szCs w:val="26"/>
          </w:rPr>
          <w:t>7</w:t>
        </w:r>
      </w:hyperlink>
      <w:r w:rsidRPr="00B37A9E">
        <w:rPr>
          <w:rFonts w:ascii="Times New Roman" w:hAnsi="Times New Roman" w:cs="Times New Roman"/>
          <w:sz w:val="26"/>
          <w:szCs w:val="26"/>
        </w:rPr>
        <w:t xml:space="preserve"> к муниципальной программе</w:t>
      </w:r>
      <w:r w:rsidR="003A5864" w:rsidRPr="00B37A9E">
        <w:rPr>
          <w:rFonts w:ascii="Times New Roman" w:hAnsi="Times New Roman" w:cs="Times New Roman"/>
          <w:sz w:val="26"/>
          <w:szCs w:val="26"/>
        </w:rPr>
        <w:t>.</w:t>
      </w:r>
    </w:p>
    <w:p w14:paraId="29F7966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A5268E1" w14:textId="77777777" w:rsidR="009B376A" w:rsidRPr="00B37A9E" w:rsidRDefault="009B376A" w:rsidP="00575634">
      <w:pPr>
        <w:rPr>
          <w:rFonts w:ascii="Times New Roman" w:hAnsi="Times New Roman" w:cs="Times New Roman"/>
          <w:sz w:val="26"/>
          <w:szCs w:val="26"/>
        </w:rPr>
      </w:pPr>
    </w:p>
    <w:p w14:paraId="668E49B1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63" w:name="sub_1036"/>
      <w:r w:rsidRPr="00B37A9E">
        <w:rPr>
          <w:rFonts w:ascii="Times New Roman" w:hAnsi="Times New Roman" w:cs="Times New Roman"/>
          <w:color w:val="auto"/>
          <w:sz w:val="26"/>
          <w:szCs w:val="26"/>
        </w:rPr>
        <w:t>6. Анализ рисков реализаци</w:t>
      </w:r>
      <w:r w:rsidR="00480669">
        <w:rPr>
          <w:rFonts w:ascii="Times New Roman" w:hAnsi="Times New Roman" w:cs="Times New Roman"/>
          <w:color w:val="auto"/>
          <w:sz w:val="26"/>
          <w:szCs w:val="26"/>
        </w:rPr>
        <w:t xml:space="preserve">и подпрограммы 2 </w:t>
      </w:r>
      <w:r w:rsidRPr="00B37A9E">
        <w:rPr>
          <w:rFonts w:ascii="Times New Roman" w:hAnsi="Times New Roman" w:cs="Times New Roman"/>
          <w:color w:val="auto"/>
          <w:sz w:val="26"/>
          <w:szCs w:val="26"/>
        </w:rPr>
        <w:t>и описание мер управления рисками</w:t>
      </w:r>
    </w:p>
    <w:bookmarkEnd w:id="63"/>
    <w:p w14:paraId="7BADEFDA" w14:textId="77777777" w:rsidR="00924EBD" w:rsidRPr="00B37A9E" w:rsidRDefault="00924EBD" w:rsidP="00575634">
      <w:pPr>
        <w:rPr>
          <w:rFonts w:ascii="Times New Roman" w:hAnsi="Times New Roman" w:cs="Times New Roman"/>
          <w:sz w:val="26"/>
          <w:szCs w:val="26"/>
        </w:rPr>
      </w:pPr>
    </w:p>
    <w:p w14:paraId="5AD7754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На решение задач и</w:t>
      </w:r>
      <w:r w:rsidR="00B80639">
        <w:rPr>
          <w:rFonts w:ascii="Times New Roman" w:hAnsi="Times New Roman" w:cs="Times New Roman"/>
          <w:sz w:val="26"/>
          <w:szCs w:val="26"/>
        </w:rPr>
        <w:t xml:space="preserve"> достижение целей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 xml:space="preserve"> могут оказать влияние следующие риски:</w:t>
      </w:r>
    </w:p>
    <w:p w14:paraId="16BA309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политические риски, связанные с постоянным изменением законодательства, отсутствием законодательных актов, регулирующих вопросы в сфере профилактики правонарушений;</w:t>
      </w:r>
    </w:p>
    <w:p w14:paraId="7FE6822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организационные риски, связанные с возможной неэффективной организацией выполнения мероприятий муниципальной программы, отдельных подпрограмм и основных мероприятий;</w:t>
      </w:r>
    </w:p>
    <w:p w14:paraId="491C94B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финансово-экономические риски, связанные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корректировки целевых значений показателей в сторону снижения, отказа от реализации отдельных мероприятий;</w:t>
      </w:r>
    </w:p>
    <w:p w14:paraId="6883373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социальные риски, связанные с вероятностью повышения социальной напряженности населения (снижение доверия к власти и силовым структурам) в ходе реализации мероприятий, невозможностью учета социальных интересов разнонаправленных социальных групп, слабой активностью граждан.</w:t>
      </w:r>
    </w:p>
    <w:p w14:paraId="0CEAB61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Мерами регулирования и управления вышеуказанными рисками, способными минимизировать последствия неблагоприятных явлений и процессов, выступают:</w:t>
      </w:r>
    </w:p>
    <w:p w14:paraId="23585A2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создание эффективной системы организации контроля за исполнением подпрог</w:t>
      </w:r>
      <w:r w:rsidR="00B80639">
        <w:rPr>
          <w:rFonts w:ascii="Times New Roman" w:hAnsi="Times New Roman" w:cs="Times New Roman"/>
          <w:sz w:val="26"/>
          <w:szCs w:val="26"/>
        </w:rPr>
        <w:t>раммы 2</w:t>
      </w:r>
      <w:r w:rsidRPr="00B37A9E">
        <w:rPr>
          <w:rFonts w:ascii="Times New Roman" w:hAnsi="Times New Roman" w:cs="Times New Roman"/>
          <w:sz w:val="26"/>
          <w:szCs w:val="26"/>
        </w:rPr>
        <w:t>;</w:t>
      </w:r>
    </w:p>
    <w:p w14:paraId="0F87AD8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создание системы оценки деятельности соисполнителей муниципальной программы с установлением персональной ответственности за результаты реали</w:t>
      </w:r>
      <w:r w:rsidR="00480669">
        <w:rPr>
          <w:rFonts w:ascii="Times New Roman" w:hAnsi="Times New Roman" w:cs="Times New Roman"/>
          <w:sz w:val="26"/>
          <w:szCs w:val="26"/>
        </w:rPr>
        <w:t>зации мероприятий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>;</w:t>
      </w:r>
    </w:p>
    <w:p w14:paraId="6318538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внедрение инструментов поощрения учреждений и сотрудников, эффективно расходующих бюджетные средства, достигающих плановые показатели;</w:t>
      </w:r>
    </w:p>
    <w:p w14:paraId="3749532F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предоставление полной и достоверной информации о реализации и оце</w:t>
      </w:r>
      <w:r w:rsidR="00480669">
        <w:rPr>
          <w:rFonts w:ascii="Times New Roman" w:hAnsi="Times New Roman" w:cs="Times New Roman"/>
          <w:sz w:val="26"/>
          <w:szCs w:val="26"/>
        </w:rPr>
        <w:t>нке эффективности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p w14:paraId="1309168E" w14:textId="77777777" w:rsidR="00F073C6" w:rsidRPr="006D3B19" w:rsidRDefault="00F073C6" w:rsidP="003A5864">
      <w:pPr>
        <w:ind w:firstLine="0"/>
        <w:rPr>
          <w:rStyle w:val="a3"/>
          <w:rFonts w:ascii="Times New Roman" w:hAnsi="Times New Roman" w:cs="Times New Roman"/>
          <w:bCs/>
          <w:color w:val="auto"/>
        </w:rPr>
        <w:sectPr w:rsidR="00F073C6" w:rsidRPr="006D3B19" w:rsidSect="00924EBD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5EB30F50" w14:textId="77777777" w:rsidR="001500AE" w:rsidRDefault="001500AE" w:rsidP="009B376A">
      <w:pPr>
        <w:widowControl/>
        <w:autoSpaceDE/>
        <w:autoSpaceDN/>
        <w:adjustRightInd/>
        <w:ind w:left="12049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480669">
        <w:rPr>
          <w:rFonts w:ascii="Times New Roman" w:eastAsia="Times New Roman" w:hAnsi="Times New Roman" w:cs="Times New Roman"/>
          <w:sz w:val="26"/>
          <w:szCs w:val="26"/>
        </w:rPr>
        <w:t>3</w:t>
      </w:r>
    </w:p>
    <w:p w14:paraId="165F6614" w14:textId="77777777" w:rsidR="001500AE" w:rsidRPr="001500AE" w:rsidRDefault="001500AE" w:rsidP="009B376A">
      <w:pPr>
        <w:widowControl/>
        <w:autoSpaceDE/>
        <w:autoSpaceDN/>
        <w:adjustRightInd/>
        <w:ind w:left="12049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64DBC3F6" w14:textId="77777777" w:rsidR="001500AE" w:rsidRDefault="001500AE" w:rsidP="009B376A">
      <w:pPr>
        <w:pStyle w:val="1"/>
        <w:spacing w:before="0" w:after="0"/>
        <w:ind w:left="1204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DF9A522" w14:textId="77777777" w:rsidR="00B832D6" w:rsidRPr="00B832D6" w:rsidRDefault="00F72907" w:rsidP="00B832D6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B832D6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Pr="00B832D6">
        <w:rPr>
          <w:rFonts w:ascii="Times New Roman" w:hAnsi="Times New Roman" w:cs="Times New Roman"/>
          <w:b/>
          <w:sz w:val="26"/>
          <w:szCs w:val="26"/>
        </w:rPr>
        <w:br/>
        <w:t xml:space="preserve"> о показателях (индикаторах) муниципальной программы, подпр</w:t>
      </w:r>
      <w:r w:rsidR="00B832D6" w:rsidRPr="00B832D6">
        <w:rPr>
          <w:rFonts w:ascii="Times New Roman" w:hAnsi="Times New Roman" w:cs="Times New Roman"/>
          <w:b/>
          <w:sz w:val="26"/>
          <w:szCs w:val="26"/>
        </w:rPr>
        <w:t>ограмм муниципальной программы «</w:t>
      </w:r>
      <w:r w:rsidR="00B832D6" w:rsidRPr="00B832D6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4D40F15A" w14:textId="77777777" w:rsidR="00F72907" w:rsidRPr="00B832D6" w:rsidRDefault="00B832D6" w:rsidP="00B832D6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B832D6">
        <w:rPr>
          <w:rFonts w:ascii="Times New Roman" w:hAnsi="Times New Roman" w:cs="Times New Roman"/>
          <w:b/>
          <w:bCs/>
          <w:sz w:val="26"/>
          <w:szCs w:val="26"/>
        </w:rPr>
        <w:t xml:space="preserve">правонарушений и общественной безопасности в городе Череповце» на 2022-2025 годы и </w:t>
      </w:r>
      <w:r w:rsidR="00F72907" w:rsidRPr="00B832D6">
        <w:rPr>
          <w:rFonts w:ascii="Times New Roman" w:hAnsi="Times New Roman" w:cs="Times New Roman"/>
          <w:b/>
          <w:sz w:val="26"/>
          <w:szCs w:val="26"/>
        </w:rPr>
        <w:t>их значениях</w:t>
      </w:r>
    </w:p>
    <w:p w14:paraId="4F77E808" w14:textId="77777777" w:rsidR="00F72907" w:rsidRDefault="00F72907" w:rsidP="00F72907">
      <w:pPr>
        <w:ind w:firstLine="0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987"/>
        <w:gridCol w:w="993"/>
        <w:gridCol w:w="1417"/>
        <w:gridCol w:w="1417"/>
        <w:gridCol w:w="1417"/>
        <w:gridCol w:w="1276"/>
        <w:gridCol w:w="1276"/>
        <w:gridCol w:w="1276"/>
        <w:gridCol w:w="3261"/>
      </w:tblGrid>
      <w:tr w:rsidR="00BF33F2" w:rsidRPr="006D3B19" w14:paraId="127199E5" w14:textId="77777777" w:rsidTr="009C3420">
        <w:trPr>
          <w:trHeight w:val="567"/>
          <w:tblHeader/>
        </w:trPr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48AF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9E2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8171" w14:textId="77777777" w:rsidR="00BF33F2" w:rsidRPr="006D3B19" w:rsidRDefault="00BF33F2" w:rsidP="00F72907">
            <w:pPr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3AAAF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87E539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Взаимосвязь с городскими стратегическими показателями</w:t>
            </w:r>
          </w:p>
        </w:tc>
      </w:tr>
      <w:tr w:rsidR="00BF33F2" w:rsidRPr="006D3B19" w14:paraId="6CD009D2" w14:textId="77777777" w:rsidTr="009C3420">
        <w:trPr>
          <w:trHeight w:val="567"/>
          <w:tblHeader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608" w14:textId="77777777" w:rsidR="00BF33F2" w:rsidRPr="006D3B19" w:rsidRDefault="00BF33F2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5173" w14:textId="77777777" w:rsidR="00BF33F2" w:rsidRPr="006D3B19" w:rsidRDefault="00BF33F2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319" w14:textId="77777777" w:rsidR="00BF33F2" w:rsidRPr="006D3B19" w:rsidRDefault="00BF33F2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858B" w14:textId="77777777" w:rsidR="009C3420" w:rsidRDefault="009C3420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14:paraId="72AF1FED" w14:textId="77777777" w:rsidR="00BF33F2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CB32" w14:textId="77777777" w:rsidR="009C3420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14:paraId="26481FFF" w14:textId="77777777" w:rsidR="00BF33F2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4384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C89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0EF3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1CA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9B59C8" w14:textId="77777777" w:rsidR="00BF33F2" w:rsidRPr="006D3B19" w:rsidRDefault="00BF33F2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C3420" w:rsidRPr="006D3B19" w14:paraId="7CBFE886" w14:textId="77777777" w:rsidTr="000C5AB3">
        <w:tc>
          <w:tcPr>
            <w:tcW w:w="1587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415B807" w14:textId="77777777" w:rsidR="009C3420" w:rsidRPr="00B832D6" w:rsidRDefault="009C3420" w:rsidP="009C3420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832D6">
              <w:rPr>
                <w:rFonts w:ascii="Times New Roman" w:hAnsi="Times New Roman" w:cs="Times New Roman"/>
                <w:b/>
              </w:rPr>
              <w:t>Муниципальная программа «</w:t>
            </w:r>
            <w:r w:rsidRPr="00B832D6">
              <w:rPr>
                <w:rFonts w:ascii="Times New Roman" w:hAnsi="Times New Roman" w:cs="Times New Roman"/>
                <w:b/>
                <w:bCs/>
              </w:rPr>
              <w:t>Обеспечение профилактики</w:t>
            </w:r>
          </w:p>
          <w:p w14:paraId="50418609" w14:textId="77777777" w:rsidR="009C3420" w:rsidRPr="006D3B19" w:rsidRDefault="009C3420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32D6">
              <w:rPr>
                <w:rFonts w:ascii="Times New Roman" w:hAnsi="Times New Roman" w:cs="Times New Roman"/>
                <w:b/>
                <w:bCs/>
              </w:rPr>
              <w:t>правонарушений и общественной безопасности в городе Череповце» на 2022-2025 годы</w:t>
            </w:r>
          </w:p>
        </w:tc>
      </w:tr>
      <w:tr w:rsidR="00BF33F2" w:rsidRPr="006D3B19" w14:paraId="6FBC5451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540A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EB1D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6517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0DFA" w14:textId="77777777" w:rsidR="00BF33F2" w:rsidRPr="00D623E1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BDD" w14:textId="77777777" w:rsidR="00BF33F2" w:rsidRPr="00D623E1" w:rsidRDefault="003E76FA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EACB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3E1"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2ABD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3E1"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8F5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3E1">
              <w:rPr>
                <w:rFonts w:ascii="Times New Roman" w:hAnsi="Times New Roman" w:cs="Times New Roman"/>
              </w:rPr>
              <w:t>1462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FBD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3E1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E3377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14:paraId="12A9352C" w14:textId="77777777" w:rsidR="00BF33F2" w:rsidRPr="006D3B19" w:rsidRDefault="00BF33F2" w:rsidP="009C3420">
            <w:pPr>
              <w:ind w:right="600"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14:paraId="0069A3C4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BF33F2" w:rsidRPr="006D3B19" w14:paraId="2D886A0E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9786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75B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FFF6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928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36BC" w14:textId="77777777" w:rsidR="00BF33F2" w:rsidRDefault="003E76FA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705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03DF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FAD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545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1B577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14:paraId="57EB5133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14:paraId="7996E97D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BF33F2" w:rsidRPr="006D3B19" w14:paraId="34E545F0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687C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F3D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AA1B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AA93" w14:textId="77777777" w:rsidR="00BF33F2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77EE" w14:textId="77777777" w:rsidR="00BF33F2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DDF3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9C1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69E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4309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18D7C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14:paraId="44BD8006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BF33F2" w:rsidRPr="006D3B19" w14:paraId="13310A96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745" w14:textId="77777777" w:rsidR="00BF33F2" w:rsidRPr="00BD0A98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2F2B" w14:textId="77777777" w:rsidR="00BF33F2" w:rsidRPr="00BD0A98" w:rsidRDefault="00BF33F2" w:rsidP="00D623E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Количество лиц, состоящих на учете в учреждениях здравоохранения с диагнозом алкоголизм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23B7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BF0" w14:textId="77777777" w:rsidR="00BF33F2" w:rsidRPr="00BD0A98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252" w14:textId="77777777" w:rsidR="00BF33F2" w:rsidRPr="00BD0A98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D1A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2452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BC11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2329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A80C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2213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C654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2102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842A1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BF33F2" w:rsidRPr="006D3B19" w14:paraId="006EB5AA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C5C7" w14:textId="77777777" w:rsidR="00BF33F2" w:rsidRPr="00BD0A98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405A" w14:textId="77777777" w:rsidR="00BF33F2" w:rsidRPr="00BD0A98" w:rsidRDefault="00BF33F2" w:rsidP="00BD0A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Количество лиц, состоящих на учете в учреждениях здравоохранения с диагнозом наркомания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D77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FDE" w14:textId="77777777" w:rsidR="00BF33F2" w:rsidRPr="00BD0A98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75FB" w14:textId="77777777" w:rsidR="00BF33F2" w:rsidRPr="00BD0A98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252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C29C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A706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E8B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48A69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9C3420" w:rsidRPr="006D3B19" w14:paraId="41153B20" w14:textId="77777777" w:rsidTr="000C5AB3">
        <w:tc>
          <w:tcPr>
            <w:tcW w:w="1587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23BF43B" w14:textId="77777777" w:rsidR="009C3420" w:rsidRPr="006D3B19" w:rsidRDefault="003430D9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sub_1001" w:history="1">
              <w:r w:rsidR="009C3420" w:rsidRPr="00D623E1">
                <w:rPr>
                  <w:rFonts w:ascii="Times New Roman" w:hAnsi="Times New Roman" w:cs="Times New Roman"/>
                  <w:b/>
                </w:rPr>
                <w:t>Подпрограмма 1</w:t>
              </w:r>
            </w:hyperlink>
            <w:r w:rsidR="009C3420">
              <w:rPr>
                <w:rFonts w:ascii="Times New Roman" w:hAnsi="Times New Roman" w:cs="Times New Roman"/>
                <w:b/>
                <w:bCs/>
              </w:rPr>
              <w:t xml:space="preserve"> «Профилактика преступлений, </w:t>
            </w:r>
            <w:r w:rsidR="009C3420" w:rsidRPr="006D3B19">
              <w:rPr>
                <w:rFonts w:ascii="Times New Roman" w:hAnsi="Times New Roman" w:cs="Times New Roman"/>
                <w:b/>
                <w:bCs/>
              </w:rPr>
              <w:t>иных правонарушений</w:t>
            </w:r>
            <w:r w:rsidR="009C3420">
              <w:rPr>
                <w:rFonts w:ascii="Times New Roman" w:hAnsi="Times New Roman" w:cs="Times New Roman"/>
                <w:b/>
                <w:bCs/>
              </w:rPr>
              <w:t xml:space="preserve"> и детского дорожно-транспортного травматизма в городе Череповце»</w:t>
            </w:r>
          </w:p>
        </w:tc>
      </w:tr>
      <w:tr w:rsidR="00BF33F2" w:rsidRPr="006D3B19" w14:paraId="38B0E936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8BC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0F2E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повторно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2D5A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724" w14:textId="77777777" w:rsidR="00BF33F2" w:rsidRPr="00BD0A98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3DB" w14:textId="77777777" w:rsidR="00BF33F2" w:rsidRPr="00BD0A98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FBE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34EE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5E2F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51C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A7317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058E21BC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BF33F2" w:rsidRPr="006D3B19" w14:paraId="3AE0CDD3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9421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BC30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несовершеннолетними до 16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D35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BD78" w14:textId="77777777" w:rsidR="00BF33F2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A3AA" w14:textId="77777777" w:rsidR="00BF33F2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040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9BE2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E68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330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6263F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28D6289D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BF33F2" w:rsidRPr="006D3B19" w14:paraId="52319072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F9BB" w14:textId="77777777" w:rsidR="00BF33F2" w:rsidRPr="00BD0A98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238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EC6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95D" w14:textId="77777777" w:rsidR="00BF33F2" w:rsidRPr="00BD0A98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34F" w14:textId="77777777" w:rsidR="00BF33F2" w:rsidRPr="00BD0A98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E1B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6235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6252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6275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CAF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6315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612A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6355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37162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780362" w:rsidRPr="006D3B19" w14:paraId="6B6E3DFA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D424" w14:textId="7F4C8FD6" w:rsidR="00780362" w:rsidRPr="00BD0A98" w:rsidRDefault="0078036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D6C" w14:textId="7689FD60" w:rsidR="00780362" w:rsidRPr="00BD0A98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F62" w14:textId="68A576E9" w:rsidR="00780362" w:rsidRPr="00BD0A98" w:rsidRDefault="0030582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074" w14:textId="38FDC5B2" w:rsidR="00780362" w:rsidRDefault="0078036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716B" w14:textId="281E3628" w:rsidR="00780362" w:rsidRDefault="00F408B9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018" w14:textId="6F45B8F5" w:rsidR="00780362" w:rsidRPr="00BD0A98" w:rsidRDefault="00305825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E15E" w14:textId="1D6D33F2" w:rsidR="00780362" w:rsidRPr="00BD0A98" w:rsidRDefault="00305825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92E9" w14:textId="7C6A2455" w:rsidR="00780362" w:rsidRPr="00BD0A98" w:rsidRDefault="0078036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305825">
              <w:rPr>
                <w:rFonts w:ascii="Times New Roman" w:hAnsi="Times New Roman" w:cs="Times New Roman"/>
              </w:rPr>
              <w:t>менее 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497" w14:textId="5EFB1B23" w:rsidR="00780362" w:rsidRPr="00BD0A98" w:rsidRDefault="0078036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305825">
              <w:rPr>
                <w:rFonts w:ascii="Times New Roman" w:hAnsi="Times New Roman" w:cs="Times New Roman"/>
              </w:rPr>
              <w:t>менее 33,3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F156C" w14:textId="77777777" w:rsidR="00780362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14:paraId="0F859F96" w14:textId="77777777" w:rsidR="00780362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</w:t>
            </w:r>
          </w:p>
          <w:p w14:paraId="1447FEAF" w14:textId="77777777" w:rsidR="00780362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населения).</w:t>
            </w:r>
          </w:p>
          <w:p w14:paraId="7DC43690" w14:textId="07CC058E" w:rsidR="00780362" w:rsidRPr="00BD0A98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преступлений, совершенных в общественных местах</w:t>
            </w:r>
          </w:p>
        </w:tc>
      </w:tr>
      <w:tr w:rsidR="00780362" w:rsidRPr="006D3B19" w14:paraId="4BFBDB0C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131" w14:textId="180F3FB1" w:rsidR="00780362" w:rsidRDefault="0078036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95CE" w14:textId="6307041F" w:rsidR="00780362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1BD" w14:textId="4392BB0F" w:rsidR="00780362" w:rsidRPr="001A49DA" w:rsidRDefault="00FD4EC6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83C" w14:textId="0F0CFE60" w:rsidR="00780362" w:rsidRPr="001A49DA" w:rsidRDefault="00770621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A49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E98" w14:textId="5FE222A6" w:rsidR="00780362" w:rsidRPr="001A49DA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6AEC" w14:textId="4517D7E1" w:rsidR="00780362" w:rsidRPr="001A49DA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113" w14:textId="38E5BCF1" w:rsidR="00780362" w:rsidRPr="001A49DA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185D" w14:textId="608E4E2E" w:rsidR="00780362" w:rsidRPr="001A49DA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860B" w14:textId="4E5A1260" w:rsidR="00780362" w:rsidRPr="001A49DA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98D05" w14:textId="77777777" w:rsidR="00780362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</w:t>
            </w:r>
          </w:p>
          <w:p w14:paraId="1B27412B" w14:textId="77777777" w:rsidR="00780362" w:rsidRDefault="00780362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84D56" w:rsidRPr="006D3B19" w14:paraId="68B01272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C11" w14:textId="45C09AE5" w:rsidR="00F84D56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7353" w14:textId="28237937" w:rsidR="00F84D56" w:rsidRDefault="00F84D56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быть обеспечены антитеррористической защитой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741" w14:textId="1C957340" w:rsidR="00F84D56" w:rsidRPr="00F84D56" w:rsidRDefault="00352F17" w:rsidP="00F72907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2C3" w14:textId="62100105" w:rsidR="00F84D56" w:rsidRPr="00B958D8" w:rsidRDefault="00F84D5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58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A484" w14:textId="55AACABC" w:rsidR="00F84D56" w:rsidRPr="00B958D8" w:rsidRDefault="00B958D8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58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634" w14:textId="459F0CC5" w:rsidR="00F84D56" w:rsidRPr="00DE03F8" w:rsidRDefault="00352F17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219" w14:textId="4F682E0E" w:rsidR="00F84D56" w:rsidRPr="00DE03F8" w:rsidRDefault="00DE03F8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E03F8">
              <w:rPr>
                <w:rFonts w:ascii="Times New Roman" w:hAnsi="Times New Roman" w:cs="Times New Roman"/>
              </w:rPr>
              <w:t xml:space="preserve">е </w:t>
            </w:r>
            <w:r w:rsidR="00352F17">
              <w:rPr>
                <w:rFonts w:ascii="Times New Roman" w:hAnsi="Times New Roman" w:cs="Times New Roman"/>
              </w:rPr>
              <w:t xml:space="preserve">менее </w:t>
            </w:r>
            <w:r w:rsidR="00DE5901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3E52" w14:textId="33D4CC05" w:rsidR="00F84D56" w:rsidRPr="00DE03F8" w:rsidRDefault="00DE03F8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E5901">
              <w:rPr>
                <w:rFonts w:ascii="Times New Roman" w:hAnsi="Times New Roman" w:cs="Times New Roman"/>
              </w:rPr>
              <w:t>е менее 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CF8" w14:textId="7AF659BD" w:rsidR="00F84D56" w:rsidRPr="00DE03F8" w:rsidRDefault="00DE03F8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E5901">
              <w:rPr>
                <w:rFonts w:ascii="Times New Roman" w:hAnsi="Times New Roman" w:cs="Times New Roman"/>
              </w:rPr>
              <w:t>е менее 58,3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0B3F7" w14:textId="77777777" w:rsidR="00F84D56" w:rsidRDefault="00F84D56" w:rsidP="00F84D56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</w:t>
            </w:r>
          </w:p>
          <w:p w14:paraId="6914E7DD" w14:textId="77777777" w:rsidR="00F84D56" w:rsidRDefault="00F84D56" w:rsidP="00F84D56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  <w:p w14:paraId="5BB9243D" w14:textId="77777777" w:rsidR="00F84D56" w:rsidRDefault="00F84D56" w:rsidP="00780362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F33F2" w:rsidRPr="006D3B19" w14:paraId="0BD23B76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911" w14:textId="013EAC22" w:rsidR="00BF33F2" w:rsidRPr="006D3B19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F33F2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0157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фактов терроризма на территории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395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A6F" w14:textId="77777777" w:rsidR="00BF33F2" w:rsidRPr="006D3B19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F2E" w14:textId="77777777" w:rsidR="00BF33F2" w:rsidRPr="006D3B19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CCC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C3B8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9DE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331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9B499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BF33F2" w:rsidRPr="006D3B19" w14:paraId="645C9EFD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C43C" w14:textId="7CE1BF76" w:rsidR="00BF33F2" w:rsidRPr="00C04AC0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F33F2" w:rsidRPr="00C04A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545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01A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3EFD" w14:textId="77777777" w:rsidR="00BF33F2" w:rsidRPr="00BD0A98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25B6" w14:textId="77777777" w:rsidR="00BF33F2" w:rsidRPr="00BD0A98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AA0" w14:textId="665C7587" w:rsidR="00BF33F2" w:rsidRPr="00BD0A98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F36" w14:textId="4EE3E594" w:rsidR="00BF33F2" w:rsidRPr="00BD0A98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AD2" w14:textId="36885CBD" w:rsidR="00BF33F2" w:rsidRPr="00BD0A98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65A0" w14:textId="3670F9FC" w:rsidR="00BF33F2" w:rsidRPr="00BD0A98" w:rsidRDefault="00FD4EC6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29B99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14:paraId="06E7E26D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14:paraId="08E618A9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населения),</w:t>
            </w:r>
          </w:p>
          <w:p w14:paraId="7E4CD38C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</w:t>
            </w:r>
          </w:p>
        </w:tc>
      </w:tr>
      <w:tr w:rsidR="00BF33F2" w:rsidRPr="006D3B19" w14:paraId="22108A68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6F0" w14:textId="154ADC17" w:rsidR="00BF33F2" w:rsidRPr="006D3B19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F33F2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65AA" w14:textId="3C1EA86D" w:rsidR="00BF33F2" w:rsidRPr="006D3B19" w:rsidRDefault="00BF33F2" w:rsidP="007428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правонарушений, выявленных с помощью средств видеонаблюдения в общественных местах, в т</w:t>
            </w:r>
            <w:r w:rsidR="00073FF9">
              <w:rPr>
                <w:rFonts w:ascii="Times New Roman" w:hAnsi="Times New Roman" w:cs="Times New Roman"/>
              </w:rPr>
              <w:t xml:space="preserve">ом числе на улицах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161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300A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563" w14:textId="77777777" w:rsidR="00BF33F2" w:rsidRDefault="00120E45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9B4B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755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7C5D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660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DEB81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BF33F2" w:rsidRPr="006D3B19" w14:paraId="7EFB3612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9C0" w14:textId="126EAA0F" w:rsidR="00BF33F2" w:rsidRPr="006D3B19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F33F2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004" w14:textId="77777777" w:rsidR="00BF33F2" w:rsidRPr="0074280E" w:rsidRDefault="00BF33F2" w:rsidP="0074280E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5C37BC">
              <w:rPr>
                <w:rFonts w:ascii="Times New Roman" w:hAnsi="Times New Roman" w:cs="Times New Roman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D746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4649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3EA8" w14:textId="77777777" w:rsidR="00BF33F2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83B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7ED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66D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00CD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BA664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BF33F2" w:rsidRPr="006D3B19" w14:paraId="722674C2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5863" w14:textId="4EF813EE" w:rsidR="00BF33F2" w:rsidRPr="006D3B19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F33F2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8D94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с помощью общественности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48C5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DE3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BBA" w14:textId="77777777" w:rsidR="00BF33F2" w:rsidRDefault="00120E45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9C9A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8781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53F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C35F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DD30E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BF33F2" w:rsidRPr="006D3B19" w14:paraId="14AB124A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2AEA" w14:textId="538E401F" w:rsidR="00BF33F2" w:rsidRPr="006D3B19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F33F2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3756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человеко/ выходов членов народных дружин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066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E0F2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039" w14:textId="77777777" w:rsidR="00BF33F2" w:rsidRDefault="00120E45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0285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CE1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AEEF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D55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60CCB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14:paraId="48B5BC8F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7F0F9A9A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BF33F2" w:rsidRPr="006D3B19" w14:paraId="5BA9A8F7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5C9B" w14:textId="3524BB89" w:rsidR="00BF33F2" w:rsidRPr="006D3B19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F33F2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0DD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37BC">
              <w:rPr>
                <w:rFonts w:ascii="Times New Roman" w:hAnsi="Times New Roman" w:cs="Times New Roman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3516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EB4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34B2" w14:textId="77777777" w:rsidR="00BF33F2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A52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C478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0C7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C66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E512F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14:paraId="452D4088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74116DAE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BF33F2" w:rsidRPr="006D3B19" w14:paraId="382D4E7B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F635" w14:textId="04CA77CA" w:rsidR="00BF33F2" w:rsidRPr="006D3B19" w:rsidRDefault="00F84D56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F33F2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06FF" w14:textId="77777777" w:rsidR="00BF33F2" w:rsidRPr="005C37BC" w:rsidRDefault="00BF33F2" w:rsidP="0074280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7BC">
              <w:rPr>
                <w:rFonts w:ascii="Times New Roman" w:hAnsi="Times New Roman" w:cs="Times New Roman"/>
              </w:rPr>
              <w:t>Процент выполнения мероприятий плана информационно-разъяснительной работы по предотвращению дистанционных преступлений в городе Череповце от запланированных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A3D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548B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CAE" w14:textId="77777777" w:rsidR="00BF33F2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44B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0611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C8C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4928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67EF0" w14:textId="77777777" w:rsidR="00BF33F2" w:rsidRPr="006D3B19" w:rsidRDefault="00BF33F2" w:rsidP="008763A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14:paraId="22D09D3F" w14:textId="77777777" w:rsidR="00BF33F2" w:rsidRPr="006D3B19" w:rsidRDefault="00BF33F2" w:rsidP="008763A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</w:tc>
      </w:tr>
      <w:tr w:rsidR="00BF33F2" w:rsidRPr="006D3B19" w14:paraId="1B651658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14C" w14:textId="28157F53" w:rsidR="00BF33F2" w:rsidRPr="006D3B19" w:rsidRDefault="00F84D56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F33F2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A791" w14:textId="77777777" w:rsidR="00BF33F2" w:rsidRPr="006D3B19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Охват обучающихся образовательных учреждений мероприятиями по профилактике детского дорожно-транспортного травматизма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00A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BB9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4BF" w14:textId="77777777" w:rsidR="00BF33F2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A9A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2920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66C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271B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629F9" w14:textId="77777777" w:rsidR="00BF33F2" w:rsidRPr="006D3B19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</w:tc>
      </w:tr>
      <w:tr w:rsidR="009C3420" w:rsidRPr="006D3B19" w14:paraId="34C35B25" w14:textId="77777777" w:rsidTr="000C5AB3">
        <w:tc>
          <w:tcPr>
            <w:tcW w:w="1587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016DC21" w14:textId="77777777" w:rsidR="009C3420" w:rsidRDefault="009C3420" w:rsidP="005C37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Pr="006D3B19">
              <w:rPr>
                <w:rFonts w:ascii="Times New Roman" w:hAnsi="Times New Roman" w:cs="Times New Roman"/>
                <w:b/>
                <w:bCs/>
              </w:rPr>
              <w:t>Противодействие распространению психоакти</w:t>
            </w:r>
            <w:r>
              <w:rPr>
                <w:rFonts w:ascii="Times New Roman" w:hAnsi="Times New Roman" w:cs="Times New Roman"/>
                <w:b/>
                <w:bCs/>
              </w:rPr>
              <w:t>вных веществ и участие в работе</w:t>
            </w:r>
          </w:p>
          <w:p w14:paraId="58078D44" w14:textId="77777777" w:rsidR="009C3420" w:rsidRPr="006D3B19" w:rsidRDefault="009C3420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по снижению масштабов их злоупотребле</w:t>
            </w:r>
            <w:r>
              <w:rPr>
                <w:rFonts w:ascii="Times New Roman" w:hAnsi="Times New Roman" w:cs="Times New Roman"/>
                <w:b/>
                <w:bCs/>
              </w:rPr>
              <w:t>ния населением города Череповца»</w:t>
            </w:r>
          </w:p>
        </w:tc>
      </w:tr>
      <w:tr w:rsidR="00BF33F2" w:rsidRPr="006D3B19" w14:paraId="06C60663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746E" w14:textId="77F50939" w:rsidR="00BF33F2" w:rsidRPr="006D3B19" w:rsidRDefault="00F84D56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F33F2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7F92" w14:textId="77777777" w:rsidR="00BF33F2" w:rsidRPr="006D3B19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530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16A" w14:textId="77777777" w:rsidR="00BF33F2" w:rsidRDefault="003E76FA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437" w14:textId="77777777" w:rsidR="00BF33F2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179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6396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929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714E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D74C9" w14:textId="77777777" w:rsidR="00BF33F2" w:rsidRPr="006D3B19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</w:tc>
      </w:tr>
      <w:tr w:rsidR="00BF33F2" w:rsidRPr="006D3B19" w14:paraId="345BE4B9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364" w14:textId="2981D70C" w:rsidR="00BF33F2" w:rsidRPr="006D3B19" w:rsidRDefault="00F84D56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BF33F2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2B6" w14:textId="77777777" w:rsidR="00BF33F2" w:rsidRPr="006D3B19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AB80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2DDC" w14:textId="77777777" w:rsidR="00BF33F2" w:rsidRDefault="003E76FA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B07" w14:textId="77777777" w:rsidR="00BF33F2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A7AC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39F0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9ED3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0169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3DD42" w14:textId="77777777" w:rsidR="00BF33F2" w:rsidRPr="006D3B19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</w:tc>
      </w:tr>
    </w:tbl>
    <w:p w14:paraId="44626C71" w14:textId="77777777" w:rsidR="00F72907" w:rsidRDefault="00F72907" w:rsidP="00F72907">
      <w:pPr>
        <w:widowControl/>
        <w:tabs>
          <w:tab w:val="left" w:pos="10773"/>
        </w:tabs>
        <w:autoSpaceDE/>
        <w:adjustRightInd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F72907" w:rsidSect="00F814A5">
          <w:headerReference w:type="default" r:id="rId64"/>
          <w:headerReference w:type="first" r:id="rId65"/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0EE6FFB9" w14:textId="77777777" w:rsidR="00F72907" w:rsidRDefault="00F72907" w:rsidP="00924EBD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14:paraId="4EED196C" w14:textId="77777777"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BD0A98">
        <w:rPr>
          <w:rFonts w:ascii="Times New Roman" w:eastAsia="Times New Roman" w:hAnsi="Times New Roman" w:cs="Times New Roman"/>
          <w:sz w:val="26"/>
          <w:szCs w:val="26"/>
        </w:rPr>
        <w:t>4</w:t>
      </w:r>
    </w:p>
    <w:p w14:paraId="78F52D6E" w14:textId="77777777" w:rsidR="001500AE" w:rsidRP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70DCD60F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630CFC73" w14:textId="77777777" w:rsidR="008763AD" w:rsidRPr="008763AD" w:rsidRDefault="00585D1A" w:rsidP="008763AD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763AD">
        <w:rPr>
          <w:rFonts w:ascii="Times New Roman" w:hAnsi="Times New Roman" w:cs="Times New Roman"/>
          <w:b/>
          <w:sz w:val="26"/>
          <w:szCs w:val="26"/>
        </w:rPr>
        <w:t>Перечень</w:t>
      </w:r>
      <w:r w:rsidRPr="008763AD">
        <w:rPr>
          <w:rFonts w:ascii="Times New Roman" w:hAnsi="Times New Roman" w:cs="Times New Roman"/>
          <w:b/>
          <w:sz w:val="26"/>
          <w:szCs w:val="26"/>
        </w:rPr>
        <w:br/>
        <w:t xml:space="preserve">основных мероприятий муниципальной программы </w:t>
      </w:r>
      <w:r w:rsidR="008763AD" w:rsidRPr="008763AD">
        <w:rPr>
          <w:rFonts w:ascii="Times New Roman" w:hAnsi="Times New Roman" w:cs="Times New Roman"/>
          <w:b/>
          <w:sz w:val="26"/>
          <w:szCs w:val="26"/>
        </w:rPr>
        <w:t>«</w:t>
      </w:r>
      <w:r w:rsidR="008763AD" w:rsidRPr="008763AD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043DC37D" w14:textId="77777777" w:rsidR="00585D1A" w:rsidRPr="008763AD" w:rsidRDefault="008763AD" w:rsidP="008763AD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8763AD">
        <w:rPr>
          <w:rFonts w:ascii="Times New Roman" w:hAnsi="Times New Roman" w:cs="Times New Roman"/>
          <w:bCs w:val="0"/>
          <w:sz w:val="26"/>
          <w:szCs w:val="26"/>
        </w:rPr>
        <w:t>правонарушений и общественной безопасности в городе Череповце» на 2022-2025 годы»</w:t>
      </w:r>
      <w:r w:rsidR="00585D1A" w:rsidRPr="008763AD">
        <w:rPr>
          <w:rFonts w:ascii="Times New Roman" w:hAnsi="Times New Roman" w:cs="Times New Roman"/>
          <w:color w:val="auto"/>
          <w:sz w:val="26"/>
          <w:szCs w:val="26"/>
        </w:rPr>
        <w:t>, подпрограмм муниципальной программы</w:t>
      </w:r>
    </w:p>
    <w:p w14:paraId="5081419D" w14:textId="77777777" w:rsidR="00585D1A" w:rsidRPr="008763AD" w:rsidRDefault="00585D1A" w:rsidP="00575634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2389"/>
        <w:gridCol w:w="2188"/>
        <w:gridCol w:w="1326"/>
        <w:gridCol w:w="1456"/>
        <w:gridCol w:w="2674"/>
        <w:gridCol w:w="1891"/>
        <w:gridCol w:w="3193"/>
      </w:tblGrid>
      <w:tr w:rsidR="002123DC" w:rsidRPr="006D3B19" w14:paraId="772704BB" w14:textId="77777777" w:rsidTr="00BF2F64">
        <w:trPr>
          <w:cantSplit/>
          <w:tblHeader/>
        </w:trPr>
        <w:tc>
          <w:tcPr>
            <w:tcW w:w="6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E83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F57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подпрограммы, основного мероприятия муниципальной программы (подпрограммы), мероприятия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1579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DFD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1F4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ED2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Последствия нереализации основного мероприятия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</w:tcPr>
          <w:p w14:paraId="5733BEAE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Связь с показателями муниципальной программы, подпрограммы</w:t>
            </w:r>
          </w:p>
        </w:tc>
      </w:tr>
      <w:tr w:rsidR="002123DC" w:rsidRPr="006D3B19" w14:paraId="41819411" w14:textId="77777777" w:rsidTr="00BF2F64">
        <w:trPr>
          <w:tblHeader/>
        </w:trPr>
        <w:tc>
          <w:tcPr>
            <w:tcW w:w="6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CE0" w14:textId="77777777"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96D" w14:textId="77777777"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D274" w14:textId="77777777"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62D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D25E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7B5" w14:textId="77777777"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024" w14:textId="77777777"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tcBorders>
              <w:left w:val="single" w:sz="4" w:space="0" w:color="auto"/>
              <w:bottom w:val="single" w:sz="4" w:space="0" w:color="auto"/>
            </w:tcBorders>
          </w:tcPr>
          <w:p w14:paraId="38EEF033" w14:textId="77777777"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07C71C45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B37" w14:textId="77777777" w:rsidR="00585D1A" w:rsidRPr="006D3B19" w:rsidRDefault="00585D1A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8AB0E" w14:textId="77777777" w:rsidR="00585D1A" w:rsidRPr="006D3B19" w:rsidRDefault="003430D9" w:rsidP="00F073C6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hyperlink w:anchor="sub_1001" w:history="1">
              <w:r w:rsidR="00585D1A" w:rsidRPr="00BD0A98">
                <w:rPr>
                  <w:rStyle w:val="a4"/>
                  <w:rFonts w:ascii="Times New Roman" w:hAnsi="Times New Roman"/>
                  <w:bCs w:val="0"/>
                  <w:color w:val="auto"/>
                </w:rPr>
                <w:t>Подпрограмма 1</w:t>
              </w:r>
            </w:hyperlink>
            <w:r w:rsidR="00120E45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="00BD0A98">
              <w:rPr>
                <w:rFonts w:ascii="Times New Roman" w:hAnsi="Times New Roman" w:cs="Times New Roman"/>
                <w:color w:val="auto"/>
              </w:rPr>
              <w:t xml:space="preserve">Профилактика преступлений, </w:t>
            </w:r>
            <w:r w:rsidR="00585D1A" w:rsidRPr="006D3B19">
              <w:rPr>
                <w:rFonts w:ascii="Times New Roman" w:hAnsi="Times New Roman" w:cs="Times New Roman"/>
                <w:color w:val="auto"/>
              </w:rPr>
              <w:t>иных правонарушений</w:t>
            </w:r>
            <w:r w:rsidR="00BD0A98">
              <w:rPr>
                <w:rFonts w:ascii="Times New Roman" w:hAnsi="Times New Roman" w:cs="Times New Roman"/>
                <w:color w:val="auto"/>
              </w:rPr>
              <w:t xml:space="preserve"> и детского дорожно-транспортного травматизма</w:t>
            </w:r>
            <w:r w:rsidR="00585D1A" w:rsidRPr="006D3B19">
              <w:rPr>
                <w:rFonts w:ascii="Times New Roman" w:hAnsi="Times New Roman" w:cs="Times New Roman"/>
                <w:color w:val="auto"/>
              </w:rPr>
              <w:t xml:space="preserve"> в городе Чере</w:t>
            </w:r>
            <w:r w:rsidR="00120E45">
              <w:rPr>
                <w:rFonts w:ascii="Times New Roman" w:hAnsi="Times New Roman" w:cs="Times New Roman"/>
                <w:color w:val="auto"/>
              </w:rPr>
              <w:t>повце»</w:t>
            </w:r>
          </w:p>
        </w:tc>
      </w:tr>
      <w:tr w:rsidR="006D3B19" w:rsidRPr="006D3B19" w14:paraId="168D9ECF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0EB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DDE" w14:textId="77777777" w:rsidR="00AB240D" w:rsidRPr="006D3B19" w:rsidRDefault="003430D9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1" w:history="1">
              <w:r w:rsidR="00AB240D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1.1.</w:t>
              </w:r>
            </w:hyperlink>
          </w:p>
          <w:p w14:paraId="2C8BF94A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Предупреждение беспризорности, безнадзорности, профилактика правонарушений несовершеннолетних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4FB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134E1466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35713DE9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D79B" w14:textId="77777777" w:rsidR="00AB240D" w:rsidRPr="006D3B19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257C" w14:textId="77777777" w:rsidR="00AB240D" w:rsidRPr="006D3B19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728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количества преступлений, совершенных несовершеннолетними</w:t>
            </w:r>
            <w:r w:rsidR="008763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43D0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преступлений, в том числе повторных, совершенных несовершеннолетними, ухудшение криминогенной обстановки в городе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0D6D31" w14:textId="77777777" w:rsidR="00AB240D" w:rsidRPr="006D3B19" w:rsidRDefault="00E85D3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</w:t>
            </w:r>
            <w:r w:rsidR="00AB240D" w:rsidRPr="006D3B19">
              <w:rPr>
                <w:rFonts w:ascii="Times New Roman" w:hAnsi="Times New Roman" w:cs="Times New Roman"/>
              </w:rPr>
              <w:t>. 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лет.</w:t>
            </w:r>
          </w:p>
          <w:p w14:paraId="7B229031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несовершеннолетних, </w:t>
            </w:r>
            <w:r w:rsidRPr="002123DC">
              <w:rPr>
                <w:rFonts w:ascii="Times New Roman" w:hAnsi="Times New Roman" w:cs="Times New Roman"/>
              </w:rPr>
              <w:t>совершивших</w:t>
            </w:r>
            <w:r w:rsidRPr="006D3B19">
              <w:rPr>
                <w:rFonts w:ascii="Times New Roman" w:hAnsi="Times New Roman" w:cs="Times New Roman"/>
              </w:rPr>
              <w:t xml:space="preserve"> преступления повторно.</w:t>
            </w:r>
          </w:p>
          <w:p w14:paraId="7802AC1F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несовершеннолетними до 16 лет.</w:t>
            </w:r>
          </w:p>
          <w:p w14:paraId="19922477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собрания).</w:t>
            </w:r>
          </w:p>
        </w:tc>
      </w:tr>
      <w:tr w:rsidR="006D3B19" w:rsidRPr="006D3B19" w14:paraId="498185BC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19CE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CCEE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Изготовление информационных материалов профилактического характера, направленных на повышение ответственности несовершеннолетних и их родителей (законных представителей)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8CF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FCD" w14:textId="77777777" w:rsidR="00AB240D" w:rsidRPr="006D3B19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4607" w14:textId="77777777" w:rsidR="00AB240D" w:rsidRPr="006D3B19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4A1F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информированности родителей (законных представителей) в сфере законодательства, регулирующего меры ответственности за воспитание детей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36FD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2CB57CCD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03A25CD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5F28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D8D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Распространение информационных материалов профилактического характера среди несовершеннолетних, их родителей (законных представителей), представителей педагогических коллективов, в том числе в рамках организуемых мероприятий, профилактических акций и операций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10A9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CFB" w14:textId="77777777" w:rsidR="00AB240D" w:rsidRPr="006D3B19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BC1" w14:textId="77777777" w:rsidR="00AB240D" w:rsidRPr="006D3B19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B65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B31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08EC670D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190D74B3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1FA4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74ED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профилактических акций и операций, направленных на профилактику подростковой преступности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13C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9B4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CFE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001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Координация деятельности субъектов профилактики, направленной на профилактику подростковой преступности, в том числе повторной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C2B6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61C68C9E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15073683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EB3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E14A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сопровождения несовершеннолетних, совершивших преступления, в рамках внедрения Примерного порядка организации индивидуальной профилактической работы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309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E38D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5A0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6F4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4196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14E0F442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EE55C4E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B59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22B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Содействие трудоустройству несовершеннолетних граждан, нуждающихся в помощи государства, в том числе в свободное от учебы время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577B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FE0D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FA5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6C40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трудовой занятости подростков, нуждающихся в помощи государства, в том числе в свободное от учебы время с целью профилактики безнадзорности 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EE3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346E19ED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15B12655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19EB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055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мониторинга доступа уча</w:t>
            </w:r>
            <w:r w:rsidR="00DC6F34">
              <w:rPr>
                <w:rFonts w:ascii="Times New Roman" w:hAnsi="Times New Roman" w:cs="Times New Roman"/>
              </w:rPr>
              <w:t>щихся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города к сайтам сети Интернет, содержащим информацию, причиняющую вред их здоровью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D0E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334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F72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930A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защиты несовершеннолетних от воздействия информации, причиняющей вред их психическому и нравственному здоровью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C63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1D2E564A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0D8A5F22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4F5D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7D5F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рейдовых мероприятий по реализации требований действующего законодательства в сфере защиты детей от информации, причиняющей вред их здоровью и развитию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9680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968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CD5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B6E3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C15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11DE059F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4299C980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61F0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BB6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проведении городских родительских собраний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F71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4973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CF1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449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ответственности родителей (законных представителей) за воспитание несовершеннолетних детей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CC5F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01696023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1F0EE20A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27A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D27F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реализации городских проектов, направленных на формирование механизмов самопомощи и стимулирования семейных ресурсов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33F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22C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31B5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D0C9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560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1A17D339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01AD98A9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532E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1.1.10.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25F" w14:textId="77777777" w:rsidR="00AB240D" w:rsidRPr="006D3B19" w:rsidRDefault="00AB240D" w:rsidP="00AB240D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мероприятий городского семинара «Организация работы с детьми и их семьями, находящимися в трудной жизненной ситуации, социально опасном положении, в условиях образовательных </w:t>
            </w:r>
            <w:r w:rsidR="00DC6F34">
              <w:rPr>
                <w:rFonts w:ascii="Times New Roman" w:hAnsi="Times New Roman" w:cs="Times New Roman"/>
              </w:rPr>
              <w:t>организаций</w:t>
            </w:r>
            <w:r w:rsidRPr="006D3B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501" w14:textId="77777777" w:rsidR="00AB240D" w:rsidRPr="006D3B19" w:rsidRDefault="00AB240D" w:rsidP="00AB240D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D93" w14:textId="77777777" w:rsidR="00AB240D" w:rsidRPr="006D3B19" w:rsidRDefault="00B766BC" w:rsidP="00AB240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B72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35A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1C7E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E1DB79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5E58F1BD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DDA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Pr="00F0674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A8D3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>Организация деятельности рабочей группы по ресоциализации несовершеннолетних, вернувшихся из мест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5E2D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EAD" w14:textId="77777777" w:rsidR="00F72907" w:rsidRPr="00F06748" w:rsidRDefault="00B766BC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F57" w14:textId="77777777" w:rsidR="00F72907" w:rsidRPr="00F06748" w:rsidRDefault="00B766BC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7D68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>Координация деятельности субъектов профилактики, направленной на профилактику подростковой преступности, в том числе повторной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E1E9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>Увеличение количества преступлений, в том числе повторных, совершенных несовершеннолетними, ухудшение криминогенной обстановки в городе</w:t>
            </w:r>
          </w:p>
        </w:tc>
        <w:tc>
          <w:tcPr>
            <w:tcW w:w="3193" w:type="dxa"/>
            <w:tcBorders>
              <w:left w:val="single" w:sz="4" w:space="0" w:color="auto"/>
              <w:bottom w:val="single" w:sz="4" w:space="0" w:color="auto"/>
            </w:tcBorders>
          </w:tcPr>
          <w:p w14:paraId="0D008D7A" w14:textId="77777777" w:rsidR="00F72907" w:rsidRPr="00FC54B3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 xml:space="preserve">Число зарегистрированных преступлений на 100 тыс. чел. населения. </w:t>
            </w:r>
          </w:p>
          <w:p w14:paraId="69402F06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</w:t>
            </w:r>
            <w:r>
              <w:rPr>
                <w:rFonts w:ascii="Times New Roman" w:hAnsi="Times New Roman" w:cs="Times New Roman"/>
              </w:rPr>
              <w:t>вторно.</w:t>
            </w:r>
          </w:p>
        </w:tc>
      </w:tr>
      <w:tr w:rsidR="00F72907" w:rsidRPr="006D3B19" w14:paraId="7743367C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C378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83F9" w14:textId="77777777" w:rsidR="00F72907" w:rsidRPr="006D3B19" w:rsidRDefault="003430D9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2" w:history="1"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1.2.</w:t>
              </w:r>
            </w:hyperlink>
          </w:p>
          <w:p w14:paraId="041CB5D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61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16BC244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4AC8731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14:paraId="06F2FA4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3278BBA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5CC4D10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369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1E28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A20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Недопущение террористических актов, снижение количества экстремистских проявлений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851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антитеррористическая защищенность на территории городского округа, увеличение количества экстремистских проявлений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2CDC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Число фактов терроризма на территории города.</w:t>
            </w:r>
          </w:p>
          <w:p w14:paraId="2FADBED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экстремизма.</w:t>
            </w:r>
          </w:p>
          <w:p w14:paraId="377DF1C7" w14:textId="77777777" w:rsidR="00F72907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изготовленной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терроризма.</w:t>
            </w:r>
          </w:p>
          <w:p w14:paraId="75B12C51" w14:textId="77777777" w:rsidR="00F72907" w:rsidRPr="002123DC" w:rsidRDefault="00F72907" w:rsidP="002123DC"/>
          <w:p w14:paraId="28FE1524" w14:textId="77777777" w:rsidR="00F72907" w:rsidRPr="002123DC" w:rsidRDefault="00F72907" w:rsidP="002123DC"/>
          <w:p w14:paraId="367DC757" w14:textId="77777777" w:rsidR="00F72907" w:rsidRPr="002123DC" w:rsidRDefault="00F72907" w:rsidP="002123DC"/>
          <w:p w14:paraId="12553677" w14:textId="77777777" w:rsidR="00F72907" w:rsidRPr="002123DC" w:rsidRDefault="00F72907" w:rsidP="002123DC"/>
          <w:p w14:paraId="6A172F3F" w14:textId="77777777" w:rsidR="00F72907" w:rsidRPr="002123DC" w:rsidRDefault="00F72907" w:rsidP="002123DC"/>
          <w:p w14:paraId="167C70AF" w14:textId="77777777" w:rsidR="00F72907" w:rsidRPr="002123DC" w:rsidRDefault="00F72907" w:rsidP="002123DC"/>
          <w:p w14:paraId="3EFBB986" w14:textId="77777777" w:rsidR="00F72907" w:rsidRPr="002123DC" w:rsidRDefault="00F72907" w:rsidP="002123DC"/>
          <w:p w14:paraId="5A091C40" w14:textId="77777777" w:rsidR="00F72907" w:rsidRDefault="00F72907" w:rsidP="002123DC"/>
          <w:p w14:paraId="2A8DA389" w14:textId="77777777" w:rsidR="00F72907" w:rsidRDefault="00F72907" w:rsidP="002123DC"/>
          <w:p w14:paraId="16C781E8" w14:textId="77777777" w:rsidR="00F72907" w:rsidRPr="002123DC" w:rsidRDefault="00F72907" w:rsidP="002123DC"/>
          <w:p w14:paraId="7ECF7187" w14:textId="77777777" w:rsidR="00F72907" w:rsidRPr="002123DC" w:rsidRDefault="00F72907" w:rsidP="002123DC">
            <w:pPr>
              <w:jc w:val="center"/>
            </w:pPr>
          </w:p>
        </w:tc>
      </w:tr>
      <w:tr w:rsidR="00F72907" w:rsidRPr="006D3B19" w14:paraId="77202F48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295B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112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городской антитеррористической комиссии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506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4AF9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971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EF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системы, направленной на профилактику терроризма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3803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и правоохранительной системы, направленной на профилактику терроризма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6AB7F5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68708373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D1F9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F7D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проведении профилактической работы, направленной на устранение причин и условий террористической деятельности, в том числе на объектах с массовым пребыванием людей: объекты транспортной инфраструктуры, крупные торговые, развлекательные це</w:t>
            </w:r>
            <w:r>
              <w:rPr>
                <w:rFonts w:ascii="Times New Roman" w:hAnsi="Times New Roman" w:cs="Times New Roman"/>
              </w:rPr>
              <w:t>нтры, образовательные организации</w:t>
            </w:r>
            <w:r w:rsidRPr="006D3B19">
              <w:rPr>
                <w:rFonts w:ascii="Times New Roman" w:hAnsi="Times New Roman" w:cs="Times New Roman"/>
              </w:rPr>
              <w:t>, учреждения физической культуры и спорта, учреждения культуры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69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  <w:p w14:paraId="1AB6397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14:paraId="5BC77AE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0EC390C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7F9591A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CDCC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D702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802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устранения причин и условий, способствующих осуществлению террористической деятельности, в том числе на объектах с массовым 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C702" w14:textId="77777777" w:rsidR="00F72907" w:rsidRPr="0076735D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  <w:r w:rsidRPr="0076735D">
              <w:rPr>
                <w:rFonts w:ascii="Times New Roman" w:hAnsi="Times New Roman" w:cs="Times New Roman"/>
              </w:rPr>
              <w:t>Недостаточная антитеррористическая защищенность на территории городского округа, возможность совершения террористических актов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2646A2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0E5E49CB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C15F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</w:t>
            </w:r>
            <w:r w:rsidR="00B766BC">
              <w:rPr>
                <w:rFonts w:ascii="Times New Roman" w:hAnsi="Times New Roman" w:cs="Times New Roman"/>
              </w:rPr>
              <w:t>3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373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Изучение состояния антитеррористической защищенности объектов с массовым пребыванием граждан: объекты транспортной инфраструктуры, крупные торговые, развлекательные центры, образовательные учреждения (городские оздоровительные лагеря), учреждения физической культуры и спорта, учреждения культуры, учреждения социальной защиты населения (загородные оздоровительные лагеря)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4EA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D2DB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D6E7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305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антитеррористической защищенности объектов с массовым пребыванием граждан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2E75" w14:textId="77777777" w:rsidR="00F72907" w:rsidRPr="0076735D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  <w:r w:rsidRPr="0076735D">
              <w:rPr>
                <w:rFonts w:ascii="Times New Roman" w:hAnsi="Times New Roman" w:cs="Times New Roman"/>
              </w:rPr>
              <w:t>Недостаточная антитеррористическая защищенность на территории городского округа, возможность совершения террористических актов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543411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262BBDD9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D83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605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тренировочных занятий по отработке действий персонала на случай террористической опасности на объектах с массовым пребыванием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D1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59B3D1D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6286A1F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422C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4F6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F8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Совершенствование знаний, умений и навыков персонала на случай террористической опасности на объектах с массовым 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733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Низкий уровень или отсутствие знаний, умений и навыков персонала на случай террористической опасности на объектах с массовым пребыванием людей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576789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7EF3C618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7D1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1.2.5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2E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процесса оформления Паспортов безопасности объектов с массовым пребыванием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62B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270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4BA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EF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Утверждение паспортов безопасности объектов с массовым пребыванием людей в соответствии с формой, утверждаемой постановлением Правительства Российской Федерации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88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Снижение уровня антитеррористической защищенности объекта с массовым пребыванием людей, создание предпосылок для совершения преступлений, предусмотренных </w:t>
            </w:r>
            <w:hyperlink r:id="rId66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статьей 205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(террористический акт), </w:t>
            </w:r>
            <w:hyperlink r:id="rId67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статьей 281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(диверсия)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9A13BB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95810" w:rsidRPr="006D3B19" w14:paraId="4E094039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6A2" w14:textId="31A047A9" w:rsidR="00195810" w:rsidRDefault="00195810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628B" w14:textId="77777777" w:rsidR="00195810" w:rsidRDefault="00195810" w:rsidP="0019581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мероприятий, направленных на обеспечение антитеррористической защищенности мест массового пребывания людей</w:t>
            </w:r>
          </w:p>
          <w:p w14:paraId="440AF026" w14:textId="77777777" w:rsidR="00195810" w:rsidRPr="006D3B19" w:rsidRDefault="00195810" w:rsidP="00F073C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9227" w14:textId="53CC8663" w:rsidR="00195810" w:rsidRDefault="00195810" w:rsidP="0019581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72ABBFD6" w14:textId="77777777" w:rsidR="00195810" w:rsidRPr="006D3B19" w:rsidRDefault="00195810" w:rsidP="00F073C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35F" w14:textId="6CE9FE13" w:rsidR="00195810" w:rsidRDefault="00195810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C4E" w14:textId="67C51D61" w:rsidR="00195810" w:rsidRDefault="00195810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93B" w14:textId="77777777" w:rsidR="00195810" w:rsidRDefault="00195810" w:rsidP="0019581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выполнения требований к антитеррористической защищенности мест массового пребывания людей</w:t>
            </w:r>
          </w:p>
          <w:p w14:paraId="5BD1592D" w14:textId="77777777" w:rsidR="00195810" w:rsidRPr="006D3B19" w:rsidRDefault="00195810" w:rsidP="00F073C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0013" w14:textId="77777777" w:rsidR="00195810" w:rsidRPr="006D3B19" w:rsidRDefault="00195810" w:rsidP="00F073C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AA86FB" w14:textId="77777777" w:rsidR="00195810" w:rsidRPr="006D3B19" w:rsidRDefault="00195810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95810" w:rsidRPr="006D3B19" w14:paraId="2342E2DF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476" w14:textId="580640A7" w:rsidR="00195810" w:rsidRDefault="00195810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01D3" w14:textId="77777777" w:rsidR="00195810" w:rsidRDefault="00195810" w:rsidP="0019581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мероприятий, направленных на обеспечение антитеррористической защищенности объектов образования и муниципальных объектов физической культуры и спорта</w:t>
            </w:r>
          </w:p>
          <w:p w14:paraId="23CE3B7B" w14:textId="77777777" w:rsidR="00195810" w:rsidRDefault="00195810" w:rsidP="0019581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364" w14:textId="7BE995F3" w:rsidR="00195810" w:rsidRDefault="00195810" w:rsidP="0019581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37A3A4D6" w14:textId="77777777" w:rsidR="00195810" w:rsidRDefault="00195810" w:rsidP="0019581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39CCA265" w14:textId="4006132A" w:rsidR="00195810" w:rsidRDefault="00195810" w:rsidP="0019581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5D1" w14:textId="441A1A7C" w:rsidR="00195810" w:rsidRDefault="00195810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DEA" w14:textId="3876D3ED" w:rsidR="00195810" w:rsidRDefault="00195810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81D" w14:textId="3DFED155" w:rsidR="00195810" w:rsidRDefault="00195810" w:rsidP="0019581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выполнения требований к антитеррористической защищенности мест массового пребывания людей и объектов (территорий) муниципальных образовательных организаций (дошкольных образовательных учреждений, средних общеобразовательных учреждений, учреждений дополнительного образования) и муниципальных объектов физической культуры и спорта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AEFD" w14:textId="77777777" w:rsidR="00195810" w:rsidRPr="006D3B19" w:rsidRDefault="00195810" w:rsidP="00F073C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5FDA35" w14:textId="77777777" w:rsidR="00195810" w:rsidRPr="006D3B19" w:rsidRDefault="00195810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26837000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8CC3" w14:textId="7AE0897B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</w:t>
            </w:r>
            <w:r w:rsidR="00195810">
              <w:rPr>
                <w:rFonts w:ascii="Times New Roman" w:hAnsi="Times New Roman" w:cs="Times New Roman"/>
              </w:rPr>
              <w:t>8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136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функционирования межведомственной комиссии по противодействию экстремистской деятельности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B8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7EA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85B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78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системы, направленной на профилактику экстремизма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C43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и правоохранительной системы, направленной на профилактику экстремизма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B882EC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55C979B8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8CB" w14:textId="4767E3F0" w:rsidR="00F72907" w:rsidRPr="006D3B19" w:rsidRDefault="00195810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1.2.9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09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Плана мероприятий по профилактике экстремистской деятельности на территории г. Череповца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B73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81F6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110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35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профилактики экстремистской 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2460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системы, направленной на профилактику экстремизма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765C8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512109DD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249" w14:textId="5851A4BC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="00195810">
              <w:rPr>
                <w:rFonts w:ascii="Times New Roman" w:hAnsi="Times New Roman" w:cs="Times New Roman"/>
              </w:rPr>
              <w:t>10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473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Мониторинг политических, социально-экономических процессов в городе, оказывающих влияние на ситуацию по противодействию экстремизму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C16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5DA5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286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F4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Своевременное выявление фактов экстремистских проявлений, принятие соответствующих профилактических мер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393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Несвоевременность выявления фактов экстремистских проявлений, принятия соответствующих профилактических мер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959925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28444892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2ED" w14:textId="57436254" w:rsidR="00F72907" w:rsidRPr="006D3B19" w:rsidRDefault="00195810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40A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Выявление национальных объединений, религиозных и общественных организаций и установление процесса взаимодействия с органами местного самоуправления, в том числе и в целях недопущения проявления экстремизма в их деятельности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894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81A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5017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99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Поддержание необходимого уровня осведомленности о деятельности всех существующих национальных объединений, религиозных и общественных организаций, организация необходимого взаимодействия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44AF" w14:textId="77777777" w:rsidR="00F72907" w:rsidRPr="006D3B19" w:rsidRDefault="00F72907" w:rsidP="005339BC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Низкий уровень </w:t>
            </w:r>
          </w:p>
          <w:p w14:paraId="15DDE490" w14:textId="77777777" w:rsidR="00F72907" w:rsidRPr="006D3B19" w:rsidRDefault="00F72907" w:rsidP="005339BC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осведомленности о деятельности всех существующих национальных объединений, религиозных и общественных организаций, организации необходимого взаимодействия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962CD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0F013AD6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CFB2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C484" w14:textId="77777777" w:rsidR="00F72907" w:rsidRPr="006D3B19" w:rsidRDefault="003430D9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3" w:history="1"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1.3</w:t>
              </w:r>
            </w:hyperlink>
            <w:r w:rsidR="00F72907" w:rsidRPr="006D3B19">
              <w:rPr>
                <w:rFonts w:ascii="Times New Roman" w:hAnsi="Times New Roman" w:cs="Times New Roman"/>
              </w:rPr>
              <w:t>.</w:t>
            </w:r>
          </w:p>
          <w:p w14:paraId="4E1BE88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4"/>
                <w:rFonts w:ascii="Times New Roman" w:hAnsi="Times New Roman"/>
                <w:color w:val="auto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E17" w14:textId="77777777" w:rsidR="00F72907" w:rsidRPr="006D3B19" w:rsidRDefault="0076735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0ED" w14:textId="77777777" w:rsidR="00F72907" w:rsidRPr="006D3B19" w:rsidRDefault="00F72907" w:rsidP="00B766BC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</w:t>
            </w:r>
            <w:r w:rsidR="00B766B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5343" w14:textId="77777777" w:rsidR="00F72907" w:rsidRPr="006D3B19" w:rsidRDefault="00B766BC" w:rsidP="001B46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8A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A43F57">
              <w:rPr>
                <w:rFonts w:ascii="Times New Roman" w:hAnsi="Times New Roman" w:cs="Times New Roman"/>
              </w:rPr>
              <w:t>Сохр</w:t>
            </w:r>
            <w:r w:rsidR="00B766BC">
              <w:rPr>
                <w:rFonts w:ascii="Times New Roman" w:hAnsi="Times New Roman" w:cs="Times New Roman"/>
              </w:rPr>
              <w:t xml:space="preserve">анение достигнутого уровня 2021 </w:t>
            </w:r>
            <w:r w:rsidRPr="00A43F57">
              <w:rPr>
                <w:rFonts w:ascii="Times New Roman" w:hAnsi="Times New Roman" w:cs="Times New Roman"/>
              </w:rPr>
              <w:t>года в работе по количеству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C8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эффективности регистрации и раскрываемости правонарушений в общественных местах, в том числе на улицах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A7FA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Количество правонарушений, выявленных с помощью средств видеонаблюдения в общественных местах, в том числе на улицах.</w:t>
            </w:r>
          </w:p>
        </w:tc>
      </w:tr>
      <w:tr w:rsidR="00B766BC" w:rsidRPr="006D3B19" w14:paraId="104656A1" w14:textId="77777777" w:rsidTr="00A97E4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AB3" w14:textId="77777777" w:rsidR="00B766BC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F65" w14:textId="77777777" w:rsidR="00B766BC" w:rsidRPr="006D3B19" w:rsidRDefault="003430D9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4" w:history="1">
              <w:r w:rsidR="00B766BC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1.4.</w:t>
              </w:r>
            </w:hyperlink>
          </w:p>
          <w:p w14:paraId="04376B6B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социальной адаптации и реабилитации лиц, отбывших наказание в местах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A469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75B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4786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B4DF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рецидивной преступности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9BD01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преступлений, совершенных ранее судимыми лицами вследствие социальной дезадаптации по возвращении из исправительной колонии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4C213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Доля ранее судимых лиц, совершивших преступления, от общего числа ранее судимых, состоящих на контроле в органах внутренних дел</w:t>
            </w:r>
          </w:p>
        </w:tc>
      </w:tr>
      <w:tr w:rsidR="00B766BC" w:rsidRPr="006D3B19" w14:paraId="0AC01751" w14:textId="77777777" w:rsidTr="00A97E4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E8D" w14:textId="77777777" w:rsidR="00B766BC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ECAD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766BC">
              <w:rPr>
                <w:rFonts w:ascii="Times New Roman" w:hAnsi="Times New Roman" w:cs="Times New Roman"/>
              </w:rPr>
              <w:t>беспечение деятельности межведомственной рабочей группы по социальной адаптации и ресоциализации лиц, освобожденных из мест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8096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EF3A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8420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36F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помощи и поддержки лицам, вернувшимся из мест лишения свободы, в целях их успешной адаптации</w:t>
            </w: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21ED" w14:textId="77777777" w:rsidR="00B766BC" w:rsidRPr="006D3B19" w:rsidRDefault="00B766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074A74" w14:textId="77777777" w:rsidR="00B766BC" w:rsidRPr="006D3B19" w:rsidRDefault="00B766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3F70F929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5F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95AF" w14:textId="77777777" w:rsidR="00F72907" w:rsidRPr="006D3B19" w:rsidRDefault="003430D9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5" w:history="1"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1.5.</w:t>
              </w:r>
            </w:hyperlink>
          </w:p>
          <w:p w14:paraId="77B3077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5C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5748C7D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1E27D7C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</w:t>
            </w:r>
          </w:p>
          <w:p w14:paraId="798CCD9E" w14:textId="77777777" w:rsidR="00F72907" w:rsidRDefault="0076735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«ЦЗНТЧС»</w:t>
            </w:r>
          </w:p>
          <w:p w14:paraId="29B923AE" w14:textId="2C56C1D1" w:rsidR="00B766BC" w:rsidRPr="00B766BC" w:rsidRDefault="00B766BC" w:rsidP="00B766BC">
            <w:pPr>
              <w:pStyle w:val="ac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98A9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C0D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4B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социальной активности граждан, общественных объединений в участии в охране общественного порядка, оказании помощи полиции в предотвращении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F90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социальной активности граждан, общественных объединений в участии в охране общественного порядка, оказании помощи полиции в предотвращении правонарушений, рост недоверия граждан к органам, осуществляющим исполнение действующего законодательства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5983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Количество административных правонарушений, выявленных с помощью общественности.</w:t>
            </w:r>
          </w:p>
          <w:p w14:paraId="341DA74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на территориях микрорайонов города.</w:t>
            </w:r>
          </w:p>
          <w:p w14:paraId="70A6860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человеко/выходов членов народных дружин.</w:t>
            </w:r>
          </w:p>
        </w:tc>
      </w:tr>
      <w:tr w:rsidR="00F72907" w:rsidRPr="006D3B19" w14:paraId="5B2A1477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754" w14:textId="77777777" w:rsidR="00F72907" w:rsidRPr="00B766B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1.5.1</w:t>
            </w:r>
            <w:r w:rsidR="00F72907" w:rsidRPr="00B766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EC3" w14:textId="77777777" w:rsidR="00F72907" w:rsidRPr="00B766B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Организация и проведение межведомственных рейдовых мероприятий по обеспечению общественного порядка и профилактики правонарушений на территориях микрорайонов города, местах отдыха горожан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1263" w14:textId="77777777" w:rsidR="00F72907" w:rsidRPr="00B766B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7BE" w14:textId="77777777" w:rsidR="00F72907" w:rsidRPr="00B766B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A4AD" w14:textId="77777777" w:rsidR="00F72907" w:rsidRPr="00B766B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60B" w14:textId="77777777" w:rsidR="00F72907" w:rsidRPr="00B766B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Обеспечение процесса своевременного выявления и профилактики правонарушений на территориях микрорайонов города, местах отдыха горожан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BA1" w14:textId="77777777" w:rsidR="00F72907" w:rsidRPr="00B766B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Отсутствие своевременной профилактики и выявления правонарушений на территориях микрорайонов города, местах отдыха горожан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430BD7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16452564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F81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1.5.2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5B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городского штаба народных дружин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9D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0C9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</w:t>
            </w:r>
            <w:r w:rsidR="00B766BC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5A5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973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системы, направленной на взаимодействие с народными дружинами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E8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и правоохранительной системы, направленной на взаимодействие с народными дружинами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423702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25928CE0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2C0" w14:textId="77777777" w:rsidR="00F72907" w:rsidRPr="00B766B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1.5.3</w:t>
            </w:r>
            <w:r w:rsidR="00F72907" w:rsidRPr="00B766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0D25" w14:textId="77777777" w:rsidR="00F72907" w:rsidRPr="00B766B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Координация деятельности народных дружин в сфере охраны общественного порядка на территориях микрорайонов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25C5" w14:textId="77777777" w:rsidR="00F72907" w:rsidRPr="00B766B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4E6" w14:textId="77777777" w:rsidR="00F72907" w:rsidRPr="00B766B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879" w14:textId="77777777" w:rsidR="00F72907" w:rsidRPr="00B766B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749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72060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8C2004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52111422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D5E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1.5.4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74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осуществления социальной поддержки участникам народного движения по охране общественного порядка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5DC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8B8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6FB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2E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83C78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7A6" w14:textId="77777777" w:rsidR="00F72907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  <w:p w14:paraId="6EFBEF1D" w14:textId="77777777" w:rsidR="00F72907" w:rsidRPr="002123DC" w:rsidRDefault="00F72907" w:rsidP="002123DC"/>
        </w:tc>
      </w:tr>
      <w:tr w:rsidR="00F72907" w:rsidRPr="006D3B19" w14:paraId="7E9F889B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4C11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1.5.5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21B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Осуществление выплат народным дружинникам за охрану общественного порядка в местах отдыха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E92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CD81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F3A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D88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ED1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CB8C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099F04B8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9ED7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1.5.6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3C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мероприятий (слеты, конкурсы, декады и др.) по обобщению и распространению опыта работы в сфере охраны общественного порядка и профилактике правонарушений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7D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A02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EF9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F4E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Распространение передового опыта деятельности членов народных дружин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1B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возможности к развитию системы участия граждан в вопросах охраны общественного порядка и профилактики правонарушений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9848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4E37032C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C51C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1.5.7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9AD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обучения членов народных дружин, оперативных молодежных отрядов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18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52D80C6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8EC7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D73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F08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информированности членов народных дружин для обеспечения качественной 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91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качества участия народных дружинников в решении вопросов охраны общественного порядка и профилактики правонарушений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7C64E1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631890FA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9D5B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74E4" w14:textId="77777777" w:rsidR="00F72907" w:rsidRPr="006D3B19" w:rsidRDefault="003430D9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6" w:history="1"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1.6.</w:t>
              </w:r>
            </w:hyperlink>
          </w:p>
          <w:p w14:paraId="0057179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74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6B286B1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08A03F1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  <w:p w14:paraId="06A16658" w14:textId="77777777" w:rsidR="00F72907" w:rsidRDefault="0076735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«ИМА «</w:t>
            </w:r>
            <w:r w:rsidR="00F72907" w:rsidRPr="006D3B1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реповец»</w:t>
            </w:r>
          </w:p>
          <w:p w14:paraId="78E003A6" w14:textId="77777777" w:rsidR="00B766BC" w:rsidRPr="00B766BC" w:rsidRDefault="00B766BC" w:rsidP="00B766BC">
            <w:pPr>
              <w:pStyle w:val="ac"/>
            </w:pPr>
            <w:r w:rsidRPr="00B766BC"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F4A9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CE4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03F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правовой культуры населения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35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правовая информированность населения города</w:t>
            </w:r>
          </w:p>
          <w:p w14:paraId="03D8060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активность горожан в мероприятиях, направленных на противодействие развитию негативных явлений в обществе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B794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</w:tr>
      <w:tr w:rsidR="00F72907" w:rsidRPr="006D3B19" w14:paraId="484EFA52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E26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DC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порядка оказания бесплатной юридической помощи гражданам в соответствии с требованиями действующего законодательства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EAE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CB66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E617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D8A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равных условий жителям города для использования правовых ресурсов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48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6D186D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183D1E2B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E4C6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042" w14:textId="77777777" w:rsidR="00F72907" w:rsidRPr="008822F3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8822F3">
              <w:rPr>
                <w:rFonts w:ascii="Times New Roman" w:hAnsi="Times New Roman" w:cs="Times New Roman"/>
              </w:rPr>
              <w:t>Проведение профилактических акций, направленных на формирование гражданской позиции горожан, активизацию работы по предупреждению правонарушений по месту жительства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33E3" w14:textId="77777777" w:rsidR="00F72907" w:rsidRPr="008822F3" w:rsidRDefault="00F72907" w:rsidP="008822F3">
            <w:pPr>
              <w:pStyle w:val="ac"/>
              <w:rPr>
                <w:rFonts w:ascii="Times New Roman" w:hAnsi="Times New Roman" w:cs="Times New Roman"/>
              </w:rPr>
            </w:pPr>
            <w:r w:rsidRPr="008822F3">
              <w:rPr>
                <w:rFonts w:ascii="Times New Roman" w:hAnsi="Times New Roman" w:cs="Times New Roman"/>
              </w:rPr>
              <w:t xml:space="preserve">Управление </w:t>
            </w:r>
            <w:r w:rsidR="008822F3" w:rsidRPr="008822F3">
              <w:rPr>
                <w:rFonts w:ascii="Times New Roman" w:hAnsi="Times New Roman" w:cs="Times New Roman"/>
              </w:rPr>
              <w:t>по развитию городских 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522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</w:t>
            </w:r>
            <w:r w:rsidR="008822F3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41E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C91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Профилактика правонарушений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238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5306E9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75E1FF07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578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623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личных приемов населения руководителями органов мэрии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22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234" w14:textId="77777777" w:rsidR="00F72907" w:rsidRPr="006D3B19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62ED" w14:textId="77777777" w:rsidR="00F72907" w:rsidRPr="006D3B19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65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правовой культуры и социальной активности населения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694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27B89C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775B74E7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EE2" w14:textId="77777777" w:rsidR="00F72907" w:rsidRPr="006D3B19" w:rsidRDefault="008822F3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1.6.4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14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Информирование населения о деятельности органов местного самоуправления в сфере профилактики правонарушений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B41" w14:textId="77777777" w:rsidR="00F72907" w:rsidRPr="006D3B19" w:rsidRDefault="0076735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«ИМА «</w:t>
            </w:r>
            <w:r w:rsidR="00F72907" w:rsidRPr="006D3B1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реповец»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85C" w14:textId="77777777" w:rsidR="00F72907" w:rsidRPr="006D3B19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2E7" w14:textId="77777777" w:rsidR="00F72907" w:rsidRPr="006D3B19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1DD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Освещение деятельности в сфере профилактики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DC53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9850AB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0A3395D0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862" w14:textId="77777777" w:rsidR="00F72907" w:rsidRPr="00F06748" w:rsidRDefault="00F72907" w:rsidP="00BD0A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Pr="00F06748">
              <w:rPr>
                <w:rFonts w:ascii="Times New Roman" w:hAnsi="Times New Roman" w:cs="Times New Roman"/>
              </w:rPr>
              <w:t>.</w:t>
            </w:r>
            <w:r w:rsidR="00BD0A9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1D2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D61">
              <w:rPr>
                <w:rFonts w:ascii="Times New Roman" w:hAnsi="Times New Roman" w:cs="Times New Roman"/>
              </w:rPr>
              <w:t>Реализация плана информационно-разъяснительной работы по предотвращению дистанционных преступлений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F44C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DBC" w14:textId="77777777" w:rsidR="00F72907" w:rsidRPr="00F06748" w:rsidRDefault="008822F3" w:rsidP="008822F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53D" w14:textId="77777777" w:rsidR="00F72907" w:rsidRPr="00F06748" w:rsidRDefault="008822F3" w:rsidP="008822F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D3C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D61">
              <w:rPr>
                <w:rFonts w:ascii="Times New Roman" w:hAnsi="Times New Roman" w:cs="Times New Roman"/>
              </w:rPr>
              <w:t>Профилактика правонарушений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DC1A" w14:textId="77777777" w:rsidR="00F72907" w:rsidRPr="00FC54B3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>Недостаточная правовая информированность населения города.</w:t>
            </w:r>
          </w:p>
          <w:p w14:paraId="38A69B1A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98FD20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</w:tr>
      <w:tr w:rsidR="00F72907" w:rsidRPr="006D3B19" w14:paraId="04C6996F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F03A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C98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/>
                <w:color w:val="auto"/>
              </w:rPr>
              <w:t>Основное меропри</w:t>
            </w:r>
            <w:r w:rsidR="00F769CD">
              <w:rPr>
                <w:rStyle w:val="a4"/>
                <w:rFonts w:ascii="Times New Roman" w:hAnsi="Times New Roman"/>
                <w:color w:val="auto"/>
              </w:rPr>
              <w:t>ятие 1.7</w:t>
            </w:r>
            <w:r w:rsidR="00F72907" w:rsidRPr="006D3B19">
              <w:rPr>
                <w:rStyle w:val="a4"/>
                <w:rFonts w:ascii="Times New Roman" w:hAnsi="Times New Roman"/>
                <w:color w:val="auto"/>
              </w:rPr>
              <w:t>.</w:t>
            </w:r>
          </w:p>
          <w:p w14:paraId="13C7AFE0" w14:textId="63BD1594" w:rsidR="00F72907" w:rsidRPr="006D3B19" w:rsidRDefault="00352F17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реализации мероприятий по </w:t>
            </w:r>
            <w:r w:rsidR="00F72907" w:rsidRPr="006D3B19">
              <w:rPr>
                <w:rFonts w:ascii="Times New Roman" w:hAnsi="Times New Roman" w:cs="Times New Roman"/>
              </w:rPr>
              <w:t>профилакти</w:t>
            </w:r>
            <w:r>
              <w:rPr>
                <w:rFonts w:ascii="Times New Roman" w:hAnsi="Times New Roman" w:cs="Times New Roman"/>
              </w:rPr>
              <w:t>ке</w:t>
            </w:r>
            <w:r w:rsidR="00F72907" w:rsidRPr="006D3B19">
              <w:rPr>
                <w:rFonts w:ascii="Times New Roman" w:hAnsi="Times New Roman" w:cs="Times New Roman"/>
              </w:rPr>
              <w:t xml:space="preserve"> детского дорожно-транспортного травматизма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D0E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3E5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149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FE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Сохранение достигнутого уровня охвата обучаю</w:t>
            </w:r>
            <w:r>
              <w:rPr>
                <w:rFonts w:ascii="Times New Roman" w:hAnsi="Times New Roman" w:cs="Times New Roman"/>
              </w:rPr>
              <w:t>щихся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мероприятиями по профилактике детского дорожно-транспортного травматизма. Повышение качества образовательного процесса путем совершенствования материально-технического оснащения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6A3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правонарушений в области дорожного движения, совершенных при участии или по вине несовершеннолетних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3E3B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пострадавших).</w:t>
            </w:r>
          </w:p>
          <w:p w14:paraId="7704458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Охват обучаю</w:t>
            </w:r>
            <w:r>
              <w:rPr>
                <w:rFonts w:ascii="Times New Roman" w:hAnsi="Times New Roman" w:cs="Times New Roman"/>
              </w:rPr>
              <w:t>щихся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мероприятиями по профилактике детского дорожно-транспортного травматизма.</w:t>
            </w:r>
          </w:p>
          <w:p w14:paraId="79EC996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приобретенных наглядных посо</w:t>
            </w:r>
            <w:r>
              <w:rPr>
                <w:rFonts w:ascii="Times New Roman" w:hAnsi="Times New Roman" w:cs="Times New Roman"/>
              </w:rPr>
              <w:t>бий в образовательные организации</w:t>
            </w:r>
            <w:r w:rsidRPr="006D3B19">
              <w:rPr>
                <w:rFonts w:ascii="Times New Roman" w:hAnsi="Times New Roman" w:cs="Times New Roman"/>
              </w:rPr>
              <w:t xml:space="preserve">, реализующие образовательные программы с изучением </w:t>
            </w:r>
            <w:hyperlink r:id="rId68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движения.</w:t>
            </w:r>
          </w:p>
        </w:tc>
      </w:tr>
      <w:tr w:rsidR="00F72907" w:rsidRPr="006D3B19" w14:paraId="71737C8D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8AB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="00F72907" w:rsidRPr="006D3B1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EB7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Проведение тематических, информационно-пропагандистских и профилактических мероприятий с обучающ</w:t>
            </w:r>
            <w:r>
              <w:rPr>
                <w:rFonts w:ascii="Times New Roman" w:hAnsi="Times New Roman" w:cs="Times New Roman"/>
              </w:rPr>
              <w:t>имися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274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2888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3C3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182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Проведение тематических, информационно-пропагандистских и профилактических мероприятий с обучающимися образовательных учреждений города в полном объеме и с максимальным охватом обучающихся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0C1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8C5A5BA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1AC928FF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1EF6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="00F72907" w:rsidRPr="006D3B19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B96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деятельности и функционирования отрядов юных инспекторов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B5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8340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BC4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9CEA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744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58CEF67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822F3" w:rsidRPr="006D3B19" w14:paraId="7198C81B" w14:textId="77777777" w:rsidTr="00A97E47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2368BAA" w14:textId="77777777" w:rsidR="008822F3" w:rsidRPr="006D3B19" w:rsidRDefault="00F769CD" w:rsidP="00F073C6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F769CD">
              <w:rPr>
                <w:rFonts w:ascii="Times New Roman" w:hAnsi="Times New Roman" w:cs="Times New Roman"/>
                <w:color w:val="auto"/>
              </w:rPr>
              <w:t>Подпрограмма</w:t>
            </w:r>
            <w:r w:rsidRPr="00F769CD">
              <w:rPr>
                <w:rFonts w:ascii="Times New Roman" w:hAnsi="Times New Roman" w:cs="Times New Roman"/>
              </w:rPr>
              <w:t xml:space="preserve"> 2</w:t>
            </w:r>
            <w:r>
              <w:t xml:space="preserve"> </w:t>
            </w:r>
            <w:r w:rsidR="0076735D">
              <w:rPr>
                <w:rFonts w:ascii="Times New Roman" w:hAnsi="Times New Roman" w:cs="Times New Roman"/>
                <w:color w:val="auto"/>
              </w:rPr>
              <w:t>«</w:t>
            </w:r>
            <w:r w:rsidR="008822F3" w:rsidRPr="006D3B19">
              <w:rPr>
                <w:rFonts w:ascii="Times New Roman" w:hAnsi="Times New Roman" w:cs="Times New Roman"/>
                <w:color w:val="auto"/>
              </w:rPr>
              <w:t>Противодействие распространению психоактивных веществ и участие в работе по снижению масштабов их злоупотребле</w:t>
            </w:r>
            <w:r w:rsidR="0076735D">
              <w:rPr>
                <w:rFonts w:ascii="Times New Roman" w:hAnsi="Times New Roman" w:cs="Times New Roman"/>
                <w:color w:val="auto"/>
              </w:rPr>
              <w:t>ния населением города Череповца»</w:t>
            </w:r>
          </w:p>
        </w:tc>
      </w:tr>
      <w:tr w:rsidR="00F72907" w:rsidRPr="006D3B19" w14:paraId="49CD5108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B5D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F376" w14:textId="77777777" w:rsidR="00F72907" w:rsidRPr="006D3B19" w:rsidRDefault="003430D9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331" w:history="1"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</w:t>
              </w:r>
              <w:r w:rsidR="00F769CD">
                <w:rPr>
                  <w:rStyle w:val="a4"/>
                  <w:rFonts w:ascii="Times New Roman" w:hAnsi="Times New Roman"/>
                  <w:color w:val="auto"/>
                </w:rPr>
                <w:t>ятие 2</w:t>
              </w:r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.1.</w:t>
              </w:r>
            </w:hyperlink>
          </w:p>
          <w:p w14:paraId="6515C3F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8B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2E29522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0241824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26309F8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3265234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FAC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DA0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2B9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запланированных мероприятий, предусмотренных разработанным комплексом мероприятий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F6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системы работы по противодействию распространению психоактивных веществ на территории города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7CF2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Динамика снижения темпов роста злоупотребления психоактивных веществ населением города</w:t>
            </w:r>
          </w:p>
          <w:p w14:paraId="4C43B57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алкоголизм</w:t>
            </w:r>
          </w:p>
          <w:p w14:paraId="5C95279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наркомания</w:t>
            </w:r>
          </w:p>
          <w:p w14:paraId="611DA84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запланированных.</w:t>
            </w:r>
          </w:p>
        </w:tc>
      </w:tr>
      <w:tr w:rsidR="00F72907" w:rsidRPr="006D3B19" w14:paraId="045894DB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44F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3D2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городской антинаркотической комиссии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96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113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B68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9C6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 в сфере противодействия распространению психоактивных веществ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215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E207F9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49F963EA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E47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E6E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рабочей группы по предотвращению и пресечению розничной продажи алкогольной продукции, пива и табачных изделий несовершеннолетним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E4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9F0C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51C0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3A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 в сфере противодействия распространению психоактивных веществ на территории города среди несовершеннолетних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523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B91222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6B6E06B9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DF5F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7C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мониторинговых мероприятий по выявлению правонарушений в сфере антиалкогольного и антитабачного законодательства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EF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605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A693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173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Своевременное выявление и профилактика административных правонарушений в сфере антиалкогольного и антитабачного законодательства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8B5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97A3A8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5CFF542D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4DD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49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комплекса мероприятий, приуроченных к Международному дню борьбы с наркоманией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D38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11BE0ED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434BAF9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499CD04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1FEF477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EDAF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EA9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EC4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6D3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2C4FD4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598A1510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2C39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37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участия в оператив</w:t>
            </w:r>
            <w:r w:rsidR="0076735D">
              <w:rPr>
                <w:rFonts w:ascii="Times New Roman" w:hAnsi="Times New Roman" w:cs="Times New Roman"/>
              </w:rPr>
              <w:t>но-профилактической операции «Мак»</w:t>
            </w:r>
            <w:r w:rsidRPr="006D3B19">
              <w:rPr>
                <w:rFonts w:ascii="Times New Roman" w:hAnsi="Times New Roman" w:cs="Times New Roman"/>
              </w:rPr>
              <w:t>, Всероссийской ан</w:t>
            </w:r>
            <w:r w:rsidR="0076735D">
              <w:rPr>
                <w:rFonts w:ascii="Times New Roman" w:hAnsi="Times New Roman" w:cs="Times New Roman"/>
              </w:rPr>
              <w:t>тинаркотической акции «Сообщи, где торгуют смертью»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32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450F53E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7813AAD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258E3B6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5C8A69F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DAE3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175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</w:t>
            </w:r>
            <w:r w:rsidR="008822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5D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D1D6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8BF02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7297F9AE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680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E4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Формирование Межведомственного плана по противодействию распространения психоактивных веществ и профилактике их употребления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E7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6AD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6D1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65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349A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AAD41B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3C1FBB91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B4D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2D0" w14:textId="77777777" w:rsidR="00F72907" w:rsidRPr="006D3B19" w:rsidRDefault="003430D9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332" w:history="1"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</w:t>
              </w:r>
              <w:r w:rsidR="00F769CD">
                <w:rPr>
                  <w:rStyle w:val="a4"/>
                  <w:rFonts w:ascii="Times New Roman" w:hAnsi="Times New Roman"/>
                  <w:color w:val="auto"/>
                </w:rPr>
                <w:t>ятие 2</w:t>
              </w:r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.2.</w:t>
              </w:r>
            </w:hyperlink>
          </w:p>
          <w:p w14:paraId="5F4B873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Информационное обеспечение деятельности по противодействию распространению психоактивных веществ на территории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E22F" w14:textId="77777777" w:rsidR="00F72907" w:rsidRPr="006D3B19" w:rsidRDefault="0076735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«ИМА «</w:t>
            </w:r>
            <w:r w:rsidR="00F72907" w:rsidRPr="006D3B1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реповец»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9A9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A82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1FA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Сохранение достигнутого уровня по количеству информационных материалов, размещенных в средствах массовой информации, направленных на противодействие распространению психоактивных веществ на территории города, снижение масштабов их злоупотребления населением города Череповца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BE6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информированности горожан о мерах, принимаемых на уровне города и направленных на противодействие распространению психоактивных веществ, снижение масштабов их злоупотребления населением города Череповца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B525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Динамика снижения темпов роста злоупотребления психоактивных веществ населением города</w:t>
            </w:r>
          </w:p>
          <w:p w14:paraId="3C83697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алкоголизм</w:t>
            </w:r>
          </w:p>
          <w:p w14:paraId="1870DB9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наркомания</w:t>
            </w:r>
          </w:p>
          <w:p w14:paraId="3CA5B50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</w:t>
            </w:r>
          </w:p>
        </w:tc>
      </w:tr>
      <w:tr w:rsidR="00F72907" w:rsidRPr="006D3B19" w14:paraId="112C86D3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F94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.2.1.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BC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Подготовка и размещение информационных материалов по противодействию распространению психоактивных веществ на муниципальных информационных ресурсах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BEA" w14:textId="77777777" w:rsidR="00F72907" w:rsidRPr="006D3B19" w:rsidRDefault="0076735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ИМА «</w:t>
            </w:r>
            <w:r w:rsidR="00F72907" w:rsidRPr="006D3B19">
              <w:rPr>
                <w:rFonts w:ascii="Times New Roman" w:hAnsi="Times New Roman" w:cs="Times New Roman"/>
              </w:rPr>
              <w:t>Чере</w:t>
            </w:r>
            <w:r>
              <w:rPr>
                <w:rFonts w:ascii="Times New Roman" w:hAnsi="Times New Roman" w:cs="Times New Roman"/>
              </w:rPr>
              <w:t>повец»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5DD3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3BE0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88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осведомленности населения города о работе, организуемой в пределах города и направленной на противодействие распространению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E02C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02DEDD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743D0B84" w14:textId="77777777" w:rsidR="00585D1A" w:rsidRPr="006D3B19" w:rsidRDefault="00585D1A" w:rsidP="00575634">
      <w:pPr>
        <w:ind w:firstLine="0"/>
        <w:jc w:val="left"/>
        <w:rPr>
          <w:rFonts w:ascii="Times New Roman" w:hAnsi="Times New Roman" w:cs="Times New Roman"/>
        </w:rPr>
        <w:sectPr w:rsidR="00585D1A" w:rsidRPr="006D3B19" w:rsidSect="001808E5">
          <w:headerReference w:type="default" r:id="rId69"/>
          <w:headerReference w:type="first" r:id="rId70"/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64EFB000" w14:textId="77777777" w:rsidR="00A80470" w:rsidRPr="00A80470" w:rsidRDefault="00977776" w:rsidP="00374DEF">
      <w:pPr>
        <w:widowControl/>
        <w:autoSpaceDE/>
        <w:autoSpaceDN/>
        <w:adjustRightInd/>
        <w:ind w:left="11199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F769CD">
        <w:rPr>
          <w:rFonts w:ascii="Times New Roman" w:eastAsia="Times New Roman" w:hAnsi="Times New Roman" w:cs="Times New Roman"/>
          <w:sz w:val="26"/>
          <w:szCs w:val="26"/>
        </w:rPr>
        <w:t>риложение 5</w:t>
      </w:r>
    </w:p>
    <w:p w14:paraId="5A3FE350" w14:textId="77777777" w:rsidR="00A80470" w:rsidRDefault="00A80470" w:rsidP="00374DEF">
      <w:pPr>
        <w:widowControl/>
        <w:autoSpaceDE/>
        <w:autoSpaceDN/>
        <w:adjustRightInd/>
        <w:ind w:left="11199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A80470">
        <w:rPr>
          <w:rFonts w:ascii="Times New Roman" w:hAnsi="Times New Roman" w:cs="Times New Roman"/>
          <w:bCs/>
          <w:sz w:val="26"/>
          <w:szCs w:val="26"/>
        </w:rPr>
        <w:t xml:space="preserve">к </w:t>
      </w:r>
      <w:hyperlink w:anchor="sub_1000" w:history="1">
        <w:r w:rsidRPr="00A80470">
          <w:rPr>
            <w:rFonts w:ascii="Times New Roman" w:hAnsi="Times New Roman" w:cs="Times New Roman"/>
            <w:sz w:val="26"/>
            <w:szCs w:val="26"/>
          </w:rPr>
          <w:t>муниципальной программе</w:t>
        </w:r>
      </w:hyperlink>
    </w:p>
    <w:p w14:paraId="600062CE" w14:textId="77777777" w:rsidR="002B5655" w:rsidRDefault="002B5655" w:rsidP="00A80470">
      <w:pPr>
        <w:widowControl/>
        <w:autoSpaceDE/>
        <w:autoSpaceDN/>
        <w:adjustRightInd/>
        <w:ind w:left="11624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09DB6483" w14:textId="77777777" w:rsidR="002B5655" w:rsidRDefault="002B5655" w:rsidP="00A80470">
      <w:pPr>
        <w:widowControl/>
        <w:autoSpaceDE/>
        <w:autoSpaceDN/>
        <w:adjustRightInd/>
        <w:ind w:left="11624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40ABA9BD" w14:textId="77777777" w:rsidR="002B5655" w:rsidRPr="002B5655" w:rsidRDefault="00F72907" w:rsidP="002B5655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B5655">
        <w:rPr>
          <w:rFonts w:ascii="Times New Roman" w:hAnsi="Times New Roman" w:cs="Times New Roman"/>
          <w:b/>
          <w:sz w:val="26"/>
          <w:szCs w:val="26"/>
        </w:rPr>
        <w:t xml:space="preserve">Ресурсное обеспечение реализации муниципальной программы </w:t>
      </w:r>
      <w:r w:rsidR="002B5655" w:rsidRPr="002B5655">
        <w:rPr>
          <w:rFonts w:ascii="Times New Roman" w:hAnsi="Times New Roman" w:cs="Times New Roman"/>
          <w:b/>
          <w:sz w:val="26"/>
          <w:szCs w:val="26"/>
        </w:rPr>
        <w:t>«</w:t>
      </w:r>
      <w:r w:rsidR="002B5655" w:rsidRPr="002B5655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149BA1B0" w14:textId="77777777" w:rsidR="002B5655" w:rsidRPr="002B5655" w:rsidRDefault="002B5655" w:rsidP="002B5655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B5655">
        <w:rPr>
          <w:rFonts w:ascii="Times New Roman" w:hAnsi="Times New Roman" w:cs="Times New Roman"/>
          <w:bCs w:val="0"/>
          <w:sz w:val="26"/>
          <w:szCs w:val="26"/>
        </w:rPr>
        <w:t>правонарушений и общественной безопасности в городе Череповце» на 2022-2025 годы</w:t>
      </w:r>
    </w:p>
    <w:p w14:paraId="3196913D" w14:textId="77777777" w:rsidR="00F72907" w:rsidRPr="002B5655" w:rsidRDefault="0076735D" w:rsidP="00F72907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за счет «собственных»</w:t>
      </w:r>
      <w:r w:rsidR="00F72907" w:rsidRPr="002B5655">
        <w:rPr>
          <w:rFonts w:ascii="Times New Roman" w:hAnsi="Times New Roman" w:cs="Times New Roman"/>
          <w:color w:val="auto"/>
          <w:sz w:val="26"/>
          <w:szCs w:val="26"/>
        </w:rPr>
        <w:t xml:space="preserve"> средств городского бюджета</w:t>
      </w:r>
    </w:p>
    <w:tbl>
      <w:tblPr>
        <w:tblpPr w:leftFromText="180" w:rightFromText="180" w:vertAnchor="text" w:horzAnchor="margin" w:tblpY="20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2126"/>
        <w:gridCol w:w="2552"/>
        <w:gridCol w:w="2693"/>
        <w:gridCol w:w="2693"/>
        <w:gridCol w:w="2552"/>
      </w:tblGrid>
      <w:tr w:rsidR="002B5655" w:rsidRPr="006D3B19" w14:paraId="1019EE31" w14:textId="77777777" w:rsidTr="00374DEF">
        <w:trPr>
          <w:trHeight w:val="567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4EA2C1" w14:textId="77777777" w:rsidR="002B5655" w:rsidRPr="006D3B19" w:rsidRDefault="002B5655" w:rsidP="002B56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№ </w:t>
            </w:r>
          </w:p>
          <w:p w14:paraId="7BC6BEE5" w14:textId="77777777" w:rsidR="002B5655" w:rsidRPr="006D3B19" w:rsidRDefault="002B5655" w:rsidP="002B5655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64FE7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41C5F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13EFC" w14:textId="77777777" w:rsidR="002B5655" w:rsidRPr="006D3B19" w:rsidRDefault="002B5655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2B5655" w:rsidRPr="006D3B19" w14:paraId="551C393A" w14:textId="77777777" w:rsidTr="00374DEF">
        <w:trPr>
          <w:trHeight w:val="567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D37A75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BE3C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492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2B789" w14:textId="77777777" w:rsidR="002B5655" w:rsidRPr="006D3B19" w:rsidRDefault="002B5655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7DC15" w14:textId="77777777" w:rsidR="002B5655" w:rsidRPr="006D3B19" w:rsidRDefault="002B5655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2FF3F" w14:textId="77777777" w:rsidR="002B5655" w:rsidRPr="006D3B19" w:rsidRDefault="002B5655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70A20" w14:textId="77777777" w:rsidR="002B5655" w:rsidRPr="006D3B19" w:rsidRDefault="002B5655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1A49DA" w:rsidRPr="006D3B19" w14:paraId="56576983" w14:textId="77777777" w:rsidTr="00352F17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CC4A7A" w14:textId="77777777" w:rsidR="001A49DA" w:rsidRPr="006D3B19" w:rsidRDefault="001A49DA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1ED15" w14:textId="77777777" w:rsidR="001A49DA" w:rsidRDefault="001A49DA" w:rsidP="002B56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14:paraId="20011267" w14:textId="77777777" w:rsidR="001A49DA" w:rsidRPr="002B5655" w:rsidRDefault="001A49DA" w:rsidP="002B56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5655">
              <w:rPr>
                <w:rFonts w:ascii="Times New Roman" w:hAnsi="Times New Roman" w:cs="Times New Roman"/>
              </w:rPr>
              <w:t xml:space="preserve">«Обеспечение профилактики </w:t>
            </w:r>
          </w:p>
          <w:p w14:paraId="642BAFBD" w14:textId="77777777" w:rsidR="001A49DA" w:rsidRPr="002B5655" w:rsidRDefault="001A49DA" w:rsidP="002B56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5655">
              <w:rPr>
                <w:rFonts w:ascii="Times New Roman" w:hAnsi="Times New Roman" w:cs="Times New Roman"/>
              </w:rPr>
              <w:t>правонарушений и общественной безопасности в городе Череповце» на 2022-2025 годы</w:t>
            </w:r>
          </w:p>
          <w:p w14:paraId="7B01D9F2" w14:textId="77777777" w:rsidR="001A49DA" w:rsidRPr="006D3B19" w:rsidRDefault="001A49DA" w:rsidP="002B56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586" w14:textId="77777777" w:rsidR="001A49DA" w:rsidRPr="006D3B19" w:rsidRDefault="001A49DA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D6BDB" w14:textId="3D94BE3A" w:rsidR="001A49DA" w:rsidRPr="00476DB3" w:rsidRDefault="007A481B" w:rsidP="00F7290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61389">
              <w:rPr>
                <w:rFonts w:ascii="Times New Roman" w:hAnsi="Times New Roman" w:cs="Times New Roman"/>
                <w:b/>
              </w:rPr>
              <w:t>1687,4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F708B" w14:textId="77777777" w:rsidR="001A49DA" w:rsidRPr="00476DB3" w:rsidRDefault="001A49DA" w:rsidP="00F72907">
            <w:pPr>
              <w:ind w:firstLine="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700,6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D8959" w14:textId="77777777" w:rsidR="001A49DA" w:rsidRPr="00476DB3" w:rsidRDefault="001A49DA" w:rsidP="00F72907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700,6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AD0C2" w14:textId="77777777" w:rsidR="001A49DA" w:rsidRPr="00476DB3" w:rsidRDefault="001A49DA" w:rsidP="00F7290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700,6</w:t>
            </w:r>
          </w:p>
        </w:tc>
      </w:tr>
      <w:tr w:rsidR="001A49DA" w:rsidRPr="006D3B19" w14:paraId="1B51B81C" w14:textId="77777777" w:rsidTr="00352F17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277988D" w14:textId="77777777" w:rsidR="001A49DA" w:rsidRPr="006D3B19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43F33" w14:textId="77777777" w:rsidR="001A49DA" w:rsidRPr="006D3B19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99D" w14:textId="77777777" w:rsidR="001A49DA" w:rsidRPr="006D3B19" w:rsidRDefault="001A49DA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556AC" w14:textId="77777777" w:rsidR="001A49DA" w:rsidRPr="006D3B19" w:rsidRDefault="001A49DA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AC586" w14:textId="77777777" w:rsidR="001A49DA" w:rsidRPr="006D3B19" w:rsidRDefault="001A49DA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872A2" w14:textId="77777777" w:rsidR="001A49DA" w:rsidRPr="006D3B19" w:rsidRDefault="001A49DA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2793B" w14:textId="77777777" w:rsidR="001A49DA" w:rsidRPr="006D3B19" w:rsidRDefault="001A49DA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1A49DA" w:rsidRPr="006D3B19" w14:paraId="5869B0BC" w14:textId="77777777" w:rsidTr="00352F17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910BE53" w14:textId="77777777" w:rsidR="001A49DA" w:rsidRPr="006D3B19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239D1" w14:textId="77777777" w:rsidR="001A49DA" w:rsidRPr="006D3B19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B3B" w14:textId="77777777" w:rsidR="001A49DA" w:rsidRPr="006D3B19" w:rsidRDefault="001A49DA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2B71AB" w14:textId="5CE3EE4D" w:rsidR="001A49DA" w:rsidRPr="006D3B19" w:rsidRDefault="007479C3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209</w:t>
            </w:r>
            <w:r w:rsidR="001A49DA" w:rsidRPr="00F61389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49689" w14:textId="77777777" w:rsidR="001A49DA" w:rsidRPr="006D3B19" w:rsidRDefault="001A49DA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FE634" w14:textId="77777777" w:rsidR="001A49DA" w:rsidRPr="006D3B19" w:rsidRDefault="001A49DA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F29F7" w14:textId="77777777" w:rsidR="001A49DA" w:rsidRPr="006D3B19" w:rsidRDefault="001A49DA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1A49DA" w:rsidRPr="006D3B19" w14:paraId="711DAE5C" w14:textId="77777777" w:rsidTr="00352F17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9AE0B7D" w14:textId="77777777" w:rsidR="001A49DA" w:rsidRPr="006D3B19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BA987" w14:textId="77777777" w:rsidR="001A49DA" w:rsidRPr="006D3B19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831" w14:textId="77777777" w:rsidR="001A49DA" w:rsidRPr="006D3B19" w:rsidRDefault="001A49DA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CAC12" w14:textId="77777777" w:rsidR="001A49DA" w:rsidRPr="00DE0E9C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DE0E9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21A6F" w14:textId="77777777" w:rsidR="001A49DA" w:rsidRPr="00DE0E9C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DE0E9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D03BE" w14:textId="77777777" w:rsidR="001A49DA" w:rsidRPr="00DE0E9C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DE0E9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56DB0" w14:textId="77777777" w:rsidR="001A49DA" w:rsidRPr="00DE0E9C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DE0E9C">
              <w:rPr>
                <w:rFonts w:ascii="Times New Roman" w:hAnsi="Times New Roman" w:cs="Times New Roman"/>
              </w:rPr>
              <w:t>142,4</w:t>
            </w:r>
          </w:p>
        </w:tc>
      </w:tr>
      <w:tr w:rsidR="001A49DA" w:rsidRPr="006D3B19" w14:paraId="6B3E6AB8" w14:textId="77777777" w:rsidTr="00352F17">
        <w:tc>
          <w:tcPr>
            <w:tcW w:w="675" w:type="dxa"/>
            <w:tcBorders>
              <w:right w:val="single" w:sz="4" w:space="0" w:color="auto"/>
            </w:tcBorders>
          </w:tcPr>
          <w:p w14:paraId="39EF292B" w14:textId="77777777" w:rsidR="001A49DA" w:rsidRPr="006D3B19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B33D5" w14:textId="77777777" w:rsidR="001A49DA" w:rsidRPr="006D3B19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AB7" w14:textId="087FFDC5" w:rsidR="001A49DA" w:rsidRDefault="007479C3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F549B" w14:textId="272F202D" w:rsidR="001A49DA" w:rsidRPr="00F61389" w:rsidRDefault="00BE4B46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D7707" w14:textId="77777777" w:rsidR="001A49DA" w:rsidRPr="00DE0E9C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C34A4" w14:textId="77777777" w:rsidR="001A49DA" w:rsidRPr="00DE0E9C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C3D09" w14:textId="77777777" w:rsidR="001A49DA" w:rsidRPr="00DE0E9C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A49DA" w:rsidRPr="006D3B19" w14:paraId="718E1CC3" w14:textId="77777777" w:rsidTr="00352F17">
        <w:tc>
          <w:tcPr>
            <w:tcW w:w="675" w:type="dxa"/>
            <w:tcBorders>
              <w:right w:val="single" w:sz="4" w:space="0" w:color="auto"/>
            </w:tcBorders>
          </w:tcPr>
          <w:p w14:paraId="5490F6A0" w14:textId="77777777" w:rsidR="001A49DA" w:rsidRPr="006D3B19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2339C" w14:textId="77777777" w:rsidR="001A49DA" w:rsidRPr="006D3B19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F8E" w14:textId="7277E493" w:rsidR="001A49DA" w:rsidRDefault="007479C3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73C66" w14:textId="737A6CDE" w:rsidR="001A49DA" w:rsidRPr="00F61389" w:rsidRDefault="00AE6E9E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936,8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511E2" w14:textId="7B7E3272" w:rsidR="001A49DA" w:rsidRPr="00DE0E9C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BFC78" w14:textId="33623D98" w:rsidR="001A49DA" w:rsidRPr="00DE0E9C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15A9D" w14:textId="5AE1C590" w:rsidR="001A49DA" w:rsidRPr="00DE0E9C" w:rsidRDefault="001A49DA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76DB3" w:rsidRPr="006D3B19" w14:paraId="0F27BE9C" w14:textId="77777777" w:rsidTr="00374DEF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B6ECD2" w14:textId="77777777" w:rsidR="00476DB3" w:rsidRPr="006D3B19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7EF41" w14:textId="77777777" w:rsidR="00476DB3" w:rsidRPr="006D3B19" w:rsidRDefault="003430D9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476DB3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14:paraId="34AC11F5" w14:textId="77777777" w:rsidR="00476DB3" w:rsidRDefault="0076735D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769CD">
              <w:rPr>
                <w:rFonts w:ascii="Times New Roman" w:hAnsi="Times New Roman" w:cs="Times New Roman"/>
              </w:rPr>
              <w:t xml:space="preserve">Профилактика преступлений, </w:t>
            </w:r>
            <w:r w:rsidR="00476DB3" w:rsidRPr="006D3B19">
              <w:rPr>
                <w:rFonts w:ascii="Times New Roman" w:hAnsi="Times New Roman" w:cs="Times New Roman"/>
              </w:rPr>
              <w:t>иных правонарушений</w:t>
            </w:r>
            <w:r w:rsidR="00F769CD">
              <w:rPr>
                <w:rFonts w:ascii="Times New Roman" w:hAnsi="Times New Roman" w:cs="Times New Roman"/>
              </w:rPr>
              <w:t xml:space="preserve"> и детского дорожно-транспортного травматизма</w:t>
            </w:r>
            <w:r w:rsidR="00476DB3" w:rsidRPr="006D3B19">
              <w:rPr>
                <w:rFonts w:ascii="Times New Roman" w:hAnsi="Times New Roman" w:cs="Times New Roman"/>
              </w:rPr>
              <w:t xml:space="preserve"> в городе Черепов</w:t>
            </w:r>
            <w:r>
              <w:rPr>
                <w:rFonts w:ascii="Times New Roman" w:hAnsi="Times New Roman" w:cs="Times New Roman"/>
              </w:rPr>
              <w:t>це»</w:t>
            </w:r>
          </w:p>
          <w:p w14:paraId="23928EF2" w14:textId="77777777" w:rsidR="00AE6E9E" w:rsidRPr="006D3B19" w:rsidRDefault="00AE6E9E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6FB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E6F672" w14:textId="7DE1CCCA" w:rsidR="00476DB3" w:rsidRPr="006D3B19" w:rsidRDefault="007A481B" w:rsidP="00476DB3">
            <w:pPr>
              <w:ind w:firstLine="0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1687,4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95665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43882" w14:textId="77777777" w:rsidR="00476DB3" w:rsidRPr="006D3B19" w:rsidRDefault="005C7E19" w:rsidP="00476DB3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8A891" w14:textId="77777777" w:rsidR="00476DB3" w:rsidRPr="006D3B19" w:rsidRDefault="005C7E19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</w:tr>
      <w:tr w:rsidR="00476DB3" w:rsidRPr="006D3B19" w14:paraId="07E647BD" w14:textId="77777777" w:rsidTr="00374DEF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2C82AC9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E18C4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671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3125B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42DF0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313D9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D4680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476DB3" w:rsidRPr="006D3B19" w14:paraId="75E1B530" w14:textId="77777777" w:rsidTr="00374DEF">
        <w:trPr>
          <w:trHeight w:val="6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85AC9B8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96A31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52E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CA536" w14:textId="2428E8C3" w:rsidR="00476DB3" w:rsidRPr="00F61389" w:rsidRDefault="003A174E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209</w:t>
            </w:r>
            <w:r w:rsidR="00476DB3" w:rsidRPr="00F61389">
              <w:rPr>
                <w:rFonts w:ascii="Times New Roman" w:hAnsi="Times New Roman" w:cs="Times New Roman"/>
              </w:rPr>
              <w:t>,1</w:t>
            </w:r>
          </w:p>
          <w:p w14:paraId="0A4AD7BF" w14:textId="77777777" w:rsidR="00476DB3" w:rsidRPr="006D3B19" w:rsidRDefault="00476DB3" w:rsidP="00476DB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366AB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6955F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D430A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476DB3" w:rsidRPr="006D3B19" w14:paraId="414968EC" w14:textId="77777777" w:rsidTr="00374DEF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EF0FB7B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C8011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D2AE" w14:textId="77777777" w:rsidR="00476DB3" w:rsidRPr="006D3B19" w:rsidRDefault="00120E45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45A7D" w14:textId="77777777" w:rsidR="00476DB3" w:rsidRPr="006D3B19" w:rsidRDefault="00CE7E22" w:rsidP="00476DB3">
            <w:pPr>
              <w:ind w:firstLine="0"/>
              <w:rPr>
                <w:rFonts w:ascii="Times New Roman" w:hAnsi="Times New Roman" w:cs="Times New Roman"/>
              </w:rPr>
            </w:pPr>
            <w:r w:rsidRPr="00A9516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0623A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5055C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BA6C4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</w:tr>
      <w:tr w:rsidR="007A481B" w:rsidRPr="006D3B19" w14:paraId="2A715FD6" w14:textId="77777777" w:rsidTr="00374DEF">
        <w:tc>
          <w:tcPr>
            <w:tcW w:w="675" w:type="dxa"/>
            <w:tcBorders>
              <w:right w:val="single" w:sz="4" w:space="0" w:color="auto"/>
            </w:tcBorders>
          </w:tcPr>
          <w:p w14:paraId="54C15508" w14:textId="77777777" w:rsidR="007A481B" w:rsidRPr="006D3B19" w:rsidRDefault="007A481B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7E7E5F5" w14:textId="77777777" w:rsidR="007A481B" w:rsidRPr="006D3B19" w:rsidRDefault="007A481B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9782" w14:textId="79F72B62" w:rsidR="007A481B" w:rsidRDefault="007A481B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A3636" w14:textId="1A4842BE" w:rsidR="007A481B" w:rsidRPr="00A95162" w:rsidRDefault="007A481B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E833F" w14:textId="77777777" w:rsidR="007A481B" w:rsidRDefault="007A481B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DC242" w14:textId="77777777" w:rsidR="007A481B" w:rsidRDefault="007A481B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2248E" w14:textId="77777777" w:rsidR="007A481B" w:rsidRDefault="007A481B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A481B" w:rsidRPr="006D3B19" w14:paraId="20DE7D00" w14:textId="77777777" w:rsidTr="00374DEF">
        <w:tc>
          <w:tcPr>
            <w:tcW w:w="675" w:type="dxa"/>
            <w:tcBorders>
              <w:right w:val="single" w:sz="4" w:space="0" w:color="auto"/>
            </w:tcBorders>
          </w:tcPr>
          <w:p w14:paraId="7D339E86" w14:textId="77777777" w:rsidR="007A481B" w:rsidRPr="006D3B19" w:rsidRDefault="007A481B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05586B9" w14:textId="77777777" w:rsidR="007A481B" w:rsidRPr="006D3B19" w:rsidRDefault="007A481B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4458" w14:textId="75174C13" w:rsidR="007A481B" w:rsidRDefault="007A481B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0B558" w14:textId="330A580C" w:rsidR="007A481B" w:rsidRDefault="007A481B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9AE7D" w14:textId="77777777" w:rsidR="007A481B" w:rsidRDefault="007A481B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7A9C2" w14:textId="77777777" w:rsidR="007A481B" w:rsidRDefault="007A481B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841BB" w14:textId="77777777" w:rsidR="007A481B" w:rsidRDefault="007A481B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A4097" w:rsidRPr="006D3B19" w14:paraId="0D2C1FC5" w14:textId="77777777" w:rsidTr="00374DEF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4AF6A8" w14:textId="77777777" w:rsidR="00DA4097" w:rsidRPr="006D3B19" w:rsidRDefault="00DA4097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56B77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854E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EC959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EFDCD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B6A3A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71B38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DA4097" w:rsidRPr="006D3B19" w14:paraId="562CC470" w14:textId="77777777" w:rsidTr="00DA4097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CD1D20C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FDDA4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8DA" w14:textId="78666223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45BA7" w14:textId="790D5CA9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CE1F2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4D74E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4B5BC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4097" w:rsidRPr="006D3B19" w14:paraId="73A94221" w14:textId="77777777" w:rsidTr="00DA4097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110AEA8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4CB42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2557" w14:textId="6E0D02E4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EA714C" w14:textId="2BBBC324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924D5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6F05E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0430D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A4097" w:rsidRPr="006D3B19" w14:paraId="1D4BE596" w14:textId="77777777" w:rsidTr="00DA4097">
        <w:tc>
          <w:tcPr>
            <w:tcW w:w="675" w:type="dxa"/>
            <w:tcBorders>
              <w:right w:val="single" w:sz="4" w:space="0" w:color="auto"/>
            </w:tcBorders>
          </w:tcPr>
          <w:p w14:paraId="32DB138C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D7D1F25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AFE" w14:textId="68728C4C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71908A" w14:textId="2EE08A6B" w:rsidR="00DA4097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2D5CD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0E0E2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FF58D" w14:textId="77777777" w:rsidR="00DA4097" w:rsidRPr="006D3B19" w:rsidRDefault="00DA409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6DB3" w:rsidRPr="006D3B19" w14:paraId="67BC82AE" w14:textId="77777777" w:rsidTr="00374DE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75AC" w14:textId="77777777" w:rsidR="00476DB3" w:rsidRPr="006D3B19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EA9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4600E7E1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7E74" w14:textId="77777777" w:rsidR="00476DB3" w:rsidRPr="006D3B19" w:rsidRDefault="0076735D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BE834" w14:textId="77777777" w:rsidR="00476DB3" w:rsidRPr="006D3B19" w:rsidRDefault="00CE7E22" w:rsidP="00476DB3">
            <w:pPr>
              <w:ind w:firstLine="0"/>
              <w:rPr>
                <w:rFonts w:ascii="Times New Roman" w:hAnsi="Times New Roman" w:cs="Times New Roman"/>
              </w:rPr>
            </w:pPr>
            <w:r w:rsidRPr="00A9516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7F858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F1F8F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A97C1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</w:tr>
      <w:tr w:rsidR="00476DB3" w:rsidRPr="006D3B19" w14:paraId="33671BC0" w14:textId="77777777" w:rsidTr="00374DE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68F" w14:textId="77777777" w:rsidR="00476DB3" w:rsidRPr="006D3B19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  <w:r w:rsidR="00F769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49F" w14:textId="77777777" w:rsidR="00476DB3" w:rsidRPr="006D3B19" w:rsidRDefault="003430D9" w:rsidP="00476DB3">
            <w:pPr>
              <w:pStyle w:val="ac"/>
              <w:rPr>
                <w:rFonts w:ascii="Times New Roman" w:hAnsi="Times New Roman" w:cs="Times New Roman"/>
              </w:rPr>
            </w:pPr>
            <w:hyperlink w:anchor="sub_10134" w:history="1">
              <w:r w:rsidR="00476DB3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1.4.</w:t>
              </w:r>
            </w:hyperlink>
          </w:p>
          <w:p w14:paraId="1F486E73" w14:textId="77777777" w:rsidR="00476DB3" w:rsidRPr="006D3B19" w:rsidRDefault="00476DB3" w:rsidP="00476DB3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социальной адаптации и реабилитации лиц, отбывших наказание в местах лишения свободы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00D4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690B2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9C1AC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7C87D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3378E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6DB3" w:rsidRPr="006D3B19" w14:paraId="7B8088CB" w14:textId="77777777" w:rsidTr="00374DEF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470" w14:textId="77777777" w:rsidR="00476DB3" w:rsidRPr="006D3B19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E71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FE7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ACC5D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EF7C2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39D80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E1109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</w:tr>
      <w:tr w:rsidR="00476DB3" w:rsidRPr="006D3B19" w14:paraId="7A26AC88" w14:textId="77777777" w:rsidTr="00374DEF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BDC6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94E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CDE6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55E538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76825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2FBE6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6AA0F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476DB3" w:rsidRPr="006D3B19" w14:paraId="4FF47C6D" w14:textId="77777777" w:rsidTr="00374DE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C841" w14:textId="77777777" w:rsidR="00476DB3" w:rsidRPr="006D3B19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5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05A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9543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7F9A4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0DB4C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9E0D5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30645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76DB3" w:rsidRPr="006D3B19" w14:paraId="4FCFFA5E" w14:textId="77777777" w:rsidTr="00374DE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912" w14:textId="77777777" w:rsidR="00476DB3" w:rsidRPr="006D3B19" w:rsidRDefault="00F769CD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</w:t>
            </w:r>
            <w:r w:rsidR="00476DB3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1C6B" w14:textId="77777777" w:rsidR="00352F17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</w:t>
            </w:r>
            <w:r w:rsidR="00F769CD">
              <w:rPr>
                <w:rFonts w:ascii="Times New Roman" w:hAnsi="Times New Roman" w:cs="Times New Roman"/>
              </w:rPr>
              <w:t>приятие 1.7.</w:t>
            </w:r>
            <w:r w:rsidR="00352F17">
              <w:rPr>
                <w:rFonts w:ascii="Times New Roman" w:hAnsi="Times New Roman" w:cs="Times New Roman"/>
              </w:rPr>
              <w:t xml:space="preserve"> </w:t>
            </w:r>
          </w:p>
          <w:p w14:paraId="163E31D3" w14:textId="295C9741" w:rsidR="00476DB3" w:rsidRPr="006D3B19" w:rsidRDefault="00352F17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реализации мероприятий по </w:t>
            </w:r>
            <w:r w:rsidR="00476DB3" w:rsidRPr="006D3B19">
              <w:rPr>
                <w:rFonts w:ascii="Times New Roman" w:hAnsi="Times New Roman" w:cs="Times New Roman"/>
              </w:rPr>
              <w:t xml:space="preserve"> профилакти</w:t>
            </w:r>
            <w:r>
              <w:rPr>
                <w:rFonts w:ascii="Times New Roman" w:hAnsi="Times New Roman" w:cs="Times New Roman"/>
              </w:rPr>
              <w:t>ке</w:t>
            </w:r>
            <w:r w:rsidR="00476DB3" w:rsidRPr="006D3B19">
              <w:rPr>
                <w:rFonts w:ascii="Times New Roman" w:hAnsi="Times New Roman" w:cs="Times New Roman"/>
              </w:rPr>
              <w:t xml:space="preserve"> детского дорожно-транспортного травматизма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FE9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DCE9B2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E0271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08C68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7518A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76DB3" w:rsidRPr="006D3B19" w14:paraId="4002E06C" w14:textId="77777777" w:rsidTr="00374DEF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CD0" w14:textId="77777777" w:rsidR="00476DB3" w:rsidRPr="006D3B19" w:rsidRDefault="00F769CD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476DB3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8182" w14:textId="77777777" w:rsidR="00476DB3" w:rsidRPr="006D3B19" w:rsidRDefault="003430D9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F769CD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F769CD">
              <w:rPr>
                <w:rFonts w:ascii="Times New Roman" w:hAnsi="Times New Roman" w:cs="Times New Roman"/>
              </w:rPr>
              <w:t xml:space="preserve"> 2</w:t>
            </w:r>
          </w:p>
          <w:p w14:paraId="5F511B23" w14:textId="77777777" w:rsidR="00476DB3" w:rsidRPr="006D3B19" w:rsidRDefault="0076735D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76DB3" w:rsidRPr="006D3B19">
              <w:rPr>
                <w:rFonts w:ascii="Times New Roman" w:hAnsi="Times New Roman" w:cs="Times New Roman"/>
              </w:rPr>
              <w:t>Противодействие распространению психоактивных веществ и участие в работе по снижению масштабов их злоупотребления населением го</w:t>
            </w:r>
            <w:r>
              <w:rPr>
                <w:rFonts w:ascii="Times New Roman" w:hAnsi="Times New Roman" w:cs="Times New Roman"/>
              </w:rPr>
              <w:t>рода Череповца»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EF6C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FD6AD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B9FE3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196D1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3911E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76DB3" w:rsidRPr="006D3B19" w14:paraId="39C6D0F8" w14:textId="77777777" w:rsidTr="00374DEF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75BC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9B8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FB51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58133E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6E991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B5AC9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69535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76DB3" w:rsidRPr="006D3B19" w14:paraId="27A0DCE9" w14:textId="77777777" w:rsidTr="00374DE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536" w14:textId="77777777" w:rsidR="00476DB3" w:rsidRPr="006D3B19" w:rsidRDefault="00F769CD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476DB3" w:rsidRPr="006D3B1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74C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</w:t>
            </w:r>
            <w:r w:rsidR="00F769CD">
              <w:rPr>
                <w:rFonts w:ascii="Times New Roman" w:hAnsi="Times New Roman" w:cs="Times New Roman"/>
              </w:rPr>
              <w:t>приятие 2</w:t>
            </w:r>
            <w:r w:rsidRPr="006D3B19">
              <w:rPr>
                <w:rFonts w:ascii="Times New Roman" w:hAnsi="Times New Roman" w:cs="Times New Roman"/>
              </w:rPr>
              <w:t>.1. 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EAA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82AB7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B8B2B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6BE8C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8D71B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61478FAA" w14:textId="77777777" w:rsidR="00F72907" w:rsidRDefault="00F72907" w:rsidP="00F7290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15F4F5E" w14:textId="77777777" w:rsidR="00521BCB" w:rsidRDefault="00521BCB" w:rsidP="00F7290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0747E20" w14:textId="77777777" w:rsidR="00521BCB" w:rsidRDefault="00521BCB" w:rsidP="00F7290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0175535" w14:textId="77777777" w:rsidR="00521BCB" w:rsidRDefault="00521BCB" w:rsidP="00F7290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A2CCC4F" w14:textId="77777777" w:rsidR="00521BCB" w:rsidRDefault="00521BCB" w:rsidP="00F7290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1207909" w14:textId="77777777" w:rsidR="00374DEF" w:rsidRDefault="00374DEF" w:rsidP="00F72907">
      <w:pPr>
        <w:ind w:firstLine="0"/>
        <w:rPr>
          <w:rFonts w:ascii="Times New Roman" w:hAnsi="Times New Roman" w:cs="Times New Roman"/>
          <w:sz w:val="26"/>
          <w:szCs w:val="26"/>
        </w:rPr>
        <w:sectPr w:rsidR="00374DEF" w:rsidSect="00374DEF">
          <w:headerReference w:type="default" r:id="rId71"/>
          <w:headerReference w:type="first" r:id="rId72"/>
          <w:pgSz w:w="16837" w:h="11905" w:orient="landscape"/>
          <w:pgMar w:top="1701" w:right="1134" w:bottom="567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732D48FD" w14:textId="77777777" w:rsidR="00F72907" w:rsidRDefault="00F72907" w:rsidP="00374DEF">
      <w:pPr>
        <w:widowControl/>
        <w:autoSpaceDE/>
        <w:autoSpaceDN/>
        <w:adjustRightInd/>
        <w:ind w:left="11340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F769CD"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2B561902" w14:textId="77777777" w:rsidR="00F72907" w:rsidRDefault="00F72907" w:rsidP="00374DEF">
      <w:pPr>
        <w:widowControl/>
        <w:autoSpaceDE/>
        <w:autoSpaceDN/>
        <w:adjustRightInd/>
        <w:ind w:left="11340" w:firstLine="0"/>
        <w:outlineLvl w:val="0"/>
        <w:rPr>
          <w:rStyle w:val="a4"/>
          <w:rFonts w:ascii="Times New Roman" w:hAnsi="Times New Roman"/>
          <w:color w:val="auto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210A2863" w14:textId="77777777" w:rsidR="00F72907" w:rsidRPr="006D3B19" w:rsidRDefault="00F72907" w:rsidP="00F72907">
      <w:pPr>
        <w:rPr>
          <w:rFonts w:ascii="Times New Roman" w:hAnsi="Times New Roman" w:cs="Times New Roman"/>
          <w:sz w:val="26"/>
          <w:szCs w:val="26"/>
        </w:rPr>
      </w:pPr>
    </w:p>
    <w:p w14:paraId="3C73B414" w14:textId="77777777" w:rsidR="00374DEF" w:rsidRDefault="00F72907" w:rsidP="00476DB3">
      <w:pPr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76DB3">
        <w:rPr>
          <w:rFonts w:ascii="Times New Roman" w:hAnsi="Times New Roman" w:cs="Times New Roman"/>
          <w:b/>
          <w:sz w:val="26"/>
          <w:szCs w:val="26"/>
        </w:rPr>
        <w:t xml:space="preserve">Ресурсное обеспечение и прогнозная (справочная) оценка расходов городского бюджета, областного бюджета </w:t>
      </w:r>
    </w:p>
    <w:p w14:paraId="1DBC1C75" w14:textId="2FC53AF6" w:rsidR="00476DB3" w:rsidRPr="00476DB3" w:rsidRDefault="00F72907" w:rsidP="00476DB3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76DB3">
        <w:rPr>
          <w:rFonts w:ascii="Times New Roman" w:hAnsi="Times New Roman" w:cs="Times New Roman"/>
          <w:b/>
          <w:sz w:val="26"/>
          <w:szCs w:val="26"/>
        </w:rPr>
        <w:t xml:space="preserve">на реализацию целей муниципальной программы </w:t>
      </w:r>
      <w:r w:rsidR="00476DB3" w:rsidRPr="00476DB3">
        <w:rPr>
          <w:rFonts w:ascii="Times New Roman" w:hAnsi="Times New Roman" w:cs="Times New Roman"/>
          <w:b/>
          <w:sz w:val="26"/>
          <w:szCs w:val="26"/>
        </w:rPr>
        <w:t>«</w:t>
      </w:r>
      <w:r w:rsidR="00476DB3" w:rsidRPr="00476DB3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549C7AB6" w14:textId="77777777" w:rsidR="00476DB3" w:rsidRPr="00476DB3" w:rsidRDefault="00476DB3" w:rsidP="00476DB3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476DB3">
        <w:rPr>
          <w:rFonts w:ascii="Times New Roman" w:hAnsi="Times New Roman" w:cs="Times New Roman"/>
          <w:bCs w:val="0"/>
          <w:sz w:val="26"/>
          <w:szCs w:val="26"/>
        </w:rPr>
        <w:t>правонарушений и общественной безопасности в городе Череповце» на 2022-2025 годы</w:t>
      </w:r>
    </w:p>
    <w:p w14:paraId="121C7987" w14:textId="77777777" w:rsidR="00F72907" w:rsidRPr="0027159E" w:rsidRDefault="00F72907" w:rsidP="00F72907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4738"/>
        <w:gridCol w:w="1701"/>
        <w:gridCol w:w="2268"/>
        <w:gridCol w:w="2126"/>
        <w:gridCol w:w="1984"/>
        <w:gridCol w:w="1418"/>
      </w:tblGrid>
      <w:tr w:rsidR="00476DB3" w:rsidRPr="006D3B19" w14:paraId="721F5ABC" w14:textId="77777777" w:rsidTr="00374DEF">
        <w:trPr>
          <w:trHeight w:val="53"/>
          <w:tblHeader/>
        </w:trPr>
        <w:tc>
          <w:tcPr>
            <w:tcW w:w="791" w:type="dxa"/>
            <w:vMerge w:val="restart"/>
            <w:tcBorders>
              <w:right w:val="single" w:sz="4" w:space="0" w:color="auto"/>
            </w:tcBorders>
          </w:tcPr>
          <w:p w14:paraId="696EE89D" w14:textId="77777777" w:rsidR="00476DB3" w:rsidRPr="006D3B19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</w:p>
          <w:p w14:paraId="5EDEAE31" w14:textId="77777777" w:rsidR="00476DB3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  <w:p w14:paraId="1FCD81DE" w14:textId="77777777" w:rsidR="00476DB3" w:rsidRPr="006D3B19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BE2FD" w14:textId="77777777" w:rsidR="00476DB3" w:rsidRPr="006D3B19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FC65F" w14:textId="77777777" w:rsidR="00476DB3" w:rsidRPr="006D3B19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A08C6" w14:textId="77777777" w:rsidR="00476DB3" w:rsidRPr="006D3B19" w:rsidRDefault="00476DB3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476DB3" w:rsidRPr="006D3B19" w14:paraId="7A8C8730" w14:textId="77777777" w:rsidTr="00374DEF">
        <w:trPr>
          <w:trHeight w:val="53"/>
          <w:tblHeader/>
        </w:trPr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E8D116" w14:textId="77777777" w:rsidR="00476DB3" w:rsidRPr="006D3B19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1D51" w14:textId="77777777" w:rsidR="00476DB3" w:rsidRPr="006D3B19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4F3" w14:textId="77777777" w:rsidR="00476DB3" w:rsidRPr="006D3B19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17FF4" w14:textId="77777777" w:rsidR="00476DB3" w:rsidRPr="006D3B19" w:rsidRDefault="00D03F57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69DE3" w14:textId="77777777" w:rsidR="00476DB3" w:rsidRPr="006D3B19" w:rsidRDefault="00D03F57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3FD2F" w14:textId="77777777" w:rsidR="00476DB3" w:rsidRPr="006D3B19" w:rsidRDefault="00D03F57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4C73E" w14:textId="77777777" w:rsidR="00476DB3" w:rsidRPr="006D3B19" w:rsidRDefault="00D03F57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521BCB" w:rsidRPr="006D3B19" w14:paraId="4B566B7B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2B54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2F20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305EB0F9" w14:textId="77777777" w:rsidR="00521BCB" w:rsidRPr="00476DB3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76DB3">
              <w:rPr>
                <w:rFonts w:ascii="Times New Roman" w:hAnsi="Times New Roman" w:cs="Times New Roman"/>
              </w:rPr>
              <w:t xml:space="preserve">«Обеспечение профилактики </w:t>
            </w:r>
          </w:p>
          <w:p w14:paraId="3BB80BD6" w14:textId="77777777" w:rsidR="00521BCB" w:rsidRPr="00476DB3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76DB3">
              <w:rPr>
                <w:rFonts w:ascii="Times New Roman" w:hAnsi="Times New Roman" w:cs="Times New Roman"/>
              </w:rPr>
              <w:t>правонарушений и общественной безопасности в городе Череповце» на 2022-2025 годы</w:t>
            </w:r>
          </w:p>
          <w:p w14:paraId="1EAAE03E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79A6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CA7F4" w14:textId="0A630677" w:rsidR="00521BCB" w:rsidRPr="00F61389" w:rsidRDefault="009C1FE9" w:rsidP="00521BC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61389">
              <w:rPr>
                <w:rFonts w:ascii="Times New Roman" w:hAnsi="Times New Roman" w:cs="Times New Roman"/>
                <w:b/>
              </w:rPr>
              <w:t>42399,6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3FC88" w14:textId="536F97ED" w:rsidR="00521BCB" w:rsidRPr="00F61389" w:rsidRDefault="000C5AB3" w:rsidP="00521BCB">
            <w:pPr>
              <w:ind w:firstLin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61389">
              <w:rPr>
                <w:rFonts w:ascii="Times New Roman" w:hAnsi="Times New Roman" w:cs="Times New Roman"/>
                <w:b/>
              </w:rPr>
              <w:t>2529</w:t>
            </w:r>
            <w:r w:rsidR="005C7E19" w:rsidRPr="00F61389"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BAC6B" w14:textId="2ED802D5" w:rsidR="00521BCB" w:rsidRPr="00F61389" w:rsidRDefault="000C5AB3" w:rsidP="00521BCB">
            <w:pPr>
              <w:ind w:firstLin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61389">
              <w:rPr>
                <w:rFonts w:ascii="Times New Roman" w:hAnsi="Times New Roman" w:cs="Times New Roman"/>
                <w:b/>
              </w:rPr>
              <w:t>2529,2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7BDC" w14:textId="77777777" w:rsidR="00521BCB" w:rsidRPr="00521BCB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700,6</w:t>
            </w:r>
          </w:p>
        </w:tc>
      </w:tr>
      <w:tr w:rsidR="00521BCB" w:rsidRPr="006D3B19" w14:paraId="291EA8AF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2F3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407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1DD2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2F61A" w14:textId="31F31A97" w:rsidR="00521BCB" w:rsidRPr="00F61389" w:rsidRDefault="007A481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1687,4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242D" w14:textId="77777777" w:rsidR="00521BCB" w:rsidRPr="00F61389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61389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0BF4C" w14:textId="77777777" w:rsidR="00521BCB" w:rsidRPr="00F61389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61389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77E21" w14:textId="77777777" w:rsidR="00521BCB" w:rsidRPr="00521BCB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</w:tr>
      <w:tr w:rsidR="00521BCB" w:rsidRPr="006D3B19" w14:paraId="7AB12316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FC3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B8FC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4296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64051" w14:textId="74D6852D" w:rsidR="00521BCB" w:rsidRPr="00F61389" w:rsidRDefault="009C1FE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40712,2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E5CBD" w14:textId="633FA8D2" w:rsidR="00521BCB" w:rsidRPr="00F61389" w:rsidRDefault="000C5AB3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1828</w:t>
            </w:r>
            <w:r w:rsidR="00521BCB" w:rsidRPr="00F61389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8750F" w14:textId="2E22FF33" w:rsidR="00521BCB" w:rsidRPr="00F61389" w:rsidRDefault="000C5AB3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1828</w:t>
            </w:r>
            <w:r w:rsidR="00E67A00" w:rsidRPr="00F61389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F9557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50EAD5AE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630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1BE" w14:textId="77777777" w:rsidR="00521BCB" w:rsidRPr="006D3B19" w:rsidRDefault="003430D9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521BCB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14:paraId="4E0064B4" w14:textId="77777777" w:rsidR="00521BCB" w:rsidRPr="006D3B19" w:rsidRDefault="0076735D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769CD">
              <w:rPr>
                <w:rFonts w:ascii="Times New Roman" w:hAnsi="Times New Roman" w:cs="Times New Roman"/>
              </w:rPr>
              <w:t xml:space="preserve">Профилактика преступлений, </w:t>
            </w:r>
            <w:r w:rsidR="00521BCB" w:rsidRPr="006D3B19">
              <w:rPr>
                <w:rFonts w:ascii="Times New Roman" w:hAnsi="Times New Roman" w:cs="Times New Roman"/>
              </w:rPr>
              <w:t>иных право</w:t>
            </w:r>
            <w:r w:rsidR="00F769CD">
              <w:rPr>
                <w:rFonts w:ascii="Times New Roman" w:hAnsi="Times New Roman" w:cs="Times New Roman"/>
              </w:rPr>
              <w:t xml:space="preserve">нарушений и детского дорожно-транспортного травматизма </w:t>
            </w:r>
            <w:r>
              <w:rPr>
                <w:rFonts w:ascii="Times New Roman" w:hAnsi="Times New Roman" w:cs="Times New Roman"/>
              </w:rPr>
              <w:t>в городе Череповце»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2D74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06960" w14:textId="2A09A832" w:rsidR="00521BCB" w:rsidRPr="00F61389" w:rsidRDefault="009C1FE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  <w:b/>
              </w:rPr>
              <w:t>42399,6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73E20" w14:textId="3B427C8C" w:rsidR="00521BCB" w:rsidRPr="00F61389" w:rsidRDefault="00E67A00" w:rsidP="00521BCB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61389">
              <w:rPr>
                <w:rFonts w:ascii="Times New Roman" w:hAnsi="Times New Roman" w:cs="Times New Roman"/>
                <w:b/>
              </w:rPr>
              <w:t>2433,2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726F6" w14:textId="0BAC3192" w:rsidR="00521BCB" w:rsidRPr="00F61389" w:rsidRDefault="00E67A00" w:rsidP="00521BCB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61389">
              <w:rPr>
                <w:rFonts w:ascii="Times New Roman" w:hAnsi="Times New Roman" w:cs="Times New Roman"/>
                <w:b/>
              </w:rPr>
              <w:t>2529,2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E71A5" w14:textId="77777777" w:rsidR="00521BCB" w:rsidRPr="00521BCB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</w:tr>
      <w:tr w:rsidR="00521BCB" w:rsidRPr="006D3B19" w14:paraId="620C0C65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4F1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5896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388D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704CB2" w14:textId="1239841A" w:rsidR="00521BCB" w:rsidRPr="00F61389" w:rsidRDefault="009C1FE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1687,4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B097A" w14:textId="77777777" w:rsidR="00521BCB" w:rsidRPr="00F61389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61389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76BBB" w14:textId="77777777" w:rsidR="00521BCB" w:rsidRPr="00F61389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61389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CB9AD" w14:textId="77777777" w:rsidR="00521BCB" w:rsidRPr="00D03F57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</w:tr>
      <w:tr w:rsidR="00521BCB" w:rsidRPr="006D3B19" w14:paraId="2FEF0176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3C6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7A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342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4BAD" w14:textId="2122DDE8" w:rsidR="00521BCB" w:rsidRPr="00F61389" w:rsidRDefault="009C1FE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40712,2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FF760" w14:textId="1C3C66DE" w:rsidR="00521BCB" w:rsidRPr="00F61389" w:rsidRDefault="00E67A00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1FB4F" w14:textId="494C2F5E" w:rsidR="00521BCB" w:rsidRPr="00F61389" w:rsidRDefault="00E67A00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2F2F1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6BE20416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3B8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17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</w:t>
            </w:r>
          </w:p>
          <w:p w14:paraId="4D364361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F3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95B1" w14:textId="74948F13" w:rsidR="00521BCB" w:rsidRPr="006D3B19" w:rsidRDefault="00152DF8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9DA">
              <w:rPr>
                <w:rFonts w:ascii="Times New Roman" w:hAnsi="Times New Roman" w:cs="Times New Roman"/>
              </w:rPr>
              <w:t>39996,4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706E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21097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34886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521BCB" w:rsidRPr="006D3B19" w14:paraId="103353CE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DC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B32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251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F81" w14:textId="3A1A023E" w:rsidR="00521BCB" w:rsidRPr="006D3B19" w:rsidRDefault="009C1FE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1016,8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F26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BA53D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EE63B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521BCB" w:rsidRPr="006D3B19" w14:paraId="75AE42CA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EAB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ED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F8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6A41A" w14:textId="51A7E2EC" w:rsidR="00521BCB" w:rsidRPr="006D3B19" w:rsidRDefault="009C1FE9" w:rsidP="009C1F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38979,6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24CE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D9430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AAD7C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3AA44009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9EE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4B1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4E976CFD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2B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3810ED" w14:textId="5B987966" w:rsidR="00521BCB" w:rsidRPr="00F61389" w:rsidRDefault="007C2601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</w:t>
            </w:r>
            <w:r w:rsidR="00E67A00" w:rsidRPr="00F61389">
              <w:rPr>
                <w:rFonts w:ascii="Times New Roman" w:hAnsi="Times New Roman" w:cs="Times New Roman"/>
              </w:rPr>
              <w:t>875</w:t>
            </w:r>
            <w:r w:rsidR="00A64E7F" w:rsidRPr="00F6138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E21A6" w14:textId="5C10F9A8" w:rsidR="00521BCB" w:rsidRPr="00F61389" w:rsidRDefault="00E67A00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1971</w:t>
            </w:r>
            <w:r w:rsidR="005C7E19" w:rsidRPr="00F6138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DB712" w14:textId="355E953E" w:rsidR="00521BCB" w:rsidRPr="00F61389" w:rsidRDefault="00E67A00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1971,0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4F83D" w14:textId="77777777" w:rsidR="00521BCB" w:rsidRPr="00D03F57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</w:tr>
      <w:tr w:rsidR="00521BCB" w:rsidRPr="006D3B19" w14:paraId="4B602F01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71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DF8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B5B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C3AB4" w14:textId="77777777" w:rsidR="00521BCB" w:rsidRPr="00A95162" w:rsidRDefault="007C2601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516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4F185" w14:textId="77777777" w:rsidR="00521BCB" w:rsidRPr="006D3B19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244E5" w14:textId="77777777" w:rsidR="00521BCB" w:rsidRPr="006D3B19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9ED44" w14:textId="77777777" w:rsidR="00521BCB" w:rsidRPr="006D3B19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</w:tr>
      <w:tr w:rsidR="00521BCB" w:rsidRPr="006D3B19" w14:paraId="335C7DBA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962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5D4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745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EF7A3" w14:textId="1E34E4D0" w:rsidR="00521BCB" w:rsidRPr="00F61389" w:rsidRDefault="00E67A00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1732,6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EED5F" w14:textId="48BF4176" w:rsidR="00521BCB" w:rsidRPr="00F61389" w:rsidRDefault="00E67A00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54873" w14:textId="3D3F3609" w:rsidR="00521BCB" w:rsidRPr="00F61389" w:rsidRDefault="00E67A00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61389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95632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0015214A" w14:textId="77777777" w:rsidTr="00374DEF">
        <w:trPr>
          <w:trHeight w:val="368"/>
        </w:trPr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501FE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60C15" w14:textId="77777777" w:rsidR="00521BCB" w:rsidRPr="006D3B19" w:rsidRDefault="003430D9" w:rsidP="00521BCB">
            <w:pPr>
              <w:pStyle w:val="ac"/>
              <w:rPr>
                <w:rFonts w:ascii="Times New Roman" w:hAnsi="Times New Roman" w:cs="Times New Roman"/>
              </w:rPr>
            </w:pPr>
            <w:hyperlink w:anchor="sub_10134" w:history="1">
              <w:r w:rsidR="00521BCB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1.4.</w:t>
              </w:r>
            </w:hyperlink>
          </w:p>
          <w:p w14:paraId="2E6A7000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социальной адаптации и реабилитации лиц, отбывших наказание в местах лишения свободы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8D5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34C22" w14:textId="77777777" w:rsidR="00521BCB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C9C80" w14:textId="77777777" w:rsidR="00521BCB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CC6C5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25F77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1B4AF001" w14:textId="77777777" w:rsidTr="00374DEF">
        <w:trPr>
          <w:trHeight w:val="366"/>
        </w:trPr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45AACB2E" w14:textId="77777777" w:rsidR="00521BCB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7F80" w14:textId="77777777" w:rsidR="00521BCB" w:rsidRDefault="00521BCB" w:rsidP="00521BCB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262C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62333" w14:textId="77777777" w:rsidR="00521BCB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144BA" w14:textId="77777777" w:rsidR="00521BCB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66E4E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2A543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7CE101F9" w14:textId="77777777" w:rsidTr="00374DEF">
        <w:trPr>
          <w:trHeight w:val="366"/>
        </w:trPr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E62916" w14:textId="77777777" w:rsidR="00521BCB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F8DA" w14:textId="77777777" w:rsidR="00521BCB" w:rsidRDefault="00521BCB" w:rsidP="00521BCB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7E1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DF095A" w14:textId="77777777" w:rsidR="00521BCB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6A918" w14:textId="77777777" w:rsidR="00521BCB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1F109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8AEA7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3738A7E4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E55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DCE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</w:t>
            </w:r>
          </w:p>
          <w:p w14:paraId="3DA06495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9BA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2DA6FF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C309E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920F24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BA793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</w:tr>
      <w:tr w:rsidR="00521BCB" w:rsidRPr="006D3B19" w14:paraId="2EADCC94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87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1135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3A1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822E79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DC2E1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A135F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5F111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</w:tr>
      <w:tr w:rsidR="00521BCB" w:rsidRPr="006D3B19" w14:paraId="34B77BA8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478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1D1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62AA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EBCAB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8CCB3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1F466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9D32F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47226876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9DBD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754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CB2C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21FA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59DF1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8F09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2494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3A21038F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2C6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597B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9C54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EF16B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08AD5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AFBF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15D31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10BC0167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7D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4A1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8F0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D077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588B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A14B7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99A9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784F4ECD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7389" w14:textId="77777777" w:rsidR="00521BCB" w:rsidRPr="006D3B19" w:rsidRDefault="002522AE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</w:t>
            </w:r>
            <w:r w:rsidR="00521BCB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B34" w14:textId="77777777" w:rsidR="00521BCB" w:rsidRPr="006D3B19" w:rsidRDefault="002522AE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1.7</w:t>
            </w:r>
            <w:r w:rsidR="00521BCB" w:rsidRPr="006D3B19">
              <w:rPr>
                <w:rFonts w:ascii="Times New Roman" w:hAnsi="Times New Roman" w:cs="Times New Roman"/>
              </w:rPr>
              <w:t>.</w:t>
            </w:r>
          </w:p>
          <w:p w14:paraId="5A9BC8B7" w14:textId="2D4AFD1D" w:rsidR="00521BCB" w:rsidRPr="006D3B19" w:rsidRDefault="00352F17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реализации мероприятий по </w:t>
            </w:r>
            <w:r w:rsidR="00521BCB" w:rsidRPr="006D3B19">
              <w:rPr>
                <w:rFonts w:ascii="Times New Roman" w:hAnsi="Times New Roman" w:cs="Times New Roman"/>
              </w:rPr>
              <w:t>профилак</w:t>
            </w:r>
            <w:r>
              <w:rPr>
                <w:rFonts w:ascii="Times New Roman" w:hAnsi="Times New Roman" w:cs="Times New Roman"/>
              </w:rPr>
              <w:t>тике</w:t>
            </w:r>
            <w:r w:rsidR="00521BCB" w:rsidRPr="006D3B19">
              <w:rPr>
                <w:rFonts w:ascii="Times New Roman" w:hAnsi="Times New Roman" w:cs="Times New Roman"/>
              </w:rPr>
              <w:t xml:space="preserve"> детского дорожно-транспортного травматизма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19E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50BC5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16872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0BC1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DE1E2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0E5318D7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F50E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CC5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10D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B5A4B0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BBC2B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E9B5C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AD4D0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58C2808E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AB73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2F3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6C62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4BACE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2416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84320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3E20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7685118D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9DE7" w14:textId="77777777" w:rsidR="00521BCB" w:rsidRPr="006D3B19" w:rsidRDefault="002522AE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521BCB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8A59" w14:textId="77777777" w:rsidR="00521BCB" w:rsidRPr="006D3B19" w:rsidRDefault="003430D9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2522AE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2522AE">
              <w:rPr>
                <w:rFonts w:ascii="Times New Roman" w:hAnsi="Times New Roman" w:cs="Times New Roman"/>
              </w:rPr>
              <w:t xml:space="preserve"> 2</w:t>
            </w:r>
            <w:r w:rsidR="00521BCB" w:rsidRPr="006D3B19">
              <w:rPr>
                <w:rFonts w:ascii="Times New Roman" w:hAnsi="Times New Roman" w:cs="Times New Roman"/>
              </w:rPr>
              <w:t>.</w:t>
            </w:r>
          </w:p>
          <w:p w14:paraId="58805398" w14:textId="77777777" w:rsidR="00521BCB" w:rsidRPr="006D3B19" w:rsidRDefault="0076735D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21BCB" w:rsidRPr="006D3B19">
              <w:rPr>
                <w:rFonts w:ascii="Times New Roman" w:hAnsi="Times New Roman" w:cs="Times New Roman"/>
              </w:rPr>
              <w:t>Противодействие распространению психоактивных веществ и участие в работе по снижению масштабов их злоупотребления населением города Чере</w:t>
            </w:r>
            <w:r>
              <w:rPr>
                <w:rFonts w:ascii="Times New Roman" w:hAnsi="Times New Roman" w:cs="Times New Roman"/>
              </w:rPr>
              <w:t>повца»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D133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D6957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F2A50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714A1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F4EF5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087A481D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347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EA16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5B29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7EF77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A6B38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005A8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5CE5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29F5CB00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5EC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11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6C9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1FB18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AD0C7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82D72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44F5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63F0A814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085" w14:textId="77777777" w:rsidR="00521BCB" w:rsidRPr="006D3B19" w:rsidRDefault="002522AE" w:rsidP="00521BC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022" w14:textId="77777777" w:rsidR="00521BCB" w:rsidRPr="006D3B19" w:rsidRDefault="002522AE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</w:t>
            </w:r>
            <w:r w:rsidR="00521BCB" w:rsidRPr="006D3B19">
              <w:rPr>
                <w:rFonts w:ascii="Times New Roman" w:hAnsi="Times New Roman" w:cs="Times New Roman"/>
              </w:rPr>
              <w:t>.1.</w:t>
            </w:r>
          </w:p>
          <w:p w14:paraId="23055ED2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94B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B3545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7556E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5541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8159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0F004D53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4E3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7857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6D35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1E6EA8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80C2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72E4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81CA8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50BC890B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190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245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0988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E8903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B136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5268C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49CB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6BE25B29" w14:textId="77777777" w:rsidR="00F72907" w:rsidRDefault="00F72907" w:rsidP="00F72907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EEFDA50" w14:textId="77777777" w:rsidR="00F72907" w:rsidRPr="00952DD1" w:rsidRDefault="00F72907" w:rsidP="00F72907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52972034" w14:textId="77777777" w:rsidR="00521BCB" w:rsidRDefault="00521BCB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ABB4F86" w14:textId="77777777" w:rsidR="00521BCB" w:rsidRDefault="00521BCB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EE678FB" w14:textId="77777777" w:rsidR="00521BCB" w:rsidRDefault="00521BCB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ABC22F3" w14:textId="77777777" w:rsidR="00521BCB" w:rsidRDefault="00521BCB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687664A" w14:textId="77777777" w:rsidR="00374DEF" w:rsidRDefault="00374DEF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374DEF" w:rsidSect="00374DEF">
          <w:pgSz w:w="16837" w:h="11905" w:orient="landscape"/>
          <w:pgMar w:top="1701" w:right="1134" w:bottom="567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3ED38CA7" w14:textId="57BA58A8" w:rsidR="00630327" w:rsidRDefault="00630327" w:rsidP="00374DEF">
      <w:pPr>
        <w:ind w:left="11199" w:firstLine="0"/>
        <w:jc w:val="left"/>
        <w:rPr>
          <w:rStyle w:val="a4"/>
          <w:rFonts w:ascii="Times New Roman" w:hAnsi="Times New Roman"/>
          <w:color w:val="auto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2522A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54C7C4E6" w14:textId="77777777" w:rsidR="00630327" w:rsidRPr="001500AE" w:rsidRDefault="00630327" w:rsidP="00630327">
      <w:pPr>
        <w:ind w:left="6379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0ED98A6B" w14:textId="77777777" w:rsidR="00630327" w:rsidRPr="006D3B19" w:rsidRDefault="00630327" w:rsidP="00630327">
      <w:pPr>
        <w:rPr>
          <w:rFonts w:ascii="Times New Roman" w:hAnsi="Times New Roman" w:cs="Times New Roman"/>
        </w:rPr>
      </w:pPr>
    </w:p>
    <w:p w14:paraId="40903FC9" w14:textId="77777777" w:rsidR="00374DEF" w:rsidRDefault="00630327" w:rsidP="00630327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Расчеты по бюджетным ассигнованиям городского бюджета на исполнение публичных нормативных обязательств</w:t>
      </w:r>
    </w:p>
    <w:p w14:paraId="0C051119" w14:textId="77777777" w:rsidR="00374DEF" w:rsidRDefault="00630327" w:rsidP="00630327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 и социальных выплат, осуществляемых за счет средств городского бюджета в соответствии с законодательством </w:t>
      </w:r>
    </w:p>
    <w:p w14:paraId="4A9FDCB3" w14:textId="78EBE034" w:rsidR="00630327" w:rsidRPr="006D3B19" w:rsidRDefault="00630327" w:rsidP="00630327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отдельным категориям граждан по муниципальной программе города</w:t>
      </w:r>
    </w:p>
    <w:p w14:paraId="71E290D9" w14:textId="77777777" w:rsidR="00630327" w:rsidRPr="006D3B19" w:rsidRDefault="00630327" w:rsidP="00630327">
      <w:pPr>
        <w:rPr>
          <w:rFonts w:ascii="Times New Roman" w:hAnsi="Times New Roman" w:cs="Times New Roman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4"/>
        <w:gridCol w:w="2268"/>
        <w:gridCol w:w="1843"/>
        <w:gridCol w:w="1985"/>
        <w:gridCol w:w="1984"/>
        <w:gridCol w:w="1843"/>
      </w:tblGrid>
      <w:tr w:rsidR="002B5655" w:rsidRPr="006D3B19" w14:paraId="39D8DBBE" w14:textId="77777777" w:rsidTr="00374DE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BC29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  <w:r w:rsidRPr="006D3B1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36F4" w14:textId="77777777" w:rsidR="002B5655" w:rsidRPr="006D3B19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1D" w14:textId="77777777" w:rsidR="002B5655" w:rsidRPr="006D3B19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0D359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Год</w:t>
            </w:r>
          </w:p>
        </w:tc>
      </w:tr>
      <w:tr w:rsidR="002B5655" w:rsidRPr="006D3B19" w14:paraId="3565F8C4" w14:textId="77777777" w:rsidTr="00374DE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CC4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35C1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EBD5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F21" w14:textId="77777777" w:rsidR="002B5655" w:rsidRPr="006D3B19" w:rsidRDefault="00521BCB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A08" w14:textId="77777777" w:rsidR="002B5655" w:rsidRPr="006D3B19" w:rsidRDefault="00521BCB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94F7" w14:textId="77777777" w:rsidR="002B5655" w:rsidRPr="006D3B19" w:rsidRDefault="00521BCB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C9C54" w14:textId="77777777" w:rsidR="002B5655" w:rsidRPr="006D3B19" w:rsidRDefault="00521BCB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2B5655" w:rsidRPr="006D3B19" w14:paraId="2BBB1111" w14:textId="77777777" w:rsidTr="00374DEF">
        <w:tc>
          <w:tcPr>
            <w:tcW w:w="130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053E2A" w14:textId="77777777" w:rsidR="002B5655" w:rsidRPr="006D3B19" w:rsidRDefault="002B5655" w:rsidP="00EF439E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6D3B19">
              <w:rPr>
                <w:rFonts w:ascii="Times New Roman" w:hAnsi="Times New Roman" w:cs="Times New Roman"/>
                <w:color w:val="auto"/>
              </w:rPr>
              <w:t>Публичные нормативные обязательства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2E8541" w14:textId="77777777" w:rsidR="002B5655" w:rsidRPr="006D3B19" w:rsidRDefault="002B5655" w:rsidP="00EF439E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B5655" w:rsidRPr="006D3B19" w14:paraId="5ECB08B9" w14:textId="77777777" w:rsidTr="00374DE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75CB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C490" w14:textId="77777777" w:rsidR="002B5655" w:rsidRPr="006D3B19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Предоставление единовременной денежной выплаты членам народных дружин, участвующим в охране общественного порядка и профилактике правонарушений на территории муни</w:t>
            </w:r>
            <w:r w:rsidR="0076735D">
              <w:rPr>
                <w:rFonts w:ascii="Times New Roman" w:hAnsi="Times New Roman" w:cs="Times New Roman"/>
              </w:rPr>
              <w:t>ципального образования «</w:t>
            </w:r>
            <w:r w:rsidRPr="006D3B19">
              <w:rPr>
                <w:rFonts w:ascii="Times New Roman" w:hAnsi="Times New Roman" w:cs="Times New Roman"/>
              </w:rPr>
              <w:t>Город Черепо</w:t>
            </w:r>
            <w:r w:rsidR="0076735D">
              <w:rPr>
                <w:rFonts w:ascii="Times New Roman" w:hAnsi="Times New Roman" w:cs="Times New Roman"/>
              </w:rPr>
              <w:t>вец»</w:t>
            </w:r>
            <w:r w:rsidRPr="006D3B19">
              <w:rPr>
                <w:rFonts w:ascii="Times New Roman" w:hAnsi="Times New Roman" w:cs="Times New Roman"/>
              </w:rPr>
              <w:t xml:space="preserve">, в соответствии с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решением</w:t>
            </w:r>
            <w:r w:rsidRPr="006D3B19">
              <w:rPr>
                <w:rFonts w:ascii="Times New Roman" w:hAnsi="Times New Roman" w:cs="Times New Roman"/>
              </w:rPr>
              <w:t xml:space="preserve"> Череповецкой городской Думы от 23.04.2013 № 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DA8" w14:textId="77777777" w:rsidR="002B5655" w:rsidRPr="006D3B19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Размер выплаты (тыс. руб./чел.)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B9A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D70E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B1232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5E766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</w:tr>
      <w:tr w:rsidR="002B5655" w:rsidRPr="006D3B19" w14:paraId="5E0AC978" w14:textId="77777777" w:rsidTr="00374DE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84CA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4FC38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B16" w14:textId="77777777" w:rsidR="002B5655" w:rsidRPr="006D3B19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численности получателей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BD32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F577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2A8F3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86080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</w:tr>
      <w:tr w:rsidR="002B5655" w:rsidRPr="006D3B19" w14:paraId="52431066" w14:textId="77777777" w:rsidTr="00374DE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88F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93B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9C2" w14:textId="77777777" w:rsidR="002B5655" w:rsidRPr="006D3B19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Объем бюджетных ассигнований на выплаты социального характера (тыс. 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62B2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442B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B090D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71310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347,1</w:t>
            </w:r>
          </w:p>
        </w:tc>
      </w:tr>
    </w:tbl>
    <w:p w14:paraId="71D8ECBF" w14:textId="77777777" w:rsidR="00630327" w:rsidRPr="006D3B19" w:rsidRDefault="00630327" w:rsidP="00630327">
      <w:pPr>
        <w:rPr>
          <w:rFonts w:ascii="Times New Roman" w:hAnsi="Times New Roman" w:cs="Times New Roman"/>
        </w:rPr>
      </w:pPr>
    </w:p>
    <w:p w14:paraId="29FF5778" w14:textId="77777777" w:rsidR="00630327" w:rsidRPr="006D3B19" w:rsidRDefault="00630327" w:rsidP="00630327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43CB68A4" w14:textId="77777777" w:rsidR="00630327" w:rsidRPr="006D3B19" w:rsidRDefault="00630327" w:rsidP="00630327">
      <w:pPr>
        <w:rPr>
          <w:rFonts w:ascii="Times New Roman" w:hAnsi="Times New Roman" w:cs="Times New Roman"/>
          <w:sz w:val="26"/>
          <w:szCs w:val="26"/>
        </w:rPr>
      </w:pPr>
      <w:bookmarkStart w:id="64" w:name="sub_2222"/>
      <w:r w:rsidRPr="006D3B19">
        <w:rPr>
          <w:rFonts w:ascii="Times New Roman" w:hAnsi="Times New Roman" w:cs="Times New Roman"/>
          <w:sz w:val="26"/>
          <w:szCs w:val="26"/>
        </w:rPr>
        <w:t xml:space="preserve">*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6D3B19">
        <w:rPr>
          <w:rFonts w:ascii="Times New Roman" w:hAnsi="Times New Roman" w:cs="Times New Roman"/>
          <w:sz w:val="26"/>
          <w:szCs w:val="26"/>
        </w:rPr>
        <w:t>ешение Череповецкой городской Думы от 23.04.2013 №</w:t>
      </w:r>
      <w:r w:rsidR="0076735D">
        <w:rPr>
          <w:rFonts w:ascii="Times New Roman" w:hAnsi="Times New Roman" w:cs="Times New Roman"/>
          <w:sz w:val="26"/>
          <w:szCs w:val="26"/>
        </w:rPr>
        <w:t> 69 «О социальной поддержке»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17990C2" w14:textId="539AC61A" w:rsidR="00585D1A" w:rsidRPr="006D3B19" w:rsidRDefault="00630327" w:rsidP="00374DEF">
      <w:pPr>
        <w:rPr>
          <w:rFonts w:ascii="Times New Roman" w:hAnsi="Times New Roman" w:cs="Times New Roman"/>
        </w:rPr>
      </w:pPr>
      <w:bookmarkStart w:id="65" w:name="sub_3333"/>
      <w:bookmarkEnd w:id="64"/>
      <w:r w:rsidRPr="006D3B19">
        <w:rPr>
          <w:rFonts w:ascii="Times New Roman" w:hAnsi="Times New Roman" w:cs="Times New Roman"/>
          <w:sz w:val="26"/>
          <w:szCs w:val="26"/>
        </w:rPr>
        <w:t xml:space="preserve">**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D3B19">
        <w:rPr>
          <w:rFonts w:ascii="Times New Roman" w:hAnsi="Times New Roman" w:cs="Times New Roman"/>
          <w:sz w:val="26"/>
          <w:szCs w:val="26"/>
        </w:rPr>
        <w:t xml:space="preserve"> корректировкой на человеко-выходы</w:t>
      </w:r>
      <w:bookmarkEnd w:id="65"/>
      <w:r w:rsidR="002522AE">
        <w:rPr>
          <w:rFonts w:ascii="Times New Roman" w:hAnsi="Times New Roman" w:cs="Times New Roman"/>
          <w:sz w:val="26"/>
          <w:szCs w:val="26"/>
        </w:rPr>
        <w:t>.</w:t>
      </w:r>
    </w:p>
    <w:sectPr w:rsidR="00585D1A" w:rsidRPr="006D3B19" w:rsidSect="00374DEF">
      <w:pgSz w:w="16837" w:h="11905" w:orient="landscape"/>
      <w:pgMar w:top="1701" w:right="1134" w:bottom="567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DF6C0" w14:textId="77777777" w:rsidR="003430D9" w:rsidRDefault="003430D9" w:rsidP="00DF76AF">
      <w:r>
        <w:separator/>
      </w:r>
    </w:p>
  </w:endnote>
  <w:endnote w:type="continuationSeparator" w:id="0">
    <w:p w14:paraId="3280D7E8" w14:textId="77777777" w:rsidR="003430D9" w:rsidRDefault="003430D9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49B4E" w14:textId="77777777" w:rsidR="003430D9" w:rsidRDefault="003430D9" w:rsidP="00DF76AF">
      <w:r>
        <w:separator/>
      </w:r>
    </w:p>
  </w:footnote>
  <w:footnote w:type="continuationSeparator" w:id="0">
    <w:p w14:paraId="0E67AA66" w14:textId="77777777" w:rsidR="003430D9" w:rsidRDefault="003430D9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/>
    <w:sdtContent>
      <w:p w14:paraId="35DB7DB2" w14:textId="4EE898CE" w:rsidR="006B7B2A" w:rsidRDefault="006B7B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0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71DC2C" w14:textId="77777777" w:rsidR="006B7B2A" w:rsidRDefault="006B7B2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10307"/>
      <w:docPartObj>
        <w:docPartGallery w:val="Page Numbers (Top of Page)"/>
        <w:docPartUnique/>
      </w:docPartObj>
    </w:sdtPr>
    <w:sdtEndPr/>
    <w:sdtContent>
      <w:p w14:paraId="20641E5F" w14:textId="21C0118F" w:rsidR="006B7B2A" w:rsidRDefault="006B7B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A0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BEDDCE2" w14:textId="77777777" w:rsidR="006B7B2A" w:rsidRPr="001A6B3C" w:rsidRDefault="006B7B2A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E6776" w14:textId="77777777" w:rsidR="006B7B2A" w:rsidRDefault="006B7B2A">
    <w:pPr>
      <w:pStyle w:val="ae"/>
      <w:jc w:val="center"/>
    </w:pPr>
  </w:p>
  <w:p w14:paraId="3BF3E432" w14:textId="77777777" w:rsidR="006B7B2A" w:rsidRDefault="006B7B2A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57991"/>
      <w:docPartObj>
        <w:docPartGallery w:val="Page Numbers (Top of Page)"/>
        <w:docPartUnique/>
      </w:docPartObj>
    </w:sdtPr>
    <w:sdtEndPr/>
    <w:sdtContent>
      <w:p w14:paraId="3566E79F" w14:textId="67494AA1" w:rsidR="006B7B2A" w:rsidRDefault="006B7B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A09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47D08C2A" w14:textId="77777777" w:rsidR="006B7B2A" w:rsidRPr="001A6B3C" w:rsidRDefault="006B7B2A" w:rsidP="001A6B3C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365F1" w14:textId="77777777" w:rsidR="006B7B2A" w:rsidRDefault="006B7B2A">
    <w:pPr>
      <w:pStyle w:val="ae"/>
      <w:jc w:val="center"/>
    </w:pPr>
  </w:p>
  <w:p w14:paraId="0FEA84F4" w14:textId="77777777" w:rsidR="006B7B2A" w:rsidRDefault="006B7B2A">
    <w:pPr>
      <w:pStyle w:val="ae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537024"/>
      <w:docPartObj>
        <w:docPartGallery w:val="Page Numbers (Top of Page)"/>
        <w:docPartUnique/>
      </w:docPartObj>
    </w:sdtPr>
    <w:sdtEndPr/>
    <w:sdtContent>
      <w:p w14:paraId="11D28355" w14:textId="634A1A5E" w:rsidR="006B7B2A" w:rsidRDefault="006B7B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A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0507CE" w14:textId="77777777" w:rsidR="006B7B2A" w:rsidRPr="001A6B3C" w:rsidRDefault="006B7B2A" w:rsidP="001A6B3C">
    <w:pPr>
      <w:pStyle w:val="ae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0FDAA" w14:textId="77777777" w:rsidR="006B7B2A" w:rsidRDefault="006B7B2A">
    <w:pPr>
      <w:pStyle w:val="ae"/>
      <w:jc w:val="center"/>
    </w:pPr>
  </w:p>
  <w:p w14:paraId="4FD05998" w14:textId="77777777" w:rsidR="006B7B2A" w:rsidRDefault="006B7B2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11942"/>
    <w:rsid w:val="00012B7B"/>
    <w:rsid w:val="00025847"/>
    <w:rsid w:val="00027837"/>
    <w:rsid w:val="00034547"/>
    <w:rsid w:val="0003501D"/>
    <w:rsid w:val="00035A51"/>
    <w:rsid w:val="000420AA"/>
    <w:rsid w:val="00043AD4"/>
    <w:rsid w:val="000640DA"/>
    <w:rsid w:val="000714E6"/>
    <w:rsid w:val="000722EE"/>
    <w:rsid w:val="00073FF9"/>
    <w:rsid w:val="000771D2"/>
    <w:rsid w:val="0008041E"/>
    <w:rsid w:val="00080933"/>
    <w:rsid w:val="000851B5"/>
    <w:rsid w:val="000936A0"/>
    <w:rsid w:val="000A0865"/>
    <w:rsid w:val="000A693C"/>
    <w:rsid w:val="000B59EC"/>
    <w:rsid w:val="000C063D"/>
    <w:rsid w:val="000C37D9"/>
    <w:rsid w:val="000C5AB3"/>
    <w:rsid w:val="000C7A79"/>
    <w:rsid w:val="000D7A60"/>
    <w:rsid w:val="000E1D70"/>
    <w:rsid w:val="000E622B"/>
    <w:rsid w:val="000F3919"/>
    <w:rsid w:val="00102416"/>
    <w:rsid w:val="00120E45"/>
    <w:rsid w:val="00124471"/>
    <w:rsid w:val="001369B7"/>
    <w:rsid w:val="00137E2D"/>
    <w:rsid w:val="00137E45"/>
    <w:rsid w:val="00144911"/>
    <w:rsid w:val="001500AE"/>
    <w:rsid w:val="00152DF8"/>
    <w:rsid w:val="00154B69"/>
    <w:rsid w:val="00171EF9"/>
    <w:rsid w:val="001749EB"/>
    <w:rsid w:val="00177FF2"/>
    <w:rsid w:val="001808E5"/>
    <w:rsid w:val="001862AC"/>
    <w:rsid w:val="00191F48"/>
    <w:rsid w:val="00195810"/>
    <w:rsid w:val="001A49DA"/>
    <w:rsid w:val="001A6B3C"/>
    <w:rsid w:val="001A7489"/>
    <w:rsid w:val="001B3961"/>
    <w:rsid w:val="001B4676"/>
    <w:rsid w:val="001E140F"/>
    <w:rsid w:val="001E1896"/>
    <w:rsid w:val="001F224F"/>
    <w:rsid w:val="001F4B60"/>
    <w:rsid w:val="0021125F"/>
    <w:rsid w:val="002123DC"/>
    <w:rsid w:val="00214A00"/>
    <w:rsid w:val="002308EF"/>
    <w:rsid w:val="00231FDE"/>
    <w:rsid w:val="00235BC2"/>
    <w:rsid w:val="002376B7"/>
    <w:rsid w:val="0024122D"/>
    <w:rsid w:val="00241D07"/>
    <w:rsid w:val="002522AE"/>
    <w:rsid w:val="002626EC"/>
    <w:rsid w:val="0027159E"/>
    <w:rsid w:val="00274363"/>
    <w:rsid w:val="00276A87"/>
    <w:rsid w:val="002872FE"/>
    <w:rsid w:val="00287DBE"/>
    <w:rsid w:val="00290A54"/>
    <w:rsid w:val="0029640B"/>
    <w:rsid w:val="002A538E"/>
    <w:rsid w:val="002A6008"/>
    <w:rsid w:val="002A7352"/>
    <w:rsid w:val="002B27CB"/>
    <w:rsid w:val="002B5655"/>
    <w:rsid w:val="002B679D"/>
    <w:rsid w:val="002C5E04"/>
    <w:rsid w:val="002D14F4"/>
    <w:rsid w:val="002D3474"/>
    <w:rsid w:val="002E367B"/>
    <w:rsid w:val="002E5BC6"/>
    <w:rsid w:val="00305825"/>
    <w:rsid w:val="00305E0D"/>
    <w:rsid w:val="003121C9"/>
    <w:rsid w:val="003179BA"/>
    <w:rsid w:val="00321C6F"/>
    <w:rsid w:val="00322643"/>
    <w:rsid w:val="00324898"/>
    <w:rsid w:val="00327D06"/>
    <w:rsid w:val="003303A0"/>
    <w:rsid w:val="00332C46"/>
    <w:rsid w:val="003430D9"/>
    <w:rsid w:val="00352F17"/>
    <w:rsid w:val="003670C4"/>
    <w:rsid w:val="00374DEF"/>
    <w:rsid w:val="003759C3"/>
    <w:rsid w:val="00397463"/>
    <w:rsid w:val="003A174E"/>
    <w:rsid w:val="003A1C17"/>
    <w:rsid w:val="003A5864"/>
    <w:rsid w:val="003B0574"/>
    <w:rsid w:val="003D1B09"/>
    <w:rsid w:val="003E27B0"/>
    <w:rsid w:val="003E76FA"/>
    <w:rsid w:val="003F3548"/>
    <w:rsid w:val="003F4353"/>
    <w:rsid w:val="00430EAA"/>
    <w:rsid w:val="004344FD"/>
    <w:rsid w:val="00437F02"/>
    <w:rsid w:val="00442988"/>
    <w:rsid w:val="004468BA"/>
    <w:rsid w:val="00456B43"/>
    <w:rsid w:val="004607CC"/>
    <w:rsid w:val="00463BC3"/>
    <w:rsid w:val="00466BF9"/>
    <w:rsid w:val="00476BEB"/>
    <w:rsid w:val="00476DB3"/>
    <w:rsid w:val="00480669"/>
    <w:rsid w:val="004807AC"/>
    <w:rsid w:val="00483E93"/>
    <w:rsid w:val="00492350"/>
    <w:rsid w:val="004A0FF1"/>
    <w:rsid w:val="004B0FD3"/>
    <w:rsid w:val="004B218B"/>
    <w:rsid w:val="004B2F06"/>
    <w:rsid w:val="004B3B76"/>
    <w:rsid w:val="004C4B8D"/>
    <w:rsid w:val="004C5F2E"/>
    <w:rsid w:val="004D00B4"/>
    <w:rsid w:val="004D3331"/>
    <w:rsid w:val="004D36F6"/>
    <w:rsid w:val="00500F82"/>
    <w:rsid w:val="005037DB"/>
    <w:rsid w:val="00504FD0"/>
    <w:rsid w:val="00505155"/>
    <w:rsid w:val="00514934"/>
    <w:rsid w:val="0051771A"/>
    <w:rsid w:val="00521BCB"/>
    <w:rsid w:val="0052693E"/>
    <w:rsid w:val="005300F3"/>
    <w:rsid w:val="00530A05"/>
    <w:rsid w:val="005339BC"/>
    <w:rsid w:val="00535A4B"/>
    <w:rsid w:val="0056128F"/>
    <w:rsid w:val="00575634"/>
    <w:rsid w:val="00585D1A"/>
    <w:rsid w:val="00586087"/>
    <w:rsid w:val="0059128B"/>
    <w:rsid w:val="005A100F"/>
    <w:rsid w:val="005A30D7"/>
    <w:rsid w:val="005B2BA9"/>
    <w:rsid w:val="005B3198"/>
    <w:rsid w:val="005B5D0E"/>
    <w:rsid w:val="005B7485"/>
    <w:rsid w:val="005C37BC"/>
    <w:rsid w:val="005C542F"/>
    <w:rsid w:val="005C65C3"/>
    <w:rsid w:val="005C7E19"/>
    <w:rsid w:val="005D22A9"/>
    <w:rsid w:val="005D30F3"/>
    <w:rsid w:val="005E6732"/>
    <w:rsid w:val="005F47C6"/>
    <w:rsid w:val="005F5AF4"/>
    <w:rsid w:val="005F5D38"/>
    <w:rsid w:val="00601655"/>
    <w:rsid w:val="00602D39"/>
    <w:rsid w:val="006034C2"/>
    <w:rsid w:val="00610DE4"/>
    <w:rsid w:val="0062538F"/>
    <w:rsid w:val="006268BF"/>
    <w:rsid w:val="00630327"/>
    <w:rsid w:val="006326D1"/>
    <w:rsid w:val="006418BE"/>
    <w:rsid w:val="006446A8"/>
    <w:rsid w:val="006529AC"/>
    <w:rsid w:val="006612B7"/>
    <w:rsid w:val="00661934"/>
    <w:rsid w:val="00662797"/>
    <w:rsid w:val="00670387"/>
    <w:rsid w:val="00676237"/>
    <w:rsid w:val="00677A7F"/>
    <w:rsid w:val="006808EB"/>
    <w:rsid w:val="00684158"/>
    <w:rsid w:val="00694F5B"/>
    <w:rsid w:val="006B23AB"/>
    <w:rsid w:val="006B3ABB"/>
    <w:rsid w:val="006B62BD"/>
    <w:rsid w:val="006B7B2A"/>
    <w:rsid w:val="006D3B19"/>
    <w:rsid w:val="006D54A3"/>
    <w:rsid w:val="006D6882"/>
    <w:rsid w:val="006D7CE5"/>
    <w:rsid w:val="006E1FD9"/>
    <w:rsid w:val="006E3FC6"/>
    <w:rsid w:val="006E552B"/>
    <w:rsid w:val="006F296B"/>
    <w:rsid w:val="006F3BB4"/>
    <w:rsid w:val="006F415E"/>
    <w:rsid w:val="006F60D5"/>
    <w:rsid w:val="006F73DA"/>
    <w:rsid w:val="007073BE"/>
    <w:rsid w:val="00707CF3"/>
    <w:rsid w:val="0071508F"/>
    <w:rsid w:val="007262DE"/>
    <w:rsid w:val="007303DB"/>
    <w:rsid w:val="007316D9"/>
    <w:rsid w:val="007406C5"/>
    <w:rsid w:val="00741216"/>
    <w:rsid w:val="0074280E"/>
    <w:rsid w:val="00743CD3"/>
    <w:rsid w:val="007479C3"/>
    <w:rsid w:val="00752CC7"/>
    <w:rsid w:val="00753675"/>
    <w:rsid w:val="0076735D"/>
    <w:rsid w:val="00770621"/>
    <w:rsid w:val="00775E16"/>
    <w:rsid w:val="00775E85"/>
    <w:rsid w:val="00776767"/>
    <w:rsid w:val="007779D4"/>
    <w:rsid w:val="00777C5C"/>
    <w:rsid w:val="00780362"/>
    <w:rsid w:val="00791DA8"/>
    <w:rsid w:val="007A02AC"/>
    <w:rsid w:val="007A481B"/>
    <w:rsid w:val="007C1C6C"/>
    <w:rsid w:val="007C2601"/>
    <w:rsid w:val="007D0CD1"/>
    <w:rsid w:val="007E1056"/>
    <w:rsid w:val="007E615A"/>
    <w:rsid w:val="007F0736"/>
    <w:rsid w:val="008010E0"/>
    <w:rsid w:val="008050E8"/>
    <w:rsid w:val="00807A09"/>
    <w:rsid w:val="00807E20"/>
    <w:rsid w:val="0081714D"/>
    <w:rsid w:val="00824352"/>
    <w:rsid w:val="0083103C"/>
    <w:rsid w:val="00831EFC"/>
    <w:rsid w:val="008350C2"/>
    <w:rsid w:val="00835285"/>
    <w:rsid w:val="00840BEC"/>
    <w:rsid w:val="00845A1E"/>
    <w:rsid w:val="00850893"/>
    <w:rsid w:val="0085297D"/>
    <w:rsid w:val="008547D3"/>
    <w:rsid w:val="00854E5C"/>
    <w:rsid w:val="00875999"/>
    <w:rsid w:val="008763AD"/>
    <w:rsid w:val="00880AA9"/>
    <w:rsid w:val="008822F3"/>
    <w:rsid w:val="008936CD"/>
    <w:rsid w:val="008A7376"/>
    <w:rsid w:val="008B3833"/>
    <w:rsid w:val="008C0EDC"/>
    <w:rsid w:val="008C29DE"/>
    <w:rsid w:val="008C434E"/>
    <w:rsid w:val="008C6400"/>
    <w:rsid w:val="008D2873"/>
    <w:rsid w:val="008D62DF"/>
    <w:rsid w:val="008E4A54"/>
    <w:rsid w:val="008E6AE0"/>
    <w:rsid w:val="008F09E8"/>
    <w:rsid w:val="008F1E50"/>
    <w:rsid w:val="008F2205"/>
    <w:rsid w:val="008F4863"/>
    <w:rsid w:val="00913CA3"/>
    <w:rsid w:val="009175CB"/>
    <w:rsid w:val="00924EBD"/>
    <w:rsid w:val="00924F51"/>
    <w:rsid w:val="00930DD1"/>
    <w:rsid w:val="00935EE7"/>
    <w:rsid w:val="00951FC8"/>
    <w:rsid w:val="00952C20"/>
    <w:rsid w:val="00952DD1"/>
    <w:rsid w:val="00956C91"/>
    <w:rsid w:val="00970CD3"/>
    <w:rsid w:val="00972A07"/>
    <w:rsid w:val="009731EB"/>
    <w:rsid w:val="00977776"/>
    <w:rsid w:val="00977A8B"/>
    <w:rsid w:val="0098003C"/>
    <w:rsid w:val="00980E71"/>
    <w:rsid w:val="00994923"/>
    <w:rsid w:val="00996E2E"/>
    <w:rsid w:val="009A471E"/>
    <w:rsid w:val="009A4B88"/>
    <w:rsid w:val="009B2EF8"/>
    <w:rsid w:val="009B376A"/>
    <w:rsid w:val="009B43AF"/>
    <w:rsid w:val="009C1603"/>
    <w:rsid w:val="009C1FE9"/>
    <w:rsid w:val="009C3420"/>
    <w:rsid w:val="009C5FC9"/>
    <w:rsid w:val="009C6115"/>
    <w:rsid w:val="009C7112"/>
    <w:rsid w:val="009D021A"/>
    <w:rsid w:val="009D4F54"/>
    <w:rsid w:val="009E5B36"/>
    <w:rsid w:val="009E7B43"/>
    <w:rsid w:val="00A033FB"/>
    <w:rsid w:val="00A0545D"/>
    <w:rsid w:val="00A07F87"/>
    <w:rsid w:val="00A135D5"/>
    <w:rsid w:val="00A169E7"/>
    <w:rsid w:val="00A174CF"/>
    <w:rsid w:val="00A22156"/>
    <w:rsid w:val="00A25A9A"/>
    <w:rsid w:val="00A338EF"/>
    <w:rsid w:val="00A41EA2"/>
    <w:rsid w:val="00A43F57"/>
    <w:rsid w:val="00A533F9"/>
    <w:rsid w:val="00A53938"/>
    <w:rsid w:val="00A54E23"/>
    <w:rsid w:val="00A56736"/>
    <w:rsid w:val="00A60EBF"/>
    <w:rsid w:val="00A64E7F"/>
    <w:rsid w:val="00A71109"/>
    <w:rsid w:val="00A71536"/>
    <w:rsid w:val="00A720A6"/>
    <w:rsid w:val="00A73AC3"/>
    <w:rsid w:val="00A80470"/>
    <w:rsid w:val="00A84ED9"/>
    <w:rsid w:val="00A90DB6"/>
    <w:rsid w:val="00A93C28"/>
    <w:rsid w:val="00A95162"/>
    <w:rsid w:val="00A95875"/>
    <w:rsid w:val="00A97E47"/>
    <w:rsid w:val="00AA44C4"/>
    <w:rsid w:val="00AB240D"/>
    <w:rsid w:val="00AC348D"/>
    <w:rsid w:val="00AE348A"/>
    <w:rsid w:val="00AE6E9E"/>
    <w:rsid w:val="00AF193E"/>
    <w:rsid w:val="00B02646"/>
    <w:rsid w:val="00B04A02"/>
    <w:rsid w:val="00B0599E"/>
    <w:rsid w:val="00B11921"/>
    <w:rsid w:val="00B212A1"/>
    <w:rsid w:val="00B24708"/>
    <w:rsid w:val="00B25784"/>
    <w:rsid w:val="00B3244E"/>
    <w:rsid w:val="00B333BA"/>
    <w:rsid w:val="00B33B3E"/>
    <w:rsid w:val="00B37A9E"/>
    <w:rsid w:val="00B530DA"/>
    <w:rsid w:val="00B604C3"/>
    <w:rsid w:val="00B63D7B"/>
    <w:rsid w:val="00B766BC"/>
    <w:rsid w:val="00B7699D"/>
    <w:rsid w:val="00B77538"/>
    <w:rsid w:val="00B80639"/>
    <w:rsid w:val="00B8311F"/>
    <w:rsid w:val="00B832D6"/>
    <w:rsid w:val="00B9004C"/>
    <w:rsid w:val="00B958D8"/>
    <w:rsid w:val="00BA2DEA"/>
    <w:rsid w:val="00BA5839"/>
    <w:rsid w:val="00BC1D37"/>
    <w:rsid w:val="00BC3F48"/>
    <w:rsid w:val="00BC4C94"/>
    <w:rsid w:val="00BC5B90"/>
    <w:rsid w:val="00BC7060"/>
    <w:rsid w:val="00BD0A98"/>
    <w:rsid w:val="00BE438F"/>
    <w:rsid w:val="00BE4B46"/>
    <w:rsid w:val="00BF2A30"/>
    <w:rsid w:val="00BF2F64"/>
    <w:rsid w:val="00BF33F2"/>
    <w:rsid w:val="00C023CA"/>
    <w:rsid w:val="00C02577"/>
    <w:rsid w:val="00C03F4D"/>
    <w:rsid w:val="00C05F40"/>
    <w:rsid w:val="00C060DF"/>
    <w:rsid w:val="00C141D0"/>
    <w:rsid w:val="00C22E19"/>
    <w:rsid w:val="00C24B07"/>
    <w:rsid w:val="00C260AE"/>
    <w:rsid w:val="00C303F9"/>
    <w:rsid w:val="00C35810"/>
    <w:rsid w:val="00C35DA1"/>
    <w:rsid w:val="00C54BBE"/>
    <w:rsid w:val="00C604E5"/>
    <w:rsid w:val="00C605A8"/>
    <w:rsid w:val="00C671C5"/>
    <w:rsid w:val="00C83D6D"/>
    <w:rsid w:val="00C90C38"/>
    <w:rsid w:val="00C95EAF"/>
    <w:rsid w:val="00CA31EE"/>
    <w:rsid w:val="00CB5A2B"/>
    <w:rsid w:val="00CB6FB7"/>
    <w:rsid w:val="00CB7977"/>
    <w:rsid w:val="00CD63A5"/>
    <w:rsid w:val="00CE3F6D"/>
    <w:rsid w:val="00CE7E22"/>
    <w:rsid w:val="00CF259D"/>
    <w:rsid w:val="00CF3EF7"/>
    <w:rsid w:val="00D0058A"/>
    <w:rsid w:val="00D01D68"/>
    <w:rsid w:val="00D03F57"/>
    <w:rsid w:val="00D06383"/>
    <w:rsid w:val="00D0660F"/>
    <w:rsid w:val="00D06F65"/>
    <w:rsid w:val="00D070A2"/>
    <w:rsid w:val="00D07500"/>
    <w:rsid w:val="00D150A4"/>
    <w:rsid w:val="00D166D6"/>
    <w:rsid w:val="00D178C4"/>
    <w:rsid w:val="00D20332"/>
    <w:rsid w:val="00D26E58"/>
    <w:rsid w:val="00D27E33"/>
    <w:rsid w:val="00D3038E"/>
    <w:rsid w:val="00D30666"/>
    <w:rsid w:val="00D42CD0"/>
    <w:rsid w:val="00D54395"/>
    <w:rsid w:val="00D54A2D"/>
    <w:rsid w:val="00D55BDB"/>
    <w:rsid w:val="00D623E1"/>
    <w:rsid w:val="00D7015A"/>
    <w:rsid w:val="00D72114"/>
    <w:rsid w:val="00D764C2"/>
    <w:rsid w:val="00D84105"/>
    <w:rsid w:val="00D93511"/>
    <w:rsid w:val="00DA4097"/>
    <w:rsid w:val="00DB3CBD"/>
    <w:rsid w:val="00DC0567"/>
    <w:rsid w:val="00DC6F34"/>
    <w:rsid w:val="00DD507C"/>
    <w:rsid w:val="00DE03F8"/>
    <w:rsid w:val="00DE0E9C"/>
    <w:rsid w:val="00DE2C04"/>
    <w:rsid w:val="00DE5901"/>
    <w:rsid w:val="00DE5BBE"/>
    <w:rsid w:val="00DF16D1"/>
    <w:rsid w:val="00DF2692"/>
    <w:rsid w:val="00DF40CE"/>
    <w:rsid w:val="00DF6370"/>
    <w:rsid w:val="00DF76AF"/>
    <w:rsid w:val="00DF76B0"/>
    <w:rsid w:val="00E026B1"/>
    <w:rsid w:val="00E078C6"/>
    <w:rsid w:val="00E16086"/>
    <w:rsid w:val="00E1729B"/>
    <w:rsid w:val="00E21580"/>
    <w:rsid w:val="00E24317"/>
    <w:rsid w:val="00E35724"/>
    <w:rsid w:val="00E361C0"/>
    <w:rsid w:val="00E43B37"/>
    <w:rsid w:val="00E440C0"/>
    <w:rsid w:val="00E4697E"/>
    <w:rsid w:val="00E57BDE"/>
    <w:rsid w:val="00E652E5"/>
    <w:rsid w:val="00E67A00"/>
    <w:rsid w:val="00E73B1C"/>
    <w:rsid w:val="00E77101"/>
    <w:rsid w:val="00E85D3D"/>
    <w:rsid w:val="00E86DBF"/>
    <w:rsid w:val="00E94C2C"/>
    <w:rsid w:val="00E95AED"/>
    <w:rsid w:val="00E97A2D"/>
    <w:rsid w:val="00EA181B"/>
    <w:rsid w:val="00EA4227"/>
    <w:rsid w:val="00EB315D"/>
    <w:rsid w:val="00EC45C2"/>
    <w:rsid w:val="00EC7750"/>
    <w:rsid w:val="00ED71AA"/>
    <w:rsid w:val="00ED724C"/>
    <w:rsid w:val="00EF0631"/>
    <w:rsid w:val="00EF315E"/>
    <w:rsid w:val="00EF439E"/>
    <w:rsid w:val="00EF5799"/>
    <w:rsid w:val="00F073C6"/>
    <w:rsid w:val="00F12E5D"/>
    <w:rsid w:val="00F1693C"/>
    <w:rsid w:val="00F16EF4"/>
    <w:rsid w:val="00F2066F"/>
    <w:rsid w:val="00F2151C"/>
    <w:rsid w:val="00F23ABA"/>
    <w:rsid w:val="00F26EAE"/>
    <w:rsid w:val="00F30834"/>
    <w:rsid w:val="00F31274"/>
    <w:rsid w:val="00F31B2C"/>
    <w:rsid w:val="00F32B0F"/>
    <w:rsid w:val="00F3396D"/>
    <w:rsid w:val="00F408B9"/>
    <w:rsid w:val="00F41ACC"/>
    <w:rsid w:val="00F42772"/>
    <w:rsid w:val="00F42A59"/>
    <w:rsid w:val="00F43042"/>
    <w:rsid w:val="00F46A79"/>
    <w:rsid w:val="00F54D22"/>
    <w:rsid w:val="00F553BF"/>
    <w:rsid w:val="00F61389"/>
    <w:rsid w:val="00F72907"/>
    <w:rsid w:val="00F769CD"/>
    <w:rsid w:val="00F814A5"/>
    <w:rsid w:val="00F82CBF"/>
    <w:rsid w:val="00F84D56"/>
    <w:rsid w:val="00F97D34"/>
    <w:rsid w:val="00FA17C2"/>
    <w:rsid w:val="00FA4714"/>
    <w:rsid w:val="00FA6FF0"/>
    <w:rsid w:val="00FB2400"/>
    <w:rsid w:val="00FB6334"/>
    <w:rsid w:val="00FB65A3"/>
    <w:rsid w:val="00FC10F5"/>
    <w:rsid w:val="00FD4DDF"/>
    <w:rsid w:val="00FD4EC6"/>
    <w:rsid w:val="00FD762A"/>
    <w:rsid w:val="00FE49EF"/>
    <w:rsid w:val="00FE59DA"/>
    <w:rsid w:val="00FF2884"/>
    <w:rsid w:val="00FF2D23"/>
    <w:rsid w:val="00FF4D8A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7CEA69"/>
  <w15:docId w15:val="{E73B9B0E-FB4B-4934-97A6-E8BC5D18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C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image" Target="media/image9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63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68" Type="http://schemas.openxmlformats.org/officeDocument/2006/relationships/hyperlink" Target="garantF1://1205770.100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9" Type="http://schemas.openxmlformats.org/officeDocument/2006/relationships/image" Target="media/image17.emf"/><Relationship Id="rId11" Type="http://schemas.openxmlformats.org/officeDocument/2006/relationships/header" Target="header1.xml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image" Target="media/image40.wmf"/><Relationship Id="rId58" Type="http://schemas.openxmlformats.org/officeDocument/2006/relationships/image" Target="media/image45.emf"/><Relationship Id="rId66" Type="http://schemas.openxmlformats.org/officeDocument/2006/relationships/hyperlink" Target="garantF1://10008000.205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48.emf"/><Relationship Id="rId19" Type="http://schemas.openxmlformats.org/officeDocument/2006/relationships/image" Target="media/image7.emf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3.emf"/><Relationship Id="rId64" Type="http://schemas.openxmlformats.org/officeDocument/2006/relationships/header" Target="header2.xml"/><Relationship Id="rId69" Type="http://schemas.openxmlformats.org/officeDocument/2006/relationships/header" Target="header4.xml"/><Relationship Id="rId8" Type="http://schemas.openxmlformats.org/officeDocument/2006/relationships/image" Target="media/image1.emf"/><Relationship Id="rId51" Type="http://schemas.openxmlformats.org/officeDocument/2006/relationships/hyperlink" Target="garantF1://20280223.0" TargetMode="External"/><Relationship Id="rId72" Type="http://schemas.openxmlformats.org/officeDocument/2006/relationships/header" Target="header7.xml"/><Relationship Id="rId3" Type="http://schemas.openxmlformats.org/officeDocument/2006/relationships/styles" Target="styles.xml"/><Relationship Id="rId12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7" Type="http://schemas.openxmlformats.org/officeDocument/2006/relationships/image" Target="media/image5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6.emf"/><Relationship Id="rId67" Type="http://schemas.openxmlformats.org/officeDocument/2006/relationships/hyperlink" Target="garantF1://10008000.281" TargetMode="External"/><Relationship Id="rId20" Type="http://schemas.openxmlformats.org/officeDocument/2006/relationships/image" Target="media/image8.emf"/><Relationship Id="rId41" Type="http://schemas.openxmlformats.org/officeDocument/2006/relationships/image" Target="media/image29.emf"/><Relationship Id="rId54" Type="http://schemas.openxmlformats.org/officeDocument/2006/relationships/image" Target="media/image41.emf"/><Relationship Id="rId62" Type="http://schemas.openxmlformats.org/officeDocument/2006/relationships/image" Target="media/image49.emf"/><Relationship Id="rId7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4.emf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39.wmf"/><Relationship Id="rId60" Type="http://schemas.openxmlformats.org/officeDocument/2006/relationships/image" Target="media/image47.emf"/><Relationship Id="rId65" Type="http://schemas.openxmlformats.org/officeDocument/2006/relationships/header" Target="header3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8" Type="http://schemas.openxmlformats.org/officeDocument/2006/relationships/image" Target="media/image6.emf"/><Relationship Id="rId39" Type="http://schemas.openxmlformats.org/officeDocument/2006/relationships/image" Target="media/image27.emf"/><Relationship Id="rId34" Type="http://schemas.openxmlformats.org/officeDocument/2006/relationships/image" Target="media/image22.emf"/><Relationship Id="rId50" Type="http://schemas.openxmlformats.org/officeDocument/2006/relationships/image" Target="media/image38.emf"/><Relationship Id="rId55" Type="http://schemas.openxmlformats.org/officeDocument/2006/relationships/image" Target="media/image42.emf"/><Relationship Id="rId7" Type="http://schemas.openxmlformats.org/officeDocument/2006/relationships/endnotes" Target="endnotes.xml"/><Relationship Id="rId71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1D15-5E00-43A4-9ED0-77724E43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19517</Words>
  <Characters>111252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6</cp:revision>
  <cp:lastPrinted>2021-11-24T07:51:00Z</cp:lastPrinted>
  <dcterms:created xsi:type="dcterms:W3CDTF">2021-11-23T11:56:00Z</dcterms:created>
  <dcterms:modified xsi:type="dcterms:W3CDTF">2021-11-24T08:33:00Z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1908335225</vt:i4>
  </property>
  <property fmtid="{D5CDD505-2E9C-101B-9397-08002B2CF9AE}" pid="3" name="_NewReviewCycle">
    <vt:lpwstr/>
  </property>
  <property fmtid="{D5CDD505-2E9C-101B-9397-08002B2CF9AE}" pid="4" name="_EmailSubject">
    <vt:lpwstr>проект новой муниципальной программы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1376089102</vt:i4>
  </property>
  <property fmtid="{D5CDD505-2E9C-101B-9397-08002B2CF9AE}" pid="8" name="_ReviewingToolsShownOnce">
    <vt:lpwstr/>
  </property>
</Properties>
</file>