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56E3E5B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699256865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A7A9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156B1655" w:rsidR="005E234F" w:rsidRDefault="006945F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FF">
        <w:rPr>
          <w:rFonts w:ascii="Times New Roman" w:eastAsia="Times New Roman" w:hAnsi="Times New Roman" w:cs="Times New Roman"/>
          <w:sz w:val="26"/>
          <w:szCs w:val="26"/>
          <w:lang w:eastAsia="ru-RU"/>
        </w:rPr>
        <w:t>23.11.2021 № 444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DC19CA" w14:textId="77777777"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77777777" w:rsidR="003D6E16" w:rsidRDefault="00796BF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25.10.2021 № 4085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77777777"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77777777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022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25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4085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2022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A2CA213" w14:textId="77777777" w:rsidR="00C550F8" w:rsidRDefault="00502B2B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A17B1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312" w14:textId="77777777" w:rsidR="0054163C" w:rsidRPr="0054163C" w:rsidRDefault="000E214B" w:rsidP="00541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1 087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5CE1024A" w14:textId="77777777" w:rsidR="0054163C" w:rsidRPr="0054163C" w:rsidRDefault="0054163C" w:rsidP="00541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F21A82D" w14:textId="77777777" w:rsidR="0054163C" w:rsidRPr="0054163C" w:rsidRDefault="000E214B" w:rsidP="00541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413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93D9148" w14:textId="77777777" w:rsidR="0054163C" w:rsidRPr="0054163C" w:rsidRDefault="000E214B" w:rsidP="00541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338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19FB1CD9" w14:textId="77777777" w:rsidR="007429A6" w:rsidRPr="000741FE" w:rsidRDefault="000E214B" w:rsidP="000E21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335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14:paraId="60C4842F" w14:textId="77777777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E0FFB74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14:paraId="762E7F0F" w14:textId="77777777"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C550F8" w:rsidRPr="00D2588F" w14:paraId="6DC74AD1" w14:textId="77777777" w:rsidTr="00F47691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4E45" w14:textId="77777777" w:rsidR="00C550F8" w:rsidRPr="007429A6" w:rsidRDefault="00C550F8" w:rsidP="00F4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9598" w14:textId="77777777" w:rsidR="0054163C" w:rsidRPr="0054163C" w:rsidRDefault="000E214B" w:rsidP="00541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3BB7AAAE" w14:textId="77777777" w:rsidR="00C550F8" w:rsidRPr="00C550F8" w:rsidRDefault="0054163C" w:rsidP="00541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101BB379" w14:textId="77777777" w:rsidR="0054163C" w:rsidRPr="0054163C" w:rsidRDefault="000E214B" w:rsidP="00541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312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11C0EFC4" w14:textId="77777777" w:rsidR="0054163C" w:rsidRPr="0054163C" w:rsidRDefault="000E214B" w:rsidP="0054163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247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31BAFEA2" w14:textId="77777777" w:rsidR="00C550F8" w:rsidRPr="007429A6" w:rsidRDefault="000E214B" w:rsidP="000E21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244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14:paraId="118E1616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77777777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6850B95E" w14:textId="77777777" w:rsidR="00A17B1D" w:rsidRPr="004E25A1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81776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ресурсного обеспечения Прогр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аммы базируется на имеющемся фи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нансовом, организационном и кадровом потенциала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х, а также на действующих норма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тивно-правовых актах. </w:t>
      </w:r>
    </w:p>
    <w:p w14:paraId="68CF2521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Программы составляет 1 087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841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6DD03F7C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413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382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69206E22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338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565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1C2DF262" w14:textId="77777777" w:rsidR="00B93837" w:rsidRPr="00B93837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335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893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3497B" w14:textId="77777777" w:rsidR="009E7B5E" w:rsidRPr="009E7B5E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бюджета (с расшифровкой по главным распорядителям средств городского </w:t>
      </w:r>
    </w:p>
    <w:p w14:paraId="2D66A823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564CFFE2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77777777"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2F35F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40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 из средств бюджета города Череповца в сумме </w:t>
      </w:r>
      <w:bookmarkStart w:id="3" w:name="_Hlk76580295"/>
      <w:r w:rsidR="000E2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803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0E2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943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0E2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3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руб., из средств областного бюджета в сумме 247 068,6 тыс. рублей и из внебюджетных источников в сумме 36 829,1 тыс. руб., в том числе:</w:t>
      </w:r>
    </w:p>
    <w:p w14:paraId="7C3637B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Программы:</w:t>
      </w:r>
    </w:p>
    <w:p w14:paraId="47056D42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Программе – </w:t>
      </w:r>
      <w:r w:rsidR="000E2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803</w:t>
      </w:r>
      <w:r w:rsidR="000E214B"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0E2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943</w:t>
      </w:r>
      <w:r w:rsidR="000E214B"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0E2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5416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руб., в том числе по годам: </w:t>
      </w:r>
    </w:p>
    <w:p w14:paraId="363D52EC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312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491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69A2E852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247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062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9B781A9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244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390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7FF5EB22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подпрограммам: </w:t>
      </w:r>
    </w:p>
    <w:p w14:paraId="184A872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1:</w:t>
      </w:r>
    </w:p>
    <w:p w14:paraId="7E2F396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1 – </w:t>
      </w:r>
      <w:r w:rsidR="000E2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414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185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74BB2A7E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168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796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bookmarkEnd w:id="2"/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5A1597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122 710,0 тыс. руб.;</w:t>
      </w:r>
    </w:p>
    <w:p w14:paraId="59FB1865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122 679,1 тыс. руб.</w:t>
      </w:r>
    </w:p>
    <w:p w14:paraId="10E3D30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2:</w:t>
      </w:r>
    </w:p>
    <w:p w14:paraId="0F238272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2 – 66</w:t>
      </w:r>
      <w:r w:rsidR="0054163C"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136</w:t>
      </w:r>
      <w:r w:rsidR="0054163C"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60500D27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22 378,7 тыс. руб.;</w:t>
      </w:r>
    </w:p>
    <w:p w14:paraId="7A1584C7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21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878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693D0EA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878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0FC255F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4:</w:t>
      </w:r>
    </w:p>
    <w:p w14:paraId="2D696822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4 – 35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832,6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3FCCB40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11 944,2 тыс. руб.;</w:t>
      </w:r>
    </w:p>
    <w:p w14:paraId="2B24061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11 944,2 тыс. руб.;</w:t>
      </w:r>
    </w:p>
    <w:p w14:paraId="2009FF50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11 944,2 тыс. руб.</w:t>
      </w:r>
    </w:p>
    <w:p w14:paraId="3A9475E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37506198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5:</w:t>
      </w:r>
    </w:p>
    <w:p w14:paraId="6C7D0B71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287 789,6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142CE20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109 372,4 тыс. руб.;</w:t>
      </w:r>
    </w:p>
    <w:p w14:paraId="18E87A5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90 529,1 тыс. руб.;</w:t>
      </w:r>
    </w:p>
    <w:p w14:paraId="29AB2EB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87 888,1 тыс. руб.</w:t>
      </w:r>
    </w:p>
    <w:p w14:paraId="272C99D2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предусматриваемые из внебюджетных источников за счет приносящей доход деятельности:</w:t>
      </w:r>
    </w:p>
    <w:p w14:paraId="7515D79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всего по Программе – 36 829,1 тыс. руб.,</w:t>
      </w:r>
    </w:p>
    <w:p w14:paraId="61FDA96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B59C37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18 534,7 тыс. руб.;</w:t>
      </w:r>
    </w:p>
    <w:p w14:paraId="1DAD8D25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9 147,2 тыс. руб.</w:t>
      </w:r>
    </w:p>
    <w:p w14:paraId="260C8C26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9 147,2 тыс. руб.</w:t>
      </w:r>
    </w:p>
    <w:p w14:paraId="4A696120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1 внебюджетных источников – 2 103,6 тыс. руб., в том числе по годам: </w:t>
      </w:r>
    </w:p>
    <w:p w14:paraId="47BFE1D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701,2 тыс. руб.;</w:t>
      </w:r>
    </w:p>
    <w:p w14:paraId="2748C1F0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701,2 тыс. руб.;</w:t>
      </w:r>
    </w:p>
    <w:p w14:paraId="2D44E82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701,2 тыс. руб.</w:t>
      </w:r>
    </w:p>
    <w:p w14:paraId="478C1E4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12 600,0 тыс. руб., в том числе по годам: </w:t>
      </w:r>
    </w:p>
    <w:p w14:paraId="657357E5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4 200,0 тыс. руб.;</w:t>
      </w:r>
    </w:p>
    <w:p w14:paraId="14FFE9E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4 200,0 тыс. руб.;</w:t>
      </w:r>
    </w:p>
    <w:p w14:paraId="38BDD4A2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4 200,0 тыс. руб.</w:t>
      </w:r>
    </w:p>
    <w:p w14:paraId="659312C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22 125,5 тыс. руб., в том числе по годам: </w:t>
      </w:r>
    </w:p>
    <w:p w14:paraId="56446AE1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13 633,5 тыс. руб.;</w:t>
      </w:r>
    </w:p>
    <w:p w14:paraId="19C52CF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руб.;</w:t>
      </w:r>
    </w:p>
    <w:p w14:paraId="3C5B5A99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4 246,0 тыс. руб.</w:t>
      </w:r>
    </w:p>
    <w:p w14:paraId="17AF690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предусмотренные из средств областного бюджета:</w:t>
      </w:r>
    </w:p>
    <w:p w14:paraId="3F5C723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247 068,6 тыс. руб.,</w:t>
      </w:r>
    </w:p>
    <w:p w14:paraId="5897089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5325E4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82 356,2 тыс. руб.;</w:t>
      </w:r>
    </w:p>
    <w:p w14:paraId="6858A60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2BE7717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82 356,2 тыс. руб.</w:t>
      </w:r>
    </w:p>
    <w:p w14:paraId="68F941F7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247 068,6 тыс. руб.,</w:t>
      </w:r>
    </w:p>
    <w:p w14:paraId="3D64891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4ECAB9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82 356,2 тыс. руб.;</w:t>
      </w:r>
    </w:p>
    <w:p w14:paraId="1680D24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671077C9" w14:textId="77777777" w:rsidR="008F3785" w:rsidRP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82 356,2 тыс. руб.</w:t>
      </w:r>
      <w:bookmarkEnd w:id="4"/>
    </w:p>
    <w:p w14:paraId="7DD0537A" w14:textId="77777777" w:rsidR="004476D6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77777777" w:rsidR="008F3785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В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1E2547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2CF2F0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66783230" w14:textId="77777777" w:rsidTr="008F3785">
        <w:trPr>
          <w:tblCellSpacing w:w="5" w:type="nil"/>
        </w:trPr>
        <w:tc>
          <w:tcPr>
            <w:tcW w:w="3544" w:type="dxa"/>
          </w:tcPr>
          <w:p w14:paraId="314BD245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14:paraId="44CE79C8" w14:textId="77777777" w:rsidR="0054163C" w:rsidRPr="0054163C" w:rsidRDefault="000E214B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416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4022C9E5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1A820AC" w14:textId="77777777" w:rsidR="0054163C" w:rsidRPr="0054163C" w:rsidRDefault="000E214B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169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79FA2F16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123 411,2 тыс. руб.;</w:t>
            </w:r>
          </w:p>
          <w:p w14:paraId="0DED5F93" w14:textId="77777777" w:rsidR="008F3785" w:rsidRPr="008F3785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123 380,3 тыс. руб.</w:t>
            </w:r>
          </w:p>
        </w:tc>
      </w:tr>
    </w:tbl>
    <w:p w14:paraId="2C2A469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CE2B89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50D0595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37FF022A" w14:textId="77777777" w:rsidTr="008F3785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CD3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1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4E7" w14:textId="77777777" w:rsidR="0054163C" w:rsidRPr="0054163C" w:rsidRDefault="00BA705E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414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117CB1F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8D84FDD" w14:textId="77777777" w:rsidR="0054163C" w:rsidRPr="0054163C" w:rsidRDefault="00BA705E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168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3D7C7E78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122 710,0 тыс. руб.;</w:t>
            </w:r>
          </w:p>
          <w:p w14:paraId="6C0C895F" w14:textId="77777777" w:rsidR="008F3785" w:rsidRPr="008F3785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122 679,1 тыс. руб.</w:t>
            </w:r>
          </w:p>
        </w:tc>
      </w:tr>
    </w:tbl>
    <w:p w14:paraId="4D02DA73" w14:textId="77777777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835BC7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27648749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A6B284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541B63BB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39CDE323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F864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5F1E9C4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Кроме того, необходимо финансирование основного мероприятия в рамках подпрограммы 1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учреждений».</w:t>
      </w:r>
    </w:p>
    <w:p w14:paraId="345ECEE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bookmarkStart w:id="5" w:name="_Hlk37506317"/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финансовых средств, необходимых для реализации подпрограммы 1, составит 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416</w:t>
      </w:r>
      <w:r w:rsidRPr="0054163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288</w:t>
      </w:r>
      <w:r w:rsidRPr="0054163C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3435203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- из средств бюджета города Череповца – 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414</w:t>
      </w:r>
      <w:r w:rsidRPr="0054163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185</w:t>
      </w:r>
      <w:r w:rsidRPr="0054163C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 тыс. руб., </w:t>
      </w:r>
    </w:p>
    <w:p w14:paraId="752251D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14:paraId="40ABBB11" w14:textId="77777777" w:rsidR="0054163C" w:rsidRPr="0054163C" w:rsidRDefault="00BA705E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2022 г. – 168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796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bookmarkEnd w:id="5"/>
      <w:r w:rsidR="0054163C" w:rsidRPr="0054163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7345A1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2023 г. – 122 710,0 тыс. руб.;</w:t>
      </w:r>
    </w:p>
    <w:p w14:paraId="4E71C355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2024 г. – 122 679,1 тыс. руб.</w:t>
      </w:r>
    </w:p>
    <w:p w14:paraId="7D5F6193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- из средств внебюджетных источников – 2 103,6 тыс. руб.,</w:t>
      </w:r>
    </w:p>
    <w:p w14:paraId="4F2F5277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657B880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2022 г. – 701,2 тыс. руб.;</w:t>
      </w:r>
    </w:p>
    <w:p w14:paraId="4F1F5F5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2023 г. – 701,2 тыс. руб.;</w:t>
      </w:r>
    </w:p>
    <w:p w14:paraId="0199A025" w14:textId="77777777" w:rsidR="007C5ECB" w:rsidRPr="007C5ECB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2024 г. – 701,2 тыс. руб</w:t>
      </w:r>
      <w:r w:rsidR="007C5ECB"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A15180" w14:textId="77777777" w:rsidR="008F3785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C0A632" w14:textId="77777777" w:rsidR="0054163C" w:rsidRDefault="0054163C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В приложении 2 к Программе:</w:t>
      </w:r>
    </w:p>
    <w:p w14:paraId="69B49392" w14:textId="77777777" w:rsidR="0054163C" w:rsidRDefault="0054163C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1.4.1. В паспорте подпрограммы 2:</w:t>
      </w:r>
    </w:p>
    <w:p w14:paraId="4F8E25D9" w14:textId="77777777" w:rsidR="0054163C" w:rsidRP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B4EDF8F" w14:textId="77777777" w:rsidR="0054163C" w:rsidRP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54163C" w:rsidRPr="008F3785" w14:paraId="74787E36" w14:textId="77777777" w:rsidTr="0054163C">
        <w:trPr>
          <w:tblCellSpacing w:w="5" w:type="nil"/>
        </w:trPr>
        <w:tc>
          <w:tcPr>
            <w:tcW w:w="3544" w:type="dxa"/>
          </w:tcPr>
          <w:p w14:paraId="3BE32FBD" w14:textId="77777777" w:rsidR="0054163C" w:rsidRPr="008F3785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2</w:t>
            </w:r>
          </w:p>
        </w:tc>
        <w:tc>
          <w:tcPr>
            <w:tcW w:w="5954" w:type="dxa"/>
          </w:tcPr>
          <w:p w14:paraId="15AB47BF" w14:textId="77777777" w:rsidR="0054163C" w:rsidRPr="0054163C" w:rsidRDefault="00BA705E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66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66EC14F2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9EC685A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22 378,7 тыс. руб.;</w:t>
            </w:r>
          </w:p>
          <w:p w14:paraId="4D6BEF67" w14:textId="77777777" w:rsidR="0054163C" w:rsidRPr="0054163C" w:rsidRDefault="00BA705E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21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40CC30CA" w14:textId="77777777" w:rsidR="0054163C" w:rsidRPr="008F3785" w:rsidRDefault="00BA705E" w:rsidP="00BA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21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163C"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14:paraId="4D8ECCBC" w14:textId="77777777" w:rsidR="0054163C" w:rsidRP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A513085" w14:textId="77777777" w:rsidR="0054163C" w:rsidRP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17BF518F" w14:textId="77777777" w:rsidR="0054163C" w:rsidRP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54163C" w:rsidRPr="008F3785" w14:paraId="26DF9DEE" w14:textId="77777777" w:rsidTr="0054163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C83" w14:textId="77777777" w:rsidR="0054163C" w:rsidRPr="008F3785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2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24F4" w14:textId="77777777" w:rsidR="00BA705E" w:rsidRPr="00BA705E" w:rsidRDefault="00BA705E" w:rsidP="00BA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66 136,1 тыс. руб.,</w:t>
            </w:r>
          </w:p>
          <w:p w14:paraId="145B9CE7" w14:textId="77777777" w:rsidR="00BA705E" w:rsidRPr="00BA705E" w:rsidRDefault="00BA705E" w:rsidP="00BA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99F11DA" w14:textId="77777777" w:rsidR="00BA705E" w:rsidRPr="00BA705E" w:rsidRDefault="00BA705E" w:rsidP="00BA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22 378,7 тыс. руб.;</w:t>
            </w:r>
          </w:p>
          <w:p w14:paraId="067C9A10" w14:textId="77777777" w:rsidR="00BA705E" w:rsidRPr="00BA705E" w:rsidRDefault="00BA705E" w:rsidP="00BA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21 878,7 тыс. руб.;</w:t>
            </w:r>
          </w:p>
          <w:p w14:paraId="752EFE53" w14:textId="77777777" w:rsidR="0054163C" w:rsidRPr="008F3785" w:rsidRDefault="00BA705E" w:rsidP="00BA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21 878,7 тыс. руб.</w:t>
            </w:r>
          </w:p>
        </w:tc>
      </w:tr>
    </w:tbl>
    <w:p w14:paraId="6BBA7CF7" w14:textId="77777777" w:rsid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C58F0D6" w14:textId="77777777" w:rsid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1.4.2. 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2B1C2B2B" w14:textId="77777777" w:rsidR="0054163C" w:rsidRPr="00F47691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B0D9F9" w14:textId="77777777" w:rsidR="0054163C" w:rsidRPr="00F47691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05A71EFF" w14:textId="77777777" w:rsidR="0054163C" w:rsidRPr="00F47691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775CC1B9" w14:textId="77777777" w:rsidR="0054163C" w:rsidRPr="00F47691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0D30A" w14:textId="77777777" w:rsidR="0054163C" w:rsidRPr="004B558E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4B558E">
        <w:rPr>
          <w:rFonts w:ascii="Times New Roman" w:eastAsia="Calibri" w:hAnsi="Times New Roman" w:cs="Times New Roman"/>
          <w:spacing w:val="-6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52CF1C9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558E">
        <w:rPr>
          <w:rFonts w:ascii="Times New Roman" w:eastAsia="Calibri" w:hAnsi="Times New Roman" w:cs="Times New Roman"/>
          <w:spacing w:val="-6"/>
          <w:sz w:val="26"/>
          <w:szCs w:val="26"/>
        </w:rPr>
        <w:t>В рамках основного мероприятия 1 «Совершенствование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проведение органами мэрии проверок (в случаях, предусмотренных законодательством) соблюдения муниципальными служащими запретов и ограничений, предусмотренных законодательством; диспансеризация; прохождение предварительных медицинских осмотров; обеспечение вкладышами к трудовым книжкам муниципальных служащих, изготовление служебных удостоверений муниципальным служащим,  а также профессиональное развитие муниципальных служащих</w:t>
      </w:r>
      <w:r w:rsidRPr="0054163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8448CF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18E12E4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финансовых средств, необходимых для реализации подпрограммы 2, составит 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66</w:t>
      </w:r>
      <w:r w:rsidRPr="0054163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136</w:t>
      </w:r>
      <w:r w:rsidRPr="0054163C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BA705E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 тыс. руб.,</w:t>
      </w:r>
    </w:p>
    <w:p w14:paraId="11BA5E39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14:paraId="35BD7C29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2022 г. – 22 378,7 тыс. руб.;</w:t>
      </w:r>
    </w:p>
    <w:p w14:paraId="4151075D" w14:textId="77777777" w:rsidR="0054163C" w:rsidRPr="0054163C" w:rsidRDefault="00BA705E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2023 г. – 21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878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5C9445C9" w14:textId="77777777" w:rsidR="0054163C" w:rsidRPr="0054163C" w:rsidRDefault="00BA705E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2024 г. – 21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878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54163C" w:rsidRPr="0054163C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</w:p>
    <w:p w14:paraId="3F462967" w14:textId="77777777" w:rsid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Объем финансовых средств, предусмотренных из средств бюджета города Череповца, необходимых для реализации подпрограммы 2, в разрезе основных мероприятий прив</w:t>
      </w:r>
      <w:r>
        <w:rPr>
          <w:rFonts w:ascii="Times New Roman" w:eastAsia="Calibri" w:hAnsi="Times New Roman" w:cs="Times New Roman"/>
          <w:sz w:val="26"/>
          <w:szCs w:val="26"/>
        </w:rPr>
        <w:t>еден в приложении 8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AF3827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4 к Программе:</w:t>
      </w:r>
    </w:p>
    <w:p w14:paraId="3A09DA94" w14:textId="77777777" w:rsidR="007C5ECB" w:rsidRPr="00F47691" w:rsidRDefault="0054163C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4</w:t>
      </w:r>
      <w:r w:rsidR="007C5ECB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7133244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67C24A9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C5ECB" w:rsidRPr="00F47691" w14:paraId="35DC2E1C" w14:textId="77777777" w:rsidTr="0054163C">
        <w:trPr>
          <w:tblCellSpacing w:w="5" w:type="nil"/>
        </w:trPr>
        <w:tc>
          <w:tcPr>
            <w:tcW w:w="3544" w:type="dxa"/>
          </w:tcPr>
          <w:p w14:paraId="03972597" w14:textId="77777777" w:rsidR="007C5ECB" w:rsidRPr="00F47691" w:rsidRDefault="007C5ECB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14:paraId="5889BC30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295 501,2 тыс. руб.,</w:t>
            </w:r>
          </w:p>
          <w:p w14:paraId="37056F54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68CC6F3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98 500,4 тыс. руб.;</w:t>
            </w:r>
          </w:p>
          <w:p w14:paraId="41B94586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98 500,4 тыс. руб.;</w:t>
            </w:r>
          </w:p>
          <w:p w14:paraId="7BACF912" w14:textId="77777777" w:rsidR="007C5ECB" w:rsidRPr="00F47691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98 500,4 тыс. руб.</w:t>
            </w:r>
          </w:p>
        </w:tc>
      </w:tr>
    </w:tbl>
    <w:p w14:paraId="5AE1CAB4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32A2FC3" w14:textId="77777777" w:rsidR="0054163C" w:rsidRP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2477138C" w14:textId="77777777" w:rsidR="0054163C" w:rsidRP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54163C" w:rsidRPr="008F3785" w14:paraId="5C857F5D" w14:textId="77777777" w:rsidTr="0054163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52F" w14:textId="77777777" w:rsidR="0054163C" w:rsidRPr="008F3785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4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EF4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35 832,6 тыс. руб.,</w:t>
            </w:r>
          </w:p>
          <w:p w14:paraId="3A3716EE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E777C74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11 944,2 тыс. руб.;</w:t>
            </w:r>
          </w:p>
          <w:p w14:paraId="78EE5FBB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11 944,2 тыс. руб.;</w:t>
            </w:r>
          </w:p>
          <w:p w14:paraId="6BDB70DB" w14:textId="77777777" w:rsidR="0054163C" w:rsidRPr="008F3785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11 944,2 тыс. руб.</w:t>
            </w:r>
          </w:p>
        </w:tc>
      </w:tr>
    </w:tbl>
    <w:p w14:paraId="0873EBBB" w14:textId="77777777" w:rsidR="0054163C" w:rsidRPr="00F47691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2270959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подпрограммы 4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0E9E7FD0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C5ECB" w:rsidRPr="00F47691" w14:paraId="548529AD" w14:textId="77777777" w:rsidTr="0054163C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184A" w14:textId="77777777" w:rsidR="007C5ECB" w:rsidRPr="00F47691" w:rsidRDefault="007C5ECB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  <w:r w:rsidRPr="007C5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4E5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4 позволит:</w:t>
            </w:r>
          </w:p>
          <w:p w14:paraId="62686253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снизить организационные, временные, финансовые затраты юридических лиц и индивидуальных предпринимателей, физических лиц на преодоление административных барьеров;</w:t>
            </w:r>
          </w:p>
          <w:p w14:paraId="599101E3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поддерживать предоставление муниципальных услуг, подлежащих переводу, в электронной форме на уровне 100%;</w:t>
            </w:r>
          </w:p>
          <w:p w14:paraId="2B024559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сохранить долю граждан, использующих механизм получения муниципальных услуг в электронной форме не менее 80%;</w:t>
            </w:r>
          </w:p>
          <w:p w14:paraId="112B1FAE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не менее 6,5 часов работы каждого окна приема заявителей в МБУ «МФЦ в г. Череповце» в день к 2024 году;</w:t>
            </w:r>
          </w:p>
          <w:p w14:paraId="3E6B2077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организацию предоставления государственных и муниципальных услуг, в том числе консультаций, на базе МБУ «МФЦ в г. Череповце» не менее 427 943 в год;</w:t>
            </w:r>
          </w:p>
          <w:p w14:paraId="2EC94F4C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сохранить уровень удовлетворенности заявителей качеством и доступностью предоставления государственных и муниципальных услуг в МБУ «МФЦ в г. Череповце» не менее чем 90%;</w:t>
            </w:r>
          </w:p>
          <w:p w14:paraId="7BF3D6D2" w14:textId="77777777" w:rsidR="007C5ECB" w:rsidRPr="00F47691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подготовку не менее 330 жителей города по программе развития компетенций цифровой экономики «Цифровой гражданин Вологодской области» ежегодно.</w:t>
            </w:r>
          </w:p>
        </w:tc>
      </w:tr>
    </w:tbl>
    <w:p w14:paraId="139CC790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0A0A081" w14:textId="77777777" w:rsidR="007C5ECB" w:rsidRDefault="0054163C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.2. В разделе 2 «</w:t>
      </w:r>
      <w:r w:rsidR="007C5ECB"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Приоритеты, цели, задачи и 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целевые показатели (индикаторы) </w:t>
      </w:r>
      <w:r w:rsidR="007C5ECB"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 целей и решения задач, основные ожидаемые конечные результаты подпрограммы 4, сроки реализации подпрограммы 4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» абзац 15 изложить в новой редакции:</w:t>
      </w:r>
    </w:p>
    <w:p w14:paraId="2D3A2964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организацию предоставления государственных и муниципальных услуг, в том числе консультаций, на базе МБУ «МФЦ в г. Череповце» не менее 427 943 в год</w:t>
      </w:r>
      <w:r w:rsidR="001D2DE5"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B52A178" w14:textId="77777777" w:rsidR="001D2DE5" w:rsidRDefault="0054163C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1D2DE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1C094A28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6E9C4A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4D6E841B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23CEF15D" w14:textId="77777777" w:rsidR="001D2DE5" w:rsidRP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E4E02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54896858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20D378A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6BC91F12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1DB9E569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7FA2A7F6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37506454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295 501,2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1E1278C3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35 832,6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45AF9600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7C1A4A93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11 944,2 тыс. руб.;</w:t>
      </w:r>
    </w:p>
    <w:p w14:paraId="17ABDBA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11 944,2 тыс. руб.;</w:t>
      </w:r>
    </w:p>
    <w:p w14:paraId="3717091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11 944,2 тыс. руб.</w:t>
      </w:r>
    </w:p>
    <w:p w14:paraId="09C556C9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12 600,0 тыс. руб.,</w:t>
      </w:r>
    </w:p>
    <w:p w14:paraId="729F07C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59FB38C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4 200,0 тыс. руб.;</w:t>
      </w:r>
    </w:p>
    <w:p w14:paraId="15BF486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4 200,0 тыс. руб.;</w:t>
      </w:r>
    </w:p>
    <w:p w14:paraId="664A2E4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4 200,0 тыс. руб.</w:t>
      </w:r>
    </w:p>
    <w:p w14:paraId="46DF1C5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247 068,6 тыс. руб.,</w:t>
      </w:r>
    </w:p>
    <w:p w14:paraId="784FCDD6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2898717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82 356,2 тыс. руб.</w:t>
      </w:r>
      <w:bookmarkEnd w:id="7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B45E3A1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433A8BED" w14:textId="77777777" w:rsidR="001D2DE5" w:rsidRPr="001D2DE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82 356,2 тыс. руб</w:t>
      </w:r>
      <w:r w:rsidR="001D2DE5"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816E76D" w14:textId="77777777" w:rsidR="008F3785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1B922C1" w14:textId="77777777" w:rsidR="00F47691" w:rsidRPr="00F47691" w:rsidRDefault="0054163C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5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16771E02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2C6E8AC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3D9064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627FCA9C" w14:textId="77777777" w:rsidTr="00F47691">
        <w:trPr>
          <w:tblCellSpacing w:w="5" w:type="nil"/>
        </w:trPr>
        <w:tc>
          <w:tcPr>
            <w:tcW w:w="3544" w:type="dxa"/>
          </w:tcPr>
          <w:p w14:paraId="47D3562B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119D912E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309 915,1 тыс. руб.,</w:t>
            </w:r>
          </w:p>
          <w:p w14:paraId="64D75837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4603343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123 005,9 тыс. руб.;</w:t>
            </w:r>
          </w:p>
          <w:p w14:paraId="699B5FCA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94 775,1 тыс. руб.;</w:t>
            </w:r>
          </w:p>
          <w:p w14:paraId="08B6A90B" w14:textId="77777777" w:rsidR="00F47691" w:rsidRPr="00F47691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92 134,1 тыс. руб.</w:t>
            </w:r>
          </w:p>
        </w:tc>
      </w:tr>
    </w:tbl>
    <w:p w14:paraId="5B8CA4AD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D96712A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4F803CD0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6A2E7867" w14:textId="77777777" w:rsidTr="00F4769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844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5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DDE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287 789,6 тыс. руб.,</w:t>
            </w:r>
          </w:p>
          <w:p w14:paraId="590D8B15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79D91DF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109 372,4 тыс. руб.;</w:t>
            </w:r>
          </w:p>
          <w:p w14:paraId="72F211C4" w14:textId="77777777" w:rsidR="0054163C" w:rsidRPr="0054163C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90 529,1 тыс. руб.;</w:t>
            </w:r>
          </w:p>
          <w:p w14:paraId="4BA092D9" w14:textId="77777777" w:rsidR="00F47691" w:rsidRPr="00F47691" w:rsidRDefault="0054163C" w:rsidP="0054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87 888,1 тыс. руб.</w:t>
            </w:r>
          </w:p>
        </w:tc>
      </w:tr>
    </w:tbl>
    <w:p w14:paraId="13CE0500" w14:textId="77777777" w:rsidR="001D2DE5" w:rsidRDefault="00F47691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1A294F5" w14:textId="77777777" w:rsidR="00F47691" w:rsidRDefault="0054163C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3539718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«4. Обоснование объема финансовых ресурсов,</w:t>
      </w:r>
    </w:p>
    <w:p w14:paraId="77C5A29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73FC0E97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8A17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54896922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56E7B171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_Hlk37506543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 5, составит 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309 915,1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118F1A0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287 789,6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39E5B663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3C92D0E0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109 372,4 тыс. руб.;</w:t>
      </w:r>
    </w:p>
    <w:p w14:paraId="6764043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90 529,1 тыс. руб.;</w:t>
      </w:r>
    </w:p>
    <w:p w14:paraId="03022F23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87 888,1 тыс. руб.</w:t>
      </w:r>
    </w:p>
    <w:p w14:paraId="05D708F1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22 125,5 тыс. руб.,</w:t>
      </w:r>
    </w:p>
    <w:p w14:paraId="257EB403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08CC92E1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13 633,5 тыс. руб.</w:t>
      </w:r>
      <w:bookmarkEnd w:id="9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2B6405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руб.;</w:t>
      </w:r>
    </w:p>
    <w:p w14:paraId="3AA8DE55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4 246,0 тыс. руб.</w:t>
      </w:r>
    </w:p>
    <w:p w14:paraId="7B664226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0,0 тыс. руб.,</w:t>
      </w:r>
    </w:p>
    <w:p w14:paraId="1D04971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4259E7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14:paraId="423DACF3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5320BF11" w14:textId="77777777" w:rsidR="001D2DE5" w:rsidRPr="001D2DE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</w:t>
      </w:r>
      <w:r w:rsidR="001D2DE5"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4ED262" w14:textId="77777777" w:rsidR="00F47691" w:rsidRDefault="001D2DE5" w:rsidP="001D2D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8"/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E9BFF6" w14:textId="77777777" w:rsidR="00EB7BC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B558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риложении 6 </w:t>
      </w:r>
      <w:r w:rsidR="004B5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Программе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B558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</w:t>
      </w:r>
      <w:r w:rsid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B558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«2022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«2023» и «2024»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«435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704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427 943</w:t>
      </w:r>
      <w:r w:rsidR="00385E73" w:rsidRPr="00385E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76095A" w14:textId="77777777" w:rsidR="00561403" w:rsidRDefault="002B6C94" w:rsidP="002F1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F197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2F197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77777777" w:rsidR="003D6E16" w:rsidRPr="003D6E16" w:rsidRDefault="002F1978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1C903017" w14:textId="77777777"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1A903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0DBCF2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77777777" w:rsidR="00B9783A" w:rsidRDefault="00B9783A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3E34E9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6A6FB30E" w14:textId="7777777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5A34FF3E" w14:textId="7777777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E30E196" w14:textId="72D5D72E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945FF">
        <w:rPr>
          <w:rFonts w:ascii="Times New Roman" w:eastAsia="Times New Roman" w:hAnsi="Times New Roman" w:cs="Times New Roman"/>
          <w:sz w:val="26"/>
          <w:szCs w:val="26"/>
          <w:lang w:eastAsia="ru-RU"/>
        </w:rPr>
        <w:t>23.11.2021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94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4442</w:t>
      </w:r>
    </w:p>
    <w:p w14:paraId="744B1F31" w14:textId="77777777" w:rsidR="00DC1273" w:rsidRDefault="00DC1273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F883A1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</w:t>
      </w:r>
    </w:p>
    <w:p w14:paraId="58DE6F75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866CFA4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8C0B6" w14:textId="77777777"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14:paraId="5B45E2CD" w14:textId="77777777" w:rsidR="00EB7BC5" w:rsidRPr="00C550F8" w:rsidRDefault="00EB7BC5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50"/>
        <w:gridCol w:w="3827"/>
        <w:gridCol w:w="1418"/>
        <w:gridCol w:w="1417"/>
        <w:gridCol w:w="1418"/>
      </w:tblGrid>
      <w:tr w:rsidR="002F1978" w:rsidRPr="002F1978" w14:paraId="429BD295" w14:textId="77777777" w:rsidTr="000E214B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C6C3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D1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EB17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исполнитель, </w:t>
            </w:r>
          </w:p>
          <w:p w14:paraId="2E7BB0BE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</w:p>
          <w:p w14:paraId="5A38254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D0B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(тыс. руб.), год</w:t>
            </w:r>
          </w:p>
        </w:tc>
      </w:tr>
      <w:tr w:rsidR="002F1978" w:rsidRPr="002F1978" w14:paraId="0964B2CD" w14:textId="77777777" w:rsidTr="000E214B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1D2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815F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EB90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A2D2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BE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B746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</w:tr>
      <w:tr w:rsidR="002F1978" w:rsidRPr="002F1978" w14:paraId="3E1495D3" w14:textId="77777777" w:rsidTr="000E214B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C290D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DBF8" w14:textId="77777777" w:rsidR="002F1978" w:rsidRPr="002F1978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6A9DC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44FF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D00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FA1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2F1978" w:rsidRPr="002F1978" w14:paraId="6D8BB575" w14:textId="77777777" w:rsidTr="000E214B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4A136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95B20" w14:textId="77777777" w:rsidR="002F1978" w:rsidRPr="002F1978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_Hlk54896993"/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2F19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2022-2024 </w:t>
            </w:r>
            <w:r w:rsidRPr="002F19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  <w:bookmarkEnd w:id="1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9B18A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FF2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312 491,5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F792" w14:textId="77777777" w:rsidR="002F1978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247</w:t>
            </w:r>
            <w:r w:rsidR="002F1978"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062</w:t>
            </w:r>
            <w:r w:rsidR="002F1978"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F8204" w14:textId="77777777" w:rsidR="002F1978" w:rsidRPr="002F1978" w:rsidRDefault="002F1978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390</w:t>
            </w: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0E214B" w:rsidRPr="002F1978" w14:paraId="57726D15" w14:textId="77777777" w:rsidTr="000E214B">
        <w:trPr>
          <w:trHeight w:val="2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BD39D3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011EB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C3C09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исполнитель: 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8130A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F4472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18CC7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2F1978" w:rsidRPr="002F1978" w14:paraId="083CFCF5" w14:textId="77777777" w:rsidTr="000E214B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CFA0B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5370A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D5B11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6C41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109 791,1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49B41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4FBD0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88 306,8</w:t>
            </w:r>
          </w:p>
        </w:tc>
      </w:tr>
      <w:tr w:rsidR="000E214B" w:rsidRPr="002F1978" w14:paraId="235167D6" w14:textId="77777777" w:rsidTr="000E214B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C104CB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1A5A7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9CE390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2FABB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168 796,2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B597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122 710,0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6402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122 679,1</w:t>
            </w:r>
          </w:p>
        </w:tc>
      </w:tr>
      <w:tr w:rsidR="002F1978" w:rsidRPr="002F1978" w14:paraId="18A31B87" w14:textId="77777777" w:rsidTr="000E214B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093EAF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66D0E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8295BE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2F19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763D3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92A2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F29C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2F1978" w:rsidRPr="002F1978" w14:paraId="1B28302B" w14:textId="77777777" w:rsidTr="000E214B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63C82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0296A0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947C6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353FD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137 585,8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01AE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122 710,0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F31D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122 679,1</w:t>
            </w:r>
          </w:p>
        </w:tc>
      </w:tr>
      <w:tr w:rsidR="000E214B" w:rsidRPr="002F1978" w14:paraId="7A061523" w14:textId="77777777" w:rsidTr="000E214B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CCAF65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1A45D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BB4234" w14:textId="77777777" w:rsidR="000E214B" w:rsidRPr="002F1978" w:rsidRDefault="000E214B" w:rsidP="000E214B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8421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168 796,2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4CB84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122 710,0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06597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122 679,1</w:t>
            </w:r>
          </w:p>
        </w:tc>
      </w:tr>
      <w:tr w:rsidR="002F1978" w:rsidRPr="002F1978" w14:paraId="25E5A210" w14:textId="77777777" w:rsidTr="000E214B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65E443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F2C49F" w14:textId="77777777" w:rsidR="002F1978" w:rsidRPr="002F1978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DB8EB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BC8D7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168 796,2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4C62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122 710,0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2D581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122 679,1</w:t>
            </w:r>
          </w:p>
        </w:tc>
      </w:tr>
      <w:tr w:rsidR="000E214B" w:rsidRPr="002F1978" w14:paraId="3AEF63B9" w14:textId="77777777" w:rsidTr="000E214B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86FE60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99C6A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526BF1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3E9CB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0AA8" w14:textId="77777777" w:rsidR="000E214B" w:rsidRPr="000E214B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E96E3" w14:textId="77777777" w:rsidR="000E214B" w:rsidRPr="000E214B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21 878,7</w:t>
            </w:r>
          </w:p>
        </w:tc>
      </w:tr>
      <w:tr w:rsidR="000E214B" w:rsidRPr="002F1978" w14:paraId="15AB84FA" w14:textId="77777777" w:rsidTr="000E214B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D18135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68F4A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3FD32" w14:textId="77777777" w:rsidR="000E214B" w:rsidRPr="002F1978" w:rsidRDefault="000E214B" w:rsidP="000E2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55E9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D911A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47AE6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2F1978" w:rsidRPr="002F1978" w14:paraId="73B83826" w14:textId="77777777" w:rsidTr="000E214B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191FDE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8789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66225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FA73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EB36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9EA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214B" w:rsidRPr="002F1978" w14:paraId="613B9B5A" w14:textId="77777777" w:rsidTr="000E214B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4EF9D2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2DC68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5E6A03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9B9B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F4ABA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264A3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</w:tr>
      <w:tr w:rsidR="002F1978" w:rsidRPr="002F1978" w14:paraId="29EBEB40" w14:textId="77777777" w:rsidTr="000E214B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3B93E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6486D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573AF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3E49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5D498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98D3B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11 944,2</w:t>
            </w:r>
          </w:p>
        </w:tc>
      </w:tr>
      <w:tr w:rsidR="002F1978" w:rsidRPr="002F1978" w14:paraId="421B034C" w14:textId="77777777" w:rsidTr="000E214B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ACAF6B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28C6A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1919C" w14:textId="77777777" w:rsidR="002F1978" w:rsidRPr="002F1978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BABA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4A59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19698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2F1978" w:rsidRPr="002F1978" w14:paraId="0CDC752D" w14:textId="77777777" w:rsidTr="000E214B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5A540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C220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20BD6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2F19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CBC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BCF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7BBCD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2F1978" w:rsidRPr="002F1978" w14:paraId="67F10A64" w14:textId="77777777" w:rsidTr="000E214B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00B0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2265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151" w14:textId="77777777" w:rsidR="002F1978" w:rsidRPr="002F1978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D2C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C14F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C358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2F1978" w:rsidRPr="002F1978" w14:paraId="2AB35A40" w14:textId="77777777" w:rsidTr="000E214B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288F3F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C3376" w14:textId="77777777" w:rsidR="002F1978" w:rsidRPr="002F1978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0BF7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2F19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14:paraId="351AAAE5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AD47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54800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7E40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2F1978" w:rsidRPr="002F1978" w14:paraId="04A3111B" w14:textId="77777777" w:rsidTr="000E214B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1933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58C19" w14:textId="77777777" w:rsidR="002F1978" w:rsidRPr="002F1978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7B5D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5884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109 372,4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A28C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90 529,1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AD5A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87 888,1</w:t>
            </w:r>
          </w:p>
        </w:tc>
      </w:tr>
      <w:tr w:rsidR="002F1978" w:rsidRPr="002F1978" w14:paraId="41120EE6" w14:textId="77777777" w:rsidTr="000E214B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3FD8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1A073" w14:textId="77777777" w:rsidR="002F1978" w:rsidRPr="002F1978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51A0B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4EFAB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109 372,4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B142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16D12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87 888,1</w:t>
            </w:r>
          </w:p>
        </w:tc>
      </w:tr>
      <w:tr w:rsidR="002F1978" w:rsidRPr="002F1978" w14:paraId="13B85FCE" w14:textId="77777777" w:rsidTr="000E214B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272B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76BD5" w14:textId="77777777" w:rsidR="002F1978" w:rsidRPr="002F1978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0C1BD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55710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109 372,4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9CDC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7A09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87 888,1</w:t>
            </w:r>
          </w:p>
        </w:tc>
      </w:tr>
    </w:tbl>
    <w:p w14:paraId="234015FD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84E91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B11B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B2F82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E63713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B9E02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97EDA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94600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3445BB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63ED53" w14:textId="77777777" w:rsidR="00F906DF" w:rsidRDefault="00F906DF" w:rsidP="00F90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906DF" w:rsidSect="00DC1273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7494738C" w14:textId="77777777" w:rsidR="004D2DEE" w:rsidRPr="004D2DEE" w:rsidRDefault="006E2D6F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77777777" w:rsidR="004D2DEE" w:rsidRPr="004D2DEE" w:rsidRDefault="004D2DEE" w:rsidP="00746AB3">
      <w:pPr>
        <w:widowControl w:val="0"/>
        <w:autoSpaceDE w:val="0"/>
        <w:autoSpaceDN w:val="0"/>
        <w:adjustRightInd w:val="0"/>
        <w:spacing w:after="0" w:line="240" w:lineRule="auto"/>
        <w:ind w:left="130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A7B751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14:paraId="57308873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14:paraId="7BEF7E70" w14:textId="77777777"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14:paraId="2DD286A6" w14:textId="77777777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3605"/>
        <w:gridCol w:w="1843"/>
        <w:gridCol w:w="1701"/>
        <w:gridCol w:w="1701"/>
      </w:tblGrid>
      <w:tr w:rsidR="002F1978" w:rsidRPr="002F1978" w14:paraId="07D2572D" w14:textId="77777777" w:rsidTr="000E214B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008460C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718271C9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237" w:type="dxa"/>
            <w:vMerge w:val="restart"/>
          </w:tcPr>
          <w:p w14:paraId="345419A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605" w:type="dxa"/>
            <w:vMerge w:val="restart"/>
          </w:tcPr>
          <w:p w14:paraId="1968841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14:paraId="599F51B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14:paraId="500E0B7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5245" w:type="dxa"/>
            <w:gridSpan w:val="3"/>
          </w:tcPr>
          <w:p w14:paraId="45DB442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2F1978" w:rsidRPr="002F1978" w14:paraId="1ED6B4A2" w14:textId="77777777" w:rsidTr="000E214B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2B67060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37" w:type="dxa"/>
            <w:vMerge/>
          </w:tcPr>
          <w:p w14:paraId="2A5E381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05" w:type="dxa"/>
            <w:vMerge/>
          </w:tcPr>
          <w:p w14:paraId="7B9AC17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AFDD14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701" w:type="dxa"/>
            <w:vAlign w:val="center"/>
          </w:tcPr>
          <w:p w14:paraId="76521D7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1701" w:type="dxa"/>
            <w:vAlign w:val="center"/>
          </w:tcPr>
          <w:p w14:paraId="4740DFC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2024</w:t>
            </w:r>
          </w:p>
        </w:tc>
      </w:tr>
      <w:tr w:rsidR="002F1978" w:rsidRPr="002F1978" w14:paraId="27CF173C" w14:textId="77777777" w:rsidTr="000E214B">
        <w:trPr>
          <w:cantSplit/>
          <w:tblHeader/>
          <w:tblCellSpacing w:w="5" w:type="nil"/>
        </w:trPr>
        <w:tc>
          <w:tcPr>
            <w:tcW w:w="501" w:type="dxa"/>
          </w:tcPr>
          <w:p w14:paraId="2DDC79A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14:paraId="7E34BEF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605" w:type="dxa"/>
          </w:tcPr>
          <w:p w14:paraId="488F9AE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48370D6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0309EEB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2F17316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1978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2F1978" w:rsidRPr="002F1978" w14:paraId="2279963E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EBB28F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vMerge w:val="restart"/>
          </w:tcPr>
          <w:p w14:paraId="7D1F999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2F19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F19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2022-2024 </w:t>
            </w:r>
            <w:r w:rsidRPr="002F19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3605" w:type="dxa"/>
          </w:tcPr>
          <w:p w14:paraId="405349F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564926A0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413 382,4</w:t>
            </w:r>
          </w:p>
        </w:tc>
        <w:tc>
          <w:tcPr>
            <w:tcW w:w="1701" w:type="dxa"/>
            <w:vAlign w:val="center"/>
          </w:tcPr>
          <w:p w14:paraId="4F5BB42C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338 565,4</w:t>
            </w:r>
          </w:p>
        </w:tc>
        <w:tc>
          <w:tcPr>
            <w:tcW w:w="1701" w:type="dxa"/>
          </w:tcPr>
          <w:p w14:paraId="0C1BD2FB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335 893,5</w:t>
            </w:r>
          </w:p>
        </w:tc>
      </w:tr>
      <w:tr w:rsidR="002F1978" w:rsidRPr="002F1978" w14:paraId="50D37A15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2D857EB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55A590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615CCF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2D63EEFA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312 491,5</w:t>
            </w:r>
          </w:p>
        </w:tc>
        <w:tc>
          <w:tcPr>
            <w:tcW w:w="1701" w:type="dxa"/>
            <w:vAlign w:val="center"/>
          </w:tcPr>
          <w:p w14:paraId="6DD3B3DA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247 062,0</w:t>
            </w:r>
          </w:p>
        </w:tc>
        <w:tc>
          <w:tcPr>
            <w:tcW w:w="1701" w:type="dxa"/>
          </w:tcPr>
          <w:p w14:paraId="6DA79386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244 390,1</w:t>
            </w:r>
          </w:p>
        </w:tc>
      </w:tr>
      <w:tr w:rsidR="002F1978" w:rsidRPr="002F1978" w14:paraId="44B3590A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5BFF61F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F5D9DD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57C1C09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54C7FA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2C90EC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6494A4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4CC69289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2F6BA6E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FEED6B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8AF17E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1035877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709B763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1712F17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2F1978" w:rsidRPr="002F1978" w14:paraId="7D93D54A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78F07AF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CAA56D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DD2020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2CA44F1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18 534,7</w:t>
            </w:r>
          </w:p>
        </w:tc>
        <w:tc>
          <w:tcPr>
            <w:tcW w:w="1701" w:type="dxa"/>
            <w:vAlign w:val="center"/>
          </w:tcPr>
          <w:p w14:paraId="367ACDB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9 147,2</w:t>
            </w:r>
          </w:p>
        </w:tc>
        <w:tc>
          <w:tcPr>
            <w:tcW w:w="1701" w:type="dxa"/>
            <w:vAlign w:val="center"/>
          </w:tcPr>
          <w:p w14:paraId="2033C83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9 147,2</w:t>
            </w:r>
          </w:p>
        </w:tc>
      </w:tr>
      <w:tr w:rsidR="000E214B" w:rsidRPr="002F1978" w14:paraId="5BAD7651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B6A81C1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vMerge w:val="restart"/>
          </w:tcPr>
          <w:p w14:paraId="300084FB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605" w:type="dxa"/>
          </w:tcPr>
          <w:p w14:paraId="1EFA700C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08A92E31" w14:textId="77777777" w:rsidR="000E214B" w:rsidRPr="000E214B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169 497,4</w:t>
            </w:r>
          </w:p>
        </w:tc>
        <w:tc>
          <w:tcPr>
            <w:tcW w:w="1701" w:type="dxa"/>
            <w:vAlign w:val="center"/>
          </w:tcPr>
          <w:p w14:paraId="5D5DB942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123 411,2</w:t>
            </w:r>
          </w:p>
        </w:tc>
        <w:tc>
          <w:tcPr>
            <w:tcW w:w="1701" w:type="dxa"/>
          </w:tcPr>
          <w:p w14:paraId="6F99004D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123 380,3</w:t>
            </w:r>
          </w:p>
        </w:tc>
      </w:tr>
      <w:tr w:rsidR="000E214B" w:rsidRPr="002F1978" w14:paraId="7B3FE5C8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8A0F471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41CE65EC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628E487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09D3E810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168 796,2</w:t>
            </w:r>
          </w:p>
        </w:tc>
        <w:tc>
          <w:tcPr>
            <w:tcW w:w="1701" w:type="dxa"/>
            <w:vAlign w:val="center"/>
          </w:tcPr>
          <w:p w14:paraId="217A5933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122 710,0</w:t>
            </w:r>
          </w:p>
        </w:tc>
        <w:tc>
          <w:tcPr>
            <w:tcW w:w="1701" w:type="dxa"/>
          </w:tcPr>
          <w:p w14:paraId="6DBCB385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122 679,1</w:t>
            </w:r>
          </w:p>
        </w:tc>
      </w:tr>
      <w:tr w:rsidR="002F1978" w:rsidRPr="002F1978" w14:paraId="73128586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D5F1C3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24CA863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88B6E6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681651E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B50325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EA88C1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0960B25C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899509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1CB6059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E00CC3F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4FA8395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3ABCD9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0FBDD2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049119EB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5DA7311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21305A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ECC269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8F149B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3BA6E48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0C99D51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</w:tr>
      <w:tr w:rsidR="002F1978" w:rsidRPr="002F1978" w14:paraId="6F664021" w14:textId="77777777" w:rsidTr="000E214B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4D9C0D2F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vMerge w:val="restart"/>
          </w:tcPr>
          <w:p w14:paraId="76B2A27B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3605" w:type="dxa"/>
          </w:tcPr>
          <w:p w14:paraId="3E1043C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11058702" w14:textId="77777777" w:rsidR="002F1978" w:rsidRPr="000E214B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169 497,4</w:t>
            </w:r>
          </w:p>
        </w:tc>
        <w:tc>
          <w:tcPr>
            <w:tcW w:w="1701" w:type="dxa"/>
            <w:vAlign w:val="center"/>
          </w:tcPr>
          <w:p w14:paraId="1C191D6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123 411,2</w:t>
            </w:r>
          </w:p>
        </w:tc>
        <w:tc>
          <w:tcPr>
            <w:tcW w:w="1701" w:type="dxa"/>
          </w:tcPr>
          <w:p w14:paraId="0A8A1C2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123 380,3</w:t>
            </w:r>
          </w:p>
        </w:tc>
      </w:tr>
      <w:tr w:rsidR="002F1978" w:rsidRPr="002F1978" w14:paraId="0D450780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40B734E3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F74CEE4" w14:textId="77777777" w:rsidR="002F1978" w:rsidRPr="002F1978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F31E64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85C2FBF" w14:textId="77777777" w:rsidR="002F1978" w:rsidRPr="002F1978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168 796,2</w:t>
            </w:r>
          </w:p>
        </w:tc>
        <w:tc>
          <w:tcPr>
            <w:tcW w:w="1701" w:type="dxa"/>
            <w:vAlign w:val="center"/>
          </w:tcPr>
          <w:p w14:paraId="13A09931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122 710,0</w:t>
            </w:r>
          </w:p>
        </w:tc>
        <w:tc>
          <w:tcPr>
            <w:tcW w:w="1701" w:type="dxa"/>
          </w:tcPr>
          <w:p w14:paraId="1321A85F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122 679,1</w:t>
            </w:r>
          </w:p>
        </w:tc>
      </w:tr>
      <w:tr w:rsidR="002F1978" w:rsidRPr="002F1978" w14:paraId="6E4C6B3D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2C3D7BD0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DC3AAE3" w14:textId="77777777" w:rsidR="002F1978" w:rsidRPr="002F1978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67F958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797B4A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1F96FD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9452FE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4E2C77C2" w14:textId="77777777" w:rsidTr="000E214B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04BB02C4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565D992" w14:textId="77777777" w:rsidR="002F1978" w:rsidRPr="002F1978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F586AA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7DFFDCA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BC20DF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E9DFE2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137DB556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AFB39E6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2E90007" w14:textId="77777777" w:rsidR="002F1978" w:rsidRPr="002F1978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FB2CD5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797CFA7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4AA1A25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35DDA7D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</w:tr>
      <w:tr w:rsidR="000E214B" w:rsidRPr="002F1978" w14:paraId="05036721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8A254DF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37" w:type="dxa"/>
            <w:vMerge w:val="restart"/>
          </w:tcPr>
          <w:p w14:paraId="669EC46E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2F19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605" w:type="dxa"/>
          </w:tcPr>
          <w:p w14:paraId="73E28C7F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5534CA7D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22 378,7</w:t>
            </w:r>
          </w:p>
        </w:tc>
        <w:tc>
          <w:tcPr>
            <w:tcW w:w="1701" w:type="dxa"/>
            <w:vAlign w:val="center"/>
          </w:tcPr>
          <w:p w14:paraId="6548FC0B" w14:textId="77777777" w:rsidR="000E214B" w:rsidRPr="000E214B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701" w:type="dxa"/>
            <w:vAlign w:val="center"/>
          </w:tcPr>
          <w:p w14:paraId="3BFA1BA5" w14:textId="77777777" w:rsidR="000E214B" w:rsidRPr="000E214B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21 878,7</w:t>
            </w:r>
          </w:p>
        </w:tc>
      </w:tr>
      <w:tr w:rsidR="000E214B" w:rsidRPr="002F1978" w14:paraId="42E104B9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E981CD3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5C96C190" w14:textId="77777777" w:rsidR="000E214B" w:rsidRPr="002F1978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1E8C9558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124A1741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22 378,7</w:t>
            </w:r>
          </w:p>
        </w:tc>
        <w:tc>
          <w:tcPr>
            <w:tcW w:w="1701" w:type="dxa"/>
            <w:vAlign w:val="center"/>
          </w:tcPr>
          <w:p w14:paraId="3F6ADAA0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701" w:type="dxa"/>
            <w:vAlign w:val="center"/>
          </w:tcPr>
          <w:p w14:paraId="015206F1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2F1978" w:rsidRPr="002F1978" w14:paraId="755D94D2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D7EF763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1AE56F87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6EF44A5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CD58DB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7AAFE6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5EE632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2E6E3FE7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2232018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38931076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7CEB4D3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69FF1D3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B108AC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4A94FF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2D19217C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6965416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6024C1A8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7D2638EC" w14:textId="77777777" w:rsidR="002F1978" w:rsidRPr="002F1978" w:rsidRDefault="002F1978" w:rsidP="002F1978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3E62AF5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AED955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7860FC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7CA7480D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8266F1C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7" w:type="dxa"/>
            <w:vMerge w:val="restart"/>
          </w:tcPr>
          <w:p w14:paraId="35814F9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605" w:type="dxa"/>
          </w:tcPr>
          <w:p w14:paraId="3CD6A26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112127C2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vAlign w:val="center"/>
          </w:tcPr>
          <w:p w14:paraId="3FFEE4E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vAlign w:val="center"/>
          </w:tcPr>
          <w:p w14:paraId="309FC723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2F1978" w:rsidRPr="002F1978" w14:paraId="6D51862E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8841FB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3FC1BF9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06DF02D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47C611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vAlign w:val="center"/>
          </w:tcPr>
          <w:p w14:paraId="22A5CD02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vAlign w:val="center"/>
          </w:tcPr>
          <w:p w14:paraId="4DB67FCC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2F1978" w:rsidRPr="002F1978" w14:paraId="621AF69C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6B95811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6185CB8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64DE169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714A3A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DD7E60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E9FC37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66754D62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F73AFF7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543262C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2C047A8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42DC9DA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497D92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07227FF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3FB4A558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D268A3C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0A91ED4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1B48693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43F9A4E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B37C25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526E1E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0E214B" w:rsidRPr="002F1978" w14:paraId="3EE28080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037FFAE" w14:textId="77777777" w:rsidR="000E214B" w:rsidRPr="002F1978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237" w:type="dxa"/>
            <w:vMerge w:val="restart"/>
          </w:tcPr>
          <w:p w14:paraId="4F588077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2.2: Повышение престижа муниципальной </w:t>
            </w: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службы в городе</w:t>
            </w:r>
          </w:p>
        </w:tc>
        <w:tc>
          <w:tcPr>
            <w:tcW w:w="3605" w:type="dxa"/>
          </w:tcPr>
          <w:p w14:paraId="11452F4C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vAlign w:val="center"/>
          </w:tcPr>
          <w:p w14:paraId="263436D3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21 728,7</w:t>
            </w:r>
          </w:p>
        </w:tc>
        <w:tc>
          <w:tcPr>
            <w:tcW w:w="1701" w:type="dxa"/>
            <w:vAlign w:val="center"/>
          </w:tcPr>
          <w:p w14:paraId="3C2809AE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21 728,7</w:t>
            </w:r>
          </w:p>
        </w:tc>
        <w:tc>
          <w:tcPr>
            <w:tcW w:w="1701" w:type="dxa"/>
            <w:vAlign w:val="center"/>
          </w:tcPr>
          <w:p w14:paraId="6708278F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21 728,7</w:t>
            </w:r>
          </w:p>
        </w:tc>
      </w:tr>
      <w:tr w:rsidR="000E214B" w:rsidRPr="002F1978" w14:paraId="4B276AD9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2688964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F6B8177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A529EA6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7E9D4022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21 728,7</w:t>
            </w:r>
          </w:p>
        </w:tc>
        <w:tc>
          <w:tcPr>
            <w:tcW w:w="1701" w:type="dxa"/>
            <w:vAlign w:val="center"/>
          </w:tcPr>
          <w:p w14:paraId="71B265E3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21 728,7</w:t>
            </w:r>
          </w:p>
        </w:tc>
        <w:tc>
          <w:tcPr>
            <w:tcW w:w="1701" w:type="dxa"/>
            <w:vAlign w:val="center"/>
          </w:tcPr>
          <w:p w14:paraId="63FBBA50" w14:textId="77777777" w:rsidR="000E214B" w:rsidRPr="002F1978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21 728,7</w:t>
            </w:r>
          </w:p>
        </w:tc>
      </w:tr>
      <w:tr w:rsidR="002F1978" w:rsidRPr="002F1978" w14:paraId="3FA2A15B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423AF43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AB8366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80BE56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6BC3E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046826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C067AD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1FB6A8BE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5D14FC7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92579D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DBFA0B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B8673F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01C782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F3AD97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27C1FE87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D743F1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FA431F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91C97F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68FE6EB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3E94A3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7D1695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2F3AC4AA" w14:textId="77777777" w:rsidTr="000E214B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584E3A1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237" w:type="dxa"/>
            <w:vMerge w:val="restart"/>
          </w:tcPr>
          <w:p w14:paraId="4C165A6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605" w:type="dxa"/>
          </w:tcPr>
          <w:p w14:paraId="1097963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226A593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98 500,4</w:t>
            </w:r>
          </w:p>
        </w:tc>
        <w:tc>
          <w:tcPr>
            <w:tcW w:w="1701" w:type="dxa"/>
            <w:vAlign w:val="center"/>
          </w:tcPr>
          <w:p w14:paraId="64ECF39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98 500,4</w:t>
            </w:r>
          </w:p>
        </w:tc>
        <w:tc>
          <w:tcPr>
            <w:tcW w:w="1701" w:type="dxa"/>
            <w:vAlign w:val="center"/>
          </w:tcPr>
          <w:p w14:paraId="7149973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98 500,4</w:t>
            </w:r>
          </w:p>
        </w:tc>
      </w:tr>
      <w:tr w:rsidR="002F1978" w:rsidRPr="002F1978" w14:paraId="60533CE4" w14:textId="77777777" w:rsidTr="000E214B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7C9783B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BA450F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9C376D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6AB2DEC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701" w:type="dxa"/>
            <w:vAlign w:val="center"/>
          </w:tcPr>
          <w:p w14:paraId="6B19A633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701" w:type="dxa"/>
            <w:vAlign w:val="center"/>
          </w:tcPr>
          <w:p w14:paraId="5209E2EB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</w:tr>
      <w:tr w:rsidR="002F1978" w:rsidRPr="002F1978" w14:paraId="652CA40E" w14:textId="77777777" w:rsidTr="000E214B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7453E9C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23BF67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16B339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68A6BAB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F56B5C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C89952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182315C0" w14:textId="77777777" w:rsidTr="000E214B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7C9E9C9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BE9BE6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13A007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292F70C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1C063C9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364F37F9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2F1978" w:rsidRPr="002F1978" w14:paraId="18DC10EA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506311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995AD4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E261F1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47829C9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78BDA5A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1E896B0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</w:tr>
      <w:tr w:rsidR="002F1978" w:rsidRPr="002F1978" w14:paraId="269F3EAD" w14:textId="77777777" w:rsidTr="000E214B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4D818FE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237" w:type="dxa"/>
            <w:vMerge w:val="restart"/>
          </w:tcPr>
          <w:p w14:paraId="7E7AD29B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605" w:type="dxa"/>
          </w:tcPr>
          <w:p w14:paraId="48EE72E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7EBAE5A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63091A6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6F478AA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2F1978" w:rsidRPr="002F1978" w14:paraId="121669A2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6343F33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5D6964E3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2F503EB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483D68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40CA4BF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2BD128C9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2F1978" w:rsidRPr="002F1978" w14:paraId="7DF6895B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0DF31B0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0D81EB82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4C34810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547456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A3F07D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F1D9C0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33DE5AB4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60074B2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0A89CE9F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63C86A4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1AA1E85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05AC3B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514391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0F77F0F2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44A8C32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6AF14E13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464D2F1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1A14F08F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05D57F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803A90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3A294C43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7633C60" w14:textId="77777777" w:rsidR="002F1978" w:rsidRPr="002F1978" w:rsidRDefault="002F1978" w:rsidP="002F197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37" w:type="dxa"/>
            <w:vMerge w:val="restart"/>
          </w:tcPr>
          <w:p w14:paraId="050FD4CB" w14:textId="77777777" w:rsidR="002F1978" w:rsidRPr="002F1978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605" w:type="dxa"/>
          </w:tcPr>
          <w:p w14:paraId="4B631FC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4C6D954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98 081,7</w:t>
            </w:r>
          </w:p>
        </w:tc>
        <w:tc>
          <w:tcPr>
            <w:tcW w:w="1701" w:type="dxa"/>
            <w:vAlign w:val="center"/>
          </w:tcPr>
          <w:p w14:paraId="4B8C42A8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98 081,7</w:t>
            </w:r>
          </w:p>
        </w:tc>
        <w:tc>
          <w:tcPr>
            <w:tcW w:w="1701" w:type="dxa"/>
          </w:tcPr>
          <w:p w14:paraId="5EE60A62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98 081,7</w:t>
            </w:r>
          </w:p>
        </w:tc>
      </w:tr>
      <w:tr w:rsidR="002F1978" w:rsidRPr="002F1978" w14:paraId="120A78FF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5D5F671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00241B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19F959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23BB892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701" w:type="dxa"/>
            <w:vAlign w:val="center"/>
          </w:tcPr>
          <w:p w14:paraId="0824A1A5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701" w:type="dxa"/>
          </w:tcPr>
          <w:p w14:paraId="0059D9F0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2F1978" w:rsidRPr="002F1978" w14:paraId="33463B64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6D099F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BAE897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1DBD71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9D7972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ECE682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F7E170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2AFABE99" w14:textId="77777777" w:rsidTr="000E214B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2861289F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260259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D8E024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BFAD03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20118C3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5C3CFE7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2F1978" w:rsidRPr="002F1978" w14:paraId="20E47187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706EC33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4448B7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4A851B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3852C2E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5A0AE17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6E78871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</w:tr>
      <w:tr w:rsidR="002F1978" w:rsidRPr="002F1978" w14:paraId="268E67A8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6E4039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237" w:type="dxa"/>
            <w:vMerge w:val="restart"/>
          </w:tcPr>
          <w:p w14:paraId="246B610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3605" w:type="dxa"/>
          </w:tcPr>
          <w:p w14:paraId="4675E5A4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3F7A2D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123 005,9</w:t>
            </w:r>
          </w:p>
        </w:tc>
        <w:tc>
          <w:tcPr>
            <w:tcW w:w="1701" w:type="dxa"/>
            <w:vAlign w:val="center"/>
          </w:tcPr>
          <w:p w14:paraId="3E2ED8E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94 775,1</w:t>
            </w:r>
          </w:p>
        </w:tc>
        <w:tc>
          <w:tcPr>
            <w:tcW w:w="1701" w:type="dxa"/>
          </w:tcPr>
          <w:p w14:paraId="2644557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92 134,1</w:t>
            </w:r>
          </w:p>
        </w:tc>
      </w:tr>
      <w:tr w:rsidR="002F1978" w:rsidRPr="002F1978" w14:paraId="4DF05916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402B53D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93B9D8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5F17B9C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2C400BA6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109 372,4</w:t>
            </w:r>
          </w:p>
        </w:tc>
        <w:tc>
          <w:tcPr>
            <w:tcW w:w="1701" w:type="dxa"/>
            <w:vAlign w:val="center"/>
          </w:tcPr>
          <w:p w14:paraId="300BA3CA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90 529,1</w:t>
            </w:r>
          </w:p>
        </w:tc>
        <w:tc>
          <w:tcPr>
            <w:tcW w:w="1701" w:type="dxa"/>
          </w:tcPr>
          <w:p w14:paraId="499756F9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87 888,1</w:t>
            </w:r>
          </w:p>
        </w:tc>
      </w:tr>
      <w:tr w:rsidR="002F1978" w:rsidRPr="002F1978" w14:paraId="3B6A1040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8967789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F7494B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167B0BE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98540D8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815455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4312985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3477AF57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6EFE434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B673D4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32A6A1D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14:paraId="3D9B6EC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EF68312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220EFFC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7D6551D3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6E8E76F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A76E42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6E1C9BB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A8DAD1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13 633,5</w:t>
            </w:r>
          </w:p>
        </w:tc>
        <w:tc>
          <w:tcPr>
            <w:tcW w:w="1701" w:type="dxa"/>
            <w:vAlign w:val="center"/>
          </w:tcPr>
          <w:p w14:paraId="08372D3F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701" w:type="dxa"/>
            <w:vAlign w:val="center"/>
          </w:tcPr>
          <w:p w14:paraId="47CF791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2F1978" w:rsidRPr="002F1978" w14:paraId="14F4E970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301102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237" w:type="dxa"/>
            <w:vMerge w:val="restart"/>
          </w:tcPr>
          <w:p w14:paraId="4AD47AD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605" w:type="dxa"/>
          </w:tcPr>
          <w:p w14:paraId="547A1E9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6BF46A6F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123 005,9</w:t>
            </w:r>
          </w:p>
        </w:tc>
        <w:tc>
          <w:tcPr>
            <w:tcW w:w="1701" w:type="dxa"/>
            <w:vAlign w:val="center"/>
          </w:tcPr>
          <w:p w14:paraId="1AA40D8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94 775,1</w:t>
            </w:r>
          </w:p>
        </w:tc>
        <w:tc>
          <w:tcPr>
            <w:tcW w:w="1701" w:type="dxa"/>
          </w:tcPr>
          <w:p w14:paraId="22A7A86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92 134,1</w:t>
            </w:r>
          </w:p>
        </w:tc>
      </w:tr>
      <w:tr w:rsidR="002F1978" w:rsidRPr="002F1978" w14:paraId="2EB76CD9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2AC3BF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4862BA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A44ADB5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17C8DA17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109 372,4</w:t>
            </w:r>
          </w:p>
        </w:tc>
        <w:tc>
          <w:tcPr>
            <w:tcW w:w="1701" w:type="dxa"/>
            <w:vAlign w:val="center"/>
          </w:tcPr>
          <w:p w14:paraId="0F6355F6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90 529,1</w:t>
            </w:r>
          </w:p>
        </w:tc>
        <w:tc>
          <w:tcPr>
            <w:tcW w:w="1701" w:type="dxa"/>
          </w:tcPr>
          <w:p w14:paraId="70E57B48" w14:textId="77777777" w:rsidR="002F1978" w:rsidRPr="002F1978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87 888,1</w:t>
            </w:r>
          </w:p>
        </w:tc>
      </w:tr>
      <w:tr w:rsidR="002F1978" w:rsidRPr="002F1978" w14:paraId="4036B7F2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4DD785B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030AE5E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69E2889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C85E82F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82939CC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609B486F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20855871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0E3B8ECA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DE1A6FD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4CFF5F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14:paraId="691B5466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5881C743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5C63900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F1978" w:rsidRPr="002F1978" w14:paraId="7675D44D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69EBDAB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2DF2211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52A8A9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0C13A75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13 633,5</w:t>
            </w:r>
          </w:p>
        </w:tc>
        <w:tc>
          <w:tcPr>
            <w:tcW w:w="1701" w:type="dxa"/>
            <w:vAlign w:val="center"/>
          </w:tcPr>
          <w:p w14:paraId="69076EF9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701" w:type="dxa"/>
            <w:vAlign w:val="center"/>
          </w:tcPr>
          <w:p w14:paraId="5D393367" w14:textId="77777777" w:rsidR="002F1978" w:rsidRPr="002F1978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978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bookmarkEnd w:id="0"/>
    </w:tbl>
    <w:p w14:paraId="215E7EAB" w14:textId="77777777" w:rsidR="002F1978" w:rsidRDefault="002F1978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2F1978" w:rsidSect="00714FAB">
      <w:pgSz w:w="16838" w:h="11906" w:orient="landscape"/>
      <w:pgMar w:top="1701" w:right="567" w:bottom="567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3138D" w14:textId="77777777" w:rsidR="00203511" w:rsidRDefault="00203511" w:rsidP="005A7141">
      <w:pPr>
        <w:spacing w:after="0" w:line="240" w:lineRule="auto"/>
      </w:pPr>
      <w:r>
        <w:separator/>
      </w:r>
    </w:p>
  </w:endnote>
  <w:endnote w:type="continuationSeparator" w:id="0">
    <w:p w14:paraId="187175D0" w14:textId="77777777" w:rsidR="00203511" w:rsidRDefault="00203511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DA294" w14:textId="77777777" w:rsidR="00203511" w:rsidRDefault="00203511" w:rsidP="005A7141">
      <w:pPr>
        <w:spacing w:after="0" w:line="240" w:lineRule="auto"/>
      </w:pPr>
      <w:r>
        <w:separator/>
      </w:r>
    </w:p>
  </w:footnote>
  <w:footnote w:type="continuationSeparator" w:id="0">
    <w:p w14:paraId="31260B32" w14:textId="77777777" w:rsidR="00203511" w:rsidRDefault="00203511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385ADFA5" w:rsidR="000E214B" w:rsidRDefault="000E214B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68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0E214B" w:rsidRPr="00A44290" w:rsidRDefault="00203511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0E214B" w:rsidRDefault="000E214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1C08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EC7"/>
    <w:rsid w:val="000C1E39"/>
    <w:rsid w:val="000C3FAB"/>
    <w:rsid w:val="000D1543"/>
    <w:rsid w:val="000D3A6F"/>
    <w:rsid w:val="000D7EEB"/>
    <w:rsid w:val="000D7F78"/>
    <w:rsid w:val="000E19F8"/>
    <w:rsid w:val="000E214B"/>
    <w:rsid w:val="000F52B5"/>
    <w:rsid w:val="00102E2E"/>
    <w:rsid w:val="001067CC"/>
    <w:rsid w:val="00111E20"/>
    <w:rsid w:val="001136F1"/>
    <w:rsid w:val="00113D64"/>
    <w:rsid w:val="00114186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2591"/>
    <w:rsid w:val="00173EB1"/>
    <w:rsid w:val="0017588D"/>
    <w:rsid w:val="00181CCE"/>
    <w:rsid w:val="00183260"/>
    <w:rsid w:val="00186107"/>
    <w:rsid w:val="001875DE"/>
    <w:rsid w:val="00190A63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486"/>
    <w:rsid w:val="001D737D"/>
    <w:rsid w:val="001E47A6"/>
    <w:rsid w:val="001E6438"/>
    <w:rsid w:val="001E6680"/>
    <w:rsid w:val="001F1227"/>
    <w:rsid w:val="001F29CD"/>
    <w:rsid w:val="001F2D30"/>
    <w:rsid w:val="001F448A"/>
    <w:rsid w:val="00203511"/>
    <w:rsid w:val="00204274"/>
    <w:rsid w:val="00206647"/>
    <w:rsid w:val="00220988"/>
    <w:rsid w:val="00223B2A"/>
    <w:rsid w:val="00230C4F"/>
    <w:rsid w:val="00230FB4"/>
    <w:rsid w:val="00241643"/>
    <w:rsid w:val="00254549"/>
    <w:rsid w:val="002552A5"/>
    <w:rsid w:val="00266055"/>
    <w:rsid w:val="00267CC7"/>
    <w:rsid w:val="00285CFF"/>
    <w:rsid w:val="00293B43"/>
    <w:rsid w:val="00295667"/>
    <w:rsid w:val="002A068F"/>
    <w:rsid w:val="002A5368"/>
    <w:rsid w:val="002B5515"/>
    <w:rsid w:val="002B67B4"/>
    <w:rsid w:val="002B6C94"/>
    <w:rsid w:val="002B708E"/>
    <w:rsid w:val="002C34F5"/>
    <w:rsid w:val="002C3768"/>
    <w:rsid w:val="002C7E62"/>
    <w:rsid w:val="002D5242"/>
    <w:rsid w:val="002E053B"/>
    <w:rsid w:val="002E7304"/>
    <w:rsid w:val="002F1978"/>
    <w:rsid w:val="002F1BAE"/>
    <w:rsid w:val="002F4767"/>
    <w:rsid w:val="002F4DEC"/>
    <w:rsid w:val="002F4E2D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399"/>
    <w:rsid w:val="00341428"/>
    <w:rsid w:val="0034197F"/>
    <w:rsid w:val="00343DBB"/>
    <w:rsid w:val="003501FE"/>
    <w:rsid w:val="00356AD8"/>
    <w:rsid w:val="00357C0A"/>
    <w:rsid w:val="00360738"/>
    <w:rsid w:val="0036073B"/>
    <w:rsid w:val="003626B4"/>
    <w:rsid w:val="00374FD8"/>
    <w:rsid w:val="003821F9"/>
    <w:rsid w:val="003825DE"/>
    <w:rsid w:val="00385E73"/>
    <w:rsid w:val="0039099E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6875"/>
    <w:rsid w:val="00417AD2"/>
    <w:rsid w:val="00421B7D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B558E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10DF3"/>
    <w:rsid w:val="005211CF"/>
    <w:rsid w:val="005250C9"/>
    <w:rsid w:val="00526793"/>
    <w:rsid w:val="005316C8"/>
    <w:rsid w:val="005406FE"/>
    <w:rsid w:val="0054163C"/>
    <w:rsid w:val="00542722"/>
    <w:rsid w:val="00545368"/>
    <w:rsid w:val="00550B27"/>
    <w:rsid w:val="00554564"/>
    <w:rsid w:val="005576FB"/>
    <w:rsid w:val="00561403"/>
    <w:rsid w:val="005675EE"/>
    <w:rsid w:val="00583980"/>
    <w:rsid w:val="00585340"/>
    <w:rsid w:val="005A4F2A"/>
    <w:rsid w:val="005A64A9"/>
    <w:rsid w:val="005A7141"/>
    <w:rsid w:val="005A7BA9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45FF"/>
    <w:rsid w:val="00694ADB"/>
    <w:rsid w:val="006954A6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447D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2EEE"/>
    <w:rsid w:val="00714AD8"/>
    <w:rsid w:val="00714FAB"/>
    <w:rsid w:val="00716EC5"/>
    <w:rsid w:val="00720D96"/>
    <w:rsid w:val="00724A8E"/>
    <w:rsid w:val="00727797"/>
    <w:rsid w:val="00737926"/>
    <w:rsid w:val="007429A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96BF5"/>
    <w:rsid w:val="007A29E6"/>
    <w:rsid w:val="007A7290"/>
    <w:rsid w:val="007B3EA0"/>
    <w:rsid w:val="007B416E"/>
    <w:rsid w:val="007B4AEE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5D"/>
    <w:rsid w:val="00835B35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59D"/>
    <w:rsid w:val="0088481A"/>
    <w:rsid w:val="0089435F"/>
    <w:rsid w:val="00895A8D"/>
    <w:rsid w:val="00896759"/>
    <w:rsid w:val="008A00F7"/>
    <w:rsid w:val="008A1E41"/>
    <w:rsid w:val="008A2951"/>
    <w:rsid w:val="008B0F44"/>
    <w:rsid w:val="008B146D"/>
    <w:rsid w:val="008B181D"/>
    <w:rsid w:val="008B5011"/>
    <w:rsid w:val="008C02ED"/>
    <w:rsid w:val="008C3092"/>
    <w:rsid w:val="008C7D76"/>
    <w:rsid w:val="008D0218"/>
    <w:rsid w:val="008E2266"/>
    <w:rsid w:val="008E589B"/>
    <w:rsid w:val="008F3785"/>
    <w:rsid w:val="00900130"/>
    <w:rsid w:val="009013D6"/>
    <w:rsid w:val="0091411C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033"/>
    <w:rsid w:val="00985A77"/>
    <w:rsid w:val="00985C57"/>
    <w:rsid w:val="00991CBB"/>
    <w:rsid w:val="0099311D"/>
    <w:rsid w:val="009944A7"/>
    <w:rsid w:val="009966C1"/>
    <w:rsid w:val="009A4078"/>
    <w:rsid w:val="009B0FB6"/>
    <w:rsid w:val="009B1B2C"/>
    <w:rsid w:val="009B2B03"/>
    <w:rsid w:val="009C1F00"/>
    <w:rsid w:val="009C5D4D"/>
    <w:rsid w:val="009C725E"/>
    <w:rsid w:val="009C7F38"/>
    <w:rsid w:val="009D2833"/>
    <w:rsid w:val="009D2855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47A8"/>
    <w:rsid w:val="00A36F62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3170"/>
    <w:rsid w:val="00AD7899"/>
    <w:rsid w:val="00AE6BF4"/>
    <w:rsid w:val="00AF24CE"/>
    <w:rsid w:val="00AF6AC1"/>
    <w:rsid w:val="00AF78D5"/>
    <w:rsid w:val="00B05484"/>
    <w:rsid w:val="00B0652E"/>
    <w:rsid w:val="00B16993"/>
    <w:rsid w:val="00B20492"/>
    <w:rsid w:val="00B21BBF"/>
    <w:rsid w:val="00B27A90"/>
    <w:rsid w:val="00B315FC"/>
    <w:rsid w:val="00B318D2"/>
    <w:rsid w:val="00B365B6"/>
    <w:rsid w:val="00B404A5"/>
    <w:rsid w:val="00B43FE4"/>
    <w:rsid w:val="00B50F3F"/>
    <w:rsid w:val="00B61444"/>
    <w:rsid w:val="00B621FE"/>
    <w:rsid w:val="00B72EB9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816"/>
    <w:rsid w:val="00BB286E"/>
    <w:rsid w:val="00BB63D0"/>
    <w:rsid w:val="00BC42F4"/>
    <w:rsid w:val="00BC778F"/>
    <w:rsid w:val="00BD351A"/>
    <w:rsid w:val="00BD5C9A"/>
    <w:rsid w:val="00BD777A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478E8"/>
    <w:rsid w:val="00C50B9B"/>
    <w:rsid w:val="00C54109"/>
    <w:rsid w:val="00C550F8"/>
    <w:rsid w:val="00C5544B"/>
    <w:rsid w:val="00C62C61"/>
    <w:rsid w:val="00C65FEA"/>
    <w:rsid w:val="00C6742A"/>
    <w:rsid w:val="00C679B7"/>
    <w:rsid w:val="00C761E4"/>
    <w:rsid w:val="00C8040C"/>
    <w:rsid w:val="00C91C9B"/>
    <w:rsid w:val="00CA1083"/>
    <w:rsid w:val="00CA194B"/>
    <w:rsid w:val="00CA33C8"/>
    <w:rsid w:val="00CA35D6"/>
    <w:rsid w:val="00CA69DF"/>
    <w:rsid w:val="00CA7C14"/>
    <w:rsid w:val="00CB2A03"/>
    <w:rsid w:val="00CD2B1D"/>
    <w:rsid w:val="00CE56F9"/>
    <w:rsid w:val="00CE6F1D"/>
    <w:rsid w:val="00D02B3A"/>
    <w:rsid w:val="00D07269"/>
    <w:rsid w:val="00D20A7C"/>
    <w:rsid w:val="00D279F3"/>
    <w:rsid w:val="00D51A7F"/>
    <w:rsid w:val="00D544D8"/>
    <w:rsid w:val="00D56A2A"/>
    <w:rsid w:val="00D60D25"/>
    <w:rsid w:val="00D63534"/>
    <w:rsid w:val="00D81831"/>
    <w:rsid w:val="00D841D8"/>
    <w:rsid w:val="00D871E5"/>
    <w:rsid w:val="00D9245A"/>
    <w:rsid w:val="00D951EB"/>
    <w:rsid w:val="00D964C5"/>
    <w:rsid w:val="00DB1886"/>
    <w:rsid w:val="00DB64A7"/>
    <w:rsid w:val="00DC1273"/>
    <w:rsid w:val="00DC4651"/>
    <w:rsid w:val="00DD0151"/>
    <w:rsid w:val="00DD1B59"/>
    <w:rsid w:val="00DD3A68"/>
    <w:rsid w:val="00DD421C"/>
    <w:rsid w:val="00DD4854"/>
    <w:rsid w:val="00DE091F"/>
    <w:rsid w:val="00DE51F4"/>
    <w:rsid w:val="00DF02B7"/>
    <w:rsid w:val="00DF1662"/>
    <w:rsid w:val="00DF3D13"/>
    <w:rsid w:val="00DF7D1B"/>
    <w:rsid w:val="00E07A00"/>
    <w:rsid w:val="00E1132B"/>
    <w:rsid w:val="00E1289E"/>
    <w:rsid w:val="00E17793"/>
    <w:rsid w:val="00E268BE"/>
    <w:rsid w:val="00E40ED8"/>
    <w:rsid w:val="00E44B22"/>
    <w:rsid w:val="00E53C10"/>
    <w:rsid w:val="00E619CD"/>
    <w:rsid w:val="00E70315"/>
    <w:rsid w:val="00E70E4F"/>
    <w:rsid w:val="00E72AFE"/>
    <w:rsid w:val="00E7783B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B71F3"/>
    <w:rsid w:val="00EB7BC5"/>
    <w:rsid w:val="00EC48DE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46BF"/>
    <w:rsid w:val="00F1452A"/>
    <w:rsid w:val="00F2027F"/>
    <w:rsid w:val="00F22194"/>
    <w:rsid w:val="00F240AC"/>
    <w:rsid w:val="00F344DF"/>
    <w:rsid w:val="00F3452F"/>
    <w:rsid w:val="00F34D23"/>
    <w:rsid w:val="00F376BE"/>
    <w:rsid w:val="00F4381D"/>
    <w:rsid w:val="00F47691"/>
    <w:rsid w:val="00F479B3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5DC3"/>
    <w:rsid w:val="00FB30AC"/>
    <w:rsid w:val="00FB76FE"/>
    <w:rsid w:val="00FC1BBE"/>
    <w:rsid w:val="00FC1DA5"/>
    <w:rsid w:val="00FC654E"/>
    <w:rsid w:val="00FE2503"/>
    <w:rsid w:val="00FE3C77"/>
    <w:rsid w:val="00FE4A57"/>
    <w:rsid w:val="00FE611A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D387-0BCC-4A31-8FD9-AFC5801B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user</cp:lastModifiedBy>
  <cp:revision>7</cp:revision>
  <cp:lastPrinted>2021-02-19T08:29:00Z</cp:lastPrinted>
  <dcterms:created xsi:type="dcterms:W3CDTF">2021-11-22T08:04:00Z</dcterms:created>
  <dcterms:modified xsi:type="dcterms:W3CDTF">2021-11-24T08:01:00Z</dcterms:modified>
</cp:coreProperties>
</file>